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402F4D8B" w14:textId="77777777" w:rsidR="00503EA3" w:rsidRDefault="00503EA3" w:rsidP="00135F5E">
      <w:pPr>
        <w:pStyle w:val="Tekstpodstawowy"/>
        <w:spacing w:before="57"/>
        <w:ind w:hanging="227"/>
        <w:jc w:val="center"/>
        <w:rPr>
          <w:rFonts w:ascii="Arial" w:hAnsi="Arial" w:cs="Arial"/>
        </w:rPr>
      </w:pPr>
    </w:p>
    <w:p w14:paraId="7FAFB7B6" w14:textId="00747D66"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503EA3">
        <w:rPr>
          <w:rFonts w:ascii="Arial" w:hAnsi="Arial" w:cs="Arial"/>
          <w:b/>
        </w:rPr>
        <w:t>4</w:t>
      </w:r>
      <w:r w:rsidR="001239D5">
        <w:rPr>
          <w:rFonts w:ascii="Arial" w:hAnsi="Arial" w:cs="Arial"/>
          <w:b/>
        </w:rPr>
        <w:t>1</w:t>
      </w:r>
      <w:r w:rsidRPr="00980374">
        <w:rPr>
          <w:rFonts w:ascii="Arial" w:hAnsi="Arial" w:cs="Arial"/>
          <w:b/>
        </w:rPr>
        <w:t>.202</w:t>
      </w:r>
      <w:r w:rsidR="00BA7F70">
        <w:rPr>
          <w:rFonts w:ascii="Arial" w:hAnsi="Arial" w:cs="Arial"/>
          <w:b/>
        </w:rPr>
        <w:t>4</w:t>
      </w:r>
      <w:proofErr w:type="spellEnd"/>
    </w:p>
    <w:p w14:paraId="1327ACDE" w14:textId="77777777" w:rsidR="00105BB9" w:rsidRDefault="00105BB9" w:rsidP="00135F5E">
      <w:pPr>
        <w:pStyle w:val="Tekstpodstawowy"/>
        <w:ind w:left="0"/>
        <w:jc w:val="center"/>
        <w:rPr>
          <w:rFonts w:ascii="Arial" w:hAnsi="Arial" w:cs="Arial"/>
        </w:rPr>
      </w:pPr>
    </w:p>
    <w:p w14:paraId="3979E7AD" w14:textId="77777777" w:rsidR="00503EA3" w:rsidRPr="00980374" w:rsidRDefault="00503EA3"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13B24D61" w14:textId="77777777" w:rsidR="00BA7F70" w:rsidRDefault="00BA7F70" w:rsidP="00135F5E">
      <w:pPr>
        <w:spacing w:before="58"/>
        <w:ind w:right="-53"/>
        <w:jc w:val="center"/>
        <w:rPr>
          <w:rFonts w:ascii="Arial" w:hAnsi="Arial" w:cs="Arial"/>
          <w:b/>
          <w:sz w:val="24"/>
          <w:szCs w:val="24"/>
        </w:rPr>
      </w:pPr>
    </w:p>
    <w:p w14:paraId="2FA6A3DB" w14:textId="77777777" w:rsidR="00503EA3" w:rsidRDefault="00503EA3" w:rsidP="00135F5E">
      <w:pPr>
        <w:spacing w:before="58"/>
        <w:ind w:right="-53"/>
        <w:jc w:val="center"/>
        <w:rPr>
          <w:rFonts w:ascii="Arial" w:hAnsi="Arial" w:cs="Arial"/>
          <w:b/>
          <w:sz w:val="24"/>
          <w:szCs w:val="24"/>
        </w:rPr>
      </w:pPr>
    </w:p>
    <w:p w14:paraId="121EBD30" w14:textId="77777777" w:rsidR="001239D5" w:rsidRPr="00325DC1" w:rsidRDefault="001239D5"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0919651A" w14:textId="404C934F" w:rsidR="00EB2F44" w:rsidRPr="000224B3" w:rsidRDefault="001239D5" w:rsidP="001239D5">
      <w:pPr>
        <w:pStyle w:val="Akapitzlist"/>
        <w:shd w:val="clear" w:color="auto" w:fill="FFFF99"/>
        <w:ind w:left="0"/>
        <w:jc w:val="center"/>
        <w:rPr>
          <w:rFonts w:ascii="Arial" w:eastAsia="Times New Roman" w:hAnsi="Arial" w:cs="Arial"/>
          <w:sz w:val="32"/>
          <w:szCs w:val="32"/>
          <w:lang w:eastAsia="pl-PL"/>
        </w:rPr>
      </w:pPr>
      <w:r>
        <w:rPr>
          <w:rFonts w:ascii="Arial" w:eastAsia="Times New Roman" w:hAnsi="Arial" w:cs="Arial"/>
          <w:b/>
          <w:bCs/>
          <w:sz w:val="32"/>
          <w:szCs w:val="32"/>
          <w:u w:val="single"/>
          <w:lang w:eastAsia="pl-PL"/>
        </w:rPr>
        <w:t xml:space="preserve">Budowa drogi dla pieszych i rowerów w ciągu drogi wojewódzkiej nr 849 w miejscowości </w:t>
      </w:r>
      <w:r>
        <w:rPr>
          <w:rFonts w:ascii="Arial" w:eastAsia="Times New Roman" w:hAnsi="Arial" w:cs="Arial"/>
          <w:b/>
          <w:bCs/>
          <w:sz w:val="32"/>
          <w:szCs w:val="32"/>
          <w:u w:val="single"/>
          <w:lang w:eastAsia="pl-PL"/>
        </w:rPr>
        <w:br/>
        <w:t>Skokówka-Żdanów-Żdanówek</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715E8710" w14:textId="77777777" w:rsidR="00503EA3" w:rsidRDefault="00503EA3"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7DA3D7A0"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0005</w:t>
      </w:r>
      <w:r w:rsidR="00BA7F70">
        <w:rPr>
          <w:rFonts w:ascii="Arial" w:hAnsi="Arial" w:cs="Arial"/>
          <w:b/>
          <w:u w:val="single"/>
        </w:rPr>
        <w:t>9607</w:t>
      </w:r>
      <w:r w:rsidRPr="00EA601E">
        <w:rPr>
          <w:rFonts w:ascii="Arial" w:hAnsi="Arial" w:cs="Arial"/>
          <w:b/>
          <w:u w:val="single"/>
        </w:rPr>
        <w:t>/</w:t>
      </w:r>
      <w:r w:rsidR="00A266ED">
        <w:rPr>
          <w:rFonts w:ascii="Arial" w:hAnsi="Arial" w:cs="Arial"/>
          <w:b/>
          <w:u w:val="single"/>
        </w:rPr>
        <w:t>06</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266ED">
        <w:rPr>
          <w:rFonts w:ascii="Arial" w:eastAsia="Times New Roman" w:hAnsi="Arial" w:cs="Arial"/>
          <w:b/>
          <w:u w:val="single"/>
          <w:lang w:eastAsia="pl-PL"/>
        </w:rPr>
        <w:t>.</w:t>
      </w:r>
      <w:r w:rsidR="001239D5">
        <w:rPr>
          <w:rFonts w:ascii="Arial" w:eastAsia="Times New Roman" w:hAnsi="Arial" w:cs="Arial"/>
          <w:b/>
          <w:u w:val="single"/>
          <w:lang w:eastAsia="pl-PL"/>
        </w:rPr>
        <w:t>23</w:t>
      </w:r>
    </w:p>
    <w:p w14:paraId="109C37CF" w14:textId="77777777" w:rsidR="00F8132F" w:rsidRDefault="00F8132F" w:rsidP="00135F5E">
      <w:pPr>
        <w:jc w:val="center"/>
        <w:rPr>
          <w:rFonts w:ascii="Arial" w:eastAsia="Times New Roman" w:hAnsi="Arial" w:cs="Arial"/>
          <w:b/>
          <w:u w:val="single"/>
          <w:lang w:eastAsia="pl-PL"/>
        </w:rPr>
      </w:pPr>
    </w:p>
    <w:p w14:paraId="6E576FE2" w14:textId="77777777" w:rsidR="00503EA3" w:rsidRDefault="00503EA3" w:rsidP="00135F5E">
      <w:pPr>
        <w:pStyle w:val="Tekstpodstawowy"/>
        <w:ind w:right="39"/>
        <w:jc w:val="center"/>
        <w:rPr>
          <w:rFonts w:eastAsia="Times New Roman"/>
          <w:lang w:eastAsia="pl-PL"/>
        </w:rPr>
      </w:pPr>
    </w:p>
    <w:p w14:paraId="40114B38" w14:textId="5B79E51D"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762EA9D9" w14:textId="77777777" w:rsidR="001239D5" w:rsidRDefault="001239D5"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3BDAF896" w14:textId="77777777" w:rsidR="00503EA3" w:rsidRDefault="00503EA3" w:rsidP="007625AE">
      <w:pPr>
        <w:pStyle w:val="Tekstpodstawowy"/>
        <w:jc w:val="both"/>
        <w:rPr>
          <w:rFonts w:ascii="Arial" w:hAnsi="Arial" w:cs="Arial"/>
        </w:rPr>
      </w:pPr>
    </w:p>
    <w:p w14:paraId="0EFFCB33" w14:textId="77777777" w:rsidR="00101C8D" w:rsidRPr="00A81D17" w:rsidRDefault="00101C8D" w:rsidP="00101C8D">
      <w:pPr>
        <w:pStyle w:val="Tekstpodstawowy"/>
        <w:ind w:left="0"/>
        <w:rPr>
          <w:rFonts w:ascii="Arial" w:hAnsi="Arial" w:cs="Arial"/>
          <w:b/>
        </w:rPr>
      </w:pPr>
      <w:r w:rsidRPr="00A81D17">
        <w:rPr>
          <w:rFonts w:ascii="Arial" w:hAnsi="Arial" w:cs="Arial"/>
          <w:b/>
        </w:rPr>
        <w:t xml:space="preserve">Aleksandra Tokarz                                                                                       Ryszard </w:t>
      </w:r>
      <w:proofErr w:type="spellStart"/>
      <w:r w:rsidRPr="00A81D17">
        <w:rPr>
          <w:rFonts w:ascii="Arial" w:hAnsi="Arial" w:cs="Arial"/>
          <w:b/>
        </w:rPr>
        <w:t>Gliwiński</w:t>
      </w:r>
      <w:proofErr w:type="spellEnd"/>
    </w:p>
    <w:p w14:paraId="062318F4" w14:textId="77777777" w:rsidR="00101C8D" w:rsidRPr="00A81D17" w:rsidRDefault="00101C8D" w:rsidP="00101C8D">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w:t>
      </w:r>
      <w:r w:rsidRPr="00A81D17">
        <w:rPr>
          <w:rFonts w:ascii="Arial" w:hAnsi="Arial" w:cs="Arial"/>
          <w:b/>
        </w:rPr>
        <w:t>Wójt Gminy Zamość</w:t>
      </w:r>
    </w:p>
    <w:p w14:paraId="290DBE95" w14:textId="0AA8AE85"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5210CA44" w14:textId="4E1983BA" w:rsidR="00EA601E" w:rsidRPr="00EA601E" w:rsidRDefault="00EA601E" w:rsidP="00135F5E">
      <w:pPr>
        <w:pStyle w:val="Tekstpodstawowy"/>
        <w:ind w:right="567"/>
        <w:jc w:val="center"/>
      </w:pPr>
      <w:r w:rsidRPr="00EA601E">
        <w:rPr>
          <w:rFonts w:ascii="Arial" w:hAnsi="Arial" w:cs="Arial"/>
        </w:rPr>
        <w:t xml:space="preserve">Zamość, </w:t>
      </w:r>
      <w:r w:rsidR="00503EA3">
        <w:rPr>
          <w:rFonts w:ascii="Arial" w:hAnsi="Arial" w:cs="Arial"/>
        </w:rPr>
        <w:t>1</w:t>
      </w:r>
      <w:r w:rsidR="001239D5">
        <w:rPr>
          <w:rFonts w:ascii="Arial" w:hAnsi="Arial" w:cs="Arial"/>
        </w:rPr>
        <w:t>8</w:t>
      </w:r>
      <w:r w:rsidR="00503EA3">
        <w:rPr>
          <w:rFonts w:ascii="Arial" w:hAnsi="Arial" w:cs="Arial"/>
        </w:rPr>
        <w:t>-10</w:t>
      </w:r>
      <w:r w:rsidR="00BA7F70">
        <w:rPr>
          <w:rFonts w:ascii="Arial" w:hAnsi="Arial" w:cs="Arial"/>
        </w:rPr>
        <w:t>-2024</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77777777"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B5A85"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219585B1" w14:textId="77777777" w:rsidR="00105BB9" w:rsidRPr="000B5A85" w:rsidRDefault="00980374"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0036ADFF" w14:textId="77777777" w:rsidR="00105BB9" w:rsidRPr="000B5A85" w:rsidRDefault="00980374"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77777777" w:rsidR="00105BB9" w:rsidRPr="000B5A85"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77777777" w:rsidR="00105BB9" w:rsidRPr="000B5A85" w:rsidRDefault="00980374"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77777777" w:rsidR="00105BB9" w:rsidRPr="000B5A85" w:rsidRDefault="000B5A85"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77777777" w:rsidR="00105BB9" w:rsidRPr="000B5A85" w:rsidRDefault="00980374"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2F1E9A2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6599FA6C" w14:textId="77777777" w:rsidR="00105BB9" w:rsidRPr="000B5A85" w:rsidRDefault="00980374"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F28FDC3"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77777777" w:rsidR="00105BB9" w:rsidRPr="000B5A85" w:rsidRDefault="00980374"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77777777"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6B69E34D"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503EA3">
        <w:rPr>
          <w:rFonts w:ascii="Arial" w:hAnsi="Arial" w:cs="Arial"/>
          <w:b/>
        </w:rPr>
        <w:t>4</w:t>
      </w:r>
      <w:r w:rsidR="001239D5">
        <w:rPr>
          <w:rFonts w:ascii="Arial" w:hAnsi="Arial" w:cs="Arial"/>
          <w:b/>
        </w:rPr>
        <w:t>1</w:t>
      </w:r>
      <w:r w:rsidRPr="00980374">
        <w:rPr>
          <w:rFonts w:ascii="Arial" w:hAnsi="Arial" w:cs="Arial"/>
          <w:b/>
        </w:rPr>
        <w:t>.202</w:t>
      </w:r>
      <w:r w:rsidR="00BA7F70">
        <w:rPr>
          <w:rFonts w:ascii="Arial" w:hAnsi="Arial" w:cs="Arial"/>
          <w:b/>
        </w:rPr>
        <w:t>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03EA3">
        <w:rPr>
          <w:rFonts w:ascii="Arial" w:hAnsi="Arial" w:cs="Arial"/>
        </w:rPr>
        <w:t>4</w:t>
      </w:r>
      <w:r w:rsidRPr="00980374">
        <w:rPr>
          <w:rFonts w:ascii="Arial" w:hAnsi="Arial" w:cs="Arial"/>
        </w:rPr>
        <w:t xml:space="preserve"> r. poz. </w:t>
      </w:r>
      <w:r w:rsidR="00503EA3">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FD0ED7" w:rsidP="007625AE">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0018D323" w14:textId="18736952" w:rsidR="00BC5CF9" w:rsidRPr="003C0962" w:rsidRDefault="00232F44" w:rsidP="007625AE">
      <w:pPr>
        <w:pStyle w:val="Standard"/>
        <w:spacing w:before="0"/>
        <w:jc w:val="both"/>
        <w:rPr>
          <w:rFonts w:ascii="Arial" w:hAnsi="Arial" w:cs="Arial"/>
          <w:sz w:val="22"/>
          <w:szCs w:val="22"/>
        </w:rPr>
      </w:pPr>
      <w:r w:rsidRPr="003C0962">
        <w:rPr>
          <w:rFonts w:ascii="Arial" w:hAnsi="Arial" w:cs="Arial"/>
          <w:b/>
          <w:sz w:val="22"/>
          <w:szCs w:val="22"/>
          <w:u w:val="single"/>
        </w:rPr>
        <w:t xml:space="preserve">1. </w:t>
      </w:r>
      <w:r w:rsidR="00980374" w:rsidRPr="003C0962">
        <w:rPr>
          <w:rFonts w:ascii="Arial" w:hAnsi="Arial" w:cs="Arial"/>
          <w:b/>
          <w:sz w:val="22"/>
          <w:szCs w:val="22"/>
          <w:u w:val="single"/>
        </w:rPr>
        <w:t>Przedmiot</w:t>
      </w:r>
      <w:r w:rsidR="00980374" w:rsidRPr="003C0962">
        <w:rPr>
          <w:rFonts w:ascii="Arial" w:hAnsi="Arial" w:cs="Arial"/>
          <w:b/>
          <w:spacing w:val="-2"/>
          <w:sz w:val="22"/>
          <w:szCs w:val="22"/>
          <w:u w:val="single"/>
        </w:rPr>
        <w:t xml:space="preserve"> </w:t>
      </w:r>
      <w:r w:rsidR="00980374" w:rsidRPr="003C0962">
        <w:rPr>
          <w:rFonts w:ascii="Arial" w:hAnsi="Arial" w:cs="Arial"/>
          <w:b/>
          <w:sz w:val="22"/>
          <w:szCs w:val="22"/>
          <w:u w:val="single"/>
        </w:rPr>
        <w:t>zamówienia</w:t>
      </w:r>
      <w:r w:rsidR="00812E04" w:rsidRPr="003C0962">
        <w:rPr>
          <w:rFonts w:ascii="Arial" w:hAnsi="Arial" w:cs="Arial"/>
          <w:b/>
          <w:spacing w:val="-3"/>
          <w:sz w:val="22"/>
          <w:szCs w:val="22"/>
          <w:u w:val="single"/>
        </w:rPr>
        <w:t>:</w:t>
      </w:r>
    </w:p>
    <w:p w14:paraId="1618050B" w14:textId="77777777" w:rsidR="005B4D23" w:rsidRPr="003C0962" w:rsidRDefault="005B4D23" w:rsidP="007625AE">
      <w:pPr>
        <w:pStyle w:val="Standard"/>
        <w:spacing w:before="0"/>
        <w:jc w:val="both"/>
        <w:rPr>
          <w:rFonts w:ascii="Arial" w:hAnsi="Arial" w:cs="Arial"/>
          <w:sz w:val="22"/>
          <w:szCs w:val="22"/>
        </w:rPr>
      </w:pPr>
    </w:p>
    <w:p w14:paraId="5C38CEA0" w14:textId="42E02071" w:rsidR="001239D5" w:rsidRPr="001239D5" w:rsidRDefault="001239D5" w:rsidP="001239D5">
      <w:pPr>
        <w:jc w:val="both"/>
        <w:rPr>
          <w:rFonts w:ascii="Arial" w:hAnsi="Arial" w:cs="Arial"/>
        </w:rPr>
      </w:pPr>
      <w:r w:rsidRPr="001239D5">
        <w:rPr>
          <w:rFonts w:ascii="Arial" w:hAnsi="Arial" w:cs="Arial"/>
        </w:rPr>
        <w:t>Przedmiotem zamówienia jest opracowanie kompletnej, wielobranżowej dokumentacji projektowo-kosztorysowej dla zadania dotyczącego</w:t>
      </w:r>
      <w:r>
        <w:rPr>
          <w:rFonts w:ascii="Arial" w:hAnsi="Arial" w:cs="Arial"/>
        </w:rPr>
        <w:t xml:space="preserve"> </w:t>
      </w:r>
      <w:r w:rsidRPr="001239D5">
        <w:rPr>
          <w:rFonts w:ascii="Arial" w:hAnsi="Arial" w:cs="Arial"/>
          <w:b/>
          <w:bCs/>
        </w:rPr>
        <w:t>budowy</w:t>
      </w:r>
      <w:r w:rsidRPr="001239D5">
        <w:rPr>
          <w:rFonts w:ascii="Arial" w:eastAsia="Times New Roman" w:hAnsi="Arial" w:cs="Arial"/>
          <w:b/>
          <w:bCs/>
          <w:color w:val="000000"/>
          <w:lang w:eastAsia="pl-PL"/>
        </w:rPr>
        <w:t xml:space="preserve"> drogi dla pieszych i rowerów w ciągu drogi wojewódzkiej nr 849  w miejscowości Skokówka </w:t>
      </w:r>
      <w:r w:rsidRPr="001239D5">
        <w:rPr>
          <w:rFonts w:ascii="Arial" w:eastAsia="Times New Roman" w:hAnsi="Arial"/>
          <w:b/>
          <w:bCs/>
          <w:color w:val="000000"/>
          <w:lang w:eastAsia="pl-PL"/>
        </w:rPr>
        <w:t>–</w:t>
      </w:r>
      <w:r w:rsidRPr="001239D5">
        <w:rPr>
          <w:rFonts w:ascii="Arial" w:eastAsia="Times New Roman" w:hAnsi="Arial" w:cs="Arial"/>
          <w:b/>
          <w:bCs/>
          <w:color w:val="000000"/>
          <w:lang w:eastAsia="pl-PL"/>
        </w:rPr>
        <w:t xml:space="preserve"> Żdanów.</w:t>
      </w:r>
    </w:p>
    <w:p w14:paraId="0A5BBF3F" w14:textId="77777777" w:rsidR="001239D5" w:rsidRPr="001239D5" w:rsidRDefault="001239D5" w:rsidP="001239D5">
      <w:pPr>
        <w:jc w:val="both"/>
        <w:rPr>
          <w:rFonts w:ascii="Arial" w:eastAsia="Times New Roman" w:hAnsi="Arial" w:cs="Arial"/>
          <w:kern w:val="3"/>
          <w:lang w:eastAsia="pl-PL"/>
        </w:rPr>
      </w:pPr>
    </w:p>
    <w:p w14:paraId="7CC495AC" w14:textId="77777777" w:rsidR="001239D5" w:rsidRPr="001239D5" w:rsidRDefault="001239D5" w:rsidP="001239D5">
      <w:pPr>
        <w:pStyle w:val="NormalnyWeb"/>
        <w:spacing w:before="0" w:after="0"/>
        <w:contextualSpacing/>
        <w:jc w:val="both"/>
        <w:rPr>
          <w:rFonts w:ascii="Arial" w:hAnsi="Arial" w:cs="Arial"/>
          <w:sz w:val="22"/>
          <w:szCs w:val="22"/>
        </w:rPr>
      </w:pPr>
      <w:r w:rsidRPr="001239D5">
        <w:rPr>
          <w:rFonts w:ascii="Arial" w:hAnsi="Arial" w:cs="Arial"/>
          <w:kern w:val="3"/>
          <w:sz w:val="22"/>
          <w:szCs w:val="22"/>
        </w:rPr>
        <w:lastRenderedPageBreak/>
        <w:t xml:space="preserve">Zadanie jest realizowane w ramach pomocy rzeczowej </w:t>
      </w:r>
      <w:r w:rsidRPr="001239D5">
        <w:rPr>
          <w:rFonts w:ascii="Arial" w:hAnsi="Arial" w:cs="Arial"/>
          <w:sz w:val="22"/>
          <w:szCs w:val="22"/>
        </w:rPr>
        <w:t>Województwu Lubelskiemu w zakresie opracowania dokumentacji technicznej na budowę drogi dla pieszych i rowerów w ciągu drogi wojewódzkiej nr 849.</w:t>
      </w:r>
    </w:p>
    <w:p w14:paraId="2F37DFD7" w14:textId="4B7169CE" w:rsidR="00503EA3" w:rsidRPr="003C0962" w:rsidRDefault="0045089F" w:rsidP="00503EA3">
      <w:pPr>
        <w:pStyle w:val="Akapitzlist"/>
        <w:widowControl/>
        <w:spacing w:line="264" w:lineRule="auto"/>
        <w:ind w:left="0"/>
        <w:jc w:val="both"/>
        <w:rPr>
          <w:rFonts w:ascii="Arial" w:hAnsi="Arial" w:cs="Arial"/>
          <w:b/>
          <w:bCs/>
          <w:u w:val="single"/>
        </w:rPr>
      </w:pPr>
      <w:r w:rsidRPr="003C0962">
        <w:rPr>
          <w:rFonts w:ascii="Arial" w:hAnsi="Arial" w:cs="Arial"/>
          <w:b/>
          <w:bCs/>
          <w:u w:val="single"/>
        </w:rPr>
        <w:t xml:space="preserve">2. Zakres dokumentacji projektowej </w:t>
      </w:r>
      <w:bookmarkStart w:id="12" w:name="_Hlk120262121"/>
      <w:bookmarkStart w:id="13" w:name="_Hlk166158444"/>
      <w:bookmarkStart w:id="14" w:name="_Hlk121300999"/>
    </w:p>
    <w:bookmarkEnd w:id="12"/>
    <w:bookmarkEnd w:id="13"/>
    <w:bookmarkEnd w:id="14"/>
    <w:p w14:paraId="665827C1" w14:textId="77777777" w:rsidR="003C0962" w:rsidRDefault="003C0962" w:rsidP="003C0962">
      <w:pPr>
        <w:pStyle w:val="Akapitzlist"/>
        <w:widowControl/>
        <w:ind w:left="0"/>
        <w:jc w:val="both"/>
        <w:rPr>
          <w:rFonts w:ascii="Arial" w:hAnsi="Arial" w:cs="Arial"/>
          <w:b/>
          <w:bCs/>
        </w:rPr>
      </w:pPr>
    </w:p>
    <w:p w14:paraId="37870947" w14:textId="77777777" w:rsidR="001239D5" w:rsidRPr="001239D5" w:rsidRDefault="001239D5" w:rsidP="001239D5">
      <w:pPr>
        <w:pStyle w:val="Standard"/>
        <w:spacing w:before="0"/>
        <w:jc w:val="both"/>
        <w:rPr>
          <w:rFonts w:ascii="Arial" w:hAnsi="Arial" w:cs="Arial"/>
          <w:b/>
          <w:bCs/>
          <w:color w:val="auto"/>
          <w:sz w:val="22"/>
          <w:szCs w:val="22"/>
        </w:rPr>
      </w:pPr>
      <w:r w:rsidRPr="001239D5">
        <w:rPr>
          <w:rFonts w:ascii="Arial" w:eastAsia="Times New Roman" w:hAnsi="Arial" w:cs="Arial"/>
          <w:b/>
          <w:bCs/>
          <w:color w:val="auto"/>
          <w:kern w:val="3"/>
          <w:sz w:val="22"/>
          <w:szCs w:val="22"/>
          <w:lang w:eastAsia="pl-PL"/>
        </w:rPr>
        <w:t xml:space="preserve">Zakres zamówienia </w:t>
      </w:r>
      <w:bookmarkStart w:id="15" w:name="_Hlk103083940"/>
      <w:r w:rsidRPr="001239D5">
        <w:rPr>
          <w:rFonts w:ascii="Arial" w:eastAsia="Times New Roman" w:hAnsi="Arial" w:cs="Arial"/>
          <w:b/>
          <w:bCs/>
          <w:color w:val="auto"/>
          <w:kern w:val="3"/>
          <w:sz w:val="22"/>
          <w:szCs w:val="22"/>
          <w:lang w:eastAsia="pl-PL"/>
        </w:rPr>
        <w:t xml:space="preserve">obejmuje </w:t>
      </w:r>
      <w:r w:rsidRPr="001239D5">
        <w:rPr>
          <w:rFonts w:ascii="Arial" w:hAnsi="Arial" w:cs="Arial"/>
          <w:b/>
          <w:bCs/>
          <w:color w:val="auto"/>
          <w:sz w:val="22"/>
          <w:szCs w:val="22"/>
        </w:rPr>
        <w:t xml:space="preserve">zaprojektowanie pierwszego odcinka drogi dla pieszych i rowerów w ciągu drogi wojewódzkiej nr 849 w miejscowości Skokówka – Żdanów od granicy Miasta Zamość, km ok. 2+937 do drogi gminnej nr </w:t>
      </w:r>
      <w:proofErr w:type="spellStart"/>
      <w:r w:rsidRPr="001239D5">
        <w:rPr>
          <w:rFonts w:ascii="Arial" w:hAnsi="Arial" w:cs="Arial"/>
          <w:b/>
          <w:bCs/>
          <w:color w:val="auto"/>
          <w:sz w:val="22"/>
          <w:szCs w:val="22"/>
        </w:rPr>
        <w:t>112232L</w:t>
      </w:r>
      <w:proofErr w:type="spellEnd"/>
      <w:r w:rsidRPr="001239D5">
        <w:rPr>
          <w:rFonts w:ascii="Arial" w:hAnsi="Arial" w:cs="Arial"/>
          <w:b/>
          <w:bCs/>
          <w:color w:val="auto"/>
          <w:sz w:val="22"/>
          <w:szCs w:val="22"/>
        </w:rPr>
        <w:t xml:space="preserve"> w km. ok. 5+000. </w:t>
      </w:r>
    </w:p>
    <w:p w14:paraId="527BB332" w14:textId="77777777" w:rsidR="001239D5" w:rsidRPr="001239D5" w:rsidRDefault="001239D5" w:rsidP="001239D5">
      <w:pPr>
        <w:pStyle w:val="Standard"/>
        <w:spacing w:before="0"/>
        <w:jc w:val="both"/>
        <w:rPr>
          <w:rFonts w:ascii="Arial" w:eastAsia="Times New Roman" w:hAnsi="Arial" w:cs="Arial"/>
          <w:b/>
          <w:bCs/>
          <w:color w:val="auto"/>
          <w:kern w:val="3"/>
          <w:sz w:val="22"/>
          <w:szCs w:val="22"/>
          <w:lang w:eastAsia="pl-PL"/>
        </w:rPr>
      </w:pPr>
      <w:r w:rsidRPr="001239D5">
        <w:rPr>
          <w:rFonts w:ascii="Arial" w:hAnsi="Arial" w:cs="Arial"/>
          <w:b/>
          <w:bCs/>
          <w:color w:val="auto"/>
          <w:sz w:val="22"/>
          <w:szCs w:val="22"/>
        </w:rPr>
        <w:t>Drogę dla pieszych i rowerów należy zaprojektować w ciągu istniejącego chodnika w pasie drogi.</w:t>
      </w:r>
    </w:p>
    <w:bookmarkEnd w:id="15"/>
    <w:p w14:paraId="6E966D29" w14:textId="77777777" w:rsidR="001239D5" w:rsidRPr="001239D5" w:rsidRDefault="001239D5" w:rsidP="001239D5">
      <w:pPr>
        <w:jc w:val="both"/>
        <w:rPr>
          <w:rFonts w:ascii="Arial" w:eastAsia="Times New Roman" w:hAnsi="Arial" w:cs="Arial"/>
          <w:kern w:val="3"/>
          <w:lang w:eastAsia="pl-PL"/>
        </w:rPr>
      </w:pPr>
    </w:p>
    <w:p w14:paraId="1BE6C298" w14:textId="77777777" w:rsidR="001239D5" w:rsidRPr="001239D5" w:rsidRDefault="001239D5" w:rsidP="001239D5">
      <w:pPr>
        <w:pStyle w:val="Standarduser"/>
        <w:jc w:val="both"/>
        <w:rPr>
          <w:rFonts w:ascii="Arial" w:hAnsi="Arial" w:cs="Arial"/>
          <w:sz w:val="22"/>
          <w:szCs w:val="22"/>
          <w:u w:val="single"/>
        </w:rPr>
      </w:pPr>
      <w:r w:rsidRPr="001239D5">
        <w:rPr>
          <w:rFonts w:ascii="Arial" w:hAnsi="Arial" w:cs="Arial"/>
          <w:sz w:val="22"/>
          <w:szCs w:val="22"/>
          <w:u w:val="single"/>
        </w:rPr>
        <w:t>Dokumentacja niezbędna jest do uzyskania decyzji o pozwoleniu na budowę.</w:t>
      </w:r>
    </w:p>
    <w:p w14:paraId="7EC40F11" w14:textId="77777777" w:rsidR="001239D5" w:rsidRPr="001239D5" w:rsidRDefault="001239D5" w:rsidP="001239D5">
      <w:pPr>
        <w:jc w:val="both"/>
        <w:rPr>
          <w:rFonts w:ascii="Arial" w:eastAsia="Times New Roman" w:hAnsi="Arial" w:cs="Arial"/>
          <w:b/>
          <w:bCs/>
          <w:kern w:val="3"/>
          <w:lang w:eastAsia="pl-PL"/>
        </w:rPr>
      </w:pPr>
    </w:p>
    <w:p w14:paraId="4282F4D0" w14:textId="77777777" w:rsidR="001239D5" w:rsidRPr="001239D5" w:rsidRDefault="001239D5" w:rsidP="001239D5">
      <w:pPr>
        <w:pStyle w:val="Standard"/>
        <w:spacing w:before="0"/>
        <w:jc w:val="both"/>
        <w:rPr>
          <w:rFonts w:ascii="Arial" w:hAnsi="Arial" w:cs="Arial"/>
          <w:b/>
          <w:bCs/>
          <w:sz w:val="22"/>
          <w:szCs w:val="22"/>
        </w:rPr>
      </w:pPr>
      <w:r w:rsidRPr="001239D5">
        <w:rPr>
          <w:rFonts w:ascii="Arial" w:hAnsi="Arial" w:cs="Arial"/>
          <w:b/>
          <w:bCs/>
          <w:sz w:val="22"/>
          <w:szCs w:val="22"/>
        </w:rPr>
        <w:t xml:space="preserve">Zakres rzeczowy zadania obejmuje m.in.: </w:t>
      </w:r>
    </w:p>
    <w:p w14:paraId="34F6B04C"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 xml:space="preserve">opracowanie dokumentacji projektowej zgodnie z przepisami Rozporządzenia Ministra Infrastruktury z dnia 24 czerwca 2022 r. w sprawie przepisów </w:t>
      </w:r>
      <w:proofErr w:type="spellStart"/>
      <w:r w:rsidRPr="001239D5">
        <w:rPr>
          <w:rFonts w:ascii="Arial" w:eastAsia="SimSun" w:hAnsi="Arial" w:cs="Arial"/>
          <w:lang w:bidi="hi-IN"/>
        </w:rPr>
        <w:t>techniczno</w:t>
      </w:r>
      <w:proofErr w:type="spellEnd"/>
      <w:r w:rsidRPr="001239D5">
        <w:rPr>
          <w:rFonts w:ascii="Arial" w:eastAsia="SimSun" w:hAnsi="Arial" w:cs="Arial"/>
          <w:lang w:bidi="hi-IN"/>
        </w:rPr>
        <w:t xml:space="preserve"> – budowlanych dotyczących dróg publicznych (Dz. U. z 2022 r. poz. 1518), wytycznymi projektowania infrastruktury dla pieszych część 1 i część 2 oraz wytycznymi projektowania infrastruktury dla rowerów część 1, część 2 i część 3.</w:t>
      </w:r>
    </w:p>
    <w:p w14:paraId="76D61A30"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 xml:space="preserve">drogę dla pieszych i rowerów o szerokości 3,00 m i długości </w:t>
      </w:r>
      <w:r w:rsidRPr="001239D5">
        <w:rPr>
          <w:rFonts w:ascii="Arial" w:eastAsia="SimSun" w:hAnsi="Arial" w:cs="Arial"/>
          <w:lang w:bidi="hi-IN"/>
        </w:rPr>
        <w:br/>
        <w:t xml:space="preserve">ok. 2 063 m z </w:t>
      </w:r>
      <w:proofErr w:type="spellStart"/>
      <w:r w:rsidRPr="001239D5">
        <w:rPr>
          <w:rFonts w:ascii="Arial" w:eastAsia="SimSun" w:hAnsi="Arial" w:cs="Arial"/>
          <w:lang w:bidi="hi-IN"/>
        </w:rPr>
        <w:t>bezfazowej</w:t>
      </w:r>
      <w:proofErr w:type="spellEnd"/>
      <w:r w:rsidRPr="001239D5">
        <w:rPr>
          <w:rFonts w:ascii="Arial" w:eastAsia="SimSun" w:hAnsi="Arial" w:cs="Arial"/>
          <w:lang w:bidi="hi-IN"/>
        </w:rPr>
        <w:t xml:space="preserve"> kostki brukowej, </w:t>
      </w:r>
    </w:p>
    <w:p w14:paraId="0EB7A7B0"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 xml:space="preserve">kompleksowe odwodnienie drogi dla pieszych i rowerów zgodnie z warunkami zarządcy drogi znak </w:t>
      </w:r>
      <w:proofErr w:type="spellStart"/>
      <w:r w:rsidRPr="001239D5">
        <w:rPr>
          <w:rFonts w:ascii="Arial" w:eastAsia="SimSun" w:hAnsi="Arial" w:cs="Arial"/>
          <w:lang w:bidi="hi-IN"/>
        </w:rPr>
        <w:t>UD.410.184.1.2024.wk</w:t>
      </w:r>
      <w:proofErr w:type="spellEnd"/>
      <w:r w:rsidRPr="001239D5">
        <w:rPr>
          <w:rFonts w:ascii="Arial" w:eastAsia="SimSun" w:hAnsi="Arial" w:cs="Arial"/>
          <w:lang w:bidi="hi-IN"/>
        </w:rPr>
        <w:t xml:space="preserve"> z dnia 10.10.2024 r.,</w:t>
      </w:r>
    </w:p>
    <w:p w14:paraId="36A8D558"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oświetlenie drogowe wymagane przepisami § 37 i odpowiednio § 86 wyżej wymienionego Rozporządzenia oraz zgodnie z Wytycznymi projektowania urządzeń do oświetlenia dróg zamiejskich i ulic część 1 i część 2,</w:t>
      </w:r>
    </w:p>
    <w:p w14:paraId="060D529C"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zjazdy zwykłe do posesji zaprojektować w poziomie drogi dla pieszych i rowerów (zjazdy na posesję należy zaprojektować z kostki betonowej na odcinku od krawędzi jezdni do drogi dla pieszych i rowerów),</w:t>
      </w:r>
    </w:p>
    <w:p w14:paraId="4826E2A5"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 xml:space="preserve">wycinkę drzew i krzewów w przypadku kolizji z inwestycją, </w:t>
      </w:r>
    </w:p>
    <w:p w14:paraId="16D1A1B8"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zabezpieczenie istniejących sieci uzbrojenia podziemnego, nadziemnego i naziemnego na warunkach uzyskanych od właścicieli/zarządcy sieci,</w:t>
      </w:r>
    </w:p>
    <w:p w14:paraId="0335D827"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 xml:space="preserve">likwidację kolizji branżowych i uzyskanie wymaganych prawem budowlanym uzgodnień/decyzji /opinii, </w:t>
      </w:r>
    </w:p>
    <w:p w14:paraId="43B20E82"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 xml:space="preserve">budowę kanału technologicznego  lub uzyskanie odstępstwa od przepisów  </w:t>
      </w:r>
      <w:proofErr w:type="spellStart"/>
      <w:r w:rsidRPr="001239D5">
        <w:rPr>
          <w:rFonts w:ascii="Arial" w:eastAsia="SimSun" w:hAnsi="Arial" w:cs="Arial"/>
          <w:lang w:bidi="hi-IN"/>
        </w:rPr>
        <w:t>techniczno</w:t>
      </w:r>
      <w:proofErr w:type="spellEnd"/>
      <w:r w:rsidRPr="001239D5">
        <w:rPr>
          <w:rFonts w:ascii="Arial" w:eastAsia="SimSun" w:hAnsi="Arial" w:cs="Arial"/>
          <w:lang w:bidi="hi-IN"/>
        </w:rPr>
        <w:t xml:space="preserve"> – budowlanych  w zakresie obowiązku jego budowy,</w:t>
      </w:r>
    </w:p>
    <w:p w14:paraId="20E36FDE" w14:textId="77777777" w:rsidR="001239D5" w:rsidRPr="001239D5" w:rsidRDefault="001239D5" w:rsidP="001239D5">
      <w:pPr>
        <w:widowControl/>
        <w:numPr>
          <w:ilvl w:val="0"/>
          <w:numId w:val="134"/>
        </w:numPr>
        <w:suppressAutoHyphens/>
        <w:autoSpaceDE/>
        <w:autoSpaceDN/>
        <w:jc w:val="both"/>
        <w:textAlignment w:val="baseline"/>
        <w:rPr>
          <w:rFonts w:ascii="Arial" w:eastAsia="SimSun" w:hAnsi="Arial" w:cs="Arial"/>
          <w:lang w:bidi="hi-IN"/>
        </w:rPr>
      </w:pPr>
      <w:r w:rsidRPr="001239D5">
        <w:rPr>
          <w:rFonts w:ascii="Arial" w:eastAsia="SimSun" w:hAnsi="Arial" w:cs="Arial"/>
          <w:lang w:bidi="hi-IN"/>
        </w:rPr>
        <w:t xml:space="preserve">opracowanie i zatwierdzenie projektu stałej oraz czasowej organizacji ruchu, zawierających elementy oznakowania pionowego, poziomego, urządzenia bezpieczeństwa ruchu (projekt stałej organizacji ruchu dotyczy całego pasa drogi wojewódzkiej), </w:t>
      </w:r>
    </w:p>
    <w:p w14:paraId="50474B93" w14:textId="77777777" w:rsidR="001239D5" w:rsidRPr="001239D5" w:rsidRDefault="001239D5" w:rsidP="001239D5">
      <w:pPr>
        <w:pStyle w:val="Akapitzlist"/>
        <w:widowControl/>
        <w:numPr>
          <w:ilvl w:val="0"/>
          <w:numId w:val="133"/>
        </w:numPr>
        <w:suppressAutoHyphens/>
        <w:autoSpaceDE/>
        <w:jc w:val="both"/>
        <w:textAlignment w:val="baseline"/>
        <w:rPr>
          <w:rFonts w:ascii="Arial" w:hAnsi="Arial" w:cs="Arial"/>
        </w:rPr>
      </w:pPr>
      <w:bookmarkStart w:id="16" w:name="_Hlk176954447"/>
      <w:r w:rsidRPr="001239D5">
        <w:rPr>
          <w:rFonts w:ascii="Arial" w:hAnsi="Arial" w:cs="Arial"/>
        </w:rPr>
        <w:t>przebudowę istniejącego oświetlenia ulicznego w pasie drogi wojewódzkiej nr 849 (jeśli wystąpi taka konieczność),</w:t>
      </w:r>
    </w:p>
    <w:p w14:paraId="5A2B1B85" w14:textId="77777777" w:rsidR="001239D5" w:rsidRPr="001239D5" w:rsidRDefault="001239D5" w:rsidP="001239D5">
      <w:pPr>
        <w:pStyle w:val="Akapitzlist"/>
        <w:widowControl/>
        <w:numPr>
          <w:ilvl w:val="0"/>
          <w:numId w:val="133"/>
        </w:numPr>
        <w:suppressAutoHyphens/>
        <w:autoSpaceDE/>
        <w:jc w:val="both"/>
        <w:textAlignment w:val="baseline"/>
        <w:rPr>
          <w:rFonts w:ascii="Arial" w:hAnsi="Arial" w:cs="Arial"/>
        </w:rPr>
      </w:pPr>
      <w:r w:rsidRPr="001239D5">
        <w:rPr>
          <w:rFonts w:ascii="Arial" w:hAnsi="Arial" w:cs="Arial"/>
        </w:rPr>
        <w:t xml:space="preserve">przebudowę przepustu drogowego zlokalizowanego w poprzek drogi wojewódzkiej nr 849 oraz częściowo w pasie drogowym, przy nieruchomości o numerze </w:t>
      </w:r>
      <w:proofErr w:type="spellStart"/>
      <w:r w:rsidRPr="001239D5">
        <w:rPr>
          <w:rFonts w:ascii="Arial" w:hAnsi="Arial" w:cs="Arial"/>
        </w:rPr>
        <w:t>ewid</w:t>
      </w:r>
      <w:proofErr w:type="spellEnd"/>
      <w:r w:rsidRPr="001239D5">
        <w:rPr>
          <w:rFonts w:ascii="Arial" w:hAnsi="Arial" w:cs="Arial"/>
        </w:rPr>
        <w:t>. 59 w m. Żdanów (jeśli wystąpi taka konieczność).</w:t>
      </w:r>
    </w:p>
    <w:bookmarkEnd w:id="16"/>
    <w:p w14:paraId="42CBA458" w14:textId="77777777" w:rsidR="001239D5" w:rsidRPr="001239D5" w:rsidRDefault="001239D5" w:rsidP="001239D5">
      <w:pPr>
        <w:pStyle w:val="Akapitzlist"/>
        <w:widowControl/>
        <w:ind w:left="0"/>
        <w:jc w:val="both"/>
        <w:rPr>
          <w:rFonts w:ascii="Arial" w:hAnsi="Arial" w:cs="Arial"/>
          <w:b/>
          <w:bCs/>
        </w:rPr>
      </w:pPr>
    </w:p>
    <w:p w14:paraId="196C9472" w14:textId="77777777" w:rsidR="001239D5" w:rsidRPr="001239D5" w:rsidRDefault="001239D5" w:rsidP="001239D5">
      <w:pPr>
        <w:pStyle w:val="Akapitzlist"/>
        <w:widowControl/>
        <w:ind w:left="0"/>
        <w:jc w:val="both"/>
        <w:rPr>
          <w:rFonts w:ascii="Arial" w:hAnsi="Arial" w:cs="Arial"/>
          <w:b/>
          <w:bCs/>
        </w:rPr>
      </w:pPr>
      <w:bookmarkStart w:id="17" w:name="_Hlk177034960"/>
      <w:r w:rsidRPr="001239D5">
        <w:rPr>
          <w:rFonts w:ascii="Arial" w:hAnsi="Arial" w:cs="Arial"/>
          <w:b/>
          <w:bCs/>
        </w:rPr>
        <w:t xml:space="preserve">Zamawiający informuje że jest w trakcie opracowania mapy do celów projektowych na daną infrastrukturę i dostarczy Wykonawcy dokumentacji w miesiącu listopad </w:t>
      </w:r>
      <w:proofErr w:type="spellStart"/>
      <w:r w:rsidRPr="001239D5">
        <w:rPr>
          <w:rFonts w:ascii="Arial" w:hAnsi="Arial" w:cs="Arial"/>
          <w:b/>
          <w:bCs/>
        </w:rPr>
        <w:t>2024r</w:t>
      </w:r>
      <w:proofErr w:type="spellEnd"/>
      <w:r w:rsidRPr="001239D5">
        <w:rPr>
          <w:rFonts w:ascii="Arial" w:hAnsi="Arial" w:cs="Arial"/>
          <w:b/>
          <w:bCs/>
        </w:rPr>
        <w:t xml:space="preserve">.  </w:t>
      </w:r>
    </w:p>
    <w:bookmarkEnd w:id="17"/>
    <w:p w14:paraId="75879009" w14:textId="77777777" w:rsidR="001239D5" w:rsidRPr="001239D5" w:rsidRDefault="001239D5" w:rsidP="001239D5">
      <w:pPr>
        <w:pStyle w:val="Akapitzlist"/>
        <w:widowControl/>
        <w:jc w:val="both"/>
        <w:rPr>
          <w:rFonts w:ascii="Arial" w:hAnsi="Arial" w:cs="Arial"/>
        </w:rPr>
      </w:pPr>
    </w:p>
    <w:p w14:paraId="6CAD9311" w14:textId="77777777" w:rsidR="001239D5" w:rsidRPr="001239D5" w:rsidRDefault="001239D5" w:rsidP="001239D5">
      <w:pPr>
        <w:pStyle w:val="Akapitzlist"/>
        <w:widowControl/>
        <w:ind w:left="0"/>
        <w:jc w:val="both"/>
        <w:rPr>
          <w:rFonts w:ascii="Arial" w:hAnsi="Arial" w:cs="Arial"/>
        </w:rPr>
      </w:pPr>
      <w:r w:rsidRPr="001239D5">
        <w:rPr>
          <w:rFonts w:ascii="Arial" w:hAnsi="Arial" w:cs="Arial"/>
        </w:rPr>
        <w:t xml:space="preserve">Zakres dokumentacji projektowo – kosztorysowej musi zapewnić dowiązanie </w:t>
      </w:r>
      <w:proofErr w:type="spellStart"/>
      <w:r w:rsidRPr="001239D5">
        <w:rPr>
          <w:rFonts w:ascii="Arial" w:hAnsi="Arial" w:cs="Arial"/>
        </w:rPr>
        <w:t>sytuacyjno</w:t>
      </w:r>
      <w:proofErr w:type="spellEnd"/>
      <w:r w:rsidRPr="001239D5">
        <w:rPr>
          <w:rFonts w:ascii="Arial" w:hAnsi="Arial" w:cs="Arial"/>
        </w:rPr>
        <w:t xml:space="preserve"> – wysokościowe projektowanego układu drogowego do otaczającego terenu oraz układu komunikacyjnego do drogi wojewódzkiej nr 849 w m. Skokówka, Żdanów.</w:t>
      </w:r>
    </w:p>
    <w:p w14:paraId="59EFDF4C" w14:textId="77777777" w:rsidR="001239D5" w:rsidRPr="001239D5" w:rsidRDefault="001239D5" w:rsidP="001239D5">
      <w:pPr>
        <w:pStyle w:val="Akapitzlist"/>
        <w:widowControl/>
        <w:jc w:val="both"/>
      </w:pPr>
    </w:p>
    <w:p w14:paraId="625644A5" w14:textId="77777777" w:rsidR="001239D5" w:rsidRPr="001239D5" w:rsidRDefault="001239D5" w:rsidP="001239D5">
      <w:pPr>
        <w:pStyle w:val="Akapitzlist"/>
        <w:widowControl/>
        <w:ind w:left="0"/>
        <w:contextualSpacing/>
        <w:jc w:val="both"/>
        <w:rPr>
          <w:rFonts w:ascii="Arial" w:hAnsi="Arial" w:cs="Arial"/>
        </w:rPr>
      </w:pPr>
      <w:r w:rsidRPr="001239D5">
        <w:rPr>
          <w:rFonts w:ascii="Arial" w:hAnsi="Arial" w:cs="Arial"/>
        </w:rPr>
        <w:t xml:space="preserve">Dokumentację projektowo – kosztorysową należy opracować zgodnie z warunkami technicznymi wydanymi przez Zarząd Dróg Wojewódzkich w Lublinie, stanowiącymi załącznik nr 1 do zakresu rzeczowego. </w:t>
      </w:r>
    </w:p>
    <w:p w14:paraId="22944636" w14:textId="77777777" w:rsidR="001239D5" w:rsidRPr="001239D5" w:rsidRDefault="001239D5" w:rsidP="001239D5">
      <w:pPr>
        <w:pStyle w:val="Akapitzlist"/>
        <w:widowControl/>
        <w:ind w:left="0"/>
        <w:contextualSpacing/>
        <w:jc w:val="both"/>
        <w:rPr>
          <w:rFonts w:ascii="Arial" w:hAnsi="Arial" w:cs="Arial"/>
        </w:rPr>
      </w:pPr>
    </w:p>
    <w:p w14:paraId="2D56380C" w14:textId="77777777" w:rsidR="001239D5" w:rsidRPr="001239D5" w:rsidRDefault="001239D5" w:rsidP="001239D5">
      <w:pPr>
        <w:jc w:val="both"/>
        <w:rPr>
          <w:rFonts w:ascii="Arial" w:hAnsi="Arial" w:cs="Arial"/>
          <w:bCs/>
        </w:rPr>
      </w:pPr>
      <w:r w:rsidRPr="001239D5">
        <w:rPr>
          <w:rFonts w:ascii="Arial" w:hAnsi="Arial" w:cs="Arial"/>
          <w:bCs/>
        </w:rPr>
        <w:t xml:space="preserve">Opracowana dokumentacja będzie wzajemnie skoordynowana technicznie we wszystkich branżach i kompletna z punktu widzenia celu, któremu ma służyć, przez co należy rozumieć, że zawierać będzie </w:t>
      </w:r>
      <w:r w:rsidRPr="001239D5">
        <w:rPr>
          <w:rFonts w:ascii="Arial" w:hAnsi="Arial" w:cs="Arial"/>
          <w:bCs/>
        </w:rPr>
        <w:lastRenderedPageBreak/>
        <w:t>wszystkie wymagane przepisami prawa projekty, opracowania, warunki, opinie, uzgodnienia i inne dokumenty niezbędne do:</w:t>
      </w:r>
    </w:p>
    <w:p w14:paraId="5FB0E133" w14:textId="77777777" w:rsidR="001239D5" w:rsidRPr="001239D5" w:rsidRDefault="001239D5" w:rsidP="001239D5">
      <w:pPr>
        <w:numPr>
          <w:ilvl w:val="0"/>
          <w:numId w:val="132"/>
        </w:numPr>
        <w:suppressAutoHyphens/>
        <w:autoSpaceDE/>
        <w:jc w:val="both"/>
        <w:textAlignment w:val="baseline"/>
        <w:rPr>
          <w:rFonts w:ascii="Arial" w:hAnsi="Arial" w:cs="Arial"/>
          <w:bCs/>
        </w:rPr>
      </w:pPr>
      <w:r w:rsidRPr="001239D5">
        <w:rPr>
          <w:rFonts w:ascii="Arial" w:hAnsi="Arial" w:cs="Arial"/>
          <w:bCs/>
        </w:rPr>
        <w:t xml:space="preserve">uzyskania </w:t>
      </w:r>
      <w:r w:rsidRPr="001239D5">
        <w:rPr>
          <w:rFonts w:ascii="Arial" w:hAnsi="Arial" w:cs="Arial"/>
        </w:rPr>
        <w:t>decyzji o pozwoleniu na budowę,</w:t>
      </w:r>
    </w:p>
    <w:p w14:paraId="1FBC4E40" w14:textId="77777777" w:rsidR="001239D5" w:rsidRPr="001239D5" w:rsidRDefault="001239D5" w:rsidP="001239D5">
      <w:pPr>
        <w:numPr>
          <w:ilvl w:val="0"/>
          <w:numId w:val="131"/>
        </w:numPr>
        <w:suppressAutoHyphens/>
        <w:autoSpaceDE/>
        <w:jc w:val="both"/>
        <w:textAlignment w:val="baseline"/>
        <w:rPr>
          <w:rFonts w:ascii="Arial" w:hAnsi="Arial" w:cs="Arial"/>
          <w:bCs/>
        </w:rPr>
      </w:pPr>
      <w:r w:rsidRPr="001239D5">
        <w:rPr>
          <w:rFonts w:ascii="Arial" w:hAnsi="Arial" w:cs="Arial"/>
          <w:bCs/>
        </w:rPr>
        <w:t>przeprowadzenia postępowania o udzielenie zamówienia publicznego na realizację robót budowalnych zgodnie z ustawą Prawo zamówień publicznych,</w:t>
      </w:r>
    </w:p>
    <w:p w14:paraId="1612B63C" w14:textId="77777777" w:rsidR="001239D5" w:rsidRPr="001239D5" w:rsidRDefault="001239D5" w:rsidP="001239D5">
      <w:pPr>
        <w:numPr>
          <w:ilvl w:val="0"/>
          <w:numId w:val="131"/>
        </w:numPr>
        <w:suppressAutoHyphens/>
        <w:autoSpaceDE/>
        <w:jc w:val="both"/>
        <w:textAlignment w:val="baseline"/>
        <w:rPr>
          <w:rFonts w:ascii="Arial" w:hAnsi="Arial" w:cs="Arial"/>
          <w:bCs/>
        </w:rPr>
      </w:pPr>
      <w:r w:rsidRPr="001239D5">
        <w:rPr>
          <w:rFonts w:ascii="Arial" w:hAnsi="Arial" w:cs="Arial"/>
          <w:bCs/>
        </w:rPr>
        <w:t>realizacji robót budowlanych bez konieczności wykonywania dodatkowych opracowań.</w:t>
      </w:r>
    </w:p>
    <w:p w14:paraId="66E5CC20" w14:textId="77777777" w:rsidR="001239D5" w:rsidRPr="001239D5" w:rsidRDefault="001239D5" w:rsidP="001239D5">
      <w:pPr>
        <w:ind w:left="720"/>
        <w:jc w:val="both"/>
        <w:rPr>
          <w:rFonts w:ascii="Arial" w:hAnsi="Arial" w:cs="Arial"/>
          <w:bCs/>
        </w:rPr>
      </w:pPr>
    </w:p>
    <w:p w14:paraId="18D4C789" w14:textId="77777777" w:rsidR="001239D5" w:rsidRPr="001239D5" w:rsidRDefault="001239D5" w:rsidP="001239D5">
      <w:pPr>
        <w:pStyle w:val="Standard"/>
        <w:spacing w:before="0"/>
        <w:jc w:val="both"/>
        <w:rPr>
          <w:rFonts w:ascii="Arial" w:hAnsi="Arial" w:cs="Arial"/>
          <w:bCs/>
          <w:color w:val="auto"/>
          <w:sz w:val="22"/>
          <w:szCs w:val="22"/>
        </w:rPr>
      </w:pPr>
      <w:r w:rsidRPr="001239D5">
        <w:rPr>
          <w:rFonts w:ascii="Arial" w:hAnsi="Arial" w:cs="Arial"/>
          <w:bCs/>
          <w:color w:val="auto"/>
          <w:sz w:val="22"/>
          <w:szCs w:val="22"/>
        </w:rPr>
        <w:t>Opracowana dokumentacja musi być zgodna ze stanem prawnym aktualnym na dzień przekazania jej do odbioru Zamawiającemu.</w:t>
      </w:r>
    </w:p>
    <w:p w14:paraId="35F7996E" w14:textId="77777777" w:rsidR="001239D5" w:rsidRPr="001239D5" w:rsidRDefault="001239D5" w:rsidP="001239D5">
      <w:pPr>
        <w:pStyle w:val="Standard"/>
        <w:spacing w:before="0"/>
        <w:jc w:val="both"/>
        <w:rPr>
          <w:rFonts w:ascii="Arial" w:hAnsi="Arial" w:cs="Arial"/>
          <w:color w:val="FF0000"/>
          <w:sz w:val="22"/>
          <w:szCs w:val="22"/>
        </w:rPr>
      </w:pPr>
    </w:p>
    <w:p w14:paraId="76C5CF73" w14:textId="77777777" w:rsidR="001239D5" w:rsidRPr="001239D5" w:rsidRDefault="001239D5" w:rsidP="001239D5">
      <w:pPr>
        <w:pStyle w:val="Standard"/>
        <w:spacing w:before="0"/>
        <w:jc w:val="both"/>
        <w:rPr>
          <w:rFonts w:ascii="Arial" w:hAnsi="Arial" w:cs="Arial"/>
          <w:color w:val="auto"/>
          <w:sz w:val="22"/>
          <w:szCs w:val="22"/>
        </w:rPr>
      </w:pPr>
      <w:r w:rsidRPr="001239D5">
        <w:rPr>
          <w:rFonts w:ascii="Arial" w:hAnsi="Arial" w:cs="Arial"/>
          <w:color w:val="auto"/>
          <w:sz w:val="22"/>
          <w:szCs w:val="22"/>
        </w:rPr>
        <w:t>Dokumentacja powinna zawierać rozwiązania dotyczące uniwersalnego projektowania, w tym pod kątem dostępności dla osób z niepełnosprawnościami.</w:t>
      </w:r>
    </w:p>
    <w:p w14:paraId="1DB45B5A" w14:textId="77777777" w:rsidR="001239D5" w:rsidRPr="001239D5" w:rsidRDefault="001239D5" w:rsidP="001239D5">
      <w:pPr>
        <w:jc w:val="both"/>
        <w:rPr>
          <w:rFonts w:ascii="Arial" w:hAnsi="Arial" w:cs="Arial"/>
          <w:lang w:eastAsia="pl-PL"/>
        </w:rPr>
      </w:pPr>
    </w:p>
    <w:p w14:paraId="2B2146D1" w14:textId="77777777" w:rsidR="001239D5" w:rsidRPr="001239D5" w:rsidRDefault="001239D5" w:rsidP="001239D5">
      <w:pPr>
        <w:jc w:val="both"/>
        <w:rPr>
          <w:rFonts w:ascii="Arial" w:hAnsi="Arial" w:cs="Arial"/>
        </w:rPr>
      </w:pPr>
      <w:r w:rsidRPr="001239D5">
        <w:rPr>
          <w:rFonts w:ascii="Arial" w:hAnsi="Arial" w:cs="Arial"/>
          <w:lang w:eastAsia="pl-PL"/>
        </w:rPr>
        <w:t>Opracowana</w:t>
      </w:r>
      <w:r w:rsidRPr="001239D5">
        <w:rPr>
          <w:rFonts w:ascii="Arial" w:hAnsi="Arial" w:cs="Arial"/>
        </w:rPr>
        <w:t xml:space="preserve"> dokumentacja stanowić będzie opis przedmiotu zamówienia publicznego w celu wyłonienia Wykonawcy przyszłych robót budowlanych. </w:t>
      </w:r>
      <w:r w:rsidRPr="001239D5">
        <w:rPr>
          <w:rFonts w:ascii="Arial" w:hAnsi="Arial" w:cs="Arial"/>
          <w:lang w:eastAsia="pl-PL"/>
        </w:rPr>
        <w:t>Opracowana</w:t>
      </w:r>
      <w:r w:rsidRPr="001239D5">
        <w:rPr>
          <w:rFonts w:ascii="Arial" w:hAnsi="Arial" w:cs="Arial"/>
        </w:rPr>
        <w:t xml:space="preserve"> dokumentacja musi uwzględniać zasady opisywania przedmiotu zamówienia wynikające z ustawy z dnia 11 września 2019 r. Prawo zamówień publicznych. </w:t>
      </w:r>
    </w:p>
    <w:p w14:paraId="36A67F77" w14:textId="77777777" w:rsidR="001239D5" w:rsidRPr="001239D5" w:rsidRDefault="001239D5" w:rsidP="001239D5">
      <w:pPr>
        <w:jc w:val="both"/>
        <w:rPr>
          <w:rFonts w:ascii="Arial" w:eastAsia="Times New Roman" w:hAnsi="Arial" w:cs="Arial"/>
          <w:b/>
          <w:bCs/>
          <w:kern w:val="3"/>
          <w:lang w:eastAsia="pl-PL"/>
        </w:rPr>
      </w:pPr>
    </w:p>
    <w:p w14:paraId="2C74D345" w14:textId="77777777" w:rsidR="001239D5" w:rsidRPr="001239D5" w:rsidRDefault="001239D5" w:rsidP="001239D5">
      <w:pPr>
        <w:jc w:val="both"/>
        <w:rPr>
          <w:rFonts w:ascii="Arial" w:hAnsi="Arial" w:cs="Arial"/>
          <w:bCs/>
        </w:rPr>
      </w:pPr>
      <w:r w:rsidRPr="001239D5">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18D9CC25" w14:textId="77777777" w:rsidR="001239D5" w:rsidRPr="001239D5" w:rsidRDefault="001239D5" w:rsidP="001239D5">
      <w:pPr>
        <w:adjustRightInd w:val="0"/>
        <w:jc w:val="both"/>
        <w:rPr>
          <w:rFonts w:ascii="Arial" w:hAnsi="Arial" w:cs="Arial"/>
        </w:rPr>
      </w:pPr>
    </w:p>
    <w:p w14:paraId="76796541" w14:textId="77777777" w:rsidR="001239D5" w:rsidRPr="001239D5" w:rsidRDefault="001239D5" w:rsidP="001239D5">
      <w:pPr>
        <w:pStyle w:val="Standard"/>
        <w:spacing w:before="0"/>
        <w:jc w:val="both"/>
        <w:rPr>
          <w:rFonts w:ascii="Arial" w:hAnsi="Arial" w:cs="Arial"/>
          <w:color w:val="auto"/>
          <w:sz w:val="22"/>
          <w:szCs w:val="22"/>
        </w:rPr>
      </w:pPr>
      <w:bookmarkStart w:id="18" w:name="_Hlk171683656"/>
      <w:r w:rsidRPr="001239D5">
        <w:rPr>
          <w:rFonts w:ascii="Arial" w:hAnsi="Arial" w:cs="Arial"/>
          <w:color w:val="auto"/>
          <w:sz w:val="22"/>
          <w:szCs w:val="22"/>
        </w:rPr>
        <w:t>Dokumentacja projektowo – kosztorysowa będzie niezbędna do złożenia wniosku o dofinasowanie z Programu Fundusze Europejskie dla Lubelskiego 2021 – 2027 w ramach działania 5.2 Niskoemisyjny transport miejski  w ramach Zintegrowanych Inwestycji Terytorialnych na realizację niniejszej inwestycji.</w:t>
      </w:r>
    </w:p>
    <w:p w14:paraId="2A2E6933" w14:textId="77777777" w:rsidR="001239D5" w:rsidRPr="001239D5" w:rsidRDefault="001239D5" w:rsidP="001239D5">
      <w:pPr>
        <w:pStyle w:val="Standard"/>
        <w:spacing w:before="0"/>
        <w:jc w:val="both"/>
        <w:rPr>
          <w:rFonts w:ascii="Arial" w:hAnsi="Arial" w:cs="Arial"/>
          <w:color w:val="auto"/>
          <w:sz w:val="22"/>
          <w:szCs w:val="22"/>
        </w:rPr>
      </w:pPr>
    </w:p>
    <w:p w14:paraId="5186834C" w14:textId="77777777" w:rsidR="001239D5" w:rsidRPr="001239D5" w:rsidRDefault="001239D5" w:rsidP="001239D5">
      <w:pPr>
        <w:pStyle w:val="Standard"/>
        <w:spacing w:before="0"/>
        <w:jc w:val="both"/>
        <w:rPr>
          <w:rFonts w:ascii="Arial" w:hAnsi="Arial" w:cs="Arial"/>
          <w:color w:val="auto"/>
          <w:sz w:val="22"/>
          <w:szCs w:val="22"/>
        </w:rPr>
      </w:pPr>
      <w:r w:rsidRPr="001239D5">
        <w:rPr>
          <w:rFonts w:ascii="Arial" w:hAnsi="Arial" w:cs="Arial"/>
          <w:color w:val="auto"/>
          <w:sz w:val="22"/>
          <w:szCs w:val="22"/>
        </w:rPr>
        <w:t>Nabór wniosków o dofinansowanie: grudzień 2024 r. – maj 2025 r.</w:t>
      </w:r>
    </w:p>
    <w:p w14:paraId="3067D62C" w14:textId="77777777" w:rsidR="001239D5" w:rsidRPr="001239D5" w:rsidRDefault="001239D5" w:rsidP="001239D5">
      <w:pPr>
        <w:pStyle w:val="Standard"/>
        <w:spacing w:before="0"/>
        <w:jc w:val="both"/>
        <w:rPr>
          <w:rFonts w:ascii="Arial" w:hAnsi="Arial" w:cs="Arial"/>
          <w:color w:val="auto"/>
          <w:sz w:val="22"/>
          <w:szCs w:val="22"/>
        </w:rPr>
      </w:pPr>
      <w:r w:rsidRPr="001239D5">
        <w:rPr>
          <w:rFonts w:ascii="Arial" w:hAnsi="Arial" w:cs="Arial"/>
          <w:color w:val="auto"/>
          <w:sz w:val="22"/>
          <w:szCs w:val="22"/>
        </w:rPr>
        <w:t xml:space="preserve"> </w:t>
      </w:r>
      <w:bookmarkEnd w:id="18"/>
    </w:p>
    <w:p w14:paraId="1A902E7A" w14:textId="77777777" w:rsidR="001239D5" w:rsidRPr="001239D5" w:rsidRDefault="001239D5" w:rsidP="001239D5">
      <w:pPr>
        <w:adjustRightInd w:val="0"/>
        <w:jc w:val="both"/>
        <w:rPr>
          <w:rFonts w:ascii="Arial" w:hAnsi="Arial" w:cs="Arial"/>
        </w:rPr>
      </w:pPr>
      <w:r w:rsidRPr="001239D5">
        <w:rPr>
          <w:rFonts w:ascii="Arial" w:hAnsi="Arial" w:cs="Arial"/>
        </w:rPr>
        <w:t>Zamawiający zastrzega sobie prawo do zmiany zakresu prac projektowych, w tym rezygnację z części zamówienia obejmującego budowę kanału technologicznego.</w:t>
      </w:r>
    </w:p>
    <w:p w14:paraId="2853C5A7" w14:textId="77777777" w:rsidR="001239D5" w:rsidRPr="001239D5" w:rsidRDefault="001239D5" w:rsidP="001239D5">
      <w:pPr>
        <w:adjustRightInd w:val="0"/>
        <w:jc w:val="both"/>
        <w:rPr>
          <w:rFonts w:ascii="Arial" w:hAnsi="Arial" w:cs="Arial"/>
        </w:rPr>
      </w:pPr>
      <w:r w:rsidRPr="001239D5">
        <w:rPr>
          <w:rFonts w:ascii="Arial" w:hAnsi="Arial" w:cs="Arial"/>
        </w:rPr>
        <w:t xml:space="preserve">W takim przypadku Zamawiający  pomniejszy wartość wynagrodzenia ryczałtowego o wartość  dokumentacji projektowo-kosztorysowej na budowę kanału technologicznego. </w:t>
      </w:r>
    </w:p>
    <w:p w14:paraId="30D26E83" w14:textId="77777777" w:rsidR="001239D5" w:rsidRPr="001239D5" w:rsidRDefault="001239D5" w:rsidP="001239D5">
      <w:pPr>
        <w:pStyle w:val="Standarduser"/>
        <w:jc w:val="both"/>
        <w:rPr>
          <w:rFonts w:ascii="Arial" w:hAnsi="Arial" w:cs="Arial"/>
          <w:sz w:val="22"/>
          <w:szCs w:val="22"/>
          <w:u w:val="single"/>
        </w:rPr>
      </w:pPr>
    </w:p>
    <w:p w14:paraId="13E65F13" w14:textId="77777777" w:rsidR="001239D5" w:rsidRPr="001239D5" w:rsidRDefault="001239D5" w:rsidP="001239D5">
      <w:pPr>
        <w:pStyle w:val="Standarduser"/>
        <w:jc w:val="both"/>
        <w:rPr>
          <w:rFonts w:ascii="Arial" w:hAnsi="Arial" w:cs="Arial"/>
          <w:color w:val="000000"/>
          <w:sz w:val="22"/>
          <w:szCs w:val="22"/>
        </w:rPr>
      </w:pPr>
      <w:r w:rsidRPr="001239D5">
        <w:rPr>
          <w:rFonts w:ascii="Arial" w:hAnsi="Arial" w:cs="Arial"/>
          <w:color w:val="000000"/>
          <w:sz w:val="22"/>
          <w:szCs w:val="22"/>
          <w:u w:val="single"/>
        </w:rPr>
        <w:t>Z upoważnienia Zamawiającego, Wykonawca zobowiązany jest złożyć do organu administracji architektoniczno-budowlanej kompletny wniosek o wydanie decyzji pozwolenia na budowę.</w:t>
      </w:r>
    </w:p>
    <w:p w14:paraId="07DA1A52" w14:textId="77777777" w:rsidR="001239D5" w:rsidRPr="001239D5" w:rsidRDefault="001239D5" w:rsidP="001239D5">
      <w:pPr>
        <w:pStyle w:val="Standarduser"/>
        <w:jc w:val="both"/>
        <w:rPr>
          <w:rFonts w:ascii="Arial" w:hAnsi="Arial" w:cs="Arial"/>
          <w:strike/>
          <w:sz w:val="22"/>
          <w:szCs w:val="22"/>
        </w:rPr>
      </w:pPr>
    </w:p>
    <w:p w14:paraId="55307B07" w14:textId="77777777" w:rsidR="001239D5" w:rsidRPr="001239D5" w:rsidRDefault="001239D5" w:rsidP="001239D5">
      <w:pPr>
        <w:pStyle w:val="Akapitzlist"/>
        <w:widowControl/>
        <w:ind w:left="0"/>
        <w:contextualSpacing/>
        <w:jc w:val="both"/>
        <w:rPr>
          <w:rFonts w:ascii="Arial" w:hAnsi="Arial" w:cs="Arial"/>
        </w:rPr>
      </w:pPr>
      <w:bookmarkStart w:id="19" w:name="_Hlk171684354"/>
      <w:r w:rsidRPr="001239D5">
        <w:rPr>
          <w:rFonts w:ascii="Arial" w:hAnsi="Arial" w:cs="Arial"/>
          <w:u w:val="single"/>
        </w:rPr>
        <w:t>Szczegółowy zakres przedmiotu zamówienia określa załącznik nr 1 do umowy – Zakres rzeczowy</w:t>
      </w:r>
      <w:bookmarkEnd w:id="19"/>
      <w:r w:rsidRPr="001239D5">
        <w:rPr>
          <w:rFonts w:ascii="Arial" w:hAnsi="Arial" w:cs="Arial"/>
          <w:u w:val="single"/>
        </w:rPr>
        <w:t>.</w:t>
      </w:r>
    </w:p>
    <w:p w14:paraId="6A6ECBA3" w14:textId="77777777" w:rsidR="001239D5" w:rsidRPr="003C0962" w:rsidRDefault="001239D5" w:rsidP="003C0962">
      <w:pPr>
        <w:pStyle w:val="Akapitzlist"/>
        <w:widowControl/>
        <w:ind w:left="0"/>
        <w:jc w:val="both"/>
        <w:rPr>
          <w:rFonts w:ascii="Arial" w:hAnsi="Arial" w:cs="Arial"/>
          <w:b/>
          <w:bCs/>
        </w:rPr>
      </w:pP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1CFF5801" w:rsidR="0079791B" w:rsidRPr="00D40EA1" w:rsidRDefault="00E61B6C" w:rsidP="00503EA3">
      <w:pPr>
        <w:pStyle w:val="Standard"/>
        <w:tabs>
          <w:tab w:val="left" w:pos="709"/>
        </w:tabs>
        <w:spacing w:before="0"/>
        <w:ind w:left="60" w:hanging="60"/>
        <w:contextualSpacing w:val="0"/>
        <w:jc w:val="both"/>
        <w:rPr>
          <w:rFonts w:ascii="Arial" w:hAnsi="Arial" w:cs="Arial"/>
          <w:sz w:val="22"/>
          <w:szCs w:val="22"/>
        </w:rPr>
      </w:pPr>
      <w:r w:rsidRPr="00E61B6C">
        <w:rPr>
          <w:rFonts w:ascii="Arial" w:eastAsia="SimSun-18030" w:hAnsi="Arial" w:cs="Arial"/>
          <w:b/>
          <w:bCs/>
          <w:i/>
          <w:color w:val="FF0000"/>
          <w:sz w:val="22"/>
          <w:szCs w:val="22"/>
          <w:u w:val="single"/>
        </w:rPr>
        <w:t>3</w:t>
      </w:r>
      <w:r w:rsidR="00503EA3">
        <w:rPr>
          <w:rFonts w:ascii="Arial" w:eastAsia="SimSun-18030" w:hAnsi="Arial" w:cs="Arial"/>
          <w:b/>
          <w:bCs/>
          <w:i/>
          <w:color w:val="FF0000"/>
          <w:sz w:val="22"/>
          <w:szCs w:val="22"/>
          <w:u w:val="single"/>
        </w:rPr>
        <w:t xml:space="preserve">. </w:t>
      </w:r>
      <w:r w:rsidR="00D40EA1" w:rsidRPr="00D40EA1">
        <w:rPr>
          <w:rFonts w:ascii="Arial" w:eastAsia="SimSun-18030" w:hAnsi="Arial" w:cs="Arial"/>
          <w:b/>
          <w:bCs/>
          <w:i/>
          <w:sz w:val="22"/>
          <w:szCs w:val="22"/>
          <w:u w:val="single"/>
        </w:rPr>
        <w:t>OBOWIĄZKI  WYKONAWCY</w:t>
      </w:r>
      <w:r w:rsidR="003751ED">
        <w:rPr>
          <w:rFonts w:ascii="Arial" w:eastAsia="SimSun-18030" w:hAnsi="Arial" w:cs="Arial"/>
          <w:b/>
          <w:bCs/>
          <w:i/>
          <w:sz w:val="22"/>
          <w:szCs w:val="22"/>
          <w:u w:val="single"/>
        </w:rPr>
        <w:t xml:space="preserve"> (</w:t>
      </w:r>
      <w:r w:rsidR="003751ED" w:rsidRPr="00471DE5">
        <w:rPr>
          <w:rFonts w:ascii="Arial" w:hAnsi="Arial" w:cs="Arial"/>
          <w:b/>
          <w:bCs/>
          <w:sz w:val="22"/>
          <w:szCs w:val="22"/>
          <w:u w:val="single"/>
        </w:rPr>
        <w:t>Wymienione czynności muszą być wycenione w całości zadania i nie podlegają one odrębnej zapłacie</w:t>
      </w:r>
      <w:r w:rsidR="003751ED">
        <w:rPr>
          <w:rFonts w:ascii="Arial" w:hAnsi="Arial" w:cs="Arial"/>
          <w:b/>
          <w:bCs/>
          <w:sz w:val="22"/>
          <w:szCs w:val="22"/>
          <w:u w:val="single"/>
        </w:rPr>
        <w:t>:</w:t>
      </w:r>
    </w:p>
    <w:p w14:paraId="3485D13A" w14:textId="77777777" w:rsidR="00812E04" w:rsidRPr="00812E04" w:rsidRDefault="00812E04" w:rsidP="00E61B6C">
      <w:pPr>
        <w:pStyle w:val="Akapitzlist"/>
        <w:widowControl/>
        <w:ind w:left="0"/>
        <w:jc w:val="both"/>
        <w:rPr>
          <w:rFonts w:ascii="Arial" w:hAnsi="Arial" w:cs="Arial"/>
          <w:b/>
          <w:bCs/>
        </w:rPr>
      </w:pPr>
      <w:bookmarkStart w:id="20" w:name="_Hlk97631151"/>
      <w:bookmarkStart w:id="21" w:name="_Hlk142485598"/>
      <w:r w:rsidRPr="00812E04">
        <w:rPr>
          <w:rFonts w:ascii="Arial" w:hAnsi="Arial" w:cs="Arial"/>
          <w:b/>
          <w:bCs/>
        </w:rPr>
        <w:t>Wykonawca zobowiązany jest:</w:t>
      </w:r>
    </w:p>
    <w:p w14:paraId="5BF6AB1D" w14:textId="77777777" w:rsidR="003C0962" w:rsidRPr="002A58CB" w:rsidRDefault="003C0962" w:rsidP="003C0962">
      <w:pPr>
        <w:pStyle w:val="Akapitzlist"/>
        <w:widowControl/>
        <w:ind w:left="0"/>
        <w:jc w:val="both"/>
        <w:rPr>
          <w:rFonts w:ascii="Arial" w:hAnsi="Arial" w:cs="Arial"/>
          <w:b/>
          <w:bCs/>
          <w:sz w:val="20"/>
          <w:szCs w:val="20"/>
        </w:rPr>
      </w:pPr>
    </w:p>
    <w:p w14:paraId="5BF3058C" w14:textId="77777777" w:rsidR="001239D5" w:rsidRPr="001239D5" w:rsidRDefault="001239D5" w:rsidP="001239D5">
      <w:pPr>
        <w:pStyle w:val="Lista1"/>
        <w:numPr>
          <w:ilvl w:val="0"/>
          <w:numId w:val="91"/>
        </w:numPr>
        <w:ind w:left="284" w:hanging="284"/>
        <w:rPr>
          <w:rFonts w:ascii="Arial" w:hAnsi="Arial" w:cs="Arial"/>
          <w:sz w:val="22"/>
          <w:szCs w:val="22"/>
          <w:lang w:val="pl-PL"/>
        </w:rPr>
      </w:pPr>
      <w:r w:rsidRPr="001239D5">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1528A5ED" w14:textId="77777777" w:rsidR="001239D5" w:rsidRPr="001239D5" w:rsidRDefault="001239D5" w:rsidP="001239D5">
      <w:pPr>
        <w:pStyle w:val="Lista1"/>
        <w:numPr>
          <w:ilvl w:val="0"/>
          <w:numId w:val="138"/>
        </w:numPr>
        <w:autoSpaceDN w:val="0"/>
        <w:ind w:left="284" w:hanging="284"/>
        <w:rPr>
          <w:rFonts w:ascii="Arial" w:hAnsi="Arial" w:cs="Arial"/>
          <w:sz w:val="22"/>
          <w:szCs w:val="22"/>
          <w:lang w:val="pl-PL"/>
        </w:rPr>
      </w:pPr>
      <w:proofErr w:type="spellStart"/>
      <w:r w:rsidRPr="001239D5">
        <w:rPr>
          <w:rFonts w:ascii="Arial" w:hAnsi="Arial" w:cs="Arial"/>
          <w:sz w:val="22"/>
          <w:szCs w:val="22"/>
        </w:rPr>
        <w:t>wykonać</w:t>
      </w:r>
      <w:proofErr w:type="spellEnd"/>
      <w:r w:rsidRPr="001239D5">
        <w:rPr>
          <w:rFonts w:ascii="Arial" w:hAnsi="Arial" w:cs="Arial"/>
          <w:sz w:val="22"/>
          <w:szCs w:val="22"/>
        </w:rPr>
        <w:t xml:space="preserve"> </w:t>
      </w:r>
      <w:proofErr w:type="spellStart"/>
      <w:r w:rsidRPr="001239D5">
        <w:rPr>
          <w:rFonts w:ascii="Arial" w:hAnsi="Arial" w:cs="Arial"/>
          <w:sz w:val="22"/>
          <w:szCs w:val="22"/>
        </w:rPr>
        <w:t>dokumentację</w:t>
      </w:r>
      <w:proofErr w:type="spellEnd"/>
      <w:r w:rsidRPr="001239D5">
        <w:rPr>
          <w:rFonts w:ascii="Arial" w:hAnsi="Arial" w:cs="Arial"/>
          <w:sz w:val="22"/>
          <w:szCs w:val="22"/>
        </w:rPr>
        <w:t xml:space="preserve"> </w:t>
      </w:r>
      <w:proofErr w:type="spellStart"/>
      <w:r w:rsidRPr="001239D5">
        <w:rPr>
          <w:rFonts w:ascii="Arial" w:hAnsi="Arial" w:cs="Arial"/>
          <w:sz w:val="22"/>
          <w:szCs w:val="22"/>
        </w:rPr>
        <w:t>projektowo</w:t>
      </w:r>
      <w:proofErr w:type="spellEnd"/>
      <w:r w:rsidRPr="001239D5">
        <w:rPr>
          <w:rFonts w:ascii="Arial" w:hAnsi="Arial" w:cs="Arial"/>
          <w:sz w:val="22"/>
          <w:szCs w:val="22"/>
        </w:rPr>
        <w:t xml:space="preserve"> – </w:t>
      </w:r>
      <w:proofErr w:type="spellStart"/>
      <w:r w:rsidRPr="001239D5">
        <w:rPr>
          <w:rFonts w:ascii="Arial" w:hAnsi="Arial" w:cs="Arial"/>
          <w:sz w:val="22"/>
          <w:szCs w:val="22"/>
        </w:rPr>
        <w:t>kosztorysową</w:t>
      </w:r>
      <w:proofErr w:type="spellEnd"/>
      <w:r w:rsidRPr="001239D5">
        <w:rPr>
          <w:rFonts w:ascii="Arial" w:hAnsi="Arial" w:cs="Arial"/>
          <w:sz w:val="22"/>
          <w:szCs w:val="22"/>
        </w:rPr>
        <w:t xml:space="preserve"> </w:t>
      </w:r>
      <w:proofErr w:type="spellStart"/>
      <w:r w:rsidRPr="001239D5">
        <w:rPr>
          <w:rFonts w:ascii="Arial" w:hAnsi="Arial" w:cs="Arial"/>
          <w:sz w:val="22"/>
          <w:szCs w:val="22"/>
        </w:rPr>
        <w:t>zgodnie</w:t>
      </w:r>
      <w:proofErr w:type="spellEnd"/>
      <w:r w:rsidRPr="001239D5">
        <w:rPr>
          <w:rFonts w:ascii="Arial" w:hAnsi="Arial" w:cs="Arial"/>
          <w:sz w:val="22"/>
          <w:szCs w:val="22"/>
        </w:rPr>
        <w:t xml:space="preserve"> z </w:t>
      </w:r>
      <w:proofErr w:type="spellStart"/>
      <w:r w:rsidRPr="001239D5">
        <w:rPr>
          <w:rFonts w:ascii="Arial" w:hAnsi="Arial" w:cs="Arial"/>
          <w:sz w:val="22"/>
          <w:szCs w:val="22"/>
        </w:rPr>
        <w:t>wytycznymi</w:t>
      </w:r>
      <w:proofErr w:type="spellEnd"/>
      <w:r w:rsidRPr="001239D5">
        <w:rPr>
          <w:rFonts w:ascii="Arial" w:hAnsi="Arial" w:cs="Arial"/>
          <w:sz w:val="22"/>
          <w:szCs w:val="22"/>
        </w:rPr>
        <w:t xml:space="preserve"> </w:t>
      </w:r>
      <w:proofErr w:type="spellStart"/>
      <w:r w:rsidRPr="001239D5">
        <w:rPr>
          <w:rFonts w:ascii="Arial" w:hAnsi="Arial" w:cs="Arial"/>
          <w:sz w:val="22"/>
          <w:szCs w:val="22"/>
        </w:rPr>
        <w:t>dotyczącymi</w:t>
      </w:r>
      <w:proofErr w:type="spellEnd"/>
      <w:r w:rsidRPr="001239D5">
        <w:rPr>
          <w:rFonts w:ascii="Arial" w:hAnsi="Arial" w:cs="Arial"/>
          <w:sz w:val="22"/>
          <w:szCs w:val="22"/>
        </w:rPr>
        <w:t xml:space="preserve"> </w:t>
      </w:r>
      <w:proofErr w:type="spellStart"/>
      <w:r w:rsidRPr="001239D5">
        <w:rPr>
          <w:rFonts w:ascii="Arial" w:hAnsi="Arial" w:cs="Arial"/>
          <w:sz w:val="22"/>
          <w:szCs w:val="22"/>
        </w:rPr>
        <w:t>naboru</w:t>
      </w:r>
      <w:proofErr w:type="spellEnd"/>
      <w:r w:rsidRPr="001239D5">
        <w:rPr>
          <w:rFonts w:ascii="Arial" w:hAnsi="Arial" w:cs="Arial"/>
          <w:sz w:val="22"/>
          <w:szCs w:val="22"/>
        </w:rPr>
        <w:t xml:space="preserve"> </w:t>
      </w:r>
      <w:proofErr w:type="spellStart"/>
      <w:r w:rsidRPr="001239D5">
        <w:rPr>
          <w:rFonts w:ascii="Arial" w:hAnsi="Arial" w:cs="Arial"/>
          <w:sz w:val="22"/>
          <w:szCs w:val="22"/>
        </w:rPr>
        <w:t>wniosków</w:t>
      </w:r>
      <w:proofErr w:type="spellEnd"/>
      <w:r w:rsidRPr="001239D5">
        <w:rPr>
          <w:rFonts w:ascii="Arial" w:hAnsi="Arial" w:cs="Arial"/>
          <w:sz w:val="22"/>
          <w:szCs w:val="22"/>
        </w:rPr>
        <w:t xml:space="preserve"> o </w:t>
      </w:r>
      <w:proofErr w:type="spellStart"/>
      <w:r w:rsidRPr="001239D5">
        <w:rPr>
          <w:rFonts w:ascii="Arial" w:hAnsi="Arial" w:cs="Arial"/>
          <w:sz w:val="22"/>
          <w:szCs w:val="22"/>
        </w:rPr>
        <w:t>dofinasowanie</w:t>
      </w:r>
      <w:proofErr w:type="spellEnd"/>
      <w:r w:rsidRPr="001239D5">
        <w:rPr>
          <w:rFonts w:ascii="Arial" w:hAnsi="Arial" w:cs="Arial"/>
          <w:sz w:val="22"/>
          <w:szCs w:val="22"/>
        </w:rPr>
        <w:t xml:space="preserve"> w </w:t>
      </w:r>
      <w:proofErr w:type="spellStart"/>
      <w:r w:rsidRPr="001239D5">
        <w:rPr>
          <w:rFonts w:ascii="Arial" w:hAnsi="Arial" w:cs="Arial"/>
          <w:sz w:val="22"/>
          <w:szCs w:val="22"/>
        </w:rPr>
        <w:t>ramach</w:t>
      </w:r>
      <w:proofErr w:type="spellEnd"/>
      <w:r w:rsidRPr="001239D5">
        <w:rPr>
          <w:rFonts w:ascii="Arial" w:hAnsi="Arial" w:cs="Arial"/>
          <w:sz w:val="22"/>
          <w:szCs w:val="22"/>
        </w:rPr>
        <w:t xml:space="preserve"> </w:t>
      </w:r>
      <w:proofErr w:type="spellStart"/>
      <w:r w:rsidRPr="001239D5">
        <w:rPr>
          <w:rFonts w:ascii="Arial" w:hAnsi="Arial" w:cs="Arial"/>
          <w:sz w:val="22"/>
          <w:szCs w:val="22"/>
        </w:rPr>
        <w:t>działania</w:t>
      </w:r>
      <w:proofErr w:type="spellEnd"/>
      <w:r w:rsidRPr="001239D5">
        <w:rPr>
          <w:rFonts w:ascii="Arial" w:hAnsi="Arial" w:cs="Arial"/>
          <w:sz w:val="22"/>
          <w:szCs w:val="22"/>
        </w:rPr>
        <w:t xml:space="preserve"> 5.2 </w:t>
      </w:r>
      <w:proofErr w:type="spellStart"/>
      <w:r w:rsidRPr="001239D5">
        <w:rPr>
          <w:rFonts w:ascii="Arial" w:hAnsi="Arial" w:cs="Arial"/>
          <w:sz w:val="22"/>
          <w:szCs w:val="22"/>
        </w:rPr>
        <w:t>Niskoemisyjny</w:t>
      </w:r>
      <w:proofErr w:type="spellEnd"/>
      <w:r w:rsidRPr="001239D5">
        <w:rPr>
          <w:rFonts w:ascii="Arial" w:hAnsi="Arial" w:cs="Arial"/>
          <w:sz w:val="22"/>
          <w:szCs w:val="22"/>
        </w:rPr>
        <w:t xml:space="preserve"> </w:t>
      </w:r>
      <w:proofErr w:type="spellStart"/>
      <w:r w:rsidRPr="001239D5">
        <w:rPr>
          <w:rFonts w:ascii="Arial" w:hAnsi="Arial" w:cs="Arial"/>
          <w:sz w:val="22"/>
          <w:szCs w:val="22"/>
        </w:rPr>
        <w:t>transport</w:t>
      </w:r>
      <w:proofErr w:type="spellEnd"/>
      <w:r w:rsidRPr="001239D5">
        <w:rPr>
          <w:rFonts w:ascii="Arial" w:hAnsi="Arial" w:cs="Arial"/>
          <w:sz w:val="22"/>
          <w:szCs w:val="22"/>
        </w:rPr>
        <w:t xml:space="preserve"> </w:t>
      </w:r>
      <w:proofErr w:type="spellStart"/>
      <w:r w:rsidRPr="001239D5">
        <w:rPr>
          <w:rFonts w:ascii="Arial" w:hAnsi="Arial" w:cs="Arial"/>
          <w:sz w:val="22"/>
          <w:szCs w:val="22"/>
        </w:rPr>
        <w:t>miejski</w:t>
      </w:r>
      <w:proofErr w:type="spellEnd"/>
      <w:r w:rsidRPr="001239D5">
        <w:rPr>
          <w:rFonts w:ascii="Arial" w:hAnsi="Arial" w:cs="Arial"/>
          <w:sz w:val="22"/>
          <w:szCs w:val="22"/>
        </w:rPr>
        <w:t xml:space="preserve"> w </w:t>
      </w:r>
      <w:proofErr w:type="spellStart"/>
      <w:r w:rsidRPr="001239D5">
        <w:rPr>
          <w:rFonts w:ascii="Arial" w:hAnsi="Arial" w:cs="Arial"/>
          <w:sz w:val="22"/>
          <w:szCs w:val="22"/>
        </w:rPr>
        <w:t>ramach</w:t>
      </w:r>
      <w:proofErr w:type="spellEnd"/>
      <w:r w:rsidRPr="001239D5">
        <w:rPr>
          <w:rFonts w:ascii="Arial" w:hAnsi="Arial" w:cs="Arial"/>
          <w:sz w:val="22"/>
          <w:szCs w:val="22"/>
        </w:rPr>
        <w:t xml:space="preserve"> </w:t>
      </w:r>
      <w:proofErr w:type="spellStart"/>
      <w:r w:rsidRPr="001239D5">
        <w:rPr>
          <w:rFonts w:ascii="Arial" w:hAnsi="Arial" w:cs="Arial"/>
          <w:sz w:val="22"/>
          <w:szCs w:val="22"/>
        </w:rPr>
        <w:t>Zintegrowanych</w:t>
      </w:r>
      <w:proofErr w:type="spellEnd"/>
      <w:r w:rsidRPr="001239D5">
        <w:rPr>
          <w:rFonts w:ascii="Arial" w:hAnsi="Arial" w:cs="Arial"/>
          <w:sz w:val="22"/>
          <w:szCs w:val="22"/>
        </w:rPr>
        <w:t xml:space="preserve"> </w:t>
      </w:r>
      <w:proofErr w:type="spellStart"/>
      <w:r w:rsidRPr="001239D5">
        <w:rPr>
          <w:rFonts w:ascii="Arial" w:hAnsi="Arial" w:cs="Arial"/>
          <w:sz w:val="22"/>
          <w:szCs w:val="22"/>
        </w:rPr>
        <w:t>Inwestycji</w:t>
      </w:r>
      <w:proofErr w:type="spellEnd"/>
      <w:r w:rsidRPr="001239D5">
        <w:rPr>
          <w:rFonts w:ascii="Arial" w:hAnsi="Arial" w:cs="Arial"/>
          <w:sz w:val="22"/>
          <w:szCs w:val="22"/>
        </w:rPr>
        <w:t xml:space="preserve"> </w:t>
      </w:r>
      <w:proofErr w:type="spellStart"/>
      <w:r w:rsidRPr="001239D5">
        <w:rPr>
          <w:rFonts w:ascii="Arial" w:hAnsi="Arial" w:cs="Arial"/>
          <w:sz w:val="22"/>
          <w:szCs w:val="22"/>
        </w:rPr>
        <w:t>Terytorialnych</w:t>
      </w:r>
      <w:proofErr w:type="spellEnd"/>
      <w:r w:rsidRPr="001239D5">
        <w:rPr>
          <w:rFonts w:ascii="Arial" w:hAnsi="Arial" w:cs="Arial"/>
          <w:sz w:val="22"/>
          <w:szCs w:val="22"/>
        </w:rPr>
        <w:t xml:space="preserve"> z </w:t>
      </w:r>
      <w:proofErr w:type="spellStart"/>
      <w:r w:rsidRPr="001239D5">
        <w:rPr>
          <w:rFonts w:ascii="Arial" w:hAnsi="Arial" w:cs="Arial"/>
          <w:sz w:val="22"/>
          <w:szCs w:val="22"/>
        </w:rPr>
        <w:t>Programu</w:t>
      </w:r>
      <w:proofErr w:type="spellEnd"/>
      <w:r w:rsidRPr="001239D5">
        <w:rPr>
          <w:rFonts w:ascii="Arial" w:hAnsi="Arial" w:cs="Arial"/>
          <w:sz w:val="22"/>
          <w:szCs w:val="22"/>
        </w:rPr>
        <w:t xml:space="preserve"> </w:t>
      </w:r>
      <w:proofErr w:type="spellStart"/>
      <w:r w:rsidRPr="001239D5">
        <w:rPr>
          <w:rFonts w:ascii="Arial" w:hAnsi="Arial" w:cs="Arial"/>
          <w:sz w:val="22"/>
          <w:szCs w:val="22"/>
        </w:rPr>
        <w:t>Fundusze</w:t>
      </w:r>
      <w:proofErr w:type="spellEnd"/>
      <w:r w:rsidRPr="001239D5">
        <w:rPr>
          <w:rFonts w:ascii="Arial" w:hAnsi="Arial" w:cs="Arial"/>
          <w:sz w:val="22"/>
          <w:szCs w:val="22"/>
        </w:rPr>
        <w:t xml:space="preserve"> </w:t>
      </w:r>
      <w:proofErr w:type="spellStart"/>
      <w:r w:rsidRPr="001239D5">
        <w:rPr>
          <w:rFonts w:ascii="Arial" w:hAnsi="Arial" w:cs="Arial"/>
          <w:sz w:val="22"/>
          <w:szCs w:val="22"/>
        </w:rPr>
        <w:t>Europejskie</w:t>
      </w:r>
      <w:proofErr w:type="spellEnd"/>
      <w:r w:rsidRPr="001239D5">
        <w:rPr>
          <w:rFonts w:ascii="Arial" w:hAnsi="Arial" w:cs="Arial"/>
          <w:sz w:val="22"/>
          <w:szCs w:val="22"/>
        </w:rPr>
        <w:t xml:space="preserve"> </w:t>
      </w:r>
      <w:proofErr w:type="spellStart"/>
      <w:r w:rsidRPr="001239D5">
        <w:rPr>
          <w:rFonts w:ascii="Arial" w:hAnsi="Arial" w:cs="Arial"/>
          <w:sz w:val="22"/>
          <w:szCs w:val="22"/>
        </w:rPr>
        <w:t>dla</w:t>
      </w:r>
      <w:proofErr w:type="spellEnd"/>
      <w:r w:rsidRPr="001239D5">
        <w:rPr>
          <w:rFonts w:ascii="Arial" w:hAnsi="Arial" w:cs="Arial"/>
          <w:sz w:val="22"/>
          <w:szCs w:val="22"/>
        </w:rPr>
        <w:t xml:space="preserve"> </w:t>
      </w:r>
      <w:proofErr w:type="spellStart"/>
      <w:r w:rsidRPr="001239D5">
        <w:rPr>
          <w:rFonts w:ascii="Arial" w:hAnsi="Arial" w:cs="Arial"/>
          <w:sz w:val="22"/>
          <w:szCs w:val="22"/>
        </w:rPr>
        <w:t>Lubelskiego</w:t>
      </w:r>
      <w:proofErr w:type="spellEnd"/>
      <w:r w:rsidRPr="001239D5">
        <w:rPr>
          <w:rFonts w:ascii="Arial" w:hAnsi="Arial" w:cs="Arial"/>
          <w:sz w:val="22"/>
          <w:szCs w:val="22"/>
        </w:rPr>
        <w:t xml:space="preserve"> 2021 </w:t>
      </w:r>
      <w:r w:rsidRPr="001239D5">
        <w:rPr>
          <w:rFonts w:ascii="Arial" w:hAnsi="Arial" w:cs="Arial"/>
          <w:sz w:val="22"/>
          <w:szCs w:val="22"/>
        </w:rPr>
        <w:lastRenderedPageBreak/>
        <w:t xml:space="preserve">– 2027, </w:t>
      </w:r>
    </w:p>
    <w:p w14:paraId="5372354F" w14:textId="77777777" w:rsidR="001239D5" w:rsidRPr="001239D5" w:rsidRDefault="001239D5" w:rsidP="001239D5">
      <w:pPr>
        <w:pStyle w:val="Lista1"/>
        <w:numPr>
          <w:ilvl w:val="0"/>
          <w:numId w:val="138"/>
        </w:numPr>
        <w:autoSpaceDN w:val="0"/>
        <w:ind w:left="284" w:hanging="284"/>
        <w:rPr>
          <w:rFonts w:ascii="Arial" w:hAnsi="Arial" w:cs="Arial"/>
          <w:sz w:val="22"/>
          <w:szCs w:val="22"/>
          <w:lang w:val="pl-PL"/>
        </w:rPr>
      </w:pPr>
      <w:r w:rsidRPr="001239D5">
        <w:rPr>
          <w:rFonts w:ascii="Arial" w:hAnsi="Arial" w:cs="Arial"/>
          <w:sz w:val="22"/>
          <w:szCs w:val="22"/>
          <w:lang w:val="pl-PL"/>
        </w:rPr>
        <w:t>wykonać dokumentację projektowo – kosztorysową zgodnie z wytycznymi Funduszy Europejskich na lata 2021 – 2027, ze szczególnym uwzględnieniem Wytycznych dotyczących realizacji zasad równościowych w funduszach unijnych w latach 2021-2027.</w:t>
      </w:r>
    </w:p>
    <w:p w14:paraId="5F740B16" w14:textId="77777777" w:rsidR="001239D5" w:rsidRPr="001239D5" w:rsidRDefault="001239D5" w:rsidP="001239D5">
      <w:pPr>
        <w:pStyle w:val="Lista1"/>
        <w:numPr>
          <w:ilvl w:val="0"/>
          <w:numId w:val="138"/>
        </w:numPr>
        <w:ind w:left="284" w:hanging="284"/>
        <w:rPr>
          <w:rFonts w:ascii="Arial" w:hAnsi="Arial" w:cs="Arial"/>
          <w:sz w:val="22"/>
          <w:szCs w:val="22"/>
          <w:lang w:val="pl-PL"/>
        </w:rPr>
      </w:pPr>
      <w:r w:rsidRPr="001239D5">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01DA40B5" w14:textId="77777777" w:rsidR="001239D5" w:rsidRPr="001239D5" w:rsidRDefault="001239D5" w:rsidP="001239D5">
      <w:pPr>
        <w:pStyle w:val="Lista1"/>
        <w:numPr>
          <w:ilvl w:val="0"/>
          <w:numId w:val="138"/>
        </w:numPr>
        <w:ind w:left="284" w:hanging="284"/>
        <w:rPr>
          <w:rFonts w:ascii="Arial" w:hAnsi="Arial" w:cs="Arial"/>
          <w:sz w:val="22"/>
          <w:szCs w:val="22"/>
          <w:lang w:val="pl-PL"/>
        </w:rPr>
      </w:pPr>
      <w:r w:rsidRPr="001239D5">
        <w:rPr>
          <w:rFonts w:ascii="Arial" w:hAnsi="Arial" w:cs="Arial"/>
          <w:sz w:val="22"/>
          <w:szCs w:val="22"/>
          <w:lang w:val="pl-PL"/>
        </w:rPr>
        <w:t>zapewnić sprawdzenie dokumentacji projektowej stosownie do przepisów ustawy Prawa budowlanego,</w:t>
      </w:r>
    </w:p>
    <w:p w14:paraId="2CF120F1" w14:textId="77777777" w:rsidR="001239D5" w:rsidRPr="001239D5" w:rsidRDefault="001239D5" w:rsidP="001239D5">
      <w:pPr>
        <w:pStyle w:val="Lista1"/>
        <w:numPr>
          <w:ilvl w:val="0"/>
          <w:numId w:val="138"/>
        </w:numPr>
        <w:autoSpaceDN w:val="0"/>
        <w:ind w:left="284" w:hanging="284"/>
        <w:rPr>
          <w:rFonts w:ascii="Arial" w:hAnsi="Arial" w:cs="Arial"/>
          <w:sz w:val="22"/>
          <w:szCs w:val="22"/>
          <w:lang w:val="pl-PL"/>
        </w:rPr>
      </w:pPr>
      <w:r w:rsidRPr="001239D5">
        <w:rPr>
          <w:rFonts w:ascii="Arial" w:hAnsi="Arial" w:cs="Arial"/>
          <w:sz w:val="22"/>
          <w:szCs w:val="22"/>
          <w:lang w:val="pl-PL"/>
        </w:rPr>
        <w:t>z upoważnienia Zamawiającego złożyć do organu administracji architektoniczno-budowlanej kompletny wniosek o wydanie decyzji pozwolenia na budowę, wraz z wszelkimi wymaganymi załącznikami, a w przypadku:</w:t>
      </w:r>
    </w:p>
    <w:p w14:paraId="39899871" w14:textId="77777777" w:rsidR="001239D5" w:rsidRPr="001239D5" w:rsidRDefault="001239D5" w:rsidP="001239D5">
      <w:pPr>
        <w:pStyle w:val="Lista1"/>
        <w:numPr>
          <w:ilvl w:val="0"/>
          <w:numId w:val="135"/>
        </w:numPr>
        <w:autoSpaceDN w:val="0"/>
        <w:ind w:left="284" w:firstLine="0"/>
        <w:rPr>
          <w:rFonts w:ascii="Arial" w:hAnsi="Arial" w:cs="Arial"/>
          <w:sz w:val="22"/>
          <w:szCs w:val="22"/>
          <w:lang w:val="pl-PL"/>
        </w:rPr>
      </w:pPr>
      <w:r w:rsidRPr="001239D5">
        <w:rPr>
          <w:rFonts w:ascii="Arial" w:hAnsi="Arial" w:cs="Arial"/>
          <w:sz w:val="22"/>
          <w:szCs w:val="22"/>
          <w:lang w:val="pl-PL"/>
        </w:rPr>
        <w:t xml:space="preserve">wykazania braków przez organ prowadzący postępowanie wprowadzić stosowne zmiany i uzupełnienia w terminie wskazanym przez ten organ, </w:t>
      </w:r>
    </w:p>
    <w:p w14:paraId="6EA9FE31" w14:textId="77777777" w:rsidR="001239D5" w:rsidRPr="001239D5" w:rsidRDefault="001239D5" w:rsidP="001239D5">
      <w:pPr>
        <w:pStyle w:val="Lista1"/>
        <w:numPr>
          <w:ilvl w:val="0"/>
          <w:numId w:val="135"/>
        </w:numPr>
        <w:autoSpaceDN w:val="0"/>
        <w:ind w:left="284" w:firstLine="0"/>
        <w:rPr>
          <w:rFonts w:ascii="Arial" w:hAnsi="Arial" w:cs="Arial"/>
          <w:sz w:val="22"/>
          <w:szCs w:val="22"/>
          <w:lang w:val="pl-PL"/>
        </w:rPr>
      </w:pPr>
      <w:r w:rsidRPr="001239D5">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0A898129" w14:textId="77777777" w:rsidR="001239D5" w:rsidRPr="001239D5" w:rsidRDefault="001239D5" w:rsidP="001239D5">
      <w:pPr>
        <w:pStyle w:val="Lista1"/>
        <w:numPr>
          <w:ilvl w:val="0"/>
          <w:numId w:val="138"/>
        </w:numPr>
        <w:ind w:left="284" w:hanging="284"/>
        <w:rPr>
          <w:rFonts w:ascii="Arial" w:hAnsi="Arial" w:cs="Arial"/>
          <w:sz w:val="22"/>
          <w:szCs w:val="22"/>
          <w:lang w:val="pl-PL"/>
        </w:rPr>
      </w:pPr>
      <w:r w:rsidRPr="001239D5">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pozwolenia na budowę wraz z kompletem dokumentacji zgodnie z Zakresem rzeczowym stanowiącym załącznik nr 1 do umowy.</w:t>
      </w:r>
    </w:p>
    <w:p w14:paraId="582CAFF9" w14:textId="77777777" w:rsidR="001239D5" w:rsidRPr="001239D5" w:rsidRDefault="001239D5" w:rsidP="001239D5">
      <w:pPr>
        <w:pStyle w:val="Lista1"/>
        <w:numPr>
          <w:ilvl w:val="0"/>
          <w:numId w:val="138"/>
        </w:numPr>
        <w:autoSpaceDN w:val="0"/>
        <w:ind w:left="284" w:hanging="284"/>
        <w:rPr>
          <w:rFonts w:ascii="Arial" w:hAnsi="Arial" w:cs="Arial"/>
          <w:color w:val="0070C0"/>
          <w:sz w:val="22"/>
          <w:szCs w:val="22"/>
          <w:lang w:val="pl-PL"/>
        </w:rPr>
      </w:pPr>
      <w:r w:rsidRPr="001239D5">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r w:rsidRPr="001239D5">
        <w:rPr>
          <w:rFonts w:ascii="Arial" w:hAnsi="Arial" w:cs="Arial"/>
          <w:color w:val="0070C0"/>
          <w:sz w:val="22"/>
          <w:szCs w:val="22"/>
          <w:lang w:val="pl-PL"/>
        </w:rPr>
        <w:t xml:space="preserve">. </w:t>
      </w:r>
      <w:r w:rsidRPr="001239D5">
        <w:rPr>
          <w:rFonts w:ascii="Arial" w:hAnsi="Arial" w:cs="Arial"/>
          <w:sz w:val="22"/>
          <w:szCs w:val="22"/>
          <w:lang w:val="pl-PL"/>
        </w:rPr>
        <w:t>Zaprojektowany układ komunikacyjny powinien być optymalny pod względem techniczno-ekonomicznym.</w:t>
      </w:r>
    </w:p>
    <w:p w14:paraId="4567D87F" w14:textId="77777777" w:rsidR="001239D5" w:rsidRPr="001239D5" w:rsidRDefault="001239D5" w:rsidP="001239D5">
      <w:pPr>
        <w:pStyle w:val="Standard"/>
        <w:numPr>
          <w:ilvl w:val="0"/>
          <w:numId w:val="138"/>
        </w:numPr>
        <w:autoSpaceDN w:val="0"/>
        <w:spacing w:before="0"/>
        <w:ind w:left="284" w:hanging="284"/>
        <w:contextualSpacing w:val="0"/>
        <w:jc w:val="both"/>
        <w:rPr>
          <w:rFonts w:ascii="Arial" w:hAnsi="Arial" w:cs="Arial"/>
          <w:color w:val="auto"/>
          <w:sz w:val="22"/>
          <w:szCs w:val="22"/>
        </w:rPr>
      </w:pPr>
      <w:bookmarkStart w:id="22" w:name="_Hlk171685448"/>
      <w:r w:rsidRPr="001239D5">
        <w:rPr>
          <w:rFonts w:ascii="Arial" w:hAnsi="Arial" w:cs="Arial"/>
          <w:color w:val="auto"/>
          <w:sz w:val="22"/>
          <w:szCs w:val="22"/>
        </w:rPr>
        <w:t xml:space="preserve">uzyskania własnym staraniem i na własny koszt, wszelkich decyzji, pozwoleń, uzgodnień, opinii, warunków oraz innych dokumentów koniecznych do wykonania przedmiotu umowy, w tym: mapy zasadniczej, decyzji środowiskowej, pozwolenia wodno-prawnego, opinii konserwatorskiej itp., oraz uzgodnień branżowych, warunków technicznych wydanych przez administratorów poszczególnych sieci, niezbędnych do kompleksowego opracowania branżowej dokumentacji projektowej. </w:t>
      </w:r>
    </w:p>
    <w:bookmarkEnd w:id="22"/>
    <w:p w14:paraId="3BE94F56" w14:textId="77777777" w:rsidR="001239D5" w:rsidRPr="001239D5" w:rsidRDefault="001239D5" w:rsidP="001239D5">
      <w:pPr>
        <w:pStyle w:val="Standard"/>
        <w:numPr>
          <w:ilvl w:val="0"/>
          <w:numId w:val="138"/>
        </w:numPr>
        <w:tabs>
          <w:tab w:val="left" w:pos="426"/>
        </w:tabs>
        <w:autoSpaceDN w:val="0"/>
        <w:spacing w:before="0"/>
        <w:ind w:left="284" w:hanging="284"/>
        <w:contextualSpacing w:val="0"/>
        <w:jc w:val="both"/>
        <w:rPr>
          <w:rFonts w:ascii="Arial" w:hAnsi="Arial" w:cs="Arial"/>
          <w:color w:val="auto"/>
          <w:sz w:val="22"/>
          <w:szCs w:val="22"/>
        </w:rPr>
      </w:pPr>
      <w:r w:rsidRPr="001239D5">
        <w:rPr>
          <w:rFonts w:ascii="Arial" w:hAnsi="Arial" w:cs="Arial"/>
          <w:color w:val="auto"/>
          <w:sz w:val="22"/>
          <w:szCs w:val="22"/>
        </w:rPr>
        <w:t>wykonanie opracowań wynikających z pozyskanych warunków technicznych, uzgodnień, decyzji i opinii. Koszty uzyskania w/w dokumentów należy wliczyć w cenę oferty.</w:t>
      </w:r>
    </w:p>
    <w:p w14:paraId="00956FDC" w14:textId="77777777" w:rsidR="001239D5" w:rsidRPr="001239D5" w:rsidRDefault="001239D5" w:rsidP="001239D5">
      <w:pPr>
        <w:pStyle w:val="Standard"/>
        <w:numPr>
          <w:ilvl w:val="0"/>
          <w:numId w:val="138"/>
        </w:numPr>
        <w:tabs>
          <w:tab w:val="left" w:pos="426"/>
        </w:tabs>
        <w:autoSpaceDN w:val="0"/>
        <w:spacing w:before="0"/>
        <w:ind w:left="284" w:hanging="284"/>
        <w:contextualSpacing w:val="0"/>
        <w:jc w:val="both"/>
        <w:rPr>
          <w:rFonts w:ascii="Arial" w:hAnsi="Arial" w:cs="Arial"/>
          <w:color w:val="auto"/>
          <w:sz w:val="22"/>
          <w:szCs w:val="22"/>
        </w:rPr>
      </w:pPr>
      <w:r w:rsidRPr="001239D5">
        <w:rPr>
          <w:rFonts w:ascii="Arial" w:hAnsi="Arial" w:cs="Arial"/>
          <w:color w:val="auto"/>
          <w:sz w:val="22"/>
          <w:szCs w:val="22"/>
        </w:rPr>
        <w:t xml:space="preserve">do przygotowania informacji niezbędnych do opracowania Karty Informacyjnej Przedsięwzięcia oraz przekazania ich Zamawiającemu, które będą służyć opracowaniu dokumentacji środowiskowej całego zadania realizowanego w ramach </w:t>
      </w:r>
      <w:proofErr w:type="spellStart"/>
      <w:r w:rsidRPr="001239D5">
        <w:rPr>
          <w:rFonts w:ascii="Arial" w:hAnsi="Arial" w:cs="Arial"/>
          <w:color w:val="auto"/>
          <w:sz w:val="22"/>
          <w:szCs w:val="22"/>
        </w:rPr>
        <w:t>ZIT</w:t>
      </w:r>
      <w:proofErr w:type="spellEnd"/>
      <w:r w:rsidRPr="001239D5">
        <w:rPr>
          <w:rFonts w:ascii="Arial" w:hAnsi="Arial" w:cs="Arial"/>
          <w:color w:val="auto"/>
          <w:sz w:val="22"/>
          <w:szCs w:val="22"/>
        </w:rPr>
        <w:t>.</w:t>
      </w:r>
    </w:p>
    <w:p w14:paraId="7FF107AF" w14:textId="77777777" w:rsidR="001239D5" w:rsidRPr="001239D5" w:rsidRDefault="001239D5" w:rsidP="001239D5">
      <w:pPr>
        <w:pStyle w:val="Standard"/>
        <w:numPr>
          <w:ilvl w:val="0"/>
          <w:numId w:val="138"/>
        </w:numPr>
        <w:tabs>
          <w:tab w:val="left" w:pos="426"/>
        </w:tabs>
        <w:autoSpaceDN w:val="0"/>
        <w:spacing w:before="0"/>
        <w:ind w:left="284" w:hanging="284"/>
        <w:contextualSpacing w:val="0"/>
        <w:jc w:val="both"/>
        <w:rPr>
          <w:rFonts w:ascii="Arial" w:hAnsi="Arial" w:cs="Arial"/>
          <w:color w:val="auto"/>
          <w:sz w:val="22"/>
          <w:szCs w:val="22"/>
        </w:rPr>
      </w:pPr>
      <w:r w:rsidRPr="001239D5">
        <w:rPr>
          <w:rFonts w:ascii="Arial" w:hAnsi="Arial" w:cs="Arial"/>
          <w:color w:val="auto"/>
          <w:sz w:val="22"/>
          <w:szCs w:val="22"/>
        </w:rPr>
        <w:t>opracowanie Karty Informacyjnej Przedsięwzięcia dla przedmiotowego zamówienia.</w:t>
      </w:r>
    </w:p>
    <w:p w14:paraId="5CC0D0B1" w14:textId="77777777" w:rsidR="001239D5" w:rsidRPr="001239D5" w:rsidRDefault="001239D5" w:rsidP="001239D5">
      <w:pPr>
        <w:pStyle w:val="Standard"/>
        <w:numPr>
          <w:ilvl w:val="0"/>
          <w:numId w:val="138"/>
        </w:numPr>
        <w:tabs>
          <w:tab w:val="left" w:pos="426"/>
        </w:tabs>
        <w:autoSpaceDN w:val="0"/>
        <w:spacing w:before="0"/>
        <w:ind w:left="284" w:hanging="284"/>
        <w:contextualSpacing w:val="0"/>
        <w:jc w:val="both"/>
        <w:rPr>
          <w:rFonts w:ascii="Arial" w:hAnsi="Arial" w:cs="Arial"/>
          <w:color w:val="auto"/>
          <w:sz w:val="22"/>
          <w:szCs w:val="22"/>
        </w:rPr>
      </w:pPr>
      <w:r w:rsidRPr="001239D5">
        <w:rPr>
          <w:rFonts w:ascii="Arial" w:hAnsi="Arial" w:cs="Arial"/>
          <w:color w:val="auto"/>
          <w:sz w:val="22"/>
          <w:szCs w:val="22"/>
        </w:rPr>
        <w:t>złożenie wniosku o wydanie decyzji o środowiskowych uwarunkowaniach. W przypadku przedsięwzięcia, dla którego właściwy organ ochrony środowiska nie stwierdzi obowiązku wydania decyzji o środowiskowych uwarunkowaniach należy uzyskać dokument (opinię) uzasadniający brak takiego obowiązku. Opinia powinna zawierać zakres przedsięwzięcia i uzasadnienie braku kwalifikacji.</w:t>
      </w:r>
    </w:p>
    <w:p w14:paraId="6C12EEF0" w14:textId="77777777" w:rsidR="001239D5" w:rsidRPr="001239D5" w:rsidRDefault="001239D5" w:rsidP="001239D5">
      <w:pPr>
        <w:pStyle w:val="Standard"/>
        <w:numPr>
          <w:ilvl w:val="0"/>
          <w:numId w:val="138"/>
        </w:numPr>
        <w:tabs>
          <w:tab w:val="left" w:pos="426"/>
        </w:tabs>
        <w:autoSpaceDN w:val="0"/>
        <w:spacing w:before="0"/>
        <w:ind w:left="284" w:hanging="284"/>
        <w:contextualSpacing w:val="0"/>
        <w:jc w:val="both"/>
        <w:rPr>
          <w:rFonts w:ascii="Arial" w:hAnsi="Arial" w:cs="Arial"/>
          <w:color w:val="auto"/>
          <w:sz w:val="22"/>
          <w:szCs w:val="22"/>
        </w:rPr>
      </w:pPr>
      <w:r w:rsidRPr="001239D5">
        <w:rPr>
          <w:rFonts w:ascii="Arial" w:hAnsi="Arial" w:cs="Arial"/>
          <w:color w:val="auto"/>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2D6568D2" w14:textId="77777777" w:rsidR="001239D5" w:rsidRPr="001239D5" w:rsidRDefault="001239D5" w:rsidP="001239D5">
      <w:pPr>
        <w:pStyle w:val="Standard"/>
        <w:numPr>
          <w:ilvl w:val="0"/>
          <w:numId w:val="138"/>
        </w:numPr>
        <w:tabs>
          <w:tab w:val="left" w:pos="426"/>
        </w:tabs>
        <w:autoSpaceDN w:val="0"/>
        <w:spacing w:before="0"/>
        <w:ind w:left="284" w:hanging="284"/>
        <w:contextualSpacing w:val="0"/>
        <w:jc w:val="both"/>
        <w:rPr>
          <w:rFonts w:ascii="Arial" w:hAnsi="Arial" w:cs="Arial"/>
          <w:color w:val="auto"/>
          <w:sz w:val="22"/>
          <w:szCs w:val="22"/>
        </w:rPr>
      </w:pPr>
      <w:r w:rsidRPr="001239D5">
        <w:rPr>
          <w:rFonts w:ascii="Arial" w:hAnsi="Arial" w:cs="Arial"/>
          <w:color w:val="auto"/>
          <w:sz w:val="22"/>
          <w:szCs w:val="22"/>
        </w:rPr>
        <w:t xml:space="preserve">przekazanie Zamawiającemu wraz z dokumentacją kompletu prowadzonej korespondencji związanej z uzyskiwaniem decyzji, zgód, warunków, pozwoleń, w tym dokumentacji dotyczącej postępowania w sprawie </w:t>
      </w:r>
      <w:proofErr w:type="spellStart"/>
      <w:r w:rsidRPr="001239D5">
        <w:rPr>
          <w:rFonts w:ascii="Arial" w:hAnsi="Arial" w:cs="Arial"/>
          <w:color w:val="auto"/>
          <w:sz w:val="22"/>
          <w:szCs w:val="22"/>
        </w:rPr>
        <w:t>OOŚ</w:t>
      </w:r>
      <w:proofErr w:type="spellEnd"/>
      <w:r w:rsidRPr="001239D5">
        <w:rPr>
          <w:rFonts w:ascii="Arial" w:hAnsi="Arial" w:cs="Arial"/>
          <w:color w:val="auto"/>
          <w:sz w:val="22"/>
          <w:szCs w:val="22"/>
        </w:rPr>
        <w:t>.</w:t>
      </w:r>
    </w:p>
    <w:p w14:paraId="26730F0A" w14:textId="77777777" w:rsidR="001239D5" w:rsidRPr="001239D5" w:rsidRDefault="001239D5" w:rsidP="001239D5">
      <w:pPr>
        <w:pStyle w:val="Lista1"/>
        <w:numPr>
          <w:ilvl w:val="0"/>
          <w:numId w:val="138"/>
        </w:numPr>
        <w:tabs>
          <w:tab w:val="left" w:pos="426"/>
        </w:tabs>
        <w:ind w:left="284" w:hanging="284"/>
        <w:rPr>
          <w:rFonts w:ascii="Arial" w:hAnsi="Arial" w:cs="Arial"/>
          <w:sz w:val="22"/>
          <w:szCs w:val="22"/>
          <w:lang w:val="pl-PL"/>
        </w:rPr>
      </w:pPr>
      <w:r w:rsidRPr="001239D5">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2714C8CD" w14:textId="77777777" w:rsidR="001239D5" w:rsidRPr="001239D5" w:rsidRDefault="001239D5" w:rsidP="001239D5">
      <w:pPr>
        <w:pStyle w:val="Lista1"/>
        <w:numPr>
          <w:ilvl w:val="0"/>
          <w:numId w:val="138"/>
        </w:numPr>
        <w:tabs>
          <w:tab w:val="left" w:pos="426"/>
        </w:tabs>
        <w:autoSpaceDN w:val="0"/>
        <w:ind w:left="284" w:hanging="284"/>
        <w:rPr>
          <w:rFonts w:ascii="Arial" w:hAnsi="Arial" w:cs="Arial"/>
          <w:sz w:val="22"/>
          <w:szCs w:val="22"/>
          <w:lang w:val="pl-PL"/>
        </w:rPr>
      </w:pPr>
      <w:r w:rsidRPr="001239D5">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636835F7" w14:textId="77777777" w:rsidR="001239D5" w:rsidRPr="001239D5" w:rsidRDefault="001239D5" w:rsidP="001239D5">
      <w:pPr>
        <w:pStyle w:val="Lista1"/>
        <w:numPr>
          <w:ilvl w:val="0"/>
          <w:numId w:val="138"/>
        </w:numPr>
        <w:tabs>
          <w:tab w:val="left" w:pos="426"/>
        </w:tabs>
        <w:autoSpaceDN w:val="0"/>
        <w:ind w:left="284" w:hanging="284"/>
        <w:rPr>
          <w:rFonts w:ascii="Arial" w:hAnsi="Arial" w:cs="Arial"/>
          <w:sz w:val="22"/>
          <w:szCs w:val="22"/>
          <w:lang w:val="pl-PL"/>
        </w:rPr>
      </w:pPr>
      <w:r w:rsidRPr="001239D5">
        <w:rPr>
          <w:rFonts w:ascii="Arial" w:hAnsi="Arial" w:cs="Arial"/>
          <w:sz w:val="22"/>
          <w:szCs w:val="22"/>
          <w:lang w:val="pl-PL"/>
        </w:rPr>
        <w:t xml:space="preserve">w związku z tym, że zadanie jest planowane do realizacji w ramach Zintegrowanych Inwestycji Terytorialnych, Wykonawca zobowiązany będzie do współpracy z Zamawiającym, liderem projektów </w:t>
      </w:r>
      <w:proofErr w:type="spellStart"/>
      <w:r w:rsidRPr="001239D5">
        <w:rPr>
          <w:rFonts w:ascii="Arial" w:hAnsi="Arial" w:cs="Arial"/>
          <w:sz w:val="22"/>
          <w:szCs w:val="22"/>
          <w:lang w:val="pl-PL"/>
        </w:rPr>
        <w:t>ZIT</w:t>
      </w:r>
      <w:proofErr w:type="spellEnd"/>
      <w:r w:rsidRPr="001239D5">
        <w:rPr>
          <w:rFonts w:ascii="Arial" w:hAnsi="Arial" w:cs="Arial"/>
          <w:sz w:val="22"/>
          <w:szCs w:val="22"/>
          <w:lang w:val="pl-PL"/>
        </w:rPr>
        <w:t xml:space="preserve"> – Miastem Zamość oraz wykonawcami dokumentacji technicznej i aplikacyjnej,  wybranymi przez lidera projektu. </w:t>
      </w:r>
    </w:p>
    <w:p w14:paraId="2FEB283D" w14:textId="77777777" w:rsidR="001239D5" w:rsidRPr="001239D5" w:rsidRDefault="001239D5" w:rsidP="001239D5">
      <w:pPr>
        <w:pStyle w:val="Lista1"/>
        <w:numPr>
          <w:ilvl w:val="0"/>
          <w:numId w:val="138"/>
        </w:numPr>
        <w:tabs>
          <w:tab w:val="left" w:pos="426"/>
        </w:tabs>
        <w:autoSpaceDN w:val="0"/>
        <w:ind w:left="284" w:hanging="284"/>
        <w:rPr>
          <w:rFonts w:ascii="Arial" w:hAnsi="Arial" w:cs="Arial"/>
          <w:sz w:val="22"/>
          <w:szCs w:val="22"/>
          <w:lang w:val="pl-PL"/>
        </w:rPr>
      </w:pPr>
      <w:r w:rsidRPr="001239D5">
        <w:rPr>
          <w:rFonts w:ascii="Arial" w:hAnsi="Arial" w:cs="Arial"/>
          <w:sz w:val="22"/>
          <w:szCs w:val="22"/>
          <w:lang w:val="pl-PL"/>
        </w:rPr>
        <w:t>wyjaśniania wątpliwości dotyczących dokumentacji projektowo – kosztorysowej i  zawartych w niej rozwiązań.</w:t>
      </w:r>
    </w:p>
    <w:p w14:paraId="6B736807" w14:textId="77777777" w:rsidR="001239D5" w:rsidRPr="001239D5" w:rsidRDefault="001239D5" w:rsidP="001239D5">
      <w:pPr>
        <w:pStyle w:val="Lista1"/>
        <w:numPr>
          <w:ilvl w:val="0"/>
          <w:numId w:val="138"/>
        </w:numPr>
        <w:tabs>
          <w:tab w:val="left" w:pos="426"/>
        </w:tabs>
        <w:autoSpaceDN w:val="0"/>
        <w:ind w:left="284" w:hanging="284"/>
        <w:rPr>
          <w:rFonts w:ascii="Arial" w:hAnsi="Arial" w:cs="Arial"/>
          <w:sz w:val="22"/>
          <w:szCs w:val="22"/>
          <w:lang w:val="pl-PL"/>
        </w:rPr>
      </w:pPr>
      <w:r w:rsidRPr="001239D5">
        <w:rPr>
          <w:rFonts w:ascii="Arial" w:hAnsi="Arial" w:cs="Arial"/>
          <w:sz w:val="22"/>
          <w:szCs w:val="22"/>
          <w:lang w:val="pl-PL"/>
        </w:rPr>
        <w:t xml:space="preserve">niezwłoczne informowanie Zamawiającego o zdarzeniach mogących mieć wpływ na jakość, koszt </w:t>
      </w:r>
      <w:r w:rsidRPr="001239D5">
        <w:rPr>
          <w:rFonts w:ascii="Arial" w:hAnsi="Arial" w:cs="Arial"/>
          <w:sz w:val="22"/>
          <w:szCs w:val="22"/>
          <w:lang w:val="pl-PL"/>
        </w:rPr>
        <w:lastRenderedPageBreak/>
        <w:t>lub termin wykonania dokumentacji projektowej</w:t>
      </w:r>
    </w:p>
    <w:p w14:paraId="456AB367" w14:textId="77777777" w:rsidR="001239D5" w:rsidRPr="001239D5" w:rsidRDefault="001239D5" w:rsidP="001239D5">
      <w:pPr>
        <w:widowControl/>
        <w:numPr>
          <w:ilvl w:val="0"/>
          <w:numId w:val="138"/>
        </w:numPr>
        <w:tabs>
          <w:tab w:val="left" w:pos="426"/>
        </w:tabs>
        <w:autoSpaceDE/>
        <w:autoSpaceDN/>
        <w:ind w:left="284" w:hanging="284"/>
        <w:contextualSpacing/>
        <w:jc w:val="both"/>
        <w:rPr>
          <w:rFonts w:ascii="Arial" w:hAnsi="Arial" w:cs="Arial"/>
          <w:lang w:eastAsia="ja-JP" w:bidi="fa-IR"/>
        </w:rPr>
      </w:pPr>
      <w:r w:rsidRPr="001239D5">
        <w:rPr>
          <w:rFonts w:ascii="Arial" w:hAnsi="Arial" w:cs="Arial"/>
        </w:rPr>
        <w:t>dokonywanie ewentualnych zmian, uzupełnień, poprawek dokumentacji projektowej, w tym m.in.: brakujących rysunków. schematów, przekroi, szczegółów,</w:t>
      </w:r>
      <w:r w:rsidRPr="001239D5">
        <w:rPr>
          <w:rFonts w:ascii="Arial" w:hAnsi="Arial" w:cs="Arial"/>
          <w:bCs/>
        </w:rPr>
        <w:t xml:space="preserve"> obliczeń, rozwinięć instalacji, rysunków zamiennych, </w:t>
      </w:r>
      <w:r w:rsidRPr="001239D5">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29714EC3" w14:textId="77777777" w:rsidR="001239D5" w:rsidRPr="001239D5" w:rsidRDefault="001239D5" w:rsidP="001239D5">
      <w:pPr>
        <w:widowControl/>
        <w:numPr>
          <w:ilvl w:val="0"/>
          <w:numId w:val="138"/>
        </w:numPr>
        <w:tabs>
          <w:tab w:val="left" w:pos="426"/>
        </w:tabs>
        <w:autoSpaceDE/>
        <w:autoSpaceDN/>
        <w:ind w:left="284" w:hanging="284"/>
        <w:contextualSpacing/>
        <w:jc w:val="both"/>
        <w:rPr>
          <w:rFonts w:ascii="Arial" w:hAnsi="Arial" w:cs="Arial"/>
          <w:lang w:eastAsia="ja-JP" w:bidi="fa-IR"/>
        </w:rPr>
      </w:pPr>
      <w:r w:rsidRPr="001239D5">
        <w:rPr>
          <w:rFonts w:ascii="Arial" w:hAnsi="Arial" w:cs="Arial"/>
        </w:rPr>
        <w:t>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programem Fundusze Europejskie dla Lubelskiego 2021-2027 - w formie i terminie wyznaczonym przez Zamawiającego.</w:t>
      </w:r>
    </w:p>
    <w:p w14:paraId="7AE7483B" w14:textId="77777777" w:rsidR="001239D5" w:rsidRPr="001239D5" w:rsidRDefault="001239D5" w:rsidP="001239D5">
      <w:pPr>
        <w:widowControl/>
        <w:numPr>
          <w:ilvl w:val="0"/>
          <w:numId w:val="138"/>
        </w:numPr>
        <w:tabs>
          <w:tab w:val="left" w:pos="426"/>
        </w:tabs>
        <w:autoSpaceDE/>
        <w:autoSpaceDN/>
        <w:ind w:left="284" w:hanging="284"/>
        <w:contextualSpacing/>
        <w:jc w:val="both"/>
        <w:rPr>
          <w:rFonts w:ascii="Arial" w:hAnsi="Arial" w:cs="Arial"/>
          <w:lang w:eastAsia="ja-JP" w:bidi="fa-IR"/>
        </w:rPr>
      </w:pPr>
      <w:r w:rsidRPr="001239D5">
        <w:rPr>
          <w:rFonts w:ascii="Arial" w:hAnsi="Arial" w:cs="Arial"/>
        </w:rPr>
        <w:t>w trakcie postępowania o udzielenie zamówienia publicznego na wybór Wykonawcy robót budowlanych, Wykonawca zobowiązany jest do udzielenia Zamawiającemu szczegółowych i wyczerpujących odpowiedzi na pytania oraz przekazywania informacji i wyjaśnień dotyczących opracowanej dokumentacji projektowo-kosztorysowej i zawartych w niej rozwiązań oraz przekazywania dokumentów wymaganych przez Zamawiającego -  w terminie wskazanym przez Zamawiającego.</w:t>
      </w:r>
    </w:p>
    <w:p w14:paraId="15CB04E2" w14:textId="77777777" w:rsidR="001239D5" w:rsidRPr="001239D5" w:rsidRDefault="001239D5" w:rsidP="001239D5">
      <w:pPr>
        <w:pStyle w:val="Akapitzlist"/>
        <w:widowControl/>
        <w:numPr>
          <w:ilvl w:val="0"/>
          <w:numId w:val="138"/>
        </w:numPr>
        <w:tabs>
          <w:tab w:val="left" w:pos="426"/>
        </w:tabs>
        <w:autoSpaceDE/>
        <w:autoSpaceDN/>
        <w:ind w:left="284" w:hanging="284"/>
        <w:contextualSpacing/>
        <w:jc w:val="both"/>
        <w:rPr>
          <w:rFonts w:ascii="Arial" w:hAnsi="Arial" w:cs="Arial"/>
        </w:rPr>
      </w:pPr>
      <w:r w:rsidRPr="001239D5">
        <w:rPr>
          <w:rFonts w:ascii="Arial" w:hAnsi="Arial" w:cs="Arial"/>
          <w:lang w:eastAsia="pl-PL"/>
        </w:rPr>
        <w:t>wystąpić do wszystkich zarządców sieci występujących w obszarze inwestycji a także</w:t>
      </w:r>
      <w:r w:rsidRPr="001239D5">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288718E9" w14:textId="77777777" w:rsidR="001239D5" w:rsidRPr="001239D5" w:rsidRDefault="001239D5" w:rsidP="001239D5">
      <w:pPr>
        <w:pStyle w:val="Akapitzlist"/>
        <w:widowControl/>
        <w:numPr>
          <w:ilvl w:val="0"/>
          <w:numId w:val="138"/>
        </w:numPr>
        <w:tabs>
          <w:tab w:val="left" w:pos="426"/>
        </w:tabs>
        <w:autoSpaceDE/>
        <w:autoSpaceDN/>
        <w:ind w:left="284" w:hanging="284"/>
        <w:contextualSpacing/>
        <w:jc w:val="both"/>
        <w:rPr>
          <w:rFonts w:ascii="Arial" w:hAnsi="Arial" w:cs="Arial"/>
        </w:rPr>
      </w:pPr>
      <w:r w:rsidRPr="001239D5">
        <w:rPr>
          <w:rFonts w:ascii="Arial" w:hAnsi="Arial" w:cs="Arial"/>
        </w:rPr>
        <w:t>Wykonawca zobowiązany jest do informowania Zamawiającego o warunkach technicznych wydawanych przez gestorów sieci kolidujących z inwestycją wpływających na zakres opracowania.</w:t>
      </w:r>
    </w:p>
    <w:p w14:paraId="61D36F12" w14:textId="77777777" w:rsidR="001239D5" w:rsidRPr="001239D5" w:rsidRDefault="001239D5" w:rsidP="001239D5">
      <w:pPr>
        <w:pStyle w:val="Lista1"/>
        <w:numPr>
          <w:ilvl w:val="0"/>
          <w:numId w:val="138"/>
        </w:numPr>
        <w:tabs>
          <w:tab w:val="left" w:pos="426"/>
        </w:tabs>
        <w:autoSpaceDN w:val="0"/>
        <w:ind w:left="284" w:hanging="284"/>
        <w:rPr>
          <w:rFonts w:ascii="Arial" w:hAnsi="Arial" w:cs="Arial"/>
          <w:sz w:val="22"/>
          <w:szCs w:val="22"/>
          <w:lang w:val="pl-PL"/>
        </w:rPr>
      </w:pPr>
      <w:r w:rsidRPr="001239D5">
        <w:rPr>
          <w:rFonts w:ascii="Arial" w:hAnsi="Arial" w:cs="Arial"/>
          <w:sz w:val="22"/>
          <w:szCs w:val="22"/>
          <w:lang w:val="pl-PL"/>
        </w:rPr>
        <w:t>jednorazowej, bezpłatnej aktualizacji kosztorysów inwestorskich w terminie 14 dni kalendarzowych od dnia otrzymania od Zamawiającego na piśmie żądania wykonania tej usługi.</w:t>
      </w:r>
    </w:p>
    <w:p w14:paraId="0758E9DF" w14:textId="77777777" w:rsidR="001239D5" w:rsidRPr="001239D5" w:rsidRDefault="001239D5" w:rsidP="001239D5">
      <w:pPr>
        <w:pStyle w:val="Lista1"/>
        <w:numPr>
          <w:ilvl w:val="0"/>
          <w:numId w:val="138"/>
        </w:numPr>
        <w:tabs>
          <w:tab w:val="left" w:pos="426"/>
        </w:tabs>
        <w:ind w:left="284" w:hanging="284"/>
        <w:rPr>
          <w:rFonts w:ascii="Arial" w:hAnsi="Arial" w:cs="Arial"/>
          <w:sz w:val="22"/>
          <w:szCs w:val="22"/>
          <w:lang w:val="pl-PL"/>
        </w:rPr>
      </w:pPr>
      <w:r w:rsidRPr="001239D5">
        <w:rPr>
          <w:rFonts w:ascii="Arial" w:hAnsi="Arial" w:cs="Arial"/>
          <w:sz w:val="22"/>
          <w:szCs w:val="22"/>
          <w:lang w:val="pl-PL"/>
        </w:rPr>
        <w:t xml:space="preserve">w przypadku realizacji technicznej, </w:t>
      </w:r>
      <w:r w:rsidRPr="001239D5">
        <w:rPr>
          <w:rFonts w:ascii="Arial" w:hAnsi="Arial" w:cs="Arial"/>
          <w:sz w:val="22"/>
          <w:szCs w:val="22"/>
          <w:lang w:val="pl-PL" w:eastAsia="ja-JP" w:bidi="fa-IR"/>
        </w:rPr>
        <w:t xml:space="preserve">sprawowanie </w:t>
      </w:r>
      <w:r w:rsidRPr="001239D5">
        <w:rPr>
          <w:rFonts w:ascii="Arial" w:hAnsi="Arial" w:cs="Arial"/>
          <w:sz w:val="22"/>
          <w:szCs w:val="22"/>
          <w:lang w:val="pl-PL"/>
        </w:rPr>
        <w:t xml:space="preserve">nadzoru autorskiego, przez projektantów wszystkich branż, o którym mowa w art. 20 ust. 1 pkt </w:t>
      </w:r>
      <w:r w:rsidRPr="001239D5">
        <w:rPr>
          <w:rFonts w:ascii="Arial" w:hAnsi="Arial" w:cs="Arial"/>
          <w:sz w:val="22"/>
          <w:szCs w:val="22"/>
          <w:lang w:val="pl-PL" w:eastAsia="ja-JP" w:bidi="fa-IR"/>
        </w:rPr>
        <w:t xml:space="preserve">4 </w:t>
      </w:r>
      <w:r w:rsidRPr="001239D5">
        <w:rPr>
          <w:rFonts w:ascii="Arial" w:hAnsi="Arial" w:cs="Arial"/>
          <w:sz w:val="22"/>
          <w:szCs w:val="22"/>
          <w:lang w:val="pl-PL"/>
        </w:rPr>
        <w:t>ustawy z dnia 7 lipca 1994 r. Prawo budowlane (</w:t>
      </w:r>
      <w:proofErr w:type="spellStart"/>
      <w:r w:rsidRPr="001239D5">
        <w:rPr>
          <w:rFonts w:ascii="Arial" w:hAnsi="Arial" w:cs="Arial"/>
          <w:sz w:val="22"/>
          <w:szCs w:val="22"/>
          <w:lang w:val="pl-PL"/>
        </w:rPr>
        <w:t>t.j</w:t>
      </w:r>
      <w:proofErr w:type="spellEnd"/>
      <w:r w:rsidRPr="001239D5">
        <w:rPr>
          <w:rFonts w:ascii="Arial" w:hAnsi="Arial" w:cs="Arial"/>
          <w:sz w:val="22"/>
          <w:szCs w:val="22"/>
          <w:lang w:val="pl-PL"/>
        </w:rPr>
        <w:t xml:space="preserve">. Dz. U. z 2024 r., poz. 725 z </w:t>
      </w:r>
      <w:proofErr w:type="spellStart"/>
      <w:r w:rsidRPr="001239D5">
        <w:rPr>
          <w:rFonts w:ascii="Arial" w:hAnsi="Arial" w:cs="Arial"/>
          <w:sz w:val="22"/>
          <w:szCs w:val="22"/>
          <w:lang w:val="pl-PL"/>
        </w:rPr>
        <w:t>późn</w:t>
      </w:r>
      <w:proofErr w:type="spellEnd"/>
      <w:r w:rsidRPr="001239D5">
        <w:rPr>
          <w:rFonts w:ascii="Arial" w:hAnsi="Arial" w:cs="Arial"/>
          <w:sz w:val="22"/>
          <w:szCs w:val="22"/>
          <w:lang w:val="pl-PL"/>
        </w:rPr>
        <w:t>. zm.), nad inwestycją wykonywaną w oparciu o dokumentację będącą przedmiotem niniejszego postępowania, (podlega odrębnej zapłacie),</w:t>
      </w:r>
    </w:p>
    <w:p w14:paraId="7910CBCD" w14:textId="77777777" w:rsidR="001239D5" w:rsidRPr="001239D5" w:rsidRDefault="001239D5" w:rsidP="001239D5">
      <w:pPr>
        <w:pStyle w:val="Lista1"/>
        <w:numPr>
          <w:ilvl w:val="0"/>
          <w:numId w:val="138"/>
        </w:numPr>
        <w:tabs>
          <w:tab w:val="left" w:pos="426"/>
        </w:tabs>
        <w:autoSpaceDN w:val="0"/>
        <w:ind w:left="284" w:hanging="284"/>
        <w:rPr>
          <w:rFonts w:ascii="Arial" w:hAnsi="Arial" w:cs="Arial"/>
          <w:sz w:val="22"/>
          <w:szCs w:val="22"/>
          <w:lang w:val="pl-PL"/>
        </w:rPr>
      </w:pPr>
      <w:r w:rsidRPr="001239D5">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p>
    <w:p w14:paraId="146775BB" w14:textId="77777777" w:rsidR="001239D5" w:rsidRPr="001239D5" w:rsidRDefault="001239D5" w:rsidP="001239D5">
      <w:pPr>
        <w:pStyle w:val="Akapitzlist"/>
        <w:widowControl/>
        <w:ind w:left="284" w:hanging="284"/>
        <w:jc w:val="both"/>
        <w:rPr>
          <w:rFonts w:ascii="Arial" w:hAnsi="Arial" w:cs="Arial"/>
        </w:rPr>
      </w:pPr>
    </w:p>
    <w:p w14:paraId="601C3CF5" w14:textId="77777777" w:rsidR="001239D5" w:rsidRPr="001239D5" w:rsidRDefault="001239D5" w:rsidP="001239D5">
      <w:pPr>
        <w:pStyle w:val="Akapitzlist"/>
        <w:widowControl/>
        <w:numPr>
          <w:ilvl w:val="0"/>
          <w:numId w:val="137"/>
        </w:numPr>
        <w:autoSpaceDE/>
        <w:autoSpaceDN/>
        <w:ind w:left="284" w:hanging="284"/>
        <w:jc w:val="both"/>
        <w:rPr>
          <w:rFonts w:ascii="Arial" w:hAnsi="Arial" w:cs="Arial"/>
        </w:rPr>
      </w:pPr>
      <w:r w:rsidRPr="001239D5">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1239D5">
        <w:rPr>
          <w:rFonts w:ascii="Arial" w:hAnsi="Arial" w:cs="Arial"/>
        </w:rPr>
        <w:t>STWiORB</w:t>
      </w:r>
      <w:proofErr w:type="spellEnd"/>
      <w:r w:rsidRPr="001239D5">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65B5B6C" w14:textId="77777777" w:rsidR="001239D5" w:rsidRPr="001239D5" w:rsidRDefault="001239D5" w:rsidP="001239D5">
      <w:pPr>
        <w:pStyle w:val="Akapitzlist"/>
        <w:widowControl/>
        <w:numPr>
          <w:ilvl w:val="0"/>
          <w:numId w:val="137"/>
        </w:numPr>
        <w:autoSpaceDE/>
        <w:autoSpaceDN/>
        <w:ind w:left="284" w:hanging="284"/>
        <w:jc w:val="both"/>
        <w:rPr>
          <w:rFonts w:ascii="Arial" w:hAnsi="Arial" w:cs="Arial"/>
        </w:rPr>
      </w:pPr>
      <w:r w:rsidRPr="001239D5">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1239D5">
        <w:rPr>
          <w:rFonts w:ascii="Arial" w:hAnsi="Arial" w:cs="Arial"/>
        </w:rPr>
        <w:t>STWiORB</w:t>
      </w:r>
      <w:proofErr w:type="spellEnd"/>
      <w:r w:rsidRPr="001239D5">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69CEFE98" w14:textId="77777777" w:rsidR="001239D5" w:rsidRPr="001239D5" w:rsidRDefault="001239D5" w:rsidP="001239D5">
      <w:pPr>
        <w:pStyle w:val="Akapitzlist"/>
        <w:widowControl/>
        <w:numPr>
          <w:ilvl w:val="0"/>
          <w:numId w:val="137"/>
        </w:numPr>
        <w:autoSpaceDE/>
        <w:autoSpaceDN/>
        <w:ind w:left="284" w:hanging="284"/>
        <w:jc w:val="both"/>
        <w:rPr>
          <w:rFonts w:ascii="Arial" w:hAnsi="Arial" w:cs="Arial"/>
        </w:rPr>
      </w:pPr>
      <w:r w:rsidRPr="001239D5">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450A0E8C" w14:textId="77777777" w:rsidR="001239D5" w:rsidRPr="001239D5" w:rsidRDefault="001239D5" w:rsidP="001239D5">
      <w:pPr>
        <w:pStyle w:val="Akapitzlist"/>
        <w:widowControl/>
        <w:numPr>
          <w:ilvl w:val="0"/>
          <w:numId w:val="137"/>
        </w:numPr>
        <w:autoSpaceDE/>
        <w:autoSpaceDN/>
        <w:ind w:left="284" w:hanging="284"/>
        <w:jc w:val="both"/>
        <w:rPr>
          <w:rFonts w:ascii="Arial" w:hAnsi="Arial" w:cs="Arial"/>
        </w:rPr>
      </w:pPr>
      <w:r w:rsidRPr="001239D5">
        <w:rPr>
          <w:rFonts w:ascii="Arial" w:hAnsi="Arial" w:cs="Arial"/>
        </w:rPr>
        <w:lastRenderedPageBreak/>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2DDCD7F8" w14:textId="77777777" w:rsidR="001239D5" w:rsidRPr="001239D5" w:rsidRDefault="001239D5" w:rsidP="001239D5">
      <w:pPr>
        <w:pStyle w:val="Akapitzlist"/>
        <w:widowControl/>
        <w:numPr>
          <w:ilvl w:val="0"/>
          <w:numId w:val="137"/>
        </w:numPr>
        <w:autoSpaceDE/>
        <w:autoSpaceDN/>
        <w:ind w:left="284" w:hanging="284"/>
        <w:jc w:val="both"/>
        <w:rPr>
          <w:rFonts w:ascii="Arial" w:hAnsi="Arial" w:cs="Arial"/>
        </w:rPr>
      </w:pPr>
      <w:r w:rsidRPr="001239D5">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§4 umowy.</w:t>
      </w:r>
    </w:p>
    <w:p w14:paraId="0C560709" w14:textId="77777777" w:rsidR="001239D5" w:rsidRPr="001239D5" w:rsidRDefault="001239D5" w:rsidP="001239D5">
      <w:pPr>
        <w:pStyle w:val="Akapitzlist"/>
        <w:widowControl/>
        <w:numPr>
          <w:ilvl w:val="0"/>
          <w:numId w:val="137"/>
        </w:numPr>
        <w:autoSpaceDE/>
        <w:autoSpaceDN/>
        <w:ind w:left="284" w:hanging="284"/>
        <w:jc w:val="both"/>
        <w:rPr>
          <w:rFonts w:ascii="Arial" w:hAnsi="Arial" w:cs="Arial"/>
        </w:rPr>
      </w:pPr>
      <w:r w:rsidRPr="001239D5">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5B5891C0" w14:textId="77777777" w:rsidR="001239D5" w:rsidRPr="001239D5" w:rsidRDefault="001239D5" w:rsidP="001239D5">
      <w:pPr>
        <w:pStyle w:val="Lista1"/>
        <w:numPr>
          <w:ilvl w:val="0"/>
          <w:numId w:val="136"/>
        </w:numPr>
        <w:tabs>
          <w:tab w:val="left" w:pos="567"/>
        </w:tabs>
        <w:ind w:left="284" w:firstLine="0"/>
        <w:rPr>
          <w:rFonts w:ascii="Arial" w:hAnsi="Arial" w:cs="Arial"/>
          <w:sz w:val="22"/>
          <w:szCs w:val="22"/>
          <w:lang w:val="pl-PL"/>
        </w:rPr>
      </w:pPr>
      <w:r w:rsidRPr="001239D5">
        <w:rPr>
          <w:rFonts w:ascii="Arial" w:hAnsi="Arial" w:cs="Arial"/>
          <w:sz w:val="22"/>
          <w:szCs w:val="22"/>
          <w:lang w:val="pl-PL"/>
        </w:rPr>
        <w:t>uporczywie wykazuje rażący brak staranności,</w:t>
      </w:r>
    </w:p>
    <w:p w14:paraId="6FDC5667" w14:textId="77777777" w:rsidR="001239D5" w:rsidRPr="001239D5" w:rsidRDefault="001239D5" w:rsidP="001239D5">
      <w:pPr>
        <w:pStyle w:val="Lista1"/>
        <w:numPr>
          <w:ilvl w:val="0"/>
          <w:numId w:val="136"/>
        </w:numPr>
        <w:tabs>
          <w:tab w:val="left" w:pos="567"/>
        </w:tabs>
        <w:ind w:left="284" w:firstLine="0"/>
        <w:rPr>
          <w:rFonts w:ascii="Arial" w:hAnsi="Arial" w:cs="Arial"/>
          <w:sz w:val="22"/>
          <w:szCs w:val="22"/>
          <w:lang w:val="pl-PL"/>
        </w:rPr>
      </w:pPr>
      <w:r w:rsidRPr="001239D5">
        <w:rPr>
          <w:rFonts w:ascii="Arial" w:hAnsi="Arial" w:cs="Arial"/>
          <w:sz w:val="22"/>
          <w:szCs w:val="22"/>
          <w:lang w:val="pl-PL"/>
        </w:rPr>
        <w:t>wykonuje swoje obowiązki w sposób niekompetentny lub niedbały,</w:t>
      </w:r>
    </w:p>
    <w:p w14:paraId="72EB9D95" w14:textId="77777777" w:rsidR="001239D5" w:rsidRPr="001239D5" w:rsidRDefault="001239D5" w:rsidP="001239D5">
      <w:pPr>
        <w:pStyle w:val="Lista1"/>
        <w:numPr>
          <w:ilvl w:val="0"/>
          <w:numId w:val="136"/>
        </w:numPr>
        <w:tabs>
          <w:tab w:val="left" w:pos="567"/>
        </w:tabs>
        <w:ind w:left="284" w:firstLine="0"/>
        <w:rPr>
          <w:rFonts w:ascii="Arial" w:hAnsi="Arial" w:cs="Arial"/>
          <w:sz w:val="22"/>
          <w:szCs w:val="22"/>
          <w:lang w:val="pl-PL"/>
        </w:rPr>
      </w:pPr>
      <w:r w:rsidRPr="001239D5">
        <w:rPr>
          <w:rFonts w:ascii="Arial" w:hAnsi="Arial" w:cs="Arial"/>
          <w:sz w:val="22"/>
          <w:szCs w:val="22"/>
          <w:lang w:val="pl-PL"/>
        </w:rPr>
        <w:t>nie stosuje się do postanowień umowy lub</w:t>
      </w:r>
    </w:p>
    <w:p w14:paraId="54095A2F" w14:textId="77777777" w:rsidR="001239D5" w:rsidRPr="001239D5" w:rsidRDefault="001239D5" w:rsidP="001239D5">
      <w:pPr>
        <w:pStyle w:val="Lista1"/>
        <w:numPr>
          <w:ilvl w:val="0"/>
          <w:numId w:val="136"/>
        </w:numPr>
        <w:tabs>
          <w:tab w:val="left" w:pos="567"/>
        </w:tabs>
        <w:ind w:left="284" w:firstLine="0"/>
        <w:rPr>
          <w:rFonts w:ascii="Arial" w:hAnsi="Arial" w:cs="Arial"/>
          <w:sz w:val="22"/>
          <w:szCs w:val="22"/>
          <w:lang w:val="pl-PL"/>
        </w:rPr>
      </w:pPr>
      <w:r w:rsidRPr="001239D5">
        <w:rPr>
          <w:rFonts w:ascii="Arial" w:hAnsi="Arial" w:cs="Arial"/>
          <w:sz w:val="22"/>
          <w:szCs w:val="22"/>
          <w:lang w:val="pl-PL"/>
        </w:rPr>
        <w:t>nie uwzględnia zaleceń Zamawiającego i jego wytycznych.</w:t>
      </w:r>
    </w:p>
    <w:p w14:paraId="05D59D10" w14:textId="77777777" w:rsidR="001239D5" w:rsidRPr="001239D5" w:rsidRDefault="001239D5" w:rsidP="001239D5">
      <w:pPr>
        <w:widowControl/>
        <w:numPr>
          <w:ilvl w:val="0"/>
          <w:numId w:val="137"/>
        </w:numPr>
        <w:autoSpaceDE/>
        <w:autoSpaceDN/>
        <w:ind w:left="284" w:hanging="284"/>
        <w:jc w:val="both"/>
        <w:rPr>
          <w:rFonts w:ascii="Arial" w:hAnsi="Arial" w:cs="Arial"/>
        </w:rPr>
      </w:pPr>
      <w:r w:rsidRPr="001239D5">
        <w:rPr>
          <w:rFonts w:ascii="Arial" w:hAnsi="Arial" w:cs="Arial"/>
        </w:rPr>
        <w:t>W przypadku wystąpienia okoliczności, o której mowa w ust. 8, Wykonawca wyznaczy odpowiednią osobę na zastępstwo w trybie przewidzianym w ust. 6.</w:t>
      </w:r>
    </w:p>
    <w:p w14:paraId="11A3C104" w14:textId="77777777" w:rsidR="00E61B6C" w:rsidRPr="0045089F" w:rsidRDefault="00E61B6C" w:rsidP="007625AE">
      <w:pPr>
        <w:widowControl/>
        <w:spacing w:line="259" w:lineRule="auto"/>
        <w:jc w:val="both"/>
        <w:rPr>
          <w:rFonts w:ascii="Arial" w:hAnsi="Arial" w:cs="Arial"/>
        </w:rPr>
      </w:pPr>
    </w:p>
    <w:p w14:paraId="2D5A300E" w14:textId="2FF81FBF" w:rsidR="0040771F" w:rsidRDefault="00E61B6C" w:rsidP="00E61B6C">
      <w:pPr>
        <w:rPr>
          <w:rFonts w:ascii="Arial" w:hAnsi="Arial" w:cs="Arial"/>
          <w:b/>
          <w:u w:val="single"/>
        </w:rPr>
      </w:pPr>
      <w:bookmarkStart w:id="23" w:name="_Hlk143675561"/>
      <w:bookmarkEnd w:id="20"/>
      <w:r w:rsidRPr="00E61B6C">
        <w:rPr>
          <w:rFonts w:ascii="Arial" w:hAnsi="Arial" w:cs="Arial"/>
          <w:b/>
          <w:u w:val="single"/>
        </w:rPr>
        <w:t xml:space="preserve">4 </w:t>
      </w:r>
      <w:r w:rsidR="0040771F" w:rsidRPr="00E61B6C">
        <w:rPr>
          <w:rFonts w:ascii="Arial" w:hAnsi="Arial" w:cs="Arial"/>
          <w:b/>
          <w:u w:val="single"/>
        </w:rPr>
        <w:t>Prawa autorskie</w:t>
      </w:r>
    </w:p>
    <w:p w14:paraId="0A390454" w14:textId="77777777" w:rsidR="003C0962" w:rsidRPr="003C0962" w:rsidRDefault="003C0962" w:rsidP="003F5BFF">
      <w:pPr>
        <w:pStyle w:val="Akapitzlist"/>
        <w:widowControl/>
        <w:numPr>
          <w:ilvl w:val="3"/>
          <w:numId w:val="94"/>
        </w:numPr>
        <w:autoSpaceDE/>
        <w:autoSpaceDN/>
        <w:spacing w:line="259" w:lineRule="auto"/>
        <w:ind w:left="284" w:hanging="284"/>
        <w:jc w:val="both"/>
        <w:rPr>
          <w:rFonts w:ascii="Arial" w:hAnsi="Arial" w:cs="Arial"/>
        </w:rPr>
      </w:pPr>
      <w:bookmarkStart w:id="24" w:name="_Hlk97631815"/>
      <w:r w:rsidRPr="003C0962">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3C0962">
        <w:rPr>
          <w:rFonts w:ascii="Arial" w:hAnsi="Arial" w:cs="Arial"/>
        </w:rPr>
        <w:t>STWiORB</w:t>
      </w:r>
      <w:proofErr w:type="spellEnd"/>
      <w:r w:rsidRPr="003C0962">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867AF28" w14:textId="77777777" w:rsidR="003C0962" w:rsidRPr="003C0962" w:rsidRDefault="003C0962" w:rsidP="003C0962">
      <w:pPr>
        <w:pStyle w:val="Akapitzlist"/>
        <w:widowControl/>
        <w:numPr>
          <w:ilvl w:val="3"/>
          <w:numId w:val="94"/>
        </w:numPr>
        <w:autoSpaceDE/>
        <w:autoSpaceDN/>
        <w:spacing w:line="259" w:lineRule="auto"/>
        <w:ind w:left="285"/>
        <w:jc w:val="both"/>
        <w:rPr>
          <w:rFonts w:ascii="Arial" w:hAnsi="Arial" w:cs="Arial"/>
        </w:rPr>
      </w:pPr>
      <w:r w:rsidRPr="003C0962">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4CB7648D" w14:textId="77777777" w:rsidR="003C0962" w:rsidRPr="003C0962" w:rsidRDefault="003C0962" w:rsidP="003C0962">
      <w:pPr>
        <w:pStyle w:val="Akapitzlist"/>
        <w:widowControl/>
        <w:numPr>
          <w:ilvl w:val="3"/>
          <w:numId w:val="94"/>
        </w:numPr>
        <w:autoSpaceDE/>
        <w:autoSpaceDN/>
        <w:spacing w:line="259" w:lineRule="auto"/>
        <w:ind w:left="285"/>
        <w:jc w:val="both"/>
        <w:rPr>
          <w:rFonts w:ascii="Arial" w:hAnsi="Arial" w:cs="Arial"/>
        </w:rPr>
      </w:pPr>
      <w:r w:rsidRPr="003C0962">
        <w:rPr>
          <w:rFonts w:ascii="Arial" w:hAnsi="Arial" w:cs="Arial"/>
        </w:rPr>
        <w:t>Zamawiający z chwilą przeniesienia na niego autorskich praw majątkowych i praw zależnych do utworów będzie mógł korzystać z nich w całości lub w części na następujących polach eksploatacji:</w:t>
      </w:r>
    </w:p>
    <w:p w14:paraId="329958F4"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3FF6596A"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wykorzystywanie wielokrotne utworu do realizacji celów, zadań i inwestycji Zamawiającego,</w:t>
      </w:r>
    </w:p>
    <w:p w14:paraId="68D10A00"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 xml:space="preserve">wykorzystanie do opracowania wniosku o dofinansowanie z funduszy zewnętrznych </w:t>
      </w:r>
      <w:r w:rsidRPr="003C0962">
        <w:rPr>
          <w:rFonts w:ascii="Arial" w:hAnsi="Arial" w:cs="Arial"/>
          <w:i/>
          <w:sz w:val="22"/>
          <w:szCs w:val="22"/>
          <w:lang w:val="pl-PL"/>
        </w:rPr>
        <w:t>(jeżeli dotyczy)</w:t>
      </w:r>
      <w:r w:rsidRPr="003C0962">
        <w:rPr>
          <w:rFonts w:ascii="Arial" w:hAnsi="Arial" w:cs="Arial"/>
          <w:sz w:val="22"/>
          <w:szCs w:val="22"/>
          <w:lang w:val="pl-PL"/>
        </w:rPr>
        <w:t>,</w:t>
      </w:r>
    </w:p>
    <w:p w14:paraId="3679A1AE"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wprowadzanie do pamięci komputera,</w:t>
      </w:r>
    </w:p>
    <w:p w14:paraId="733C5777"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wykorzystanie w zakresie koniecznym dla prawidłowej eksploatacji utworu w przedsiębiorstwie Zamawiającego w dowolnym miejscu, czasie i liczbie,</w:t>
      </w:r>
    </w:p>
    <w:p w14:paraId="6CF46677"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 xml:space="preserve">    udostępnianie wykonawcom, w tym także wykonanych kopii,</w:t>
      </w:r>
    </w:p>
    <w:p w14:paraId="770BD558" w14:textId="77777777" w:rsidR="003C0962" w:rsidRPr="003C0962" w:rsidRDefault="003C0962" w:rsidP="003C0962">
      <w:pPr>
        <w:pStyle w:val="Lista1"/>
        <w:numPr>
          <w:ilvl w:val="0"/>
          <w:numId w:val="99"/>
        </w:numPr>
        <w:rPr>
          <w:rFonts w:ascii="Arial" w:hAnsi="Arial" w:cs="Arial"/>
          <w:sz w:val="22"/>
          <w:szCs w:val="22"/>
          <w:lang w:val="pl-PL"/>
        </w:rPr>
      </w:pPr>
      <w:r w:rsidRPr="003C0962">
        <w:rPr>
          <w:rFonts w:ascii="Arial" w:hAnsi="Arial" w:cs="Arial"/>
          <w:sz w:val="22"/>
          <w:szCs w:val="22"/>
          <w:lang w:val="pl-PL"/>
        </w:rPr>
        <w:t>przetwarzanie, wprowadzanie zmian, poprawek i modyfikacji.</w:t>
      </w:r>
    </w:p>
    <w:p w14:paraId="1C048363" w14:textId="77777777" w:rsidR="003C0962" w:rsidRPr="003C0962" w:rsidRDefault="003C0962" w:rsidP="00BC778C">
      <w:pPr>
        <w:pStyle w:val="Lista1"/>
        <w:numPr>
          <w:ilvl w:val="3"/>
          <w:numId w:val="94"/>
        </w:numPr>
        <w:ind w:left="284" w:hanging="284"/>
        <w:rPr>
          <w:rFonts w:ascii="Arial" w:hAnsi="Arial" w:cs="Arial"/>
          <w:sz w:val="22"/>
          <w:szCs w:val="22"/>
          <w:lang w:val="pl-PL"/>
        </w:rPr>
      </w:pPr>
      <w:r w:rsidRPr="003C0962">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4312E86" w14:textId="77777777" w:rsidR="003C0962" w:rsidRPr="003C0962" w:rsidRDefault="003C0962" w:rsidP="00BC778C">
      <w:pPr>
        <w:pStyle w:val="Lista1"/>
        <w:numPr>
          <w:ilvl w:val="3"/>
          <w:numId w:val="94"/>
        </w:numPr>
        <w:ind w:left="284" w:hanging="284"/>
        <w:rPr>
          <w:rFonts w:ascii="Arial" w:hAnsi="Arial" w:cs="Arial"/>
          <w:sz w:val="22"/>
          <w:szCs w:val="22"/>
          <w:lang w:val="pl-PL"/>
        </w:rPr>
      </w:pPr>
      <w:r w:rsidRPr="003C0962">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1DD2C869" w14:textId="77777777" w:rsidR="003C0962" w:rsidRPr="003C0962" w:rsidRDefault="003C0962" w:rsidP="003C0962">
      <w:pPr>
        <w:pStyle w:val="Lista1"/>
        <w:numPr>
          <w:ilvl w:val="0"/>
          <w:numId w:val="97"/>
        </w:numPr>
        <w:rPr>
          <w:rFonts w:ascii="Arial" w:hAnsi="Arial" w:cs="Arial"/>
          <w:sz w:val="22"/>
          <w:szCs w:val="22"/>
          <w:lang w:val="pl-PL"/>
        </w:rPr>
      </w:pPr>
      <w:r w:rsidRPr="003C0962">
        <w:rPr>
          <w:rFonts w:ascii="Arial" w:hAnsi="Arial" w:cs="Arial"/>
          <w:sz w:val="22"/>
          <w:szCs w:val="22"/>
          <w:lang w:val="pl-PL"/>
        </w:rPr>
        <w:t>przyjmie na siebie pełną odpowiedzialność za powstanie oraz wszelkie skutki powyższych zdarzeń;</w:t>
      </w:r>
    </w:p>
    <w:p w14:paraId="3A5F3631" w14:textId="77777777" w:rsidR="003C0962" w:rsidRPr="003C0962" w:rsidRDefault="003C0962" w:rsidP="003C0962">
      <w:pPr>
        <w:pStyle w:val="Lista1"/>
        <w:numPr>
          <w:ilvl w:val="0"/>
          <w:numId w:val="97"/>
        </w:numPr>
        <w:rPr>
          <w:rFonts w:ascii="Arial" w:hAnsi="Arial" w:cs="Arial"/>
          <w:sz w:val="22"/>
          <w:szCs w:val="22"/>
          <w:lang w:val="pl-PL"/>
        </w:rPr>
      </w:pPr>
      <w:r w:rsidRPr="003C0962">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w:t>
      </w:r>
      <w:r w:rsidRPr="003C0962">
        <w:rPr>
          <w:rFonts w:ascii="Arial" w:hAnsi="Arial" w:cs="Arial"/>
          <w:sz w:val="22"/>
          <w:szCs w:val="22"/>
          <w:lang w:val="pl-PL"/>
        </w:rPr>
        <w:lastRenderedPageBreak/>
        <w:t>obsługi prawnej postępowania;</w:t>
      </w:r>
    </w:p>
    <w:p w14:paraId="71AECBAA" w14:textId="77777777" w:rsidR="003C0962" w:rsidRPr="003C0962" w:rsidRDefault="003C0962" w:rsidP="003C0962">
      <w:pPr>
        <w:pStyle w:val="Lista1"/>
        <w:numPr>
          <w:ilvl w:val="0"/>
          <w:numId w:val="97"/>
        </w:numPr>
        <w:rPr>
          <w:rFonts w:ascii="Arial" w:hAnsi="Arial" w:cs="Arial"/>
          <w:sz w:val="22"/>
          <w:szCs w:val="22"/>
          <w:lang w:val="pl-PL"/>
        </w:rPr>
      </w:pPr>
      <w:r w:rsidRPr="003C0962">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59C83F1A" w14:textId="77777777" w:rsidR="003C0962" w:rsidRPr="003C0962" w:rsidRDefault="003C0962" w:rsidP="00BC778C">
      <w:pPr>
        <w:pStyle w:val="Lista1"/>
        <w:numPr>
          <w:ilvl w:val="3"/>
          <w:numId w:val="94"/>
        </w:numPr>
        <w:ind w:left="284" w:hanging="284"/>
        <w:rPr>
          <w:rFonts w:ascii="Arial" w:hAnsi="Arial" w:cs="Arial"/>
          <w:sz w:val="22"/>
          <w:szCs w:val="22"/>
          <w:lang w:val="pl-PL"/>
        </w:rPr>
      </w:pPr>
      <w:r w:rsidRPr="003C0962">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3"/>
    <w:bookmarkEnd w:id="24"/>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0BC21B1D" w:rsidR="009859ED" w:rsidRPr="009859ED" w:rsidRDefault="009859ED" w:rsidP="003C0962">
      <w:pPr>
        <w:pStyle w:val="NormalnyWeb"/>
        <w:numPr>
          <w:ilvl w:val="0"/>
          <w:numId w:val="129"/>
        </w:numPr>
        <w:tabs>
          <w:tab w:val="left" w:pos="284"/>
        </w:tabs>
        <w:suppressAutoHyphens/>
        <w:spacing w:before="0" w:beforeAutospacing="0" w:after="0" w:afterAutospacing="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3F5BFF"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p w14:paraId="644E5A85" w14:textId="77777777" w:rsidR="003F5BFF" w:rsidRPr="003F5BFF" w:rsidRDefault="003F5BFF" w:rsidP="003F5BFF">
      <w:pPr>
        <w:pStyle w:val="Akapitzlist"/>
        <w:widowControl/>
        <w:numPr>
          <w:ilvl w:val="0"/>
          <w:numId w:val="56"/>
        </w:numPr>
        <w:suppressAutoHyphens/>
        <w:autoSpaceDE/>
        <w:jc w:val="both"/>
        <w:rPr>
          <w:rFonts w:ascii="Arial" w:hAnsi="Arial"/>
        </w:rPr>
      </w:pPr>
      <w:r w:rsidRPr="003F5BFF">
        <w:rPr>
          <w:rFonts w:ascii="Arial" w:hAnsi="Arial"/>
        </w:rPr>
        <w:t>Potwierdzenie złożenia wniosku do właściwego organu administracji architektoniczno-budowlanej o wydanie pozwolenia na budowę zgodnie z ustawą Prawo Budowlane, wraz z kompletem materiałów stanowiących załączniki do wniosku,</w:t>
      </w:r>
    </w:p>
    <w:p w14:paraId="0057DD26" w14:textId="49C0C735" w:rsidR="003F5BFF" w:rsidRPr="003F5BFF" w:rsidRDefault="003F5BFF" w:rsidP="003F5BFF">
      <w:pPr>
        <w:pStyle w:val="Standard"/>
        <w:numPr>
          <w:ilvl w:val="0"/>
          <w:numId w:val="56"/>
        </w:numPr>
        <w:spacing w:before="0"/>
        <w:contextualSpacing w:val="0"/>
        <w:jc w:val="both"/>
        <w:rPr>
          <w:rFonts w:ascii="Arial" w:hAnsi="Arial" w:cs="Arial"/>
          <w:color w:val="auto"/>
          <w:sz w:val="22"/>
          <w:szCs w:val="22"/>
        </w:rPr>
      </w:pPr>
      <w:r w:rsidRPr="003F5BFF">
        <w:rPr>
          <w:rFonts w:ascii="Arial" w:hAnsi="Arial" w:cs="Arial"/>
          <w:color w:val="auto"/>
          <w:kern w:val="3"/>
          <w:sz w:val="22"/>
          <w:szCs w:val="22"/>
          <w:lang w:eastAsia="pl-PL"/>
        </w:rPr>
        <w:t xml:space="preserve">Dokumentacja projektowo – kosztorysowa wraz z wszelkimi niezbędnymi dokumentami, zgodnie z zakresem rzeczowym stanowiącym załącznik nr </w:t>
      </w:r>
      <w:r>
        <w:rPr>
          <w:rFonts w:ascii="Arial" w:hAnsi="Arial" w:cs="Arial"/>
          <w:color w:val="auto"/>
          <w:kern w:val="3"/>
          <w:sz w:val="22"/>
          <w:szCs w:val="22"/>
          <w:lang w:eastAsia="pl-PL"/>
        </w:rPr>
        <w:t xml:space="preserve">9 do </w:t>
      </w:r>
      <w:proofErr w:type="spellStart"/>
      <w:r>
        <w:rPr>
          <w:rFonts w:ascii="Arial" w:hAnsi="Arial" w:cs="Arial"/>
          <w:color w:val="auto"/>
          <w:kern w:val="3"/>
          <w:sz w:val="22"/>
          <w:szCs w:val="22"/>
          <w:lang w:eastAsia="pl-PL"/>
        </w:rPr>
        <w:t>SWZ</w:t>
      </w:r>
      <w:proofErr w:type="spellEnd"/>
      <w:r>
        <w:rPr>
          <w:rFonts w:ascii="Arial" w:hAnsi="Arial" w:cs="Arial"/>
          <w:color w:val="auto"/>
          <w:kern w:val="3"/>
          <w:sz w:val="22"/>
          <w:szCs w:val="22"/>
          <w:lang w:eastAsia="pl-PL"/>
        </w:rPr>
        <w:t xml:space="preserve">/ załącznik nr </w:t>
      </w:r>
      <w:r w:rsidRPr="003F5BFF">
        <w:rPr>
          <w:rFonts w:ascii="Arial" w:hAnsi="Arial" w:cs="Arial"/>
          <w:color w:val="auto"/>
          <w:kern w:val="3"/>
          <w:sz w:val="22"/>
          <w:szCs w:val="22"/>
          <w:lang w:eastAsia="pl-PL"/>
        </w:rPr>
        <w:t>1 do umowy.</w:t>
      </w:r>
    </w:p>
    <w:bookmarkEnd w:id="21"/>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3C0962">
      <w:pPr>
        <w:pStyle w:val="NormalnyWeb"/>
        <w:numPr>
          <w:ilvl w:val="0"/>
          <w:numId w:val="129"/>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59D1FD0" w:rsidR="00105BB9" w:rsidRPr="004E40F3" w:rsidRDefault="00980374" w:rsidP="003C0962">
      <w:pPr>
        <w:pStyle w:val="Akapitzlist"/>
        <w:numPr>
          <w:ilvl w:val="0"/>
          <w:numId w:val="129"/>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r w:rsidR="00E61B6C">
        <w:rPr>
          <w:rFonts w:ascii="Arial" w:hAnsi="Arial" w:cs="Arial"/>
          <w:spacing w:val="-2"/>
        </w:rPr>
        <w:t>ją</w:t>
      </w:r>
      <w:r w:rsidRPr="004E40F3">
        <w:rPr>
          <w:rFonts w:ascii="Arial" w:hAnsi="Arial" w:cs="Arial"/>
          <w:spacing w:val="-2"/>
        </w:rPr>
        <w:t>:</w:t>
      </w:r>
    </w:p>
    <w:p w14:paraId="1FAF478B" w14:textId="66A57C43"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w:t>
      </w:r>
      <w:r w:rsidR="00BC778C">
        <w:rPr>
          <w:rFonts w:ascii="Arial" w:hAnsi="Arial" w:cs="Arial"/>
        </w:rPr>
        <w:t xml:space="preserve"> </w:t>
      </w:r>
      <w:r w:rsidR="0040771F">
        <w:rPr>
          <w:rFonts w:ascii="Arial" w:hAnsi="Arial" w:cs="Arial"/>
        </w:rPr>
        <w:t>rzeczow</w:t>
      </w:r>
      <w:r w:rsidR="00BC778C">
        <w:rPr>
          <w:rFonts w:ascii="Arial" w:hAnsi="Arial" w:cs="Arial"/>
        </w:rPr>
        <w:t>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275A3244" w:rsidR="009859ED" w:rsidRPr="009859ED" w:rsidRDefault="004C6054" w:rsidP="003C0962">
      <w:pPr>
        <w:pStyle w:val="Akapitzlist"/>
        <w:numPr>
          <w:ilvl w:val="0"/>
          <w:numId w:val="129"/>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3C0962">
      <w:pPr>
        <w:pStyle w:val="Akapitzlist"/>
        <w:numPr>
          <w:ilvl w:val="0"/>
          <w:numId w:val="129"/>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7625AE">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3C0962">
      <w:pPr>
        <w:pStyle w:val="Akapitzlist"/>
        <w:numPr>
          <w:ilvl w:val="0"/>
          <w:numId w:val="129"/>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7625AE">
      <w:pPr>
        <w:jc w:val="both"/>
        <w:rPr>
          <w:rFonts w:ascii="Arial" w:hAnsi="Arial" w:cs="Arial"/>
        </w:rPr>
      </w:pPr>
      <w:r>
        <w:rPr>
          <w:rFonts w:ascii="Arial" w:hAnsi="Arial" w:cs="Arial"/>
        </w:rPr>
        <w:t>71320000-7 Usługi inżynieryjne w zakresie projektowania</w:t>
      </w:r>
    </w:p>
    <w:p w14:paraId="6F2A3D55" w14:textId="77777777" w:rsidR="0068580D" w:rsidRPr="0047449E" w:rsidRDefault="0068580D" w:rsidP="007625AE">
      <w:pPr>
        <w:pStyle w:val="Tekstpodstawowy"/>
        <w:tabs>
          <w:tab w:val="left" w:pos="1500"/>
        </w:tabs>
        <w:ind w:right="-53" w:hanging="227"/>
        <w:jc w:val="both"/>
        <w:rPr>
          <w:rFonts w:ascii="Arial" w:hAnsi="Arial" w:cs="Arial"/>
          <w:spacing w:val="-2"/>
          <w:sz w:val="16"/>
          <w:szCs w:val="16"/>
        </w:rPr>
      </w:pPr>
    </w:p>
    <w:p w14:paraId="427FDCDD" w14:textId="77777777" w:rsidR="00105BB9" w:rsidRPr="004E40F3" w:rsidRDefault="00980374" w:rsidP="003C0962">
      <w:pPr>
        <w:pStyle w:val="Akapitzlist"/>
        <w:numPr>
          <w:ilvl w:val="0"/>
          <w:numId w:val="129"/>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7625AE">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1F5940" w:rsidRDefault="00980374" w:rsidP="007625AE">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06D44A8B" w14:textId="77777777" w:rsidR="001F5940" w:rsidRPr="004E40F3" w:rsidRDefault="001F5940" w:rsidP="007625AE">
      <w:pPr>
        <w:pStyle w:val="Nagwek11"/>
        <w:tabs>
          <w:tab w:val="left" w:pos="567"/>
          <w:tab w:val="left" w:pos="851"/>
        </w:tabs>
        <w:ind w:left="284" w:right="-53"/>
        <w:jc w:val="both"/>
        <w:rPr>
          <w:rFonts w:ascii="Arial" w:hAnsi="Arial" w:cs="Arial"/>
        </w:rPr>
      </w:pPr>
    </w:p>
    <w:p w14:paraId="3BD32CE5" w14:textId="5BF0E22A" w:rsidR="00F32770" w:rsidRDefault="00F32770" w:rsidP="003C0962">
      <w:pPr>
        <w:pStyle w:val="Akapitzlist"/>
        <w:numPr>
          <w:ilvl w:val="0"/>
          <w:numId w:val="129"/>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357715" w14:textId="181617F7" w:rsidR="00F32770" w:rsidRDefault="00BC778C" w:rsidP="007625AE">
      <w:pPr>
        <w:pStyle w:val="Akapitzlist"/>
        <w:tabs>
          <w:tab w:val="left" w:pos="447"/>
        </w:tabs>
        <w:ind w:left="447" w:right="-53"/>
        <w:jc w:val="both"/>
        <w:rPr>
          <w:rFonts w:ascii="Arial" w:hAnsi="Arial" w:cs="Arial"/>
          <w:i/>
          <w:iCs/>
          <w:lang w:eastAsia="pl-PL"/>
        </w:rPr>
      </w:pPr>
      <w:r w:rsidRPr="00BC778C">
        <w:rPr>
          <w:rFonts w:ascii="Arial" w:hAnsi="Arial" w:cs="Arial"/>
          <w:i/>
          <w:iCs/>
          <w:lang w:eastAsia="pl-PL"/>
        </w:rPr>
        <w:t>Podział zadania dotyczącego opracowania projektu na części spowodowałby generowanie nadmiernych kosztów wykonania zamówienia oraz trudności w skoordynowaniu działań Projektantów</w:t>
      </w:r>
      <w:r w:rsidR="0098027D">
        <w:rPr>
          <w:rFonts w:ascii="Arial" w:hAnsi="Arial" w:cs="Arial"/>
          <w:i/>
          <w:iCs/>
          <w:lang w:eastAsia="pl-PL"/>
        </w:rPr>
        <w:t xml:space="preserve"> różnych specjalności</w:t>
      </w:r>
      <w:r w:rsidRPr="00BC778C">
        <w:rPr>
          <w:rFonts w:ascii="Arial" w:hAnsi="Arial" w:cs="Arial"/>
          <w:i/>
          <w:iCs/>
          <w:lang w:eastAsia="pl-PL"/>
        </w:rPr>
        <w:t xml:space="preserve">. </w:t>
      </w:r>
      <w:r w:rsidR="0098027D">
        <w:rPr>
          <w:rFonts w:ascii="Arial" w:hAnsi="Arial" w:cs="Arial"/>
          <w:i/>
          <w:iCs/>
          <w:lang w:eastAsia="pl-PL"/>
        </w:rPr>
        <w:t xml:space="preserve">Dokumentacja projektowo-kosztorysowa </w:t>
      </w:r>
      <w:r w:rsidRPr="00BC778C">
        <w:rPr>
          <w:rFonts w:ascii="Arial" w:hAnsi="Arial" w:cs="Arial"/>
          <w:i/>
          <w:iCs/>
          <w:lang w:eastAsia="pl-PL"/>
        </w:rPr>
        <w:t>stanowi jedną technologiczną całość</w:t>
      </w:r>
      <w:r w:rsidR="0098027D">
        <w:rPr>
          <w:rFonts w:ascii="Arial" w:hAnsi="Arial" w:cs="Arial"/>
          <w:i/>
          <w:iCs/>
          <w:lang w:eastAsia="pl-PL"/>
        </w:rPr>
        <w:t>, na podstawie której zostanie wydana decyzja o pozwoleniu na budowę.</w:t>
      </w:r>
    </w:p>
    <w:p w14:paraId="33B507CB" w14:textId="77777777" w:rsidR="00BC778C" w:rsidRPr="00BC778C" w:rsidRDefault="00BC778C" w:rsidP="007625AE">
      <w:pPr>
        <w:pStyle w:val="Akapitzlist"/>
        <w:tabs>
          <w:tab w:val="left" w:pos="447"/>
        </w:tabs>
        <w:ind w:left="447" w:right="-53"/>
        <w:jc w:val="both"/>
        <w:rPr>
          <w:rFonts w:ascii="Arial" w:hAnsi="Arial" w:cs="Arial"/>
          <w:i/>
          <w:iCs/>
        </w:rPr>
      </w:pPr>
    </w:p>
    <w:p w14:paraId="7F8636A7" w14:textId="77777777" w:rsidR="00105BB9" w:rsidRPr="00980374" w:rsidRDefault="00980374" w:rsidP="003C0962">
      <w:pPr>
        <w:pStyle w:val="Akapitzlist"/>
        <w:numPr>
          <w:ilvl w:val="0"/>
          <w:numId w:val="129"/>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F49878" w:rsidR="009D2314" w:rsidRPr="00D66CA7" w:rsidRDefault="00980374" w:rsidP="003C0962">
      <w:pPr>
        <w:pStyle w:val="Nagwek11"/>
        <w:numPr>
          <w:ilvl w:val="0"/>
          <w:numId w:val="129"/>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w:lastRenderedPageBreak/>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5" w:name="_bookmark7"/>
                            <w:bookmarkEnd w:id="25"/>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6" w:name="_bookmark7"/>
                      <w:bookmarkEnd w:id="26"/>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3A4F9C2E" w:rsidR="00105BB9"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3F5BFF">
        <w:rPr>
          <w:rFonts w:ascii="Arial" w:hAnsi="Arial" w:cs="Arial"/>
          <w:b/>
          <w:bCs/>
          <w:u w:val="single"/>
        </w:rPr>
        <w:t>5</w:t>
      </w:r>
      <w:r w:rsidR="000C7CF5">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19D29E6" w14:textId="343658AB" w:rsidR="009D2314" w:rsidRDefault="009D2314" w:rsidP="007625AE">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BC778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5B32B2B2" w14:textId="77777777" w:rsidR="003F5BFF" w:rsidRDefault="003F5BFF" w:rsidP="007625AE">
      <w:pPr>
        <w:pStyle w:val="Standard"/>
        <w:spacing w:before="0"/>
        <w:ind w:firstLine="227"/>
        <w:jc w:val="both"/>
        <w:rPr>
          <w:rFonts w:ascii="Arial" w:hAnsi="Arial" w:cs="Arial"/>
          <w:b/>
          <w:bCs/>
          <w:sz w:val="22"/>
          <w:szCs w:val="22"/>
        </w:rPr>
      </w:pPr>
    </w:p>
    <w:p w14:paraId="6F9EC02B" w14:textId="77777777" w:rsidR="003F5BFF" w:rsidRPr="003F5BFF" w:rsidRDefault="003F5BFF" w:rsidP="0098027D">
      <w:pPr>
        <w:pStyle w:val="Lista1"/>
        <w:ind w:left="284" w:firstLine="0"/>
        <w:rPr>
          <w:rFonts w:ascii="Arial" w:hAnsi="Arial" w:cs="Arial"/>
          <w:kern w:val="3"/>
          <w:sz w:val="22"/>
          <w:szCs w:val="22"/>
          <w:lang w:val="pl-PL"/>
        </w:rPr>
      </w:pPr>
      <w:r w:rsidRPr="003F5BFF">
        <w:rPr>
          <w:rFonts w:ascii="Arial" w:hAnsi="Arial" w:cs="Arial"/>
          <w:sz w:val="22"/>
          <w:szCs w:val="22"/>
          <w:lang w:val="pl-PL"/>
        </w:rPr>
        <w:t xml:space="preserve">Wykonawca prawo do wynagrodzenia nabywa po dostarczeniu do siedziby Zamawiającego potwierdzonego wniosku, który został złożony do organu administracji architektoniczno-budowlanej o wydanie decyzji </w:t>
      </w:r>
      <w:r w:rsidRPr="003F5BFF">
        <w:rPr>
          <w:rFonts w:ascii="Arial" w:hAnsi="Arial" w:cs="Arial"/>
          <w:color w:val="000000"/>
          <w:sz w:val="22"/>
          <w:szCs w:val="22"/>
          <w:lang w:val="pl-PL"/>
        </w:rPr>
        <w:t xml:space="preserve">pozwolenia na budowę oraz </w:t>
      </w:r>
      <w:r w:rsidRPr="003F5BFF">
        <w:rPr>
          <w:rFonts w:ascii="Arial" w:hAnsi="Arial" w:cs="Arial"/>
          <w:color w:val="000000"/>
          <w:kern w:val="3"/>
          <w:sz w:val="22"/>
          <w:szCs w:val="22"/>
          <w:lang w:val="pl-PL"/>
        </w:rPr>
        <w:t>kompletnej wielobranżowej dokumentacji projektowo-kosztorysowej wraz z wszelkimi niezbędnymi dokumentami, zgodnie z zakresem rzeczowym stanowiącym załącznik nr 1 do umowy.</w:t>
      </w:r>
      <w:r w:rsidRPr="003F5BFF">
        <w:rPr>
          <w:rFonts w:ascii="Arial" w:hAnsi="Arial" w:cs="Arial"/>
          <w:kern w:val="3"/>
          <w:sz w:val="22"/>
          <w:szCs w:val="22"/>
          <w:lang w:val="pl-PL"/>
        </w:rPr>
        <w:t xml:space="preserve"> </w:t>
      </w:r>
    </w:p>
    <w:p w14:paraId="383F36FF" w14:textId="77777777" w:rsidR="003F5BFF" w:rsidRPr="003F5BFF" w:rsidRDefault="003F5BFF" w:rsidP="0098027D">
      <w:pPr>
        <w:ind w:left="284"/>
        <w:jc w:val="both"/>
        <w:rPr>
          <w:rFonts w:ascii="Arial" w:hAnsi="Arial" w:cs="Arial"/>
          <w:kern w:val="3"/>
          <w:lang w:eastAsia="pl-PL"/>
        </w:rPr>
      </w:pPr>
    </w:p>
    <w:p w14:paraId="6C2D9466" w14:textId="77777777" w:rsidR="003F5BFF" w:rsidRPr="003F5BFF" w:rsidRDefault="003F5BFF" w:rsidP="0098027D">
      <w:pPr>
        <w:ind w:left="284"/>
        <w:jc w:val="both"/>
        <w:rPr>
          <w:rFonts w:ascii="Arial" w:hAnsi="Arial" w:cs="Arial"/>
          <w:kern w:val="3"/>
          <w:lang w:eastAsia="pl-PL"/>
        </w:rPr>
      </w:pPr>
      <w:r w:rsidRPr="003F5BFF">
        <w:rPr>
          <w:rFonts w:ascii="Arial" w:hAnsi="Arial" w:cs="Arial"/>
          <w:kern w:val="3"/>
          <w:lang w:eastAsia="pl-PL"/>
        </w:rPr>
        <w:t>Warunkiem wystawienia faktury za wykonanie przedmiotu umowy jest podpisanie przez Strony protokołu zdawczo-odbiorczego.</w:t>
      </w:r>
    </w:p>
    <w:p w14:paraId="2BA2FD00" w14:textId="77777777" w:rsidR="003F5BFF" w:rsidRPr="003F5BFF" w:rsidRDefault="003F5BFF" w:rsidP="0098027D">
      <w:pPr>
        <w:ind w:left="284"/>
        <w:jc w:val="both"/>
        <w:rPr>
          <w:rFonts w:ascii="Arial" w:hAnsi="Arial" w:cs="Arial"/>
          <w:kern w:val="3"/>
          <w:lang w:eastAsia="pl-PL"/>
        </w:rPr>
      </w:pPr>
    </w:p>
    <w:p w14:paraId="2E37AD2A" w14:textId="154D3F54" w:rsidR="003F5BFF" w:rsidRPr="003F5BFF" w:rsidRDefault="003F5BFF" w:rsidP="0098027D">
      <w:pPr>
        <w:ind w:left="284"/>
        <w:jc w:val="both"/>
        <w:rPr>
          <w:rFonts w:ascii="Arial" w:hAnsi="Arial" w:cs="Arial"/>
        </w:rPr>
      </w:pPr>
      <w:r w:rsidRPr="003F5BFF">
        <w:rPr>
          <w:rFonts w:ascii="Arial" w:hAnsi="Arial" w:cs="Arial"/>
        </w:rPr>
        <w:t>Podpisanie protokołu nie zwalnia Wykonawcy od odpowiedzialności z tytułu rękojmi za wady w wykonanym przedmiocie umowy, ujawnione po podpisaniu protokołu odbioru.</w:t>
      </w:r>
    </w:p>
    <w:p w14:paraId="28FAE5AC" w14:textId="77777777" w:rsidR="003F5BFF" w:rsidRPr="003F5BFF" w:rsidRDefault="003F5BFF" w:rsidP="0098027D">
      <w:pPr>
        <w:pStyle w:val="Standard"/>
        <w:ind w:left="284"/>
        <w:rPr>
          <w:rFonts w:ascii="Arial" w:hAnsi="Arial" w:cs="Arial"/>
          <w:color w:val="auto"/>
          <w:sz w:val="22"/>
          <w:szCs w:val="22"/>
        </w:rPr>
      </w:pPr>
      <w:r w:rsidRPr="003F5BFF">
        <w:rPr>
          <w:rFonts w:ascii="Arial" w:hAnsi="Arial" w:cs="Arial"/>
          <w:color w:val="auto"/>
          <w:sz w:val="22"/>
          <w:szCs w:val="22"/>
        </w:rPr>
        <w:t>Jeżeli po podpisaniu protokołu Zamawiający stwierdzi w opracowaniu wady, Wykonawca zobowiązany jest do ich usunięcia w terminie 7 dni kalendarzowych od dnia poinformowania o nich przez Zamawiającego, bez dodatkowego wynagrodzenia.</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7" w:name="_bookmark8"/>
                            <w:bookmarkEnd w:id="27"/>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8" w:name="_bookmark8"/>
                      <w:bookmarkEnd w:id="28"/>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9" w:name="_bookmark9"/>
                            <w:bookmarkEnd w:id="29"/>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30" w:name="_bookmark9"/>
                      <w:bookmarkEnd w:id="30"/>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66D583B4" w14:textId="77777777" w:rsidR="00105BB9" w:rsidRPr="004C6054" w:rsidRDefault="00980374" w:rsidP="007625AE">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4D23807" w14:textId="77777777" w:rsidR="004C6054" w:rsidRPr="002E7649" w:rsidRDefault="004C6054" w:rsidP="004C6054">
      <w:pPr>
        <w:pStyle w:val="Akapitzlist"/>
        <w:tabs>
          <w:tab w:val="left" w:pos="512"/>
        </w:tabs>
        <w:ind w:right="-28"/>
        <w:jc w:val="both"/>
        <w:rPr>
          <w:rFonts w:ascii="Arial" w:hAnsi="Arial" w:cs="Arial"/>
        </w:rPr>
      </w:pP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lastRenderedPageBreak/>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 xml:space="preserve">Ze względu na niskie ryzyko naruszenia integralności pliku oraz łatwiejszą weryfikację podpisu, </w:t>
      </w:r>
      <w:r w:rsidRPr="00980374">
        <w:rPr>
          <w:rFonts w:ascii="Arial" w:hAnsi="Arial" w:cs="Arial"/>
        </w:rPr>
        <w:lastRenderedPageBreak/>
        <w:t>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31" w:name="_bookmark10"/>
                            <w:bookmarkEnd w:id="31"/>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2" w:name="_bookmark10"/>
                      <w:bookmarkEnd w:id="32"/>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46202619" w14:textId="77777777" w:rsidR="0098027D" w:rsidRDefault="0098027D" w:rsidP="007625AE">
      <w:pPr>
        <w:pStyle w:val="Tekstpodstawowy"/>
        <w:spacing w:before="4"/>
        <w:jc w:val="both"/>
        <w:rPr>
          <w:rFonts w:ascii="Arial" w:hAnsi="Arial" w:cs="Arial"/>
          <w:spacing w:val="-2"/>
        </w:rPr>
      </w:pP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w:lastRenderedPageBreak/>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33" w:name="_bookmark11"/>
                            <w:bookmarkEnd w:id="33"/>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4" w:name="_bookmark11"/>
                      <w:bookmarkEnd w:id="34"/>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1CC60DE2" w:rsidR="00F57AD0" w:rsidRPr="003F5BFF" w:rsidRDefault="003F5BFF" w:rsidP="007625AE">
      <w:pPr>
        <w:pStyle w:val="Akapitzlist"/>
        <w:numPr>
          <w:ilvl w:val="0"/>
          <w:numId w:val="25"/>
        </w:numPr>
        <w:tabs>
          <w:tab w:val="left" w:pos="512"/>
        </w:tabs>
        <w:ind w:hanging="285"/>
        <w:jc w:val="both"/>
        <w:rPr>
          <w:rFonts w:ascii="Arial" w:hAnsi="Arial" w:cs="Arial"/>
        </w:rPr>
      </w:pPr>
      <w:r>
        <w:rPr>
          <w:rFonts w:ascii="Arial" w:hAnsi="Arial" w:cs="Arial"/>
          <w:b/>
        </w:rPr>
        <w:t xml:space="preserve">Grzegorz </w:t>
      </w:r>
      <w:proofErr w:type="spellStart"/>
      <w:r>
        <w:rPr>
          <w:rFonts w:ascii="Arial" w:hAnsi="Arial" w:cs="Arial"/>
          <w:b/>
        </w:rPr>
        <w:t>Związko</w:t>
      </w:r>
      <w:proofErr w:type="spellEnd"/>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 xml:space="preserve">84) 639-29-59 w. </w:t>
      </w:r>
      <w:r>
        <w:rPr>
          <w:rFonts w:ascii="Arial" w:hAnsi="Arial" w:cs="Arial"/>
          <w:b/>
        </w:rPr>
        <w:t>30</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63E66EC2" w14:textId="71760719" w:rsidR="003F5BFF" w:rsidRPr="003F5BFF" w:rsidRDefault="003F5BFF" w:rsidP="003F5BFF">
      <w:pPr>
        <w:pStyle w:val="Akapitzlist"/>
        <w:numPr>
          <w:ilvl w:val="0"/>
          <w:numId w:val="25"/>
        </w:numPr>
        <w:tabs>
          <w:tab w:val="left" w:pos="512"/>
        </w:tabs>
        <w:ind w:hanging="285"/>
        <w:jc w:val="both"/>
        <w:rPr>
          <w:rFonts w:ascii="Arial" w:hAnsi="Arial" w:cs="Arial"/>
        </w:rPr>
      </w:pPr>
      <w:r>
        <w:rPr>
          <w:rFonts w:ascii="Arial" w:hAnsi="Arial" w:cs="Arial"/>
          <w:b/>
        </w:rPr>
        <w:t>Monika Marchewka</w:t>
      </w:r>
      <w:r w:rsidRPr="00980374">
        <w:rPr>
          <w:rFonts w:ascii="Arial" w:hAnsi="Arial" w:cs="Arial"/>
          <w:b/>
        </w:rPr>
        <w:t>,</w:t>
      </w:r>
      <w:r w:rsidRPr="00980374">
        <w:rPr>
          <w:rFonts w:ascii="Arial" w:hAnsi="Arial" w:cs="Arial"/>
          <w:b/>
          <w:spacing w:val="-6"/>
        </w:rPr>
        <w:t xml:space="preserve"> </w:t>
      </w:r>
      <w:r w:rsidRPr="00980374">
        <w:rPr>
          <w:rFonts w:ascii="Arial" w:hAnsi="Arial" w:cs="Arial"/>
          <w:b/>
        </w:rPr>
        <w:t>tel.</w:t>
      </w:r>
      <w:r w:rsidRPr="00980374">
        <w:rPr>
          <w:rFonts w:ascii="Arial" w:hAnsi="Arial" w:cs="Arial"/>
          <w:b/>
          <w:spacing w:val="-4"/>
        </w:rPr>
        <w:t xml:space="preserve"> </w:t>
      </w:r>
      <w:r w:rsidRPr="00980374">
        <w:rPr>
          <w:rFonts w:ascii="Arial" w:hAnsi="Arial" w:cs="Arial"/>
          <w:b/>
        </w:rPr>
        <w:t>(</w:t>
      </w:r>
      <w:r>
        <w:rPr>
          <w:rFonts w:ascii="Arial" w:hAnsi="Arial" w:cs="Arial"/>
          <w:b/>
        </w:rPr>
        <w:t xml:space="preserve">84) 639-29-59 w. </w:t>
      </w:r>
      <w:r>
        <w:rPr>
          <w:rFonts w:ascii="Arial" w:hAnsi="Arial" w:cs="Arial"/>
          <w:b/>
        </w:rPr>
        <w:t>23</w:t>
      </w:r>
      <w:r w:rsidRPr="00980374">
        <w:rPr>
          <w:rFonts w:ascii="Arial" w:hAnsi="Arial" w:cs="Arial"/>
          <w:b/>
          <w:spacing w:val="-5"/>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merytorycznym</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6"/>
        </w:rPr>
        <w:t xml:space="preserve"> </w:t>
      </w:r>
      <w:r w:rsidRPr="00980374">
        <w:rPr>
          <w:rFonts w:ascii="Arial" w:hAnsi="Arial" w:cs="Arial"/>
          <w:spacing w:val="-2"/>
        </w:rPr>
        <w:t>zamówienia;</w:t>
      </w:r>
    </w:p>
    <w:p w14:paraId="029BCB0A" w14:textId="07458555" w:rsidR="00135F5E" w:rsidRPr="004C6054"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41AE873B" w14:textId="1279406B" w:rsidR="00105BB9" w:rsidRPr="00980374" w:rsidRDefault="001F5940"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5" w:name="_bookmark12"/>
                            <w:bookmarkEnd w:id="35"/>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6" w:name="_bookmark12"/>
                      <w:bookmarkEnd w:id="3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p>
    <w:p w14:paraId="5F86B1EE" w14:textId="5C01FF6C" w:rsidR="00105BB9" w:rsidRPr="00980374" w:rsidRDefault="00980374" w:rsidP="007625AE">
      <w:pPr>
        <w:pStyle w:val="Akapitzlist"/>
        <w:numPr>
          <w:ilvl w:val="0"/>
          <w:numId w:val="24"/>
        </w:numPr>
        <w:tabs>
          <w:tab w:val="left" w:pos="447"/>
        </w:tabs>
        <w:spacing w:before="1"/>
        <w:ind w:right="-53" w:hanging="220"/>
        <w:jc w:val="both"/>
        <w:rPr>
          <w:rFonts w:ascii="Arial" w:hAnsi="Arial" w:cs="Arial"/>
          <w:b/>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5"/>
        </w:rPr>
        <w:t xml:space="preserve"> </w:t>
      </w:r>
      <w:r w:rsidRPr="00980374">
        <w:rPr>
          <w:rFonts w:ascii="Arial" w:hAnsi="Arial" w:cs="Arial"/>
        </w:rPr>
        <w:t>związany</w:t>
      </w:r>
      <w:r w:rsidRPr="00980374">
        <w:rPr>
          <w:rFonts w:ascii="Arial" w:hAnsi="Arial" w:cs="Arial"/>
          <w:spacing w:val="-4"/>
        </w:rPr>
        <w:t xml:space="preserve"> </w:t>
      </w:r>
      <w:r w:rsidRPr="00980374">
        <w:rPr>
          <w:rFonts w:ascii="Arial" w:hAnsi="Arial" w:cs="Arial"/>
        </w:rPr>
        <w:t>złożoną</w:t>
      </w:r>
      <w:r w:rsidRPr="00980374">
        <w:rPr>
          <w:rFonts w:ascii="Arial" w:hAnsi="Arial" w:cs="Arial"/>
          <w:spacing w:val="-5"/>
        </w:rPr>
        <w:t xml:space="preserve"> </w:t>
      </w:r>
      <w:r w:rsidRPr="00980374">
        <w:rPr>
          <w:rFonts w:ascii="Arial" w:hAnsi="Arial" w:cs="Arial"/>
        </w:rPr>
        <w:t>ofertą</w:t>
      </w:r>
      <w:r w:rsidRPr="00980374">
        <w:rPr>
          <w:rFonts w:ascii="Arial" w:hAnsi="Arial" w:cs="Arial"/>
          <w:spacing w:val="-5"/>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dnia</w:t>
      </w:r>
      <w:r w:rsidRPr="00980374">
        <w:rPr>
          <w:rFonts w:ascii="Arial" w:hAnsi="Arial" w:cs="Arial"/>
          <w:spacing w:val="-3"/>
        </w:rPr>
        <w:t xml:space="preserve"> </w:t>
      </w:r>
      <w:r w:rsidRPr="00980374">
        <w:rPr>
          <w:rFonts w:ascii="Arial" w:hAnsi="Arial" w:cs="Arial"/>
        </w:rPr>
        <w:t>upływu</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do</w:t>
      </w:r>
      <w:r w:rsidRPr="00980374">
        <w:rPr>
          <w:rFonts w:ascii="Arial" w:hAnsi="Arial" w:cs="Arial"/>
          <w:spacing w:val="-1"/>
        </w:rPr>
        <w:t xml:space="preserve"> </w:t>
      </w:r>
      <w:r w:rsidRPr="00980374">
        <w:rPr>
          <w:rFonts w:ascii="Arial" w:hAnsi="Arial" w:cs="Arial"/>
        </w:rPr>
        <w:t>dnia</w:t>
      </w:r>
      <w:r w:rsidR="00B92551">
        <w:rPr>
          <w:rFonts w:ascii="Arial" w:hAnsi="Arial" w:cs="Arial"/>
          <w:spacing w:val="-5"/>
        </w:rPr>
        <w:t xml:space="preserve">                   </w:t>
      </w:r>
      <w:r w:rsidR="00E56A34">
        <w:rPr>
          <w:rFonts w:ascii="Arial" w:hAnsi="Arial" w:cs="Arial"/>
          <w:b/>
          <w:u w:val="single"/>
        </w:rPr>
        <w:t>2</w:t>
      </w:r>
      <w:r w:rsidR="003F5BFF">
        <w:rPr>
          <w:rFonts w:ascii="Arial" w:hAnsi="Arial" w:cs="Arial"/>
          <w:b/>
          <w:u w:val="single"/>
        </w:rPr>
        <w:t>6</w:t>
      </w:r>
      <w:r w:rsidR="00E56A34">
        <w:rPr>
          <w:rFonts w:ascii="Arial" w:hAnsi="Arial" w:cs="Arial"/>
          <w:b/>
          <w:u w:val="single"/>
        </w:rPr>
        <w:t>-11</w:t>
      </w:r>
      <w:r w:rsidR="00C5552C">
        <w:rPr>
          <w:rFonts w:ascii="Arial" w:hAnsi="Arial" w:cs="Arial"/>
          <w:b/>
          <w:u w:val="single"/>
        </w:rPr>
        <w:t>-2024</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7" w:name="_bookmark13"/>
                            <w:bookmarkEnd w:id="37"/>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8" w:name="_bookmark13"/>
                      <w:bookmarkEnd w:id="38"/>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0782D40F"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 xml:space="preserve">przez osobę/osoby uprawnioną/uprawnione. W procesie składania oferty, oświadczeń za pośrednictwem Platformy zakupowej, Wykonawca powinien złożyć w/w podpis bezpośrednio na dokumentach </w:t>
      </w:r>
      <w:r w:rsidRPr="001863E7">
        <w:rPr>
          <w:rFonts w:ascii="Arial" w:hAnsi="Arial" w:cs="Arial"/>
        </w:rPr>
        <w:lastRenderedPageBreak/>
        <w:t>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lastRenderedPageBreak/>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lastRenderedPageBreak/>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9" w:name="_bookmark14"/>
                            <w:bookmarkEnd w:id="39"/>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40" w:name="_bookmark14"/>
                      <w:bookmarkEnd w:id="40"/>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3FF65656"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E56A34">
        <w:rPr>
          <w:rFonts w:ascii="Arial" w:hAnsi="Arial" w:cs="Arial"/>
          <w:b/>
          <w:u w:val="single"/>
        </w:rPr>
        <w:t>2</w:t>
      </w:r>
      <w:r w:rsidR="003F5BFF">
        <w:rPr>
          <w:rFonts w:ascii="Arial" w:hAnsi="Arial" w:cs="Arial"/>
          <w:b/>
          <w:u w:val="single"/>
        </w:rPr>
        <w:t>8</w:t>
      </w:r>
      <w:r w:rsidR="00E56A34">
        <w:rPr>
          <w:rFonts w:ascii="Arial" w:hAnsi="Arial" w:cs="Arial"/>
          <w:b/>
          <w:u w:val="single"/>
        </w:rPr>
        <w:t>-10-</w:t>
      </w:r>
      <w:r w:rsidR="005967D0">
        <w:rPr>
          <w:rFonts w:ascii="Arial" w:hAnsi="Arial" w:cs="Arial"/>
          <w:b/>
          <w:u w:val="single"/>
        </w:rPr>
        <w:t>2024</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41" w:name="_bookmark15"/>
                            <w:bookmarkEnd w:id="41"/>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2" w:name="_bookmark15"/>
                      <w:bookmarkEnd w:id="42"/>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04E94B9B"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E56A34">
        <w:rPr>
          <w:rFonts w:ascii="Arial" w:hAnsi="Arial" w:cs="Arial"/>
          <w:b/>
          <w:u w:val="single"/>
        </w:rPr>
        <w:t>2</w:t>
      </w:r>
      <w:r w:rsidR="003F5BFF">
        <w:rPr>
          <w:rFonts w:ascii="Arial" w:hAnsi="Arial" w:cs="Arial"/>
          <w:b/>
          <w:u w:val="single"/>
        </w:rPr>
        <w:t>8</w:t>
      </w:r>
      <w:r w:rsidR="00E56A34">
        <w:rPr>
          <w:rFonts w:ascii="Arial" w:hAnsi="Arial" w:cs="Arial"/>
          <w:b/>
          <w:u w:val="single"/>
        </w:rPr>
        <w:t>-10</w:t>
      </w:r>
      <w:r w:rsidR="005967D0">
        <w:rPr>
          <w:rFonts w:ascii="Arial" w:hAnsi="Arial" w:cs="Arial"/>
          <w:b/>
          <w:u w:val="single"/>
        </w:rPr>
        <w:t>-2024</w:t>
      </w:r>
      <w:r w:rsidR="00A01182" w:rsidRPr="00A01182">
        <w:rPr>
          <w:rFonts w:ascii="Arial" w:hAnsi="Arial" w:cs="Arial"/>
          <w:b/>
          <w:u w:val="single"/>
        </w:rPr>
        <w:t xml:space="preserve"> 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lastRenderedPageBreak/>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43" w:name="_bookmark16"/>
                            <w:bookmarkEnd w:id="43"/>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4" w:name="_bookmark16"/>
                      <w:bookmarkEnd w:id="44"/>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7625AE">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w:t>
      </w:r>
      <w:r w:rsidRPr="004B2206">
        <w:rPr>
          <w:rFonts w:ascii="Arial" w:hAnsi="Arial" w:cs="Arial"/>
          <w:sz w:val="22"/>
          <w:szCs w:val="22"/>
        </w:rPr>
        <w:lastRenderedPageBreak/>
        <w:t xml:space="preserve">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2C3E50F0"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AC3CF9">
        <w:rPr>
          <w:rFonts w:ascii="Arial" w:hAnsi="Arial" w:cs="Arial"/>
        </w:rPr>
        <w:t>,</w:t>
      </w:r>
      <w:r w:rsidR="00282B0E">
        <w:rPr>
          <w:rFonts w:ascii="Arial" w:hAnsi="Arial" w:cs="Arial"/>
        </w:rPr>
        <w:t>5, 7-10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7625AE">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358E6C91" w14:textId="77777777" w:rsidR="00282B0E" w:rsidRPr="004B2206" w:rsidRDefault="00282B0E" w:rsidP="00282B0E">
      <w:pPr>
        <w:pStyle w:val="Akapitzlist"/>
        <w:numPr>
          <w:ilvl w:val="1"/>
          <w:numId w:val="16"/>
        </w:numPr>
        <w:tabs>
          <w:tab w:val="left" w:pos="447"/>
        </w:tabs>
        <w:ind w:right="-53" w:hanging="220"/>
        <w:jc w:val="both"/>
        <w:rPr>
          <w:rFonts w:ascii="Arial" w:hAnsi="Arial" w:cs="Arial"/>
        </w:rPr>
      </w:pPr>
      <w:r w:rsidRPr="004B2206">
        <w:rPr>
          <w:rFonts w:ascii="Arial" w:hAnsi="Arial" w:cs="Arial"/>
        </w:rPr>
        <w:lastRenderedPageBreak/>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3E7BA0A" w14:textId="77777777" w:rsidR="00282B0E" w:rsidRPr="003F5BFF" w:rsidRDefault="00282B0E" w:rsidP="00282B0E">
      <w:pPr>
        <w:pStyle w:val="Tekstpodstawowy"/>
        <w:ind w:right="-53"/>
        <w:jc w:val="both"/>
        <w:rPr>
          <w:rFonts w:ascii="Arial" w:hAnsi="Arial" w:cs="Arial"/>
        </w:rPr>
      </w:pPr>
      <w:r w:rsidRPr="003F5BFF">
        <w:rPr>
          <w:rFonts w:ascii="Arial" w:hAnsi="Arial" w:cs="Arial"/>
        </w:rPr>
        <w:t>- w stosunku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 przepisach miejsca wszczęcia tej procedury – </w:t>
      </w:r>
      <w:r w:rsidRPr="003F5BFF">
        <w:rPr>
          <w:rFonts w:ascii="Arial" w:hAnsi="Arial" w:cs="Arial"/>
          <w:b/>
        </w:rPr>
        <w:t xml:space="preserve">art. 109 ust. 1 pkt 4) </w:t>
      </w:r>
      <w:proofErr w:type="spellStart"/>
      <w:r w:rsidRPr="003F5BFF">
        <w:rPr>
          <w:rFonts w:ascii="Arial" w:hAnsi="Arial" w:cs="Arial"/>
          <w:b/>
        </w:rPr>
        <w:t>Pzp</w:t>
      </w:r>
      <w:proofErr w:type="spellEnd"/>
      <w:r w:rsidRPr="003F5BFF">
        <w:rPr>
          <w:rFonts w:ascii="Arial" w:hAnsi="Arial" w:cs="Arial"/>
        </w:rPr>
        <w:t>.</w:t>
      </w:r>
    </w:p>
    <w:p w14:paraId="5BD8D06C" w14:textId="77777777" w:rsidR="00282B0E" w:rsidRPr="003F5BFF" w:rsidRDefault="00282B0E" w:rsidP="00282B0E">
      <w:pPr>
        <w:shd w:val="clear" w:color="auto" w:fill="FFFFFF"/>
        <w:ind w:left="284"/>
        <w:jc w:val="both"/>
        <w:rPr>
          <w:rFonts w:ascii="Arial" w:eastAsia="Times New Roman" w:hAnsi="Arial" w:cs="Arial"/>
          <w:lang w:eastAsia="pl-PL"/>
        </w:rPr>
      </w:pPr>
      <w:r w:rsidRPr="003F5BFF">
        <w:rPr>
          <w:rFonts w:ascii="Arial" w:hAnsi="Arial" w:cs="Arial"/>
        </w:rPr>
        <w:t xml:space="preserve">- </w:t>
      </w:r>
      <w:r w:rsidRPr="003F5BFF">
        <w:rPr>
          <w:rFonts w:ascii="Arial" w:eastAsia="Times New Roman" w:hAnsi="Arial" w:cs="Arial"/>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 xml:space="preserve">art. 109 ust. 1 pkt 5) </w:t>
      </w:r>
      <w:proofErr w:type="spellStart"/>
      <w:r w:rsidRPr="003F5BFF">
        <w:rPr>
          <w:rFonts w:ascii="Arial" w:hAnsi="Arial" w:cs="Arial"/>
          <w:b/>
        </w:rPr>
        <w:t>Pzp</w:t>
      </w:r>
      <w:proofErr w:type="spellEnd"/>
      <w:r w:rsidRPr="003F5BFF">
        <w:rPr>
          <w:rFonts w:ascii="Arial" w:hAnsi="Arial" w:cs="Arial"/>
        </w:rPr>
        <w:t>.</w:t>
      </w:r>
    </w:p>
    <w:p w14:paraId="27C0A151"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 xml:space="preserve">art. 109 ust. 1 pkt 7) </w:t>
      </w:r>
      <w:proofErr w:type="spellStart"/>
      <w:r w:rsidRPr="003F5BFF">
        <w:rPr>
          <w:rFonts w:ascii="Arial" w:hAnsi="Arial" w:cs="Arial"/>
          <w:b/>
        </w:rPr>
        <w:t>Pzp</w:t>
      </w:r>
      <w:proofErr w:type="spellEnd"/>
      <w:r w:rsidRPr="003F5BFF">
        <w:rPr>
          <w:rFonts w:ascii="Arial" w:hAnsi="Arial" w:cs="Arial"/>
        </w:rPr>
        <w:t>.</w:t>
      </w:r>
    </w:p>
    <w:p w14:paraId="23F9715A"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 xml:space="preserve">art. 109 ust. 1 pkt 8) </w:t>
      </w:r>
      <w:proofErr w:type="spellStart"/>
      <w:r w:rsidRPr="003F5BFF">
        <w:rPr>
          <w:rFonts w:ascii="Arial" w:hAnsi="Arial" w:cs="Arial"/>
          <w:b/>
        </w:rPr>
        <w:t>Pzp</w:t>
      </w:r>
      <w:proofErr w:type="spellEnd"/>
      <w:r w:rsidRPr="003F5BFF">
        <w:rPr>
          <w:rFonts w:ascii="Arial" w:hAnsi="Arial" w:cs="Arial"/>
        </w:rPr>
        <w:t>.</w:t>
      </w:r>
    </w:p>
    <w:p w14:paraId="337E43C4"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 xml:space="preserve">art. 109 ust. 1 pkt 9) </w:t>
      </w:r>
      <w:proofErr w:type="spellStart"/>
      <w:r w:rsidRPr="003F5BFF">
        <w:rPr>
          <w:rFonts w:ascii="Arial" w:hAnsi="Arial" w:cs="Arial"/>
          <w:b/>
        </w:rPr>
        <w:t>Pzp</w:t>
      </w:r>
      <w:proofErr w:type="spellEnd"/>
      <w:r w:rsidRPr="003F5BFF">
        <w:rPr>
          <w:rFonts w:ascii="Arial" w:hAnsi="Arial" w:cs="Arial"/>
        </w:rPr>
        <w:t>.</w:t>
      </w:r>
    </w:p>
    <w:p w14:paraId="0DFA8747" w14:textId="77777777" w:rsidR="00282B0E" w:rsidRPr="003F5BFF" w:rsidRDefault="00282B0E" w:rsidP="00282B0E">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 xml:space="preserve">art. 109 ust. 1 pkt 10) </w:t>
      </w:r>
      <w:proofErr w:type="spellStart"/>
      <w:r w:rsidRPr="003F5BFF">
        <w:rPr>
          <w:rFonts w:ascii="Arial" w:hAnsi="Arial" w:cs="Arial"/>
          <w:b/>
        </w:rPr>
        <w:t>Pzp</w:t>
      </w:r>
      <w:proofErr w:type="spellEnd"/>
      <w:r w:rsidRPr="003F5BFF">
        <w:rPr>
          <w:rFonts w:ascii="Arial" w:hAnsi="Arial" w:cs="Arial"/>
        </w:rPr>
        <w:t>.</w:t>
      </w:r>
    </w:p>
    <w:p w14:paraId="4CEDDD15" w14:textId="4E6AEF52" w:rsidR="00282B0E" w:rsidRPr="003F5BFF" w:rsidRDefault="00282B0E" w:rsidP="00282B0E">
      <w:pPr>
        <w:pStyle w:val="Akapitzlist"/>
        <w:numPr>
          <w:ilvl w:val="1"/>
          <w:numId w:val="16"/>
        </w:numPr>
        <w:tabs>
          <w:tab w:val="left" w:pos="447"/>
        </w:tabs>
        <w:spacing w:before="1"/>
        <w:ind w:left="227" w:right="-53" w:firstLine="57"/>
        <w:jc w:val="both"/>
        <w:rPr>
          <w:rFonts w:ascii="Arial" w:hAnsi="Arial" w:cs="Arial"/>
        </w:rPr>
      </w:pPr>
      <w:r w:rsidRPr="003F5BFF">
        <w:rPr>
          <w:rFonts w:ascii="Arial" w:hAnsi="Arial" w:cs="Arial"/>
        </w:rPr>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w:t>
      </w:r>
    </w:p>
    <w:p w14:paraId="7F3BDCB0" w14:textId="5018CF59" w:rsidR="0047449E" w:rsidRPr="003F5BFF" w:rsidRDefault="00980374" w:rsidP="007625AE">
      <w:pPr>
        <w:pStyle w:val="Akapitzlist"/>
        <w:numPr>
          <w:ilvl w:val="1"/>
          <w:numId w:val="16"/>
        </w:numPr>
        <w:tabs>
          <w:tab w:val="left" w:pos="447"/>
        </w:tabs>
        <w:ind w:right="-53" w:hanging="220"/>
        <w:jc w:val="both"/>
        <w:rPr>
          <w:rFonts w:ascii="Arial" w:hAnsi="Arial" w:cs="Arial"/>
        </w:rPr>
      </w:pP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proofErr w:type="spellStart"/>
      <w:r w:rsidRPr="003F5BFF">
        <w:rPr>
          <w:rFonts w:ascii="Arial" w:hAnsi="Arial" w:cs="Arial"/>
          <w:spacing w:val="-4"/>
        </w:rPr>
        <w:t>Pzp</w:t>
      </w:r>
      <w:proofErr w:type="spellEnd"/>
      <w:r w:rsidRPr="003F5BFF">
        <w:rPr>
          <w:rFonts w:ascii="Arial" w:hAnsi="Arial" w:cs="Arial"/>
          <w:spacing w:val="-4"/>
        </w:rPr>
        <w:t>.</w:t>
      </w:r>
    </w:p>
    <w:p w14:paraId="6E6E0D53" w14:textId="16390920" w:rsidR="00A01182" w:rsidRPr="003F5BFF"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5" w:name="_bookmark17"/>
                            <w:bookmarkEnd w:id="45"/>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6" w:name="_bookmark17"/>
                      <w:bookmarkEnd w:id="46"/>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A63BDA5"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140A8">
        <w:rPr>
          <w:rFonts w:ascii="Arial" w:hAnsi="Arial" w:cs="Arial"/>
          <w:bCs/>
          <w:iCs/>
        </w:rPr>
        <w:t>:</w:t>
      </w:r>
    </w:p>
    <w:p w14:paraId="0974F0B1" w14:textId="77777777" w:rsidR="0098027D" w:rsidRPr="0098027D" w:rsidRDefault="0098027D" w:rsidP="0098027D">
      <w:pPr>
        <w:pStyle w:val="Standard"/>
        <w:spacing w:before="0"/>
        <w:ind w:left="851"/>
        <w:jc w:val="both"/>
        <w:rPr>
          <w:rFonts w:ascii="Arial" w:hAnsi="Arial" w:cs="Arial"/>
          <w:b/>
          <w:i/>
          <w:color w:val="000000"/>
          <w:sz w:val="22"/>
          <w:szCs w:val="22"/>
        </w:rPr>
      </w:pPr>
      <w:r w:rsidRPr="0098027D">
        <w:rPr>
          <w:rFonts w:ascii="Arial" w:hAnsi="Arial" w:cs="Arial"/>
          <w:b/>
          <w:bCs/>
          <w:i/>
          <w:color w:val="000000"/>
          <w:sz w:val="22"/>
          <w:szCs w:val="22"/>
        </w:rPr>
        <w:t xml:space="preserve">- </w:t>
      </w:r>
      <w:r w:rsidRPr="0098027D">
        <w:rPr>
          <w:rFonts w:ascii="Arial" w:hAnsi="Arial" w:cs="Arial"/>
          <w:b/>
          <w:i/>
          <w:color w:val="000000"/>
          <w:sz w:val="22"/>
          <w:szCs w:val="22"/>
        </w:rPr>
        <w:t xml:space="preserve">co najmniej jednej usługi polegającej na opracowaniu projektu budowlanego i wykonawczego budowy/przebudowy drogi dla pieszych/drogi dla rowerów/ drogi dla pieszych i  rowerów   </w:t>
      </w:r>
    </w:p>
    <w:p w14:paraId="66425BFD" w14:textId="77777777" w:rsidR="0098027D" w:rsidRPr="0098027D" w:rsidRDefault="0098027D" w:rsidP="0098027D">
      <w:pPr>
        <w:pStyle w:val="Standard"/>
        <w:spacing w:before="0"/>
        <w:ind w:left="851"/>
        <w:jc w:val="both"/>
        <w:rPr>
          <w:rFonts w:ascii="Arial" w:hAnsi="Arial" w:cs="Arial"/>
          <w:b/>
          <w:i/>
          <w:color w:val="000000"/>
          <w:sz w:val="22"/>
          <w:szCs w:val="22"/>
        </w:rPr>
      </w:pPr>
      <w:r w:rsidRPr="0098027D">
        <w:rPr>
          <w:rFonts w:ascii="Arial" w:hAnsi="Arial" w:cs="Arial"/>
          <w:b/>
          <w:i/>
          <w:color w:val="000000"/>
          <w:sz w:val="22"/>
          <w:szCs w:val="22"/>
        </w:rPr>
        <w:t>o długości co najmniej 1 000 m lub</w:t>
      </w:r>
    </w:p>
    <w:p w14:paraId="1ACFE0C3" w14:textId="77777777" w:rsidR="0098027D" w:rsidRPr="0098027D" w:rsidRDefault="0098027D" w:rsidP="0098027D">
      <w:pPr>
        <w:pStyle w:val="Standard"/>
        <w:spacing w:before="0"/>
        <w:ind w:left="851"/>
        <w:jc w:val="both"/>
        <w:rPr>
          <w:rFonts w:ascii="Arial" w:hAnsi="Arial" w:cs="Arial"/>
          <w:b/>
          <w:i/>
          <w:color w:val="000000"/>
          <w:sz w:val="22"/>
          <w:szCs w:val="22"/>
        </w:rPr>
      </w:pPr>
      <w:r w:rsidRPr="0098027D">
        <w:rPr>
          <w:rFonts w:ascii="Arial" w:hAnsi="Arial" w:cs="Arial"/>
          <w:b/>
          <w:i/>
          <w:color w:val="000000"/>
          <w:sz w:val="22"/>
          <w:szCs w:val="22"/>
        </w:rPr>
        <w:t>- co najmniej jednej usługi polegającej na opracowaniu projektu budowlanego i wykonawczego budowy/przebudowy ciągu pieszo – rowerowego o długości co najmniej 1 000 m lub</w:t>
      </w:r>
    </w:p>
    <w:p w14:paraId="33EE693D" w14:textId="77777777" w:rsidR="0098027D" w:rsidRPr="0098027D" w:rsidRDefault="0098027D" w:rsidP="0098027D">
      <w:pPr>
        <w:pStyle w:val="Standard"/>
        <w:spacing w:before="0"/>
        <w:ind w:left="851"/>
        <w:jc w:val="both"/>
        <w:rPr>
          <w:rFonts w:ascii="Arial" w:hAnsi="Arial" w:cs="Arial"/>
          <w:b/>
          <w:i/>
          <w:color w:val="000000"/>
          <w:sz w:val="22"/>
          <w:szCs w:val="22"/>
        </w:rPr>
      </w:pPr>
      <w:r w:rsidRPr="0098027D">
        <w:rPr>
          <w:rFonts w:ascii="Arial" w:hAnsi="Arial" w:cs="Arial"/>
          <w:b/>
          <w:i/>
          <w:color w:val="000000"/>
          <w:sz w:val="22"/>
          <w:szCs w:val="22"/>
        </w:rPr>
        <w:t xml:space="preserve">- co najmniej jednej usługi polegającej na opracowaniu projektu budowlanego i wykonawczego budowy/przebudowy chodnika </w:t>
      </w:r>
    </w:p>
    <w:p w14:paraId="5C481F2D" w14:textId="77777777" w:rsidR="0098027D" w:rsidRPr="0098027D" w:rsidRDefault="0098027D" w:rsidP="0098027D">
      <w:pPr>
        <w:pStyle w:val="Standard"/>
        <w:spacing w:before="0"/>
        <w:ind w:left="851"/>
        <w:jc w:val="both"/>
        <w:rPr>
          <w:rFonts w:ascii="Arial" w:hAnsi="Arial" w:cs="Arial"/>
          <w:b/>
          <w:i/>
          <w:color w:val="000000"/>
          <w:sz w:val="22"/>
          <w:szCs w:val="22"/>
        </w:rPr>
      </w:pPr>
      <w:r w:rsidRPr="0098027D">
        <w:rPr>
          <w:rFonts w:ascii="Arial" w:hAnsi="Arial" w:cs="Arial"/>
          <w:b/>
          <w:i/>
          <w:color w:val="000000"/>
          <w:sz w:val="22"/>
          <w:szCs w:val="22"/>
        </w:rPr>
        <w:lastRenderedPageBreak/>
        <w:t>o długości co najmniej  1 000 m lub</w:t>
      </w:r>
    </w:p>
    <w:p w14:paraId="55E0EF44" w14:textId="77777777" w:rsidR="0098027D" w:rsidRPr="0098027D" w:rsidRDefault="0098027D" w:rsidP="0098027D">
      <w:pPr>
        <w:pStyle w:val="Standard"/>
        <w:spacing w:before="0"/>
        <w:ind w:left="851"/>
        <w:jc w:val="both"/>
        <w:rPr>
          <w:rFonts w:ascii="Arial" w:hAnsi="Arial" w:cs="Arial"/>
          <w:b/>
          <w:i/>
          <w:color w:val="000000"/>
          <w:sz w:val="22"/>
          <w:szCs w:val="22"/>
        </w:rPr>
      </w:pPr>
      <w:r w:rsidRPr="0098027D">
        <w:rPr>
          <w:rFonts w:ascii="Arial" w:hAnsi="Arial" w:cs="Arial"/>
          <w:b/>
          <w:i/>
          <w:color w:val="000000"/>
          <w:sz w:val="22"/>
          <w:szCs w:val="22"/>
        </w:rPr>
        <w:t xml:space="preserve">- co najmniej jednej usługi polegającej na opracowaniu projektu budowlanego i wykonawczego budowy/przebudowy drogi obejmującej budowę chodnika/ drogi dla pieszych i rowerów / drogi dla rowerów o długości co najmniej 1 000 m, </w:t>
      </w:r>
    </w:p>
    <w:p w14:paraId="7E6F99A5" w14:textId="6A8D25B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 xml:space="preserve">oraz dołączy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3F0FD02C"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B353801" w14:textId="40C055FB" w:rsidR="005E0FC5" w:rsidRDefault="005E0FC5" w:rsidP="00475E23">
      <w:pPr>
        <w:pStyle w:val="Akapitzlist"/>
        <w:ind w:left="851" w:right="20"/>
        <w:jc w:val="both"/>
        <w:rPr>
          <w:rFonts w:ascii="Arial" w:hAnsi="Arial" w:cs="Arial"/>
          <w:i/>
          <w:iCs/>
        </w:rPr>
      </w:pPr>
    </w:p>
    <w:p w14:paraId="2C393D50" w14:textId="77777777" w:rsidR="0098027D" w:rsidRDefault="0098027D" w:rsidP="0098027D">
      <w:pPr>
        <w:pStyle w:val="Akapitzlist"/>
        <w:ind w:left="851" w:right="20"/>
        <w:jc w:val="both"/>
        <w:rPr>
          <w:rFonts w:ascii="Arial" w:hAnsi="Arial" w:cs="Arial"/>
          <w:i/>
          <w:iCs/>
        </w:rPr>
      </w:pPr>
      <w:r>
        <w:rPr>
          <w:rFonts w:ascii="Arial" w:eastAsia="Times New Roman" w:hAnsi="Arial" w:cs="Arial"/>
          <w:lang w:eastAsia="pl-PL"/>
        </w:rPr>
        <w:t xml:space="preserve">- </w:t>
      </w:r>
      <w:r w:rsidRPr="005E0FC5">
        <w:rPr>
          <w:rFonts w:ascii="Arial" w:eastAsia="Times New Roman" w:hAnsi="Arial" w:cs="Arial"/>
          <w:b/>
          <w:bCs/>
          <w:i/>
          <w:iCs/>
          <w:u w:val="single"/>
          <w:lang w:eastAsia="pl-PL"/>
        </w:rPr>
        <w:t xml:space="preserve">Głównego </w:t>
      </w:r>
      <w:r w:rsidRPr="005E0FC5">
        <w:rPr>
          <w:rFonts w:ascii="Arial" w:hAnsi="Arial" w:cs="Arial"/>
          <w:b/>
          <w:bCs/>
          <w:i/>
          <w:iCs/>
          <w:u w:val="single"/>
        </w:rPr>
        <w:t>Projektanta</w:t>
      </w:r>
      <w:r w:rsidRPr="004102EF">
        <w:rPr>
          <w:rFonts w:ascii="Arial" w:hAnsi="Arial" w:cs="Arial"/>
          <w:b/>
          <w:bCs/>
          <w:i/>
          <w:iCs/>
        </w:rPr>
        <w:t xml:space="preserve"> </w:t>
      </w:r>
      <w:r>
        <w:rPr>
          <w:rFonts w:ascii="Arial" w:hAnsi="Arial" w:cs="Arial"/>
          <w:b/>
          <w:bCs/>
          <w:i/>
          <w:iCs/>
        </w:rPr>
        <w:t xml:space="preserve">koordynującego działania zespołu projektowego </w:t>
      </w:r>
      <w:r w:rsidRPr="004102EF">
        <w:rPr>
          <w:rFonts w:ascii="Arial" w:hAnsi="Arial" w:cs="Arial"/>
          <w:b/>
          <w:bCs/>
          <w:i/>
          <w:iCs/>
        </w:rPr>
        <w:t xml:space="preserve">posiadającego uprawnienia </w:t>
      </w:r>
      <w:r w:rsidRPr="004102EF">
        <w:rPr>
          <w:rFonts w:ascii="Arial" w:hAnsi="Arial" w:cs="Arial"/>
          <w:b/>
          <w:bCs/>
          <w:i/>
        </w:rPr>
        <w:t>budowlane do projektowania</w:t>
      </w:r>
      <w:r w:rsidRPr="004102EF">
        <w:rPr>
          <w:rFonts w:ascii="Arial" w:hAnsi="Arial" w:cs="Arial"/>
          <w:i/>
        </w:rPr>
        <w:t xml:space="preserve"> </w:t>
      </w:r>
      <w:r w:rsidRPr="004102EF">
        <w:rPr>
          <w:rFonts w:ascii="Arial" w:hAnsi="Arial" w:cs="Arial"/>
          <w:b/>
          <w:bCs/>
          <w:i/>
          <w:iCs/>
        </w:rPr>
        <w:t xml:space="preserve">bez ograniczeń w specjalności inżynieryjnej drogowej - </w:t>
      </w:r>
      <w:r w:rsidRPr="004102EF">
        <w:rPr>
          <w:rFonts w:ascii="Arial" w:hAnsi="Arial" w:cs="Arial"/>
          <w:i/>
        </w:rPr>
        <w:t xml:space="preserve">uprawnienia do wykonywania projektów budowlanych zgodnie  </w:t>
      </w:r>
      <w:r w:rsidRPr="004102EF">
        <w:rPr>
          <w:rFonts w:ascii="Arial" w:hAnsi="Arial" w:cs="Arial"/>
        </w:rPr>
        <w:t>z ustawą z dnia 7 lipca 1994</w:t>
      </w:r>
      <w:r>
        <w:rPr>
          <w:rFonts w:ascii="Arial" w:hAnsi="Arial" w:cs="Arial"/>
        </w:rPr>
        <w:t xml:space="preserve"> </w:t>
      </w:r>
      <w:r w:rsidRPr="004102EF">
        <w:rPr>
          <w:rFonts w:ascii="Arial" w:hAnsi="Arial" w:cs="Arial"/>
        </w:rPr>
        <w:t>r. Prawo budowlane (</w:t>
      </w:r>
      <w:proofErr w:type="spellStart"/>
      <w:r w:rsidRPr="004102EF">
        <w:rPr>
          <w:rFonts w:ascii="Arial" w:hAnsi="Arial" w:cs="Arial"/>
        </w:rPr>
        <w:t>t.j</w:t>
      </w:r>
      <w:proofErr w:type="spellEnd"/>
      <w:r w:rsidRPr="004102EF">
        <w:rPr>
          <w:rFonts w:ascii="Arial" w:hAnsi="Arial" w:cs="Arial"/>
        </w:rPr>
        <w:t>. Dz. U. z 202</w:t>
      </w:r>
      <w:r>
        <w:rPr>
          <w:rFonts w:ascii="Arial" w:hAnsi="Arial" w:cs="Arial"/>
        </w:rPr>
        <w:t xml:space="preserve">3 </w:t>
      </w:r>
      <w:r w:rsidRPr="004102EF">
        <w:rPr>
          <w:rFonts w:ascii="Arial" w:hAnsi="Arial" w:cs="Arial"/>
        </w:rPr>
        <w:t xml:space="preserve">r. poz. </w:t>
      </w:r>
      <w:r>
        <w:rPr>
          <w:rFonts w:ascii="Arial" w:hAnsi="Arial" w:cs="Arial"/>
        </w:rPr>
        <w:t>682</w:t>
      </w:r>
      <w:r w:rsidRPr="004102EF">
        <w:rPr>
          <w:rFonts w:ascii="Arial" w:hAnsi="Arial" w:cs="Arial"/>
        </w:rPr>
        <w:t xml:space="preserve"> ze zm.) </w:t>
      </w:r>
      <w:r w:rsidRPr="004102EF">
        <w:rPr>
          <w:rFonts w:ascii="Arial" w:hAnsi="Arial" w:cs="Arial"/>
          <w:i/>
          <w:iCs/>
        </w:rPr>
        <w:t>oraz Rozporządzeniem Ministra Inwestycji i Rozwoju z dnia 29.04.2019</w:t>
      </w:r>
      <w:r>
        <w:rPr>
          <w:rFonts w:ascii="Arial" w:hAnsi="Arial" w:cs="Arial"/>
          <w:i/>
          <w:iCs/>
        </w:rPr>
        <w:t xml:space="preserve"> </w:t>
      </w:r>
      <w:r w:rsidRPr="004102EF">
        <w:rPr>
          <w:rFonts w:ascii="Arial" w:hAnsi="Arial" w:cs="Arial"/>
          <w:i/>
          <w:iCs/>
        </w:rPr>
        <w:t>r. w sprawie przygotowania zawodowego do wykonywania samodzielnych funkcji technicznych w budownictwie (</w:t>
      </w:r>
      <w:proofErr w:type="spellStart"/>
      <w:r w:rsidRPr="004102EF">
        <w:rPr>
          <w:rFonts w:ascii="Arial" w:hAnsi="Arial" w:cs="Arial"/>
          <w:i/>
          <w:iCs/>
        </w:rPr>
        <w:t>t.j</w:t>
      </w:r>
      <w:proofErr w:type="spellEnd"/>
      <w:r w:rsidRPr="004102EF">
        <w:rPr>
          <w:rFonts w:ascii="Arial" w:hAnsi="Arial" w:cs="Arial"/>
          <w:i/>
          <w:iCs/>
        </w:rPr>
        <w:t xml:space="preserve">. Dz.U. 2019 poz. 831) lub odpowiadające im ważne uprawnienia budowlane, które zostały wydane na podstawie wcześniej obowiązujących przepisów. </w:t>
      </w:r>
    </w:p>
    <w:p w14:paraId="2AF1F08B" w14:textId="77777777" w:rsidR="0098027D" w:rsidRDefault="0098027D" w:rsidP="0098027D">
      <w:pPr>
        <w:pStyle w:val="Akapitzlist"/>
        <w:ind w:left="851" w:right="20"/>
        <w:jc w:val="both"/>
        <w:rPr>
          <w:rFonts w:ascii="Arial" w:hAnsi="Arial" w:cs="Arial"/>
          <w:b/>
          <w:bCs/>
          <w:i/>
          <w:iCs/>
          <w:u w:val="single"/>
        </w:rPr>
      </w:pPr>
      <w:r>
        <w:rPr>
          <w:rFonts w:ascii="Arial" w:hAnsi="Arial" w:cs="Arial"/>
          <w:i/>
          <w:iCs/>
        </w:rPr>
        <w:t xml:space="preserve">- </w:t>
      </w:r>
      <w:r w:rsidRPr="005E0FC5">
        <w:rPr>
          <w:rFonts w:ascii="Arial" w:hAnsi="Arial" w:cs="Arial"/>
          <w:b/>
          <w:bCs/>
          <w:i/>
          <w:iCs/>
          <w:u w:val="single"/>
        </w:rPr>
        <w:t>Wielobranżowy zespół projektowy</w:t>
      </w:r>
      <w:r w:rsidRPr="00DB6E0D">
        <w:rPr>
          <w:rFonts w:ascii="Arial" w:hAnsi="Arial" w:cs="Arial"/>
          <w:b/>
          <w:bCs/>
          <w:i/>
          <w:iCs/>
        </w:rPr>
        <w:t xml:space="preserve"> – co najmniej 1 osoba z wymienionych branży</w:t>
      </w:r>
    </w:p>
    <w:p w14:paraId="1EA5CD1B" w14:textId="77777777" w:rsidR="0098027D" w:rsidRPr="004102EF" w:rsidRDefault="0098027D" w:rsidP="0098027D">
      <w:pPr>
        <w:pStyle w:val="Akapitzlist"/>
        <w:ind w:left="851" w:right="20"/>
        <w:jc w:val="both"/>
        <w:rPr>
          <w:rFonts w:ascii="Arial" w:hAnsi="Arial" w:cs="Arial"/>
          <w:i/>
          <w:iCs/>
        </w:rPr>
      </w:pPr>
    </w:p>
    <w:p w14:paraId="59BA38A8" w14:textId="77777777" w:rsidR="0098027D" w:rsidRPr="004102EF" w:rsidRDefault="0098027D" w:rsidP="0098027D">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Pr="005E0FC5">
        <w:rPr>
          <w:rFonts w:ascii="Arial" w:hAnsi="Arial" w:cs="Arial"/>
          <w:b/>
          <w:bCs/>
          <w:sz w:val="22"/>
          <w:szCs w:val="22"/>
          <w:u w:val="single"/>
        </w:rPr>
        <w:t xml:space="preserve">Główny </w:t>
      </w:r>
      <w:r>
        <w:rPr>
          <w:rFonts w:ascii="Arial" w:hAnsi="Arial" w:cs="Arial"/>
          <w:b/>
          <w:sz w:val="22"/>
          <w:szCs w:val="22"/>
          <w:u w:val="single"/>
        </w:rPr>
        <w:t>P</w:t>
      </w:r>
      <w:r w:rsidRPr="004102EF">
        <w:rPr>
          <w:rFonts w:ascii="Arial" w:hAnsi="Arial" w:cs="Arial"/>
          <w:b/>
          <w:sz w:val="22"/>
          <w:szCs w:val="22"/>
          <w:u w:val="single"/>
        </w:rPr>
        <w:t>rojektant</w:t>
      </w:r>
    </w:p>
    <w:p w14:paraId="581C798B" w14:textId="77777777" w:rsidR="0098027D" w:rsidRPr="004102EF" w:rsidRDefault="0098027D" w:rsidP="0098027D">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pecjalności inżynieryjnej drogowej.</w:t>
      </w:r>
    </w:p>
    <w:p w14:paraId="4018FF67" w14:textId="4394A70B" w:rsidR="00656CAD" w:rsidRDefault="0098027D" w:rsidP="00656CAD">
      <w:pPr>
        <w:pStyle w:val="Standard"/>
        <w:spacing w:before="0"/>
        <w:ind w:left="851"/>
        <w:jc w:val="both"/>
        <w:rPr>
          <w:rFonts w:ascii="Arial" w:hAnsi="Arial" w:cs="Arial"/>
          <w:b/>
          <w:bCs/>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656CAD">
        <w:rPr>
          <w:rFonts w:ascii="Arial" w:hAnsi="Arial" w:cs="Arial"/>
          <w:sz w:val="22"/>
          <w:szCs w:val="22"/>
        </w:rPr>
        <w:t>wykonanie:</w:t>
      </w:r>
    </w:p>
    <w:p w14:paraId="1A0AEF68" w14:textId="77777777" w:rsidR="00656CAD" w:rsidRPr="00656CAD" w:rsidRDefault="00656CAD" w:rsidP="00656CAD">
      <w:pPr>
        <w:pStyle w:val="Standard"/>
        <w:spacing w:before="0"/>
        <w:ind w:left="851"/>
        <w:jc w:val="both"/>
        <w:rPr>
          <w:rFonts w:ascii="Arial" w:hAnsi="Arial" w:cs="Arial"/>
          <w:b/>
          <w:i/>
          <w:color w:val="000000"/>
          <w:sz w:val="22"/>
          <w:szCs w:val="22"/>
        </w:rPr>
      </w:pPr>
      <w:r w:rsidRPr="00656CAD">
        <w:rPr>
          <w:rFonts w:ascii="Arial" w:hAnsi="Arial" w:cs="Arial"/>
          <w:b/>
          <w:bCs/>
          <w:i/>
          <w:color w:val="000000"/>
          <w:sz w:val="22"/>
          <w:szCs w:val="22"/>
        </w:rPr>
        <w:t xml:space="preserve">- </w:t>
      </w:r>
      <w:r w:rsidRPr="00656CAD">
        <w:rPr>
          <w:rFonts w:ascii="Arial" w:hAnsi="Arial" w:cs="Arial"/>
          <w:b/>
          <w:i/>
          <w:color w:val="000000"/>
          <w:sz w:val="22"/>
          <w:szCs w:val="22"/>
        </w:rPr>
        <w:t xml:space="preserve">co najmniej jednej usługi polegającej na opracowaniu projektu budowlanego i wykonawczego budowy/przebudowy drogi dla pieszych/drogi dla rowerów/ drogi dla pieszych i  rowerów   </w:t>
      </w:r>
    </w:p>
    <w:p w14:paraId="308F2C38" w14:textId="77777777" w:rsidR="00656CAD" w:rsidRPr="00656CAD" w:rsidRDefault="00656CAD" w:rsidP="00656CAD">
      <w:pPr>
        <w:pStyle w:val="Standard"/>
        <w:spacing w:before="0"/>
        <w:ind w:left="851"/>
        <w:jc w:val="both"/>
        <w:rPr>
          <w:rFonts w:ascii="Arial" w:hAnsi="Arial" w:cs="Arial"/>
          <w:b/>
          <w:i/>
          <w:color w:val="000000"/>
          <w:sz w:val="22"/>
          <w:szCs w:val="22"/>
        </w:rPr>
      </w:pPr>
      <w:r w:rsidRPr="00656CAD">
        <w:rPr>
          <w:rFonts w:ascii="Arial" w:hAnsi="Arial" w:cs="Arial"/>
          <w:b/>
          <w:i/>
          <w:color w:val="000000"/>
          <w:sz w:val="22"/>
          <w:szCs w:val="22"/>
        </w:rPr>
        <w:t>o długości co najmniej 1 000 m lub</w:t>
      </w:r>
    </w:p>
    <w:p w14:paraId="7FA02619" w14:textId="77777777" w:rsidR="00656CAD" w:rsidRPr="00656CAD" w:rsidRDefault="00656CAD" w:rsidP="00656CAD">
      <w:pPr>
        <w:pStyle w:val="Standard"/>
        <w:spacing w:before="0"/>
        <w:ind w:left="851"/>
        <w:jc w:val="both"/>
        <w:rPr>
          <w:rFonts w:ascii="Arial" w:hAnsi="Arial" w:cs="Arial"/>
          <w:b/>
          <w:i/>
          <w:color w:val="000000"/>
          <w:sz w:val="22"/>
          <w:szCs w:val="22"/>
        </w:rPr>
      </w:pPr>
      <w:r w:rsidRPr="00656CAD">
        <w:rPr>
          <w:rFonts w:ascii="Arial" w:hAnsi="Arial" w:cs="Arial"/>
          <w:b/>
          <w:i/>
          <w:color w:val="000000"/>
          <w:sz w:val="22"/>
          <w:szCs w:val="22"/>
        </w:rPr>
        <w:t>- co najmniej jednej usługi polegającej na opracowaniu projektu budowlanego i wykonawczego budowy/przebudowy ciągu pieszo – rowerowego o długości co najmniej 1 000 m lub</w:t>
      </w:r>
    </w:p>
    <w:p w14:paraId="3DE29168" w14:textId="77777777" w:rsidR="00656CAD" w:rsidRPr="00656CAD" w:rsidRDefault="00656CAD" w:rsidP="00656CAD">
      <w:pPr>
        <w:pStyle w:val="Standard"/>
        <w:spacing w:before="0"/>
        <w:ind w:left="851"/>
        <w:jc w:val="both"/>
        <w:rPr>
          <w:rFonts w:ascii="Arial" w:hAnsi="Arial" w:cs="Arial"/>
          <w:b/>
          <w:i/>
          <w:color w:val="000000"/>
          <w:sz w:val="22"/>
          <w:szCs w:val="22"/>
        </w:rPr>
      </w:pPr>
      <w:r w:rsidRPr="00656CAD">
        <w:rPr>
          <w:rFonts w:ascii="Arial" w:hAnsi="Arial" w:cs="Arial"/>
          <w:b/>
          <w:i/>
          <w:color w:val="000000"/>
          <w:sz w:val="22"/>
          <w:szCs w:val="22"/>
        </w:rPr>
        <w:t xml:space="preserve">- co najmniej jednej usługi polegającej na opracowaniu projektu budowlanego i wykonawczego budowy/przebudowy chodnika </w:t>
      </w:r>
    </w:p>
    <w:p w14:paraId="37F1143B" w14:textId="77777777" w:rsidR="00656CAD" w:rsidRPr="00656CAD" w:rsidRDefault="00656CAD" w:rsidP="00656CAD">
      <w:pPr>
        <w:pStyle w:val="Standard"/>
        <w:spacing w:before="0"/>
        <w:ind w:left="851"/>
        <w:jc w:val="both"/>
        <w:rPr>
          <w:rFonts w:ascii="Arial" w:hAnsi="Arial" w:cs="Arial"/>
          <w:b/>
          <w:i/>
          <w:color w:val="000000"/>
          <w:sz w:val="22"/>
          <w:szCs w:val="22"/>
        </w:rPr>
      </w:pPr>
      <w:r w:rsidRPr="00656CAD">
        <w:rPr>
          <w:rFonts w:ascii="Arial" w:hAnsi="Arial" w:cs="Arial"/>
          <w:b/>
          <w:i/>
          <w:color w:val="000000"/>
          <w:sz w:val="22"/>
          <w:szCs w:val="22"/>
        </w:rPr>
        <w:t>o długości co najmniej 1 000 m lub</w:t>
      </w:r>
    </w:p>
    <w:p w14:paraId="36A1DFEB" w14:textId="77777777" w:rsidR="00656CAD" w:rsidRPr="00656CAD" w:rsidRDefault="00656CAD" w:rsidP="00656CAD">
      <w:pPr>
        <w:pStyle w:val="Standard"/>
        <w:spacing w:before="0"/>
        <w:ind w:left="851"/>
        <w:jc w:val="both"/>
        <w:rPr>
          <w:rFonts w:ascii="Arial" w:hAnsi="Arial" w:cs="Arial"/>
          <w:b/>
          <w:i/>
          <w:color w:val="000000"/>
          <w:sz w:val="22"/>
          <w:szCs w:val="22"/>
        </w:rPr>
      </w:pPr>
      <w:r w:rsidRPr="00656CAD">
        <w:rPr>
          <w:rFonts w:ascii="Arial" w:hAnsi="Arial" w:cs="Arial"/>
          <w:b/>
          <w:i/>
          <w:color w:val="000000"/>
          <w:sz w:val="22"/>
          <w:szCs w:val="22"/>
        </w:rPr>
        <w:t>- co najmniej jednej usługi polegającej na opracowaniu projektu budowlanego i wykonawczego budowy/przebudowy drogi obejmującej budowę chodnika/ drogi dla pieszych i rowerów / drogi dla rowerów o długości co najmniej 1 000 m.</w:t>
      </w:r>
    </w:p>
    <w:p w14:paraId="74C5D623" w14:textId="625A5FC5" w:rsidR="0098027D" w:rsidRDefault="0098027D" w:rsidP="00656CAD">
      <w:pPr>
        <w:pStyle w:val="Standard"/>
        <w:spacing w:before="0"/>
        <w:ind w:left="851"/>
        <w:jc w:val="both"/>
        <w:rPr>
          <w:rFonts w:ascii="Arial" w:hAnsi="Arial" w:cs="Arial"/>
          <w:bCs/>
          <w:iCs/>
          <w:color w:val="auto"/>
          <w:sz w:val="22"/>
          <w:szCs w:val="22"/>
        </w:rPr>
      </w:pPr>
      <w:r>
        <w:rPr>
          <w:rFonts w:ascii="Arial" w:hAnsi="Arial" w:cs="Arial"/>
          <w:bCs/>
          <w:iCs/>
          <w:color w:val="auto"/>
          <w:sz w:val="22"/>
          <w:szCs w:val="22"/>
        </w:rPr>
        <w:t>Należy dołączyć dowody (referencje) określające, czy usługi te zostały wykonane lub w przypadku świadczeń okresowych lub ciągłych są wykonywane należycie.</w:t>
      </w:r>
    </w:p>
    <w:p w14:paraId="64B4FB1E" w14:textId="77777777" w:rsidR="0098027D" w:rsidRDefault="0098027D" w:rsidP="0098027D">
      <w:pPr>
        <w:pStyle w:val="Standard"/>
        <w:spacing w:before="0"/>
        <w:ind w:left="851"/>
        <w:jc w:val="both"/>
        <w:rPr>
          <w:rFonts w:ascii="Arial" w:hAnsi="Arial" w:cs="Arial"/>
          <w:bCs/>
          <w:iCs/>
          <w:color w:val="auto"/>
          <w:sz w:val="22"/>
          <w:szCs w:val="22"/>
        </w:rPr>
      </w:pPr>
    </w:p>
    <w:p w14:paraId="0E12983A" w14:textId="77777777" w:rsidR="0098027D" w:rsidRPr="004102EF" w:rsidRDefault="0098027D" w:rsidP="0098027D">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bCs/>
          <w:sz w:val="22"/>
          <w:szCs w:val="22"/>
          <w:u w:val="single"/>
        </w:rPr>
        <w:t>Wielobranżowy zespół projektowy – składający się z co najmniej 1 osoby w danej branży:</w:t>
      </w:r>
    </w:p>
    <w:p w14:paraId="7A6692E1" w14:textId="77777777" w:rsidR="0098027D" w:rsidRDefault="0098027D" w:rsidP="0098027D">
      <w:pPr>
        <w:pStyle w:val="Standard"/>
        <w:widowControl/>
        <w:tabs>
          <w:tab w:val="left" w:pos="142"/>
        </w:tabs>
        <w:autoSpaceDN w:val="0"/>
        <w:ind w:left="851"/>
        <w:jc w:val="both"/>
        <w:rPr>
          <w:rFonts w:ascii="Arial" w:hAnsi="Arial" w:cs="Arial"/>
          <w:sz w:val="22"/>
          <w:szCs w:val="22"/>
        </w:rPr>
      </w:pPr>
      <w:r w:rsidRPr="004102EF">
        <w:rPr>
          <w:rFonts w:ascii="Arial" w:hAnsi="Arial" w:cs="Arial"/>
          <w:sz w:val="22"/>
          <w:szCs w:val="22"/>
          <w:u w:val="single"/>
        </w:rPr>
        <w:t>UPRAWNIENIA:</w:t>
      </w:r>
    </w:p>
    <w:p w14:paraId="4C1DA937" w14:textId="77777777" w:rsidR="0098027D" w:rsidRDefault="0098027D" w:rsidP="0098027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elektrycznych i elektroenergetycznych</w:t>
      </w:r>
    </w:p>
    <w:p w14:paraId="28F176FA" w14:textId="77777777" w:rsidR="0098027D" w:rsidRDefault="0098027D" w:rsidP="0098027D">
      <w:pPr>
        <w:pStyle w:val="Standard"/>
        <w:widowControl/>
        <w:numPr>
          <w:ilvl w:val="3"/>
          <w:numId w:val="96"/>
        </w:numPr>
        <w:tabs>
          <w:tab w:val="left" w:pos="142"/>
        </w:tabs>
        <w:autoSpaceDN w:val="0"/>
        <w:ind w:left="1134" w:hanging="283"/>
        <w:jc w:val="both"/>
        <w:rPr>
          <w:rFonts w:ascii="Arial" w:hAnsi="Arial" w:cs="Arial"/>
          <w:b/>
          <w:sz w:val="22"/>
          <w:szCs w:val="22"/>
        </w:rPr>
      </w:pPr>
      <w:r w:rsidRPr="004102EF">
        <w:rPr>
          <w:rFonts w:ascii="Arial" w:hAnsi="Arial" w:cs="Arial"/>
          <w:b/>
          <w:sz w:val="22"/>
          <w:szCs w:val="22"/>
        </w:rPr>
        <w:t>Uprawnienia budowlane do projektowania bez ograniczeń</w:t>
      </w:r>
      <w:r>
        <w:rPr>
          <w:rFonts w:ascii="Arial" w:hAnsi="Arial" w:cs="Arial"/>
          <w:b/>
          <w:sz w:val="22"/>
          <w:szCs w:val="22"/>
        </w:rPr>
        <w:t xml:space="preserve"> </w:t>
      </w:r>
      <w:r w:rsidRPr="004102EF">
        <w:rPr>
          <w:rFonts w:ascii="Arial" w:hAnsi="Arial" w:cs="Arial"/>
          <w:b/>
          <w:sz w:val="22"/>
          <w:szCs w:val="22"/>
        </w:rPr>
        <w:t xml:space="preserve">w </w:t>
      </w:r>
      <w:r>
        <w:rPr>
          <w:rFonts w:ascii="Arial" w:hAnsi="Arial" w:cs="Arial"/>
          <w:b/>
          <w:sz w:val="22"/>
          <w:szCs w:val="22"/>
        </w:rPr>
        <w:t>s</w:t>
      </w:r>
      <w:r w:rsidRPr="004102EF">
        <w:rPr>
          <w:rFonts w:ascii="Arial" w:hAnsi="Arial" w:cs="Arial"/>
          <w:b/>
          <w:sz w:val="22"/>
          <w:szCs w:val="22"/>
        </w:rPr>
        <w:t xml:space="preserve">pecjalności </w:t>
      </w:r>
      <w:r>
        <w:rPr>
          <w:rFonts w:ascii="Arial" w:hAnsi="Arial" w:cs="Arial"/>
          <w:b/>
          <w:sz w:val="22"/>
          <w:szCs w:val="22"/>
        </w:rPr>
        <w:t>instalacyjnej w zakresie sieci, instalacji i urządzeń telekomunikacyjnych</w:t>
      </w:r>
    </w:p>
    <w:p w14:paraId="65D05448" w14:textId="77777777" w:rsidR="0098027D" w:rsidRDefault="0098027D" w:rsidP="0098027D">
      <w:pPr>
        <w:pStyle w:val="Standard"/>
        <w:widowControl/>
        <w:tabs>
          <w:tab w:val="left" w:pos="142"/>
        </w:tabs>
        <w:autoSpaceDN w:val="0"/>
        <w:ind w:left="2804"/>
        <w:jc w:val="both"/>
        <w:rPr>
          <w:rFonts w:ascii="Arial" w:hAnsi="Arial" w:cs="Arial"/>
          <w:b/>
          <w:sz w:val="22"/>
          <w:szCs w:val="22"/>
        </w:rPr>
      </w:pPr>
    </w:p>
    <w:p w14:paraId="043E4BE4" w14:textId="77777777" w:rsidR="0098027D" w:rsidRPr="004102EF" w:rsidRDefault="0098027D" w:rsidP="0098027D">
      <w:pPr>
        <w:pStyle w:val="Standard"/>
        <w:ind w:left="708"/>
        <w:jc w:val="both"/>
        <w:rPr>
          <w:rFonts w:ascii="Arial" w:hAnsi="Arial" w:cs="Arial"/>
          <w:sz w:val="22"/>
          <w:szCs w:val="22"/>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w:t>
      </w:r>
      <w:r w:rsidRPr="004102EF">
        <w:rPr>
          <w:rFonts w:ascii="Arial" w:hAnsi="Arial" w:cs="Arial"/>
          <w:sz w:val="22"/>
          <w:szCs w:val="22"/>
        </w:rPr>
        <w:lastRenderedPageBreak/>
        <w:t xml:space="preserve">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443489D8" w14:textId="77777777" w:rsidR="005E0FC5" w:rsidRDefault="005E0FC5" w:rsidP="005E0FC5">
      <w:pPr>
        <w:pStyle w:val="Standard"/>
        <w:spacing w:before="0"/>
        <w:ind w:left="851"/>
        <w:jc w:val="both"/>
        <w:rPr>
          <w:rFonts w:ascii="Arial" w:hAnsi="Arial" w:cs="Arial"/>
          <w:bCs/>
          <w:iCs/>
          <w:color w:val="auto"/>
          <w:sz w:val="22"/>
          <w:szCs w:val="22"/>
        </w:rPr>
      </w:pPr>
    </w:p>
    <w:p w14:paraId="575C1F62" w14:textId="77777777" w:rsidR="004102EF" w:rsidRDefault="009F4EC9" w:rsidP="00DD2C60">
      <w:pPr>
        <w:pStyle w:val="Standard"/>
        <w:spacing w:before="0"/>
        <w:ind w:firstLine="709"/>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 xml:space="preserve">do </w:t>
      </w:r>
      <w:r w:rsidRPr="00980374">
        <w:rPr>
          <w:rFonts w:ascii="Arial" w:hAnsi="Arial" w:cs="Arial"/>
        </w:rPr>
        <w:lastRenderedPageBreak/>
        <w:t>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7" w:name="_bookmark18"/>
                            <w:bookmarkEnd w:id="47"/>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8" w:name="_bookmark18"/>
                      <w:bookmarkEnd w:id="48"/>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9" w:name="_bookmark19"/>
                            <w:bookmarkEnd w:id="49"/>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50" w:name="_bookmark19"/>
                      <w:bookmarkEnd w:id="5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3590AE59"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007C3152" w:rsidRPr="00980374">
        <w:rPr>
          <w:rFonts w:ascii="Arial" w:hAnsi="Arial" w:cs="Arial"/>
          <w:u w:val="single"/>
        </w:rPr>
        <w:t>109 ust. 1 pkt 4</w:t>
      </w:r>
      <w:r w:rsidR="007C3152">
        <w:rPr>
          <w:rFonts w:ascii="Arial" w:hAnsi="Arial" w:cs="Arial"/>
          <w:u w:val="single"/>
        </w:rPr>
        <w:t>, 5 i 7-10</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4C39D7C4"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00656CAD">
        <w:rPr>
          <w:rFonts w:ascii="Arial" w:hAnsi="Arial" w:cs="Arial"/>
        </w:rPr>
        <w:t>ach</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672EFE24"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lastRenderedPageBreak/>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DD2C60">
        <w:rPr>
          <w:rFonts w:ascii="Arial" w:hAnsi="Arial" w:cs="Arial"/>
        </w:rPr>
        <w:t>, 5 i 7-10</w:t>
      </w:r>
      <w:r w:rsidR="00DD2C60" w:rsidRPr="00980374">
        <w:rPr>
          <w:rFonts w:ascii="Arial" w:hAnsi="Arial" w:cs="Arial"/>
          <w:spacing w:val="-3"/>
        </w:rPr>
        <w:t xml:space="preserve"> </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lastRenderedPageBreak/>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1" w:name="_bookmark20"/>
                            <w:bookmarkEnd w:id="5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2" w:name="_bookmark20"/>
                      <w:bookmarkEnd w:id="52"/>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lastRenderedPageBreak/>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3" w:name="_bookmark21"/>
                            <w:bookmarkEnd w:id="53"/>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4" w:name="_bookmark21"/>
                      <w:bookmarkEnd w:id="54"/>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34122DB7"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7625AE">
            <w:pPr>
              <w:pStyle w:val="TableParagraph"/>
              <w:ind w:left="268"/>
              <w:jc w:val="both"/>
              <w:rPr>
                <w:rFonts w:ascii="Arial" w:hAnsi="Arial" w:cs="Arial"/>
              </w:rPr>
            </w:pPr>
          </w:p>
        </w:tc>
        <w:tc>
          <w:tcPr>
            <w:tcW w:w="851" w:type="dxa"/>
          </w:tcPr>
          <w:p w14:paraId="782ECB7B" w14:textId="77777777" w:rsidR="00552FC1" w:rsidRPr="00A051B9" w:rsidRDefault="00552FC1"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0F680B5C" w14:textId="77777777" w:rsidR="00DB6E0D" w:rsidRDefault="00DB6E0D"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D4C7D24" w14:textId="77777777" w:rsidR="00552FC1" w:rsidRDefault="00552FC1" w:rsidP="007625AE">
      <w:pPr>
        <w:pStyle w:val="Tekstpodstawowy"/>
        <w:ind w:left="588" w:right="-53"/>
        <w:jc w:val="both"/>
        <w:rPr>
          <w:rFonts w:ascii="Arial" w:hAnsi="Arial" w:cs="Arial"/>
          <w:spacing w:val="-2"/>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C74A9D">
      <w:pPr>
        <w:pStyle w:val="Standard"/>
        <w:spacing w:before="0"/>
        <w:ind w:left="227" w:firstLine="219"/>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lastRenderedPageBreak/>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5" w:name="_bookmark22"/>
                            <w:bookmarkEnd w:id="55"/>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6" w:name="_bookmark22"/>
                      <w:bookmarkEnd w:id="56"/>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3A3FFCF" w14:textId="77777777" w:rsidR="00656CAD" w:rsidRDefault="00656CAD" w:rsidP="00656CAD">
      <w:pPr>
        <w:tabs>
          <w:tab w:val="left" w:pos="447"/>
        </w:tabs>
        <w:ind w:right="-53"/>
        <w:jc w:val="both"/>
        <w:rPr>
          <w:rFonts w:ascii="Arial" w:hAnsi="Arial" w:cs="Arial"/>
        </w:rPr>
      </w:pPr>
    </w:p>
    <w:p w14:paraId="09A856EA" w14:textId="77777777" w:rsidR="00656CAD" w:rsidRDefault="00656CAD" w:rsidP="00656CAD">
      <w:pPr>
        <w:tabs>
          <w:tab w:val="left" w:pos="447"/>
        </w:tabs>
        <w:ind w:right="-53"/>
        <w:jc w:val="both"/>
        <w:rPr>
          <w:rFonts w:ascii="Arial" w:hAnsi="Arial" w:cs="Arial"/>
        </w:rPr>
      </w:pPr>
    </w:p>
    <w:p w14:paraId="171059AE" w14:textId="77777777" w:rsidR="00656CAD" w:rsidRDefault="00656CAD" w:rsidP="00656CAD">
      <w:pPr>
        <w:tabs>
          <w:tab w:val="left" w:pos="447"/>
        </w:tabs>
        <w:ind w:right="-53"/>
        <w:jc w:val="both"/>
        <w:rPr>
          <w:rFonts w:ascii="Arial" w:hAnsi="Arial" w:cs="Arial"/>
        </w:rPr>
      </w:pPr>
    </w:p>
    <w:p w14:paraId="5250B0E3" w14:textId="77777777" w:rsidR="00656CAD" w:rsidRDefault="00656CAD" w:rsidP="00656CAD">
      <w:pPr>
        <w:tabs>
          <w:tab w:val="left" w:pos="447"/>
        </w:tabs>
        <w:ind w:right="-53"/>
        <w:jc w:val="both"/>
        <w:rPr>
          <w:rFonts w:ascii="Arial" w:hAnsi="Arial" w:cs="Arial"/>
        </w:rPr>
      </w:pPr>
    </w:p>
    <w:p w14:paraId="755FE0DB" w14:textId="77777777" w:rsidR="00656CAD" w:rsidRPr="00656CAD" w:rsidRDefault="00656CAD" w:rsidP="00656CAD">
      <w:pPr>
        <w:tabs>
          <w:tab w:val="left" w:pos="447"/>
        </w:tabs>
        <w:ind w:right="-53"/>
        <w:jc w:val="both"/>
        <w:rPr>
          <w:rFonts w:ascii="Arial" w:hAnsi="Arial" w:cs="Arial"/>
        </w:rPr>
      </w:pP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7" w:name="_bookmark23"/>
                            <w:bookmarkEnd w:id="57"/>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8" w:name="_bookmark23"/>
                      <w:bookmarkEnd w:id="5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B9D3270" w14:textId="77777777" w:rsidR="00C74A9D" w:rsidRDefault="00C74A9D" w:rsidP="00A73053">
      <w:pPr>
        <w:ind w:left="284"/>
        <w:rPr>
          <w:rFonts w:ascii="Arial" w:hAnsi="Arial" w:cs="Arial"/>
          <w:sz w:val="20"/>
          <w:szCs w:val="20"/>
        </w:rPr>
      </w:pPr>
    </w:p>
    <w:p w14:paraId="0D181287" w14:textId="0EE21CA0" w:rsidR="00DB6E0D" w:rsidRDefault="00C74A9D" w:rsidP="00C74A9D">
      <w:pPr>
        <w:pStyle w:val="Tekstpodstawowy"/>
        <w:spacing w:before="4"/>
        <w:ind w:right="-53"/>
        <w:jc w:val="both"/>
        <w:rPr>
          <w:rFonts w:ascii="Arial" w:hAnsi="Arial" w:cs="Arial"/>
          <w:b/>
          <w:bCs/>
          <w:u w:val="single"/>
          <w:lang w:eastAsia="pl-P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r w:rsidR="00175FC1" w:rsidRPr="00175FC1">
        <w:rPr>
          <w:rFonts w:ascii="Arial" w:hAnsi="Arial" w:cs="Arial"/>
          <w:noProof/>
        </w:rPr>
        <mc:AlternateContent>
          <mc:Choice Requires="wps">
            <w:drawing>
              <wp:anchor distT="0" distB="0" distL="0" distR="0" simplePos="0" relativeHeight="487612416" behindDoc="1" locked="0" layoutInCell="1" allowOverlap="1" wp14:anchorId="09F0D25D" wp14:editId="0B8315B1">
                <wp:simplePos x="0" y="0"/>
                <wp:positionH relativeFrom="margin">
                  <wp:posOffset>112395</wp:posOffset>
                </wp:positionH>
                <wp:positionV relativeFrom="paragraph">
                  <wp:posOffset>303530</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8.85pt;margin-top:23.9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" fillcolor="#f1f1f1" strokeweight=".48pt">
                <v:textbox inset="0,0,0,0">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p>
    <w:p w14:paraId="72AC2156" w14:textId="61B00CB6" w:rsidR="00DB6E0D" w:rsidRPr="00D66CA7" w:rsidRDefault="00DB6E0D" w:rsidP="00DB6E0D">
      <w:pPr>
        <w:ind w:left="227"/>
        <w:rPr>
          <w:rFonts w:ascii="Arial" w:hAnsi="Arial" w:cs="Arial"/>
          <w:b/>
          <w:bCs/>
          <w:u w:val="single"/>
          <w:lang w:eastAsia="pl-PL"/>
        </w:rPr>
      </w:pPr>
    </w:p>
    <w:p w14:paraId="175CB364" w14:textId="77777777" w:rsidR="00C74A9D" w:rsidRPr="00D6660B" w:rsidRDefault="00C74A9D" w:rsidP="00C74A9D">
      <w:pPr>
        <w:pStyle w:val="Tekstpodstawowy"/>
        <w:spacing w:before="1"/>
        <w:ind w:right="-53"/>
        <w:jc w:val="both"/>
        <w:rPr>
          <w:rFonts w:ascii="Arial" w:hAnsi="Arial" w:cs="Arial"/>
        </w:rPr>
      </w:pPr>
      <w:bookmarkStart w:id="59" w:name="_bookmark24"/>
      <w:bookmarkEnd w:id="59"/>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60" w:name="_bookmark25"/>
                            <w:bookmarkEnd w:id="6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61" w:name="_bookmark25"/>
                      <w:bookmarkEnd w:id="61"/>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62" w:name="_bookmark26"/>
                            <w:bookmarkEnd w:id="62"/>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3" w:name="_bookmark26"/>
                      <w:bookmarkEnd w:id="63"/>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4" w:name="_bookmark27"/>
                            <w:bookmarkEnd w:id="64"/>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5" w:name="_bookmark27"/>
                      <w:bookmarkEnd w:id="65"/>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5F24EDB3" w:rsidR="00D66CA7" w:rsidRDefault="00D66CA7" w:rsidP="007625AE">
      <w:pPr>
        <w:pStyle w:val="Tekstpodstawowy"/>
        <w:spacing w:before="4"/>
        <w:ind w:left="0"/>
        <w:jc w:val="both"/>
        <w:rPr>
          <w:rFonts w:ascii="Arial" w:hAnsi="Arial" w:cs="Arial"/>
          <w:bCs/>
          <w:sz w:val="24"/>
          <w:szCs w:val="24"/>
          <w:lang w:eastAsia="pl-PL"/>
        </w:rPr>
      </w:pPr>
    </w:p>
    <w:p w14:paraId="4A2DBB97" w14:textId="77777777" w:rsidR="00656CAD" w:rsidRDefault="00656CAD" w:rsidP="007625AE">
      <w:pPr>
        <w:pStyle w:val="Tekstpodstawowy"/>
        <w:spacing w:before="4"/>
        <w:ind w:left="427"/>
        <w:jc w:val="both"/>
        <w:rPr>
          <w:rFonts w:ascii="Arial" w:hAnsi="Arial" w:cs="Arial"/>
          <w:bCs/>
          <w:lang w:eastAsia="pl-PL"/>
        </w:rPr>
      </w:pPr>
    </w:p>
    <w:p w14:paraId="429ED202" w14:textId="77777777" w:rsidR="00656CAD" w:rsidRDefault="00656CAD" w:rsidP="007625AE">
      <w:pPr>
        <w:pStyle w:val="Tekstpodstawowy"/>
        <w:spacing w:before="4"/>
        <w:ind w:left="427"/>
        <w:jc w:val="both"/>
        <w:rPr>
          <w:rFonts w:ascii="Arial" w:hAnsi="Arial" w:cs="Arial"/>
          <w:bCs/>
          <w:lang w:eastAsia="pl-PL"/>
        </w:rPr>
      </w:pPr>
    </w:p>
    <w:p w14:paraId="56F67423" w14:textId="77777777" w:rsidR="00656CAD" w:rsidRDefault="00F026F5" w:rsidP="007625AE">
      <w:pPr>
        <w:pStyle w:val="Tekstpodstawowy"/>
        <w:spacing w:before="4"/>
        <w:ind w:left="427"/>
        <w:jc w:val="both"/>
        <w:rPr>
          <w:rFonts w:ascii="Arial" w:hAnsi="Arial" w:cs="Arial"/>
          <w:bCs/>
          <w:lang w:eastAsia="pl-P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6" w:name="_bookmark29"/>
                            <w:bookmarkEnd w:id="66"/>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7" w:name="_bookmark29"/>
                      <w:bookmarkEnd w:id="67"/>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656CAD">
        <w:rPr>
          <w:rFonts w:ascii="Arial" w:hAnsi="Arial" w:cs="Arial"/>
          <w:bCs/>
          <w:lang w:eastAsia="pl-PL"/>
        </w:rPr>
        <w:t xml:space="preserve">    </w:t>
      </w:r>
    </w:p>
    <w:p w14:paraId="47D252A8" w14:textId="401F049B" w:rsidR="00656CAD" w:rsidRPr="00BE413B" w:rsidRDefault="00656CAD" w:rsidP="00656CAD">
      <w:pPr>
        <w:pStyle w:val="Tekstpodstawowy"/>
        <w:spacing w:before="4"/>
        <w:ind w:left="427"/>
        <w:jc w:val="both"/>
        <w:rPr>
          <w:rFonts w:ascii="Arial" w:hAnsi="Arial" w:cs="Arial"/>
          <w:bCs/>
          <w:vanish/>
          <w:lang w:eastAsia="pl-PL"/>
        </w:rPr>
      </w:pPr>
      <w:r>
        <w:rPr>
          <w:rFonts w:ascii="Arial" w:hAnsi="Arial" w:cs="Arial"/>
          <w:bCs/>
          <w:lang w:eastAsia="pl-PL"/>
        </w:rPr>
        <w:t>1</w:t>
      </w:r>
      <w:r>
        <w:rPr>
          <w:rFonts w:ascii="Arial" w:hAnsi="Arial" w:cs="Arial"/>
          <w:bCs/>
          <w:lang w:eastAsia="pl-PL"/>
        </w:rPr>
        <w:t xml:space="preserve">. </w:t>
      </w:r>
    </w:p>
    <w:p w14:paraId="5A91C630" w14:textId="14F737E7" w:rsidR="00656CAD" w:rsidRPr="00E27E6A" w:rsidRDefault="00656CAD" w:rsidP="004460B7">
      <w:pPr>
        <w:pStyle w:val="Akapitzlist"/>
        <w:numPr>
          <w:ilvl w:val="2"/>
          <w:numId w:val="8"/>
        </w:numPr>
        <w:suppressAutoHyphens/>
        <w:autoSpaceDE/>
        <w:autoSpaceDN/>
        <w:spacing w:before="20" w:after="40"/>
        <w:contextualSpacing/>
        <w:jc w:val="both"/>
        <w:outlineLvl w:val="3"/>
        <w:rPr>
          <w:rFonts w:ascii="Arial" w:hAnsi="Arial" w:cs="Arial"/>
          <w:bCs/>
        </w:rPr>
      </w:pPr>
      <w:r w:rsidRPr="00E27E6A">
        <w:rPr>
          <w:rFonts w:ascii="Arial" w:hAnsi="Arial" w:cs="Arial"/>
          <w:bCs/>
        </w:rPr>
        <w:t xml:space="preserve">Wykonawca jest zobowiązany wnieść wadium w wysokości: </w:t>
      </w:r>
      <w:r w:rsidRPr="00E27E6A">
        <w:rPr>
          <w:rFonts w:ascii="Arial" w:hAnsi="Arial" w:cs="Arial"/>
          <w:b/>
          <w:bCs/>
        </w:rPr>
        <w:t>2 </w:t>
      </w:r>
      <w:r w:rsidRPr="00E27E6A">
        <w:rPr>
          <w:rFonts w:ascii="Arial" w:hAnsi="Arial" w:cs="Arial"/>
          <w:b/>
          <w:bCs/>
        </w:rPr>
        <w:t>0</w:t>
      </w:r>
      <w:r w:rsidRPr="00E27E6A">
        <w:rPr>
          <w:rFonts w:ascii="Arial" w:hAnsi="Arial" w:cs="Arial"/>
          <w:b/>
          <w:bCs/>
        </w:rPr>
        <w:t xml:space="preserve">00,00 PLN </w:t>
      </w:r>
      <w:r w:rsidRPr="00E27E6A">
        <w:rPr>
          <w:rFonts w:ascii="Arial" w:hAnsi="Arial" w:cs="Arial"/>
          <w:bCs/>
        </w:rPr>
        <w:t>(słownie zł: dwa tysiące złotych 00/100).</w:t>
      </w:r>
    </w:p>
    <w:p w14:paraId="61842991" w14:textId="77777777" w:rsidR="00656CAD" w:rsidRPr="006A3E2F" w:rsidRDefault="00656CAD" w:rsidP="00656CAD">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263B8B93" w14:textId="77777777" w:rsidR="00656CAD" w:rsidRPr="006A3E2F" w:rsidRDefault="00656CAD" w:rsidP="00656CAD">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55664F75" w14:textId="77777777" w:rsidR="00656CAD" w:rsidRPr="006A3E2F" w:rsidRDefault="00656CAD" w:rsidP="00656CAD">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5103192A" w14:textId="77777777" w:rsidR="00656CAD" w:rsidRPr="006A3E2F" w:rsidRDefault="00656CAD" w:rsidP="00656CAD">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7EE93C0B" w14:textId="77777777" w:rsidR="00656CAD" w:rsidRPr="006A3E2F" w:rsidRDefault="00656CAD" w:rsidP="00656CAD">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14:paraId="54B15F64" w14:textId="77777777" w:rsidR="00656CAD" w:rsidRPr="006A3E2F" w:rsidRDefault="00656CAD" w:rsidP="00656CAD">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33A560A9" w14:textId="77777777" w:rsidR="00656CAD" w:rsidRPr="006A3E2F" w:rsidRDefault="00656CAD" w:rsidP="00656CAD">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6A7A0B5C" w14:textId="77777777" w:rsidR="00656CAD" w:rsidRPr="006A3E2F" w:rsidRDefault="00656CAD" w:rsidP="00656CAD">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6712ABB3" w14:textId="5453765A" w:rsidR="00656CAD" w:rsidRPr="006A3E2F" w:rsidRDefault="00656CAD" w:rsidP="00656CAD">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Pr>
          <w:rFonts w:ascii="Arial" w:hAnsi="Arial" w:cs="Arial"/>
          <w:b/>
          <w:color w:val="000000"/>
          <w:lang w:eastAsia="pl-PL"/>
        </w:rPr>
        <w:t>41</w:t>
      </w:r>
      <w:r>
        <w:rPr>
          <w:rFonts w:ascii="Arial" w:hAnsi="Arial" w:cs="Arial"/>
          <w:b/>
          <w:color w:val="000000"/>
          <w:lang w:eastAsia="pl-PL"/>
        </w:rPr>
        <w:t>.2024</w:t>
      </w:r>
      <w:proofErr w:type="spellEnd"/>
      <w:r w:rsidRPr="006A3E2F">
        <w:rPr>
          <w:rFonts w:ascii="Arial" w:hAnsi="Arial" w:cs="Arial"/>
          <w:b/>
          <w:color w:val="000000"/>
          <w:lang w:eastAsia="pl-PL"/>
        </w:rPr>
        <w:t>”.</w:t>
      </w:r>
    </w:p>
    <w:p w14:paraId="5251E5B7" w14:textId="77777777" w:rsidR="00656CAD" w:rsidRPr="006A3E2F" w:rsidRDefault="00656CAD" w:rsidP="00656CAD">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2AE688B4" w14:textId="77777777" w:rsidR="00656CAD" w:rsidRPr="006A3E2F" w:rsidRDefault="00656CAD" w:rsidP="00656CAD">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69173875" w14:textId="77777777" w:rsidR="00656CAD" w:rsidRPr="006A3E2F" w:rsidRDefault="00656CAD" w:rsidP="00656CAD">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3ADDBCE4" w14:textId="77777777" w:rsidR="00656CAD" w:rsidRPr="006A3E2F" w:rsidRDefault="00656CAD" w:rsidP="00656CAD">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67A44F3E" w14:textId="77777777" w:rsidR="00656CAD" w:rsidRPr="006A3E2F" w:rsidRDefault="00656CAD" w:rsidP="00656CAD">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2580E441" w14:textId="77777777" w:rsidR="00656CAD" w:rsidRPr="006A3E2F" w:rsidRDefault="00656CAD" w:rsidP="00656CAD">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5CC14636" w14:textId="77777777" w:rsidR="00656CAD" w:rsidRPr="006A3E2F" w:rsidRDefault="00656CAD" w:rsidP="00656CAD">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7DAF7315" w14:textId="77777777" w:rsidR="00656CAD" w:rsidRPr="006A3E2F" w:rsidRDefault="00656CAD" w:rsidP="00656CAD">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7DA90E89" w14:textId="44329B7D" w:rsidR="00BE413B" w:rsidRDefault="00BE413B" w:rsidP="00A73053">
      <w:pPr>
        <w:pStyle w:val="Tekstpodstawowy"/>
        <w:spacing w:before="4"/>
        <w:ind w:left="0" w:firstLine="227"/>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8" w:name="_bookmark30"/>
                            <w:bookmarkEnd w:id="68"/>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9" w:name="_bookmark30"/>
                      <w:bookmarkEnd w:id="69"/>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70" w:name="_bookmark31"/>
                            <w:bookmarkEnd w:id="70"/>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1" w:name="_bookmark31"/>
                      <w:bookmarkEnd w:id="7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72" w:name="_bookmark32"/>
                            <w:bookmarkEnd w:id="7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3" w:name="_bookmark32"/>
                      <w:bookmarkEnd w:id="73"/>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w:lastRenderedPageBreak/>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4" w:name="_bookmark34"/>
                            <w:bookmarkEnd w:id="74"/>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5" w:name="_bookmark34"/>
                      <w:bookmarkEnd w:id="75"/>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6" w:name="_bookmark35"/>
                            <w:bookmarkEnd w:id="76"/>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7" w:name="_bookmark35"/>
                      <w:bookmarkEnd w:id="77"/>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8" w:name="_bookmark37"/>
                            <w:bookmarkEnd w:id="78"/>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9" w:name="_bookmark37"/>
                      <w:bookmarkEnd w:id="7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80" w:name="_bookmark38"/>
                            <w:bookmarkEnd w:id="8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1" w:name="_bookmark38"/>
                      <w:bookmarkEnd w:id="81"/>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3D307AF9"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C74A9D">
        <w:rPr>
          <w:rFonts w:ascii="Arial" w:hAnsi="Arial" w:cs="Arial"/>
          <w:b/>
          <w:color w:val="000000"/>
          <w:lang w:eastAsia="pl-PL"/>
        </w:rPr>
        <w:t>4</w:t>
      </w:r>
      <w:r w:rsidR="00656CAD">
        <w:rPr>
          <w:rFonts w:ascii="Arial" w:hAnsi="Arial" w:cs="Arial"/>
          <w:b/>
          <w:color w:val="000000"/>
          <w:lang w:eastAsia="pl-PL"/>
        </w:rPr>
        <w:t>1</w:t>
      </w:r>
      <w:r w:rsidR="00175FC1">
        <w:rPr>
          <w:rFonts w:ascii="Arial" w:hAnsi="Arial" w:cs="Arial"/>
          <w:b/>
          <w:color w:val="000000"/>
          <w:lang w:eastAsia="pl-PL"/>
        </w:rPr>
        <w:t>.2024</w:t>
      </w:r>
      <w:proofErr w:type="spellEnd"/>
      <w:r w:rsidR="00C74A9D">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lastRenderedPageBreak/>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82" w:name="_bookmark39"/>
                            <w:bookmarkEnd w:id="82"/>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3" w:name="_bookmark39"/>
                      <w:bookmarkEnd w:id="83"/>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lastRenderedPageBreak/>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4" w:name="_bookmark40"/>
                            <w:bookmarkEnd w:id="84"/>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5" w:name="_bookmark40"/>
                      <w:bookmarkEnd w:id="85"/>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lastRenderedPageBreak/>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6" w:name="_bookmark41"/>
                            <w:bookmarkEnd w:id="86"/>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7" w:name="_bookmark41"/>
                      <w:bookmarkEnd w:id="87"/>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43EAB161"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w:t>
      </w:r>
      <w:r w:rsidR="00C74A9D">
        <w:rPr>
          <w:rFonts w:ascii="Arial" w:hAnsi="Arial" w:cs="Arial"/>
        </w:rPr>
        <w:t>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C74A9D">
        <w:rPr>
          <w:rFonts w:ascii="Arial" w:hAnsi="Arial" w:cs="Arial"/>
          <w:b/>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16567E08" w14:textId="36916E1F" w:rsidR="00105BB9" w:rsidRPr="00980374" w:rsidRDefault="00980374" w:rsidP="00101C8D">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E27E6A">
        <w:rPr>
          <w:rFonts w:ascii="Arial" w:hAnsi="Arial" w:cs="Arial"/>
          <w:spacing w:val="-5"/>
          <w:sz w:val="14"/>
        </w:rPr>
        <w:t>MM</w:t>
      </w: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BE91A" w14:textId="77777777" w:rsidR="007F23EA" w:rsidRPr="00096E6B" w:rsidRDefault="007F23EA" w:rsidP="00105BB9">
      <w:pPr>
        <w:rPr>
          <w:szCs w:val="24"/>
        </w:rPr>
      </w:pPr>
      <w:r>
        <w:separator/>
      </w:r>
    </w:p>
  </w:endnote>
  <w:endnote w:type="continuationSeparator" w:id="0">
    <w:p w14:paraId="0569F4FA" w14:textId="77777777" w:rsidR="007F23EA" w:rsidRPr="00096E6B" w:rsidRDefault="007F23EA"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Times New Roman"/>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F0ADC" w14:textId="77777777" w:rsidR="007F23EA" w:rsidRPr="00096E6B" w:rsidRDefault="007F23EA" w:rsidP="00105BB9">
      <w:pPr>
        <w:rPr>
          <w:szCs w:val="24"/>
        </w:rPr>
      </w:pPr>
      <w:r>
        <w:separator/>
      </w:r>
    </w:p>
  </w:footnote>
  <w:footnote w:type="continuationSeparator" w:id="0">
    <w:p w14:paraId="43922A8C" w14:textId="77777777" w:rsidR="007F23EA" w:rsidRPr="00096E6B" w:rsidRDefault="007F23EA"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87EB5" w14:textId="7722B808" w:rsidR="00475E23" w:rsidRDefault="00475E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09FAFF33"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4006" w14:textId="237FC12E" w:rsidR="00475E23" w:rsidRDefault="00475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AD01E9"/>
    <w:multiLevelType w:val="hybridMultilevel"/>
    <w:tmpl w:val="F6F6C33C"/>
    <w:lvl w:ilvl="0" w:tplc="0415000F">
      <w:start w:val="1"/>
      <w:numFmt w:val="decimal"/>
      <w:lvlText w:val="%1."/>
      <w:lvlJc w:val="left"/>
      <w:pPr>
        <w:ind w:left="28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6"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9"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0"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1"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2"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3"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6"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10735025"/>
    <w:multiLevelType w:val="hybridMultilevel"/>
    <w:tmpl w:val="84669E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1"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3"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9F7285"/>
    <w:multiLevelType w:val="hybridMultilevel"/>
    <w:tmpl w:val="4F94783C"/>
    <w:lvl w:ilvl="0" w:tplc="3C8641CA">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5"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6"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7"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2"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3"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4"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6" w15:restartNumberingAfterBreak="0">
    <w:nsid w:val="1D39510A"/>
    <w:multiLevelType w:val="hybridMultilevel"/>
    <w:tmpl w:val="D2D611A4"/>
    <w:lvl w:ilvl="0" w:tplc="38A222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8"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9"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51"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52"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E67657"/>
    <w:multiLevelType w:val="hybridMultilevel"/>
    <w:tmpl w:val="41604E1E"/>
    <w:lvl w:ilvl="0" w:tplc="07D86BAC">
      <w:start w:val="1"/>
      <w:numFmt w:val="lowerLetter"/>
      <w:lvlText w:val="%1)"/>
      <w:lvlJc w:val="left"/>
      <w:pPr>
        <w:ind w:left="1209" w:hanging="360"/>
      </w:pPr>
      <w:rPr>
        <w:rFonts w:hint="default"/>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29147082">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58"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59"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0"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63"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4"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67"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68"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69"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70"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3"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74"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75"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76"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78"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3"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86"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88"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89"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93"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98"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100"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102"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108" w15:restartNumberingAfterBreak="0">
    <w:nsid w:val="5DAA0D16"/>
    <w:multiLevelType w:val="multilevel"/>
    <w:tmpl w:val="925439B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9"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110"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111"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14"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7"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0"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C862CC7"/>
    <w:multiLevelType w:val="hybridMultilevel"/>
    <w:tmpl w:val="087CD036"/>
    <w:lvl w:ilvl="0" w:tplc="311EAF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342D4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6"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28"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31"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33"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34"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35"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37" w15:restartNumberingAfterBreak="0">
    <w:nsid w:val="7BDD287A"/>
    <w:multiLevelType w:val="hybridMultilevel"/>
    <w:tmpl w:val="EDF0BDA2"/>
    <w:lvl w:ilvl="0" w:tplc="2170277A">
      <w:start w:val="1"/>
      <w:numFmt w:val="upp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38"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9"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41"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433483">
    <w:abstractNumId w:val="75"/>
  </w:num>
  <w:num w:numId="2" w16cid:durableId="957755794">
    <w:abstractNumId w:val="92"/>
  </w:num>
  <w:num w:numId="3" w16cid:durableId="2010864222">
    <w:abstractNumId w:val="88"/>
  </w:num>
  <w:num w:numId="4" w16cid:durableId="1682465903">
    <w:abstractNumId w:val="35"/>
  </w:num>
  <w:num w:numId="5" w16cid:durableId="1039861615">
    <w:abstractNumId w:val="99"/>
  </w:num>
  <w:num w:numId="6" w16cid:durableId="1310554387">
    <w:abstractNumId w:val="85"/>
  </w:num>
  <w:num w:numId="7" w16cid:durableId="1932200933">
    <w:abstractNumId w:val="66"/>
  </w:num>
  <w:num w:numId="8" w16cid:durableId="1700200572">
    <w:abstractNumId w:val="107"/>
  </w:num>
  <w:num w:numId="9" w16cid:durableId="1054894857">
    <w:abstractNumId w:val="22"/>
  </w:num>
  <w:num w:numId="10" w16cid:durableId="460005586">
    <w:abstractNumId w:val="48"/>
  </w:num>
  <w:num w:numId="11" w16cid:durableId="904297038">
    <w:abstractNumId w:val="136"/>
  </w:num>
  <w:num w:numId="12" w16cid:durableId="360404704">
    <w:abstractNumId w:val="127"/>
  </w:num>
  <w:num w:numId="13" w16cid:durableId="669719809">
    <w:abstractNumId w:val="113"/>
  </w:num>
  <w:num w:numId="14" w16cid:durableId="909314125">
    <w:abstractNumId w:val="101"/>
  </w:num>
  <w:num w:numId="15" w16cid:durableId="1905992419">
    <w:abstractNumId w:val="134"/>
  </w:num>
  <w:num w:numId="16" w16cid:durableId="707530977">
    <w:abstractNumId w:val="77"/>
  </w:num>
  <w:num w:numId="17" w16cid:durableId="75638366">
    <w:abstractNumId w:val="30"/>
  </w:num>
  <w:num w:numId="18" w16cid:durableId="54478246">
    <w:abstractNumId w:val="45"/>
  </w:num>
  <w:num w:numId="19" w16cid:durableId="8025201">
    <w:abstractNumId w:val="67"/>
  </w:num>
  <w:num w:numId="20" w16cid:durableId="1618833687">
    <w:abstractNumId w:val="132"/>
  </w:num>
  <w:num w:numId="21" w16cid:durableId="1952780960">
    <w:abstractNumId w:val="20"/>
  </w:num>
  <w:num w:numId="22" w16cid:durableId="1564213537">
    <w:abstractNumId w:val="21"/>
  </w:num>
  <w:num w:numId="23" w16cid:durableId="569465801">
    <w:abstractNumId w:val="97"/>
  </w:num>
  <w:num w:numId="24" w16cid:durableId="639194447">
    <w:abstractNumId w:val="109"/>
  </w:num>
  <w:num w:numId="25" w16cid:durableId="1773159639">
    <w:abstractNumId w:val="11"/>
  </w:num>
  <w:num w:numId="26" w16cid:durableId="535316306">
    <w:abstractNumId w:val="36"/>
  </w:num>
  <w:num w:numId="27" w16cid:durableId="1821269443">
    <w:abstractNumId w:val="43"/>
  </w:num>
  <w:num w:numId="28" w16cid:durableId="1085344562">
    <w:abstractNumId w:val="110"/>
  </w:num>
  <w:num w:numId="29" w16cid:durableId="1814181027">
    <w:abstractNumId w:val="15"/>
  </w:num>
  <w:num w:numId="30" w16cid:durableId="1741562681">
    <w:abstractNumId w:val="32"/>
  </w:num>
  <w:num w:numId="31" w16cid:durableId="1340885238">
    <w:abstractNumId w:val="47"/>
  </w:num>
  <w:num w:numId="32" w16cid:durableId="1301492709">
    <w:abstractNumId w:val="68"/>
  </w:num>
  <w:num w:numId="33" w16cid:durableId="507912317">
    <w:abstractNumId w:val="74"/>
  </w:num>
  <w:num w:numId="34" w16cid:durableId="1968272765">
    <w:abstractNumId w:val="18"/>
  </w:num>
  <w:num w:numId="35" w16cid:durableId="1841461724">
    <w:abstractNumId w:val="140"/>
  </w:num>
  <w:num w:numId="36" w16cid:durableId="485171411">
    <w:abstractNumId w:val="58"/>
  </w:num>
  <w:num w:numId="37" w16cid:durableId="1619022259">
    <w:abstractNumId w:val="42"/>
  </w:num>
  <w:num w:numId="38" w16cid:durableId="236064204">
    <w:abstractNumId w:val="59"/>
  </w:num>
  <w:num w:numId="39" w16cid:durableId="183712086">
    <w:abstractNumId w:val="5"/>
  </w:num>
  <w:num w:numId="40" w16cid:durableId="1306205887">
    <w:abstractNumId w:val="44"/>
  </w:num>
  <w:num w:numId="41" w16cid:durableId="554658555">
    <w:abstractNumId w:val="54"/>
  </w:num>
  <w:num w:numId="42" w16cid:durableId="83646208">
    <w:abstractNumId w:val="51"/>
  </w:num>
  <w:num w:numId="43" w16cid:durableId="1118992067">
    <w:abstractNumId w:val="25"/>
  </w:num>
  <w:num w:numId="44" w16cid:durableId="1735393727">
    <w:abstractNumId w:val="130"/>
  </w:num>
  <w:num w:numId="45" w16cid:durableId="1861889368">
    <w:abstractNumId w:val="87"/>
  </w:num>
  <w:num w:numId="46" w16cid:durableId="1313409837">
    <w:abstractNumId w:val="39"/>
  </w:num>
  <w:num w:numId="47" w16cid:durableId="1730685119">
    <w:abstractNumId w:val="82"/>
  </w:num>
  <w:num w:numId="48" w16cid:durableId="1383551906">
    <w:abstractNumId w:val="19"/>
  </w:num>
  <w:num w:numId="49" w16cid:durableId="1474759142">
    <w:abstractNumId w:val="118"/>
  </w:num>
  <w:num w:numId="50" w16cid:durableId="847594797">
    <w:abstractNumId w:val="106"/>
  </w:num>
  <w:num w:numId="51" w16cid:durableId="1044644102">
    <w:abstractNumId w:val="100"/>
  </w:num>
  <w:num w:numId="52" w16cid:durableId="524950665">
    <w:abstractNumId w:val="8"/>
  </w:num>
  <w:num w:numId="53" w16cid:durableId="762264638">
    <w:abstractNumId w:val="79"/>
  </w:num>
  <w:num w:numId="54" w16cid:durableId="912276621">
    <w:abstractNumId w:val="61"/>
  </w:num>
  <w:num w:numId="55" w16cid:durableId="1343239728">
    <w:abstractNumId w:val="135"/>
  </w:num>
  <w:num w:numId="56" w16cid:durableId="1569456814">
    <w:abstractNumId w:val="24"/>
  </w:num>
  <w:num w:numId="57" w16cid:durableId="824708715">
    <w:abstractNumId w:val="128"/>
  </w:num>
  <w:num w:numId="58" w16cid:durableId="342391699">
    <w:abstractNumId w:val="117"/>
  </w:num>
  <w:num w:numId="59" w16cid:durableId="820342257">
    <w:abstractNumId w:val="17"/>
  </w:num>
  <w:num w:numId="60" w16cid:durableId="229389802">
    <w:abstractNumId w:val="37"/>
  </w:num>
  <w:num w:numId="61" w16cid:durableId="476337536">
    <w:abstractNumId w:val="16"/>
  </w:num>
  <w:num w:numId="62" w16cid:durableId="1636983211">
    <w:abstractNumId w:val="86"/>
  </w:num>
  <w:num w:numId="63" w16cid:durableId="770780213">
    <w:abstractNumId w:val="10"/>
  </w:num>
  <w:num w:numId="64" w16cid:durableId="1576667282">
    <w:abstractNumId w:val="122"/>
  </w:num>
  <w:num w:numId="65" w16cid:durableId="1859082193">
    <w:abstractNumId w:val="12"/>
  </w:num>
  <w:num w:numId="66" w16cid:durableId="1571423030">
    <w:abstractNumId w:val="95"/>
  </w:num>
  <w:num w:numId="67" w16cid:durableId="1061558696">
    <w:abstractNumId w:val="105"/>
  </w:num>
  <w:num w:numId="68" w16cid:durableId="1624848839">
    <w:abstractNumId w:val="60"/>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21"/>
  </w:num>
  <w:num w:numId="72" w16cid:durableId="1167017791">
    <w:abstractNumId w:val="26"/>
  </w:num>
  <w:num w:numId="73" w16cid:durableId="871117067">
    <w:abstractNumId w:val="23"/>
  </w:num>
  <w:num w:numId="74" w16cid:durableId="845944617">
    <w:abstractNumId w:val="0"/>
  </w:num>
  <w:num w:numId="75" w16cid:durableId="746805922">
    <w:abstractNumId w:val="131"/>
  </w:num>
  <w:num w:numId="76" w16cid:durableId="1400523091">
    <w:abstractNumId w:val="14"/>
  </w:num>
  <w:num w:numId="77" w16cid:durableId="1128821462">
    <w:abstractNumId w:val="7"/>
  </w:num>
  <w:num w:numId="78" w16cid:durableId="971402633">
    <w:abstractNumId w:val="81"/>
  </w:num>
  <w:num w:numId="79" w16cid:durableId="1654867655">
    <w:abstractNumId w:val="112"/>
  </w:num>
  <w:num w:numId="80" w16cid:durableId="2098937468">
    <w:abstractNumId w:val="73"/>
  </w:num>
  <w:num w:numId="81" w16cid:durableId="1784422713">
    <w:abstractNumId w:val="62"/>
  </w:num>
  <w:num w:numId="82" w16cid:durableId="1309171770">
    <w:abstractNumId w:val="115"/>
  </w:num>
  <w:num w:numId="83" w16cid:durableId="1592934698">
    <w:abstractNumId w:val="125"/>
  </w:num>
  <w:num w:numId="84" w16cid:durableId="524902016">
    <w:abstractNumId w:val="9"/>
  </w:num>
  <w:num w:numId="85" w16cid:durableId="250240407">
    <w:abstractNumId w:val="28"/>
  </w:num>
  <w:num w:numId="86" w16cid:durableId="1116946153">
    <w:abstractNumId w:val="41"/>
  </w:num>
  <w:num w:numId="87" w16cid:durableId="694620636">
    <w:abstractNumId w:val="91"/>
  </w:num>
  <w:num w:numId="88" w16cid:durableId="1473017914">
    <w:abstractNumId w:val="71"/>
  </w:num>
  <w:num w:numId="89" w16cid:durableId="243298597">
    <w:abstractNumId w:val="64"/>
  </w:num>
  <w:num w:numId="90" w16cid:durableId="1988973154">
    <w:abstractNumId w:val="93"/>
  </w:num>
  <w:num w:numId="91" w16cid:durableId="1184243004">
    <w:abstractNumId w:val="38"/>
  </w:num>
  <w:num w:numId="92" w16cid:durableId="1249198235">
    <w:abstractNumId w:val="90"/>
  </w:num>
  <w:num w:numId="93" w16cid:durableId="1168401370">
    <w:abstractNumId w:val="63"/>
  </w:num>
  <w:num w:numId="94" w16cid:durableId="1787505874">
    <w:abstractNumId w:val="57"/>
  </w:num>
  <w:num w:numId="95" w16cid:durableId="614102022">
    <w:abstractNumId w:val="103"/>
  </w:num>
  <w:num w:numId="96" w16cid:durableId="1792282053">
    <w:abstractNumId w:val="29"/>
  </w:num>
  <w:num w:numId="97" w16cid:durableId="1721241762">
    <w:abstractNumId w:val="53"/>
  </w:num>
  <w:num w:numId="98" w16cid:durableId="933975821">
    <w:abstractNumId w:val="111"/>
  </w:num>
  <w:num w:numId="99" w16cid:durableId="1369065974">
    <w:abstractNumId w:val="69"/>
  </w:num>
  <w:num w:numId="100" w16cid:durableId="401873444">
    <w:abstractNumId w:val="52"/>
  </w:num>
  <w:num w:numId="101" w16cid:durableId="283005655">
    <w:abstractNumId w:val="138"/>
  </w:num>
  <w:num w:numId="102" w16cid:durableId="891235835">
    <w:abstractNumId w:val="76"/>
  </w:num>
  <w:num w:numId="103" w16cid:durableId="581917937">
    <w:abstractNumId w:val="84"/>
  </w:num>
  <w:num w:numId="104" w16cid:durableId="1397776653">
    <w:abstractNumId w:val="78"/>
  </w:num>
  <w:num w:numId="105" w16cid:durableId="689526510">
    <w:abstractNumId w:val="72"/>
  </w:num>
  <w:num w:numId="106" w16cid:durableId="1059789919">
    <w:abstractNumId w:val="55"/>
  </w:num>
  <w:num w:numId="107" w16cid:durableId="1675375458">
    <w:abstractNumId w:val="94"/>
  </w:num>
  <w:num w:numId="108" w16cid:durableId="1162697924">
    <w:abstractNumId w:val="98"/>
  </w:num>
  <w:num w:numId="109" w16cid:durableId="284317212">
    <w:abstractNumId w:val="139"/>
  </w:num>
  <w:num w:numId="110" w16cid:durableId="1534657622">
    <w:abstractNumId w:val="40"/>
  </w:num>
  <w:num w:numId="111" w16cid:durableId="1107232867">
    <w:abstractNumId w:val="119"/>
  </w:num>
  <w:num w:numId="112" w16cid:durableId="844199863">
    <w:abstractNumId w:val="80"/>
  </w:num>
  <w:num w:numId="113" w16cid:durableId="635453441">
    <w:abstractNumId w:val="70"/>
  </w:num>
  <w:num w:numId="114" w16cid:durableId="31737882">
    <w:abstractNumId w:val="120"/>
  </w:num>
  <w:num w:numId="115" w16cid:durableId="1378816456">
    <w:abstractNumId w:val="96"/>
  </w:num>
  <w:num w:numId="116" w16cid:durableId="1928538094">
    <w:abstractNumId w:val="83"/>
  </w:num>
  <w:num w:numId="117" w16cid:durableId="2116094954">
    <w:abstractNumId w:val="33"/>
  </w:num>
  <w:num w:numId="118" w16cid:durableId="2121681625">
    <w:abstractNumId w:val="116"/>
  </w:num>
  <w:num w:numId="119" w16cid:durableId="1246496784">
    <w:abstractNumId w:val="46"/>
  </w:num>
  <w:num w:numId="120" w16cid:durableId="131025494">
    <w:abstractNumId w:val="124"/>
  </w:num>
  <w:num w:numId="121" w16cid:durableId="716860880">
    <w:abstractNumId w:val="137"/>
  </w:num>
  <w:num w:numId="122" w16cid:durableId="703872622">
    <w:abstractNumId w:val="104"/>
  </w:num>
  <w:num w:numId="123" w16cid:durableId="1084108956">
    <w:abstractNumId w:val="108"/>
  </w:num>
  <w:num w:numId="124" w16cid:durableId="1329168105">
    <w:abstractNumId w:val="114"/>
  </w:num>
  <w:num w:numId="125" w16cid:durableId="2067874874">
    <w:abstractNumId w:val="50"/>
  </w:num>
  <w:num w:numId="126" w16cid:durableId="2015258456">
    <w:abstractNumId w:val="129"/>
  </w:num>
  <w:num w:numId="127" w16cid:durableId="969287638">
    <w:abstractNumId w:val="133"/>
  </w:num>
  <w:num w:numId="128" w16cid:durableId="2142459215">
    <w:abstractNumId w:val="13"/>
  </w:num>
  <w:num w:numId="129" w16cid:durableId="1673334924">
    <w:abstractNumId w:val="123"/>
  </w:num>
  <w:num w:numId="130" w16cid:durableId="889880154">
    <w:abstractNumId w:val="56"/>
  </w:num>
  <w:num w:numId="131" w16cid:durableId="664473504">
    <w:abstractNumId w:val="31"/>
  </w:num>
  <w:num w:numId="132" w16cid:durableId="856432163">
    <w:abstractNumId w:val="89"/>
  </w:num>
  <w:num w:numId="133" w16cid:durableId="2107385351">
    <w:abstractNumId w:val="126"/>
  </w:num>
  <w:num w:numId="134" w16cid:durableId="407533525">
    <w:abstractNumId w:val="49"/>
  </w:num>
  <w:num w:numId="135" w16cid:durableId="2090803956">
    <w:abstractNumId w:val="34"/>
  </w:num>
  <w:num w:numId="136" w16cid:durableId="772432565">
    <w:abstractNumId w:val="65"/>
  </w:num>
  <w:num w:numId="137" w16cid:durableId="238249325">
    <w:abstractNumId w:val="141"/>
  </w:num>
  <w:num w:numId="138" w16cid:durableId="890535582">
    <w:abstractNumId w:val="27"/>
  </w:num>
  <w:num w:numId="139" w16cid:durableId="414935955">
    <w:abstractNumId w:val="10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B5A85"/>
    <w:rsid w:val="000C7CF5"/>
    <w:rsid w:val="000F233D"/>
    <w:rsid w:val="00101C8D"/>
    <w:rsid w:val="00105BB9"/>
    <w:rsid w:val="001239D5"/>
    <w:rsid w:val="00135F5E"/>
    <w:rsid w:val="00144A29"/>
    <w:rsid w:val="001579B1"/>
    <w:rsid w:val="0016004C"/>
    <w:rsid w:val="001605D6"/>
    <w:rsid w:val="00161ACA"/>
    <w:rsid w:val="00175FC1"/>
    <w:rsid w:val="00176E2F"/>
    <w:rsid w:val="00181DC3"/>
    <w:rsid w:val="00183AB0"/>
    <w:rsid w:val="001863E7"/>
    <w:rsid w:val="00195210"/>
    <w:rsid w:val="001A56E1"/>
    <w:rsid w:val="001A6DC0"/>
    <w:rsid w:val="001B1B89"/>
    <w:rsid w:val="001C746F"/>
    <w:rsid w:val="001F5940"/>
    <w:rsid w:val="0020449A"/>
    <w:rsid w:val="002140A8"/>
    <w:rsid w:val="00232F44"/>
    <w:rsid w:val="00233A27"/>
    <w:rsid w:val="00282B0E"/>
    <w:rsid w:val="002910C9"/>
    <w:rsid w:val="002A2FED"/>
    <w:rsid w:val="002D1094"/>
    <w:rsid w:val="002E7649"/>
    <w:rsid w:val="00312840"/>
    <w:rsid w:val="00325DC1"/>
    <w:rsid w:val="00326D2B"/>
    <w:rsid w:val="00332410"/>
    <w:rsid w:val="00341799"/>
    <w:rsid w:val="00346CA4"/>
    <w:rsid w:val="003612FA"/>
    <w:rsid w:val="00364D33"/>
    <w:rsid w:val="00366E57"/>
    <w:rsid w:val="003729D1"/>
    <w:rsid w:val="003751ED"/>
    <w:rsid w:val="00390139"/>
    <w:rsid w:val="0039021B"/>
    <w:rsid w:val="003928B4"/>
    <w:rsid w:val="003A1BED"/>
    <w:rsid w:val="003B04C5"/>
    <w:rsid w:val="003C0962"/>
    <w:rsid w:val="003C3F75"/>
    <w:rsid w:val="003D423A"/>
    <w:rsid w:val="003E292B"/>
    <w:rsid w:val="003F5BFF"/>
    <w:rsid w:val="003F6450"/>
    <w:rsid w:val="0040771F"/>
    <w:rsid w:val="004102EF"/>
    <w:rsid w:val="00412555"/>
    <w:rsid w:val="00417E45"/>
    <w:rsid w:val="00421B27"/>
    <w:rsid w:val="004221F2"/>
    <w:rsid w:val="00434240"/>
    <w:rsid w:val="004367B2"/>
    <w:rsid w:val="0045089F"/>
    <w:rsid w:val="00452D99"/>
    <w:rsid w:val="00471DE5"/>
    <w:rsid w:val="0047449E"/>
    <w:rsid w:val="00475E23"/>
    <w:rsid w:val="004769D8"/>
    <w:rsid w:val="004B2206"/>
    <w:rsid w:val="004C2036"/>
    <w:rsid w:val="004C6054"/>
    <w:rsid w:val="004E40F3"/>
    <w:rsid w:val="00503EA3"/>
    <w:rsid w:val="005179DD"/>
    <w:rsid w:val="005254B4"/>
    <w:rsid w:val="005315A2"/>
    <w:rsid w:val="00552275"/>
    <w:rsid w:val="00552FC1"/>
    <w:rsid w:val="005555EA"/>
    <w:rsid w:val="005639C1"/>
    <w:rsid w:val="00563D95"/>
    <w:rsid w:val="00577FDB"/>
    <w:rsid w:val="0058396B"/>
    <w:rsid w:val="00595A26"/>
    <w:rsid w:val="005967D0"/>
    <w:rsid w:val="005A5BB8"/>
    <w:rsid w:val="005B4D23"/>
    <w:rsid w:val="005C087A"/>
    <w:rsid w:val="005E0FC5"/>
    <w:rsid w:val="006021A4"/>
    <w:rsid w:val="00617595"/>
    <w:rsid w:val="00655245"/>
    <w:rsid w:val="00656CAD"/>
    <w:rsid w:val="00662249"/>
    <w:rsid w:val="0068580D"/>
    <w:rsid w:val="00693AC2"/>
    <w:rsid w:val="006A3E2F"/>
    <w:rsid w:val="006A4884"/>
    <w:rsid w:val="006C7BB7"/>
    <w:rsid w:val="006D5DA2"/>
    <w:rsid w:val="006E5FF3"/>
    <w:rsid w:val="00735ABC"/>
    <w:rsid w:val="00736425"/>
    <w:rsid w:val="00740772"/>
    <w:rsid w:val="00751399"/>
    <w:rsid w:val="007600F0"/>
    <w:rsid w:val="007625AE"/>
    <w:rsid w:val="00790BB8"/>
    <w:rsid w:val="0079791B"/>
    <w:rsid w:val="007A0063"/>
    <w:rsid w:val="007C07ED"/>
    <w:rsid w:val="007C3152"/>
    <w:rsid w:val="007C5533"/>
    <w:rsid w:val="007C7090"/>
    <w:rsid w:val="007C72C1"/>
    <w:rsid w:val="007E15C8"/>
    <w:rsid w:val="007E38E6"/>
    <w:rsid w:val="007F23EA"/>
    <w:rsid w:val="008001BB"/>
    <w:rsid w:val="008119D1"/>
    <w:rsid w:val="00812E04"/>
    <w:rsid w:val="00825D18"/>
    <w:rsid w:val="00835CBC"/>
    <w:rsid w:val="00846750"/>
    <w:rsid w:val="00855DE4"/>
    <w:rsid w:val="0086324F"/>
    <w:rsid w:val="00865479"/>
    <w:rsid w:val="00890780"/>
    <w:rsid w:val="0089154E"/>
    <w:rsid w:val="008C3B67"/>
    <w:rsid w:val="008C53F7"/>
    <w:rsid w:val="008D5365"/>
    <w:rsid w:val="008F3E70"/>
    <w:rsid w:val="00911C3F"/>
    <w:rsid w:val="00925D34"/>
    <w:rsid w:val="00951853"/>
    <w:rsid w:val="00953625"/>
    <w:rsid w:val="0097756A"/>
    <w:rsid w:val="0098027D"/>
    <w:rsid w:val="00980374"/>
    <w:rsid w:val="009859ED"/>
    <w:rsid w:val="00994640"/>
    <w:rsid w:val="009A14C1"/>
    <w:rsid w:val="009A38E1"/>
    <w:rsid w:val="009D2314"/>
    <w:rsid w:val="009F2964"/>
    <w:rsid w:val="009F4EC9"/>
    <w:rsid w:val="00A01182"/>
    <w:rsid w:val="00A051B9"/>
    <w:rsid w:val="00A115CA"/>
    <w:rsid w:val="00A266ED"/>
    <w:rsid w:val="00A3794F"/>
    <w:rsid w:val="00A7050A"/>
    <w:rsid w:val="00A73053"/>
    <w:rsid w:val="00A832DD"/>
    <w:rsid w:val="00A9268A"/>
    <w:rsid w:val="00AA041F"/>
    <w:rsid w:val="00AB2A76"/>
    <w:rsid w:val="00AC2310"/>
    <w:rsid w:val="00AC31C7"/>
    <w:rsid w:val="00AC3CF9"/>
    <w:rsid w:val="00AD35CD"/>
    <w:rsid w:val="00AD39D0"/>
    <w:rsid w:val="00AE5A58"/>
    <w:rsid w:val="00B1088A"/>
    <w:rsid w:val="00B11714"/>
    <w:rsid w:val="00B3021D"/>
    <w:rsid w:val="00B40110"/>
    <w:rsid w:val="00B45708"/>
    <w:rsid w:val="00B514EE"/>
    <w:rsid w:val="00B66980"/>
    <w:rsid w:val="00B92551"/>
    <w:rsid w:val="00B97262"/>
    <w:rsid w:val="00BA792B"/>
    <w:rsid w:val="00BA7F70"/>
    <w:rsid w:val="00BB0E52"/>
    <w:rsid w:val="00BB18C5"/>
    <w:rsid w:val="00BC5CF9"/>
    <w:rsid w:val="00BC778C"/>
    <w:rsid w:val="00BD556F"/>
    <w:rsid w:val="00BE413B"/>
    <w:rsid w:val="00BF34F2"/>
    <w:rsid w:val="00BF772C"/>
    <w:rsid w:val="00C15EDA"/>
    <w:rsid w:val="00C414BE"/>
    <w:rsid w:val="00C441F8"/>
    <w:rsid w:val="00C45613"/>
    <w:rsid w:val="00C527F3"/>
    <w:rsid w:val="00C5552C"/>
    <w:rsid w:val="00C615A9"/>
    <w:rsid w:val="00C74A9D"/>
    <w:rsid w:val="00CF49D7"/>
    <w:rsid w:val="00D242C3"/>
    <w:rsid w:val="00D36144"/>
    <w:rsid w:val="00D40EA1"/>
    <w:rsid w:val="00D6660B"/>
    <w:rsid w:val="00D66CA7"/>
    <w:rsid w:val="00D746E2"/>
    <w:rsid w:val="00D77191"/>
    <w:rsid w:val="00DA2D0D"/>
    <w:rsid w:val="00DB6E0D"/>
    <w:rsid w:val="00DD2C60"/>
    <w:rsid w:val="00DD5813"/>
    <w:rsid w:val="00DE0012"/>
    <w:rsid w:val="00DE027D"/>
    <w:rsid w:val="00E03C81"/>
    <w:rsid w:val="00E229E4"/>
    <w:rsid w:val="00E27B28"/>
    <w:rsid w:val="00E27E6A"/>
    <w:rsid w:val="00E3476A"/>
    <w:rsid w:val="00E502E8"/>
    <w:rsid w:val="00E50F59"/>
    <w:rsid w:val="00E56A34"/>
    <w:rsid w:val="00E611C5"/>
    <w:rsid w:val="00E61B6C"/>
    <w:rsid w:val="00E91CF5"/>
    <w:rsid w:val="00E92C4C"/>
    <w:rsid w:val="00EA1839"/>
    <w:rsid w:val="00EA4993"/>
    <w:rsid w:val="00EA601E"/>
    <w:rsid w:val="00EB2F44"/>
    <w:rsid w:val="00ED150F"/>
    <w:rsid w:val="00EE252D"/>
    <w:rsid w:val="00EF69E8"/>
    <w:rsid w:val="00F026F5"/>
    <w:rsid w:val="00F16948"/>
    <w:rsid w:val="00F27E08"/>
    <w:rsid w:val="00F32770"/>
    <w:rsid w:val="00F5596A"/>
    <w:rsid w:val="00F57AD0"/>
    <w:rsid w:val="00F675E8"/>
    <w:rsid w:val="00F75662"/>
    <w:rsid w:val="00F8132F"/>
    <w:rsid w:val="00F87895"/>
    <w:rsid w:val="00F94899"/>
    <w:rsid w:val="00FA5281"/>
    <w:rsid w:val="00FA6D08"/>
    <w:rsid w:val="00FD0ED7"/>
    <w:rsid w:val="00FD7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17200</Words>
  <Characters>103204</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2</cp:revision>
  <cp:lastPrinted>2024-10-16T10:33:00Z</cp:lastPrinted>
  <dcterms:created xsi:type="dcterms:W3CDTF">2024-10-18T05:43:00Z</dcterms:created>
  <dcterms:modified xsi:type="dcterms:W3CDTF">2024-10-18T05:43:00Z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