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F377A4" w:rsidRDefault="00B97C04" w:rsidP="00F377A4">
      <w:pPr>
        <w:jc w:val="right"/>
        <w:rPr>
          <w:rFonts w:cs="Arial"/>
          <w:b/>
          <w:sz w:val="20"/>
        </w:rPr>
      </w:pPr>
      <w:r w:rsidRPr="00B97C04">
        <w:rPr>
          <w:rFonts w:cs="Arial"/>
          <w:b/>
          <w:sz w:val="20"/>
        </w:rPr>
        <w:t xml:space="preserve">Załącznik nr </w:t>
      </w:r>
      <w:r w:rsidR="0048374E">
        <w:rPr>
          <w:rFonts w:cs="Arial"/>
          <w:b/>
          <w:sz w:val="20"/>
        </w:rPr>
        <w:t>1</w:t>
      </w:r>
      <w:r w:rsidR="003547CD">
        <w:rPr>
          <w:rFonts w:cs="Arial"/>
          <w:b/>
          <w:sz w:val="20"/>
        </w:rPr>
        <w:t>.1</w:t>
      </w:r>
      <w:r w:rsidR="0075169F">
        <w:rPr>
          <w:rFonts w:cs="Arial"/>
          <w:b/>
          <w:sz w:val="20"/>
        </w:rPr>
        <w:t xml:space="preserve"> </w:t>
      </w:r>
      <w:r w:rsidR="00F82F88">
        <w:rPr>
          <w:rFonts w:cs="Arial"/>
          <w:b/>
          <w:sz w:val="20"/>
        </w:rPr>
        <w:t>do S</w:t>
      </w:r>
      <w:r w:rsidRPr="00B97C04">
        <w:rPr>
          <w:rFonts w:cs="Arial"/>
          <w:b/>
          <w:sz w:val="20"/>
        </w:rPr>
        <w:t>WZ</w:t>
      </w:r>
    </w:p>
    <w:p w:rsidR="00B4428D" w:rsidRDefault="0005392E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 xml:space="preserve">Pakiet 1 – </w:t>
      </w:r>
      <w:proofErr w:type="spellStart"/>
      <w:proofErr w:type="gramStart"/>
      <w:r w:rsidR="000A2145">
        <w:rPr>
          <w:rFonts w:cs="Arial"/>
          <w:b/>
          <w:sz w:val="20"/>
          <w:u w:val="single"/>
        </w:rPr>
        <w:t>Insuflator</w:t>
      </w:r>
      <w:proofErr w:type="spellEnd"/>
      <w:r w:rsidR="000A2145">
        <w:rPr>
          <w:rFonts w:cs="Arial"/>
          <w:b/>
          <w:sz w:val="20"/>
          <w:u w:val="single"/>
        </w:rPr>
        <w:t xml:space="preserve"> CO</w:t>
      </w:r>
      <w:proofErr w:type="gramEnd"/>
      <w:r w:rsidR="000A2145" w:rsidRPr="000A2145">
        <w:rPr>
          <w:rFonts w:cs="Arial"/>
          <w:b/>
          <w:sz w:val="20"/>
          <w:u w:val="single"/>
          <w:vertAlign w:val="subscript"/>
        </w:rPr>
        <w:t>2</w:t>
      </w:r>
    </w:p>
    <w:p w:rsidR="00F82F88" w:rsidRDefault="00F82F88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1984"/>
        <w:gridCol w:w="3119"/>
      </w:tblGrid>
      <w:tr w:rsidR="0052692B" w:rsidRPr="0060089A" w:rsidTr="009063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984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119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98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 xml:space="preserve">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>,  i nieużywane.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r w:rsidR="00AF1D82">
              <w:rPr>
                <w:rFonts w:cs="Arial"/>
                <w:sz w:val="18"/>
                <w:szCs w:val="18"/>
              </w:rPr>
              <w:t xml:space="preserve">przez </w:t>
            </w:r>
            <w:r w:rsidRPr="004937E2">
              <w:rPr>
                <w:rFonts w:cs="Arial"/>
                <w:sz w:val="18"/>
                <w:szCs w:val="18"/>
              </w:rPr>
              <w:t>autoryzowany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820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820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9063FE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0C7C2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D74346" w:rsidRPr="004937E2" w:rsidRDefault="0028137F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5E4">
              <w:rPr>
                <w:rFonts w:ascii="Arial" w:hAnsi="Arial" w:cs="Arial"/>
                <w:sz w:val="18"/>
                <w:szCs w:val="18"/>
              </w:rPr>
              <w:t>Certyfikat CE/deklaracja zgodności dołączona do oferty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9063FE">
        <w:trPr>
          <w:trHeight w:val="284"/>
        </w:trPr>
        <w:tc>
          <w:tcPr>
            <w:tcW w:w="675" w:type="dxa"/>
          </w:tcPr>
          <w:p w:rsidR="00D74346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820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984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119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028FF" w:rsidRPr="0060089A" w:rsidTr="009063FE">
        <w:trPr>
          <w:trHeight w:val="284"/>
        </w:trPr>
        <w:tc>
          <w:tcPr>
            <w:tcW w:w="675" w:type="dxa"/>
          </w:tcPr>
          <w:p w:rsidR="009028FF" w:rsidRPr="004937E2" w:rsidRDefault="000C7C24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820" w:type="dxa"/>
          </w:tcPr>
          <w:p w:rsidR="009028FF" w:rsidRPr="004937E2" w:rsidRDefault="001D320A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 w:rsidR="00046F71">
              <w:rPr>
                <w:rFonts w:cs="Arial"/>
                <w:sz w:val="18"/>
                <w:szCs w:val="18"/>
              </w:rPr>
              <w:t xml:space="preserve">: </w:t>
            </w:r>
            <w:r w:rsidR="000A2145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1984" w:type="dxa"/>
            <w:vAlign w:val="center"/>
          </w:tcPr>
          <w:p w:rsidR="009028FF" w:rsidRPr="004937E2" w:rsidRDefault="009028FF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9028FF" w:rsidRPr="004937E2" w:rsidRDefault="009028F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9063FE">
        <w:trPr>
          <w:trHeight w:val="284"/>
        </w:trPr>
        <w:tc>
          <w:tcPr>
            <w:tcW w:w="675" w:type="dxa"/>
          </w:tcPr>
          <w:p w:rsidR="000A2145" w:rsidRDefault="000A2145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820" w:type="dxa"/>
          </w:tcPr>
          <w:p w:rsidR="000A2145" w:rsidRPr="000A2145" w:rsidRDefault="000A2145" w:rsidP="00AF1D82">
            <w:pPr>
              <w:rPr>
                <w:sz w:val="18"/>
                <w:szCs w:val="18"/>
              </w:rPr>
            </w:pPr>
            <w:r w:rsidRPr="000A2145">
              <w:rPr>
                <w:sz w:val="18"/>
                <w:szCs w:val="18"/>
              </w:rPr>
              <w:t xml:space="preserve">Możliwość wyboru </w:t>
            </w:r>
            <w:proofErr w:type="gramStart"/>
            <w:r w:rsidRPr="000A2145">
              <w:rPr>
                <w:sz w:val="18"/>
                <w:szCs w:val="18"/>
              </w:rPr>
              <w:t>przepływu CO</w:t>
            </w:r>
            <w:proofErr w:type="gramEnd"/>
            <w:r w:rsidRPr="000A2145">
              <w:rPr>
                <w:sz w:val="18"/>
                <w:szCs w:val="18"/>
                <w:vertAlign w:val="subscript"/>
              </w:rPr>
              <w:t>2</w:t>
            </w:r>
            <w:r w:rsidRPr="000A2145">
              <w:rPr>
                <w:sz w:val="18"/>
                <w:szCs w:val="18"/>
              </w:rPr>
              <w:t xml:space="preserve"> wysoki/niski (High/</w:t>
            </w:r>
            <w:proofErr w:type="spellStart"/>
            <w:r w:rsidRPr="000A2145">
              <w:rPr>
                <w:sz w:val="18"/>
                <w:szCs w:val="18"/>
              </w:rPr>
              <w:t>Low</w:t>
            </w:r>
            <w:proofErr w:type="spellEnd"/>
            <w:r w:rsidRPr="000A2145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0A2145" w:rsidRPr="004937E2" w:rsidRDefault="000A2145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9063FE">
        <w:trPr>
          <w:trHeight w:val="284"/>
        </w:trPr>
        <w:tc>
          <w:tcPr>
            <w:tcW w:w="675" w:type="dxa"/>
          </w:tcPr>
          <w:p w:rsidR="000A2145" w:rsidRPr="004937E2" w:rsidRDefault="000A2145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820" w:type="dxa"/>
          </w:tcPr>
          <w:p w:rsidR="000A2145" w:rsidRPr="000A2145" w:rsidRDefault="000A2145" w:rsidP="00AF1D82">
            <w:pPr>
              <w:rPr>
                <w:sz w:val="18"/>
                <w:szCs w:val="18"/>
              </w:rPr>
            </w:pPr>
            <w:r w:rsidRPr="000A2145">
              <w:rPr>
                <w:sz w:val="18"/>
                <w:szCs w:val="18"/>
              </w:rPr>
              <w:t xml:space="preserve">Przełącznik umożliwiający wybór rodzaju </w:t>
            </w:r>
            <w:proofErr w:type="gramStart"/>
            <w:r w:rsidRPr="000A2145">
              <w:rPr>
                <w:sz w:val="18"/>
                <w:szCs w:val="18"/>
              </w:rPr>
              <w:t>zasilania CO</w:t>
            </w:r>
            <w:proofErr w:type="gramEnd"/>
            <w:r w:rsidRPr="000A2145">
              <w:rPr>
                <w:sz w:val="18"/>
                <w:szCs w:val="18"/>
                <w:vertAlign w:val="subscript"/>
              </w:rPr>
              <w:t>2</w:t>
            </w:r>
            <w:r w:rsidRPr="000A2145">
              <w:rPr>
                <w:sz w:val="18"/>
                <w:szCs w:val="18"/>
              </w:rPr>
              <w:t xml:space="preserve"> – z butli lub z instalacji centralnej Szpitala</w:t>
            </w:r>
          </w:p>
        </w:tc>
        <w:tc>
          <w:tcPr>
            <w:tcW w:w="1984" w:type="dxa"/>
          </w:tcPr>
          <w:p w:rsidR="000A2145" w:rsidRPr="004937E2" w:rsidRDefault="000A2145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9063FE">
        <w:trPr>
          <w:trHeight w:val="284"/>
        </w:trPr>
        <w:tc>
          <w:tcPr>
            <w:tcW w:w="675" w:type="dxa"/>
          </w:tcPr>
          <w:p w:rsidR="000A2145" w:rsidRPr="004937E2" w:rsidRDefault="000A2145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820" w:type="dxa"/>
          </w:tcPr>
          <w:p w:rsidR="000A2145" w:rsidRPr="000A2145" w:rsidRDefault="000A2145" w:rsidP="00AF1D82">
            <w:pPr>
              <w:rPr>
                <w:sz w:val="18"/>
                <w:szCs w:val="18"/>
              </w:rPr>
            </w:pPr>
            <w:r w:rsidRPr="000A2145">
              <w:rPr>
                <w:sz w:val="18"/>
                <w:szCs w:val="18"/>
              </w:rPr>
              <w:t xml:space="preserve">Wskaźnik na panelu frontowym o ciśnieniu </w:t>
            </w:r>
            <w:proofErr w:type="gramStart"/>
            <w:r w:rsidRPr="000A2145">
              <w:rPr>
                <w:sz w:val="18"/>
                <w:szCs w:val="18"/>
              </w:rPr>
              <w:t>zasilania CO</w:t>
            </w:r>
            <w:proofErr w:type="gramEnd"/>
            <w:r w:rsidRPr="000A2145">
              <w:rPr>
                <w:sz w:val="18"/>
                <w:szCs w:val="18"/>
                <w:vertAlign w:val="subscript"/>
              </w:rPr>
              <w:t>2</w:t>
            </w:r>
            <w:r w:rsidRPr="000A214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0A2145" w:rsidRPr="004937E2" w:rsidRDefault="000A214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9063FE">
        <w:trPr>
          <w:trHeight w:val="284"/>
        </w:trPr>
        <w:tc>
          <w:tcPr>
            <w:tcW w:w="675" w:type="dxa"/>
          </w:tcPr>
          <w:p w:rsidR="000A2145" w:rsidRPr="004937E2" w:rsidRDefault="000A2145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820" w:type="dxa"/>
          </w:tcPr>
          <w:p w:rsidR="000A2145" w:rsidRPr="000A2145" w:rsidRDefault="000A2145" w:rsidP="00AF1D82">
            <w:pPr>
              <w:rPr>
                <w:sz w:val="18"/>
                <w:szCs w:val="18"/>
              </w:rPr>
            </w:pPr>
            <w:r w:rsidRPr="000A2145">
              <w:rPr>
                <w:sz w:val="18"/>
                <w:szCs w:val="18"/>
              </w:rPr>
              <w:t>Zasilanie elektryczne 230V/50Hz</w:t>
            </w:r>
          </w:p>
        </w:tc>
        <w:tc>
          <w:tcPr>
            <w:tcW w:w="1984" w:type="dxa"/>
          </w:tcPr>
          <w:p w:rsidR="000A2145" w:rsidRPr="004937E2" w:rsidRDefault="000A214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9063FE">
        <w:trPr>
          <w:trHeight w:val="284"/>
        </w:trPr>
        <w:tc>
          <w:tcPr>
            <w:tcW w:w="675" w:type="dxa"/>
          </w:tcPr>
          <w:p w:rsidR="000A2145" w:rsidRPr="004937E2" w:rsidRDefault="000A2145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820" w:type="dxa"/>
          </w:tcPr>
          <w:p w:rsidR="000A2145" w:rsidRPr="000A2145" w:rsidRDefault="000A2145" w:rsidP="00AF1D82">
            <w:pPr>
              <w:rPr>
                <w:sz w:val="18"/>
                <w:szCs w:val="18"/>
              </w:rPr>
            </w:pPr>
            <w:r w:rsidRPr="000A2145">
              <w:rPr>
                <w:sz w:val="18"/>
                <w:szCs w:val="18"/>
              </w:rPr>
              <w:t xml:space="preserve">Kompatybilny z endoskopami </w:t>
            </w:r>
            <w:proofErr w:type="gramStart"/>
            <w:r w:rsidRPr="000A2145">
              <w:rPr>
                <w:sz w:val="18"/>
                <w:szCs w:val="18"/>
              </w:rPr>
              <w:t>serii :500, 600, 700</w:t>
            </w:r>
            <w:proofErr w:type="gramEnd"/>
          </w:p>
        </w:tc>
        <w:tc>
          <w:tcPr>
            <w:tcW w:w="1984" w:type="dxa"/>
          </w:tcPr>
          <w:p w:rsidR="000A2145" w:rsidRPr="004937E2" w:rsidRDefault="000A214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9063FE">
        <w:trPr>
          <w:trHeight w:val="284"/>
        </w:trPr>
        <w:tc>
          <w:tcPr>
            <w:tcW w:w="675" w:type="dxa"/>
          </w:tcPr>
          <w:p w:rsidR="000A2145" w:rsidRPr="004937E2" w:rsidRDefault="000A2145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820" w:type="dxa"/>
          </w:tcPr>
          <w:p w:rsidR="000A2145" w:rsidRPr="000A2145" w:rsidRDefault="000A2145" w:rsidP="00AF1D82">
            <w:pPr>
              <w:rPr>
                <w:sz w:val="18"/>
                <w:szCs w:val="18"/>
              </w:rPr>
            </w:pPr>
            <w:r w:rsidRPr="000A2145">
              <w:rPr>
                <w:sz w:val="18"/>
                <w:szCs w:val="18"/>
              </w:rPr>
              <w:t xml:space="preserve">Butelka do </w:t>
            </w:r>
            <w:proofErr w:type="spellStart"/>
            <w:proofErr w:type="gramStart"/>
            <w:r w:rsidRPr="000A2145">
              <w:rPr>
                <w:sz w:val="18"/>
                <w:szCs w:val="18"/>
              </w:rPr>
              <w:t>insuflacji</w:t>
            </w:r>
            <w:proofErr w:type="spellEnd"/>
            <w:r w:rsidRPr="000A2145">
              <w:rPr>
                <w:sz w:val="18"/>
                <w:szCs w:val="18"/>
              </w:rPr>
              <w:t xml:space="preserve"> CO</w:t>
            </w:r>
            <w:proofErr w:type="gramEnd"/>
            <w:r w:rsidRPr="000A2145">
              <w:rPr>
                <w:sz w:val="18"/>
                <w:szCs w:val="18"/>
                <w:vertAlign w:val="subscript"/>
              </w:rPr>
              <w:t>2</w:t>
            </w:r>
            <w:r w:rsidRPr="000A2145">
              <w:rPr>
                <w:sz w:val="18"/>
                <w:szCs w:val="18"/>
              </w:rPr>
              <w:t xml:space="preserve"> oraz wody do endoskopów serii 500/600, które są w posiadaniu placówki </w:t>
            </w:r>
          </w:p>
        </w:tc>
        <w:tc>
          <w:tcPr>
            <w:tcW w:w="1984" w:type="dxa"/>
          </w:tcPr>
          <w:p w:rsidR="000A2145" w:rsidRPr="004937E2" w:rsidRDefault="000A214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9063FE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820" w:type="dxa"/>
          </w:tcPr>
          <w:p w:rsidR="000A2145" w:rsidRPr="000A2145" w:rsidRDefault="000A2145" w:rsidP="00AF1D82">
            <w:pPr>
              <w:rPr>
                <w:sz w:val="18"/>
                <w:szCs w:val="18"/>
              </w:rPr>
            </w:pPr>
            <w:r w:rsidRPr="000A2145">
              <w:rPr>
                <w:sz w:val="18"/>
                <w:szCs w:val="18"/>
              </w:rPr>
              <w:t xml:space="preserve">Dren łączący butelkę z </w:t>
            </w:r>
            <w:proofErr w:type="spellStart"/>
            <w:r w:rsidRPr="000A2145">
              <w:rPr>
                <w:sz w:val="18"/>
                <w:szCs w:val="18"/>
              </w:rPr>
              <w:t>insuflatorem</w:t>
            </w:r>
            <w:proofErr w:type="spellEnd"/>
            <w:r w:rsidRPr="000A21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0A2145" w:rsidRPr="004937E2" w:rsidRDefault="000A214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9063FE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820" w:type="dxa"/>
          </w:tcPr>
          <w:p w:rsidR="000A2145" w:rsidRPr="000A2145" w:rsidRDefault="000A2145" w:rsidP="00AF1D82">
            <w:pPr>
              <w:rPr>
                <w:sz w:val="18"/>
                <w:szCs w:val="18"/>
              </w:rPr>
            </w:pPr>
            <w:r w:rsidRPr="000A2145">
              <w:rPr>
                <w:sz w:val="18"/>
                <w:szCs w:val="18"/>
              </w:rPr>
              <w:t xml:space="preserve">Zawór do </w:t>
            </w:r>
            <w:proofErr w:type="spellStart"/>
            <w:r w:rsidRPr="000A2145">
              <w:rPr>
                <w:sz w:val="18"/>
                <w:szCs w:val="18"/>
              </w:rPr>
              <w:t>insuflacji</w:t>
            </w:r>
            <w:proofErr w:type="spellEnd"/>
            <w:r w:rsidRPr="000A2145">
              <w:rPr>
                <w:sz w:val="18"/>
                <w:szCs w:val="18"/>
              </w:rPr>
              <w:t xml:space="preserve"> </w:t>
            </w:r>
            <w:proofErr w:type="gramStart"/>
            <w:r w:rsidRPr="000A2145">
              <w:rPr>
                <w:sz w:val="18"/>
                <w:szCs w:val="18"/>
              </w:rPr>
              <w:t>gazu CO</w:t>
            </w:r>
            <w:proofErr w:type="gramEnd"/>
            <w:r w:rsidRPr="000A2145">
              <w:rPr>
                <w:sz w:val="18"/>
                <w:szCs w:val="18"/>
                <w:vertAlign w:val="subscript"/>
              </w:rPr>
              <w:t>2</w:t>
            </w:r>
            <w:r w:rsidRPr="000A2145">
              <w:rPr>
                <w:sz w:val="18"/>
                <w:szCs w:val="18"/>
              </w:rPr>
              <w:t>, do aparatów serii 500/600</w:t>
            </w:r>
          </w:p>
        </w:tc>
        <w:tc>
          <w:tcPr>
            <w:tcW w:w="1984" w:type="dxa"/>
          </w:tcPr>
          <w:p w:rsidR="000A2145" w:rsidRPr="004937E2" w:rsidRDefault="000A2145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Paszport techniczny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820" w:type="dxa"/>
          </w:tcPr>
          <w:p w:rsidR="000A2145" w:rsidRPr="00AC17DF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984" w:type="dxa"/>
            <w:vAlign w:val="center"/>
          </w:tcPr>
          <w:p w:rsidR="000A2145" w:rsidRPr="00504FA1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Pr="00504FA1">
              <w:rPr>
                <w:rFonts w:cs="Arial"/>
                <w:sz w:val="18"/>
                <w:szCs w:val="18"/>
              </w:rPr>
              <w:t xml:space="preserve"> – 0 pkt.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504FA1">
              <w:rPr>
                <w:rFonts w:cs="Arial"/>
                <w:sz w:val="18"/>
                <w:szCs w:val="18"/>
              </w:rPr>
              <w:t xml:space="preserve">pkt.   </w:t>
            </w:r>
            <w:r>
              <w:rPr>
                <w:rFonts w:cs="Arial"/>
                <w:sz w:val="18"/>
                <w:szCs w:val="18"/>
              </w:rPr>
              <w:t xml:space="preserve">                             60 – 4</w:t>
            </w:r>
            <w:r w:rsidRPr="00504FA1">
              <w:rPr>
                <w:rFonts w:cs="Arial"/>
                <w:sz w:val="18"/>
                <w:szCs w:val="18"/>
              </w:rPr>
              <w:t>0 pkt</w:t>
            </w:r>
            <w:proofErr w:type="gramEnd"/>
            <w:r w:rsidRPr="00504F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69223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820" w:type="dxa"/>
          </w:tcPr>
          <w:p w:rsidR="000A2145" w:rsidRDefault="000A2145" w:rsidP="00AF1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</w:t>
            </w:r>
            <w:r>
              <w:rPr>
                <w:sz w:val="18"/>
                <w:szCs w:val="18"/>
              </w:rPr>
              <w:lastRenderedPageBreak/>
              <w:t>zgodnie z zaleceniem producenta zakończony wpisem do paszportu technicznego i protokołem wykonania przeglądu.</w:t>
            </w:r>
          </w:p>
          <w:p w:rsidR="000A2145" w:rsidRDefault="000A2145" w:rsidP="00AF1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0A2145" w:rsidRDefault="000A2145" w:rsidP="00AF1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0A2145" w:rsidRDefault="000A2145" w:rsidP="00AF1D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26.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820" w:type="dxa"/>
          </w:tcPr>
          <w:p w:rsidR="005348D8" w:rsidRDefault="000A2145" w:rsidP="000A21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Wykaz podmiotów </w:t>
            </w:r>
            <w:r w:rsidRPr="000A2145">
              <w:rPr>
                <w:rFonts w:cs="Arial"/>
                <w:sz w:val="18"/>
                <w:szCs w:val="18"/>
              </w:rPr>
              <w:t xml:space="preserve">upoważnionych </w:t>
            </w:r>
            <w:r>
              <w:rPr>
                <w:rFonts w:cs="Arial"/>
                <w:sz w:val="18"/>
                <w:szCs w:val="18"/>
              </w:rPr>
              <w:t xml:space="preserve">do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wykonywania </w:t>
            </w:r>
            <w:r w:rsidRPr="000A2145">
              <w:rPr>
                <w:rFonts w:cs="Arial"/>
                <w:sz w:val="18"/>
                <w:szCs w:val="18"/>
              </w:rPr>
              <w:t xml:space="preserve"> czynności</w:t>
            </w:r>
            <w:proofErr w:type="gramEnd"/>
            <w:r w:rsidRPr="000A214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o których mowa w pkt. 4 art. 90 </w:t>
            </w:r>
            <w:r w:rsidR="005348D8">
              <w:rPr>
                <w:rFonts w:cs="Arial"/>
                <w:sz w:val="18"/>
                <w:szCs w:val="18"/>
              </w:rPr>
              <w:t>Ustawy o wyrobach medycznych.</w:t>
            </w:r>
          </w:p>
          <w:p w:rsidR="000A2145" w:rsidRPr="004937E2" w:rsidRDefault="000A2145" w:rsidP="000A2145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Liczba napraw tego samego podzespołu powodująca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wymianę  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nowy (z wyjątkiem uszkodzeń z winy użytkownika) – 3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A2145" w:rsidRPr="0060089A" w:rsidTr="00AF1D82">
        <w:trPr>
          <w:trHeight w:val="284"/>
        </w:trPr>
        <w:tc>
          <w:tcPr>
            <w:tcW w:w="675" w:type="dxa"/>
          </w:tcPr>
          <w:p w:rsidR="000A2145" w:rsidRPr="004937E2" w:rsidRDefault="000A2145" w:rsidP="00A0171C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820" w:type="dxa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984" w:type="dxa"/>
            <w:vAlign w:val="center"/>
          </w:tcPr>
          <w:p w:rsidR="000A2145" w:rsidRPr="004937E2" w:rsidRDefault="000A2145" w:rsidP="00AF1D82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119" w:type="dxa"/>
          </w:tcPr>
          <w:p w:rsidR="000A2145" w:rsidRPr="004937E2" w:rsidRDefault="000A2145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przyzna 0 pkt., a za odpowiedź „TAK” punkty w wysokości określonej w rubryce.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 xml:space="preserve">W przypadku braku potwierdzenia wartości/cechy oferowanej danego parametru podlegającego ocenie, zamawiający nie przyzna </w:t>
      </w:r>
      <w:proofErr w:type="gramStart"/>
      <w:r w:rsidRPr="0029185B">
        <w:rPr>
          <w:rFonts w:ascii="Arial" w:hAnsi="Arial" w:cs="Arial"/>
          <w:sz w:val="18"/>
          <w:szCs w:val="18"/>
        </w:rPr>
        <w:t>punktów  za</w:t>
      </w:r>
      <w:proofErr w:type="gramEnd"/>
      <w:r w:rsidRPr="0029185B">
        <w:rPr>
          <w:rFonts w:ascii="Arial" w:hAnsi="Arial" w:cs="Arial"/>
          <w:sz w:val="18"/>
          <w:szCs w:val="18"/>
        </w:rPr>
        <w:t xml:space="preserve">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.......................................................................</w:t>
      </w:r>
    </w:p>
    <w:p w:rsidR="00BB3942" w:rsidRPr="00B3493D" w:rsidRDefault="00BB3942" w:rsidP="00BB3942">
      <w:pPr>
        <w:spacing w:line="276" w:lineRule="auto"/>
        <w:ind w:firstLine="708"/>
        <w:rPr>
          <w:rFonts w:cs="Arial"/>
          <w:i/>
          <w:sz w:val="16"/>
          <w:szCs w:val="16"/>
        </w:rPr>
      </w:pPr>
      <w:r w:rsidRPr="00B3493D">
        <w:rPr>
          <w:rFonts w:cs="Arial"/>
          <w:i/>
          <w:sz w:val="16"/>
          <w:szCs w:val="16"/>
        </w:rPr>
        <w:t>(miejscowość, data)</w:t>
      </w:r>
    </w:p>
    <w:p w:rsidR="00BB3942" w:rsidRPr="00230D39" w:rsidRDefault="00BB3942" w:rsidP="00BB3942">
      <w:pPr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 xml:space="preserve">          </w:t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Pr="00230D39">
        <w:rPr>
          <w:rFonts w:cs="Arial"/>
          <w:sz w:val="20"/>
        </w:rPr>
        <w:tab/>
      </w:r>
      <w:r w:rsidR="0048374E">
        <w:rPr>
          <w:rFonts w:cs="Arial"/>
          <w:sz w:val="20"/>
        </w:rPr>
        <w:t xml:space="preserve">          …………………………………………………</w:t>
      </w:r>
    </w:p>
    <w:p w:rsidR="0048374E" w:rsidRPr="00B3493D" w:rsidRDefault="00BB3942" w:rsidP="0048374E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230D39">
        <w:rPr>
          <w:sz w:val="20"/>
        </w:rPr>
        <w:tab/>
      </w:r>
      <w:r w:rsidR="0048374E" w:rsidRPr="00B3493D">
        <w:rPr>
          <w:i/>
          <w:sz w:val="16"/>
          <w:szCs w:val="16"/>
        </w:rPr>
        <w:t xml:space="preserve">(Dokument należy złożyć </w:t>
      </w:r>
      <w:r w:rsidR="0048374E" w:rsidRPr="00B3493D">
        <w:rPr>
          <w:rStyle w:val="Teksttreci2"/>
          <w:rFonts w:ascii="Arial" w:hAnsi="Arial" w:cs="Arial"/>
          <w:i/>
          <w:sz w:val="16"/>
          <w:szCs w:val="16"/>
        </w:rPr>
        <w:t>w postaci elektronicznej opatrzony</w:t>
      </w:r>
    </w:p>
    <w:p w:rsidR="0048374E" w:rsidRPr="00B3493D" w:rsidRDefault="0048374E" w:rsidP="0048374E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B3493D">
        <w:rPr>
          <w:rStyle w:val="Teksttreci2"/>
          <w:rFonts w:ascii="Arial" w:hAnsi="Arial" w:cs="Arial"/>
          <w:i/>
          <w:sz w:val="16"/>
          <w:szCs w:val="16"/>
        </w:rPr>
        <w:t xml:space="preserve"> </w:t>
      </w:r>
      <w:proofErr w:type="gramStart"/>
      <w:r w:rsidRPr="00B3493D">
        <w:rPr>
          <w:rStyle w:val="Teksttreci2"/>
          <w:rFonts w:ascii="Arial" w:hAnsi="Arial" w:cs="Arial"/>
          <w:i/>
          <w:sz w:val="16"/>
          <w:szCs w:val="16"/>
        </w:rPr>
        <w:t>kwalifikowanym</w:t>
      </w:r>
      <w:proofErr w:type="gramEnd"/>
      <w:r w:rsidRPr="00B3493D">
        <w:rPr>
          <w:rStyle w:val="Teksttreci2"/>
          <w:rFonts w:ascii="Arial" w:hAnsi="Arial" w:cs="Arial"/>
          <w:i/>
          <w:sz w:val="16"/>
          <w:szCs w:val="16"/>
        </w:rPr>
        <w:t xml:space="preserve"> podpisem elektronicznym,</w:t>
      </w:r>
    </w:p>
    <w:p w:rsidR="00D3271F" w:rsidRPr="00B3493D" w:rsidRDefault="0048374E" w:rsidP="0048374E">
      <w:pPr>
        <w:pStyle w:val="AKAPIT"/>
        <w:spacing w:before="0" w:line="276" w:lineRule="auto"/>
        <w:ind w:left="4502"/>
        <w:jc w:val="right"/>
        <w:rPr>
          <w:sz w:val="20"/>
        </w:rPr>
      </w:pPr>
      <w:proofErr w:type="gramStart"/>
      <w:r w:rsidRPr="00B3493D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Pr="00B3493D">
        <w:rPr>
          <w:rStyle w:val="Teksttreci2"/>
          <w:rFonts w:ascii="Arial" w:hAnsi="Arial" w:cs="Arial"/>
          <w:i/>
          <w:sz w:val="16"/>
          <w:szCs w:val="16"/>
        </w:rPr>
        <w:t xml:space="preserve"> zaufanym lub podpisem osobistym)</w:t>
      </w:r>
    </w:p>
    <w:sectPr w:rsidR="00D3271F" w:rsidRPr="00B3493D" w:rsidSect="0048374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20" w:right="1133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3D" w:rsidRDefault="00B3493D" w:rsidP="000B3492">
      <w:pPr>
        <w:spacing w:after="0"/>
      </w:pPr>
      <w:r>
        <w:separator/>
      </w:r>
    </w:p>
  </w:endnote>
  <w:endnote w:type="continuationSeparator" w:id="0">
    <w:p w:rsidR="00B3493D" w:rsidRDefault="00B3493D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3D" w:rsidRDefault="00B3493D" w:rsidP="00AB776A">
    <w:pPr>
      <w:ind w:left="2694"/>
      <w:jc w:val="left"/>
      <w:rPr>
        <w:rFonts w:cs="Arial"/>
        <w:sz w:val="16"/>
        <w:szCs w:val="16"/>
      </w:rPr>
    </w:pPr>
  </w:p>
  <w:p w:rsidR="00B3493D" w:rsidRPr="00160AC9" w:rsidRDefault="00B3493D" w:rsidP="00500DD2">
    <w:pPr>
      <w:ind w:left="2694"/>
      <w:jc w:val="left"/>
      <w:rPr>
        <w:rFonts w:cs="Arial"/>
        <w:sz w:val="16"/>
        <w:szCs w:val="16"/>
      </w:rPr>
    </w:pPr>
  </w:p>
  <w:p w:rsidR="00B3493D" w:rsidRPr="00CE62AC" w:rsidRDefault="00B3493D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3D" w:rsidRDefault="00B3493D" w:rsidP="000B3492">
      <w:pPr>
        <w:spacing w:after="0"/>
      </w:pPr>
      <w:r>
        <w:separator/>
      </w:r>
    </w:p>
  </w:footnote>
  <w:footnote w:type="continuationSeparator" w:id="0">
    <w:p w:rsidR="00B3493D" w:rsidRDefault="00B3493D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3D" w:rsidRDefault="007E5D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3D" w:rsidRDefault="00B3493D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F3" w:rsidRDefault="005E38F3" w:rsidP="005E38F3">
    <w:pPr>
      <w:pStyle w:val="Nagwek"/>
      <w:jc w:val="center"/>
    </w:pPr>
    <w:r w:rsidRPr="005E38F3">
      <w:rPr>
        <w:noProof/>
      </w:rPr>
      <w:drawing>
        <wp:inline distT="0" distB="0" distL="0" distR="0">
          <wp:extent cx="6010275" cy="600075"/>
          <wp:effectExtent l="19050" t="0" r="9525" b="0"/>
          <wp:docPr id="1" name="Obraz 38" descr="\\wup.local\wymiana\Użytkownicy\wojciech.krycki\LOGOSY\Zestawienia\Logo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\\wup.local\wymiana\Użytkownicy\wojciech.krycki\LOGOSY\Zestawienia\Logo BW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1293"/>
    <w:rsid w:val="00046F71"/>
    <w:rsid w:val="0005392E"/>
    <w:rsid w:val="00083BF0"/>
    <w:rsid w:val="000A2145"/>
    <w:rsid w:val="000B3492"/>
    <w:rsid w:val="000B4126"/>
    <w:rsid w:val="000B4AD1"/>
    <w:rsid w:val="000C55D2"/>
    <w:rsid w:val="000C7C24"/>
    <w:rsid w:val="000E1409"/>
    <w:rsid w:val="000E7024"/>
    <w:rsid w:val="00103F3F"/>
    <w:rsid w:val="0011151D"/>
    <w:rsid w:val="00131146"/>
    <w:rsid w:val="001343A5"/>
    <w:rsid w:val="00145EAC"/>
    <w:rsid w:val="001501A4"/>
    <w:rsid w:val="001564E7"/>
    <w:rsid w:val="00175C8E"/>
    <w:rsid w:val="001A4FDA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7034A"/>
    <w:rsid w:val="002718B7"/>
    <w:rsid w:val="0028137F"/>
    <w:rsid w:val="00284073"/>
    <w:rsid w:val="00292544"/>
    <w:rsid w:val="002933EE"/>
    <w:rsid w:val="002A217A"/>
    <w:rsid w:val="002B0E60"/>
    <w:rsid w:val="002B5AF2"/>
    <w:rsid w:val="002C2B9F"/>
    <w:rsid w:val="002E0DA6"/>
    <w:rsid w:val="002E2BC9"/>
    <w:rsid w:val="002E4888"/>
    <w:rsid w:val="002F3C9E"/>
    <w:rsid w:val="00303E5E"/>
    <w:rsid w:val="00306550"/>
    <w:rsid w:val="003074B0"/>
    <w:rsid w:val="00316B7F"/>
    <w:rsid w:val="0032622C"/>
    <w:rsid w:val="00347598"/>
    <w:rsid w:val="003500AB"/>
    <w:rsid w:val="00351145"/>
    <w:rsid w:val="003547CD"/>
    <w:rsid w:val="00360728"/>
    <w:rsid w:val="00371977"/>
    <w:rsid w:val="00372DEE"/>
    <w:rsid w:val="00373E53"/>
    <w:rsid w:val="00375C69"/>
    <w:rsid w:val="003902C9"/>
    <w:rsid w:val="003B179B"/>
    <w:rsid w:val="003B333A"/>
    <w:rsid w:val="003D0752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C4E"/>
    <w:rsid w:val="0048374E"/>
    <w:rsid w:val="004937E2"/>
    <w:rsid w:val="004A5372"/>
    <w:rsid w:val="004B2E30"/>
    <w:rsid w:val="004B4982"/>
    <w:rsid w:val="004D034A"/>
    <w:rsid w:val="004D49E4"/>
    <w:rsid w:val="004E091D"/>
    <w:rsid w:val="00500DD2"/>
    <w:rsid w:val="00504FA1"/>
    <w:rsid w:val="00525BDA"/>
    <w:rsid w:val="0052692B"/>
    <w:rsid w:val="005348D8"/>
    <w:rsid w:val="005354AE"/>
    <w:rsid w:val="00537BFD"/>
    <w:rsid w:val="00543465"/>
    <w:rsid w:val="0054433C"/>
    <w:rsid w:val="0054698C"/>
    <w:rsid w:val="00566AB4"/>
    <w:rsid w:val="005869DC"/>
    <w:rsid w:val="00594C57"/>
    <w:rsid w:val="005A124C"/>
    <w:rsid w:val="005B35C6"/>
    <w:rsid w:val="005B4D16"/>
    <w:rsid w:val="005B618D"/>
    <w:rsid w:val="005C4820"/>
    <w:rsid w:val="005D4C44"/>
    <w:rsid w:val="005E38F3"/>
    <w:rsid w:val="005E6730"/>
    <w:rsid w:val="005E7E43"/>
    <w:rsid w:val="005F0E23"/>
    <w:rsid w:val="0060089A"/>
    <w:rsid w:val="00603101"/>
    <w:rsid w:val="00611ED1"/>
    <w:rsid w:val="00643361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1CF4"/>
    <w:rsid w:val="006D2455"/>
    <w:rsid w:val="006F52F5"/>
    <w:rsid w:val="00712C9F"/>
    <w:rsid w:val="00715DCD"/>
    <w:rsid w:val="00723AA6"/>
    <w:rsid w:val="00730429"/>
    <w:rsid w:val="0073572E"/>
    <w:rsid w:val="00737EA4"/>
    <w:rsid w:val="00740F9D"/>
    <w:rsid w:val="00741EDF"/>
    <w:rsid w:val="0075169F"/>
    <w:rsid w:val="0075567A"/>
    <w:rsid w:val="00766F16"/>
    <w:rsid w:val="00771D1D"/>
    <w:rsid w:val="00777326"/>
    <w:rsid w:val="007B6FDC"/>
    <w:rsid w:val="007B7DDD"/>
    <w:rsid w:val="007C00E6"/>
    <w:rsid w:val="007E2559"/>
    <w:rsid w:val="007E5DB9"/>
    <w:rsid w:val="007F3428"/>
    <w:rsid w:val="007F59D1"/>
    <w:rsid w:val="00810C84"/>
    <w:rsid w:val="0081508A"/>
    <w:rsid w:val="00817ECE"/>
    <w:rsid w:val="008334CD"/>
    <w:rsid w:val="008353D7"/>
    <w:rsid w:val="008438D8"/>
    <w:rsid w:val="00844602"/>
    <w:rsid w:val="008536AF"/>
    <w:rsid w:val="008810C6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063FE"/>
    <w:rsid w:val="0092290A"/>
    <w:rsid w:val="00927793"/>
    <w:rsid w:val="009374BD"/>
    <w:rsid w:val="00940C01"/>
    <w:rsid w:val="00953E23"/>
    <w:rsid w:val="009A0489"/>
    <w:rsid w:val="009A4114"/>
    <w:rsid w:val="009B0D1D"/>
    <w:rsid w:val="009B7E29"/>
    <w:rsid w:val="009C195D"/>
    <w:rsid w:val="009D5378"/>
    <w:rsid w:val="009E784D"/>
    <w:rsid w:val="009F5790"/>
    <w:rsid w:val="009F7168"/>
    <w:rsid w:val="00A0171C"/>
    <w:rsid w:val="00A02568"/>
    <w:rsid w:val="00A07C2D"/>
    <w:rsid w:val="00A10F30"/>
    <w:rsid w:val="00A1365E"/>
    <w:rsid w:val="00A14E6D"/>
    <w:rsid w:val="00A169FB"/>
    <w:rsid w:val="00A30D04"/>
    <w:rsid w:val="00A369D8"/>
    <w:rsid w:val="00A52CBD"/>
    <w:rsid w:val="00A56D5A"/>
    <w:rsid w:val="00A575E5"/>
    <w:rsid w:val="00A8002C"/>
    <w:rsid w:val="00A81C8F"/>
    <w:rsid w:val="00A834F2"/>
    <w:rsid w:val="00A8389A"/>
    <w:rsid w:val="00A843A4"/>
    <w:rsid w:val="00A846CD"/>
    <w:rsid w:val="00A85AAF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AF1D82"/>
    <w:rsid w:val="00B24ED5"/>
    <w:rsid w:val="00B2722B"/>
    <w:rsid w:val="00B31E2B"/>
    <w:rsid w:val="00B3493D"/>
    <w:rsid w:val="00B35939"/>
    <w:rsid w:val="00B373FA"/>
    <w:rsid w:val="00B41271"/>
    <w:rsid w:val="00B4428D"/>
    <w:rsid w:val="00B54D6A"/>
    <w:rsid w:val="00B60260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07615"/>
    <w:rsid w:val="00C30AE5"/>
    <w:rsid w:val="00C437C3"/>
    <w:rsid w:val="00C529EF"/>
    <w:rsid w:val="00C54312"/>
    <w:rsid w:val="00C54883"/>
    <w:rsid w:val="00C76E67"/>
    <w:rsid w:val="00C83557"/>
    <w:rsid w:val="00C90F02"/>
    <w:rsid w:val="00C94C54"/>
    <w:rsid w:val="00C9763E"/>
    <w:rsid w:val="00CA1328"/>
    <w:rsid w:val="00CC0C24"/>
    <w:rsid w:val="00CD0CCB"/>
    <w:rsid w:val="00CD3167"/>
    <w:rsid w:val="00CE62AC"/>
    <w:rsid w:val="00CF5858"/>
    <w:rsid w:val="00D3271F"/>
    <w:rsid w:val="00D32D18"/>
    <w:rsid w:val="00D33DE1"/>
    <w:rsid w:val="00D3675E"/>
    <w:rsid w:val="00D36891"/>
    <w:rsid w:val="00D52E2F"/>
    <w:rsid w:val="00D56111"/>
    <w:rsid w:val="00D6515F"/>
    <w:rsid w:val="00D74346"/>
    <w:rsid w:val="00D8457F"/>
    <w:rsid w:val="00D87C4E"/>
    <w:rsid w:val="00DC55BE"/>
    <w:rsid w:val="00DE055D"/>
    <w:rsid w:val="00DE3119"/>
    <w:rsid w:val="00E108AE"/>
    <w:rsid w:val="00E27753"/>
    <w:rsid w:val="00E30F45"/>
    <w:rsid w:val="00E37C9D"/>
    <w:rsid w:val="00E621FE"/>
    <w:rsid w:val="00E67733"/>
    <w:rsid w:val="00E87E3A"/>
    <w:rsid w:val="00E93CA2"/>
    <w:rsid w:val="00E9545E"/>
    <w:rsid w:val="00EA4317"/>
    <w:rsid w:val="00EB5337"/>
    <w:rsid w:val="00EC52F2"/>
    <w:rsid w:val="00F0129C"/>
    <w:rsid w:val="00F10C92"/>
    <w:rsid w:val="00F119C2"/>
    <w:rsid w:val="00F12D50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0D38"/>
    <w:rsid w:val="00F73708"/>
    <w:rsid w:val="00F82EF8"/>
    <w:rsid w:val="00F82F88"/>
    <w:rsid w:val="00F87878"/>
    <w:rsid w:val="00FD5C71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2">
    <w:name w:val="Tekst treści (2)"/>
    <w:basedOn w:val="Domylnaczcionkaakapitu"/>
    <w:rsid w:val="0048374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F71F3-C355-44FC-A8A8-E7BE97DE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92</cp:revision>
  <cp:lastPrinted>2011-07-18T06:15:00Z</cp:lastPrinted>
  <dcterms:created xsi:type="dcterms:W3CDTF">2015-10-15T06:31:00Z</dcterms:created>
  <dcterms:modified xsi:type="dcterms:W3CDTF">2022-06-15T09:32:00Z</dcterms:modified>
</cp:coreProperties>
</file>