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1A3EC4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C00455">
                                <w:rPr>
                                  <w:sz w:val="24"/>
                                </w:rPr>
                                <w:t>-425/191/23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C00455">
                          <w:rPr>
                            <w:sz w:val="24"/>
                          </w:rPr>
                          <w:t>-425/191/23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394764">
        <w:rPr>
          <w:sz w:val="24"/>
          <w:szCs w:val="24"/>
        </w:rPr>
        <w:t xml:space="preserve">Warszawa, </w:t>
      </w:r>
      <w:r w:rsidR="00C00455">
        <w:rPr>
          <w:sz w:val="24"/>
          <w:szCs w:val="24"/>
        </w:rPr>
        <w:t>24 luty 2023 r.</w:t>
      </w:r>
      <w:bookmarkStart w:id="1" w:name="_GoBack"/>
      <w:bookmarkEnd w:id="1"/>
    </w:p>
    <w:p w:rsidR="00FC668F" w:rsidRPr="00394764" w:rsidRDefault="00FC668F" w:rsidP="001A3EC4">
      <w:pPr>
        <w:jc w:val="right"/>
      </w:pPr>
    </w:p>
    <w:p w:rsidR="00FC668F" w:rsidRPr="00394764" w:rsidRDefault="00FC668F" w:rsidP="001A3EC4">
      <w:pPr>
        <w:jc w:val="right"/>
      </w:pPr>
    </w:p>
    <w:p w:rsidR="00FC668F" w:rsidRPr="00394764" w:rsidRDefault="00FC668F" w:rsidP="001A3EC4">
      <w:pPr>
        <w:jc w:val="right"/>
      </w:pPr>
    </w:p>
    <w:p w:rsidR="00FC668F" w:rsidRPr="00394764" w:rsidRDefault="00FC668F" w:rsidP="001A3EC4">
      <w:pPr>
        <w:jc w:val="right"/>
      </w:pPr>
    </w:p>
    <w:p w:rsidR="00FC668F" w:rsidRPr="00394764" w:rsidRDefault="00FC668F" w:rsidP="001A3EC4">
      <w:pPr>
        <w:jc w:val="right"/>
      </w:pPr>
    </w:p>
    <w:p w:rsidR="00FC668F" w:rsidRPr="00394764" w:rsidRDefault="00FC668F" w:rsidP="001A3EC4">
      <w:pPr>
        <w:jc w:val="right"/>
      </w:pPr>
    </w:p>
    <w:p w:rsidR="00FC668F" w:rsidRPr="00394764" w:rsidRDefault="00FC668F" w:rsidP="001A3EC4">
      <w:pPr>
        <w:jc w:val="right"/>
      </w:pPr>
    </w:p>
    <w:p w:rsidR="001A3EC4" w:rsidRDefault="001A3EC4" w:rsidP="001A3EC4">
      <w:pPr>
        <w:tabs>
          <w:tab w:val="left" w:pos="0"/>
        </w:tabs>
        <w:rPr>
          <w:bCs/>
          <w:sz w:val="24"/>
          <w:szCs w:val="24"/>
        </w:rPr>
      </w:pPr>
    </w:p>
    <w:p w:rsidR="001A3EC4" w:rsidRDefault="001A3EC4" w:rsidP="001A3EC4">
      <w:pPr>
        <w:tabs>
          <w:tab w:val="left" w:pos="0"/>
        </w:tabs>
        <w:rPr>
          <w:bCs/>
          <w:sz w:val="24"/>
          <w:szCs w:val="24"/>
        </w:rPr>
      </w:pPr>
    </w:p>
    <w:p w:rsidR="001A3EC4" w:rsidRDefault="001A3EC4" w:rsidP="001A3EC4">
      <w:pPr>
        <w:tabs>
          <w:tab w:val="left" w:pos="0"/>
        </w:tabs>
      </w:pPr>
    </w:p>
    <w:p w:rsidR="001A3EC4" w:rsidRPr="00394764" w:rsidRDefault="001A3EC4" w:rsidP="001A3EC4">
      <w:pPr>
        <w:tabs>
          <w:tab w:val="left" w:pos="0"/>
        </w:tabs>
      </w:pPr>
    </w:p>
    <w:p w:rsidR="00326616" w:rsidRDefault="005673FD" w:rsidP="001A3EC4">
      <w:pPr>
        <w:spacing w:line="360" w:lineRule="auto"/>
        <w:ind w:left="993" w:hanging="993"/>
        <w:jc w:val="both"/>
        <w:rPr>
          <w:b/>
          <w:bCs/>
          <w:sz w:val="24"/>
          <w:szCs w:val="24"/>
        </w:rPr>
      </w:pPr>
      <w:r w:rsidRPr="001A3EC4">
        <w:rPr>
          <w:b/>
          <w:sz w:val="24"/>
          <w:szCs w:val="24"/>
        </w:rPr>
        <w:t xml:space="preserve">Dotyczy: </w:t>
      </w:r>
      <w:r w:rsidRPr="001A3EC4">
        <w:rPr>
          <w:sz w:val="24"/>
          <w:szCs w:val="24"/>
        </w:rPr>
        <w:t xml:space="preserve">postępowania prowadzonego w celu zawarcia umowy ramowej w trybie przetargu nieograniczonego na </w:t>
      </w:r>
      <w:r w:rsidRPr="001A3EC4">
        <w:rPr>
          <w:b/>
          <w:sz w:val="24"/>
          <w:szCs w:val="24"/>
        </w:rPr>
        <w:t xml:space="preserve">dostawy przełączników sieciowych, nr ref.: </w:t>
      </w:r>
      <w:r w:rsidRPr="001A3EC4">
        <w:rPr>
          <w:b/>
          <w:bCs/>
          <w:sz w:val="24"/>
          <w:szCs w:val="24"/>
        </w:rPr>
        <w:t>WZP</w:t>
      </w:r>
      <w:r w:rsidRPr="001A3EC4">
        <w:rPr>
          <w:b/>
          <w:bCs/>
          <w:sz w:val="24"/>
          <w:szCs w:val="24"/>
        </w:rPr>
        <w:noBreakHyphen/>
      </w:r>
      <w:r w:rsidRPr="001A3EC4">
        <w:rPr>
          <w:b/>
          <w:bCs/>
          <w:sz w:val="24"/>
          <w:szCs w:val="24"/>
        </w:rPr>
        <w:t>191/23/14/Ł</w:t>
      </w:r>
      <w:r w:rsidRPr="001A3EC4">
        <w:rPr>
          <w:b/>
          <w:bCs/>
          <w:sz w:val="24"/>
          <w:szCs w:val="24"/>
        </w:rPr>
        <w:t>.</w:t>
      </w:r>
    </w:p>
    <w:p w:rsidR="001A3EC4" w:rsidRPr="001A3EC4" w:rsidRDefault="001A3EC4" w:rsidP="001A3EC4">
      <w:pPr>
        <w:spacing w:line="360" w:lineRule="auto"/>
        <w:ind w:left="993" w:hanging="993"/>
        <w:jc w:val="both"/>
        <w:rPr>
          <w:b/>
          <w:bCs/>
          <w:sz w:val="24"/>
          <w:szCs w:val="24"/>
        </w:rPr>
      </w:pPr>
    </w:p>
    <w:p w:rsidR="005673FD" w:rsidRPr="001A3EC4" w:rsidRDefault="005673FD" w:rsidP="001A3EC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A3EC4">
        <w:rPr>
          <w:bCs/>
          <w:sz w:val="24"/>
          <w:szCs w:val="24"/>
        </w:rPr>
        <w:t xml:space="preserve">Wydział Zamówień Publicznych KSP, działając w imieniu Zamawiającego, na podstawie art. 135 ust. </w:t>
      </w:r>
      <w:r w:rsidR="00326616" w:rsidRPr="001A3EC4">
        <w:rPr>
          <w:bCs/>
          <w:sz w:val="24"/>
          <w:szCs w:val="24"/>
        </w:rPr>
        <w:t>2</w:t>
      </w:r>
      <w:r w:rsidRPr="001A3EC4">
        <w:rPr>
          <w:bCs/>
          <w:sz w:val="24"/>
          <w:szCs w:val="24"/>
        </w:rPr>
        <w:t xml:space="preserve"> </w:t>
      </w:r>
      <w:r w:rsidR="00326616" w:rsidRPr="001A3EC4">
        <w:rPr>
          <w:bCs/>
          <w:sz w:val="24"/>
          <w:szCs w:val="24"/>
        </w:rPr>
        <w:t>i 6</w:t>
      </w:r>
      <w:r w:rsidRPr="001A3EC4">
        <w:rPr>
          <w:bCs/>
          <w:sz w:val="24"/>
          <w:szCs w:val="24"/>
        </w:rPr>
        <w:t xml:space="preserve"> ustawy z dnia 11 września 2019 r. Prawo zamówień publicznych  (</w:t>
      </w:r>
      <w:proofErr w:type="spellStart"/>
      <w:r w:rsidRPr="001A3EC4">
        <w:rPr>
          <w:bCs/>
          <w:sz w:val="24"/>
          <w:szCs w:val="24"/>
        </w:rPr>
        <w:t>t.j</w:t>
      </w:r>
      <w:proofErr w:type="spellEnd"/>
      <w:r w:rsidRPr="001A3EC4">
        <w:rPr>
          <w:bCs/>
          <w:sz w:val="24"/>
          <w:szCs w:val="24"/>
        </w:rPr>
        <w:t>. Dz. U. 2022, poz. 1710 ze zm.), zwanej dalej „ustawą”,  informuje o</w:t>
      </w:r>
      <w:r w:rsidR="007258CE">
        <w:rPr>
          <w:bCs/>
          <w:sz w:val="24"/>
          <w:szCs w:val="24"/>
        </w:rPr>
        <w:t xml:space="preserve"> treści wniosków o </w:t>
      </w:r>
      <w:r w:rsidRPr="001A3EC4">
        <w:rPr>
          <w:bCs/>
          <w:sz w:val="24"/>
          <w:szCs w:val="24"/>
        </w:rPr>
        <w:t>wyjaśnienie treści Specyfikacji Warunków Zamówienia (SWZ) złożonych przez wykonawców i udzielonych przez Zamawiającego odpowiedziach</w:t>
      </w:r>
    </w:p>
    <w:p w:rsidR="00326616" w:rsidRPr="001A3EC4" w:rsidRDefault="00326616" w:rsidP="001A3EC4">
      <w:pPr>
        <w:spacing w:line="360" w:lineRule="auto"/>
        <w:jc w:val="both"/>
        <w:rPr>
          <w:b/>
          <w:sz w:val="24"/>
          <w:szCs w:val="24"/>
        </w:rPr>
      </w:pPr>
    </w:p>
    <w:p w:rsidR="00326616" w:rsidRPr="001A3EC4" w:rsidRDefault="00326616" w:rsidP="001A3EC4">
      <w:pPr>
        <w:spacing w:line="360" w:lineRule="auto"/>
        <w:jc w:val="both"/>
        <w:rPr>
          <w:b/>
          <w:sz w:val="24"/>
          <w:szCs w:val="24"/>
        </w:rPr>
      </w:pPr>
      <w:r w:rsidRPr="001A3EC4">
        <w:rPr>
          <w:b/>
          <w:sz w:val="24"/>
          <w:szCs w:val="24"/>
        </w:rPr>
        <w:t>Pytanie nr 1:</w:t>
      </w:r>
    </w:p>
    <w:p w:rsidR="0032661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 xml:space="preserve">Dotyczy dostawy przełączników sieciowych, nr ref.: WZP-191/23/14/Ł, w zadaniu nr 1 na dostawy </w:t>
      </w:r>
      <w:r w:rsidRPr="001A3EC4">
        <w:rPr>
          <w:sz w:val="24"/>
          <w:szCs w:val="24"/>
        </w:rPr>
        <w:t xml:space="preserve">przełączników sieciowych typ A. </w:t>
      </w:r>
    </w:p>
    <w:p w:rsidR="0032661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 xml:space="preserve">Zamawiający wymaga dostawy przełączników (przykładowe rozwiązanie spełniające wymagania Zamawiającego C9300-48T-A oraz C9300-24T-A) oraz karty rozszerzeń i zasilaczy. W związku z powyższym </w:t>
      </w:r>
      <w:r w:rsidRPr="001A3EC4">
        <w:rPr>
          <w:sz w:val="24"/>
          <w:szCs w:val="24"/>
        </w:rPr>
        <w:t>prosimy o potwierdzenie, że:</w:t>
      </w:r>
    </w:p>
    <w:p w:rsidR="0032661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>a) zestawy C-9348 oraz C-9324 mają zostać dostarczone z pojedynczym zasil</w:t>
      </w:r>
      <w:r w:rsidRPr="001A3EC4">
        <w:rPr>
          <w:sz w:val="24"/>
          <w:szCs w:val="24"/>
        </w:rPr>
        <w:t>aczem 350W dla każdego zestawu,</w:t>
      </w:r>
    </w:p>
    <w:p w:rsidR="00FC668F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>b) zestawy C-9348 oraz C-9324 mają zostać dostarczone z usługami subskrypcyjnymi (Advantage), których czas trwania będzie zgodny z oferowanym okresem gwarancji, czy jednak usługi subskrypcyjne mają zostać dostarczone wraz z przełącznikami na inny okres czasu?</w:t>
      </w:r>
    </w:p>
    <w:p w:rsidR="00FD44B6" w:rsidRPr="001A3EC4" w:rsidRDefault="00326616" w:rsidP="001A3EC4">
      <w:pPr>
        <w:spacing w:line="360" w:lineRule="auto"/>
        <w:jc w:val="both"/>
        <w:rPr>
          <w:b/>
          <w:sz w:val="24"/>
          <w:szCs w:val="24"/>
        </w:rPr>
      </w:pPr>
      <w:r w:rsidRPr="001A3EC4">
        <w:rPr>
          <w:b/>
          <w:sz w:val="24"/>
          <w:szCs w:val="24"/>
        </w:rPr>
        <w:t>Odpowiedź na pytanie nr 1:</w:t>
      </w:r>
    </w:p>
    <w:p w:rsidR="0032661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>a) zestawy C-9348 oraz C-9324 mają zostać dostarczone z zasilaczem o mocy gwarantującej poprawną pracę urządzenia.</w:t>
      </w:r>
    </w:p>
    <w:p w:rsidR="00FD44B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lastRenderedPageBreak/>
        <w:t xml:space="preserve">b) zestawy C-9348 oraz C-9324 mają zostać dostarczone z usługami subskrypcyjnymi (Advantage), których czas trwania nie musi być zgodny z oferowanym okresem </w:t>
      </w:r>
      <w:proofErr w:type="spellStart"/>
      <w:r w:rsidRPr="001A3EC4">
        <w:rPr>
          <w:sz w:val="24"/>
          <w:szCs w:val="24"/>
        </w:rPr>
        <w:t>gwaran</w:t>
      </w:r>
      <w:proofErr w:type="spellEnd"/>
    </w:p>
    <w:p w:rsidR="00326616" w:rsidRPr="001A3EC4" w:rsidRDefault="00326616" w:rsidP="001A3EC4">
      <w:pPr>
        <w:spacing w:line="360" w:lineRule="auto"/>
        <w:jc w:val="both"/>
        <w:rPr>
          <w:b/>
          <w:sz w:val="24"/>
          <w:szCs w:val="24"/>
        </w:rPr>
      </w:pPr>
      <w:r w:rsidRPr="001A3EC4">
        <w:rPr>
          <w:b/>
          <w:sz w:val="24"/>
          <w:szCs w:val="24"/>
        </w:rPr>
        <w:t xml:space="preserve">Pytanie nr </w:t>
      </w:r>
      <w:r w:rsidRPr="001A3EC4">
        <w:rPr>
          <w:b/>
          <w:sz w:val="24"/>
          <w:szCs w:val="24"/>
        </w:rPr>
        <w:t>2</w:t>
      </w:r>
      <w:r w:rsidRPr="001A3EC4">
        <w:rPr>
          <w:b/>
          <w:sz w:val="24"/>
          <w:szCs w:val="24"/>
        </w:rPr>
        <w:t>:</w:t>
      </w:r>
    </w:p>
    <w:p w:rsidR="0032661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 xml:space="preserve">Dotyczy dostawy przełączników sieciowych, nr ref.: WZP-191/23/14/Ł, w zadaniu nr 1 na dostawy </w:t>
      </w:r>
      <w:r w:rsidRPr="001A3EC4">
        <w:rPr>
          <w:sz w:val="24"/>
          <w:szCs w:val="24"/>
        </w:rPr>
        <w:t>przełączników sieciowych typ A.</w:t>
      </w:r>
    </w:p>
    <w:p w:rsidR="00FD44B6" w:rsidRPr="001A3EC4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 xml:space="preserve">Zamawiający wymaga dostawy zasilaczy AC (przykładowe rozwiązanie spełniające wymagania Zamawiającego PWR-C1-350WAC oraz PWR-C1-715WAC). W chwili obecnej producent nie oferuje w/w modeli, w zamian oferuje modele tzw. Platinum </w:t>
      </w:r>
      <w:proofErr w:type="spellStart"/>
      <w:r w:rsidRPr="001A3EC4">
        <w:rPr>
          <w:sz w:val="24"/>
          <w:szCs w:val="24"/>
        </w:rPr>
        <w:t>Rated</w:t>
      </w:r>
      <w:proofErr w:type="spellEnd"/>
      <w:r w:rsidRPr="001A3EC4">
        <w:rPr>
          <w:sz w:val="24"/>
          <w:szCs w:val="24"/>
        </w:rPr>
        <w:t xml:space="preserve"> AC posiadające oznaczenie producenta PWR-C1-350WAC-P= oraz PWR-C1-715WAC-P=.</w:t>
      </w:r>
      <w:r w:rsidRPr="001A3EC4">
        <w:rPr>
          <w:sz w:val="24"/>
          <w:szCs w:val="24"/>
        </w:rPr>
        <w:t xml:space="preserve"> </w:t>
      </w:r>
      <w:r w:rsidRPr="001A3EC4">
        <w:rPr>
          <w:sz w:val="24"/>
          <w:szCs w:val="24"/>
        </w:rPr>
        <w:t xml:space="preserve">W związku z powyższym prosimy o potwierdzenie, że Zamawiający akceptuje dostawę zasilaczy Platinum </w:t>
      </w:r>
      <w:proofErr w:type="spellStart"/>
      <w:r w:rsidRPr="001A3EC4">
        <w:rPr>
          <w:sz w:val="24"/>
          <w:szCs w:val="24"/>
        </w:rPr>
        <w:t>Rated</w:t>
      </w:r>
      <w:proofErr w:type="spellEnd"/>
      <w:r w:rsidRPr="001A3EC4">
        <w:rPr>
          <w:sz w:val="24"/>
          <w:szCs w:val="24"/>
        </w:rPr>
        <w:t xml:space="preserve"> AC o numerach producenta PWR-C1-350WAC-P= oraz PWR-C1-715WAC-P=.</w:t>
      </w:r>
    </w:p>
    <w:p w:rsidR="00326616" w:rsidRPr="001A3EC4" w:rsidRDefault="00326616" w:rsidP="001A3EC4">
      <w:pPr>
        <w:spacing w:line="360" w:lineRule="auto"/>
        <w:jc w:val="both"/>
        <w:rPr>
          <w:b/>
          <w:sz w:val="24"/>
          <w:szCs w:val="24"/>
        </w:rPr>
      </w:pPr>
      <w:r w:rsidRPr="001A3EC4">
        <w:rPr>
          <w:b/>
          <w:sz w:val="24"/>
          <w:szCs w:val="24"/>
        </w:rPr>
        <w:t xml:space="preserve">Odpowiedź na pytanie nr </w:t>
      </w:r>
      <w:r w:rsidRPr="001A3EC4">
        <w:rPr>
          <w:b/>
          <w:sz w:val="24"/>
          <w:szCs w:val="24"/>
        </w:rPr>
        <w:t>2</w:t>
      </w:r>
      <w:r w:rsidRPr="001A3EC4">
        <w:rPr>
          <w:b/>
          <w:sz w:val="24"/>
          <w:szCs w:val="24"/>
        </w:rPr>
        <w:t>:</w:t>
      </w:r>
    </w:p>
    <w:p w:rsidR="00326616" w:rsidRDefault="00326616" w:rsidP="001A3EC4">
      <w:pPr>
        <w:spacing w:line="360" w:lineRule="auto"/>
        <w:jc w:val="both"/>
        <w:rPr>
          <w:sz w:val="24"/>
          <w:szCs w:val="24"/>
        </w:rPr>
      </w:pPr>
      <w:r w:rsidRPr="001A3EC4">
        <w:rPr>
          <w:sz w:val="24"/>
          <w:szCs w:val="24"/>
        </w:rPr>
        <w:t>Zamawiający dopuszcza dostawę modeli zasilaczy o parametrach równoważnych lub lepszych do wyspecyfikowanych w SWZ z zapewnieniem ich pełnej kompatybilności do urządzeń.</w:t>
      </w:r>
      <w:bookmarkEnd w:id="0"/>
    </w:p>
    <w:p w:rsidR="00823A4E" w:rsidRDefault="00823A4E" w:rsidP="001A3EC4">
      <w:pPr>
        <w:spacing w:line="360" w:lineRule="auto"/>
        <w:jc w:val="both"/>
        <w:rPr>
          <w:sz w:val="24"/>
          <w:szCs w:val="24"/>
        </w:rPr>
      </w:pPr>
    </w:p>
    <w:p w:rsidR="00823A4E" w:rsidRPr="0049790C" w:rsidRDefault="00823A4E" w:rsidP="001A3EC4">
      <w:pPr>
        <w:spacing w:line="360" w:lineRule="auto"/>
        <w:jc w:val="both"/>
        <w:rPr>
          <w:b/>
          <w:sz w:val="24"/>
        </w:rPr>
      </w:pPr>
      <w:r w:rsidRPr="00823A4E">
        <w:rPr>
          <w:b/>
          <w:color w:val="FF0000"/>
          <w:sz w:val="24"/>
        </w:rPr>
        <w:t>Odpowiedzi na pytania są wiążące dla stron i muszą być uwzględnione w składanych ofertach</w:t>
      </w:r>
      <w:r w:rsidRPr="00823A4E">
        <w:rPr>
          <w:b/>
          <w:sz w:val="24"/>
        </w:rPr>
        <w:t>.</w:t>
      </w:r>
    </w:p>
    <w:sectPr w:rsidR="00823A4E" w:rsidRPr="0049790C" w:rsidSect="00FD4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18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22" w:rsidRDefault="00B10D22">
      <w:r>
        <w:separator/>
      </w:r>
    </w:p>
  </w:endnote>
  <w:endnote w:type="continuationSeparator" w:id="0">
    <w:p w:rsidR="00B10D22" w:rsidRDefault="00B1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3C" w:rsidRDefault="00FC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C4" w:rsidRDefault="001A3EC4" w:rsidP="00394764"/>
  <w:p w:rsidR="00394764" w:rsidRDefault="00394764" w:rsidP="00394764">
    <w:r w:rsidRPr="00394764">
      <w:t>W</w:t>
    </w:r>
    <w:r w:rsidR="00326616">
      <w:t>yk.: J. Skiba</w:t>
    </w:r>
  </w:p>
  <w:p w:rsidR="00742148" w:rsidRDefault="00742148" w:rsidP="00394764">
    <w:pPr>
      <w:pBdr>
        <w:top w:val="single" w:sz="4" w:space="1" w:color="auto"/>
      </w:pBdr>
      <w:jc w:val="center"/>
    </w:pPr>
    <w:r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3C" w:rsidRDefault="00FC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22" w:rsidRDefault="00B10D22">
      <w:r>
        <w:separator/>
      </w:r>
    </w:p>
  </w:footnote>
  <w:footnote w:type="continuationSeparator" w:id="0">
    <w:p w:rsidR="00B10D22" w:rsidRDefault="00B1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3C" w:rsidRDefault="00FC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3C" w:rsidRDefault="00FC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3C" w:rsidRDefault="00FC1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3"/>
  </w:num>
  <w:num w:numId="5">
    <w:abstractNumId w:val="22"/>
  </w:num>
  <w:num w:numId="6">
    <w:abstractNumId w:val="35"/>
  </w:num>
  <w:num w:numId="7">
    <w:abstractNumId w:val="3"/>
  </w:num>
  <w:num w:numId="8">
    <w:abstractNumId w:val="8"/>
  </w:num>
  <w:num w:numId="9">
    <w:abstractNumId w:val="25"/>
  </w:num>
  <w:num w:numId="10">
    <w:abstractNumId w:val="10"/>
  </w:num>
  <w:num w:numId="11">
    <w:abstractNumId w:val="2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7"/>
  </w:num>
  <w:num w:numId="16">
    <w:abstractNumId w:val="21"/>
  </w:num>
  <w:num w:numId="17">
    <w:abstractNumId w:val="23"/>
  </w:num>
  <w:num w:numId="18">
    <w:abstractNumId w:val="24"/>
  </w:num>
  <w:num w:numId="19">
    <w:abstractNumId w:val="1"/>
  </w:num>
  <w:num w:numId="20">
    <w:abstractNumId w:val="36"/>
  </w:num>
  <w:num w:numId="21">
    <w:abstractNumId w:val="16"/>
  </w:num>
  <w:num w:numId="22">
    <w:abstractNumId w:val="27"/>
  </w:num>
  <w:num w:numId="23">
    <w:abstractNumId w:val="15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30"/>
  </w:num>
  <w:num w:numId="29">
    <w:abstractNumId w:val="11"/>
  </w:num>
  <w:num w:numId="30">
    <w:abstractNumId w:val="19"/>
  </w:num>
  <w:num w:numId="31">
    <w:abstractNumId w:val="28"/>
  </w:num>
  <w:num w:numId="32">
    <w:abstractNumId w:val="4"/>
  </w:num>
  <w:num w:numId="33">
    <w:abstractNumId w:val="6"/>
  </w:num>
  <w:num w:numId="34">
    <w:abstractNumId w:val="26"/>
  </w:num>
  <w:num w:numId="35">
    <w:abstractNumId w:val="32"/>
  </w:num>
  <w:num w:numId="36">
    <w:abstractNumId w:val="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E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49B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3EC4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16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1F2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90C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3FD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8CE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A4E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0D22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455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23C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54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E87C-D053-4E71-9B18-0189E72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2023-02-24T13:52:00Z</dcterms:created>
  <dcterms:modified xsi:type="dcterms:W3CDTF">2023-02-24T13:52:00Z</dcterms:modified>
</cp:coreProperties>
</file>