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29" w:rsidRDefault="00C93E3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Załącznik nr 1A do SWZ </w:t>
      </w:r>
    </w:p>
    <w:p w:rsidR="009F3829" w:rsidRDefault="00C93E3F">
      <w:pPr>
        <w:spacing w:before="28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WYKAZ SPRZĘTU MEDYCZNEGO/INSTRUMENTARIUM UŻYCZONEGO NA CZAS TRWANIA UMOWY* </w:t>
      </w:r>
    </w:p>
    <w:p w:rsidR="009F3829" w:rsidRDefault="00C93E3F">
      <w:pPr>
        <w:spacing w:before="280" w:after="0" w:line="240" w:lineRule="auto"/>
        <w:jc w:val="center"/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Dotyczy części nr </w:t>
      </w:r>
    </w:p>
    <w:p w:rsidR="009F3829" w:rsidRDefault="00C93E3F">
      <w:pPr>
        <w:spacing w:before="28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Załącznik nr 1A do formularza asortymentowo-cenowego</w:t>
      </w:r>
    </w:p>
    <w:p w:rsidR="009F3829" w:rsidRDefault="00C93E3F">
      <w:pPr>
        <w:spacing w:before="28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dostarczyć przy pierwszej dostawie </w:t>
      </w:r>
    </w:p>
    <w:p w:rsidR="009F3829" w:rsidRDefault="009F382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Ind w:w="-3" w:type="dxa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252"/>
        <w:gridCol w:w="2539"/>
        <w:gridCol w:w="1977"/>
        <w:gridCol w:w="1760"/>
      </w:tblGrid>
      <w:tr w:rsidR="009F3829">
        <w:trPr>
          <w:trHeight w:val="79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Zestawu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narzędzia/Nr ref./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sztuk </w:t>
            </w:r>
          </w:p>
          <w:p w:rsidR="009F3829" w:rsidRDefault="009F3829">
            <w:pPr>
              <w:spacing w:before="280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right w:w="57" w:type="dxa"/>
            </w:tcMar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Wartość jednostkowa brutto</w:t>
            </w:r>
          </w:p>
        </w:tc>
      </w:tr>
      <w:tr w:rsidR="009F3829">
        <w:tc>
          <w:tcPr>
            <w:tcW w:w="52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Napędy 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rymer</w:t>
            </w:r>
            <w:proofErr w:type="spellEnd"/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wiertarka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piła 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rękojeść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klucz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Kontener sterylizacyjny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ładowarka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/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C93E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Akumulatory,</w:t>
            </w:r>
          </w:p>
          <w:p w:rsidR="009F3829" w:rsidRDefault="00C93E3F">
            <w:p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  <w:p w:rsidR="009F3829" w:rsidRDefault="00C93E3F">
            <w:p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  <w:p w:rsidR="009F3829" w:rsidRDefault="00C93E3F">
            <w:pPr>
              <w:spacing w:before="280" w:after="142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9F3829" w:rsidRDefault="009F3829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F3829" w:rsidRDefault="009F3829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829" w:rsidRDefault="009F3829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E3F" w:rsidRDefault="00C93E3F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F3829" w:rsidRDefault="009F3829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829" w:rsidRDefault="009F38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F3829" w:rsidRDefault="009F38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F3829" w:rsidRDefault="00C93E3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PEŁNA NAZWA ZESTAWU INSTRUMENTARIUM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………………………………………………………</w:t>
      </w:r>
    </w:p>
    <w:tbl>
      <w:tblPr>
        <w:tblW w:w="5000" w:type="pct"/>
        <w:tblInd w:w="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3604"/>
        <w:gridCol w:w="1536"/>
        <w:gridCol w:w="1717"/>
        <w:gridCol w:w="1762"/>
      </w:tblGrid>
      <w:tr w:rsidR="009F382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142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Pełna nazwa narzędzia/Nr ref./model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Nr producenta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  <w:t>(na narzędziu)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narzędzi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br/>
              <w:t>w zestawie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right w:w="108" w:type="dxa"/>
            </w:tcMar>
            <w:vAlign w:val="center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Wartość jednostkowa brutto</w:t>
            </w:r>
          </w:p>
        </w:tc>
      </w:tr>
      <w:tr w:rsidR="009F382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C93E3F">
            <w:pPr>
              <w:spacing w:after="142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9F3829" w:rsidRDefault="009F3829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3829">
        <w:tc>
          <w:tcPr>
            <w:tcW w:w="907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9F3829" w:rsidRDefault="009F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3829" w:rsidRDefault="00C93E3F">
            <w:pPr>
              <w:spacing w:before="280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Dokładny opis kontenera języku polskim; </w:t>
            </w:r>
          </w:p>
          <w:p w:rsidR="009F3829" w:rsidRDefault="00C93E3F">
            <w:pPr>
              <w:spacing w:before="280"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 wielkość (szerokość x głębokość x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wysokość)</w:t>
            </w:r>
          </w:p>
          <w:p w:rsidR="009F3829" w:rsidRDefault="00C93E3F">
            <w:pPr>
              <w:spacing w:before="280"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 nr producenta kontenera, pokrywy, filtrów</w:t>
            </w:r>
          </w:p>
          <w:p w:rsidR="009F3829" w:rsidRDefault="00C93E3F">
            <w:pPr>
              <w:spacing w:before="280"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 rodzaj filtrów</w:t>
            </w:r>
          </w:p>
          <w:p w:rsidR="009F3829" w:rsidRDefault="00C93E3F">
            <w:pPr>
              <w:spacing w:before="280"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 termin ważności po sterylizacji</w:t>
            </w:r>
          </w:p>
          <w:p w:rsidR="009F3829" w:rsidRDefault="00C93E3F">
            <w:pPr>
              <w:spacing w:before="280" w:after="142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 opis dodatkowego wyposażenia</w:t>
            </w:r>
          </w:p>
        </w:tc>
      </w:tr>
    </w:tbl>
    <w:p w:rsidR="009F3829" w:rsidRDefault="00C93E3F">
      <w:pPr>
        <w:spacing w:before="28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 Wykonawca wypełnia zgodnie z Wymaganiami Zamawiającego zawartymi pod formularzem asortymentowo-cenowym.</w:t>
      </w:r>
    </w:p>
    <w:p w:rsidR="009F3829" w:rsidRDefault="00C93E3F">
      <w:pPr>
        <w:spacing w:before="280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Wartość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netto całego zestawu narzędzi (instrumentarium)..........................................</w:t>
      </w:r>
    </w:p>
    <w:p w:rsidR="009F3829" w:rsidRDefault="00C93E3F">
      <w:pPr>
        <w:spacing w:before="280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Wartość brutto całego zestawu narzędzi (instrumentarium)..........................................</w:t>
      </w:r>
    </w:p>
    <w:p w:rsidR="009F3829" w:rsidRDefault="009F382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:rsidR="009F3829" w:rsidRDefault="00C93E3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Dodatkowe elementy: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 waga pełnego, gotowego do użycia zestawu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opis narzędzi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fotografie każdego narzędzia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fotografia całego zestawu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5. instruktaż filmowy ( jeżeli firma posiada)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 pełna instrukcja: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 rozkładania i składania narzędzia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 dezynfekcji + mycia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konserwacji</w:t>
      </w:r>
    </w:p>
    <w:p w:rsidR="009F3829" w:rsidRDefault="00C93E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sterylizacji</w:t>
      </w:r>
    </w:p>
    <w:p w:rsidR="009F3829" w:rsidRDefault="00C93E3F">
      <w:pPr>
        <w:spacing w:before="28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Całość przekazana w ed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ytowalnej wersji elektronicznej na nośniku CD lub DVD (dokument PDF, MS Word lub MS Excel w języku polskim zgodnie z powyższą tabelą) i papierowej (wydrukowanej) wraz                        z kompletnym zestawem narzędziowym do siedziby zamawiającego.</w:t>
      </w:r>
    </w:p>
    <w:p w:rsidR="009F3829" w:rsidRDefault="009F3829">
      <w:pPr>
        <w:spacing w:before="28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9F3829" w:rsidRDefault="00C93E3F">
      <w:pPr>
        <w:spacing w:before="28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Dostawca sprzętu jest zobowiązany do udokumentowanego przeszkolenia personelu Centralnej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Sterylizatorni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zakresie pełnego użycia (dezynfekcja, mycie, konserwacja, składanie, sterylizacja) każdego zestawu narzędziowego.</w:t>
      </w:r>
    </w:p>
    <w:p w:rsidR="009F3829" w:rsidRDefault="00C93E3F">
      <w:pPr>
        <w:spacing w:before="28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 dostarczy 2 egzemplarze ma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teriałów wzorcowych dotyczących instrumentarium -                          (dla Bloku Operacyjnego i Centralnej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Sterylizatorni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), w których zawarte będą:</w:t>
      </w:r>
    </w:p>
    <w:p w:rsidR="009F3829" w:rsidRDefault="00C93E3F">
      <w:pPr>
        <w:numPr>
          <w:ilvl w:val="0"/>
          <w:numId w:val="1"/>
        </w:numPr>
        <w:spacing w:before="28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informacje o sposobie mycia, dezynfekcji i sterylizacji oferowanych narzędzi</w:t>
      </w:r>
    </w:p>
    <w:p w:rsidR="009F3829" w:rsidRDefault="00C93E3F">
      <w:pPr>
        <w:numPr>
          <w:ilvl w:val="0"/>
          <w:numId w:val="2"/>
        </w:numPr>
        <w:spacing w:before="28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wzorcowe fotografie każdej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palety narzędzi</w:t>
      </w:r>
    </w:p>
    <w:p w:rsidR="009F3829" w:rsidRDefault="009F3829">
      <w:pPr>
        <w:spacing w:before="280" w:after="0" w:line="240" w:lineRule="auto"/>
        <w:ind w:left="4961" w:firstLine="709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9F3829" w:rsidRDefault="00C93E3F">
      <w:pPr>
        <w:spacing w:after="0" w:line="240" w:lineRule="auto"/>
        <w:ind w:left="4961" w:firstLine="709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...........................................</w:t>
      </w:r>
    </w:p>
    <w:p w:rsidR="009F3829" w:rsidRDefault="00C93E3F">
      <w:pPr>
        <w:spacing w:after="0" w:line="240" w:lineRule="auto"/>
        <w:ind w:left="567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podpis osoby uprawnionej</w:t>
      </w:r>
      <w:r>
        <w:br w:type="page"/>
      </w:r>
    </w:p>
    <w:p w:rsidR="009F3829" w:rsidRDefault="009F3829">
      <w:pPr>
        <w:spacing w:after="0" w:line="240" w:lineRule="auto"/>
        <w:ind w:left="567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9F3829" w:rsidRDefault="00C93E3F">
      <w:pPr>
        <w:spacing w:after="0" w:line="240" w:lineRule="auto"/>
        <w:ind w:left="6372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 xml:space="preserve">    Załącznik nr 1A do SWZ </w:t>
      </w:r>
    </w:p>
    <w:p w:rsidR="009F3829" w:rsidRDefault="009F3829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F3829" w:rsidRDefault="009F3829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 xml:space="preserve">WYKAZ SPRZĘTU MEDYCZNEGO/INSTRUMENTARIUM UŻYCZONEGO                             DO ZABIEGU* </w:t>
      </w:r>
    </w:p>
    <w:p w:rsidR="009F3829" w:rsidRDefault="00C93E3F">
      <w:pPr>
        <w:spacing w:after="0" w:line="240" w:lineRule="auto"/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 xml:space="preserve">Dotyczy części  nr </w:t>
      </w:r>
    </w:p>
    <w:p w:rsidR="009F3829" w:rsidRDefault="009F3829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 xml:space="preserve">dostarczyć przy każdej dostawie </w:t>
      </w:r>
    </w:p>
    <w:p w:rsidR="009F3829" w:rsidRDefault="009F3829">
      <w:pPr>
        <w:spacing w:after="0" w:line="240" w:lineRule="auto"/>
        <w:jc w:val="center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>PEŁNA NAZWA ZESTAWU INSTRUMENTARIUM ………………………………………………………</w:t>
      </w:r>
    </w:p>
    <w:tbl>
      <w:tblPr>
        <w:tblW w:w="5000" w:type="pct"/>
        <w:tblInd w:w="-55" w:type="dxa"/>
        <w:tblLook w:val="04A0" w:firstRow="1" w:lastRow="0" w:firstColumn="1" w:lastColumn="0" w:noHBand="0" w:noVBand="1"/>
      </w:tblPr>
      <w:tblGrid>
        <w:gridCol w:w="519"/>
        <w:gridCol w:w="3601"/>
        <w:gridCol w:w="1513"/>
        <w:gridCol w:w="1680"/>
        <w:gridCol w:w="1749"/>
      </w:tblGrid>
      <w:tr w:rsidR="009F382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Pełna nazwa narzędzia/Nr ref./model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Nr producenta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br/>
              <w:t>(na narzędziu)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Liczba narzędzi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br/>
              <w:t>w zestawie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Wartość jednostkowa brutto</w:t>
            </w:r>
          </w:p>
        </w:tc>
      </w:tr>
      <w:tr w:rsidR="009F382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F382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F382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F382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C93E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9F3829"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29" w:rsidRDefault="009F382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:rsidR="009F3829" w:rsidRDefault="00C93E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Dokładny opis kontenera języku polskim; </w:t>
            </w:r>
          </w:p>
          <w:p w:rsidR="009F3829" w:rsidRDefault="00C93E3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 wielkość (szerokość x głębokość x wysokość)</w:t>
            </w:r>
          </w:p>
          <w:p w:rsidR="009F3829" w:rsidRDefault="00C93E3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 nr producenta kontenera, pokrywy, filtrów</w:t>
            </w:r>
          </w:p>
          <w:p w:rsidR="009F3829" w:rsidRDefault="00C93E3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 rodzaj filtrów</w:t>
            </w:r>
          </w:p>
          <w:p w:rsidR="009F3829" w:rsidRDefault="00C93E3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 termin ważności po sterylizacji</w:t>
            </w:r>
          </w:p>
          <w:p w:rsidR="009F3829" w:rsidRDefault="00C93E3F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5. opis dodatkowego wyposażenia</w:t>
            </w:r>
          </w:p>
        </w:tc>
      </w:tr>
    </w:tbl>
    <w:p w:rsidR="009F3829" w:rsidRDefault="009F3829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* Wykonawca wypełnia zgodnie z Wymag</w:t>
      </w:r>
      <w:r>
        <w:rPr>
          <w:rFonts w:ascii="Tahoma" w:eastAsia="SimSun" w:hAnsi="Tahoma" w:cs="Tahoma"/>
          <w:color w:val="000000"/>
          <w:sz w:val="20"/>
          <w:szCs w:val="20"/>
        </w:rPr>
        <w:t>aniami Zamawiającego zawartymi pod formularzem asortymentowo-cenowym.</w:t>
      </w:r>
    </w:p>
    <w:p w:rsidR="009F3829" w:rsidRDefault="009F3829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Wartość netto całego zestawu narzędzi (instrumentarium)..........................................</w:t>
      </w:r>
    </w:p>
    <w:p w:rsidR="009F3829" w:rsidRDefault="009F3829">
      <w:pPr>
        <w:spacing w:after="0" w:line="240" w:lineRule="auto"/>
        <w:rPr>
          <w:rFonts w:ascii="Tahoma" w:eastAsia="SimSun" w:hAnsi="Tahoma" w:cs="Tahoma"/>
          <w:color w:val="000000"/>
          <w:sz w:val="20"/>
          <w:szCs w:val="20"/>
        </w:rPr>
      </w:pPr>
    </w:p>
    <w:p w:rsidR="009F3829" w:rsidRDefault="00C93E3F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Wartość brutto całego zestawu narzędzi (instrumentarium)..............................</w:t>
      </w: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............</w:t>
      </w:r>
    </w:p>
    <w:p w:rsidR="009F3829" w:rsidRDefault="009F3829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</w:rPr>
        <w:t>Dodatkowe elementy: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1. waga pełnego, gotowego do użycia zestawu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2. opis narzędzi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3. fotografie każdego narzędzia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4. fotografia całego zestawu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5. instruktaż filmowy ( jeżeli firma posiada)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6. pełna instrukcja: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 xml:space="preserve">7. rozkładania i składania </w:t>
      </w:r>
      <w:r>
        <w:rPr>
          <w:rFonts w:ascii="Tahoma" w:eastAsia="SimSun" w:hAnsi="Tahoma" w:cs="Tahoma"/>
          <w:color w:val="000000"/>
          <w:sz w:val="20"/>
          <w:szCs w:val="20"/>
        </w:rPr>
        <w:t>narzędzia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8. dezynfekcji + mycia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9. konserwacji</w:t>
      </w:r>
    </w:p>
    <w:p w:rsidR="009F3829" w:rsidRDefault="00C93E3F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10. sterylizacji</w:t>
      </w:r>
    </w:p>
    <w:p w:rsidR="009F3829" w:rsidRDefault="009F3829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</w:p>
    <w:p w:rsidR="009F3829" w:rsidRDefault="009F3829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:rsidR="009F3829" w:rsidRDefault="009F3829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:rsidR="009F3829" w:rsidRDefault="00C93E3F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 xml:space="preserve">Całość przekazana w edytowalnej wersji elektronicznej na nośniku CD lub DVD (dokument PDF, MS Word lub MS Excel w języku polskim zgodnie z powyższą tabelą) i papierowej (wydrukowanej)    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                                  wraz z kompletnym zestawem narzędziowym do siedziby zamawiającego.</w:t>
      </w:r>
    </w:p>
    <w:p w:rsidR="009F3829" w:rsidRDefault="009F3829">
      <w:pPr>
        <w:spacing w:after="0" w:line="240" w:lineRule="auto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 xml:space="preserve">Dostawca sprzętu jest zobowiązany do udokumentowanego przeszkolenia personelu Centralnej </w:t>
      </w:r>
      <w:proofErr w:type="spellStart"/>
      <w:r>
        <w:rPr>
          <w:rFonts w:ascii="Tahoma" w:eastAsia="SimSun" w:hAnsi="Tahoma" w:cs="Tahoma"/>
          <w:color w:val="000000"/>
          <w:sz w:val="20"/>
          <w:szCs w:val="20"/>
        </w:rPr>
        <w:t>Sterylizatorni</w:t>
      </w:r>
      <w:proofErr w:type="spellEnd"/>
      <w:r>
        <w:rPr>
          <w:rFonts w:ascii="Tahoma" w:eastAsia="SimSun" w:hAnsi="Tahoma" w:cs="Tahoma"/>
          <w:color w:val="000000"/>
          <w:sz w:val="20"/>
          <w:szCs w:val="20"/>
        </w:rPr>
        <w:t xml:space="preserve"> w zakresie pełnego użycia (dezynfekcja, mycie, kon</w:t>
      </w:r>
      <w:r>
        <w:rPr>
          <w:rFonts w:ascii="Tahoma" w:eastAsia="SimSun" w:hAnsi="Tahoma" w:cs="Tahoma"/>
          <w:color w:val="000000"/>
          <w:sz w:val="20"/>
          <w:szCs w:val="20"/>
        </w:rPr>
        <w:t>serwacja, składanie, sterylizacja) każdego zestawu narzędziowego.</w:t>
      </w:r>
    </w:p>
    <w:p w:rsidR="009F3829" w:rsidRDefault="009F3829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C93E3F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 xml:space="preserve">Wykonawca dostarczy 2 egzemplarze materiałów wzorcowych dotyczących instrumentarium -                             (dla Bloku Operacyjnego i Centralnej </w:t>
      </w:r>
      <w:proofErr w:type="spellStart"/>
      <w:r>
        <w:rPr>
          <w:rFonts w:ascii="Tahoma" w:eastAsia="SimSun" w:hAnsi="Tahoma" w:cs="Tahoma"/>
          <w:color w:val="000000"/>
          <w:sz w:val="20"/>
          <w:szCs w:val="20"/>
        </w:rPr>
        <w:t>Sterylizatorni</w:t>
      </w:r>
      <w:proofErr w:type="spellEnd"/>
      <w:r>
        <w:rPr>
          <w:rFonts w:ascii="Tahoma" w:eastAsia="SimSun" w:hAnsi="Tahoma" w:cs="Tahoma"/>
          <w:color w:val="000000"/>
          <w:sz w:val="20"/>
          <w:szCs w:val="20"/>
        </w:rPr>
        <w:t>), w których zawarte będ</w:t>
      </w:r>
      <w:r>
        <w:rPr>
          <w:rFonts w:ascii="Tahoma" w:eastAsia="SimSun" w:hAnsi="Tahoma" w:cs="Tahoma"/>
          <w:color w:val="000000"/>
          <w:sz w:val="20"/>
          <w:szCs w:val="20"/>
        </w:rPr>
        <w:t>ą:</w:t>
      </w:r>
    </w:p>
    <w:p w:rsidR="009F3829" w:rsidRDefault="00C93E3F">
      <w:pPr>
        <w:numPr>
          <w:ilvl w:val="0"/>
          <w:numId w:val="3"/>
        </w:numPr>
        <w:spacing w:after="0" w:line="240" w:lineRule="auto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informacje o sposobie mycia, dezynfekcji i sterylizacji oferowanych narzędzi</w:t>
      </w:r>
    </w:p>
    <w:p w:rsidR="009F3829" w:rsidRDefault="00C93E3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wzorcowe fotografie każdej palety narzędzi</w:t>
      </w:r>
    </w:p>
    <w:p w:rsidR="009F3829" w:rsidRDefault="009F3829">
      <w:pPr>
        <w:spacing w:after="0" w:line="240" w:lineRule="auto"/>
        <w:jc w:val="right"/>
        <w:rPr>
          <w:rFonts w:ascii="Tahoma" w:eastAsia="SimSun" w:hAnsi="Tahoma" w:cs="Tahoma"/>
          <w:color w:val="000000"/>
          <w:sz w:val="24"/>
          <w:szCs w:val="24"/>
        </w:rPr>
      </w:pPr>
    </w:p>
    <w:p w:rsidR="009F3829" w:rsidRDefault="009F3829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F3829" w:rsidRDefault="009F3829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9F3829" w:rsidRDefault="00C93E3F">
      <w:pPr>
        <w:spacing w:after="0" w:line="240" w:lineRule="auto"/>
        <w:ind w:left="4254" w:firstLine="709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............................................</w:t>
      </w:r>
    </w:p>
    <w:p w:rsidR="009F3829" w:rsidRDefault="00C93E3F">
      <w:pPr>
        <w:spacing w:after="0" w:line="240" w:lineRule="auto"/>
        <w:ind w:left="4963" w:firstLine="709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podpis osoby uprawnionej</w:t>
      </w:r>
    </w:p>
    <w:p w:rsidR="009F3829" w:rsidRDefault="009F3829">
      <w:pPr>
        <w:spacing w:after="0"/>
        <w:rPr>
          <w:rFonts w:ascii="Tahoma" w:eastAsia="SimSun" w:hAnsi="Tahoma" w:cs="Tahoma"/>
          <w:b/>
          <w:bCs/>
          <w:color w:val="000000"/>
          <w:sz w:val="20"/>
          <w:szCs w:val="20"/>
          <w:lang w:eastAsia="ar-SA"/>
        </w:rPr>
      </w:pPr>
    </w:p>
    <w:p w:rsidR="009F3829" w:rsidRDefault="009F3829">
      <w:pPr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9F3829" w:rsidRDefault="00C93E3F">
      <w:pPr>
        <w:spacing w:after="0"/>
        <w:rPr>
          <w:rFonts w:ascii="Tahoma" w:eastAsia="Book Antiqua" w:hAnsi="Tahoma" w:cs="Tahoma"/>
          <w:b/>
          <w:sz w:val="20"/>
          <w:szCs w:val="20"/>
          <w:lang w:eastAsia="ar-SA"/>
        </w:rPr>
      </w:pPr>
      <w:r>
        <w:rPr>
          <w:rFonts w:ascii="Tahoma" w:eastAsia="Book Antiqua" w:hAnsi="Tahoma" w:cs="Tahoma"/>
          <w:b/>
          <w:sz w:val="20"/>
          <w:szCs w:val="20"/>
          <w:lang w:eastAsia="ar-SA"/>
        </w:rPr>
        <w:t xml:space="preserve">                                                                         </w:t>
      </w:r>
    </w:p>
    <w:p w:rsidR="009F3829" w:rsidRDefault="009F3829">
      <w:pPr>
        <w:spacing w:after="0"/>
        <w:rPr>
          <w:rFonts w:ascii="Tahoma" w:hAnsi="Tahoma" w:cs="Tahoma"/>
          <w:b/>
          <w:bCs/>
          <w:u w:val="single"/>
          <w:lang w:eastAsia="ar-SA"/>
        </w:rPr>
      </w:pPr>
    </w:p>
    <w:p w:rsidR="009F3829" w:rsidRDefault="009F3829">
      <w:pPr>
        <w:spacing w:after="0" w:line="240" w:lineRule="auto"/>
        <w:ind w:left="5672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:rsidR="009F3829" w:rsidRDefault="009F3829">
      <w:pPr>
        <w:spacing w:after="0" w:line="240" w:lineRule="auto"/>
        <w:ind w:left="5672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:rsidR="009F3829" w:rsidRDefault="009F3829">
      <w:pPr>
        <w:spacing w:after="0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:rsidR="009F3829" w:rsidRDefault="009F3829">
      <w:pPr>
        <w:spacing w:after="0"/>
        <w:jc w:val="center"/>
        <w:rPr>
          <w:rFonts w:ascii="Tahoma" w:hAnsi="Tahoma" w:cs="Tahoma"/>
        </w:rPr>
      </w:pPr>
    </w:p>
    <w:p w:rsidR="009F3829" w:rsidRDefault="009F3829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A"/>
          <w:kern w:val="2"/>
          <w:sz w:val="20"/>
          <w:szCs w:val="20"/>
          <w:lang w:eastAsia="ar-SA"/>
        </w:rPr>
      </w:pPr>
    </w:p>
    <w:p w:rsidR="009F3829" w:rsidRDefault="009F3829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A"/>
          <w:kern w:val="2"/>
          <w:sz w:val="20"/>
          <w:szCs w:val="20"/>
          <w:lang w:eastAsia="ar-SA"/>
        </w:rPr>
      </w:pPr>
    </w:p>
    <w:p w:rsidR="009F3829" w:rsidRDefault="009F3829">
      <w:pPr>
        <w:spacing w:after="0" w:line="240" w:lineRule="auto"/>
        <w:ind w:left="5670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9F3829" w:rsidRDefault="009F3829">
      <w:pPr>
        <w:spacing w:after="0" w:line="240" w:lineRule="auto"/>
        <w:ind w:left="567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9F3829" w:rsidRDefault="009F3829">
      <w:pPr>
        <w:spacing w:after="0" w:line="240" w:lineRule="auto"/>
        <w:ind w:left="5670"/>
      </w:pPr>
    </w:p>
    <w:p w:rsidR="009F3829" w:rsidRDefault="009F3829"/>
    <w:p w:rsidR="009F3829" w:rsidRDefault="009F3829"/>
    <w:sectPr w:rsidR="009F3829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3E3F">
      <w:pPr>
        <w:spacing w:after="0" w:line="240" w:lineRule="auto"/>
      </w:pPr>
      <w:r>
        <w:separator/>
      </w:r>
    </w:p>
  </w:endnote>
  <w:endnote w:type="continuationSeparator" w:id="0">
    <w:p w:rsidR="00000000" w:rsidRDefault="00C9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29" w:rsidRDefault="00C93E3F"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 wp14:anchorId="236D526B">
              <wp:simplePos x="0" y="0"/>
              <wp:positionH relativeFrom="column">
                <wp:posOffset>-78740</wp:posOffset>
              </wp:positionH>
              <wp:positionV relativeFrom="paragraph">
                <wp:posOffset>232410</wp:posOffset>
              </wp:positionV>
              <wp:extent cx="5731510" cy="698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084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25pt,18.25pt" to="444.95pt,18.35pt" ID="Łącznik prosty 2" stroked="t" style="position:absolute;flip:y" wp14:anchorId="236D526B">
              <v:stroke color="#0069b4" weight="12600" joinstyle="miter" endcap="flat"/>
              <v:fill o:detectmouseclick="t" on="false"/>
            </v:line>
          </w:pict>
        </mc:Fallback>
      </mc:AlternateContent>
    </w:r>
  </w:p>
  <w:tbl>
    <w:tblPr>
      <w:tblW w:w="8579" w:type="dxa"/>
      <w:tblInd w:w="-252" w:type="dxa"/>
      <w:tblLook w:val="0000" w:firstRow="0" w:lastRow="0" w:firstColumn="0" w:lastColumn="0" w:noHBand="0" w:noVBand="0"/>
    </w:tblPr>
    <w:tblGrid>
      <w:gridCol w:w="3548"/>
      <w:gridCol w:w="5031"/>
    </w:tblGrid>
    <w:tr w:rsidR="009F3829">
      <w:tc>
        <w:tcPr>
          <w:tcW w:w="3548" w:type="dxa"/>
          <w:shd w:val="clear" w:color="auto" w:fill="auto"/>
          <w:vAlign w:val="center"/>
        </w:tcPr>
        <w:p w:rsidR="009F3829" w:rsidRDefault="00C93E3F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9F3829" w:rsidRDefault="00C93E3F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9F3829" w:rsidRDefault="00C93E3F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Centrala </w:t>
          </w:r>
          <w:r>
            <w:rPr>
              <w:rFonts w:cs="Calibri"/>
              <w:color w:val="767171"/>
              <w:sz w:val="18"/>
              <w:szCs w:val="18"/>
            </w:rPr>
            <w:t>telefoniczna: 58 76 40 100</w:t>
          </w:r>
        </w:p>
        <w:p w:rsidR="009F3829" w:rsidRDefault="00C93E3F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9F3829" w:rsidRDefault="00C93E3F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30" w:type="dxa"/>
          <w:shd w:val="clear" w:color="auto" w:fill="auto"/>
          <w:vAlign w:val="center"/>
        </w:tcPr>
        <w:p w:rsidR="009F3829" w:rsidRDefault="00C93E3F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9F3829" w:rsidRDefault="00C93E3F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9F3829" w:rsidRDefault="00C93E3F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9F3829" w:rsidRDefault="00C93E3F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Ka</w:t>
          </w:r>
          <w:r>
            <w:rPr>
              <w:rFonts w:cs="Calibri"/>
              <w:color w:val="767171"/>
              <w:sz w:val="18"/>
              <w:szCs w:val="18"/>
            </w:rPr>
            <w:t xml:space="preserve">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9F3829" w:rsidRDefault="00C93E3F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F3829" w:rsidRDefault="009F3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3E3F">
      <w:pPr>
        <w:spacing w:after="0" w:line="240" w:lineRule="auto"/>
      </w:pPr>
      <w:r>
        <w:separator/>
      </w:r>
    </w:p>
  </w:footnote>
  <w:footnote w:type="continuationSeparator" w:id="0">
    <w:p w:rsidR="00000000" w:rsidRDefault="00C9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29" w:rsidRDefault="00C93E3F">
    <w:pPr>
      <w:pStyle w:val="Nagwek"/>
    </w:pP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6" t="26540" r="5094" b="25844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9F3829" w:rsidRDefault="009F3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0857"/>
    <w:multiLevelType w:val="multilevel"/>
    <w:tmpl w:val="4DECB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520776"/>
    <w:multiLevelType w:val="multilevel"/>
    <w:tmpl w:val="BD10B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Wingdings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0"/>
      </w:rPr>
    </w:lvl>
  </w:abstractNum>
  <w:abstractNum w:abstractNumId="2" w15:restartNumberingAfterBreak="0">
    <w:nsid w:val="43D15E26"/>
    <w:multiLevelType w:val="multilevel"/>
    <w:tmpl w:val="5718CB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C4B80"/>
    <w:multiLevelType w:val="multilevel"/>
    <w:tmpl w:val="873440B2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ascii="Tahoma" w:hAnsi="Tahoma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2F2C6A"/>
    <w:multiLevelType w:val="multilevel"/>
    <w:tmpl w:val="541669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29"/>
    <w:rsid w:val="009F3829"/>
    <w:rsid w:val="00C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AD11"/>
  <w15:docId w15:val="{B4058BFA-726D-4E2C-9854-6663A39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E66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93E66"/>
  </w:style>
  <w:style w:type="character" w:customStyle="1" w:styleId="StopkaZnak">
    <w:name w:val="Stopka Znak"/>
    <w:basedOn w:val="Domylnaczcionkaakapitu"/>
    <w:link w:val="Stopka"/>
    <w:qFormat/>
    <w:rsid w:val="00A93E66"/>
  </w:style>
  <w:style w:type="character" w:customStyle="1" w:styleId="NagwekZnak1">
    <w:name w:val="Nagłówek Znak1"/>
    <w:basedOn w:val="Domylnaczcionkaakapitu"/>
    <w:uiPriority w:val="99"/>
    <w:semiHidden/>
    <w:qFormat/>
    <w:rsid w:val="00A93E66"/>
  </w:style>
  <w:style w:type="character" w:customStyle="1" w:styleId="StopkaZnak1">
    <w:name w:val="Stopka Znak1"/>
    <w:basedOn w:val="Domylnaczcionkaakapitu"/>
    <w:uiPriority w:val="99"/>
    <w:semiHidden/>
    <w:qFormat/>
    <w:rsid w:val="00A93E66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93E66"/>
  </w:style>
  <w:style w:type="paragraph" w:styleId="Nagwek">
    <w:name w:val="header"/>
    <w:basedOn w:val="Normalny"/>
    <w:next w:val="Tekstpodstawowy"/>
    <w:link w:val="NagwekZnak"/>
    <w:unhideWhenUsed/>
    <w:qFormat/>
    <w:rsid w:val="00A93E6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6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qFormat/>
    <w:rsid w:val="00A93E6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dc:description/>
  <cp:lastModifiedBy>CPL</cp:lastModifiedBy>
  <cp:revision>7</cp:revision>
  <dcterms:created xsi:type="dcterms:W3CDTF">2023-11-08T10:07:00Z</dcterms:created>
  <dcterms:modified xsi:type="dcterms:W3CDTF">2024-07-15T09:27:00Z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