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B4708" w14:textId="2D778BC0" w:rsidR="00B4147D" w:rsidRDefault="00B4147D" w:rsidP="00B4147D">
      <w:pPr>
        <w:pageBreakBefore/>
        <w:tabs>
          <w:tab w:val="center" w:pos="11191"/>
        </w:tabs>
        <w:ind w:left="6372" w:right="-567"/>
        <w:jc w:val="both"/>
        <w:rPr>
          <w:rFonts w:ascii="Arial" w:hAnsi="Arial" w:cs="Arial"/>
          <w:b/>
          <w:bCs/>
          <w:color w:val="000000"/>
          <w:sz w:val="20"/>
          <w:szCs w:val="20"/>
        </w:rPr>
      </w:pPr>
      <w:r>
        <w:rPr>
          <w:rFonts w:ascii="Arial" w:hAnsi="Arial" w:cs="Arial"/>
          <w:b/>
          <w:bCs/>
          <w:color w:val="000000"/>
          <w:sz w:val="20"/>
          <w:szCs w:val="20"/>
        </w:rPr>
        <w:t xml:space="preserve">     Załącznik nr </w:t>
      </w:r>
      <w:r w:rsidR="00526E6B">
        <w:rPr>
          <w:rFonts w:ascii="Arial" w:hAnsi="Arial" w:cs="Arial"/>
          <w:b/>
          <w:bCs/>
          <w:color w:val="000000"/>
          <w:sz w:val="20"/>
          <w:szCs w:val="20"/>
        </w:rPr>
        <w:t>3</w:t>
      </w:r>
      <w:r w:rsidR="007C4D1B">
        <w:rPr>
          <w:rFonts w:ascii="Arial" w:hAnsi="Arial" w:cs="Arial"/>
          <w:b/>
          <w:bCs/>
          <w:color w:val="000000"/>
          <w:sz w:val="20"/>
          <w:szCs w:val="20"/>
        </w:rPr>
        <w:t xml:space="preserve"> do S</w:t>
      </w:r>
      <w:r>
        <w:rPr>
          <w:rFonts w:ascii="Arial" w:hAnsi="Arial" w:cs="Arial"/>
          <w:b/>
          <w:bCs/>
          <w:color w:val="000000"/>
          <w:sz w:val="20"/>
          <w:szCs w:val="20"/>
        </w:rPr>
        <w:t>WZ</w:t>
      </w:r>
    </w:p>
    <w:p w14:paraId="77D0E155" w14:textId="633C90A8" w:rsidR="00B4147D" w:rsidRPr="00EA1DA2" w:rsidRDefault="00B4147D" w:rsidP="00B4147D">
      <w:pPr>
        <w:tabs>
          <w:tab w:val="left" w:pos="2000"/>
        </w:tabs>
        <w:ind w:left="284" w:hanging="284"/>
        <w:jc w:val="both"/>
        <w:rPr>
          <w:rFonts w:ascii="Arial" w:hAnsi="Arial" w:cs="Arial"/>
          <w:b/>
          <w:bCs/>
          <w:sz w:val="20"/>
          <w:szCs w:val="20"/>
        </w:rPr>
      </w:pP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r>
      <w:r>
        <w:rPr>
          <w:rFonts w:ascii="Arial" w:hAnsi="Arial" w:cs="Arial"/>
          <w:b/>
          <w:bCs/>
          <w:color w:val="000000"/>
          <w:sz w:val="20"/>
          <w:szCs w:val="20"/>
        </w:rPr>
        <w:tab/>
        <w:t xml:space="preserve">     </w:t>
      </w:r>
      <w:r w:rsidRPr="00EA1DA2">
        <w:rPr>
          <w:rFonts w:ascii="Arial" w:hAnsi="Arial" w:cs="Arial"/>
          <w:b/>
          <w:bCs/>
          <w:sz w:val="20"/>
          <w:szCs w:val="20"/>
        </w:rPr>
        <w:t xml:space="preserve">Nr sprawy </w:t>
      </w:r>
      <w:r w:rsidR="007E5088">
        <w:rPr>
          <w:rFonts w:ascii="Arial" w:hAnsi="Arial" w:cs="Arial"/>
          <w:b/>
          <w:bCs/>
          <w:sz w:val="20"/>
          <w:szCs w:val="20"/>
        </w:rPr>
        <w:t>05/DA/22</w:t>
      </w:r>
    </w:p>
    <w:p w14:paraId="23617B82" w14:textId="1BEF0663" w:rsidR="00B4147D" w:rsidRPr="00405C6C" w:rsidRDefault="00B4147D" w:rsidP="00B4147D">
      <w:pPr>
        <w:tabs>
          <w:tab w:val="left" w:pos="2000"/>
        </w:tabs>
        <w:ind w:left="284" w:hanging="284"/>
        <w:jc w:val="both"/>
        <w:rPr>
          <w:rFonts w:cs="Calibri"/>
          <w:b/>
          <w:bCs/>
          <w:color w:val="000000"/>
          <w:sz w:val="28"/>
          <w:szCs w:val="28"/>
        </w:rPr>
      </w:pPr>
      <w:r w:rsidRPr="00405C6C">
        <w:rPr>
          <w:rFonts w:cs="Calibri"/>
          <w:b/>
          <w:bCs/>
          <w:color w:val="000000"/>
          <w:sz w:val="20"/>
          <w:szCs w:val="20"/>
        </w:rPr>
        <w:tab/>
      </w:r>
      <w:r w:rsidRPr="00405C6C">
        <w:rPr>
          <w:rFonts w:cs="Calibri"/>
          <w:b/>
          <w:bCs/>
          <w:color w:val="000000"/>
          <w:sz w:val="20"/>
          <w:szCs w:val="20"/>
        </w:rPr>
        <w:tab/>
      </w:r>
      <w:r w:rsidRPr="00405C6C">
        <w:rPr>
          <w:rFonts w:cs="Calibri"/>
          <w:b/>
          <w:bCs/>
          <w:color w:val="000000"/>
          <w:sz w:val="20"/>
          <w:szCs w:val="20"/>
        </w:rPr>
        <w:tab/>
      </w:r>
      <w:r w:rsidRPr="00405C6C">
        <w:rPr>
          <w:rFonts w:cs="Calibri"/>
          <w:b/>
          <w:bCs/>
          <w:color w:val="000000"/>
          <w:sz w:val="20"/>
          <w:szCs w:val="20"/>
        </w:rPr>
        <w:tab/>
      </w:r>
      <w:r w:rsidRPr="00405C6C">
        <w:rPr>
          <w:rFonts w:cs="Calibri"/>
          <w:b/>
          <w:bCs/>
          <w:color w:val="000000"/>
          <w:sz w:val="20"/>
          <w:szCs w:val="20"/>
        </w:rPr>
        <w:tab/>
      </w:r>
      <w:r w:rsidRPr="00405C6C">
        <w:rPr>
          <w:rFonts w:cs="Calibri"/>
          <w:b/>
          <w:bCs/>
          <w:color w:val="000000"/>
          <w:sz w:val="20"/>
          <w:szCs w:val="20"/>
        </w:rPr>
        <w:tab/>
      </w:r>
      <w:r w:rsidRPr="00405C6C">
        <w:rPr>
          <w:rFonts w:cs="Calibri"/>
          <w:b/>
          <w:bCs/>
          <w:color w:val="000000"/>
          <w:sz w:val="20"/>
          <w:szCs w:val="20"/>
        </w:rPr>
        <w:tab/>
      </w:r>
      <w:r w:rsidRPr="00405C6C">
        <w:rPr>
          <w:rFonts w:cs="Calibri"/>
          <w:b/>
          <w:bCs/>
          <w:color w:val="000000"/>
          <w:sz w:val="20"/>
          <w:szCs w:val="20"/>
        </w:rPr>
        <w:tab/>
      </w:r>
      <w:r w:rsidRPr="00405C6C">
        <w:rPr>
          <w:rFonts w:cs="Calibri"/>
          <w:b/>
          <w:bCs/>
          <w:color w:val="000000"/>
          <w:sz w:val="20"/>
          <w:szCs w:val="20"/>
        </w:rPr>
        <w:tab/>
      </w:r>
    </w:p>
    <w:p w14:paraId="6DCBE6FE" w14:textId="5203AF42" w:rsidR="00B4147D" w:rsidRPr="00405C6C" w:rsidRDefault="00B4147D" w:rsidP="00B4147D">
      <w:pPr>
        <w:tabs>
          <w:tab w:val="left" w:pos="142"/>
        </w:tabs>
        <w:jc w:val="center"/>
        <w:rPr>
          <w:rFonts w:eastAsia="Times New Roman" w:cs="Calibri"/>
          <w:b/>
          <w:bCs/>
        </w:rPr>
      </w:pPr>
      <w:r w:rsidRPr="00405C6C">
        <w:rPr>
          <w:rFonts w:eastAsia="Times New Roman" w:cs="Calibri"/>
          <w:b/>
          <w:bCs/>
        </w:rPr>
        <w:t xml:space="preserve">UMOWA  NR </w:t>
      </w:r>
      <w:r w:rsidR="000D1CF6">
        <w:rPr>
          <w:rFonts w:eastAsia="Times New Roman" w:cs="Calibri"/>
          <w:b/>
          <w:bCs/>
        </w:rPr>
        <w:t>……………</w:t>
      </w:r>
    </w:p>
    <w:p w14:paraId="42698407" w14:textId="77777777" w:rsidR="00B4147D" w:rsidRPr="00405C6C" w:rsidRDefault="00B4147D" w:rsidP="00B4147D">
      <w:pPr>
        <w:tabs>
          <w:tab w:val="left" w:pos="142"/>
        </w:tabs>
        <w:jc w:val="center"/>
        <w:rPr>
          <w:rFonts w:eastAsia="Times New Roman" w:cs="Calibri"/>
          <w:b/>
          <w:bCs/>
        </w:rPr>
      </w:pPr>
    </w:p>
    <w:p w14:paraId="64FACDCB" w14:textId="5AA080BA" w:rsidR="00B4147D" w:rsidRPr="00405C6C" w:rsidRDefault="00B4147D" w:rsidP="00B4147D">
      <w:pPr>
        <w:tabs>
          <w:tab w:val="left" w:pos="142"/>
        </w:tabs>
        <w:jc w:val="center"/>
        <w:rPr>
          <w:rFonts w:eastAsia="Times New Roman" w:cs="Calibri"/>
          <w:b/>
          <w:bCs/>
        </w:rPr>
      </w:pPr>
      <w:r w:rsidRPr="00405C6C">
        <w:rPr>
          <w:rFonts w:eastAsia="Times New Roman" w:cs="Calibri"/>
        </w:rPr>
        <w:t xml:space="preserve">zawarta w dniu </w:t>
      </w:r>
      <w:r w:rsidR="000D1CF6">
        <w:rPr>
          <w:rFonts w:eastAsia="Times New Roman" w:cs="Calibri"/>
        </w:rPr>
        <w:t>……………….</w:t>
      </w:r>
      <w:r w:rsidR="00E21002">
        <w:rPr>
          <w:rFonts w:eastAsia="Times New Roman" w:cs="Calibri"/>
        </w:rPr>
        <w:t>.</w:t>
      </w:r>
      <w:r w:rsidR="00E21002" w:rsidRPr="00405C6C">
        <w:rPr>
          <w:rFonts w:eastAsia="Times New Roman" w:cs="Calibri"/>
        </w:rPr>
        <w:t xml:space="preserve"> </w:t>
      </w:r>
      <w:r w:rsidRPr="00405C6C">
        <w:rPr>
          <w:rFonts w:eastAsia="Times New Roman" w:cs="Calibri"/>
        </w:rPr>
        <w:t>w Łodzi pomiędzy:</w:t>
      </w:r>
    </w:p>
    <w:p w14:paraId="4CECE030" w14:textId="5D4BB6F6" w:rsidR="00B4147D" w:rsidRPr="00405C6C" w:rsidRDefault="00B4147D" w:rsidP="00B4147D">
      <w:pPr>
        <w:ind w:right="253"/>
        <w:jc w:val="both"/>
        <w:rPr>
          <w:rFonts w:eastAsia="Times New Roman" w:cs="Calibri"/>
          <w:lang w:eastAsia="pl-PL"/>
        </w:rPr>
      </w:pPr>
      <w:r w:rsidRPr="00405C6C">
        <w:rPr>
          <w:rFonts w:eastAsia="Times New Roman" w:cs="Calibri"/>
          <w:lang w:eastAsia="pl-PL"/>
        </w:rPr>
        <w:t>Widzewskim Towarzystwem Budownictwa Społecznego spółka z ograniczoną odpowiedzialnością z siedzibą w Łodzi przy ul. Piłsudskiego 150/152, 92-230 Łódź, wpisaną do rejestru przedsiębiorców prowadzonego przez Sąd Rejonowy dla Łodzi – śródmieścia w  Łodzi, XX Wydział Gospodarczy KRS pod numerem 00000</w:t>
      </w:r>
      <w:r>
        <w:rPr>
          <w:rFonts w:eastAsia="Times New Roman" w:cs="Calibri"/>
          <w:lang w:eastAsia="pl-PL"/>
        </w:rPr>
        <w:t xml:space="preserve">15840, </w:t>
      </w:r>
      <w:r>
        <w:rPr>
          <w:rFonts w:eastAsia="Times New Roman" w:cs="Calibri"/>
          <w:lang w:eastAsia="pl-PL"/>
        </w:rPr>
        <w:br/>
        <w:t xml:space="preserve">o kapitale zakładowym </w:t>
      </w:r>
      <w:r w:rsidR="00B82EFE">
        <w:rPr>
          <w:rFonts w:eastAsia="Times New Roman" w:cs="Calibri"/>
          <w:lang w:eastAsia="pl-PL"/>
        </w:rPr>
        <w:t>6</w:t>
      </w:r>
      <w:r w:rsidR="000D1CF6">
        <w:rPr>
          <w:rFonts w:eastAsia="Times New Roman" w:cs="Calibri"/>
          <w:lang w:eastAsia="pl-PL"/>
        </w:rPr>
        <w:t>6</w:t>
      </w:r>
      <w:r w:rsidRPr="00405C6C">
        <w:rPr>
          <w:rFonts w:eastAsia="Times New Roman" w:cs="Calibri"/>
          <w:lang w:eastAsia="pl-PL"/>
        </w:rPr>
        <w:t>.</w:t>
      </w:r>
      <w:r w:rsidR="000D1CF6">
        <w:rPr>
          <w:rFonts w:eastAsia="Times New Roman" w:cs="Calibri"/>
          <w:lang w:eastAsia="pl-PL"/>
        </w:rPr>
        <w:t>434</w:t>
      </w:r>
      <w:r w:rsidRPr="00405C6C">
        <w:rPr>
          <w:rFonts w:eastAsia="Times New Roman" w:cs="Calibri"/>
          <w:lang w:eastAsia="pl-PL"/>
        </w:rPr>
        <w:t>.000,00 zł; NIP: 728-000-86-95, REGON 471691321</w:t>
      </w:r>
    </w:p>
    <w:p w14:paraId="36616D73" w14:textId="77777777" w:rsidR="00B4147D" w:rsidRDefault="00B4147D" w:rsidP="00B4147D">
      <w:pPr>
        <w:ind w:right="253"/>
        <w:jc w:val="both"/>
        <w:rPr>
          <w:rFonts w:eastAsia="Times New Roman" w:cs="Calibri"/>
          <w:lang w:eastAsia="pl-PL"/>
        </w:rPr>
      </w:pPr>
      <w:r w:rsidRPr="00405C6C">
        <w:rPr>
          <w:rFonts w:eastAsia="Times New Roman" w:cs="Calibri"/>
          <w:lang w:eastAsia="pl-PL"/>
        </w:rPr>
        <w:t>reprezentowaną przez:</w:t>
      </w:r>
    </w:p>
    <w:p w14:paraId="5F783173" w14:textId="77777777" w:rsidR="00B4147D" w:rsidRPr="00CE3D54" w:rsidRDefault="00B4147D" w:rsidP="00B4147D">
      <w:pPr>
        <w:spacing w:line="276" w:lineRule="auto"/>
        <w:ind w:left="284" w:right="253" w:hanging="284"/>
        <w:jc w:val="both"/>
        <w:rPr>
          <w:rFonts w:eastAsia="Times New Roman" w:cs="Calibri"/>
          <w:b/>
          <w:lang w:eastAsia="pl-PL"/>
        </w:rPr>
      </w:pPr>
      <w:r w:rsidRPr="00CE3D54">
        <w:rPr>
          <w:rFonts w:eastAsia="Times New Roman" w:cs="Calibri"/>
          <w:b/>
          <w:lang w:eastAsia="pl-PL"/>
        </w:rPr>
        <w:t>Radosława Stępnia – Prezesa Zarządu</w:t>
      </w:r>
    </w:p>
    <w:p w14:paraId="210DE1DF" w14:textId="77777777" w:rsidR="00B4147D" w:rsidRDefault="00B4147D" w:rsidP="00B4147D">
      <w:pPr>
        <w:spacing w:line="276" w:lineRule="auto"/>
        <w:ind w:left="-142" w:right="253"/>
        <w:jc w:val="both"/>
        <w:rPr>
          <w:rFonts w:eastAsia="Times New Roman" w:cs="Calibri"/>
          <w:lang w:eastAsia="pl-PL"/>
        </w:rPr>
      </w:pPr>
      <w:r w:rsidRPr="00405C6C">
        <w:rPr>
          <w:rFonts w:eastAsia="Times New Roman" w:cs="Calibri"/>
          <w:lang w:eastAsia="pl-PL"/>
        </w:rPr>
        <w:t xml:space="preserve">   zwaną dalej Zamawiającym, a</w:t>
      </w:r>
    </w:p>
    <w:p w14:paraId="15A95A21" w14:textId="77777777" w:rsidR="00F8535C" w:rsidRDefault="00F8535C" w:rsidP="00B4147D">
      <w:pPr>
        <w:spacing w:line="276" w:lineRule="auto"/>
        <w:ind w:left="-142" w:right="253"/>
        <w:jc w:val="both"/>
        <w:rPr>
          <w:rFonts w:eastAsia="Times New Roman" w:cs="Calibri"/>
          <w:lang w:eastAsia="pl-PL"/>
        </w:rPr>
      </w:pPr>
      <w:bookmarkStart w:id="0" w:name="_Hlk99373300"/>
    </w:p>
    <w:tbl>
      <w:tblPr>
        <w:tblW w:w="9158" w:type="dxa"/>
        <w:tblInd w:w="5" w:type="dxa"/>
        <w:tblLayout w:type="fixed"/>
        <w:tblCellMar>
          <w:left w:w="0" w:type="dxa"/>
          <w:right w:w="0" w:type="dxa"/>
        </w:tblCellMar>
        <w:tblLook w:val="0000" w:firstRow="0" w:lastRow="0" w:firstColumn="0" w:lastColumn="0" w:noHBand="0" w:noVBand="0"/>
      </w:tblPr>
      <w:tblGrid>
        <w:gridCol w:w="2127"/>
        <w:gridCol w:w="22"/>
        <w:gridCol w:w="2624"/>
        <w:gridCol w:w="2137"/>
        <w:gridCol w:w="2162"/>
        <w:gridCol w:w="26"/>
        <w:gridCol w:w="40"/>
        <w:gridCol w:w="20"/>
      </w:tblGrid>
      <w:tr w:rsidR="000D1CF6" w:rsidRPr="00B40FC9" w14:paraId="0A666030" w14:textId="77777777" w:rsidTr="00816317">
        <w:trPr>
          <w:trHeight w:val="435"/>
        </w:trPr>
        <w:tc>
          <w:tcPr>
            <w:tcW w:w="2149" w:type="dxa"/>
            <w:gridSpan w:val="2"/>
            <w:tcBorders>
              <w:top w:val="single" w:sz="4" w:space="0" w:color="000000"/>
              <w:left w:val="single" w:sz="4" w:space="0" w:color="000000"/>
              <w:bottom w:val="single" w:sz="4" w:space="0" w:color="000000"/>
            </w:tcBorders>
            <w:shd w:val="clear" w:color="auto" w:fill="auto"/>
          </w:tcPr>
          <w:p w14:paraId="29DAEB41" w14:textId="77777777" w:rsidR="000D1CF6" w:rsidRPr="00405C6C" w:rsidRDefault="000D1CF6" w:rsidP="00816317">
            <w:pPr>
              <w:snapToGrid w:val="0"/>
              <w:ind w:right="253"/>
              <w:rPr>
                <w:rFonts w:cs="Calibri"/>
              </w:rPr>
            </w:pPr>
            <w:r w:rsidRPr="00405C6C">
              <w:rPr>
                <w:rFonts w:cs="Calibri"/>
              </w:rPr>
              <w:t>Nazwa podmiotu:</w:t>
            </w:r>
          </w:p>
        </w:tc>
        <w:tc>
          <w:tcPr>
            <w:tcW w:w="6923" w:type="dxa"/>
            <w:gridSpan w:val="3"/>
            <w:tcBorders>
              <w:top w:val="single" w:sz="4" w:space="0" w:color="000000"/>
              <w:left w:val="single" w:sz="4" w:space="0" w:color="000000"/>
              <w:bottom w:val="single" w:sz="4" w:space="0" w:color="000000"/>
            </w:tcBorders>
            <w:shd w:val="clear" w:color="auto" w:fill="FFFFFF"/>
          </w:tcPr>
          <w:p w14:paraId="4E7FE6CB" w14:textId="77777777" w:rsidR="000D1CF6" w:rsidRPr="00405C6C" w:rsidRDefault="000D1CF6" w:rsidP="00816317">
            <w:pPr>
              <w:snapToGrid w:val="0"/>
              <w:ind w:right="253"/>
              <w:rPr>
                <w:rFonts w:cs="Calibri"/>
              </w:rPr>
            </w:pPr>
          </w:p>
        </w:tc>
        <w:tc>
          <w:tcPr>
            <w:tcW w:w="26" w:type="dxa"/>
            <w:tcBorders>
              <w:left w:val="single" w:sz="4" w:space="0" w:color="000000"/>
            </w:tcBorders>
            <w:shd w:val="clear" w:color="auto" w:fill="auto"/>
          </w:tcPr>
          <w:p w14:paraId="1BC5DA7B" w14:textId="77777777" w:rsidR="000D1CF6" w:rsidRPr="00405C6C" w:rsidRDefault="000D1CF6" w:rsidP="00816317">
            <w:pPr>
              <w:snapToGrid w:val="0"/>
              <w:ind w:right="253"/>
              <w:rPr>
                <w:rFonts w:cs="Calibri"/>
              </w:rPr>
            </w:pPr>
          </w:p>
        </w:tc>
        <w:tc>
          <w:tcPr>
            <w:tcW w:w="40" w:type="dxa"/>
            <w:shd w:val="clear" w:color="auto" w:fill="auto"/>
          </w:tcPr>
          <w:p w14:paraId="105B6745" w14:textId="77777777" w:rsidR="000D1CF6" w:rsidRPr="00405C6C" w:rsidRDefault="000D1CF6" w:rsidP="00816317">
            <w:pPr>
              <w:snapToGrid w:val="0"/>
              <w:ind w:right="253"/>
              <w:rPr>
                <w:rFonts w:cs="Calibri"/>
              </w:rPr>
            </w:pPr>
          </w:p>
        </w:tc>
        <w:tc>
          <w:tcPr>
            <w:tcW w:w="20" w:type="dxa"/>
            <w:shd w:val="clear" w:color="auto" w:fill="auto"/>
          </w:tcPr>
          <w:p w14:paraId="1D957997" w14:textId="77777777" w:rsidR="000D1CF6" w:rsidRPr="00405C6C" w:rsidRDefault="000D1CF6" w:rsidP="00816317">
            <w:pPr>
              <w:snapToGrid w:val="0"/>
              <w:ind w:right="253"/>
              <w:rPr>
                <w:rFonts w:cs="Calibri"/>
              </w:rPr>
            </w:pPr>
          </w:p>
        </w:tc>
      </w:tr>
      <w:tr w:rsidR="000D1CF6" w:rsidRPr="00B40FC9" w14:paraId="444730BB" w14:textId="77777777" w:rsidTr="00816317">
        <w:trPr>
          <w:trHeight w:val="493"/>
        </w:trPr>
        <w:tc>
          <w:tcPr>
            <w:tcW w:w="2149" w:type="dxa"/>
            <w:gridSpan w:val="2"/>
            <w:tcBorders>
              <w:top w:val="single" w:sz="4" w:space="0" w:color="000000"/>
              <w:left w:val="single" w:sz="4" w:space="0" w:color="000000"/>
              <w:bottom w:val="single" w:sz="4" w:space="0" w:color="000000"/>
            </w:tcBorders>
            <w:shd w:val="clear" w:color="auto" w:fill="auto"/>
          </w:tcPr>
          <w:p w14:paraId="1484CC1C" w14:textId="77777777" w:rsidR="000D1CF6" w:rsidRPr="00405C6C" w:rsidRDefault="000D1CF6" w:rsidP="00816317">
            <w:pPr>
              <w:snapToGrid w:val="0"/>
              <w:ind w:right="253"/>
              <w:rPr>
                <w:rFonts w:cs="Calibri"/>
              </w:rPr>
            </w:pPr>
            <w:r w:rsidRPr="00405C6C">
              <w:rPr>
                <w:rFonts w:cs="Calibri"/>
              </w:rPr>
              <w:t>Adres:</w:t>
            </w:r>
          </w:p>
        </w:tc>
        <w:tc>
          <w:tcPr>
            <w:tcW w:w="6923" w:type="dxa"/>
            <w:gridSpan w:val="3"/>
            <w:tcBorders>
              <w:top w:val="single" w:sz="4" w:space="0" w:color="000000"/>
              <w:left w:val="single" w:sz="4" w:space="0" w:color="000000"/>
              <w:bottom w:val="single" w:sz="4" w:space="0" w:color="000000"/>
            </w:tcBorders>
            <w:shd w:val="clear" w:color="auto" w:fill="FFFFFF"/>
          </w:tcPr>
          <w:p w14:paraId="45970A44" w14:textId="77777777" w:rsidR="000D1CF6" w:rsidRPr="00405C6C" w:rsidRDefault="000D1CF6" w:rsidP="00816317">
            <w:pPr>
              <w:snapToGrid w:val="0"/>
              <w:ind w:right="253"/>
              <w:rPr>
                <w:rFonts w:cs="Calibri"/>
              </w:rPr>
            </w:pPr>
          </w:p>
        </w:tc>
        <w:tc>
          <w:tcPr>
            <w:tcW w:w="26" w:type="dxa"/>
            <w:tcBorders>
              <w:left w:val="single" w:sz="4" w:space="0" w:color="000000"/>
            </w:tcBorders>
            <w:shd w:val="clear" w:color="auto" w:fill="auto"/>
          </w:tcPr>
          <w:p w14:paraId="4E71A01A" w14:textId="77777777" w:rsidR="000D1CF6" w:rsidRPr="00405C6C" w:rsidRDefault="000D1CF6" w:rsidP="00816317">
            <w:pPr>
              <w:snapToGrid w:val="0"/>
              <w:ind w:right="253"/>
              <w:rPr>
                <w:rFonts w:cs="Calibri"/>
              </w:rPr>
            </w:pPr>
          </w:p>
        </w:tc>
        <w:tc>
          <w:tcPr>
            <w:tcW w:w="40" w:type="dxa"/>
            <w:shd w:val="clear" w:color="auto" w:fill="auto"/>
          </w:tcPr>
          <w:p w14:paraId="7817F7A2" w14:textId="77777777" w:rsidR="000D1CF6" w:rsidRPr="00405C6C" w:rsidRDefault="000D1CF6" w:rsidP="00816317">
            <w:pPr>
              <w:snapToGrid w:val="0"/>
              <w:ind w:right="253"/>
              <w:rPr>
                <w:rFonts w:cs="Calibri"/>
              </w:rPr>
            </w:pPr>
          </w:p>
        </w:tc>
        <w:tc>
          <w:tcPr>
            <w:tcW w:w="20" w:type="dxa"/>
            <w:shd w:val="clear" w:color="auto" w:fill="auto"/>
          </w:tcPr>
          <w:p w14:paraId="4A83FB29" w14:textId="77777777" w:rsidR="000D1CF6" w:rsidRPr="00405C6C" w:rsidRDefault="000D1CF6" w:rsidP="00816317">
            <w:pPr>
              <w:snapToGrid w:val="0"/>
              <w:ind w:right="253"/>
              <w:rPr>
                <w:rFonts w:cs="Calibri"/>
              </w:rPr>
            </w:pPr>
          </w:p>
        </w:tc>
      </w:tr>
      <w:tr w:rsidR="000D1CF6" w:rsidRPr="00B40FC9" w14:paraId="7D2595FC" w14:textId="77777777" w:rsidTr="00816317">
        <w:trPr>
          <w:trHeight w:val="465"/>
        </w:trPr>
        <w:tc>
          <w:tcPr>
            <w:tcW w:w="2149" w:type="dxa"/>
            <w:gridSpan w:val="2"/>
            <w:tcBorders>
              <w:top w:val="single" w:sz="4" w:space="0" w:color="000000"/>
              <w:left w:val="single" w:sz="4" w:space="0" w:color="000000"/>
              <w:bottom w:val="single" w:sz="4" w:space="0" w:color="000000"/>
            </w:tcBorders>
            <w:shd w:val="clear" w:color="auto" w:fill="auto"/>
          </w:tcPr>
          <w:p w14:paraId="7A2551CB" w14:textId="77777777" w:rsidR="000D1CF6" w:rsidRPr="00405C6C" w:rsidRDefault="000D1CF6" w:rsidP="00816317">
            <w:pPr>
              <w:snapToGrid w:val="0"/>
              <w:ind w:right="253"/>
              <w:rPr>
                <w:rFonts w:cs="Calibri"/>
              </w:rPr>
            </w:pPr>
            <w:r w:rsidRPr="00405C6C">
              <w:rPr>
                <w:rFonts w:cs="Calibri"/>
              </w:rPr>
              <w:t>Organ rejestrowy i nr wpisu:</w:t>
            </w:r>
          </w:p>
        </w:tc>
        <w:tc>
          <w:tcPr>
            <w:tcW w:w="6923" w:type="dxa"/>
            <w:gridSpan w:val="3"/>
            <w:tcBorders>
              <w:top w:val="single" w:sz="4" w:space="0" w:color="000000"/>
              <w:left w:val="single" w:sz="4" w:space="0" w:color="000000"/>
              <w:bottom w:val="single" w:sz="4" w:space="0" w:color="000000"/>
            </w:tcBorders>
            <w:shd w:val="clear" w:color="auto" w:fill="FFFFFF"/>
          </w:tcPr>
          <w:p w14:paraId="04BFCD1D" w14:textId="77777777" w:rsidR="000D1CF6" w:rsidRPr="00405C6C" w:rsidRDefault="000D1CF6" w:rsidP="00816317">
            <w:pPr>
              <w:snapToGrid w:val="0"/>
              <w:ind w:right="253"/>
              <w:rPr>
                <w:rFonts w:cs="Calibri"/>
              </w:rPr>
            </w:pPr>
          </w:p>
        </w:tc>
        <w:tc>
          <w:tcPr>
            <w:tcW w:w="26" w:type="dxa"/>
            <w:tcBorders>
              <w:left w:val="single" w:sz="4" w:space="0" w:color="000000"/>
            </w:tcBorders>
            <w:shd w:val="clear" w:color="auto" w:fill="auto"/>
          </w:tcPr>
          <w:p w14:paraId="4D2C8875" w14:textId="77777777" w:rsidR="000D1CF6" w:rsidRPr="00405C6C" w:rsidRDefault="000D1CF6" w:rsidP="00816317">
            <w:pPr>
              <w:snapToGrid w:val="0"/>
              <w:ind w:right="253"/>
              <w:rPr>
                <w:rFonts w:cs="Calibri"/>
              </w:rPr>
            </w:pPr>
          </w:p>
        </w:tc>
        <w:tc>
          <w:tcPr>
            <w:tcW w:w="40" w:type="dxa"/>
            <w:shd w:val="clear" w:color="auto" w:fill="auto"/>
          </w:tcPr>
          <w:p w14:paraId="407BCFD0" w14:textId="77777777" w:rsidR="000D1CF6" w:rsidRPr="00405C6C" w:rsidRDefault="000D1CF6" w:rsidP="00816317">
            <w:pPr>
              <w:snapToGrid w:val="0"/>
              <w:ind w:right="253"/>
              <w:rPr>
                <w:rFonts w:cs="Calibri"/>
              </w:rPr>
            </w:pPr>
          </w:p>
        </w:tc>
        <w:tc>
          <w:tcPr>
            <w:tcW w:w="20" w:type="dxa"/>
            <w:shd w:val="clear" w:color="auto" w:fill="auto"/>
          </w:tcPr>
          <w:p w14:paraId="68E03A33" w14:textId="77777777" w:rsidR="000D1CF6" w:rsidRPr="00405C6C" w:rsidRDefault="000D1CF6" w:rsidP="00816317">
            <w:pPr>
              <w:snapToGrid w:val="0"/>
              <w:ind w:right="253"/>
              <w:rPr>
                <w:rFonts w:cs="Calibri"/>
              </w:rPr>
            </w:pPr>
          </w:p>
        </w:tc>
      </w:tr>
      <w:tr w:rsidR="000D1CF6" w:rsidRPr="00B40FC9" w14:paraId="064D8E4B" w14:textId="77777777" w:rsidTr="00816317">
        <w:tblPrEx>
          <w:tblCellMar>
            <w:left w:w="108" w:type="dxa"/>
            <w:right w:w="108" w:type="dxa"/>
          </w:tblCellMar>
        </w:tblPrEx>
        <w:trPr>
          <w:gridAfter w:val="3"/>
          <w:wAfter w:w="86" w:type="dxa"/>
          <w:trHeight w:val="460"/>
        </w:trPr>
        <w:tc>
          <w:tcPr>
            <w:tcW w:w="2127" w:type="dxa"/>
            <w:tcBorders>
              <w:top w:val="single" w:sz="4" w:space="0" w:color="000000"/>
              <w:left w:val="single" w:sz="4" w:space="0" w:color="000000"/>
              <w:bottom w:val="single" w:sz="4" w:space="0" w:color="000000"/>
            </w:tcBorders>
            <w:shd w:val="clear" w:color="auto" w:fill="FFFFFF"/>
          </w:tcPr>
          <w:p w14:paraId="25F7CE1F" w14:textId="77777777" w:rsidR="000D1CF6" w:rsidRPr="00405C6C" w:rsidRDefault="000D1CF6" w:rsidP="00816317">
            <w:pPr>
              <w:snapToGrid w:val="0"/>
              <w:ind w:right="253"/>
              <w:rPr>
                <w:rFonts w:cs="Calibri"/>
              </w:rPr>
            </w:pPr>
            <w:r w:rsidRPr="00405C6C">
              <w:rPr>
                <w:rFonts w:cs="Calibri"/>
              </w:rPr>
              <w:t>Numer NIP:</w:t>
            </w:r>
          </w:p>
        </w:tc>
        <w:tc>
          <w:tcPr>
            <w:tcW w:w="2646" w:type="dxa"/>
            <w:gridSpan w:val="2"/>
            <w:tcBorders>
              <w:top w:val="single" w:sz="4" w:space="0" w:color="000000"/>
              <w:left w:val="single" w:sz="4" w:space="0" w:color="000000"/>
              <w:bottom w:val="single" w:sz="4" w:space="0" w:color="000000"/>
            </w:tcBorders>
            <w:shd w:val="clear" w:color="auto" w:fill="FFFFFF"/>
          </w:tcPr>
          <w:p w14:paraId="2EAB528E" w14:textId="77777777" w:rsidR="000D1CF6" w:rsidRPr="00405C6C" w:rsidRDefault="000D1CF6" w:rsidP="00816317">
            <w:pPr>
              <w:snapToGrid w:val="0"/>
              <w:ind w:right="253"/>
              <w:rPr>
                <w:rFonts w:cs="Calibri"/>
              </w:rPr>
            </w:pPr>
          </w:p>
        </w:tc>
        <w:tc>
          <w:tcPr>
            <w:tcW w:w="2137" w:type="dxa"/>
            <w:tcBorders>
              <w:top w:val="single" w:sz="4" w:space="0" w:color="000000"/>
              <w:left w:val="single" w:sz="4" w:space="0" w:color="000000"/>
              <w:bottom w:val="single" w:sz="4" w:space="0" w:color="000000"/>
            </w:tcBorders>
            <w:shd w:val="clear" w:color="auto" w:fill="FFFFFF"/>
          </w:tcPr>
          <w:p w14:paraId="7D8ADC83" w14:textId="77777777" w:rsidR="000D1CF6" w:rsidRPr="00405C6C" w:rsidRDefault="000D1CF6" w:rsidP="00816317">
            <w:pPr>
              <w:snapToGrid w:val="0"/>
              <w:ind w:right="253"/>
              <w:rPr>
                <w:rFonts w:cs="Calibri"/>
              </w:rPr>
            </w:pPr>
            <w:r w:rsidRPr="00405C6C">
              <w:rPr>
                <w:rFonts w:cs="Calibri"/>
              </w:rPr>
              <w:t>Numer REGON:</w:t>
            </w:r>
          </w:p>
        </w:tc>
        <w:tc>
          <w:tcPr>
            <w:tcW w:w="2162" w:type="dxa"/>
            <w:tcBorders>
              <w:top w:val="single" w:sz="4" w:space="0" w:color="000000"/>
              <w:left w:val="single" w:sz="4" w:space="0" w:color="000000"/>
              <w:bottom w:val="single" w:sz="4" w:space="0" w:color="000000"/>
              <w:right w:val="single" w:sz="4" w:space="0" w:color="000000"/>
            </w:tcBorders>
            <w:shd w:val="clear" w:color="auto" w:fill="FFFFFF"/>
          </w:tcPr>
          <w:p w14:paraId="533A8001" w14:textId="77777777" w:rsidR="000D1CF6" w:rsidRPr="00405C6C" w:rsidRDefault="000D1CF6" w:rsidP="00816317">
            <w:pPr>
              <w:snapToGrid w:val="0"/>
              <w:ind w:right="253"/>
              <w:rPr>
                <w:rFonts w:cs="Calibri"/>
              </w:rPr>
            </w:pPr>
          </w:p>
        </w:tc>
      </w:tr>
    </w:tbl>
    <w:p w14:paraId="6858843F" w14:textId="77777777" w:rsidR="000D1CF6" w:rsidRPr="00405C6C" w:rsidRDefault="000D1CF6" w:rsidP="000D1CF6">
      <w:pPr>
        <w:spacing w:line="276" w:lineRule="auto"/>
        <w:ind w:right="253"/>
        <w:jc w:val="both"/>
        <w:rPr>
          <w:rFonts w:eastAsia="Times New Roman" w:cs="Calibri"/>
          <w:lang w:eastAsia="pl-PL"/>
        </w:rPr>
      </w:pPr>
      <w:r w:rsidRPr="00405C6C">
        <w:rPr>
          <w:rFonts w:eastAsia="Times New Roman" w:cs="Calibri"/>
          <w:lang w:eastAsia="pl-PL"/>
        </w:rPr>
        <w:t>reprezentowaną przez:</w:t>
      </w:r>
    </w:p>
    <w:p w14:paraId="26D65D26" w14:textId="77777777" w:rsidR="000D1CF6" w:rsidRPr="00405C6C" w:rsidRDefault="000D1CF6" w:rsidP="000D1CF6">
      <w:pPr>
        <w:spacing w:line="276" w:lineRule="auto"/>
        <w:ind w:right="253"/>
        <w:jc w:val="both"/>
        <w:rPr>
          <w:rFonts w:eastAsia="Times New Roman" w:cs="Calibri"/>
          <w:lang w:eastAsia="pl-PL"/>
        </w:rPr>
      </w:pPr>
      <w:r w:rsidRPr="00405C6C">
        <w:rPr>
          <w:rFonts w:eastAsia="Times New Roman" w:cs="Calibri"/>
          <w:lang w:eastAsia="pl-PL"/>
        </w:rPr>
        <w:t>………………………………………………………………………………………………</w:t>
      </w:r>
    </w:p>
    <w:p w14:paraId="08C042BD" w14:textId="77777777" w:rsidR="000D1CF6" w:rsidRDefault="000D1CF6" w:rsidP="000D1CF6">
      <w:pPr>
        <w:ind w:right="253"/>
        <w:jc w:val="both"/>
        <w:rPr>
          <w:rFonts w:eastAsia="Times New Roman" w:cs="Calibri"/>
          <w:lang w:eastAsia="pl-PL"/>
        </w:rPr>
      </w:pPr>
      <w:r w:rsidRPr="00405C6C">
        <w:rPr>
          <w:rFonts w:eastAsia="Times New Roman" w:cs="Calibri"/>
          <w:lang w:eastAsia="pl-PL"/>
        </w:rPr>
        <w:t xml:space="preserve">zwanym dalej </w:t>
      </w:r>
      <w:r w:rsidRPr="00405C6C">
        <w:rPr>
          <w:rFonts w:eastAsia="Times New Roman" w:cs="Calibri"/>
          <w:b/>
          <w:lang w:eastAsia="pl-PL"/>
        </w:rPr>
        <w:t>Wykonawcą</w:t>
      </w:r>
      <w:r w:rsidRPr="00405C6C">
        <w:rPr>
          <w:rFonts w:eastAsia="Times New Roman" w:cs="Calibri"/>
          <w:lang w:eastAsia="pl-PL"/>
        </w:rPr>
        <w:t xml:space="preserve">, </w:t>
      </w:r>
    </w:p>
    <w:bookmarkEnd w:id="0"/>
    <w:p w14:paraId="52CD0E85" w14:textId="77777777" w:rsidR="000D1CF6" w:rsidRPr="005414F7" w:rsidRDefault="000D1CF6" w:rsidP="000D1CF6">
      <w:pPr>
        <w:ind w:right="253"/>
        <w:jc w:val="both"/>
        <w:rPr>
          <w:rFonts w:eastAsia="Times New Roman" w:cs="Calibri"/>
          <w:lang w:eastAsia="pl-PL"/>
        </w:rPr>
      </w:pPr>
      <w:r w:rsidRPr="005414F7">
        <w:rPr>
          <w:rFonts w:eastAsia="Times New Roman" w:cs="Calibri"/>
          <w:lang w:eastAsia="pl-PL"/>
        </w:rPr>
        <w:t>łącznie zwanymi „Stronami”, a odrębnie „Stroną”.</w:t>
      </w:r>
    </w:p>
    <w:p w14:paraId="269E2EAF" w14:textId="77777777" w:rsidR="00F8535C" w:rsidRDefault="00F8535C" w:rsidP="00B4147D">
      <w:pPr>
        <w:ind w:right="253"/>
        <w:jc w:val="both"/>
        <w:rPr>
          <w:rFonts w:eastAsia="Times New Roman" w:cs="Calibri"/>
          <w:lang w:eastAsia="pl-PL"/>
        </w:rPr>
      </w:pPr>
    </w:p>
    <w:p w14:paraId="4AF7AD3E" w14:textId="0E9B648E" w:rsidR="005414F7" w:rsidRDefault="005414F7" w:rsidP="005414F7">
      <w:pPr>
        <w:ind w:right="253"/>
        <w:jc w:val="both"/>
        <w:rPr>
          <w:rFonts w:eastAsia="Times New Roman" w:cs="Calibri"/>
          <w:lang w:eastAsia="pl-PL"/>
        </w:rPr>
      </w:pPr>
      <w:r w:rsidRPr="005414F7">
        <w:rPr>
          <w:rFonts w:eastAsia="Times New Roman" w:cs="Calibri"/>
          <w:lang w:eastAsia="pl-PL"/>
        </w:rPr>
        <w:t xml:space="preserve">Zważywszy, że Zamawiający, w wyniku przeprowadzonego postępowania o udzielenie zamówienia publicznego </w:t>
      </w:r>
      <w:r w:rsidRPr="00405C6C">
        <w:rPr>
          <w:rFonts w:eastAsia="Times New Roman" w:cs="Calibri"/>
          <w:b/>
          <w:lang w:eastAsia="pl-PL"/>
        </w:rPr>
        <w:t>w trybie</w:t>
      </w:r>
      <w:r w:rsidRPr="00405C6C">
        <w:rPr>
          <w:rFonts w:eastAsia="Times New Roman" w:cs="Calibri"/>
          <w:lang w:eastAsia="pl-PL"/>
        </w:rPr>
        <w:t xml:space="preserve"> </w:t>
      </w:r>
      <w:r>
        <w:rPr>
          <w:rFonts w:eastAsia="Times New Roman" w:cs="Calibri"/>
          <w:b/>
          <w:lang w:eastAsia="pl-PL"/>
        </w:rPr>
        <w:t>podstawowym bez negocjacji</w:t>
      </w:r>
      <w:r w:rsidRPr="00405C6C">
        <w:rPr>
          <w:rFonts w:eastAsia="Times New Roman" w:cs="Calibri"/>
          <w:lang w:eastAsia="pl-PL"/>
        </w:rPr>
        <w:t xml:space="preserve"> </w:t>
      </w:r>
      <w:r w:rsidRPr="00405C6C">
        <w:rPr>
          <w:rFonts w:eastAsia="Times New Roman" w:cs="Calibri"/>
          <w:b/>
          <w:lang w:eastAsia="pl-PL"/>
        </w:rPr>
        <w:t xml:space="preserve">– art. </w:t>
      </w:r>
      <w:r>
        <w:rPr>
          <w:rFonts w:eastAsia="Times New Roman" w:cs="Calibri"/>
          <w:b/>
          <w:lang w:eastAsia="pl-PL"/>
        </w:rPr>
        <w:t xml:space="preserve">275 pkt.1 </w:t>
      </w:r>
      <w:r w:rsidRPr="00DB3778">
        <w:rPr>
          <w:rFonts w:eastAsia="Times New Roman" w:cs="Calibri"/>
          <w:b/>
          <w:lang w:eastAsia="pl-PL"/>
        </w:rPr>
        <w:t xml:space="preserve">ustawy z dnia 11 września 2019 r. Prawo zamówień publicznych Dz.U.2019.2019 z dnia 2019.10.24 ( dalej  </w:t>
      </w:r>
      <w:proofErr w:type="spellStart"/>
      <w:r w:rsidRPr="00DB3778">
        <w:rPr>
          <w:rFonts w:eastAsia="Times New Roman" w:cs="Calibri"/>
          <w:b/>
          <w:lang w:eastAsia="pl-PL"/>
        </w:rPr>
        <w:t>Pzp</w:t>
      </w:r>
      <w:proofErr w:type="spellEnd"/>
      <w:r w:rsidRPr="00DB3778">
        <w:rPr>
          <w:rFonts w:eastAsia="Times New Roman" w:cs="Calibri"/>
          <w:b/>
          <w:lang w:eastAsia="pl-PL"/>
        </w:rPr>
        <w:t xml:space="preserve"> ) </w:t>
      </w:r>
      <w:r w:rsidRPr="00405C6C">
        <w:rPr>
          <w:rFonts w:eastAsia="Times New Roman" w:cs="Calibri"/>
          <w:b/>
          <w:lang w:eastAsia="pl-PL"/>
        </w:rPr>
        <w:t xml:space="preserve"> </w:t>
      </w:r>
      <w:r>
        <w:rPr>
          <w:rFonts w:eastAsia="Times New Roman" w:cs="Calibri"/>
          <w:lang w:eastAsia="pl-PL"/>
        </w:rPr>
        <w:t xml:space="preserve">- </w:t>
      </w:r>
      <w:r w:rsidRPr="00405C6C">
        <w:rPr>
          <w:rFonts w:eastAsia="Times New Roman" w:cs="Calibri"/>
          <w:lang w:eastAsia="pl-PL"/>
        </w:rPr>
        <w:t xml:space="preserve"> nr sprawy</w:t>
      </w:r>
      <w:r w:rsidRPr="00AB65E2">
        <w:rPr>
          <w:rFonts w:eastAsia="Times New Roman" w:cs="Calibri"/>
          <w:lang w:eastAsia="pl-PL"/>
        </w:rPr>
        <w:t>:</w:t>
      </w:r>
      <w:r w:rsidRPr="00AB65E2">
        <w:rPr>
          <w:rFonts w:eastAsia="Times New Roman" w:cs="Calibri"/>
          <w:b/>
          <w:lang w:eastAsia="pl-PL"/>
        </w:rPr>
        <w:t xml:space="preserve"> </w:t>
      </w:r>
      <w:r w:rsidR="007E5088">
        <w:rPr>
          <w:rFonts w:eastAsia="Times New Roman" w:cs="Calibri"/>
          <w:b/>
          <w:lang w:eastAsia="pl-PL"/>
        </w:rPr>
        <w:t>05/DA/22</w:t>
      </w:r>
      <w:r w:rsidR="00B82EFE">
        <w:rPr>
          <w:rFonts w:eastAsia="Times New Roman" w:cs="Calibri"/>
          <w:b/>
          <w:lang w:eastAsia="pl-PL"/>
        </w:rPr>
        <w:t xml:space="preserve"> </w:t>
      </w:r>
      <w:r w:rsidRPr="005414F7">
        <w:rPr>
          <w:rFonts w:eastAsia="Times New Roman" w:cs="Calibri"/>
          <w:lang w:eastAsia="pl-PL"/>
        </w:rPr>
        <w:t>w przedmiocie</w:t>
      </w:r>
      <w:r>
        <w:rPr>
          <w:rFonts w:eastAsia="Times New Roman" w:cs="Calibri"/>
          <w:lang w:eastAsia="pl-PL"/>
        </w:rPr>
        <w:t>:</w:t>
      </w:r>
    </w:p>
    <w:p w14:paraId="435C72AD" w14:textId="77777777" w:rsidR="005414F7" w:rsidRDefault="005414F7" w:rsidP="005414F7">
      <w:pPr>
        <w:ind w:right="253"/>
        <w:jc w:val="both"/>
        <w:rPr>
          <w:rFonts w:eastAsia="Times New Roman" w:cs="Calibri"/>
          <w:lang w:eastAsia="pl-PL"/>
        </w:rPr>
      </w:pPr>
    </w:p>
    <w:p w14:paraId="3718F7A9" w14:textId="77777777" w:rsidR="00702B95" w:rsidRPr="00BB0B68" w:rsidRDefault="00702B95" w:rsidP="00702B95">
      <w:pPr>
        <w:spacing w:line="276" w:lineRule="auto"/>
        <w:ind w:right="253"/>
        <w:contextualSpacing/>
        <w:jc w:val="both"/>
        <w:rPr>
          <w:rFonts w:cs="Times New Roman"/>
          <w:b/>
          <w:sz w:val="20"/>
          <w:szCs w:val="20"/>
        </w:rPr>
      </w:pPr>
      <w:bookmarkStart w:id="1" w:name="_Hlk104546952"/>
      <w:bookmarkStart w:id="2" w:name="_Hlk99373156"/>
      <w:r w:rsidRPr="00BB0B68">
        <w:rPr>
          <w:rFonts w:cs="Times New Roman"/>
          <w:b/>
          <w:sz w:val="20"/>
          <w:szCs w:val="20"/>
        </w:rPr>
        <w:t>„BUDOWA BUDYNKU MIESZKALNEGO WIELORODZINNEGO Z GARAŻEM WIELOSTANOWISKOWYM W POZIOMIE PARTERU ORAZ USŁUGAMI  WRAZ  Z INFRASTRUKTURĄ TECHNICZNĄ NA NIERUCHOMOŚCI POŁOŻONEJ W ŁODZI PRZY ULICY NAWROT W ŁODZI NA DZIAŁCE 198, 199 OBRĘB W-24”</w:t>
      </w:r>
    </w:p>
    <w:bookmarkEnd w:id="1"/>
    <w:bookmarkEnd w:id="2"/>
    <w:p w14:paraId="2D684432" w14:textId="7ACA36A7" w:rsidR="005414F7" w:rsidRDefault="005414F7" w:rsidP="005414F7">
      <w:pPr>
        <w:ind w:right="253"/>
        <w:jc w:val="both"/>
        <w:rPr>
          <w:rFonts w:eastAsia="Times New Roman" w:cs="Calibri"/>
          <w:lang w:eastAsia="pl-PL"/>
        </w:rPr>
      </w:pPr>
      <w:r w:rsidRPr="005414F7">
        <w:rPr>
          <w:rFonts w:eastAsia="Times New Roman" w:cs="Calibri"/>
          <w:lang w:eastAsia="pl-PL"/>
        </w:rPr>
        <w:t>dokonał wyboru oferty Wykonawcy, Strony uzgadniają, co następuje:</w:t>
      </w:r>
    </w:p>
    <w:p w14:paraId="140CF8C0" w14:textId="77777777" w:rsidR="005414F7" w:rsidRDefault="005414F7" w:rsidP="00B4147D">
      <w:pPr>
        <w:ind w:right="253"/>
        <w:jc w:val="both"/>
        <w:rPr>
          <w:rFonts w:eastAsia="Times New Roman" w:cs="Calibri"/>
          <w:lang w:eastAsia="pl-PL"/>
        </w:rPr>
      </w:pPr>
    </w:p>
    <w:p w14:paraId="42DD5569" w14:textId="77777777" w:rsidR="005414F7" w:rsidRPr="005414F7" w:rsidRDefault="005414F7" w:rsidP="005414F7">
      <w:pPr>
        <w:widowControl/>
        <w:tabs>
          <w:tab w:val="left" w:pos="426"/>
        </w:tabs>
        <w:suppressAutoHyphens w:val="0"/>
        <w:spacing w:line="360" w:lineRule="auto"/>
        <w:ind w:left="426"/>
        <w:jc w:val="center"/>
        <w:rPr>
          <w:b/>
          <w:color w:val="000000"/>
        </w:rPr>
      </w:pPr>
      <w:r w:rsidRPr="005414F7">
        <w:rPr>
          <w:b/>
          <w:color w:val="000000"/>
        </w:rPr>
        <w:t>§ 1</w:t>
      </w:r>
    </w:p>
    <w:p w14:paraId="4FAB89AC" w14:textId="52223B62" w:rsidR="005414F7" w:rsidRPr="005414F7" w:rsidRDefault="005414F7" w:rsidP="005414F7">
      <w:pPr>
        <w:widowControl/>
        <w:tabs>
          <w:tab w:val="left" w:pos="426"/>
        </w:tabs>
        <w:suppressAutoHyphens w:val="0"/>
        <w:spacing w:line="360" w:lineRule="auto"/>
        <w:ind w:left="426"/>
        <w:jc w:val="center"/>
        <w:rPr>
          <w:b/>
          <w:color w:val="000000"/>
        </w:rPr>
      </w:pPr>
      <w:r w:rsidRPr="005414F7">
        <w:rPr>
          <w:b/>
          <w:color w:val="000000"/>
        </w:rPr>
        <w:t>P</w:t>
      </w:r>
      <w:r>
        <w:rPr>
          <w:b/>
          <w:color w:val="000000"/>
        </w:rPr>
        <w:t>ostanowienie ogólne</w:t>
      </w:r>
    </w:p>
    <w:p w14:paraId="7F599E2F" w14:textId="77777777" w:rsidR="005414F7" w:rsidRPr="00AE1854" w:rsidRDefault="005414F7" w:rsidP="00EA5C12">
      <w:pPr>
        <w:pStyle w:val="Akapitzlist"/>
        <w:widowControl/>
        <w:numPr>
          <w:ilvl w:val="1"/>
          <w:numId w:val="70"/>
        </w:numPr>
        <w:tabs>
          <w:tab w:val="left" w:pos="567"/>
        </w:tabs>
        <w:suppressAutoHyphens w:val="0"/>
        <w:spacing w:after="120"/>
        <w:jc w:val="both"/>
        <w:rPr>
          <w:b/>
          <w:szCs w:val="24"/>
        </w:rPr>
      </w:pPr>
      <w:r w:rsidRPr="00AE1854">
        <w:rPr>
          <w:b/>
          <w:szCs w:val="24"/>
        </w:rPr>
        <w:t>Skróty</w:t>
      </w:r>
    </w:p>
    <w:p w14:paraId="2C16777F" w14:textId="77777777" w:rsidR="005414F7" w:rsidRPr="00612326" w:rsidRDefault="005414F7" w:rsidP="00EA5C12">
      <w:pPr>
        <w:pStyle w:val="Akapitzlist"/>
        <w:widowControl/>
        <w:numPr>
          <w:ilvl w:val="2"/>
          <w:numId w:val="70"/>
        </w:numPr>
        <w:tabs>
          <w:tab w:val="left" w:pos="567"/>
        </w:tabs>
        <w:suppressAutoHyphens w:val="0"/>
        <w:spacing w:after="120"/>
        <w:ind w:left="851" w:hanging="709"/>
        <w:jc w:val="both"/>
      </w:pPr>
      <w:r w:rsidRPr="00612326">
        <w:t>BIOZ – Bezpieczeństwo i ochrona zdrowia</w:t>
      </w:r>
    </w:p>
    <w:p w14:paraId="74F317E1" w14:textId="77777777" w:rsidR="005414F7" w:rsidRPr="00612326" w:rsidRDefault="005414F7" w:rsidP="00EA5C12">
      <w:pPr>
        <w:pStyle w:val="Akapitzlist"/>
        <w:widowControl/>
        <w:numPr>
          <w:ilvl w:val="2"/>
          <w:numId w:val="70"/>
        </w:numPr>
        <w:tabs>
          <w:tab w:val="left" w:pos="567"/>
        </w:tabs>
        <w:suppressAutoHyphens w:val="0"/>
        <w:spacing w:after="120"/>
        <w:ind w:left="851" w:hanging="709"/>
        <w:jc w:val="both"/>
      </w:pPr>
      <w:r w:rsidRPr="00612326">
        <w:t>KC – Kodeks cywilny</w:t>
      </w:r>
    </w:p>
    <w:p w14:paraId="2CE7FD4A" w14:textId="77777777" w:rsidR="005414F7" w:rsidRPr="00612326" w:rsidRDefault="005414F7" w:rsidP="00EA5C12">
      <w:pPr>
        <w:pStyle w:val="Akapitzlist"/>
        <w:widowControl/>
        <w:numPr>
          <w:ilvl w:val="2"/>
          <w:numId w:val="70"/>
        </w:numPr>
        <w:tabs>
          <w:tab w:val="left" w:pos="567"/>
        </w:tabs>
        <w:suppressAutoHyphens w:val="0"/>
        <w:spacing w:after="120"/>
        <w:ind w:left="851" w:hanging="709"/>
        <w:jc w:val="both"/>
      </w:pPr>
      <w:r w:rsidRPr="00612326">
        <w:t>KRS – Krajowy Rejestr Sądowy</w:t>
      </w:r>
    </w:p>
    <w:p w14:paraId="5AECBEBF" w14:textId="6F72302C" w:rsidR="005414F7" w:rsidRPr="00612326" w:rsidRDefault="005414F7" w:rsidP="00EA5C12">
      <w:pPr>
        <w:pStyle w:val="Akapitzlist"/>
        <w:widowControl/>
        <w:numPr>
          <w:ilvl w:val="2"/>
          <w:numId w:val="70"/>
        </w:numPr>
        <w:tabs>
          <w:tab w:val="left" w:pos="567"/>
        </w:tabs>
        <w:suppressAutoHyphens w:val="0"/>
        <w:spacing w:after="120"/>
        <w:ind w:left="851" w:hanging="709"/>
        <w:jc w:val="both"/>
      </w:pPr>
      <w:proofErr w:type="spellStart"/>
      <w:r>
        <w:t>P</w:t>
      </w:r>
      <w:r w:rsidR="00FE3A72">
        <w:t>r</w:t>
      </w:r>
      <w:r>
        <w:t>B</w:t>
      </w:r>
      <w:r w:rsidR="00FE3A72">
        <w:t>ud</w:t>
      </w:r>
      <w:proofErr w:type="spellEnd"/>
      <w:r w:rsidRPr="00612326">
        <w:t xml:space="preserve"> – Prawo budowlane</w:t>
      </w:r>
    </w:p>
    <w:p w14:paraId="475E8E70" w14:textId="55285316" w:rsidR="005414F7" w:rsidRPr="00612326" w:rsidRDefault="005414F7" w:rsidP="00EA5C12">
      <w:pPr>
        <w:pStyle w:val="Akapitzlist"/>
        <w:widowControl/>
        <w:numPr>
          <w:ilvl w:val="2"/>
          <w:numId w:val="70"/>
        </w:numPr>
        <w:tabs>
          <w:tab w:val="left" w:pos="567"/>
        </w:tabs>
        <w:suppressAutoHyphens w:val="0"/>
        <w:spacing w:after="120"/>
        <w:ind w:left="851" w:hanging="709"/>
        <w:jc w:val="both"/>
      </w:pPr>
      <w:r>
        <w:t>PZP</w:t>
      </w:r>
      <w:r w:rsidRPr="00612326">
        <w:t xml:space="preserve"> – Prawo zamówień publicznych</w:t>
      </w:r>
    </w:p>
    <w:p w14:paraId="118B2B7E" w14:textId="433CFE4C" w:rsidR="005414F7" w:rsidRPr="00612326" w:rsidRDefault="005414F7" w:rsidP="00EA5C12">
      <w:pPr>
        <w:pStyle w:val="Akapitzlist"/>
        <w:widowControl/>
        <w:numPr>
          <w:ilvl w:val="2"/>
          <w:numId w:val="70"/>
        </w:numPr>
        <w:tabs>
          <w:tab w:val="left" w:pos="567"/>
        </w:tabs>
        <w:suppressAutoHyphens w:val="0"/>
        <w:spacing w:after="120"/>
        <w:ind w:left="851" w:hanging="709"/>
        <w:jc w:val="both"/>
      </w:pPr>
      <w:r>
        <w:lastRenderedPageBreak/>
        <w:t>S</w:t>
      </w:r>
      <w:r w:rsidRPr="00612326">
        <w:t>WZ – Specyfikacja warunków zamówienia</w:t>
      </w:r>
    </w:p>
    <w:p w14:paraId="23103B38" w14:textId="77777777" w:rsidR="005414F7" w:rsidRPr="00612326" w:rsidRDefault="005414F7" w:rsidP="00EA5C12">
      <w:pPr>
        <w:pStyle w:val="Akapitzlist"/>
        <w:widowControl/>
        <w:numPr>
          <w:ilvl w:val="2"/>
          <w:numId w:val="70"/>
        </w:numPr>
        <w:tabs>
          <w:tab w:val="left" w:pos="567"/>
        </w:tabs>
        <w:suppressAutoHyphens w:val="0"/>
        <w:spacing w:after="120"/>
        <w:ind w:left="851" w:hanging="709"/>
        <w:jc w:val="both"/>
      </w:pPr>
      <w:proofErr w:type="spellStart"/>
      <w:r w:rsidRPr="00612326">
        <w:t>STWiORB</w:t>
      </w:r>
      <w:proofErr w:type="spellEnd"/>
      <w:r w:rsidRPr="00612326">
        <w:t xml:space="preserve"> – Specyfikacja techniczna wykonania i odbioru robót budowlanych</w:t>
      </w:r>
    </w:p>
    <w:p w14:paraId="40BCA0E5" w14:textId="77777777" w:rsidR="005414F7" w:rsidRDefault="005414F7" w:rsidP="00EA5C12">
      <w:pPr>
        <w:pStyle w:val="Akapitzlist"/>
        <w:widowControl/>
        <w:numPr>
          <w:ilvl w:val="2"/>
          <w:numId w:val="70"/>
        </w:numPr>
        <w:tabs>
          <w:tab w:val="left" w:pos="567"/>
        </w:tabs>
        <w:suppressAutoHyphens w:val="0"/>
        <w:spacing w:after="120"/>
        <w:ind w:left="851" w:hanging="709"/>
        <w:jc w:val="both"/>
      </w:pPr>
      <w:r w:rsidRPr="00612326">
        <w:t>UZP – Urząd Zamówień Publicznych</w:t>
      </w:r>
    </w:p>
    <w:p w14:paraId="1F754AF5" w14:textId="77777777" w:rsidR="005414F7" w:rsidRPr="007B3E96" w:rsidRDefault="005414F7" w:rsidP="00EA5C12">
      <w:pPr>
        <w:pStyle w:val="Akapitzlist"/>
        <w:widowControl/>
        <w:numPr>
          <w:ilvl w:val="1"/>
          <w:numId w:val="70"/>
        </w:numPr>
        <w:tabs>
          <w:tab w:val="left" w:pos="567"/>
        </w:tabs>
        <w:suppressAutoHyphens w:val="0"/>
        <w:spacing w:after="120"/>
        <w:contextualSpacing/>
        <w:jc w:val="both"/>
        <w:rPr>
          <w:color w:val="000000"/>
          <w:szCs w:val="24"/>
        </w:rPr>
      </w:pPr>
      <w:r w:rsidRPr="007B3E96">
        <w:rPr>
          <w:b/>
          <w:color w:val="000000"/>
          <w:szCs w:val="24"/>
        </w:rPr>
        <w:t>Definicje</w:t>
      </w:r>
      <w:r w:rsidRPr="007B3E96">
        <w:rPr>
          <w:color w:val="000000"/>
          <w:szCs w:val="24"/>
        </w:rPr>
        <w:t xml:space="preserve"> </w:t>
      </w:r>
    </w:p>
    <w:p w14:paraId="71C963B4" w14:textId="77777777" w:rsidR="005414F7" w:rsidRPr="00B57FF4" w:rsidRDefault="005414F7" w:rsidP="00211A5D">
      <w:pPr>
        <w:tabs>
          <w:tab w:val="left" w:pos="567"/>
        </w:tabs>
        <w:spacing w:after="120"/>
        <w:ind w:left="360"/>
        <w:jc w:val="both"/>
        <w:rPr>
          <w:color w:val="000000"/>
        </w:rPr>
      </w:pPr>
      <w:r w:rsidRPr="00B57FF4">
        <w:rPr>
          <w:color w:val="000000"/>
        </w:rPr>
        <w:t>Dla potrzeb interpretacji postanowień Umowy Strony ustalają znaczenie następujących pojęć:</w:t>
      </w:r>
    </w:p>
    <w:p w14:paraId="4A61A28E" w14:textId="55750F17" w:rsidR="005414F7" w:rsidRPr="004541BB" w:rsidRDefault="005414F7" w:rsidP="00EA5C12">
      <w:pPr>
        <w:pStyle w:val="Akapitzlist"/>
        <w:widowControl/>
        <w:numPr>
          <w:ilvl w:val="2"/>
          <w:numId w:val="70"/>
        </w:numPr>
        <w:tabs>
          <w:tab w:val="left" w:pos="567"/>
          <w:tab w:val="left" w:pos="851"/>
        </w:tabs>
        <w:suppressAutoHyphens w:val="0"/>
        <w:spacing w:after="120"/>
        <w:ind w:left="851" w:hanging="709"/>
        <w:jc w:val="both"/>
        <w:rPr>
          <w:b/>
        </w:rPr>
      </w:pPr>
      <w:r w:rsidRPr="004541BB">
        <w:rPr>
          <w:b/>
        </w:rPr>
        <w:t xml:space="preserve">Cena ofertowa brutto – </w:t>
      </w:r>
      <w:r w:rsidRPr="004541BB">
        <w:t xml:space="preserve">cena całkowita podana z uwzględnieniem podatków, opłat i innych obciążeń publicznoprawnych, zawarta w ofercie Wykonawcy za wykonanie </w:t>
      </w:r>
      <w:r w:rsidR="00CD137A">
        <w:t>P</w:t>
      </w:r>
      <w:r w:rsidRPr="004541BB">
        <w:t xml:space="preserve">rzedmiotu Umowy, ustalona w oparciu o przekazany przez Zamawiającego przedmiar robót. </w:t>
      </w:r>
    </w:p>
    <w:p w14:paraId="1EA5F0DD" w14:textId="06D0CFC2" w:rsidR="005414F7" w:rsidRPr="008E22AE" w:rsidRDefault="005414F7" w:rsidP="00EA5C12">
      <w:pPr>
        <w:pStyle w:val="Akapitzlist"/>
        <w:widowControl/>
        <w:numPr>
          <w:ilvl w:val="2"/>
          <w:numId w:val="70"/>
        </w:numPr>
        <w:tabs>
          <w:tab w:val="left" w:pos="567"/>
          <w:tab w:val="left" w:pos="851"/>
        </w:tabs>
        <w:suppressAutoHyphens w:val="0"/>
        <w:spacing w:after="120"/>
        <w:ind w:left="851" w:hanging="709"/>
        <w:jc w:val="both"/>
      </w:pPr>
      <w:r w:rsidRPr="008E22AE">
        <w:rPr>
          <w:b/>
        </w:rPr>
        <w:t>Dokumentacja projektowa</w:t>
      </w:r>
      <w:r w:rsidRPr="008E22AE">
        <w:t xml:space="preserve"> – zbiór dokumentów służących do opisu i realizacji  </w:t>
      </w:r>
      <w:r w:rsidR="00CD137A">
        <w:t>P</w:t>
      </w:r>
      <w:r w:rsidRPr="008E22AE">
        <w:t>rzedmiotu Umowy, obejmujący w szczególności:</w:t>
      </w:r>
    </w:p>
    <w:p w14:paraId="5F160881" w14:textId="77777777" w:rsidR="005414F7" w:rsidRPr="008E22AE" w:rsidRDefault="005414F7" w:rsidP="00EA5C12">
      <w:pPr>
        <w:pStyle w:val="Akapitzlist"/>
        <w:widowControl/>
        <w:numPr>
          <w:ilvl w:val="0"/>
          <w:numId w:val="72"/>
        </w:numPr>
        <w:tabs>
          <w:tab w:val="left" w:pos="567"/>
          <w:tab w:val="left" w:pos="851"/>
          <w:tab w:val="left" w:pos="1134"/>
        </w:tabs>
        <w:suppressAutoHyphens w:val="0"/>
        <w:spacing w:after="120"/>
        <w:ind w:left="1134" w:hanging="283"/>
        <w:jc w:val="both"/>
      </w:pPr>
      <w:r w:rsidRPr="008E22AE">
        <w:t xml:space="preserve">projekt budowlany, </w:t>
      </w:r>
    </w:p>
    <w:p w14:paraId="6B511BDF" w14:textId="77777777" w:rsidR="005414F7" w:rsidRPr="008E22AE" w:rsidRDefault="005414F7" w:rsidP="00EA5C12">
      <w:pPr>
        <w:pStyle w:val="Akapitzlist"/>
        <w:widowControl/>
        <w:numPr>
          <w:ilvl w:val="0"/>
          <w:numId w:val="72"/>
        </w:numPr>
        <w:tabs>
          <w:tab w:val="left" w:pos="567"/>
          <w:tab w:val="left" w:pos="851"/>
          <w:tab w:val="left" w:pos="1134"/>
        </w:tabs>
        <w:suppressAutoHyphens w:val="0"/>
        <w:spacing w:after="120"/>
        <w:ind w:left="1134" w:hanging="283"/>
        <w:jc w:val="both"/>
      </w:pPr>
      <w:r w:rsidRPr="008E22AE">
        <w:t xml:space="preserve">projekty wykonawcze, </w:t>
      </w:r>
    </w:p>
    <w:p w14:paraId="21A72024" w14:textId="62E8D045" w:rsidR="005414F7" w:rsidRPr="008E22AE" w:rsidRDefault="001001E6" w:rsidP="00EA5C12">
      <w:pPr>
        <w:pStyle w:val="Akapitzlist"/>
        <w:widowControl/>
        <w:numPr>
          <w:ilvl w:val="0"/>
          <w:numId w:val="72"/>
        </w:numPr>
        <w:tabs>
          <w:tab w:val="left" w:pos="567"/>
          <w:tab w:val="left" w:pos="851"/>
          <w:tab w:val="left" w:pos="1134"/>
        </w:tabs>
        <w:suppressAutoHyphens w:val="0"/>
        <w:spacing w:after="120"/>
        <w:ind w:left="1134" w:hanging="283"/>
        <w:jc w:val="both"/>
      </w:pPr>
      <w:r>
        <w:t>warunki i uzgodnienia z gestorami sieci</w:t>
      </w:r>
      <w:r w:rsidR="005414F7" w:rsidRPr="008E22AE">
        <w:t xml:space="preserve">, </w:t>
      </w:r>
    </w:p>
    <w:p w14:paraId="2388CEBC" w14:textId="25E59480" w:rsidR="005414F7" w:rsidRPr="008E22AE" w:rsidRDefault="001001E6" w:rsidP="00EA5C12">
      <w:pPr>
        <w:pStyle w:val="Akapitzlist"/>
        <w:widowControl/>
        <w:numPr>
          <w:ilvl w:val="0"/>
          <w:numId w:val="72"/>
        </w:numPr>
        <w:tabs>
          <w:tab w:val="left" w:pos="567"/>
          <w:tab w:val="left" w:pos="851"/>
          <w:tab w:val="left" w:pos="1134"/>
        </w:tabs>
        <w:suppressAutoHyphens w:val="0"/>
        <w:spacing w:after="120"/>
        <w:jc w:val="both"/>
      </w:pPr>
      <w:r w:rsidRPr="001001E6">
        <w:t>SWZ wraz z udzielonymi wyjaśnieniami i wprowadzonymi zmianami</w:t>
      </w:r>
      <w:r w:rsidR="005414F7" w:rsidRPr="008E22AE">
        <w:t>,</w:t>
      </w:r>
    </w:p>
    <w:p w14:paraId="526FCAFA" w14:textId="1FF9FEF8" w:rsidR="005414F7" w:rsidRPr="004541BB" w:rsidRDefault="005414F7" w:rsidP="00EA5C12">
      <w:pPr>
        <w:pStyle w:val="Akapitzlist"/>
        <w:widowControl/>
        <w:numPr>
          <w:ilvl w:val="0"/>
          <w:numId w:val="72"/>
        </w:numPr>
        <w:tabs>
          <w:tab w:val="left" w:pos="567"/>
          <w:tab w:val="left" w:pos="851"/>
          <w:tab w:val="left" w:pos="1134"/>
        </w:tabs>
        <w:suppressAutoHyphens w:val="0"/>
        <w:spacing w:after="120"/>
        <w:ind w:left="1134" w:hanging="283"/>
        <w:jc w:val="both"/>
      </w:pPr>
      <w:r w:rsidRPr="004541BB">
        <w:t>ostateczną decyzję o pozwoleniu na budowę</w:t>
      </w:r>
      <w:r w:rsidR="00FE3A72">
        <w:t xml:space="preserve"> oraz inne decyzje administracyjne związane z </w:t>
      </w:r>
      <w:r w:rsidR="00A274CE">
        <w:t>P</w:t>
      </w:r>
      <w:r w:rsidR="00FE3A72">
        <w:t xml:space="preserve">rzedmiotem </w:t>
      </w:r>
      <w:r w:rsidR="00A274CE">
        <w:t>Umowy .</w:t>
      </w:r>
      <w:r w:rsidR="001001E6">
        <w:t>.</w:t>
      </w:r>
    </w:p>
    <w:p w14:paraId="25CABA01" w14:textId="15C77112" w:rsidR="005414F7" w:rsidRPr="00120769" w:rsidRDefault="005414F7" w:rsidP="00EA5C12">
      <w:pPr>
        <w:pStyle w:val="Akapitzlist"/>
        <w:widowControl/>
        <w:numPr>
          <w:ilvl w:val="2"/>
          <w:numId w:val="70"/>
        </w:numPr>
        <w:tabs>
          <w:tab w:val="left" w:pos="567"/>
          <w:tab w:val="left" w:pos="851"/>
        </w:tabs>
        <w:suppressAutoHyphens w:val="0"/>
        <w:spacing w:after="120"/>
        <w:ind w:left="851" w:hanging="709"/>
        <w:jc w:val="both"/>
      </w:pPr>
      <w:r w:rsidRPr="008E22AE">
        <w:rPr>
          <w:b/>
        </w:rPr>
        <w:t>Dziennik budowy</w:t>
      </w:r>
      <w:r w:rsidRPr="008E22AE">
        <w:t xml:space="preserve"> – urzędowy dokument w rozumieniu </w:t>
      </w:r>
      <w:proofErr w:type="spellStart"/>
      <w:r w:rsidR="001001E6">
        <w:t>P</w:t>
      </w:r>
      <w:r w:rsidR="00FE3A72">
        <w:t>r</w:t>
      </w:r>
      <w:r w:rsidR="001001E6">
        <w:t>B</w:t>
      </w:r>
      <w:r w:rsidR="00FE3A72">
        <w:t>ud</w:t>
      </w:r>
      <w:proofErr w:type="spellEnd"/>
      <w:r w:rsidRPr="008E22AE">
        <w:t xml:space="preserve"> oraz</w:t>
      </w:r>
      <w:r>
        <w:t xml:space="preserve"> aktów wykonawczych do tej ustawy</w:t>
      </w:r>
      <w:r w:rsidRPr="008E22AE">
        <w:t xml:space="preserve">, przeznaczony do rejestracji w formie wpisów przebiegu części  lub całości  robót budowlanych, stanowiących </w:t>
      </w:r>
      <w:r w:rsidR="00A274CE">
        <w:t>P</w:t>
      </w:r>
      <w:r w:rsidRPr="008E22AE">
        <w:t>rzedmiot Umowy oraz wszelkich innych zdarzeń i okoliczności, zachodzących w toku ich</w:t>
      </w:r>
      <w:r w:rsidRPr="00120769">
        <w:t xml:space="preserve"> wykonywania i mających znaczenie przy ocenie technicznej prawidłowości realizacji </w:t>
      </w:r>
      <w:r w:rsidR="00CD137A">
        <w:t>P</w:t>
      </w:r>
      <w:r w:rsidRPr="00120769">
        <w:t xml:space="preserve">rzedmiotu Umowy. </w:t>
      </w:r>
    </w:p>
    <w:p w14:paraId="6D4E8264" w14:textId="1F49709F" w:rsidR="005414F7" w:rsidRPr="00120769" w:rsidRDefault="005414F7" w:rsidP="00EA5C12">
      <w:pPr>
        <w:pStyle w:val="Akapitzlist"/>
        <w:widowControl/>
        <w:numPr>
          <w:ilvl w:val="2"/>
          <w:numId w:val="70"/>
        </w:numPr>
        <w:tabs>
          <w:tab w:val="left" w:pos="567"/>
          <w:tab w:val="left" w:pos="851"/>
          <w:tab w:val="left" w:pos="993"/>
          <w:tab w:val="left" w:pos="1560"/>
        </w:tabs>
        <w:suppressAutoHyphens w:val="0"/>
        <w:spacing w:after="120"/>
        <w:ind w:left="851" w:hanging="709"/>
        <w:jc w:val="both"/>
      </w:pPr>
      <w:r w:rsidRPr="00120769">
        <w:rPr>
          <w:b/>
        </w:rPr>
        <w:t>Harmonogram rzeczowo-finansowy</w:t>
      </w:r>
      <w:r w:rsidRPr="00120769">
        <w:t xml:space="preserve"> – sporządzane przez Wykonawcę zestawienie określające w porządku chronologicznym ramy czasowe wykonania całości</w:t>
      </w:r>
      <w:r>
        <w:t xml:space="preserve">, </w:t>
      </w:r>
      <w:r w:rsidRPr="00120769">
        <w:t xml:space="preserve">poszczególnych rodzajów </w:t>
      </w:r>
      <w:r w:rsidRPr="00FB1C13">
        <w:t xml:space="preserve">robót objętych </w:t>
      </w:r>
      <w:r w:rsidR="00CD137A">
        <w:t>P</w:t>
      </w:r>
      <w:r w:rsidRPr="00FB1C13">
        <w:t>rzedmiotem Umowy, wraz z szacunkiem przerobu i płatności</w:t>
      </w:r>
      <w:r w:rsidR="00FE3A72">
        <w:t>.</w:t>
      </w:r>
    </w:p>
    <w:p w14:paraId="77ED21D9" w14:textId="77777777" w:rsidR="005414F7" w:rsidRPr="004A6D7D" w:rsidRDefault="005414F7" w:rsidP="00EA5C12">
      <w:pPr>
        <w:pStyle w:val="Akapitzlist"/>
        <w:widowControl/>
        <w:numPr>
          <w:ilvl w:val="2"/>
          <w:numId w:val="70"/>
        </w:numPr>
        <w:tabs>
          <w:tab w:val="left" w:pos="567"/>
          <w:tab w:val="left" w:pos="851"/>
          <w:tab w:val="left" w:pos="993"/>
          <w:tab w:val="left" w:pos="1560"/>
        </w:tabs>
        <w:suppressAutoHyphens w:val="0"/>
        <w:spacing w:after="120"/>
        <w:ind w:left="851" w:hanging="709"/>
        <w:jc w:val="both"/>
        <w:rPr>
          <w:rFonts w:eastAsia="Times New Roman"/>
          <w:strike/>
          <w:lang w:eastAsia="pl-PL"/>
        </w:rPr>
      </w:pPr>
      <w:r w:rsidRPr="00120769">
        <w:rPr>
          <w:b/>
        </w:rPr>
        <w:t xml:space="preserve">Inspektor nadzoru inwestorskiego  </w:t>
      </w:r>
      <w:r w:rsidRPr="00120769">
        <w:t xml:space="preserve">- osoba pisemnie ustanowiona przez Zamawiającego, jako jego przedstawiciel, będąca uczestnikiem procesu budowlanego w rozumieniu </w:t>
      </w:r>
      <w:proofErr w:type="spellStart"/>
      <w:r w:rsidRPr="00120769">
        <w:t>PrBud</w:t>
      </w:r>
      <w:proofErr w:type="spellEnd"/>
      <w:r w:rsidRPr="004A6D7D">
        <w:t>.</w:t>
      </w:r>
    </w:p>
    <w:p w14:paraId="5F3874D8" w14:textId="77777777" w:rsidR="005414F7" w:rsidRPr="0076435D" w:rsidRDefault="005414F7" w:rsidP="00EA5C12">
      <w:pPr>
        <w:pStyle w:val="Akapitzlist"/>
        <w:widowControl/>
        <w:numPr>
          <w:ilvl w:val="2"/>
          <w:numId w:val="70"/>
        </w:numPr>
        <w:tabs>
          <w:tab w:val="left" w:pos="567"/>
          <w:tab w:val="left" w:pos="851"/>
          <w:tab w:val="left" w:pos="993"/>
          <w:tab w:val="left" w:pos="1560"/>
        </w:tabs>
        <w:suppressAutoHyphens w:val="0"/>
        <w:spacing w:after="120"/>
        <w:ind w:left="851" w:hanging="709"/>
        <w:jc w:val="both"/>
        <w:rPr>
          <w:strike/>
        </w:rPr>
      </w:pPr>
      <w:r w:rsidRPr="00612326">
        <w:rPr>
          <w:b/>
        </w:rPr>
        <w:t>Kierownik budowy</w:t>
      </w:r>
      <w:r w:rsidRPr="00612326">
        <w:t xml:space="preserve"> –</w:t>
      </w:r>
      <w:r>
        <w:t xml:space="preserve"> </w:t>
      </w:r>
      <w:r w:rsidRPr="00120769">
        <w:t>osoba fizyczna</w:t>
      </w:r>
      <w:r>
        <w:t>,</w:t>
      </w:r>
      <w:r w:rsidRPr="00120769">
        <w:t xml:space="preserve"> </w:t>
      </w:r>
      <w:r>
        <w:t xml:space="preserve">posiadająca odpowiednie kwalifikacje do kierowania budową, wskazana i upoważniona przez Wykonawcę, zaakceptowana przez Zamawiającego i zgłoszona przez inwestora – Zamawiającego do państwowego nadzoru budowlanego, zgodnie z przepisami </w:t>
      </w:r>
      <w:proofErr w:type="spellStart"/>
      <w:r w:rsidRPr="00120769">
        <w:t>PrBud</w:t>
      </w:r>
      <w:proofErr w:type="spellEnd"/>
      <w:r>
        <w:t xml:space="preserve">. </w:t>
      </w:r>
    </w:p>
    <w:p w14:paraId="13E77BC8" w14:textId="5F723643" w:rsidR="005414F7" w:rsidRDefault="005414F7" w:rsidP="00EA5C12">
      <w:pPr>
        <w:pStyle w:val="Akapitzlist"/>
        <w:widowControl/>
        <w:numPr>
          <w:ilvl w:val="2"/>
          <w:numId w:val="70"/>
        </w:numPr>
        <w:tabs>
          <w:tab w:val="left" w:pos="567"/>
          <w:tab w:val="left" w:pos="851"/>
          <w:tab w:val="left" w:pos="993"/>
          <w:tab w:val="left" w:pos="1560"/>
        </w:tabs>
        <w:suppressAutoHyphens w:val="0"/>
        <w:ind w:left="851" w:hanging="709"/>
        <w:jc w:val="both"/>
      </w:pPr>
      <w:r w:rsidRPr="006004DA">
        <w:rPr>
          <w:b/>
        </w:rPr>
        <w:t xml:space="preserve">Konsorcjum </w:t>
      </w:r>
      <w:r w:rsidRPr="006004DA">
        <w:t xml:space="preserve">– </w:t>
      </w:r>
      <w:r>
        <w:t>W</w:t>
      </w:r>
      <w:r w:rsidRPr="006004DA">
        <w:t xml:space="preserve">ykonawcy podejmujący się wspólnie wykonania </w:t>
      </w:r>
      <w:r w:rsidR="00CD137A">
        <w:t>P</w:t>
      </w:r>
      <w:r w:rsidRPr="006004DA">
        <w:t xml:space="preserve">rzedmiotu Umowy, których wzajemne relacje reguluje umowa konsorcjum lub inna umowa o podobnym charakterze, w szczególności umowa </w:t>
      </w:r>
      <w:r w:rsidRPr="003F4E4A">
        <w:t xml:space="preserve">o współpracy. </w:t>
      </w:r>
    </w:p>
    <w:p w14:paraId="1B57444B" w14:textId="77777777" w:rsidR="00211A5D" w:rsidRPr="003F4E4A" w:rsidRDefault="00211A5D" w:rsidP="00211A5D">
      <w:pPr>
        <w:pStyle w:val="Akapitzlist"/>
        <w:widowControl/>
        <w:tabs>
          <w:tab w:val="left" w:pos="567"/>
          <w:tab w:val="left" w:pos="851"/>
          <w:tab w:val="left" w:pos="993"/>
          <w:tab w:val="left" w:pos="1560"/>
        </w:tabs>
        <w:suppressAutoHyphens w:val="0"/>
        <w:ind w:left="851"/>
        <w:jc w:val="both"/>
      </w:pPr>
    </w:p>
    <w:p w14:paraId="32845E0E" w14:textId="3B989284" w:rsidR="005414F7" w:rsidRPr="00211A5D" w:rsidRDefault="005414F7" w:rsidP="00EA5C12">
      <w:pPr>
        <w:pStyle w:val="Akapitzlist"/>
        <w:widowControl/>
        <w:numPr>
          <w:ilvl w:val="2"/>
          <w:numId w:val="70"/>
        </w:numPr>
        <w:tabs>
          <w:tab w:val="left" w:pos="567"/>
          <w:tab w:val="left" w:pos="851"/>
          <w:tab w:val="left" w:pos="993"/>
          <w:tab w:val="left" w:pos="1134"/>
          <w:tab w:val="left" w:pos="1560"/>
        </w:tabs>
        <w:suppressAutoHyphens w:val="0"/>
        <w:ind w:left="851" w:hanging="709"/>
        <w:jc w:val="both"/>
      </w:pPr>
      <w:r w:rsidRPr="007C7316">
        <w:rPr>
          <w:b/>
        </w:rPr>
        <w:t xml:space="preserve">Koszt </w:t>
      </w:r>
      <w:r w:rsidRPr="007C7316">
        <w:t xml:space="preserve">- </w:t>
      </w:r>
      <w:r w:rsidRPr="007C7316">
        <w:rPr>
          <w:snapToGrid w:val="0"/>
        </w:rPr>
        <w:t xml:space="preserve">wszelkie uzasadnione i udokumentowane wydatki poniesione przez Wykonawcę bezpośrednio w związku z realizacją robót stanowiących </w:t>
      </w:r>
      <w:r w:rsidR="00CD137A">
        <w:rPr>
          <w:snapToGrid w:val="0"/>
        </w:rPr>
        <w:t>P</w:t>
      </w:r>
      <w:r w:rsidRPr="007C7316">
        <w:rPr>
          <w:snapToGrid w:val="0"/>
        </w:rPr>
        <w:t>rzedmiot Umowy</w:t>
      </w:r>
      <w:r>
        <w:rPr>
          <w:snapToGrid w:val="0"/>
        </w:rPr>
        <w:t>.</w:t>
      </w:r>
      <w:r w:rsidRPr="007C7316">
        <w:rPr>
          <w:snapToGrid w:val="0"/>
        </w:rPr>
        <w:t xml:space="preserve"> </w:t>
      </w:r>
    </w:p>
    <w:p w14:paraId="145F9556" w14:textId="77777777" w:rsidR="00211A5D" w:rsidRDefault="00211A5D" w:rsidP="00211A5D">
      <w:pPr>
        <w:pStyle w:val="Akapitzlist"/>
      </w:pPr>
    </w:p>
    <w:p w14:paraId="3B200376" w14:textId="7926F8B8" w:rsidR="00211A5D" w:rsidRPr="00612326" w:rsidRDefault="00211A5D" w:rsidP="00EA5C12">
      <w:pPr>
        <w:pStyle w:val="Akapitzlist"/>
        <w:widowControl/>
        <w:numPr>
          <w:ilvl w:val="2"/>
          <w:numId w:val="70"/>
        </w:numPr>
        <w:tabs>
          <w:tab w:val="left" w:pos="567"/>
          <w:tab w:val="left" w:pos="851"/>
          <w:tab w:val="left" w:pos="993"/>
          <w:tab w:val="left" w:pos="1134"/>
          <w:tab w:val="left" w:pos="1560"/>
        </w:tabs>
        <w:suppressAutoHyphens w:val="0"/>
        <w:spacing w:after="120"/>
        <w:jc w:val="both"/>
      </w:pPr>
      <w:r w:rsidRPr="00612326">
        <w:rPr>
          <w:b/>
        </w:rPr>
        <w:lastRenderedPageBreak/>
        <w:t>Kosztorys ofertowy</w:t>
      </w:r>
      <w:r w:rsidRPr="00612326">
        <w:t xml:space="preserve"> - kosztorys sporządzony przez Wykonawcę</w:t>
      </w:r>
      <w:r>
        <w:t xml:space="preserve"> </w:t>
      </w:r>
      <w:r w:rsidRPr="00612326">
        <w:t>w formie i</w:t>
      </w:r>
      <w:r>
        <w:t>loczynu ilości przedmiarowej i kosztu</w:t>
      </w:r>
      <w:r w:rsidRPr="00E84F44">
        <w:t xml:space="preserve"> jednostkowe</w:t>
      </w:r>
      <w:r>
        <w:t>go</w:t>
      </w:r>
      <w:r w:rsidRPr="00612326">
        <w:t>, stanowiący integralny element Oferty Wykonawcy.</w:t>
      </w:r>
    </w:p>
    <w:p w14:paraId="2C20564E" w14:textId="77777777" w:rsidR="005414F7" w:rsidRPr="00973D60" w:rsidRDefault="005414F7" w:rsidP="00EA5C12">
      <w:pPr>
        <w:pStyle w:val="Akapitzlist"/>
        <w:widowControl/>
        <w:numPr>
          <w:ilvl w:val="2"/>
          <w:numId w:val="70"/>
        </w:numPr>
        <w:tabs>
          <w:tab w:val="left" w:pos="567"/>
          <w:tab w:val="left" w:pos="851"/>
          <w:tab w:val="left" w:pos="993"/>
          <w:tab w:val="left" w:pos="1134"/>
          <w:tab w:val="left" w:pos="1560"/>
        </w:tabs>
        <w:suppressAutoHyphens w:val="0"/>
        <w:spacing w:after="120"/>
        <w:ind w:left="851" w:hanging="709"/>
        <w:jc w:val="both"/>
      </w:pPr>
      <w:r w:rsidRPr="00612326">
        <w:rPr>
          <w:b/>
        </w:rPr>
        <w:t>Materiał</w:t>
      </w:r>
      <w:r>
        <w:rPr>
          <w:b/>
        </w:rPr>
        <w:t>y</w:t>
      </w:r>
      <w:r>
        <w:t xml:space="preserve"> – </w:t>
      </w:r>
      <w:r w:rsidRPr="00612326">
        <w:t xml:space="preserve">surowce i inne </w:t>
      </w:r>
      <w:r>
        <w:t xml:space="preserve">wyroby </w:t>
      </w:r>
      <w:r w:rsidRPr="00612326">
        <w:t xml:space="preserve">budowlane, które mają być wykorzystane przy </w:t>
      </w:r>
      <w:r>
        <w:t>wykonywaniu</w:t>
      </w:r>
      <w:r w:rsidRPr="00612326">
        <w:t xml:space="preserve"> robót, w standardzie określonym w Dokumentacji projektowej</w:t>
      </w:r>
      <w:r>
        <w:t xml:space="preserve"> </w:t>
      </w:r>
      <w:r w:rsidRPr="009D7A30">
        <w:t xml:space="preserve">oraz </w:t>
      </w:r>
      <w:proofErr w:type="spellStart"/>
      <w:r w:rsidRPr="009D7A30">
        <w:t>STWiORB</w:t>
      </w:r>
      <w:proofErr w:type="spellEnd"/>
      <w:r w:rsidRPr="00612326">
        <w:t xml:space="preserve">, a w przypadku braku stosownych wytycznych </w:t>
      </w:r>
      <w:r>
        <w:t xml:space="preserve">co do </w:t>
      </w:r>
      <w:r w:rsidRPr="00612326">
        <w:t>standard</w:t>
      </w:r>
      <w:r>
        <w:t>u,</w:t>
      </w:r>
      <w:r w:rsidRPr="00612326">
        <w:t xml:space="preserve"> zgodnym z przeznaczeniem </w:t>
      </w:r>
      <w:r>
        <w:t>i rodzajem robót</w:t>
      </w:r>
      <w:r w:rsidRPr="00612326">
        <w:t>, do których wykonania mają zostać zastosowane.</w:t>
      </w:r>
    </w:p>
    <w:p w14:paraId="6F9BCB2B" w14:textId="77777777" w:rsidR="005414F7" w:rsidRPr="004A6D7D" w:rsidRDefault="005414F7" w:rsidP="00EA5C12">
      <w:pPr>
        <w:pStyle w:val="Akapitzlist"/>
        <w:widowControl/>
        <w:numPr>
          <w:ilvl w:val="2"/>
          <w:numId w:val="70"/>
        </w:numPr>
        <w:tabs>
          <w:tab w:val="left" w:pos="567"/>
          <w:tab w:val="left" w:pos="851"/>
          <w:tab w:val="left" w:pos="993"/>
          <w:tab w:val="left" w:pos="1134"/>
          <w:tab w:val="left" w:pos="1560"/>
        </w:tabs>
        <w:suppressAutoHyphens w:val="0"/>
        <w:ind w:left="851" w:hanging="709"/>
        <w:jc w:val="both"/>
        <w:rPr>
          <w:rFonts w:eastAsia="Times New Roman"/>
          <w:u w:val="single"/>
          <w:lang w:eastAsia="pl-PL"/>
        </w:rPr>
      </w:pPr>
      <w:r w:rsidRPr="006F6C8E">
        <w:rPr>
          <w:b/>
        </w:rPr>
        <w:t>Nadzór autorski</w:t>
      </w:r>
      <w:r w:rsidRPr="006F6C8E">
        <w:t xml:space="preserve"> - zespół czynności polegających na stwierdzaniu w toku wykonywania robót budowlanych zgodności realizacji z </w:t>
      </w:r>
      <w:r w:rsidRPr="00FB1C13">
        <w:t xml:space="preserve">dokumentacją projektową </w:t>
      </w:r>
      <w:r w:rsidRPr="006F6C8E">
        <w:t xml:space="preserve">oraz uzgadnianiu możliwości wprowadzania rozwiązań zamiennych w stosunku do przewidzianych w projekcie budowlanym. </w:t>
      </w:r>
    </w:p>
    <w:p w14:paraId="6F817CFB" w14:textId="77777777" w:rsidR="005414F7" w:rsidRPr="003153C3" w:rsidRDefault="005414F7" w:rsidP="00EA5C12">
      <w:pPr>
        <w:pStyle w:val="Akapitzlist"/>
        <w:widowControl/>
        <w:numPr>
          <w:ilvl w:val="2"/>
          <w:numId w:val="70"/>
        </w:numPr>
        <w:tabs>
          <w:tab w:val="left" w:pos="567"/>
        </w:tabs>
        <w:suppressAutoHyphens w:val="0"/>
        <w:spacing w:after="120"/>
        <w:ind w:left="851" w:hanging="709"/>
        <w:jc w:val="both"/>
      </w:pPr>
      <w:r w:rsidRPr="003153C3">
        <w:rPr>
          <w:b/>
        </w:rPr>
        <w:t>Odbiór robót zanikających i ulegających zakryciu</w:t>
      </w:r>
      <w:r w:rsidRPr="003153C3">
        <w:t xml:space="preserve"> - odbiór polegający na ocenie ilości i jakości wykonanych robót, które w dalszym procesie wykonywania robót </w:t>
      </w:r>
      <w:r>
        <w:t>nie wystąpią</w:t>
      </w:r>
      <w:r w:rsidRPr="003153C3">
        <w:t xml:space="preserve"> lub ulegają zakryciu</w:t>
      </w:r>
      <w:r>
        <w:t>.</w:t>
      </w:r>
    </w:p>
    <w:p w14:paraId="55A49454" w14:textId="77777777" w:rsidR="005414F7" w:rsidRPr="00612326" w:rsidRDefault="005414F7" w:rsidP="00EA5C12">
      <w:pPr>
        <w:pStyle w:val="Akapitzlist"/>
        <w:widowControl/>
        <w:numPr>
          <w:ilvl w:val="2"/>
          <w:numId w:val="70"/>
        </w:numPr>
        <w:tabs>
          <w:tab w:val="left" w:pos="567"/>
        </w:tabs>
        <w:suppressAutoHyphens w:val="0"/>
        <w:spacing w:after="120"/>
        <w:ind w:left="851" w:hanging="709"/>
        <w:jc w:val="both"/>
      </w:pPr>
      <w:r w:rsidRPr="00612326">
        <w:rPr>
          <w:b/>
        </w:rPr>
        <w:t>Odbiór częściowy</w:t>
      </w:r>
      <w:r w:rsidRPr="00612326">
        <w:t xml:space="preserve"> - odbiór polegający na ocenie ilości i jakości wykonanej części robót.</w:t>
      </w:r>
    </w:p>
    <w:p w14:paraId="25DB5121" w14:textId="67399430" w:rsidR="005414F7" w:rsidRPr="00612326" w:rsidRDefault="005414F7" w:rsidP="00EA5C12">
      <w:pPr>
        <w:pStyle w:val="Akapitzlist"/>
        <w:widowControl/>
        <w:numPr>
          <w:ilvl w:val="2"/>
          <w:numId w:val="70"/>
        </w:numPr>
        <w:tabs>
          <w:tab w:val="left" w:pos="567"/>
        </w:tabs>
        <w:suppressAutoHyphens w:val="0"/>
        <w:spacing w:after="120"/>
        <w:ind w:left="851" w:hanging="709"/>
        <w:jc w:val="both"/>
      </w:pPr>
      <w:r w:rsidRPr="00612326">
        <w:rPr>
          <w:b/>
        </w:rPr>
        <w:t>Odbiór końcowy</w:t>
      </w:r>
      <w:r w:rsidRPr="00612326">
        <w:t xml:space="preserve"> - odbiór polegający na ocenie wykonan</w:t>
      </w:r>
      <w:r>
        <w:t>ia</w:t>
      </w:r>
      <w:r w:rsidRPr="00612326">
        <w:t xml:space="preserve"> </w:t>
      </w:r>
      <w:r>
        <w:t xml:space="preserve">robót budowlanych będących </w:t>
      </w:r>
      <w:r w:rsidR="00C601DF">
        <w:t>P</w:t>
      </w:r>
      <w:r>
        <w:t xml:space="preserve">rzedmiotem </w:t>
      </w:r>
      <w:r w:rsidRPr="004541BB">
        <w:t>Umowy</w:t>
      </w:r>
      <w:r w:rsidRPr="00612326">
        <w:t>.</w:t>
      </w:r>
    </w:p>
    <w:p w14:paraId="69C42711" w14:textId="77777777" w:rsidR="005414F7" w:rsidRPr="00612326" w:rsidRDefault="005414F7" w:rsidP="00EA5C12">
      <w:pPr>
        <w:pStyle w:val="Akapitzlist"/>
        <w:widowControl/>
        <w:numPr>
          <w:ilvl w:val="2"/>
          <w:numId w:val="70"/>
        </w:numPr>
        <w:tabs>
          <w:tab w:val="left" w:pos="567"/>
        </w:tabs>
        <w:suppressAutoHyphens w:val="0"/>
        <w:spacing w:after="120"/>
        <w:ind w:left="851" w:hanging="709"/>
        <w:jc w:val="both"/>
      </w:pPr>
      <w:r w:rsidRPr="00612326">
        <w:rPr>
          <w:b/>
        </w:rPr>
        <w:t>Odbiór ostateczny</w:t>
      </w:r>
      <w:r w:rsidRPr="00612326">
        <w:t xml:space="preserve"> – odbiór po upływie okresu gwarancji</w:t>
      </w:r>
      <w:r>
        <w:t xml:space="preserve"> </w:t>
      </w:r>
      <w:r w:rsidRPr="009D7A30">
        <w:t>jakości</w:t>
      </w:r>
      <w:r>
        <w:t xml:space="preserve"> lub rękojmi, w zależności od tego, który okres jest dłuższy</w:t>
      </w:r>
      <w:r w:rsidRPr="00612326">
        <w:t>.</w:t>
      </w:r>
    </w:p>
    <w:p w14:paraId="251BAD57" w14:textId="26F6E528" w:rsidR="005414F7" w:rsidRPr="003153C3" w:rsidRDefault="005414F7" w:rsidP="00EA5C12">
      <w:pPr>
        <w:pStyle w:val="Akapitzlist"/>
        <w:widowControl/>
        <w:numPr>
          <w:ilvl w:val="2"/>
          <w:numId w:val="70"/>
        </w:numPr>
        <w:tabs>
          <w:tab w:val="left" w:pos="567"/>
        </w:tabs>
        <w:suppressAutoHyphens w:val="0"/>
        <w:spacing w:after="120"/>
        <w:ind w:left="851" w:hanging="709"/>
        <w:jc w:val="both"/>
      </w:pPr>
      <w:r w:rsidRPr="00612326">
        <w:rPr>
          <w:b/>
        </w:rPr>
        <w:t>Odbiór gwarancyjny</w:t>
      </w:r>
      <w:r w:rsidRPr="00612326">
        <w:t xml:space="preserve"> </w:t>
      </w:r>
      <w:r>
        <w:t>–</w:t>
      </w:r>
      <w:r w:rsidRPr="00612326">
        <w:t xml:space="preserve"> </w:t>
      </w:r>
      <w:r>
        <w:t xml:space="preserve">cyklicznie wykonywana kontrola skuteczności </w:t>
      </w:r>
      <w:r w:rsidRPr="003153C3">
        <w:t>usunięci</w:t>
      </w:r>
      <w:r>
        <w:t>a przez Wykonawcę ujawnionych</w:t>
      </w:r>
      <w:r w:rsidRPr="003153C3">
        <w:t xml:space="preserve"> </w:t>
      </w:r>
      <w:r>
        <w:t>W</w:t>
      </w:r>
      <w:r w:rsidRPr="003153C3">
        <w:t xml:space="preserve">ad </w:t>
      </w:r>
      <w:r>
        <w:t xml:space="preserve">fizycznych </w:t>
      </w:r>
      <w:r w:rsidR="00C601DF">
        <w:t xml:space="preserve">Przedmiotu Umowy </w:t>
      </w:r>
      <w:r w:rsidRPr="003153C3">
        <w:t>.</w:t>
      </w:r>
    </w:p>
    <w:p w14:paraId="31D5A73E" w14:textId="68C202B3" w:rsidR="005414F7" w:rsidRDefault="005414F7" w:rsidP="00EA5C12">
      <w:pPr>
        <w:pStyle w:val="Akapitzlist"/>
        <w:widowControl/>
        <w:numPr>
          <w:ilvl w:val="2"/>
          <w:numId w:val="70"/>
        </w:numPr>
        <w:tabs>
          <w:tab w:val="left" w:pos="567"/>
        </w:tabs>
        <w:suppressAutoHyphens w:val="0"/>
        <w:spacing w:after="120"/>
        <w:ind w:left="851" w:hanging="709"/>
        <w:jc w:val="both"/>
      </w:pPr>
      <w:r w:rsidRPr="003153C3">
        <w:rPr>
          <w:b/>
        </w:rPr>
        <w:t xml:space="preserve">Oferta </w:t>
      </w:r>
      <w:r w:rsidRPr="003153C3">
        <w:t xml:space="preserve">- pisemne oświadczenie złożone przez Wykonawcę w przedmiocie wykonania robót budowlanych stanowiących </w:t>
      </w:r>
      <w:r w:rsidR="00A274CE">
        <w:t>P</w:t>
      </w:r>
      <w:r w:rsidRPr="003153C3">
        <w:t>rzedmiot Umowy, zgod</w:t>
      </w:r>
      <w:r w:rsidR="00FE3A72">
        <w:t>nie z postanowieniami S</w:t>
      </w:r>
      <w:r w:rsidRPr="003153C3">
        <w:t xml:space="preserve">WZ, w szczególności postanowieniami Dokumentacji projektowej i </w:t>
      </w:r>
      <w:proofErr w:type="spellStart"/>
      <w:r w:rsidRPr="003153C3">
        <w:t>STWiORB</w:t>
      </w:r>
      <w:proofErr w:type="spellEnd"/>
      <w:r w:rsidRPr="003153C3">
        <w:t>, złożone Zamawiającemu w ramach postępowania o udzielenie zamówienia publicznego prowadzącego do zawarcia Umowy.</w:t>
      </w:r>
    </w:p>
    <w:p w14:paraId="6C7DB7AF" w14:textId="77777777" w:rsidR="005414F7" w:rsidRPr="007B3E96" w:rsidRDefault="005414F7" w:rsidP="00EA5C12">
      <w:pPr>
        <w:pStyle w:val="Akapitzlist"/>
        <w:widowControl/>
        <w:numPr>
          <w:ilvl w:val="2"/>
          <w:numId w:val="70"/>
        </w:numPr>
        <w:tabs>
          <w:tab w:val="left" w:pos="567"/>
          <w:tab w:val="left" w:pos="993"/>
        </w:tabs>
        <w:suppressAutoHyphens w:val="0"/>
        <w:ind w:left="851" w:hanging="709"/>
        <w:jc w:val="both"/>
      </w:pPr>
      <w:r w:rsidRPr="007B3E96">
        <w:rPr>
          <w:b/>
        </w:rPr>
        <w:t xml:space="preserve">Podwykonawca </w:t>
      </w:r>
      <w:r>
        <w:rPr>
          <w:b/>
        </w:rPr>
        <w:t xml:space="preserve">lub dalszy Podwykonawca </w:t>
      </w:r>
      <w:r w:rsidRPr="007B3E96">
        <w:t>- osoba fizyczna, prawna lub jednostka organizacyjna nieposiadająca osobowości prawnej, posiadająca zdolność prawną, która:</w:t>
      </w:r>
    </w:p>
    <w:p w14:paraId="2DFC9D53" w14:textId="75EE7EB1" w:rsidR="005414F7" w:rsidRPr="007B3E96" w:rsidRDefault="005414F7" w:rsidP="00EA5C12">
      <w:pPr>
        <w:pStyle w:val="Akapitzlist"/>
        <w:widowControl/>
        <w:numPr>
          <w:ilvl w:val="0"/>
          <w:numId w:val="71"/>
        </w:numPr>
        <w:tabs>
          <w:tab w:val="left" w:pos="567"/>
        </w:tabs>
        <w:suppressAutoHyphens w:val="0"/>
        <w:ind w:left="1276" w:hanging="425"/>
        <w:jc w:val="both"/>
      </w:pPr>
      <w:r w:rsidRPr="007B3E96">
        <w:t xml:space="preserve">zawarła z Wykonawcą, Podwykonawcą lub </w:t>
      </w:r>
      <w:r>
        <w:t>d</w:t>
      </w:r>
      <w:r w:rsidRPr="007B3E96">
        <w:t xml:space="preserve">alszym </w:t>
      </w:r>
      <w:r>
        <w:t>P</w:t>
      </w:r>
      <w:r w:rsidRPr="007B3E96">
        <w:t xml:space="preserve">odwykonawcą zaakceptowaną przez Zamawiającego Umowę o podwykonawstwo na wykonanie części robót budowlanych służących realizacji przez Wykonawcę </w:t>
      </w:r>
      <w:r w:rsidR="00E77F29">
        <w:t>P</w:t>
      </w:r>
      <w:r w:rsidRPr="007B3E96">
        <w:t>rzedmiotu Umowy albo</w:t>
      </w:r>
    </w:p>
    <w:p w14:paraId="4F2C5098" w14:textId="77777777" w:rsidR="005414F7" w:rsidRDefault="005414F7" w:rsidP="00EA5C12">
      <w:pPr>
        <w:pStyle w:val="Akapitzlist"/>
        <w:widowControl/>
        <w:numPr>
          <w:ilvl w:val="0"/>
          <w:numId w:val="71"/>
        </w:numPr>
        <w:tabs>
          <w:tab w:val="left" w:pos="567"/>
          <w:tab w:val="left" w:pos="851"/>
        </w:tabs>
        <w:suppressAutoHyphens w:val="0"/>
        <w:ind w:left="1276" w:hanging="425"/>
        <w:contextualSpacing/>
        <w:jc w:val="both"/>
      </w:pPr>
      <w:r w:rsidRPr="00FB1C13">
        <w:t xml:space="preserve">zawarła z Wykonawcą przedłożoną Zamawiającemu Umowę o podwykonawstwo, której przedmiotem są dostawy lub usługi, stanowiące część zamówienia publicznego, z wyłączeniem umów o podwykonawstwo o wartości mniejszej niż … (równej lub niżej niż 0,5%, określonej przez Zamawiającego) wartości Umowy, oraz umów o podwykonawstwo, których przedmiot został wskazany w SIWZ jako niepodlegający obowiązkowi przedłożenia Zamawiającemu. </w:t>
      </w:r>
    </w:p>
    <w:p w14:paraId="721CB015" w14:textId="77777777" w:rsidR="005414F7" w:rsidRPr="00FB1C13" w:rsidRDefault="005414F7" w:rsidP="00EA5C12">
      <w:pPr>
        <w:pStyle w:val="Akapitzlist"/>
        <w:widowControl/>
        <w:numPr>
          <w:ilvl w:val="2"/>
          <w:numId w:val="70"/>
        </w:numPr>
        <w:tabs>
          <w:tab w:val="left" w:pos="567"/>
          <w:tab w:val="left" w:pos="851"/>
        </w:tabs>
        <w:suppressAutoHyphens w:val="0"/>
        <w:ind w:left="851" w:hanging="709"/>
        <w:contextualSpacing/>
        <w:jc w:val="both"/>
      </w:pPr>
      <w:r w:rsidRPr="00FB1C13">
        <w:rPr>
          <w:b/>
        </w:rPr>
        <w:t xml:space="preserve">Program naprawczy – </w:t>
      </w:r>
      <w:r w:rsidRPr="00FB1C13">
        <w:t xml:space="preserve">opracowany przez Wykonawcę i uzgodniony z Zamawiającym plan działań mający na celu nadrobienie opóźnień powstałych z winy Wykonawcy, i dotrzymanie Terminu </w:t>
      </w:r>
      <w:r>
        <w:t>zakończenia</w:t>
      </w:r>
      <w:r w:rsidRPr="00FB1C13">
        <w:t xml:space="preserve"> robót, obejmujący w szczególności: </w:t>
      </w:r>
    </w:p>
    <w:p w14:paraId="519BFFCD" w14:textId="77777777" w:rsidR="005414F7" w:rsidRPr="007B3E96" w:rsidRDefault="005414F7" w:rsidP="00EA5C12">
      <w:pPr>
        <w:pStyle w:val="Akapitzlist"/>
        <w:widowControl/>
        <w:numPr>
          <w:ilvl w:val="0"/>
          <w:numId w:val="73"/>
        </w:numPr>
        <w:tabs>
          <w:tab w:val="left" w:pos="567"/>
        </w:tabs>
        <w:suppressAutoHyphens w:val="0"/>
        <w:ind w:left="1276" w:hanging="426"/>
        <w:jc w:val="both"/>
      </w:pPr>
      <w:r w:rsidRPr="007B3E96">
        <w:t xml:space="preserve">propozycje nowych terminów realizacji poszczególnych etapów robót, których termin wykonania już upłynął, a które nie zostały jeszcze zrealizowane, lub </w:t>
      </w:r>
      <w:r w:rsidRPr="007B3E96">
        <w:lastRenderedPageBreak/>
        <w:t>których termin wykonania jest zagrożony w zaktualizowanym Harmonogramie rzeczowo-finansowym,</w:t>
      </w:r>
    </w:p>
    <w:p w14:paraId="68B14425" w14:textId="77777777" w:rsidR="005414F7" w:rsidRDefault="005414F7" w:rsidP="00EA5C12">
      <w:pPr>
        <w:pStyle w:val="Akapitzlist"/>
        <w:widowControl/>
        <w:numPr>
          <w:ilvl w:val="0"/>
          <w:numId w:val="73"/>
        </w:numPr>
        <w:tabs>
          <w:tab w:val="left" w:pos="1418"/>
        </w:tabs>
        <w:suppressAutoHyphens w:val="0"/>
        <w:ind w:left="1276" w:hanging="426"/>
        <w:jc w:val="both"/>
      </w:pPr>
      <w:r w:rsidRPr="007B3E96">
        <w:t xml:space="preserve">wskazanie konkretnych środków i metod (m. in. reorganizacja sposobu wykonywania robót poprzez zwiększenie zaangażowania sprzętu, personelu, Podwykonawców lub zwiększenie zaangażowania zasobów finansowych Wykonawcy), których zastosowanie pozwoli na dotrzymanie nowych terminów realizacji poszczególnych etapów robót oraz Terminu wykonania robót, przyjętych w przedkładanym zaktualizowanym Harmonogramie rzeczowo-finansowym.  </w:t>
      </w:r>
    </w:p>
    <w:p w14:paraId="7CC79B66" w14:textId="77777777" w:rsidR="00211A5D" w:rsidRPr="007B3E96" w:rsidRDefault="00211A5D" w:rsidP="00211A5D">
      <w:pPr>
        <w:pStyle w:val="Akapitzlist"/>
        <w:widowControl/>
        <w:tabs>
          <w:tab w:val="left" w:pos="1418"/>
        </w:tabs>
        <w:suppressAutoHyphens w:val="0"/>
        <w:ind w:left="1276"/>
        <w:jc w:val="both"/>
      </w:pPr>
    </w:p>
    <w:p w14:paraId="2A29A1FC" w14:textId="010EC06A" w:rsidR="005414F7" w:rsidRPr="00EB5F02" w:rsidRDefault="005414F7" w:rsidP="00EA5C12">
      <w:pPr>
        <w:pStyle w:val="Akapitzlist"/>
        <w:widowControl/>
        <w:numPr>
          <w:ilvl w:val="2"/>
          <w:numId w:val="70"/>
        </w:numPr>
        <w:tabs>
          <w:tab w:val="left" w:pos="567"/>
          <w:tab w:val="left" w:pos="993"/>
        </w:tabs>
        <w:suppressAutoHyphens w:val="0"/>
        <w:spacing w:after="120"/>
        <w:ind w:left="851" w:hanging="709"/>
        <w:jc w:val="both"/>
      </w:pPr>
      <w:r w:rsidRPr="00EB5F02">
        <w:rPr>
          <w:b/>
        </w:rPr>
        <w:t xml:space="preserve">Protokół konieczności </w:t>
      </w:r>
      <w:r w:rsidRPr="00EB5F02">
        <w:t xml:space="preserve">– dokument określający zakres rzeczowo-finansowy zmian w zakresie robót budowlanych dokonywanych w celu  prawidłowej realizacji </w:t>
      </w:r>
      <w:r w:rsidR="00E77F29">
        <w:t>P</w:t>
      </w:r>
      <w:r w:rsidRPr="00EB5F02">
        <w:t xml:space="preserve">rzedmiotu Umowy, sporządzany w przypadku wystąpienia robót dodatkowych, zamiennych lub potrzeby zaniechania wykonania niektórych robót, w celu prawidłowej realizacji </w:t>
      </w:r>
      <w:r w:rsidR="00C601DF">
        <w:t>P</w:t>
      </w:r>
      <w:r w:rsidRPr="00EB5F02">
        <w:t>rzedmiotu Umowy.</w:t>
      </w:r>
    </w:p>
    <w:p w14:paraId="1A3805EF" w14:textId="77777777" w:rsidR="005414F7" w:rsidRPr="00F64CEA" w:rsidRDefault="005414F7" w:rsidP="00EA5C12">
      <w:pPr>
        <w:pStyle w:val="Akapitzlist"/>
        <w:widowControl/>
        <w:numPr>
          <w:ilvl w:val="2"/>
          <w:numId w:val="70"/>
        </w:numPr>
        <w:tabs>
          <w:tab w:val="left" w:pos="426"/>
          <w:tab w:val="left" w:pos="567"/>
        </w:tabs>
        <w:suppressAutoHyphens w:val="0"/>
        <w:spacing w:after="120"/>
        <w:ind w:left="851" w:hanging="709"/>
        <w:jc w:val="both"/>
      </w:pPr>
      <w:r w:rsidRPr="00F64CEA">
        <w:rPr>
          <w:b/>
        </w:rPr>
        <w:t>Protokół odbioru robót zanikających i ulegających zakryciu</w:t>
      </w:r>
      <w:r w:rsidRPr="00F64CEA">
        <w:t xml:space="preserve"> – dokument potwierdzający </w:t>
      </w:r>
      <w:r w:rsidRPr="00EB5F02">
        <w:t xml:space="preserve">odbiór robót w zakresie wykonania </w:t>
      </w:r>
      <w:r w:rsidRPr="00F64CEA">
        <w:t xml:space="preserve">przez Wykonawcę zgodnie z Umową robót zanikających lub ulegających zakryciu. </w:t>
      </w:r>
    </w:p>
    <w:p w14:paraId="72485CF1" w14:textId="77777777" w:rsidR="005414F7" w:rsidRPr="0052445A" w:rsidRDefault="005414F7" w:rsidP="00EA5C12">
      <w:pPr>
        <w:pStyle w:val="Akapitzlist"/>
        <w:widowControl/>
        <w:numPr>
          <w:ilvl w:val="2"/>
          <w:numId w:val="70"/>
        </w:numPr>
        <w:tabs>
          <w:tab w:val="left" w:pos="426"/>
          <w:tab w:val="left" w:pos="567"/>
        </w:tabs>
        <w:suppressAutoHyphens w:val="0"/>
        <w:spacing w:after="120"/>
        <w:ind w:left="851" w:hanging="709"/>
        <w:jc w:val="both"/>
      </w:pPr>
      <w:r w:rsidRPr="0052445A">
        <w:rPr>
          <w:b/>
        </w:rPr>
        <w:t>Protokół odbioru częściowego</w:t>
      </w:r>
      <w:r w:rsidRPr="0052445A">
        <w:t xml:space="preserve"> – dokument </w:t>
      </w:r>
      <w:r>
        <w:t>potwier</w:t>
      </w:r>
      <w:r w:rsidRPr="0052445A">
        <w:t xml:space="preserve">dzający </w:t>
      </w:r>
      <w:r w:rsidRPr="00EB5F02">
        <w:t xml:space="preserve">odbiór robót w zakresie wykonania </w:t>
      </w:r>
      <w:r w:rsidRPr="0052445A">
        <w:t xml:space="preserve">przez Wykonawcę  </w:t>
      </w:r>
      <w:r>
        <w:t xml:space="preserve">zgodnie z Umową części </w:t>
      </w:r>
      <w:r w:rsidRPr="00F64CEA">
        <w:t>robót budowlanych</w:t>
      </w:r>
      <w:r w:rsidRPr="00EB4C34">
        <w:rPr>
          <w:u w:val="single"/>
        </w:rPr>
        <w:t>.</w:t>
      </w:r>
      <w:r w:rsidRPr="0052445A">
        <w:t xml:space="preserve"> </w:t>
      </w:r>
    </w:p>
    <w:p w14:paraId="5D226F74" w14:textId="77777777" w:rsidR="005414F7" w:rsidRPr="00F64CEA" w:rsidRDefault="005414F7" w:rsidP="00EA5C12">
      <w:pPr>
        <w:pStyle w:val="Akapitzlist"/>
        <w:widowControl/>
        <w:numPr>
          <w:ilvl w:val="2"/>
          <w:numId w:val="70"/>
        </w:numPr>
        <w:tabs>
          <w:tab w:val="left" w:pos="426"/>
          <w:tab w:val="left" w:pos="567"/>
        </w:tabs>
        <w:suppressAutoHyphens w:val="0"/>
        <w:spacing w:after="120"/>
        <w:ind w:left="851" w:hanging="709"/>
        <w:jc w:val="both"/>
        <w:rPr>
          <w:b/>
        </w:rPr>
      </w:pPr>
      <w:r w:rsidRPr="00EB4C34">
        <w:rPr>
          <w:b/>
        </w:rPr>
        <w:t xml:space="preserve">Protokół odbioru usunięcia </w:t>
      </w:r>
      <w:r>
        <w:rPr>
          <w:b/>
        </w:rPr>
        <w:t>W</w:t>
      </w:r>
      <w:r w:rsidRPr="00EB4C34">
        <w:rPr>
          <w:b/>
        </w:rPr>
        <w:t>ad</w:t>
      </w:r>
      <w:r w:rsidRPr="00EB4C34">
        <w:t xml:space="preserve"> – dokument potwierdzający </w:t>
      </w:r>
      <w:r w:rsidRPr="00EB5F02">
        <w:t xml:space="preserve">odbiór robót w zakresie wykonania </w:t>
      </w:r>
      <w:r w:rsidRPr="00EB4C34">
        <w:t>usunięci</w:t>
      </w:r>
      <w:r>
        <w:t>a</w:t>
      </w:r>
      <w:r w:rsidRPr="00EB4C34">
        <w:t xml:space="preserve"> przez Wykonawcę </w:t>
      </w:r>
      <w:r>
        <w:t>W</w:t>
      </w:r>
      <w:r w:rsidRPr="00EB4C34">
        <w:t xml:space="preserve">ad powstałych </w:t>
      </w:r>
      <w:r w:rsidRPr="00F64CEA">
        <w:t xml:space="preserve">w okresie rękojmi za </w:t>
      </w:r>
      <w:r>
        <w:t>W</w:t>
      </w:r>
      <w:r w:rsidRPr="00F64CEA">
        <w:t xml:space="preserve">ady fizyczne lub gwarancji jakości w </w:t>
      </w:r>
      <w:r>
        <w:t xml:space="preserve">robotach budowlanych zrealizowanych </w:t>
      </w:r>
      <w:r w:rsidRPr="00F64CEA">
        <w:t xml:space="preserve">na podstawie Umowy. </w:t>
      </w:r>
    </w:p>
    <w:p w14:paraId="0D1A902F" w14:textId="2DF84E6B" w:rsidR="005414F7" w:rsidRDefault="005414F7" w:rsidP="00EA5C12">
      <w:pPr>
        <w:pStyle w:val="Akapitzlist"/>
        <w:widowControl/>
        <w:numPr>
          <w:ilvl w:val="2"/>
          <w:numId w:val="70"/>
        </w:numPr>
        <w:tabs>
          <w:tab w:val="left" w:pos="426"/>
          <w:tab w:val="left" w:pos="567"/>
        </w:tabs>
        <w:suppressAutoHyphens w:val="0"/>
        <w:spacing w:before="120" w:after="120"/>
        <w:ind w:left="851" w:hanging="709"/>
        <w:contextualSpacing/>
        <w:jc w:val="both"/>
      </w:pPr>
      <w:r w:rsidRPr="00EB4C34">
        <w:rPr>
          <w:b/>
        </w:rPr>
        <w:t>Protokół odbioru końcowego robót</w:t>
      </w:r>
      <w:r w:rsidRPr="00EB4C34">
        <w:t xml:space="preserve"> - </w:t>
      </w:r>
      <w:r w:rsidRPr="00F64CEA">
        <w:t xml:space="preserve">dokument potwierdzający </w:t>
      </w:r>
      <w:r w:rsidRPr="00EB5F02">
        <w:t>odbiór wykonania przez Wykonawcę</w:t>
      </w:r>
      <w:r>
        <w:t xml:space="preserve"> całości robót budowlanych będących </w:t>
      </w:r>
      <w:r w:rsidR="00C601DF">
        <w:t>P</w:t>
      </w:r>
      <w:r>
        <w:t>rzedmiotem Umowy</w:t>
      </w:r>
      <w:r w:rsidRPr="00EB5F02">
        <w:t>.</w:t>
      </w:r>
    </w:p>
    <w:p w14:paraId="10A19A95" w14:textId="77777777" w:rsidR="00211A5D" w:rsidRPr="00EB5F02" w:rsidRDefault="00211A5D" w:rsidP="00211A5D">
      <w:pPr>
        <w:pStyle w:val="Akapitzlist"/>
        <w:widowControl/>
        <w:tabs>
          <w:tab w:val="left" w:pos="426"/>
          <w:tab w:val="left" w:pos="567"/>
        </w:tabs>
        <w:suppressAutoHyphens w:val="0"/>
        <w:spacing w:before="120" w:after="120"/>
        <w:ind w:left="851"/>
        <w:contextualSpacing/>
        <w:jc w:val="both"/>
      </w:pPr>
    </w:p>
    <w:p w14:paraId="4F1A02C9" w14:textId="77777777" w:rsidR="005414F7" w:rsidRDefault="005414F7" w:rsidP="00EA5C12">
      <w:pPr>
        <w:pStyle w:val="Akapitzlist"/>
        <w:widowControl/>
        <w:numPr>
          <w:ilvl w:val="2"/>
          <w:numId w:val="70"/>
        </w:numPr>
        <w:tabs>
          <w:tab w:val="left" w:pos="426"/>
          <w:tab w:val="left" w:pos="567"/>
        </w:tabs>
        <w:suppressAutoHyphens w:val="0"/>
        <w:spacing w:before="120" w:after="120"/>
        <w:ind w:left="851" w:hanging="709"/>
        <w:contextualSpacing/>
        <w:jc w:val="both"/>
      </w:pPr>
      <w:r w:rsidRPr="00EB5F02">
        <w:rPr>
          <w:b/>
        </w:rPr>
        <w:t>Protokół odbioru ostatecznego robót</w:t>
      </w:r>
      <w:r w:rsidRPr="00EB5F02">
        <w:t xml:space="preserve"> – dokument potwierdzający odbiór robót po usunięciu przez Wykonawcę wszystkich Wad ujawnionych w robotach budowlanych zrealizowanych na podstawie Umowy w okresie rękojmi/gwarancji jakości (</w:t>
      </w:r>
      <w:r w:rsidRPr="00EB5F02">
        <w:rPr>
          <w:i/>
        </w:rPr>
        <w:t>w zależności od tego, który z podanych okresów jest dłuższy</w:t>
      </w:r>
      <w:r w:rsidRPr="00EB5F02">
        <w:t xml:space="preserve">) lub po stwierdzeniu braku wystąpienia Wad. </w:t>
      </w:r>
    </w:p>
    <w:p w14:paraId="33E9BD33" w14:textId="77777777" w:rsidR="005414F7" w:rsidRPr="003040BF" w:rsidRDefault="005414F7" w:rsidP="00EA5C12">
      <w:pPr>
        <w:pStyle w:val="Akapitzlist"/>
        <w:widowControl/>
        <w:numPr>
          <w:ilvl w:val="2"/>
          <w:numId w:val="70"/>
        </w:numPr>
        <w:tabs>
          <w:tab w:val="left" w:pos="284"/>
          <w:tab w:val="left" w:pos="993"/>
        </w:tabs>
        <w:suppressAutoHyphens w:val="0"/>
        <w:spacing w:after="120"/>
        <w:ind w:left="851" w:hanging="709"/>
        <w:contextualSpacing/>
        <w:jc w:val="both"/>
        <w:rPr>
          <w:b/>
          <w:vanish/>
        </w:rPr>
      </w:pPr>
      <w:r w:rsidRPr="0027571C">
        <w:rPr>
          <w:b/>
        </w:rPr>
        <w:t>Siła wyższa</w:t>
      </w:r>
      <w:r w:rsidRPr="0027571C">
        <w:t xml:space="preserve"> </w:t>
      </w:r>
      <w:r>
        <w:t>–</w:t>
      </w:r>
      <w:r w:rsidRPr="00F64CEA">
        <w:t xml:space="preserve"> </w:t>
      </w:r>
      <w:r>
        <w:t xml:space="preserve">wydarzenie lub okoliczność o charakterze nadzwyczajnym, na którą </w:t>
      </w:r>
      <w:r w:rsidRPr="00570282">
        <w:t>Wykonawc</w:t>
      </w:r>
      <w:r>
        <w:t>a</w:t>
      </w:r>
      <w:r w:rsidRPr="00570282">
        <w:t xml:space="preserve"> ani Zamawiając</w:t>
      </w:r>
      <w:r>
        <w:t>y</w:t>
      </w:r>
      <w:r w:rsidRPr="00570282">
        <w:t xml:space="preserve"> </w:t>
      </w:r>
      <w:r>
        <w:t xml:space="preserve">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w:t>
      </w:r>
    </w:p>
    <w:p w14:paraId="290C21C0" w14:textId="77777777" w:rsidR="005414F7" w:rsidRPr="003040BF" w:rsidRDefault="005414F7" w:rsidP="00EA5C12">
      <w:pPr>
        <w:pStyle w:val="Akapitzlist"/>
        <w:widowControl/>
        <w:numPr>
          <w:ilvl w:val="2"/>
          <w:numId w:val="76"/>
        </w:numPr>
        <w:tabs>
          <w:tab w:val="left" w:pos="284"/>
          <w:tab w:val="left" w:pos="993"/>
        </w:tabs>
        <w:suppressAutoHyphens w:val="0"/>
        <w:spacing w:after="120"/>
        <w:ind w:left="709" w:hanging="709"/>
        <w:jc w:val="both"/>
        <w:rPr>
          <w:b/>
          <w:vanish/>
        </w:rPr>
      </w:pPr>
    </w:p>
    <w:p w14:paraId="51777C85" w14:textId="77777777" w:rsidR="005414F7" w:rsidRPr="003040BF" w:rsidRDefault="005414F7" w:rsidP="00EA5C12">
      <w:pPr>
        <w:pStyle w:val="Akapitzlist"/>
        <w:widowControl/>
        <w:numPr>
          <w:ilvl w:val="2"/>
          <w:numId w:val="76"/>
        </w:numPr>
        <w:tabs>
          <w:tab w:val="left" w:pos="284"/>
          <w:tab w:val="left" w:pos="993"/>
        </w:tabs>
        <w:suppressAutoHyphens w:val="0"/>
        <w:spacing w:after="120"/>
        <w:ind w:left="709" w:hanging="709"/>
        <w:jc w:val="both"/>
        <w:rPr>
          <w:b/>
          <w:vanish/>
        </w:rPr>
      </w:pPr>
    </w:p>
    <w:p w14:paraId="6FF0D5E0" w14:textId="77777777" w:rsidR="005414F7" w:rsidRPr="003040BF" w:rsidRDefault="005414F7" w:rsidP="00EA5C12">
      <w:pPr>
        <w:pStyle w:val="Akapitzlist"/>
        <w:widowControl/>
        <w:numPr>
          <w:ilvl w:val="2"/>
          <w:numId w:val="76"/>
        </w:numPr>
        <w:tabs>
          <w:tab w:val="left" w:pos="284"/>
          <w:tab w:val="left" w:pos="993"/>
        </w:tabs>
        <w:suppressAutoHyphens w:val="0"/>
        <w:spacing w:after="120"/>
        <w:ind w:left="709" w:hanging="709"/>
        <w:jc w:val="both"/>
        <w:rPr>
          <w:b/>
          <w:vanish/>
        </w:rPr>
      </w:pPr>
    </w:p>
    <w:p w14:paraId="0549F13C" w14:textId="77777777" w:rsidR="005414F7" w:rsidRPr="003040BF" w:rsidRDefault="005414F7" w:rsidP="00EA5C12">
      <w:pPr>
        <w:pStyle w:val="Akapitzlist"/>
        <w:widowControl/>
        <w:numPr>
          <w:ilvl w:val="2"/>
          <w:numId w:val="76"/>
        </w:numPr>
        <w:tabs>
          <w:tab w:val="left" w:pos="284"/>
          <w:tab w:val="left" w:pos="993"/>
        </w:tabs>
        <w:suppressAutoHyphens w:val="0"/>
        <w:spacing w:after="120"/>
        <w:ind w:left="709" w:hanging="709"/>
        <w:jc w:val="both"/>
        <w:rPr>
          <w:b/>
          <w:vanish/>
        </w:rPr>
      </w:pPr>
    </w:p>
    <w:p w14:paraId="00B82BD8" w14:textId="77777777" w:rsidR="005414F7" w:rsidRPr="003040BF" w:rsidRDefault="005414F7" w:rsidP="00EA5C12">
      <w:pPr>
        <w:pStyle w:val="Akapitzlist"/>
        <w:widowControl/>
        <w:numPr>
          <w:ilvl w:val="2"/>
          <w:numId w:val="76"/>
        </w:numPr>
        <w:tabs>
          <w:tab w:val="left" w:pos="284"/>
          <w:tab w:val="left" w:pos="993"/>
        </w:tabs>
        <w:suppressAutoHyphens w:val="0"/>
        <w:spacing w:after="120"/>
        <w:ind w:left="709" w:hanging="709"/>
        <w:jc w:val="both"/>
        <w:rPr>
          <w:b/>
          <w:vanish/>
        </w:rPr>
      </w:pPr>
    </w:p>
    <w:p w14:paraId="3476B4EB" w14:textId="77777777" w:rsidR="005414F7" w:rsidRPr="003040BF" w:rsidRDefault="005414F7" w:rsidP="00EA5C12">
      <w:pPr>
        <w:pStyle w:val="Akapitzlist"/>
        <w:widowControl/>
        <w:numPr>
          <w:ilvl w:val="2"/>
          <w:numId w:val="76"/>
        </w:numPr>
        <w:tabs>
          <w:tab w:val="left" w:pos="284"/>
          <w:tab w:val="left" w:pos="993"/>
        </w:tabs>
        <w:suppressAutoHyphens w:val="0"/>
        <w:spacing w:after="120"/>
        <w:ind w:left="709" w:hanging="709"/>
        <w:jc w:val="both"/>
        <w:rPr>
          <w:b/>
          <w:vanish/>
        </w:rPr>
      </w:pPr>
    </w:p>
    <w:p w14:paraId="49075EBC" w14:textId="77777777" w:rsidR="005414F7" w:rsidRPr="003040BF" w:rsidRDefault="005414F7" w:rsidP="00EA5C12">
      <w:pPr>
        <w:pStyle w:val="Akapitzlist"/>
        <w:widowControl/>
        <w:numPr>
          <w:ilvl w:val="2"/>
          <w:numId w:val="76"/>
        </w:numPr>
        <w:tabs>
          <w:tab w:val="left" w:pos="284"/>
          <w:tab w:val="left" w:pos="993"/>
        </w:tabs>
        <w:suppressAutoHyphens w:val="0"/>
        <w:spacing w:after="120"/>
        <w:ind w:left="709" w:hanging="709"/>
        <w:jc w:val="both"/>
        <w:rPr>
          <w:b/>
          <w:vanish/>
        </w:rPr>
      </w:pPr>
    </w:p>
    <w:p w14:paraId="3ACA1C97" w14:textId="77777777" w:rsidR="005414F7" w:rsidRPr="003040BF" w:rsidRDefault="005414F7" w:rsidP="00EA5C12">
      <w:pPr>
        <w:pStyle w:val="Akapitzlist"/>
        <w:widowControl/>
        <w:numPr>
          <w:ilvl w:val="2"/>
          <w:numId w:val="76"/>
        </w:numPr>
        <w:tabs>
          <w:tab w:val="left" w:pos="284"/>
          <w:tab w:val="left" w:pos="993"/>
        </w:tabs>
        <w:suppressAutoHyphens w:val="0"/>
        <w:spacing w:after="120"/>
        <w:ind w:left="709" w:hanging="709"/>
        <w:jc w:val="both"/>
        <w:rPr>
          <w:b/>
          <w:vanish/>
        </w:rPr>
      </w:pPr>
    </w:p>
    <w:p w14:paraId="76B7972E" w14:textId="77777777" w:rsidR="005414F7" w:rsidRPr="003040BF" w:rsidRDefault="005414F7" w:rsidP="00EA5C12">
      <w:pPr>
        <w:pStyle w:val="Akapitzlist"/>
        <w:widowControl/>
        <w:numPr>
          <w:ilvl w:val="2"/>
          <w:numId w:val="76"/>
        </w:numPr>
        <w:tabs>
          <w:tab w:val="left" w:pos="284"/>
          <w:tab w:val="left" w:pos="993"/>
        </w:tabs>
        <w:suppressAutoHyphens w:val="0"/>
        <w:spacing w:after="120"/>
        <w:ind w:left="709" w:hanging="709"/>
        <w:jc w:val="both"/>
        <w:rPr>
          <w:b/>
          <w:vanish/>
        </w:rPr>
      </w:pPr>
    </w:p>
    <w:p w14:paraId="7C2FC71A" w14:textId="77777777" w:rsidR="005414F7" w:rsidRPr="003040BF" w:rsidRDefault="005414F7" w:rsidP="00EA5C12">
      <w:pPr>
        <w:pStyle w:val="Akapitzlist"/>
        <w:widowControl/>
        <w:numPr>
          <w:ilvl w:val="2"/>
          <w:numId w:val="76"/>
        </w:numPr>
        <w:tabs>
          <w:tab w:val="left" w:pos="284"/>
          <w:tab w:val="left" w:pos="993"/>
        </w:tabs>
        <w:suppressAutoHyphens w:val="0"/>
        <w:spacing w:after="120"/>
        <w:ind w:left="709" w:hanging="709"/>
        <w:jc w:val="both"/>
        <w:rPr>
          <w:b/>
          <w:vanish/>
        </w:rPr>
      </w:pPr>
    </w:p>
    <w:p w14:paraId="4FF63957" w14:textId="77777777" w:rsidR="005414F7" w:rsidRPr="003040BF" w:rsidRDefault="005414F7" w:rsidP="00EA5C12">
      <w:pPr>
        <w:pStyle w:val="Akapitzlist"/>
        <w:widowControl/>
        <w:numPr>
          <w:ilvl w:val="2"/>
          <w:numId w:val="76"/>
        </w:numPr>
        <w:tabs>
          <w:tab w:val="left" w:pos="284"/>
          <w:tab w:val="left" w:pos="993"/>
        </w:tabs>
        <w:suppressAutoHyphens w:val="0"/>
        <w:spacing w:after="120"/>
        <w:ind w:left="709" w:hanging="709"/>
        <w:jc w:val="both"/>
        <w:rPr>
          <w:b/>
          <w:vanish/>
        </w:rPr>
      </w:pPr>
    </w:p>
    <w:p w14:paraId="3402930D" w14:textId="77777777" w:rsidR="005414F7" w:rsidRPr="003040BF" w:rsidRDefault="005414F7" w:rsidP="00EA5C12">
      <w:pPr>
        <w:pStyle w:val="Akapitzlist"/>
        <w:widowControl/>
        <w:numPr>
          <w:ilvl w:val="2"/>
          <w:numId w:val="76"/>
        </w:numPr>
        <w:tabs>
          <w:tab w:val="left" w:pos="284"/>
          <w:tab w:val="left" w:pos="993"/>
        </w:tabs>
        <w:suppressAutoHyphens w:val="0"/>
        <w:spacing w:after="120"/>
        <w:ind w:left="709" w:hanging="709"/>
        <w:jc w:val="both"/>
        <w:rPr>
          <w:b/>
          <w:vanish/>
        </w:rPr>
      </w:pPr>
    </w:p>
    <w:p w14:paraId="61D02865" w14:textId="77777777" w:rsidR="005414F7" w:rsidRPr="003040BF" w:rsidRDefault="005414F7" w:rsidP="00EA5C12">
      <w:pPr>
        <w:pStyle w:val="Akapitzlist"/>
        <w:widowControl/>
        <w:numPr>
          <w:ilvl w:val="2"/>
          <w:numId w:val="76"/>
        </w:numPr>
        <w:tabs>
          <w:tab w:val="left" w:pos="284"/>
          <w:tab w:val="left" w:pos="993"/>
        </w:tabs>
        <w:suppressAutoHyphens w:val="0"/>
        <w:spacing w:after="120"/>
        <w:ind w:left="709" w:hanging="709"/>
        <w:jc w:val="both"/>
        <w:rPr>
          <w:b/>
          <w:vanish/>
        </w:rPr>
      </w:pPr>
    </w:p>
    <w:p w14:paraId="09AAA042" w14:textId="77777777" w:rsidR="005414F7" w:rsidRPr="003040BF" w:rsidRDefault="005414F7" w:rsidP="00EA5C12">
      <w:pPr>
        <w:pStyle w:val="Akapitzlist"/>
        <w:widowControl/>
        <w:numPr>
          <w:ilvl w:val="2"/>
          <w:numId w:val="76"/>
        </w:numPr>
        <w:tabs>
          <w:tab w:val="left" w:pos="284"/>
          <w:tab w:val="left" w:pos="993"/>
        </w:tabs>
        <w:suppressAutoHyphens w:val="0"/>
        <w:spacing w:after="120"/>
        <w:ind w:left="709" w:hanging="709"/>
        <w:jc w:val="both"/>
        <w:rPr>
          <w:b/>
          <w:vanish/>
        </w:rPr>
      </w:pPr>
    </w:p>
    <w:p w14:paraId="71D2B73A" w14:textId="77777777" w:rsidR="005414F7" w:rsidRPr="003040BF" w:rsidRDefault="005414F7" w:rsidP="00EA5C12">
      <w:pPr>
        <w:pStyle w:val="Akapitzlist"/>
        <w:widowControl/>
        <w:numPr>
          <w:ilvl w:val="2"/>
          <w:numId w:val="76"/>
        </w:numPr>
        <w:tabs>
          <w:tab w:val="left" w:pos="284"/>
          <w:tab w:val="left" w:pos="993"/>
        </w:tabs>
        <w:suppressAutoHyphens w:val="0"/>
        <w:spacing w:after="120"/>
        <w:ind w:left="709" w:hanging="709"/>
        <w:jc w:val="both"/>
        <w:rPr>
          <w:b/>
          <w:vanish/>
        </w:rPr>
      </w:pPr>
    </w:p>
    <w:p w14:paraId="3BCC0F33" w14:textId="77777777" w:rsidR="005414F7" w:rsidRPr="003040BF" w:rsidRDefault="005414F7" w:rsidP="00EA5C12">
      <w:pPr>
        <w:pStyle w:val="Akapitzlist"/>
        <w:widowControl/>
        <w:numPr>
          <w:ilvl w:val="2"/>
          <w:numId w:val="76"/>
        </w:numPr>
        <w:tabs>
          <w:tab w:val="left" w:pos="284"/>
          <w:tab w:val="left" w:pos="993"/>
        </w:tabs>
        <w:suppressAutoHyphens w:val="0"/>
        <w:spacing w:after="120"/>
        <w:ind w:left="709" w:hanging="709"/>
        <w:jc w:val="both"/>
        <w:rPr>
          <w:b/>
          <w:vanish/>
        </w:rPr>
      </w:pPr>
    </w:p>
    <w:p w14:paraId="1E6FFD5B" w14:textId="77777777" w:rsidR="005414F7" w:rsidRPr="003040BF" w:rsidRDefault="005414F7" w:rsidP="00EA5C12">
      <w:pPr>
        <w:pStyle w:val="Akapitzlist"/>
        <w:widowControl/>
        <w:numPr>
          <w:ilvl w:val="2"/>
          <w:numId w:val="76"/>
        </w:numPr>
        <w:tabs>
          <w:tab w:val="left" w:pos="284"/>
          <w:tab w:val="left" w:pos="993"/>
        </w:tabs>
        <w:suppressAutoHyphens w:val="0"/>
        <w:spacing w:after="120"/>
        <w:ind w:left="709" w:hanging="709"/>
        <w:jc w:val="both"/>
        <w:rPr>
          <w:b/>
          <w:vanish/>
        </w:rPr>
      </w:pPr>
    </w:p>
    <w:p w14:paraId="49576021" w14:textId="77777777" w:rsidR="005414F7" w:rsidRPr="003040BF" w:rsidRDefault="005414F7" w:rsidP="00EA5C12">
      <w:pPr>
        <w:pStyle w:val="Akapitzlist"/>
        <w:widowControl/>
        <w:numPr>
          <w:ilvl w:val="2"/>
          <w:numId w:val="76"/>
        </w:numPr>
        <w:tabs>
          <w:tab w:val="left" w:pos="284"/>
          <w:tab w:val="left" w:pos="993"/>
        </w:tabs>
        <w:suppressAutoHyphens w:val="0"/>
        <w:spacing w:after="120"/>
        <w:ind w:left="709" w:hanging="709"/>
        <w:jc w:val="both"/>
        <w:rPr>
          <w:b/>
          <w:vanish/>
        </w:rPr>
      </w:pPr>
    </w:p>
    <w:p w14:paraId="380FA42F" w14:textId="77777777" w:rsidR="005414F7" w:rsidRPr="003040BF" w:rsidRDefault="005414F7" w:rsidP="00EA5C12">
      <w:pPr>
        <w:pStyle w:val="Akapitzlist"/>
        <w:widowControl/>
        <w:numPr>
          <w:ilvl w:val="2"/>
          <w:numId w:val="76"/>
        </w:numPr>
        <w:tabs>
          <w:tab w:val="left" w:pos="284"/>
          <w:tab w:val="left" w:pos="993"/>
        </w:tabs>
        <w:suppressAutoHyphens w:val="0"/>
        <w:spacing w:after="120"/>
        <w:ind w:left="709" w:hanging="709"/>
        <w:jc w:val="both"/>
        <w:rPr>
          <w:b/>
          <w:vanish/>
        </w:rPr>
      </w:pPr>
    </w:p>
    <w:p w14:paraId="4B1A82E1" w14:textId="77777777" w:rsidR="005414F7" w:rsidRPr="003040BF" w:rsidRDefault="005414F7" w:rsidP="00EA5C12">
      <w:pPr>
        <w:pStyle w:val="Akapitzlist"/>
        <w:widowControl/>
        <w:numPr>
          <w:ilvl w:val="2"/>
          <w:numId w:val="76"/>
        </w:numPr>
        <w:tabs>
          <w:tab w:val="left" w:pos="284"/>
          <w:tab w:val="left" w:pos="993"/>
        </w:tabs>
        <w:suppressAutoHyphens w:val="0"/>
        <w:spacing w:after="120"/>
        <w:ind w:left="709" w:hanging="709"/>
        <w:jc w:val="both"/>
        <w:rPr>
          <w:b/>
          <w:vanish/>
        </w:rPr>
      </w:pPr>
    </w:p>
    <w:p w14:paraId="531BC97A" w14:textId="77777777" w:rsidR="005414F7" w:rsidRPr="003040BF" w:rsidRDefault="005414F7" w:rsidP="00EA5C12">
      <w:pPr>
        <w:pStyle w:val="Akapitzlist"/>
        <w:widowControl/>
        <w:numPr>
          <w:ilvl w:val="2"/>
          <w:numId w:val="76"/>
        </w:numPr>
        <w:tabs>
          <w:tab w:val="left" w:pos="284"/>
          <w:tab w:val="left" w:pos="993"/>
        </w:tabs>
        <w:suppressAutoHyphens w:val="0"/>
        <w:spacing w:after="120"/>
        <w:ind w:left="709" w:hanging="709"/>
        <w:jc w:val="both"/>
        <w:rPr>
          <w:b/>
          <w:vanish/>
        </w:rPr>
      </w:pPr>
    </w:p>
    <w:p w14:paraId="6C0D420E" w14:textId="77777777" w:rsidR="005414F7" w:rsidRPr="003040BF" w:rsidRDefault="005414F7" w:rsidP="00EA5C12">
      <w:pPr>
        <w:pStyle w:val="Akapitzlist"/>
        <w:widowControl/>
        <w:numPr>
          <w:ilvl w:val="2"/>
          <w:numId w:val="76"/>
        </w:numPr>
        <w:tabs>
          <w:tab w:val="left" w:pos="284"/>
          <w:tab w:val="left" w:pos="993"/>
        </w:tabs>
        <w:suppressAutoHyphens w:val="0"/>
        <w:spacing w:after="120"/>
        <w:ind w:left="709" w:hanging="709"/>
        <w:jc w:val="both"/>
        <w:rPr>
          <w:b/>
          <w:vanish/>
        </w:rPr>
      </w:pPr>
    </w:p>
    <w:p w14:paraId="53AC1323" w14:textId="77777777" w:rsidR="005414F7" w:rsidRPr="003040BF" w:rsidRDefault="005414F7" w:rsidP="00EA5C12">
      <w:pPr>
        <w:pStyle w:val="Akapitzlist"/>
        <w:widowControl/>
        <w:numPr>
          <w:ilvl w:val="2"/>
          <w:numId w:val="76"/>
        </w:numPr>
        <w:tabs>
          <w:tab w:val="left" w:pos="284"/>
          <w:tab w:val="left" w:pos="993"/>
        </w:tabs>
        <w:suppressAutoHyphens w:val="0"/>
        <w:spacing w:after="120"/>
        <w:ind w:left="709" w:hanging="709"/>
        <w:jc w:val="both"/>
        <w:rPr>
          <w:b/>
          <w:vanish/>
        </w:rPr>
      </w:pPr>
    </w:p>
    <w:p w14:paraId="0B670FE4" w14:textId="77777777" w:rsidR="005414F7" w:rsidRPr="003040BF" w:rsidRDefault="005414F7" w:rsidP="00EA5C12">
      <w:pPr>
        <w:pStyle w:val="Akapitzlist"/>
        <w:widowControl/>
        <w:numPr>
          <w:ilvl w:val="2"/>
          <w:numId w:val="76"/>
        </w:numPr>
        <w:tabs>
          <w:tab w:val="left" w:pos="284"/>
          <w:tab w:val="left" w:pos="993"/>
        </w:tabs>
        <w:suppressAutoHyphens w:val="0"/>
        <w:spacing w:after="120"/>
        <w:ind w:left="709" w:hanging="709"/>
        <w:jc w:val="both"/>
        <w:rPr>
          <w:b/>
          <w:vanish/>
        </w:rPr>
      </w:pPr>
    </w:p>
    <w:p w14:paraId="0BD96011" w14:textId="77777777" w:rsidR="005414F7" w:rsidRPr="003040BF" w:rsidRDefault="005414F7" w:rsidP="00EA5C12">
      <w:pPr>
        <w:pStyle w:val="Akapitzlist"/>
        <w:widowControl/>
        <w:numPr>
          <w:ilvl w:val="2"/>
          <w:numId w:val="76"/>
        </w:numPr>
        <w:tabs>
          <w:tab w:val="left" w:pos="284"/>
          <w:tab w:val="left" w:pos="993"/>
        </w:tabs>
        <w:suppressAutoHyphens w:val="0"/>
        <w:spacing w:after="120"/>
        <w:ind w:left="709" w:hanging="709"/>
        <w:jc w:val="both"/>
        <w:rPr>
          <w:b/>
          <w:vanish/>
        </w:rPr>
      </w:pPr>
    </w:p>
    <w:p w14:paraId="2D473588" w14:textId="77777777" w:rsidR="005414F7" w:rsidRPr="003040BF" w:rsidRDefault="005414F7" w:rsidP="00EA5C12">
      <w:pPr>
        <w:pStyle w:val="Akapitzlist"/>
        <w:widowControl/>
        <w:numPr>
          <w:ilvl w:val="2"/>
          <w:numId w:val="76"/>
        </w:numPr>
        <w:tabs>
          <w:tab w:val="left" w:pos="284"/>
          <w:tab w:val="left" w:pos="993"/>
        </w:tabs>
        <w:suppressAutoHyphens w:val="0"/>
        <w:spacing w:after="120"/>
        <w:ind w:left="709" w:hanging="709"/>
        <w:jc w:val="both"/>
        <w:rPr>
          <w:b/>
          <w:vanish/>
        </w:rPr>
      </w:pPr>
    </w:p>
    <w:p w14:paraId="1FDD7594" w14:textId="77777777" w:rsidR="005414F7" w:rsidRPr="003040BF" w:rsidRDefault="005414F7" w:rsidP="00EA5C12">
      <w:pPr>
        <w:pStyle w:val="Akapitzlist"/>
        <w:widowControl/>
        <w:numPr>
          <w:ilvl w:val="2"/>
          <w:numId w:val="76"/>
        </w:numPr>
        <w:tabs>
          <w:tab w:val="left" w:pos="284"/>
          <w:tab w:val="left" w:pos="993"/>
        </w:tabs>
        <w:suppressAutoHyphens w:val="0"/>
        <w:spacing w:after="120"/>
        <w:ind w:left="709" w:hanging="709"/>
        <w:jc w:val="both"/>
        <w:rPr>
          <w:b/>
          <w:vanish/>
        </w:rPr>
      </w:pPr>
    </w:p>
    <w:p w14:paraId="0DF47A12" w14:textId="77777777" w:rsidR="005414F7" w:rsidRPr="003040BF" w:rsidRDefault="005414F7" w:rsidP="00EA5C12">
      <w:pPr>
        <w:pStyle w:val="Akapitzlist"/>
        <w:widowControl/>
        <w:numPr>
          <w:ilvl w:val="2"/>
          <w:numId w:val="76"/>
        </w:numPr>
        <w:tabs>
          <w:tab w:val="left" w:pos="284"/>
          <w:tab w:val="left" w:pos="993"/>
        </w:tabs>
        <w:suppressAutoHyphens w:val="0"/>
        <w:spacing w:after="120"/>
        <w:ind w:left="709" w:hanging="709"/>
        <w:jc w:val="both"/>
        <w:rPr>
          <w:b/>
          <w:vanish/>
        </w:rPr>
      </w:pPr>
    </w:p>
    <w:p w14:paraId="76FBCD11" w14:textId="77777777" w:rsidR="005414F7" w:rsidRPr="003040BF" w:rsidRDefault="005414F7" w:rsidP="00EA5C12">
      <w:pPr>
        <w:pStyle w:val="Akapitzlist"/>
        <w:widowControl/>
        <w:numPr>
          <w:ilvl w:val="2"/>
          <w:numId w:val="76"/>
        </w:numPr>
        <w:tabs>
          <w:tab w:val="left" w:pos="284"/>
          <w:tab w:val="left" w:pos="993"/>
        </w:tabs>
        <w:suppressAutoHyphens w:val="0"/>
        <w:spacing w:after="120"/>
        <w:ind w:left="709" w:hanging="709"/>
        <w:jc w:val="both"/>
        <w:rPr>
          <w:b/>
          <w:vanish/>
        </w:rPr>
      </w:pPr>
    </w:p>
    <w:p w14:paraId="34F6FEC9" w14:textId="77777777" w:rsidR="005414F7" w:rsidRPr="00211A5D" w:rsidRDefault="005414F7" w:rsidP="00211A5D">
      <w:pPr>
        <w:widowControl/>
        <w:tabs>
          <w:tab w:val="left" w:pos="284"/>
        </w:tabs>
        <w:suppressAutoHyphens w:val="0"/>
        <w:spacing w:after="120"/>
        <w:contextualSpacing/>
        <w:jc w:val="both"/>
        <w:rPr>
          <w:b/>
        </w:rPr>
      </w:pPr>
    </w:p>
    <w:p w14:paraId="0299375F" w14:textId="77777777" w:rsidR="005414F7" w:rsidRPr="00211A5D" w:rsidRDefault="005414F7" w:rsidP="00EA5C12">
      <w:pPr>
        <w:pStyle w:val="Akapitzlist"/>
        <w:widowControl/>
        <w:numPr>
          <w:ilvl w:val="2"/>
          <w:numId w:val="70"/>
        </w:numPr>
        <w:tabs>
          <w:tab w:val="left" w:pos="284"/>
        </w:tabs>
        <w:suppressAutoHyphens w:val="0"/>
        <w:spacing w:after="120"/>
        <w:ind w:left="851" w:hanging="709"/>
        <w:contextualSpacing/>
        <w:jc w:val="both"/>
        <w:rPr>
          <w:b/>
        </w:rPr>
      </w:pPr>
      <w:r w:rsidRPr="00A14B4D">
        <w:rPr>
          <w:b/>
        </w:rPr>
        <w:t>Specyfikacja techniczna wykonania i odbioru robót budowlanych</w:t>
      </w:r>
      <w:r w:rsidRPr="00A14B4D">
        <w:t xml:space="preserve"> (</w:t>
      </w:r>
      <w:proofErr w:type="spellStart"/>
      <w:r w:rsidRPr="00A14B4D">
        <w:rPr>
          <w:b/>
        </w:rPr>
        <w:t>STWiORB</w:t>
      </w:r>
      <w:proofErr w:type="spellEnd"/>
      <w:r w:rsidRPr="00A14B4D">
        <w:t>) – dokument przekazywany Wykonawcy przez Zamawiającego w celu realizacji Umowy, zawierający zbiory wytycznych i wymagań określających warunki i sposoby wykonywania, kontroli i odbioru robót budowlanych, określonych w Dokumentacji projektowej.</w:t>
      </w:r>
    </w:p>
    <w:p w14:paraId="63C86F00" w14:textId="77777777" w:rsidR="00211A5D" w:rsidRPr="00A14B4D" w:rsidRDefault="00211A5D" w:rsidP="00211A5D">
      <w:pPr>
        <w:pStyle w:val="Akapitzlist"/>
        <w:widowControl/>
        <w:tabs>
          <w:tab w:val="left" w:pos="284"/>
        </w:tabs>
        <w:suppressAutoHyphens w:val="0"/>
        <w:spacing w:after="120"/>
        <w:ind w:left="851"/>
        <w:contextualSpacing/>
        <w:jc w:val="both"/>
        <w:rPr>
          <w:b/>
        </w:rPr>
      </w:pPr>
    </w:p>
    <w:p w14:paraId="4AEDDC87" w14:textId="0839E650" w:rsidR="005414F7" w:rsidRDefault="005414F7" w:rsidP="00EA5C12">
      <w:pPr>
        <w:pStyle w:val="Akapitzlist"/>
        <w:widowControl/>
        <w:numPr>
          <w:ilvl w:val="2"/>
          <w:numId w:val="70"/>
        </w:numPr>
        <w:tabs>
          <w:tab w:val="left" w:pos="284"/>
        </w:tabs>
        <w:suppressAutoHyphens w:val="0"/>
        <w:spacing w:after="120"/>
        <w:ind w:left="851" w:hanging="709"/>
        <w:jc w:val="both"/>
      </w:pPr>
      <w:r w:rsidRPr="00AE40B3">
        <w:rPr>
          <w:b/>
        </w:rPr>
        <w:t>Sprzęt</w:t>
      </w:r>
      <w:r w:rsidRPr="00AE40B3">
        <w:t xml:space="preserve"> – urządzenia, maszyny, środki transportowe i inne narzędzia potrzebne do zgodnego z Umową wykonania </w:t>
      </w:r>
      <w:r>
        <w:t>r</w:t>
      </w:r>
      <w:r w:rsidRPr="00AE40B3">
        <w:t xml:space="preserve">obót budowlanych oraz usunięcia </w:t>
      </w:r>
      <w:r>
        <w:t>W</w:t>
      </w:r>
      <w:r w:rsidRPr="00AE40B3">
        <w:t>ad,</w:t>
      </w:r>
      <w:r>
        <w:t xml:space="preserve"> będące w dyspozycji Wykonawcy</w:t>
      </w:r>
      <w:r w:rsidRPr="00AE40B3">
        <w:t>.</w:t>
      </w:r>
    </w:p>
    <w:p w14:paraId="6C407D02" w14:textId="77777777" w:rsidR="004D6161" w:rsidRDefault="004D6161" w:rsidP="0031001B">
      <w:pPr>
        <w:pStyle w:val="Akapitzlist"/>
      </w:pPr>
    </w:p>
    <w:p w14:paraId="7BA018CE" w14:textId="4C1BF8E3" w:rsidR="009A1921" w:rsidRDefault="004D6161" w:rsidP="0031001B">
      <w:pPr>
        <w:pStyle w:val="Akapitzlist"/>
        <w:widowControl/>
        <w:numPr>
          <w:ilvl w:val="2"/>
          <w:numId w:val="70"/>
        </w:numPr>
        <w:tabs>
          <w:tab w:val="left" w:pos="284"/>
        </w:tabs>
        <w:suppressAutoHyphens w:val="0"/>
        <w:spacing w:after="120"/>
        <w:ind w:left="851" w:hanging="709"/>
        <w:jc w:val="both"/>
      </w:pPr>
      <w:r w:rsidRPr="0031001B">
        <w:rPr>
          <w:b/>
          <w:bCs/>
        </w:rPr>
        <w:t xml:space="preserve">Stan </w:t>
      </w:r>
      <w:r w:rsidR="00ED25B5">
        <w:rPr>
          <w:b/>
          <w:bCs/>
        </w:rPr>
        <w:t>Przedmiotu Umowy</w:t>
      </w:r>
      <w:r w:rsidR="009A1921">
        <w:t>–</w:t>
      </w:r>
      <w:r>
        <w:t xml:space="preserve"> </w:t>
      </w:r>
      <w:r w:rsidR="009A1921">
        <w:t xml:space="preserve">potwierdzony obustronnym dokonaniem wizji lokalnej na Placu budowy stan faktyczny wykonanych częściowo robót budowlanych którego opis zostanie zawarty w protokole przekazania Wykonawcy  </w:t>
      </w:r>
      <w:r w:rsidR="00ED25B5">
        <w:t>P</w:t>
      </w:r>
      <w:r w:rsidR="009A1921">
        <w:t xml:space="preserve">lacu budowy , o którym mowa § 5 ust 1 lit a Umowy. </w:t>
      </w:r>
    </w:p>
    <w:p w14:paraId="2231F68C" w14:textId="29E52349" w:rsidR="005414F7" w:rsidRDefault="005414F7" w:rsidP="00EA5C12">
      <w:pPr>
        <w:pStyle w:val="Akapitzlist"/>
        <w:widowControl/>
        <w:numPr>
          <w:ilvl w:val="2"/>
          <w:numId w:val="70"/>
        </w:numPr>
        <w:tabs>
          <w:tab w:val="left" w:pos="284"/>
          <w:tab w:val="left" w:pos="993"/>
        </w:tabs>
        <w:suppressAutoHyphens w:val="0"/>
        <w:spacing w:after="120"/>
        <w:ind w:left="851" w:hanging="709"/>
        <w:jc w:val="both"/>
        <w:rPr>
          <w:b/>
        </w:rPr>
      </w:pPr>
      <w:r w:rsidRPr="00AE40B3">
        <w:rPr>
          <w:b/>
          <w:color w:val="000000"/>
        </w:rPr>
        <w:t>Teren budowy</w:t>
      </w:r>
      <w:r w:rsidRPr="00AE40B3">
        <w:rPr>
          <w:color w:val="000000"/>
        </w:rPr>
        <w:t xml:space="preserve"> - obszar, na którym prowadzone są roboty budowlane stanowiące </w:t>
      </w:r>
      <w:r w:rsidR="00C601DF">
        <w:rPr>
          <w:color w:val="000000"/>
        </w:rPr>
        <w:t>P</w:t>
      </w:r>
      <w:r w:rsidRPr="00AE40B3">
        <w:rPr>
          <w:color w:val="000000"/>
        </w:rPr>
        <w:t>rzedmiot Umowy wraz z przestrzenią zajmowaną przez urządzenia Zaplecza budowy</w:t>
      </w:r>
      <w:r w:rsidRPr="00AE40B3">
        <w:rPr>
          <w:b/>
        </w:rPr>
        <w:t>.</w:t>
      </w:r>
    </w:p>
    <w:p w14:paraId="71CC189F" w14:textId="77777777" w:rsidR="005414F7" w:rsidRPr="001E5D7C" w:rsidRDefault="005414F7" w:rsidP="00EA5C12">
      <w:pPr>
        <w:pStyle w:val="Akapitzlist"/>
        <w:widowControl/>
        <w:numPr>
          <w:ilvl w:val="2"/>
          <w:numId w:val="70"/>
        </w:numPr>
        <w:tabs>
          <w:tab w:val="left" w:pos="284"/>
          <w:tab w:val="left" w:pos="993"/>
        </w:tabs>
        <w:suppressAutoHyphens w:val="0"/>
        <w:spacing w:after="120"/>
        <w:ind w:left="851" w:hanging="709"/>
        <w:jc w:val="both"/>
      </w:pPr>
      <w:r w:rsidRPr="002A17E7">
        <w:rPr>
          <w:b/>
        </w:rPr>
        <w:t xml:space="preserve"> </w:t>
      </w:r>
      <w:r w:rsidRPr="001E5D7C">
        <w:rPr>
          <w:b/>
        </w:rPr>
        <w:t>Termin zakończenia robót</w:t>
      </w:r>
      <w:r w:rsidRPr="001E5D7C">
        <w:t xml:space="preserve"> - </w:t>
      </w:r>
      <w:r>
        <w:t>termin</w:t>
      </w:r>
      <w:r w:rsidRPr="001E5D7C">
        <w:t xml:space="preserve"> określon</w:t>
      </w:r>
      <w:r>
        <w:t>y</w:t>
      </w:r>
      <w:r w:rsidRPr="001E5D7C">
        <w:t xml:space="preserve"> w Umowie, do </w:t>
      </w:r>
      <w:r>
        <w:t xml:space="preserve">upływu </w:t>
      </w:r>
      <w:r w:rsidRPr="001E5D7C">
        <w:t>któr</w:t>
      </w:r>
      <w:r>
        <w:t>ego</w:t>
      </w:r>
      <w:r w:rsidRPr="001E5D7C">
        <w:t xml:space="preserve"> Wykonawca</w:t>
      </w:r>
      <w:r>
        <w:t xml:space="preserve">  </w:t>
      </w:r>
      <w:r w:rsidRPr="001E5D7C">
        <w:t xml:space="preserve"> zobowiązany jest zakończyć wszystkie roboty objęte Umową.</w:t>
      </w:r>
    </w:p>
    <w:p w14:paraId="3DD97BB4" w14:textId="56876047" w:rsidR="005414F7" w:rsidRPr="000067B1" w:rsidRDefault="005414F7" w:rsidP="00EA5C12">
      <w:pPr>
        <w:pStyle w:val="Akapitzlist"/>
        <w:widowControl/>
        <w:numPr>
          <w:ilvl w:val="2"/>
          <w:numId w:val="70"/>
        </w:numPr>
        <w:tabs>
          <w:tab w:val="left" w:pos="284"/>
          <w:tab w:val="left" w:pos="567"/>
          <w:tab w:val="left" w:pos="993"/>
        </w:tabs>
        <w:suppressAutoHyphens w:val="0"/>
        <w:spacing w:after="120"/>
        <w:ind w:left="851" w:hanging="709"/>
        <w:jc w:val="both"/>
      </w:pPr>
      <w:r w:rsidRPr="001C641B">
        <w:rPr>
          <w:b/>
        </w:rPr>
        <w:t>Umowa o podwykonawstwo</w:t>
      </w:r>
      <w:r w:rsidRPr="001C641B">
        <w:t xml:space="preserve"> </w:t>
      </w:r>
      <w:r>
        <w:t xml:space="preserve">- </w:t>
      </w:r>
      <w:r w:rsidRPr="000067B1">
        <w:t xml:space="preserve">pisemna umowa o charakterze odpłatnym, której przedmiotem są usługi, dostawy lub roboty budowlane, stanowiące część </w:t>
      </w:r>
      <w:r w:rsidR="00E77F29">
        <w:t>P</w:t>
      </w:r>
      <w:r w:rsidRPr="000067B1">
        <w:t xml:space="preserve">rzedmiotu Umowy, zawierana pomiędzy Wykonawcą a Podwykonawcą a także pomiędzy Podwykonawcą a </w:t>
      </w:r>
      <w:r>
        <w:t>d</w:t>
      </w:r>
      <w:r w:rsidRPr="000067B1">
        <w:t xml:space="preserve">alszym </w:t>
      </w:r>
      <w:r>
        <w:t>P</w:t>
      </w:r>
      <w:r w:rsidRPr="000067B1">
        <w:t>odwykonawcą</w:t>
      </w:r>
      <w:r>
        <w:t xml:space="preserve"> lub pomiędzy dalszymi Podwykonawcami</w:t>
      </w:r>
      <w:r w:rsidRPr="000067B1">
        <w:t>.</w:t>
      </w:r>
    </w:p>
    <w:p w14:paraId="5B6B909D" w14:textId="21EFE610" w:rsidR="005414F7" w:rsidRPr="00C81E94" w:rsidRDefault="005414F7" w:rsidP="00EA5C12">
      <w:pPr>
        <w:pStyle w:val="Akapitzlist"/>
        <w:widowControl/>
        <w:numPr>
          <w:ilvl w:val="2"/>
          <w:numId w:val="70"/>
        </w:numPr>
        <w:tabs>
          <w:tab w:val="left" w:pos="284"/>
          <w:tab w:val="left" w:pos="567"/>
          <w:tab w:val="left" w:pos="851"/>
        </w:tabs>
        <w:suppressAutoHyphens w:val="0"/>
        <w:spacing w:after="120"/>
        <w:ind w:left="851" w:hanging="709"/>
        <w:jc w:val="both"/>
        <w:rPr>
          <w:u w:val="single"/>
        </w:rPr>
      </w:pPr>
      <w:r w:rsidRPr="003B531C">
        <w:rPr>
          <w:b/>
        </w:rPr>
        <w:t>Wada</w:t>
      </w:r>
      <w:r w:rsidRPr="003B531C">
        <w:t xml:space="preserve"> </w:t>
      </w:r>
      <w:r w:rsidRPr="00C81E94">
        <w:t xml:space="preserve">– jawne lub ukryte właściwości tkwiące w stanowiących </w:t>
      </w:r>
      <w:r w:rsidR="00C601DF">
        <w:t>P</w:t>
      </w:r>
      <w:r w:rsidRPr="00C81E94">
        <w:t xml:space="preserve">rzedmiot Umowy robotach budowlanych, utworach powstałych w związku z wykonaniem </w:t>
      </w:r>
      <w:r w:rsidR="00C601DF">
        <w:t>P</w:t>
      </w:r>
      <w:r w:rsidRPr="00C81E94">
        <w:t>rzedmiotu Umowy lub w jakimkolwiek ich elemencie</w:t>
      </w:r>
      <w:r w:rsidRPr="005436F0">
        <w:rPr>
          <w:color w:val="FF0000"/>
        </w:rPr>
        <w:t xml:space="preserve">, </w:t>
      </w:r>
      <w:r w:rsidRPr="00BD1827">
        <w:t xml:space="preserve">powodujące niemożność używania lub korzystania z </w:t>
      </w:r>
      <w:r w:rsidR="00C601DF">
        <w:t>P</w:t>
      </w:r>
      <w:r w:rsidRPr="00BD1827">
        <w:t xml:space="preserve">rzedmiotu </w:t>
      </w:r>
      <w:r>
        <w:t>U</w:t>
      </w:r>
      <w:r w:rsidRPr="00BD1827">
        <w:t xml:space="preserve">mowy zgodnie z przeznaczeniem; zmniejszenie wartości </w:t>
      </w:r>
      <w:r w:rsidR="00C601DF">
        <w:t>P</w:t>
      </w:r>
      <w:r w:rsidRPr="00BD1827">
        <w:t>rzedmiotu Umowy</w:t>
      </w:r>
      <w:r w:rsidRPr="00C81E94">
        <w:t xml:space="preserve">; obniżenie stopnia użyteczności </w:t>
      </w:r>
      <w:r w:rsidR="00C601DF">
        <w:t>P</w:t>
      </w:r>
      <w:r w:rsidRPr="00C81E94">
        <w:t xml:space="preserve">rzedmiotu Umowy; obniżenie jakości lub inne uszkodzenia w </w:t>
      </w:r>
      <w:r w:rsidR="00C601DF">
        <w:t>P</w:t>
      </w:r>
      <w:r w:rsidRPr="00C81E94">
        <w:t xml:space="preserve">rzedmiocie Umowy. Za wadę uznaje się również sytuację, w której </w:t>
      </w:r>
      <w:r w:rsidR="00C601DF">
        <w:t>P</w:t>
      </w:r>
      <w:r w:rsidRPr="00C81E94">
        <w:t xml:space="preserve">rzedmiot Umowy nie stanowi własności Wykonawcy albo jeżeli jest obciążony prawem osoby trzeciej. </w:t>
      </w:r>
    </w:p>
    <w:p w14:paraId="4897CA46" w14:textId="77777777" w:rsidR="005414F7" w:rsidRPr="00A90F80" w:rsidRDefault="005414F7" w:rsidP="00EA5C12">
      <w:pPr>
        <w:pStyle w:val="Akapitzlist"/>
        <w:widowControl/>
        <w:numPr>
          <w:ilvl w:val="2"/>
          <w:numId w:val="70"/>
        </w:numPr>
        <w:tabs>
          <w:tab w:val="left" w:pos="567"/>
          <w:tab w:val="left" w:pos="851"/>
        </w:tabs>
        <w:suppressAutoHyphens w:val="0"/>
        <w:spacing w:after="120"/>
        <w:ind w:left="851" w:hanging="709"/>
        <w:jc w:val="both"/>
      </w:pPr>
      <w:r w:rsidRPr="00A90F80">
        <w:rPr>
          <w:b/>
        </w:rPr>
        <w:t xml:space="preserve">Wykonawca </w:t>
      </w:r>
      <w:r w:rsidRPr="00A90F80">
        <w:t>- strona Umowy zobowiązana do wykonania przewidzianych Umową robót budowlanych zgodnie z Dokumentacją projektową</w:t>
      </w:r>
      <w:r>
        <w:t>, przepisami prawa powszechnie obowiązującego</w:t>
      </w:r>
      <w:r w:rsidRPr="00A90F80">
        <w:t xml:space="preserve"> i zasadami wiedzy technicznej.</w:t>
      </w:r>
    </w:p>
    <w:p w14:paraId="0237C736" w14:textId="0B59A6FE" w:rsidR="005414F7" w:rsidRPr="00A90F80" w:rsidRDefault="005414F7" w:rsidP="00EA5C12">
      <w:pPr>
        <w:pStyle w:val="Akapitzlist"/>
        <w:widowControl/>
        <w:numPr>
          <w:ilvl w:val="2"/>
          <w:numId w:val="70"/>
        </w:numPr>
        <w:tabs>
          <w:tab w:val="left" w:pos="567"/>
          <w:tab w:val="left" w:pos="851"/>
        </w:tabs>
        <w:suppressAutoHyphens w:val="0"/>
        <w:spacing w:after="120"/>
        <w:ind w:left="851" w:hanging="709"/>
        <w:jc w:val="both"/>
      </w:pPr>
      <w:r w:rsidRPr="005436F0">
        <w:rPr>
          <w:b/>
        </w:rPr>
        <w:t xml:space="preserve">Zabezpieczenie należytego wykonania </w:t>
      </w:r>
      <w:r w:rsidR="00C601DF">
        <w:rPr>
          <w:b/>
        </w:rPr>
        <w:t>U</w:t>
      </w:r>
      <w:r w:rsidRPr="005436F0">
        <w:rPr>
          <w:b/>
        </w:rPr>
        <w:t>mowy</w:t>
      </w:r>
      <w:r w:rsidRPr="005436F0">
        <w:t xml:space="preserve"> </w:t>
      </w:r>
      <w:r w:rsidRPr="00612326">
        <w:t xml:space="preserve">– </w:t>
      </w:r>
      <w:r w:rsidRPr="00A90F80">
        <w:t xml:space="preserve">zabezpieczenie w rozumieniu przepisów </w:t>
      </w:r>
      <w:proofErr w:type="spellStart"/>
      <w:r w:rsidRPr="00A90F80">
        <w:t>P</w:t>
      </w:r>
      <w:r>
        <w:t>zp</w:t>
      </w:r>
      <w:proofErr w:type="spellEnd"/>
      <w:r w:rsidRPr="00A90F80">
        <w:t>, wniesione przez Wykonawcę przed zawarciem Umowy w celu pokrycia ewentualnych roszczeń Zamawiającego z tytułu niewykonania lub nienależytego wykonania Umowy,</w:t>
      </w:r>
      <w:r>
        <w:t xml:space="preserve"> w tym </w:t>
      </w:r>
      <w:r w:rsidRPr="00E71101">
        <w:t>roszczeń z tytułu braku zapłaty lub nieterminowej zapłaty wynagrodzenia Podwykonawcy lub dalszemu Podwykonawcy,</w:t>
      </w:r>
      <w:r w:rsidRPr="003F6D41">
        <w:rPr>
          <w:color w:val="FF0000"/>
        </w:rPr>
        <w:t xml:space="preserve"> </w:t>
      </w:r>
      <w:r w:rsidRPr="00A90F80">
        <w:t xml:space="preserve">w jednej lub w kilku formach wybranych przez Wykonawcę spośród form wskazanych w </w:t>
      </w:r>
      <w:r>
        <w:t>SWZ</w:t>
      </w:r>
      <w:r w:rsidRPr="005436F0">
        <w:t>.</w:t>
      </w:r>
    </w:p>
    <w:p w14:paraId="6A00E4B7" w14:textId="09681413" w:rsidR="005414F7" w:rsidRPr="00A90F80" w:rsidRDefault="005414F7" w:rsidP="00EA5C12">
      <w:pPr>
        <w:pStyle w:val="Akapitzlist"/>
        <w:widowControl/>
        <w:numPr>
          <w:ilvl w:val="2"/>
          <w:numId w:val="70"/>
        </w:numPr>
        <w:tabs>
          <w:tab w:val="left" w:pos="567"/>
          <w:tab w:val="left" w:pos="851"/>
        </w:tabs>
        <w:suppressAutoHyphens w:val="0"/>
        <w:spacing w:after="120"/>
        <w:ind w:left="851" w:hanging="709"/>
        <w:jc w:val="both"/>
        <w:rPr>
          <w:b/>
        </w:rPr>
      </w:pPr>
      <w:r w:rsidRPr="00612326">
        <w:rPr>
          <w:b/>
        </w:rPr>
        <w:t>Zamawiający</w:t>
      </w:r>
      <w:r w:rsidRPr="00612326">
        <w:t xml:space="preserve"> - </w:t>
      </w:r>
      <w:r w:rsidRPr="00A90F80">
        <w:t xml:space="preserve">Strona Umowy </w:t>
      </w:r>
      <w:r>
        <w:t xml:space="preserve">zlecająca wykonanie robót budowlanych będących </w:t>
      </w:r>
      <w:r w:rsidR="00C601DF">
        <w:t>P</w:t>
      </w:r>
      <w:r>
        <w:t xml:space="preserve">rzedmiotem Umowy, </w:t>
      </w:r>
      <w:r w:rsidRPr="00A90F80">
        <w:t>zobowiązana do dokonania wymaganych Umową oraz przez właściwe przepisy czynności umożliwiających Wykonawcy realizację Umowy, w szczególności związanych z dostarczeniem Dokumentacji projektowej oraz innych dokumentów niezbędnych do rozpoczęcia i kontynuowania realizacji Umowy, oraz do odebrania zrealizowanych robót i zapłaty umówionego wynagrodzenia.</w:t>
      </w:r>
    </w:p>
    <w:p w14:paraId="3F531EAA" w14:textId="77777777" w:rsidR="005414F7" w:rsidRPr="005436F0" w:rsidRDefault="005414F7" w:rsidP="00EA5C12">
      <w:pPr>
        <w:pStyle w:val="Akapitzlist"/>
        <w:widowControl/>
        <w:numPr>
          <w:ilvl w:val="2"/>
          <w:numId w:val="70"/>
        </w:numPr>
        <w:tabs>
          <w:tab w:val="left" w:pos="567"/>
          <w:tab w:val="left" w:pos="851"/>
        </w:tabs>
        <w:suppressAutoHyphens w:val="0"/>
        <w:spacing w:after="120"/>
        <w:ind w:left="851" w:hanging="709"/>
        <w:jc w:val="both"/>
      </w:pPr>
      <w:r w:rsidRPr="00A90F80">
        <w:rPr>
          <w:b/>
        </w:rPr>
        <w:t>Zaplecze budowy</w:t>
      </w:r>
      <w:r w:rsidRPr="00A90F80">
        <w:t xml:space="preserve"> –</w:t>
      </w:r>
      <w:r>
        <w:t xml:space="preserve"> </w:t>
      </w:r>
      <w:r w:rsidRPr="00A90F80">
        <w:t xml:space="preserve">część Terenu budowy wraz z jej urządzeniami, </w:t>
      </w:r>
      <w:r w:rsidRPr="005436F0">
        <w:t xml:space="preserve">przeznaczona na zaplecze socjalno-biurowe Wykonawcy wraz z dostępem do urządzeń infrastruktury technicznej, a także na składowanie przez Wykonawcę materiałów, sprzętu, itp. </w:t>
      </w:r>
    </w:p>
    <w:p w14:paraId="2A7D6C13" w14:textId="77777777" w:rsidR="00EA5C12" w:rsidRDefault="00EA5C12" w:rsidP="00EA5C12">
      <w:pPr>
        <w:pStyle w:val="Akapitzlist"/>
        <w:widowControl/>
        <w:tabs>
          <w:tab w:val="left" w:pos="851"/>
        </w:tabs>
        <w:suppressAutoHyphens w:val="0"/>
        <w:spacing w:after="120"/>
        <w:ind w:left="709"/>
        <w:jc w:val="both"/>
        <w:rPr>
          <w:b/>
          <w:szCs w:val="24"/>
        </w:rPr>
      </w:pPr>
    </w:p>
    <w:p w14:paraId="72CC45F5" w14:textId="77777777" w:rsidR="005414F7" w:rsidRPr="00AE1854" w:rsidRDefault="005414F7" w:rsidP="00EA5C12">
      <w:pPr>
        <w:pStyle w:val="Akapitzlist"/>
        <w:widowControl/>
        <w:numPr>
          <w:ilvl w:val="1"/>
          <w:numId w:val="70"/>
        </w:numPr>
        <w:tabs>
          <w:tab w:val="left" w:pos="851"/>
        </w:tabs>
        <w:suppressAutoHyphens w:val="0"/>
        <w:spacing w:after="120"/>
        <w:ind w:left="709" w:hanging="709"/>
        <w:jc w:val="both"/>
        <w:rPr>
          <w:b/>
          <w:szCs w:val="24"/>
        </w:rPr>
      </w:pPr>
      <w:r w:rsidRPr="00AE1854">
        <w:rPr>
          <w:b/>
          <w:szCs w:val="24"/>
        </w:rPr>
        <w:t>Interpretacje</w:t>
      </w:r>
    </w:p>
    <w:p w14:paraId="21A4BEEB" w14:textId="77777777" w:rsidR="005414F7" w:rsidRDefault="005414F7" w:rsidP="00EA5C12">
      <w:pPr>
        <w:pStyle w:val="Akapitzlist"/>
        <w:widowControl/>
        <w:numPr>
          <w:ilvl w:val="2"/>
          <w:numId w:val="70"/>
        </w:numPr>
        <w:tabs>
          <w:tab w:val="left" w:pos="709"/>
        </w:tabs>
        <w:suppressAutoHyphens w:val="0"/>
        <w:spacing w:after="120"/>
        <w:ind w:left="851" w:hanging="709"/>
        <w:jc w:val="both"/>
      </w:pPr>
      <w:r w:rsidRPr="00612326">
        <w:t>Postanowienia Umowy są interpretowane na podstawie przepisów prawa polskiego.</w:t>
      </w:r>
    </w:p>
    <w:p w14:paraId="483CFB09" w14:textId="77777777" w:rsidR="005414F7" w:rsidRPr="00A90F80" w:rsidRDefault="005414F7" w:rsidP="00EA5C12">
      <w:pPr>
        <w:pStyle w:val="Akapitzlist"/>
        <w:widowControl/>
        <w:numPr>
          <w:ilvl w:val="2"/>
          <w:numId w:val="70"/>
        </w:numPr>
        <w:tabs>
          <w:tab w:val="left" w:pos="709"/>
        </w:tabs>
        <w:suppressAutoHyphens w:val="0"/>
        <w:spacing w:after="120"/>
        <w:ind w:left="709" w:hanging="567"/>
        <w:jc w:val="both"/>
      </w:pPr>
      <w:r w:rsidRPr="00A90F80">
        <w:lastRenderedPageBreak/>
        <w:t>Ilekroć pojęcie użyte jest w liczbie pojedynczej, dotyczy to również użytego pojęcia w liczbie mnogiej i odwrotnie chyba, że z określonego uregulowania wynika wyraźnie coś innego.</w:t>
      </w:r>
    </w:p>
    <w:p w14:paraId="667774EA" w14:textId="77777777" w:rsidR="005414F7" w:rsidRDefault="005414F7" w:rsidP="00EA5C12">
      <w:pPr>
        <w:pStyle w:val="Akapitzlist"/>
        <w:widowControl/>
        <w:numPr>
          <w:ilvl w:val="2"/>
          <w:numId w:val="70"/>
        </w:numPr>
        <w:tabs>
          <w:tab w:val="left" w:pos="851"/>
        </w:tabs>
        <w:suppressAutoHyphens w:val="0"/>
        <w:spacing w:after="120"/>
        <w:ind w:left="709" w:hanging="567"/>
        <w:jc w:val="both"/>
      </w:pPr>
      <w:r>
        <w:t xml:space="preserve">Integralną częścią Umowy są załączniki </w:t>
      </w:r>
      <w:r w:rsidRPr="00E71101">
        <w:t>do Umowy</w:t>
      </w:r>
      <w:r w:rsidRPr="00F07C03">
        <w:t xml:space="preserve">, w szczególności </w:t>
      </w:r>
      <w:r>
        <w:t xml:space="preserve">dokumenty wymienione </w:t>
      </w:r>
      <w:r w:rsidRPr="00F07C03">
        <w:t xml:space="preserve">w pkt 1.3.4 lit. b) – g). </w:t>
      </w:r>
    </w:p>
    <w:p w14:paraId="0FCD1D63" w14:textId="77777777" w:rsidR="005414F7" w:rsidRPr="00F07C03" w:rsidRDefault="005414F7" w:rsidP="00EA5C12">
      <w:pPr>
        <w:pStyle w:val="Akapitzlist"/>
        <w:widowControl/>
        <w:numPr>
          <w:ilvl w:val="2"/>
          <w:numId w:val="70"/>
        </w:numPr>
        <w:tabs>
          <w:tab w:val="left" w:pos="851"/>
        </w:tabs>
        <w:suppressAutoHyphens w:val="0"/>
        <w:spacing w:after="120"/>
        <w:ind w:left="709" w:hanging="567"/>
        <w:jc w:val="both"/>
      </w:pPr>
      <w:r w:rsidRPr="00F07C03">
        <w:t>Dla celów interpretacji będą miały pierwszeństwo dokumenty zgodnie z następującą kolejnością:</w:t>
      </w:r>
    </w:p>
    <w:p w14:paraId="4AED136A" w14:textId="77777777" w:rsidR="005414F7" w:rsidRPr="000558E1" w:rsidRDefault="005414F7" w:rsidP="00EA5C12">
      <w:pPr>
        <w:pStyle w:val="Akapitzlist"/>
        <w:widowControl/>
        <w:numPr>
          <w:ilvl w:val="0"/>
          <w:numId w:val="74"/>
        </w:numPr>
        <w:tabs>
          <w:tab w:val="left" w:pos="851"/>
        </w:tabs>
        <w:suppressAutoHyphens w:val="0"/>
        <w:ind w:left="993" w:hanging="284"/>
        <w:jc w:val="both"/>
      </w:pPr>
      <w:r w:rsidRPr="000558E1">
        <w:t>Umowa</w:t>
      </w:r>
    </w:p>
    <w:p w14:paraId="4D7AE818" w14:textId="77777777" w:rsidR="00702B95" w:rsidRDefault="00702B95" w:rsidP="00702B95">
      <w:pPr>
        <w:pStyle w:val="Akapitzlist"/>
        <w:widowControl/>
        <w:numPr>
          <w:ilvl w:val="0"/>
          <w:numId w:val="74"/>
        </w:numPr>
        <w:tabs>
          <w:tab w:val="left" w:pos="851"/>
        </w:tabs>
        <w:suppressAutoHyphens w:val="0"/>
        <w:ind w:left="993" w:hanging="284"/>
        <w:jc w:val="both"/>
      </w:pPr>
      <w:r w:rsidRPr="000A5B12">
        <w:t>Projekty wykonawcze,</w:t>
      </w:r>
    </w:p>
    <w:p w14:paraId="040EA90C" w14:textId="77777777" w:rsidR="005414F7" w:rsidRPr="000A5B12" w:rsidRDefault="005414F7" w:rsidP="00EA5C12">
      <w:pPr>
        <w:pStyle w:val="Akapitzlist"/>
        <w:widowControl/>
        <w:numPr>
          <w:ilvl w:val="0"/>
          <w:numId w:val="74"/>
        </w:numPr>
        <w:tabs>
          <w:tab w:val="left" w:pos="851"/>
        </w:tabs>
        <w:suppressAutoHyphens w:val="0"/>
        <w:ind w:left="993" w:hanging="284"/>
        <w:jc w:val="both"/>
      </w:pPr>
      <w:r w:rsidRPr="000A5B12">
        <w:t>Projekt budowlany,</w:t>
      </w:r>
    </w:p>
    <w:p w14:paraId="2BA7206A" w14:textId="77777777" w:rsidR="00702B95" w:rsidRPr="000A5B12" w:rsidRDefault="00702B95" w:rsidP="00702B95">
      <w:pPr>
        <w:pStyle w:val="Akapitzlist"/>
        <w:widowControl/>
        <w:numPr>
          <w:ilvl w:val="0"/>
          <w:numId w:val="74"/>
        </w:numPr>
        <w:tabs>
          <w:tab w:val="left" w:pos="851"/>
        </w:tabs>
        <w:suppressAutoHyphens w:val="0"/>
        <w:ind w:left="993" w:hanging="284"/>
        <w:jc w:val="both"/>
      </w:pPr>
      <w:r>
        <w:t>S</w:t>
      </w:r>
      <w:r w:rsidRPr="000A5B12">
        <w:t>WZ</w:t>
      </w:r>
      <w:r>
        <w:t xml:space="preserve"> (</w:t>
      </w:r>
      <w:r w:rsidRPr="00C81E94">
        <w:rPr>
          <w:i/>
        </w:rPr>
        <w:t>w zakresie nie</w:t>
      </w:r>
      <w:r>
        <w:rPr>
          <w:i/>
        </w:rPr>
        <w:t xml:space="preserve"> </w:t>
      </w:r>
      <w:r w:rsidRPr="00C81E94">
        <w:rPr>
          <w:i/>
        </w:rPr>
        <w:t>ujętym wyżej</w:t>
      </w:r>
      <w:r w:rsidRPr="000A5B12">
        <w:t>)</w:t>
      </w:r>
    </w:p>
    <w:p w14:paraId="2D39F272" w14:textId="77777777" w:rsidR="005414F7" w:rsidRPr="000A5B12" w:rsidRDefault="005414F7" w:rsidP="00EA5C12">
      <w:pPr>
        <w:pStyle w:val="Akapitzlist"/>
        <w:widowControl/>
        <w:numPr>
          <w:ilvl w:val="0"/>
          <w:numId w:val="74"/>
        </w:numPr>
        <w:tabs>
          <w:tab w:val="left" w:pos="851"/>
        </w:tabs>
        <w:suppressAutoHyphens w:val="0"/>
        <w:ind w:left="993" w:hanging="284"/>
        <w:jc w:val="both"/>
      </w:pPr>
      <w:proofErr w:type="spellStart"/>
      <w:r w:rsidRPr="000A5B12">
        <w:t>STWiORB</w:t>
      </w:r>
      <w:proofErr w:type="spellEnd"/>
    </w:p>
    <w:p w14:paraId="2316C3C0" w14:textId="77777777" w:rsidR="005414F7" w:rsidRPr="000A5B12" w:rsidRDefault="005414F7" w:rsidP="00EA5C12">
      <w:pPr>
        <w:pStyle w:val="Akapitzlist"/>
        <w:widowControl/>
        <w:numPr>
          <w:ilvl w:val="0"/>
          <w:numId w:val="74"/>
        </w:numPr>
        <w:tabs>
          <w:tab w:val="left" w:pos="851"/>
        </w:tabs>
        <w:suppressAutoHyphens w:val="0"/>
        <w:ind w:left="993" w:hanging="284"/>
        <w:jc w:val="both"/>
      </w:pPr>
      <w:r w:rsidRPr="000A5B12">
        <w:t>Przedmiar,</w:t>
      </w:r>
    </w:p>
    <w:p w14:paraId="7CB86749" w14:textId="77777777" w:rsidR="005414F7" w:rsidRPr="000558E1" w:rsidRDefault="005414F7" w:rsidP="00EA5C12">
      <w:pPr>
        <w:pStyle w:val="Akapitzlist"/>
        <w:widowControl/>
        <w:numPr>
          <w:ilvl w:val="0"/>
          <w:numId w:val="74"/>
        </w:numPr>
        <w:tabs>
          <w:tab w:val="left" w:pos="851"/>
        </w:tabs>
        <w:suppressAutoHyphens w:val="0"/>
        <w:ind w:left="993" w:hanging="284"/>
        <w:jc w:val="both"/>
      </w:pPr>
      <w:r w:rsidRPr="000558E1">
        <w:t>Oferta Wykonawcy wraz ze stanowiącym jej integralną część Kosztorysem ofertowym.</w:t>
      </w:r>
    </w:p>
    <w:p w14:paraId="495F57AD" w14:textId="77777777" w:rsidR="005414F7" w:rsidRPr="000A5B12" w:rsidRDefault="005414F7" w:rsidP="00EA5C12">
      <w:pPr>
        <w:pStyle w:val="Akapitzlist"/>
        <w:widowControl/>
        <w:numPr>
          <w:ilvl w:val="2"/>
          <w:numId w:val="70"/>
        </w:numPr>
        <w:tabs>
          <w:tab w:val="left" w:pos="851"/>
        </w:tabs>
        <w:suppressAutoHyphens w:val="0"/>
        <w:spacing w:after="120"/>
        <w:ind w:left="709" w:hanging="567"/>
        <w:jc w:val="both"/>
      </w:pPr>
      <w:r w:rsidRPr="000A5B12">
        <w:t>W celu wyeliminowania stwierdzonych rozbieżności pomiędzy dokumentami, o których mowa w pkt 1.3.</w:t>
      </w:r>
      <w:r>
        <w:t>4</w:t>
      </w:r>
      <w:r w:rsidRPr="000A5B12">
        <w:t xml:space="preserve">. Zamawiający jest zobowiązany </w:t>
      </w:r>
      <w:r>
        <w:t xml:space="preserve">niezwłocznie </w:t>
      </w:r>
      <w:r w:rsidRPr="000A5B12">
        <w:t>prze</w:t>
      </w:r>
      <w:r>
        <w:t>kazać</w:t>
      </w:r>
      <w:r w:rsidRPr="000A5B12">
        <w:t xml:space="preserve"> </w:t>
      </w:r>
      <w:r>
        <w:t xml:space="preserve">informację </w:t>
      </w:r>
      <w:r w:rsidRPr="000A5B12">
        <w:t xml:space="preserve">na piśmie </w:t>
      </w:r>
      <w:r>
        <w:t>występującemu o wyjaśnienie rozbieżności,</w:t>
      </w:r>
      <w:r w:rsidRPr="000A5B12">
        <w:rPr>
          <w:b/>
        </w:rPr>
        <w:t xml:space="preserve"> </w:t>
      </w:r>
      <w:r>
        <w:t>z zachowaniem przy interpretacji rozbieżności zasady pierwszeństwa kolejności dokumentów</w:t>
      </w:r>
      <w:r w:rsidRPr="000A5B12">
        <w:t>, o której mowa w pkt 1.3.</w:t>
      </w:r>
      <w:r>
        <w:t>4</w:t>
      </w:r>
      <w:r w:rsidRPr="000A5B12">
        <w:t>.</w:t>
      </w:r>
    </w:p>
    <w:p w14:paraId="69B360EF" w14:textId="77777777" w:rsidR="005414F7" w:rsidRDefault="005414F7" w:rsidP="00EA5C12">
      <w:pPr>
        <w:pStyle w:val="Akapitzlist"/>
        <w:widowControl/>
        <w:numPr>
          <w:ilvl w:val="2"/>
          <w:numId w:val="70"/>
        </w:numPr>
        <w:tabs>
          <w:tab w:val="left" w:pos="851"/>
        </w:tabs>
        <w:suppressAutoHyphens w:val="0"/>
        <w:spacing w:after="120"/>
        <w:ind w:left="709" w:hanging="567"/>
        <w:jc w:val="both"/>
      </w:pPr>
      <w:r>
        <w:t>Wszelkie dokumenty dostarczane drugiej Stronie w trakcie realizacji Umowy będą sporządzane w języku polskim.</w:t>
      </w:r>
    </w:p>
    <w:p w14:paraId="219AAFE8" w14:textId="77777777" w:rsidR="005414F7" w:rsidRDefault="005414F7" w:rsidP="00EA5C12">
      <w:pPr>
        <w:pStyle w:val="Akapitzlist"/>
        <w:widowControl/>
        <w:numPr>
          <w:ilvl w:val="2"/>
          <w:numId w:val="70"/>
        </w:numPr>
        <w:tabs>
          <w:tab w:val="left" w:pos="851"/>
        </w:tabs>
        <w:suppressAutoHyphens w:val="0"/>
        <w:spacing w:after="120"/>
        <w:ind w:left="709" w:hanging="567"/>
        <w:jc w:val="both"/>
      </w:pPr>
      <w:r w:rsidRPr="000A5B12">
        <w:t>Śródtytuły nie wpływają</w:t>
      </w:r>
      <w:r>
        <w:t xml:space="preserve"> na interpretację postanowień umownych.</w:t>
      </w:r>
    </w:p>
    <w:p w14:paraId="77C4F3A6" w14:textId="41699C52" w:rsidR="001769DF" w:rsidRPr="001769DF" w:rsidRDefault="001769DF" w:rsidP="001769DF">
      <w:pPr>
        <w:pStyle w:val="Akapitzlist"/>
        <w:numPr>
          <w:ilvl w:val="2"/>
          <w:numId w:val="70"/>
        </w:numPr>
      </w:pPr>
      <w:r w:rsidRPr="001769DF">
        <w:t xml:space="preserve">Ilekroć niniejsza umowa posługuje się pojęciem "dni robocze" oznacza to dni od </w:t>
      </w:r>
      <w:r>
        <w:t xml:space="preserve">  </w:t>
      </w:r>
      <w:r w:rsidRPr="001769DF">
        <w:t>poniedziałku do piątku, z wyjątkiem dni ustawowo wolnych od pracy. Ilekroć niniejsza umowa posługuje się pojęciem "dni" oznacza to dni kalendarzowe.</w:t>
      </w:r>
    </w:p>
    <w:p w14:paraId="465B0D28" w14:textId="03432185" w:rsidR="005414F7" w:rsidRPr="007F5FDD" w:rsidRDefault="005414F7" w:rsidP="001769DF">
      <w:pPr>
        <w:pStyle w:val="Akapitzlist"/>
        <w:widowControl/>
        <w:tabs>
          <w:tab w:val="left" w:pos="851"/>
        </w:tabs>
        <w:suppressAutoHyphens w:val="0"/>
        <w:spacing w:after="120"/>
        <w:ind w:left="709"/>
        <w:jc w:val="both"/>
      </w:pPr>
      <w:r>
        <w:t>Bieg i upływ terminu określane są zgodnie z przepisami KC.</w:t>
      </w:r>
    </w:p>
    <w:p w14:paraId="6C2F215D" w14:textId="77777777" w:rsidR="001769DF" w:rsidRDefault="005414F7" w:rsidP="00EA5C12">
      <w:pPr>
        <w:pStyle w:val="Akapitzlist"/>
        <w:widowControl/>
        <w:numPr>
          <w:ilvl w:val="2"/>
          <w:numId w:val="70"/>
        </w:numPr>
        <w:tabs>
          <w:tab w:val="left" w:pos="851"/>
        </w:tabs>
        <w:suppressAutoHyphens w:val="0"/>
        <w:spacing w:after="120"/>
        <w:ind w:left="709" w:hanging="567"/>
        <w:jc w:val="both"/>
      </w:pPr>
      <w:r w:rsidRPr="00612326">
        <w:t xml:space="preserve">Umowa wchodzi w życie w dniu </w:t>
      </w:r>
      <w:r>
        <w:t xml:space="preserve">jej </w:t>
      </w:r>
      <w:r w:rsidRPr="00612326">
        <w:t>podpisania przez obie Strony.</w:t>
      </w:r>
    </w:p>
    <w:p w14:paraId="63CC75B2" w14:textId="77777777" w:rsidR="005414F7" w:rsidRPr="00612326" w:rsidRDefault="005414F7" w:rsidP="00EA5C12">
      <w:pPr>
        <w:pStyle w:val="Akapitzlist"/>
        <w:widowControl/>
        <w:numPr>
          <w:ilvl w:val="2"/>
          <w:numId w:val="70"/>
        </w:numPr>
        <w:tabs>
          <w:tab w:val="left" w:pos="851"/>
        </w:tabs>
        <w:suppressAutoHyphens w:val="0"/>
        <w:spacing w:after="120"/>
        <w:ind w:left="709" w:hanging="567"/>
        <w:jc w:val="both"/>
      </w:pPr>
      <w:r w:rsidRPr="00612326">
        <w:t xml:space="preserve">W sprawach nieuregulowanych Umową mają zastosowanie odpowiednie przepisy prawa polskiego, w szczególności: </w:t>
      </w:r>
    </w:p>
    <w:p w14:paraId="6F3E89DD" w14:textId="76F8F5A4" w:rsidR="00043991" w:rsidRDefault="00043991" w:rsidP="00EA5C12">
      <w:pPr>
        <w:pStyle w:val="Akapitzlist"/>
        <w:widowControl/>
        <w:numPr>
          <w:ilvl w:val="0"/>
          <w:numId w:val="75"/>
        </w:numPr>
        <w:tabs>
          <w:tab w:val="left" w:pos="993"/>
          <w:tab w:val="left" w:pos="1134"/>
        </w:tabs>
        <w:suppressAutoHyphens w:val="0"/>
        <w:jc w:val="both"/>
      </w:pPr>
      <w:r w:rsidRPr="00043991">
        <w:t xml:space="preserve">ustawy z dnia 11 września 2019 r. Prawo zamówień publicznych </w:t>
      </w:r>
      <w:r>
        <w:t>(</w:t>
      </w:r>
      <w:r w:rsidR="00EA5C12">
        <w:t>t</w:t>
      </w:r>
      <w:r>
        <w:t>j. Dz.U.2019 poz.</w:t>
      </w:r>
      <w:r w:rsidRPr="00043991">
        <w:t>2019 z dnia 2019.10.24</w:t>
      </w:r>
      <w:r>
        <w:t>)</w:t>
      </w:r>
      <w:r w:rsidR="007C2124">
        <w:t>;</w:t>
      </w:r>
    </w:p>
    <w:p w14:paraId="51E6398A" w14:textId="0B13AA38" w:rsidR="007C2124" w:rsidRDefault="007C2124" w:rsidP="00EA5C12">
      <w:pPr>
        <w:pStyle w:val="Akapitzlist"/>
        <w:widowControl/>
        <w:numPr>
          <w:ilvl w:val="0"/>
          <w:numId w:val="75"/>
        </w:numPr>
        <w:tabs>
          <w:tab w:val="left" w:pos="993"/>
          <w:tab w:val="left" w:pos="1134"/>
        </w:tabs>
        <w:suppressAutoHyphens w:val="0"/>
        <w:jc w:val="both"/>
      </w:pPr>
      <w:r w:rsidRPr="007C2124">
        <w:t xml:space="preserve">ustawy z dnia 7 lipca 1994 r. Prawo budowlane (tj. Dz. U. 2020. </w:t>
      </w:r>
      <w:r>
        <w:t xml:space="preserve">poz. </w:t>
      </w:r>
      <w:r w:rsidRPr="007C2124">
        <w:t>1333 z dn</w:t>
      </w:r>
      <w:r>
        <w:t>ia</w:t>
      </w:r>
      <w:r w:rsidRPr="007C2124">
        <w:t xml:space="preserve"> 2020.08.03)</w:t>
      </w:r>
    </w:p>
    <w:p w14:paraId="7A2FBF9C" w14:textId="77777777" w:rsidR="005414F7" w:rsidRPr="00612326" w:rsidRDefault="005414F7" w:rsidP="00EA5C12">
      <w:pPr>
        <w:pStyle w:val="Akapitzlist"/>
        <w:widowControl/>
        <w:numPr>
          <w:ilvl w:val="0"/>
          <w:numId w:val="75"/>
        </w:numPr>
        <w:tabs>
          <w:tab w:val="left" w:pos="993"/>
          <w:tab w:val="left" w:pos="1134"/>
        </w:tabs>
        <w:suppressAutoHyphens w:val="0"/>
        <w:spacing w:after="120"/>
        <w:ind w:left="851" w:hanging="284"/>
        <w:jc w:val="both"/>
      </w:pPr>
      <w:r w:rsidRPr="00612326">
        <w:t>ustawy z dnia 23 kwietnia 1964 r. - Kodeks cywilny (Dz. U. z 1964 r. Nr 16 poz. 93 ze zm.).</w:t>
      </w:r>
    </w:p>
    <w:p w14:paraId="2039B2AF" w14:textId="77777777" w:rsidR="00043991" w:rsidRDefault="005414F7" w:rsidP="00EA5C12">
      <w:pPr>
        <w:pStyle w:val="Akapitzlist"/>
        <w:widowControl/>
        <w:numPr>
          <w:ilvl w:val="1"/>
          <w:numId w:val="70"/>
        </w:numPr>
        <w:tabs>
          <w:tab w:val="left" w:pos="709"/>
        </w:tabs>
        <w:suppressAutoHyphens w:val="0"/>
        <w:spacing w:after="120"/>
        <w:ind w:left="709" w:hanging="709"/>
        <w:contextualSpacing/>
        <w:jc w:val="both"/>
        <w:rPr>
          <w:b/>
          <w:szCs w:val="24"/>
        </w:rPr>
      </w:pPr>
      <w:r w:rsidRPr="007B3E96">
        <w:rPr>
          <w:b/>
          <w:szCs w:val="24"/>
        </w:rPr>
        <w:t>Sposób komunikowania się Stron</w:t>
      </w:r>
    </w:p>
    <w:p w14:paraId="62671762" w14:textId="4A35E325" w:rsidR="00043991" w:rsidRPr="00043991" w:rsidRDefault="00043991" w:rsidP="00842081">
      <w:pPr>
        <w:tabs>
          <w:tab w:val="left" w:pos="0"/>
        </w:tabs>
        <w:autoSpaceDE w:val="0"/>
        <w:autoSpaceDN w:val="0"/>
        <w:adjustRightInd w:val="0"/>
        <w:spacing w:line="254" w:lineRule="exact"/>
        <w:ind w:right="253" w:hanging="142"/>
        <w:jc w:val="both"/>
      </w:pPr>
      <w:r w:rsidRPr="00405C6C">
        <w:rPr>
          <w:rFonts w:eastAsia="Times New Roman" w:cs="Calibri"/>
          <w:color w:val="000000"/>
          <w:lang w:eastAsia="pl-PL"/>
        </w:rPr>
        <w:t xml:space="preserve"> </w:t>
      </w:r>
      <w:r w:rsidRPr="00043991">
        <w:t xml:space="preserve">Zamawiający </w:t>
      </w:r>
      <w:r w:rsidRPr="00043991">
        <w:rPr>
          <w:rFonts w:eastAsia="Times New Roman" w:cs="Calibri"/>
          <w:color w:val="000000"/>
          <w:lang w:eastAsia="pl-PL"/>
        </w:rPr>
        <w:t>dopuszcza możliwość porozumiewania się stron drogą elektroniczną.</w:t>
      </w:r>
    </w:p>
    <w:p w14:paraId="577DA86B" w14:textId="54EBAC17" w:rsidR="00043991" w:rsidRDefault="00043991" w:rsidP="00043991">
      <w:pPr>
        <w:pStyle w:val="Akapitzlist"/>
        <w:widowControl/>
        <w:tabs>
          <w:tab w:val="left" w:pos="709"/>
          <w:tab w:val="left" w:pos="851"/>
        </w:tabs>
        <w:suppressAutoHyphens w:val="0"/>
        <w:spacing w:after="120"/>
        <w:ind w:left="709"/>
        <w:contextualSpacing/>
        <w:jc w:val="both"/>
        <w:rPr>
          <w:rFonts w:eastAsia="Times New Roman" w:cs="Calibri"/>
          <w:color w:val="000000"/>
          <w:lang w:eastAsia="pl-PL"/>
        </w:rPr>
      </w:pPr>
      <w:r w:rsidRPr="00405C6C">
        <w:rPr>
          <w:rFonts w:eastAsia="Times New Roman" w:cs="Calibri"/>
          <w:color w:val="000000"/>
          <w:lang w:eastAsia="pl-PL"/>
        </w:rPr>
        <w:t>Korespondencja winna być przesłana na następujące adresy e-mail:</w:t>
      </w:r>
    </w:p>
    <w:p w14:paraId="5477AB0D" w14:textId="77777777" w:rsidR="00043991" w:rsidRPr="00405C6C" w:rsidRDefault="00043991" w:rsidP="00EA5C12">
      <w:pPr>
        <w:pStyle w:val="Akapitzlist"/>
        <w:numPr>
          <w:ilvl w:val="0"/>
          <w:numId w:val="33"/>
        </w:numPr>
        <w:tabs>
          <w:tab w:val="left" w:pos="518"/>
        </w:tabs>
        <w:autoSpaceDE w:val="0"/>
        <w:autoSpaceDN w:val="0"/>
        <w:adjustRightInd w:val="0"/>
        <w:spacing w:line="254" w:lineRule="exact"/>
        <w:ind w:right="253"/>
        <w:contextualSpacing/>
        <w:jc w:val="both"/>
        <w:rPr>
          <w:rFonts w:eastAsia="Times New Roman" w:cs="Calibri"/>
          <w:color w:val="000000"/>
          <w:szCs w:val="24"/>
          <w:lang w:eastAsia="pl-PL"/>
        </w:rPr>
      </w:pPr>
      <w:r w:rsidRPr="00405C6C">
        <w:rPr>
          <w:rFonts w:eastAsia="Times New Roman" w:cs="Calibri"/>
          <w:color w:val="000000"/>
          <w:szCs w:val="24"/>
          <w:lang w:eastAsia="pl-PL"/>
        </w:rPr>
        <w:t>Zamawiający</w:t>
      </w:r>
      <w:r w:rsidRPr="00405C6C">
        <w:rPr>
          <w:rFonts w:eastAsia="Times New Roman" w:cs="Calibri"/>
          <w:color w:val="000000"/>
          <w:szCs w:val="24"/>
          <w:lang w:eastAsia="pl-PL"/>
        </w:rPr>
        <w:tab/>
      </w:r>
      <w:r w:rsidRPr="00405C6C">
        <w:rPr>
          <w:rFonts w:eastAsia="Times New Roman" w:cs="Calibri"/>
          <w:color w:val="000000"/>
          <w:szCs w:val="24"/>
          <w:lang w:eastAsia="pl-PL"/>
        </w:rPr>
        <w:tab/>
      </w:r>
      <w:r w:rsidRPr="00405C6C">
        <w:rPr>
          <w:rFonts w:eastAsia="Times New Roman" w:cs="Calibri"/>
          <w:color w:val="000000"/>
          <w:szCs w:val="24"/>
          <w:lang w:eastAsia="pl-PL"/>
        </w:rPr>
        <w:tab/>
        <w:t xml:space="preserve">- </w:t>
      </w:r>
      <w:hyperlink r:id="rId8" w:history="1">
        <w:r w:rsidRPr="00405C6C">
          <w:rPr>
            <w:rStyle w:val="Hipercze"/>
            <w:rFonts w:eastAsia="Times New Roman" w:cs="Calibri"/>
            <w:szCs w:val="24"/>
            <w:lang w:eastAsia="pl-PL"/>
          </w:rPr>
          <w:t>wtbs@wtbs.pl</w:t>
        </w:r>
      </w:hyperlink>
    </w:p>
    <w:p w14:paraId="0DE9F8FA" w14:textId="149F7DDB" w:rsidR="00043991" w:rsidRPr="00CD54D5" w:rsidRDefault="00043991" w:rsidP="00EA5C12">
      <w:pPr>
        <w:pStyle w:val="Akapitzlist"/>
        <w:numPr>
          <w:ilvl w:val="0"/>
          <w:numId w:val="33"/>
        </w:numPr>
        <w:tabs>
          <w:tab w:val="left" w:pos="518"/>
        </w:tabs>
        <w:autoSpaceDE w:val="0"/>
        <w:autoSpaceDN w:val="0"/>
        <w:adjustRightInd w:val="0"/>
        <w:spacing w:line="254" w:lineRule="exact"/>
        <w:ind w:right="253"/>
        <w:contextualSpacing/>
        <w:jc w:val="both"/>
        <w:rPr>
          <w:rFonts w:eastAsia="Times New Roman" w:cs="Calibri"/>
          <w:color w:val="000000"/>
          <w:szCs w:val="24"/>
          <w:lang w:eastAsia="pl-PL"/>
        </w:rPr>
      </w:pPr>
      <w:r w:rsidRPr="00405C6C">
        <w:rPr>
          <w:rFonts w:eastAsia="Times New Roman" w:cs="Calibri"/>
          <w:color w:val="000000"/>
          <w:szCs w:val="24"/>
          <w:lang w:eastAsia="pl-PL"/>
        </w:rPr>
        <w:t>Nadzór autorski (projektant)</w:t>
      </w:r>
      <w:r w:rsidRPr="00405C6C">
        <w:rPr>
          <w:rFonts w:eastAsia="Times New Roman" w:cs="Calibri"/>
          <w:color w:val="000000"/>
          <w:szCs w:val="24"/>
          <w:lang w:eastAsia="pl-PL"/>
        </w:rPr>
        <w:tab/>
        <w:t>-</w:t>
      </w:r>
      <w:r w:rsidRPr="005300AB">
        <w:t xml:space="preserve"> </w:t>
      </w:r>
      <w:hyperlink r:id="rId9" w:history="1">
        <w:r w:rsidR="00702B95" w:rsidRPr="008F3D7E">
          <w:rPr>
            <w:rStyle w:val="Hipercze"/>
          </w:rPr>
          <w:t>gm.budownictwo@gmail.com</w:t>
        </w:r>
      </w:hyperlink>
    </w:p>
    <w:p w14:paraId="16A386E3" w14:textId="4E365D76" w:rsidR="00DD12FB" w:rsidRPr="00DD12FB" w:rsidRDefault="00043991" w:rsidP="00DD12FB">
      <w:pPr>
        <w:pStyle w:val="Akapitzlist"/>
        <w:numPr>
          <w:ilvl w:val="0"/>
          <w:numId w:val="33"/>
        </w:numPr>
        <w:tabs>
          <w:tab w:val="left" w:pos="518"/>
        </w:tabs>
        <w:autoSpaceDE w:val="0"/>
        <w:autoSpaceDN w:val="0"/>
        <w:adjustRightInd w:val="0"/>
        <w:spacing w:line="254" w:lineRule="exact"/>
        <w:ind w:right="253"/>
        <w:contextualSpacing/>
        <w:jc w:val="both"/>
        <w:rPr>
          <w:rFonts w:eastAsia="Times New Roman" w:cs="Calibri"/>
          <w:color w:val="000000"/>
          <w:szCs w:val="24"/>
          <w:lang w:eastAsia="pl-PL"/>
        </w:rPr>
      </w:pPr>
      <w:r w:rsidRPr="00DD12FB">
        <w:rPr>
          <w:rFonts w:eastAsia="Times New Roman" w:cs="Calibri"/>
          <w:color w:val="000000"/>
          <w:szCs w:val="24"/>
          <w:lang w:eastAsia="pl-PL"/>
        </w:rPr>
        <w:t>Wykonawca:</w:t>
      </w:r>
      <w:r w:rsidRPr="00DD12FB">
        <w:rPr>
          <w:rFonts w:eastAsia="Times New Roman" w:cs="Calibri"/>
          <w:color w:val="000000"/>
          <w:szCs w:val="24"/>
          <w:lang w:eastAsia="pl-PL"/>
        </w:rPr>
        <w:tab/>
      </w:r>
      <w:r w:rsidRPr="00DD12FB">
        <w:rPr>
          <w:rFonts w:eastAsia="Times New Roman" w:cs="Calibri"/>
          <w:color w:val="000000"/>
          <w:szCs w:val="24"/>
          <w:lang w:eastAsia="pl-PL"/>
        </w:rPr>
        <w:tab/>
      </w:r>
      <w:r w:rsidRPr="00DD12FB">
        <w:rPr>
          <w:rFonts w:eastAsia="Times New Roman" w:cs="Calibri"/>
          <w:color w:val="000000"/>
          <w:szCs w:val="24"/>
          <w:lang w:eastAsia="pl-PL"/>
        </w:rPr>
        <w:tab/>
        <w:t xml:space="preserve">- </w:t>
      </w:r>
      <w:hyperlink r:id="rId10" w:history="1">
        <w:r w:rsidR="000D1CF6">
          <w:rPr>
            <w:rStyle w:val="Hipercze"/>
            <w:rFonts w:eastAsia="Times New Roman" w:cs="Calibri"/>
            <w:szCs w:val="24"/>
            <w:lang w:eastAsia="pl-PL"/>
          </w:rPr>
          <w:t>…………………………..</w:t>
        </w:r>
      </w:hyperlink>
    </w:p>
    <w:p w14:paraId="7035DBE6" w14:textId="77777777" w:rsidR="00043991" w:rsidRPr="00043991" w:rsidRDefault="00043991" w:rsidP="00043991">
      <w:pPr>
        <w:pStyle w:val="Akapitzlist"/>
        <w:widowControl/>
        <w:tabs>
          <w:tab w:val="left" w:pos="709"/>
          <w:tab w:val="left" w:pos="851"/>
        </w:tabs>
        <w:suppressAutoHyphens w:val="0"/>
        <w:spacing w:after="120"/>
        <w:ind w:left="709"/>
        <w:contextualSpacing/>
        <w:jc w:val="both"/>
      </w:pPr>
    </w:p>
    <w:p w14:paraId="0CB54AAE" w14:textId="7D6D7DED" w:rsidR="005414F7" w:rsidRPr="00030AEF" w:rsidRDefault="005414F7" w:rsidP="00EA5C12">
      <w:pPr>
        <w:pStyle w:val="Akapitzlist"/>
        <w:widowControl/>
        <w:numPr>
          <w:ilvl w:val="2"/>
          <w:numId w:val="70"/>
        </w:numPr>
        <w:tabs>
          <w:tab w:val="left" w:pos="709"/>
          <w:tab w:val="left" w:pos="851"/>
        </w:tabs>
        <w:suppressAutoHyphens w:val="0"/>
        <w:spacing w:after="120"/>
        <w:ind w:left="709" w:hanging="567"/>
        <w:contextualSpacing/>
        <w:jc w:val="both"/>
        <w:rPr>
          <w:b/>
        </w:rPr>
      </w:pPr>
      <w:r w:rsidRPr="00030AEF">
        <w:t xml:space="preserve">W przypadku, gdy Umowa przewiduje dokonywanie zatwierdzeń, powiadomień, przekazywanie informacji lub wydawanie poleceń lub zgód, będą one przekazywane na </w:t>
      </w:r>
      <w:r w:rsidRPr="00030AEF">
        <w:lastRenderedPageBreak/>
        <w:t xml:space="preserve">piśmie i dostarczane </w:t>
      </w:r>
      <w:r>
        <w:t xml:space="preserve">(przekazywane) </w:t>
      </w:r>
      <w:r w:rsidRPr="00030AEF">
        <w:t xml:space="preserve">osobiście (za pokwitowaniem), wysłane pocztą lub kurierem za potwierdzeniem odbioru pisemnie, drogą elektroniczną na podane przez Strony adresy, wskazane w </w:t>
      </w:r>
      <w:r w:rsidR="00043991">
        <w:t>pkt.1.</w:t>
      </w:r>
      <w:r w:rsidR="001769DF">
        <w:t>4</w:t>
      </w:r>
      <w:r w:rsidR="00043991">
        <w:t>.1.</w:t>
      </w:r>
      <w:r w:rsidRPr="00030AEF">
        <w:t xml:space="preserve"> Umowy.</w:t>
      </w:r>
    </w:p>
    <w:p w14:paraId="21FEA59E" w14:textId="11D369B6" w:rsidR="005414F7" w:rsidRDefault="005414F7" w:rsidP="00EA5C12">
      <w:pPr>
        <w:pStyle w:val="Akapitzlist"/>
        <w:keepNext/>
        <w:widowControl/>
        <w:numPr>
          <w:ilvl w:val="2"/>
          <w:numId w:val="70"/>
        </w:numPr>
        <w:tabs>
          <w:tab w:val="left" w:pos="709"/>
        </w:tabs>
        <w:suppressAutoHyphens w:val="0"/>
        <w:ind w:left="709" w:hanging="567"/>
        <w:contextualSpacing/>
        <w:jc w:val="both"/>
      </w:pPr>
      <w:r w:rsidRPr="00030AEF">
        <w:t xml:space="preserve">W przypadku przekazania zatwierdzenia, powiadomienia, informacji, wydanego polecenia lub zgody drogą </w:t>
      </w:r>
      <w:r w:rsidRPr="005436F0">
        <w:t xml:space="preserve">elektroniczną otrzymujący potwierdza przekazującemu w terminie 3 dni roboczych pisemnie fakt ich otrzymania. </w:t>
      </w:r>
    </w:p>
    <w:p w14:paraId="46AC31CA" w14:textId="77777777" w:rsidR="007C2124" w:rsidRPr="005436F0" w:rsidRDefault="007C2124" w:rsidP="007C2124">
      <w:pPr>
        <w:pStyle w:val="Akapitzlist"/>
        <w:keepNext/>
        <w:widowControl/>
        <w:tabs>
          <w:tab w:val="left" w:pos="709"/>
        </w:tabs>
        <w:suppressAutoHyphens w:val="0"/>
        <w:ind w:left="709"/>
        <w:contextualSpacing/>
        <w:jc w:val="both"/>
      </w:pPr>
    </w:p>
    <w:p w14:paraId="41245EE9" w14:textId="768B264F" w:rsidR="005414F7" w:rsidRDefault="005414F7" w:rsidP="00EA5C12">
      <w:pPr>
        <w:pStyle w:val="Akapitzlist"/>
        <w:keepNext/>
        <w:widowControl/>
        <w:numPr>
          <w:ilvl w:val="2"/>
          <w:numId w:val="70"/>
        </w:numPr>
        <w:tabs>
          <w:tab w:val="left" w:pos="709"/>
        </w:tabs>
        <w:suppressAutoHyphens w:val="0"/>
        <w:ind w:left="709" w:hanging="567"/>
        <w:contextualSpacing/>
        <w:jc w:val="both"/>
      </w:pPr>
      <w:r w:rsidRPr="005436F0">
        <w:t xml:space="preserve">Strony będą uznawały dokonane drogą elektroniczną zatwierdzenie, powiadomienie, informację, wydane polecenie lub zgodę za dokonane w chwili uzyskania potwierdzenia faktu ich otrzymania w formie pisemnej. </w:t>
      </w:r>
    </w:p>
    <w:p w14:paraId="0EAA6202" w14:textId="77777777" w:rsidR="007C2124" w:rsidRDefault="007C2124" w:rsidP="007C2124">
      <w:pPr>
        <w:pStyle w:val="Akapitzlist"/>
      </w:pPr>
    </w:p>
    <w:p w14:paraId="2B59F98C" w14:textId="48626508" w:rsidR="005414F7" w:rsidRDefault="005414F7" w:rsidP="00EA5C12">
      <w:pPr>
        <w:pStyle w:val="Akapitzlist"/>
        <w:keepNext/>
        <w:widowControl/>
        <w:numPr>
          <w:ilvl w:val="2"/>
          <w:numId w:val="70"/>
        </w:numPr>
        <w:tabs>
          <w:tab w:val="left" w:pos="709"/>
        </w:tabs>
        <w:suppressAutoHyphens w:val="0"/>
        <w:spacing w:after="120"/>
        <w:ind w:left="709" w:hanging="567"/>
        <w:contextualSpacing/>
        <w:jc w:val="both"/>
      </w:pPr>
      <w:r w:rsidRPr="005436F0">
        <w:t>Wszelkie wpisy do Dziennika budowy mogą być dokonywane przez osoby do tego upoważnione i będą traktowane odpowiednio  jako: zatwierdzenia, informacje, polecenia lub zgody przekazane zgodnie z postanowieniami pkt 1.4.</w:t>
      </w:r>
      <w:r w:rsidR="00043991">
        <w:t>2</w:t>
      </w:r>
      <w:r w:rsidRPr="005436F0">
        <w:t xml:space="preserve">. </w:t>
      </w:r>
    </w:p>
    <w:p w14:paraId="01CAB954" w14:textId="77777777" w:rsidR="00043991" w:rsidRPr="005436F0" w:rsidRDefault="00043991" w:rsidP="00043991">
      <w:pPr>
        <w:pStyle w:val="Akapitzlist"/>
        <w:keepNext/>
        <w:widowControl/>
        <w:tabs>
          <w:tab w:val="left" w:pos="709"/>
        </w:tabs>
        <w:suppressAutoHyphens w:val="0"/>
        <w:spacing w:after="120"/>
        <w:ind w:left="709"/>
        <w:contextualSpacing/>
        <w:jc w:val="both"/>
      </w:pPr>
    </w:p>
    <w:p w14:paraId="35C72EBA" w14:textId="77777777" w:rsidR="005414F7" w:rsidRPr="005436F0" w:rsidRDefault="005414F7" w:rsidP="00EA5C12">
      <w:pPr>
        <w:pStyle w:val="Akapitzlist"/>
        <w:keepNext/>
        <w:widowControl/>
        <w:numPr>
          <w:ilvl w:val="1"/>
          <w:numId w:val="70"/>
        </w:numPr>
        <w:tabs>
          <w:tab w:val="left" w:pos="709"/>
        </w:tabs>
        <w:suppressAutoHyphens w:val="0"/>
        <w:spacing w:after="120"/>
        <w:ind w:left="709" w:hanging="709"/>
        <w:contextualSpacing/>
      </w:pPr>
      <w:r w:rsidRPr="005436F0">
        <w:rPr>
          <w:b/>
        </w:rPr>
        <w:t>Solidarna odpowiedzialność konsorcjantów</w:t>
      </w:r>
    </w:p>
    <w:p w14:paraId="35585842" w14:textId="77777777" w:rsidR="005414F7" w:rsidRPr="00E71101" w:rsidRDefault="005414F7" w:rsidP="00EA5C12">
      <w:pPr>
        <w:pStyle w:val="Akapitzlist"/>
        <w:keepNext/>
        <w:widowControl/>
        <w:numPr>
          <w:ilvl w:val="2"/>
          <w:numId w:val="70"/>
        </w:numPr>
        <w:tabs>
          <w:tab w:val="left" w:pos="709"/>
        </w:tabs>
        <w:suppressAutoHyphens w:val="0"/>
        <w:spacing w:after="120"/>
        <w:ind w:left="709" w:hanging="567"/>
        <w:contextualSpacing/>
        <w:jc w:val="both"/>
      </w:pPr>
      <w:r w:rsidRPr="005436F0">
        <w:t xml:space="preserve">Jeżeli Wykonawcą jest Konsorcjum, wówczas podmioty wchodzące w skład Konsorcjum są solidarnie odpowiedzialne przed Zamawiającym za wykonanie </w:t>
      </w:r>
      <w:r w:rsidRPr="00E71101">
        <w:t xml:space="preserve">Umowy i za wniesienie zabezpieczenia należytego wykonania Umowy. </w:t>
      </w:r>
    </w:p>
    <w:p w14:paraId="193EA8C8" w14:textId="77777777" w:rsidR="005414F7" w:rsidRPr="00D351B2" w:rsidRDefault="005414F7" w:rsidP="00EA5C12">
      <w:pPr>
        <w:pStyle w:val="Akapitzlist"/>
        <w:keepNext/>
        <w:widowControl/>
        <w:numPr>
          <w:ilvl w:val="2"/>
          <w:numId w:val="70"/>
        </w:numPr>
        <w:tabs>
          <w:tab w:val="left" w:pos="709"/>
        </w:tabs>
        <w:suppressAutoHyphens w:val="0"/>
        <w:ind w:left="709" w:hanging="567"/>
        <w:contextualSpacing/>
        <w:jc w:val="both"/>
        <w:rPr>
          <w:color w:val="FF0000"/>
        </w:rPr>
      </w:pPr>
      <w:r>
        <w:t>Wykonawcy wchodzący w skład Konsorcjum zobowiązani są</w:t>
      </w:r>
      <w:r w:rsidRPr="00570282">
        <w:t xml:space="preserve"> do pozostawania w Konsorcjum przez cały czas trwania Umowy, łącznie z okresem gwarancji </w:t>
      </w:r>
      <w:r>
        <w:t>jakości i rękojmi za W</w:t>
      </w:r>
      <w:r w:rsidRPr="00570282">
        <w:t>ady.</w:t>
      </w:r>
    </w:p>
    <w:p w14:paraId="13DDBB1A" w14:textId="45AC08C9" w:rsidR="005414F7" w:rsidRPr="00D351B2" w:rsidRDefault="005414F7" w:rsidP="00EA5C12">
      <w:pPr>
        <w:pStyle w:val="Akapitzlist"/>
        <w:keepNext/>
        <w:widowControl/>
        <w:numPr>
          <w:ilvl w:val="2"/>
          <w:numId w:val="70"/>
        </w:numPr>
        <w:tabs>
          <w:tab w:val="left" w:pos="709"/>
        </w:tabs>
        <w:suppressAutoHyphens w:val="0"/>
        <w:ind w:left="709" w:hanging="567"/>
        <w:contextualSpacing/>
        <w:jc w:val="both"/>
        <w:rPr>
          <w:color w:val="FF0000"/>
        </w:rPr>
      </w:pPr>
      <w:r w:rsidRPr="005436F0">
        <w:t xml:space="preserve">Konsorcjum zobowiązuje się do przekazania Zamawiającemu kopii umowy regulującej współpracę podmiotów wchodzących w skład Konsorcjum, które wspólnie podjęły się wykonania </w:t>
      </w:r>
      <w:r w:rsidR="00E77F29">
        <w:t>P</w:t>
      </w:r>
      <w:r w:rsidRPr="005436F0">
        <w:t>rzedmiotu Umowy, i jej zmian, w tym zawierającej informacje za wykonanie jakich robót budowlanych w ramach Umowy odpowiada każdy z uczestników Konsorcjum</w:t>
      </w:r>
    </w:p>
    <w:p w14:paraId="3C5FA1FF" w14:textId="77777777" w:rsidR="005414F7" w:rsidRPr="00570282" w:rsidRDefault="005414F7" w:rsidP="00EA5C12">
      <w:pPr>
        <w:pStyle w:val="Akapitzlist"/>
        <w:keepNext/>
        <w:widowControl/>
        <w:numPr>
          <w:ilvl w:val="2"/>
          <w:numId w:val="70"/>
        </w:numPr>
        <w:tabs>
          <w:tab w:val="left" w:pos="709"/>
        </w:tabs>
        <w:suppressAutoHyphens w:val="0"/>
        <w:ind w:left="709" w:hanging="567"/>
        <w:contextualSpacing/>
        <w:jc w:val="both"/>
      </w:pPr>
      <w:r w:rsidRPr="005436F0">
        <w:t xml:space="preserve">Lider Konsorcjum jest upoważniony do podejmowania decyzji, składania i przyjmowania oświadczeń woli w imieniu i na rzecz każdego z podmiotów wchodzących w skład </w:t>
      </w:r>
      <w:r w:rsidRPr="00570282">
        <w:t xml:space="preserve">Konsorcjum w zakresie wskazanym w pełnomocnictwach potrzebnych do realizacji Umowy i przedłożonych Zamawiającemu. Upoważnienie to </w:t>
      </w:r>
      <w:r>
        <w:t>może zostać zmienione za zgodą</w:t>
      </w:r>
      <w:r w:rsidRPr="00570282">
        <w:t xml:space="preserve"> Zamawiającego. </w:t>
      </w:r>
    </w:p>
    <w:p w14:paraId="3BD68D67" w14:textId="618F672E" w:rsidR="005414F7" w:rsidRDefault="005414F7" w:rsidP="00EA5C12">
      <w:pPr>
        <w:pStyle w:val="Akapitzlist"/>
        <w:keepNext/>
        <w:widowControl/>
        <w:numPr>
          <w:ilvl w:val="2"/>
          <w:numId w:val="70"/>
        </w:numPr>
        <w:tabs>
          <w:tab w:val="left" w:pos="709"/>
        </w:tabs>
        <w:suppressAutoHyphens w:val="0"/>
        <w:ind w:left="709" w:hanging="567"/>
        <w:contextualSpacing/>
        <w:jc w:val="both"/>
      </w:pPr>
      <w:r w:rsidRPr="005436F0">
        <w:t>W przypadku rozwiązania umowy Konsorcjum przed upływem okresu gwarancji i rękojmi za Wady Zamawiający jest uprawniony do żądania wykonania</w:t>
      </w:r>
      <w:r>
        <w:t xml:space="preserve"> całości lub części</w:t>
      </w:r>
      <w:r w:rsidRPr="005436F0">
        <w:t xml:space="preserve"> robót wynikających z Umowy od</w:t>
      </w:r>
      <w:r>
        <w:t xml:space="preserve"> wszystkich, niektórych lub jednego z</w:t>
      </w:r>
      <w:r w:rsidRPr="005436F0">
        <w:t xml:space="preserve"> członk</w:t>
      </w:r>
      <w:r>
        <w:t>ów</w:t>
      </w:r>
      <w:r w:rsidRPr="005436F0">
        <w:t xml:space="preserve"> Konsorcjum</w:t>
      </w:r>
      <w:r w:rsidR="00C601DF">
        <w:t xml:space="preserve"> na zasadzie odpowiedzialności solidarnej </w:t>
      </w:r>
      <w:r w:rsidRPr="005436F0">
        <w:t>.</w:t>
      </w:r>
    </w:p>
    <w:p w14:paraId="1057DA30" w14:textId="77777777" w:rsidR="00842081" w:rsidRPr="005436F0" w:rsidRDefault="00842081" w:rsidP="00842081">
      <w:pPr>
        <w:pStyle w:val="Akapitzlist"/>
        <w:keepNext/>
        <w:widowControl/>
        <w:tabs>
          <w:tab w:val="left" w:pos="709"/>
        </w:tabs>
        <w:suppressAutoHyphens w:val="0"/>
        <w:ind w:left="709"/>
        <w:contextualSpacing/>
        <w:jc w:val="both"/>
      </w:pPr>
    </w:p>
    <w:p w14:paraId="44E32FA0" w14:textId="203259D0" w:rsidR="00B4147D" w:rsidRDefault="00B4147D" w:rsidP="00B4147D">
      <w:pPr>
        <w:tabs>
          <w:tab w:val="left" w:pos="142"/>
        </w:tabs>
        <w:spacing w:line="276" w:lineRule="auto"/>
        <w:ind w:right="253"/>
        <w:jc w:val="center"/>
        <w:rPr>
          <w:rFonts w:eastAsia="Times New Roman" w:cs="Calibri"/>
          <w:b/>
          <w:lang w:eastAsia="pl-PL"/>
        </w:rPr>
      </w:pPr>
      <w:r w:rsidRPr="00405C6C">
        <w:rPr>
          <w:rFonts w:eastAsia="Times New Roman" w:cs="Calibri"/>
          <w:b/>
          <w:lang w:eastAsia="pl-PL"/>
        </w:rPr>
        <w:t xml:space="preserve">§ </w:t>
      </w:r>
      <w:r w:rsidR="007C2124">
        <w:rPr>
          <w:rFonts w:eastAsia="Times New Roman" w:cs="Calibri"/>
          <w:b/>
          <w:lang w:eastAsia="pl-PL"/>
        </w:rPr>
        <w:t>2</w:t>
      </w:r>
    </w:p>
    <w:p w14:paraId="5AA6E59D" w14:textId="070571E1" w:rsidR="00B4147D" w:rsidRDefault="00B4147D" w:rsidP="00B4147D">
      <w:pPr>
        <w:tabs>
          <w:tab w:val="left" w:pos="142"/>
        </w:tabs>
        <w:spacing w:line="276" w:lineRule="auto"/>
        <w:ind w:right="253"/>
        <w:jc w:val="center"/>
        <w:rPr>
          <w:rFonts w:eastAsia="Times New Roman" w:cs="Calibri"/>
          <w:b/>
          <w:lang w:eastAsia="pl-PL"/>
        </w:rPr>
      </w:pPr>
      <w:r>
        <w:rPr>
          <w:rFonts w:eastAsia="Times New Roman" w:cs="Calibri"/>
          <w:b/>
          <w:lang w:eastAsia="pl-PL"/>
        </w:rPr>
        <w:t>Przedmiot Umowy</w:t>
      </w:r>
      <w:r w:rsidR="00D2527C">
        <w:rPr>
          <w:rFonts w:eastAsia="Times New Roman" w:cs="Calibri"/>
          <w:b/>
          <w:lang w:eastAsia="pl-PL"/>
        </w:rPr>
        <w:t xml:space="preserve"> i Oświadczenia Wykonawcy </w:t>
      </w:r>
    </w:p>
    <w:p w14:paraId="4FC3A5BB" w14:textId="77777777" w:rsidR="00B4147D" w:rsidRPr="00405C6C" w:rsidRDefault="00B4147D" w:rsidP="00B4147D">
      <w:pPr>
        <w:numPr>
          <w:ilvl w:val="0"/>
          <w:numId w:val="2"/>
        </w:numPr>
        <w:ind w:right="253"/>
        <w:jc w:val="both"/>
        <w:rPr>
          <w:rFonts w:eastAsia="Times New Roman" w:cs="Calibri"/>
          <w:lang w:eastAsia="pl-PL"/>
        </w:rPr>
      </w:pPr>
      <w:r w:rsidRPr="00405C6C">
        <w:rPr>
          <w:rFonts w:eastAsia="Times New Roman" w:cs="Calibri"/>
          <w:lang w:eastAsia="pl-PL"/>
        </w:rPr>
        <w:t>Zamawiający zleca, a Wykonawca przyjmuje do wykonania zamówienie publiczne pod nazwą:</w:t>
      </w:r>
    </w:p>
    <w:p w14:paraId="1FB9CDC7" w14:textId="77777777" w:rsidR="00B4147D" w:rsidRPr="00405C6C" w:rsidRDefault="00B4147D" w:rsidP="00B4147D">
      <w:pPr>
        <w:ind w:left="360" w:right="253"/>
        <w:jc w:val="both"/>
        <w:rPr>
          <w:rFonts w:eastAsia="Times New Roman" w:cs="Calibri"/>
          <w:lang w:eastAsia="pl-PL"/>
        </w:rPr>
      </w:pPr>
    </w:p>
    <w:p w14:paraId="3A9D5B4D" w14:textId="77777777" w:rsidR="00702B95" w:rsidRPr="00BB0B68" w:rsidRDefault="00702B95" w:rsidP="00702B95">
      <w:pPr>
        <w:spacing w:line="276" w:lineRule="auto"/>
        <w:ind w:right="253"/>
        <w:contextualSpacing/>
        <w:jc w:val="both"/>
        <w:rPr>
          <w:rFonts w:cs="Times New Roman"/>
          <w:b/>
          <w:sz w:val="20"/>
          <w:szCs w:val="20"/>
        </w:rPr>
      </w:pPr>
      <w:bookmarkStart w:id="3" w:name="_Hlk104549971"/>
      <w:r w:rsidRPr="00BB0B68">
        <w:rPr>
          <w:rFonts w:cs="Times New Roman"/>
          <w:b/>
          <w:sz w:val="20"/>
          <w:szCs w:val="20"/>
        </w:rPr>
        <w:t>„BUDOWA BUDYNKU MIESZKALNEGO WIELORODZINNEGO Z GARAŻEM WIELOSTANOWISKOWYM W POZIOMIE PARTERU ORAZ USŁUGAMI  WRAZ  Z INFRASTRUKTURĄ TECHNICZNĄ NA NIERUCHOMOŚCI POŁOŻONEJ W ŁODZI PRZY ULICY NAWROT W ŁODZI NA DZIAŁCE 198, 199 OBRĘB W-24”</w:t>
      </w:r>
    </w:p>
    <w:bookmarkEnd w:id="3"/>
    <w:p w14:paraId="4A85F747" w14:textId="77777777" w:rsidR="000D1CF6" w:rsidRPr="009E1B7D" w:rsidRDefault="000D1CF6" w:rsidP="00B4147D">
      <w:pPr>
        <w:spacing w:line="276" w:lineRule="auto"/>
        <w:ind w:right="253"/>
        <w:contextualSpacing/>
        <w:rPr>
          <w:rFonts w:cs="Calibri"/>
          <w:b/>
        </w:rPr>
      </w:pPr>
    </w:p>
    <w:p w14:paraId="772E775B" w14:textId="5A9DFF63" w:rsidR="00B4147D" w:rsidRDefault="00DC387C" w:rsidP="00B4147D">
      <w:pPr>
        <w:tabs>
          <w:tab w:val="left" w:pos="0"/>
        </w:tabs>
        <w:ind w:right="253"/>
        <w:jc w:val="both"/>
        <w:rPr>
          <w:rFonts w:eastAsia="Times New Roman" w:cs="Calibri"/>
          <w:lang w:eastAsia="pl-PL"/>
        </w:rPr>
      </w:pPr>
      <w:r>
        <w:rPr>
          <w:rFonts w:eastAsia="Times New Roman" w:cs="Calibri"/>
          <w:lang w:eastAsia="pl-PL"/>
        </w:rPr>
        <w:t xml:space="preserve">na warunkach określonych w </w:t>
      </w:r>
      <w:r w:rsidR="00DB3778">
        <w:rPr>
          <w:rFonts w:eastAsia="Times New Roman" w:cs="Calibri"/>
          <w:lang w:eastAsia="pl-PL"/>
        </w:rPr>
        <w:t>S</w:t>
      </w:r>
      <w:r w:rsidR="00DB3778" w:rsidRPr="00DB3778">
        <w:rPr>
          <w:rFonts w:eastAsia="Times New Roman" w:cs="Calibri"/>
          <w:lang w:eastAsia="pl-PL"/>
        </w:rPr>
        <w:t xml:space="preserve">pecyfikacji </w:t>
      </w:r>
      <w:r w:rsidR="00DB3778">
        <w:rPr>
          <w:rFonts w:eastAsia="Times New Roman" w:cs="Calibri"/>
          <w:lang w:eastAsia="pl-PL"/>
        </w:rPr>
        <w:t>W</w:t>
      </w:r>
      <w:r w:rsidR="00DB3778" w:rsidRPr="00DB3778">
        <w:rPr>
          <w:rFonts w:eastAsia="Times New Roman" w:cs="Calibri"/>
          <w:lang w:eastAsia="pl-PL"/>
        </w:rPr>
        <w:t xml:space="preserve">arunków </w:t>
      </w:r>
      <w:r w:rsidR="00DB3778">
        <w:rPr>
          <w:rFonts w:eastAsia="Times New Roman" w:cs="Calibri"/>
          <w:lang w:eastAsia="pl-PL"/>
        </w:rPr>
        <w:t>Z</w:t>
      </w:r>
      <w:r w:rsidR="00DB3778" w:rsidRPr="00DB3778">
        <w:rPr>
          <w:rFonts w:eastAsia="Times New Roman" w:cs="Calibri"/>
          <w:lang w:eastAsia="pl-PL"/>
        </w:rPr>
        <w:t>amówienia, zwanej dalej "SWZ"</w:t>
      </w:r>
      <w:r w:rsidR="00B4147D" w:rsidRPr="00405C6C">
        <w:rPr>
          <w:rFonts w:eastAsia="Times New Roman" w:cs="Calibri"/>
          <w:lang w:eastAsia="pl-PL"/>
        </w:rPr>
        <w:t xml:space="preserve"> i złożonej ofercie w przetargu </w:t>
      </w:r>
      <w:r w:rsidR="00452262">
        <w:rPr>
          <w:rFonts w:eastAsia="Times New Roman" w:cs="Calibri"/>
          <w:lang w:eastAsia="pl-PL"/>
        </w:rPr>
        <w:t xml:space="preserve">w trybie podstawowym bez negocjacji </w:t>
      </w:r>
      <w:r w:rsidR="00B4147D" w:rsidRPr="00405C6C">
        <w:rPr>
          <w:rFonts w:eastAsia="Times New Roman" w:cs="Calibri"/>
          <w:lang w:eastAsia="pl-PL"/>
        </w:rPr>
        <w:t xml:space="preserve">, nr </w:t>
      </w:r>
      <w:r w:rsidR="00B4147D" w:rsidRPr="00EA1DA2">
        <w:rPr>
          <w:rFonts w:eastAsia="Times New Roman" w:cs="Calibri"/>
          <w:lang w:eastAsia="pl-PL"/>
        </w:rPr>
        <w:t xml:space="preserve">sprawy </w:t>
      </w:r>
      <w:r w:rsidR="007E5088">
        <w:rPr>
          <w:rFonts w:eastAsia="Times New Roman" w:cs="Calibri"/>
          <w:b/>
          <w:lang w:eastAsia="pl-PL"/>
        </w:rPr>
        <w:t>05/DA/22</w:t>
      </w:r>
      <w:r w:rsidR="00B4147D" w:rsidRPr="00EA1DA2">
        <w:rPr>
          <w:rFonts w:eastAsia="Times New Roman" w:cs="Calibri"/>
          <w:b/>
          <w:lang w:eastAsia="pl-PL"/>
        </w:rPr>
        <w:t>,</w:t>
      </w:r>
      <w:r w:rsidR="00B4147D" w:rsidRPr="00405C6C">
        <w:rPr>
          <w:rFonts w:eastAsia="Times New Roman" w:cs="Calibri"/>
          <w:lang w:eastAsia="pl-PL"/>
        </w:rPr>
        <w:t xml:space="preserve"> które stanowią integralną część </w:t>
      </w:r>
      <w:r w:rsidR="00263D48">
        <w:rPr>
          <w:rFonts w:eastAsia="Times New Roman" w:cs="Calibri"/>
          <w:lang w:eastAsia="pl-PL"/>
        </w:rPr>
        <w:t>U</w:t>
      </w:r>
      <w:r w:rsidR="00B4147D" w:rsidRPr="00405C6C">
        <w:rPr>
          <w:rFonts w:eastAsia="Times New Roman" w:cs="Calibri"/>
          <w:lang w:eastAsia="pl-PL"/>
        </w:rPr>
        <w:t>mowy.</w:t>
      </w:r>
    </w:p>
    <w:p w14:paraId="78DFF18F" w14:textId="0CE97646" w:rsidR="00D2527C" w:rsidRDefault="00D2527C" w:rsidP="00B4147D">
      <w:pPr>
        <w:tabs>
          <w:tab w:val="left" w:pos="0"/>
        </w:tabs>
        <w:ind w:right="253"/>
        <w:jc w:val="both"/>
        <w:rPr>
          <w:rFonts w:eastAsia="Times New Roman" w:cs="Calibri"/>
          <w:lang w:eastAsia="pl-PL"/>
        </w:rPr>
      </w:pPr>
    </w:p>
    <w:p w14:paraId="215CDC37" w14:textId="1D70397E" w:rsidR="00AA430A" w:rsidRPr="00AA430A" w:rsidRDefault="00D2527C" w:rsidP="00AA430A">
      <w:pPr>
        <w:pStyle w:val="Akapitzlist"/>
        <w:numPr>
          <w:ilvl w:val="0"/>
          <w:numId w:val="2"/>
        </w:numPr>
        <w:tabs>
          <w:tab w:val="left" w:pos="0"/>
        </w:tabs>
        <w:ind w:right="253"/>
        <w:jc w:val="both"/>
        <w:rPr>
          <w:rFonts w:eastAsia="Times New Roman" w:cs="Calibri"/>
          <w:lang w:eastAsia="pl-PL"/>
        </w:rPr>
      </w:pPr>
      <w:r>
        <w:rPr>
          <w:rFonts w:eastAsia="Times New Roman" w:cs="Calibri"/>
          <w:lang w:eastAsia="pl-PL"/>
        </w:rPr>
        <w:t>Wykonawca oświadcza i zapewnia ,że</w:t>
      </w:r>
      <w:r w:rsidR="00AA430A" w:rsidRPr="00AA430A">
        <w:rPr>
          <w:rFonts w:eastAsia="Times New Roman" w:cs="Calibri"/>
          <w:lang w:eastAsia="pl-PL"/>
        </w:rPr>
        <w:t xml:space="preserve"> zapoznał się ze </w:t>
      </w:r>
      <w:r w:rsidR="00AA430A" w:rsidRPr="0031001B">
        <w:rPr>
          <w:rFonts w:eastAsia="Times New Roman" w:cs="Calibri"/>
          <w:b/>
          <w:bCs/>
          <w:lang w:eastAsia="pl-PL"/>
        </w:rPr>
        <w:t>Stanem Przedmiotu Umowy</w:t>
      </w:r>
      <w:r w:rsidR="00AA430A" w:rsidRPr="00AA430A">
        <w:rPr>
          <w:rFonts w:eastAsia="Times New Roman" w:cs="Calibri"/>
          <w:lang w:eastAsia="pl-PL"/>
        </w:rPr>
        <w:t xml:space="preserve">, miejscem wykonania i zakresem prac stanowiących Przedmiot Umowy i nie wnosi do nich żadnych zastrzeżeń, </w:t>
      </w:r>
    </w:p>
    <w:p w14:paraId="37000045" w14:textId="77777777" w:rsidR="00A547AB" w:rsidRPr="00AA430A" w:rsidRDefault="00A547AB" w:rsidP="0031001B">
      <w:pPr>
        <w:tabs>
          <w:tab w:val="left" w:pos="0"/>
        </w:tabs>
        <w:ind w:right="253"/>
        <w:contextualSpacing/>
        <w:jc w:val="both"/>
        <w:rPr>
          <w:rFonts w:cs="Calibri"/>
        </w:rPr>
      </w:pPr>
    </w:p>
    <w:p w14:paraId="0E4D3021" w14:textId="4FE18087" w:rsidR="00B4147D" w:rsidRPr="00405C6C" w:rsidRDefault="00B4147D" w:rsidP="00B4147D">
      <w:pPr>
        <w:numPr>
          <w:ilvl w:val="0"/>
          <w:numId w:val="2"/>
        </w:numPr>
        <w:tabs>
          <w:tab w:val="left" w:pos="0"/>
        </w:tabs>
        <w:ind w:left="0" w:right="253" w:firstLine="0"/>
        <w:contextualSpacing/>
        <w:jc w:val="both"/>
        <w:rPr>
          <w:rFonts w:cs="Calibri"/>
          <w:szCs w:val="21"/>
        </w:rPr>
      </w:pPr>
      <w:r w:rsidRPr="00405C6C">
        <w:rPr>
          <w:rFonts w:cs="Calibri"/>
          <w:szCs w:val="21"/>
        </w:rPr>
        <w:t>Do obowiązków Wykonawcy należeć będzie w szczególności</w:t>
      </w:r>
      <w:r w:rsidR="007C2124">
        <w:rPr>
          <w:rFonts w:cs="Calibri"/>
          <w:szCs w:val="21"/>
        </w:rPr>
        <w:t>:</w:t>
      </w:r>
    </w:p>
    <w:p w14:paraId="423C2546" w14:textId="30420005" w:rsidR="00B4147D" w:rsidRPr="00405C6C" w:rsidRDefault="00B4147D" w:rsidP="00211A5D">
      <w:pPr>
        <w:numPr>
          <w:ilvl w:val="1"/>
          <w:numId w:val="2"/>
        </w:numPr>
        <w:tabs>
          <w:tab w:val="left" w:pos="0"/>
        </w:tabs>
        <w:spacing w:line="276" w:lineRule="auto"/>
        <w:ind w:right="253"/>
        <w:jc w:val="both"/>
        <w:rPr>
          <w:rFonts w:cs="Calibri"/>
          <w:b/>
        </w:rPr>
      </w:pPr>
      <w:r w:rsidRPr="00405C6C">
        <w:rPr>
          <w:rFonts w:cs="Calibri"/>
        </w:rPr>
        <w:t xml:space="preserve">wykonanie robót budowlanych na podstawie opracowanej dokumentacji projektowej oraz </w:t>
      </w:r>
      <w:r w:rsidR="00DB3778" w:rsidRPr="00DB3778">
        <w:rPr>
          <w:rFonts w:cs="Calibri"/>
        </w:rPr>
        <w:t>Specyfikacj</w:t>
      </w:r>
      <w:r w:rsidR="00DB3778">
        <w:rPr>
          <w:rFonts w:cs="Calibri"/>
        </w:rPr>
        <w:t>i</w:t>
      </w:r>
      <w:r w:rsidR="00DB3778" w:rsidRPr="00DB3778">
        <w:rPr>
          <w:rFonts w:cs="Calibri"/>
        </w:rPr>
        <w:t xml:space="preserve"> </w:t>
      </w:r>
      <w:r w:rsidR="00DB3778">
        <w:rPr>
          <w:rFonts w:cs="Calibri"/>
        </w:rPr>
        <w:t>T</w:t>
      </w:r>
      <w:r w:rsidR="00DB3778" w:rsidRPr="00DB3778">
        <w:rPr>
          <w:rFonts w:cs="Calibri"/>
        </w:rPr>
        <w:t>echniczn</w:t>
      </w:r>
      <w:r w:rsidR="00DB3778">
        <w:rPr>
          <w:rFonts w:cs="Calibri"/>
        </w:rPr>
        <w:t>ej</w:t>
      </w:r>
      <w:r w:rsidR="00DB3778" w:rsidRPr="00DB3778">
        <w:rPr>
          <w:rFonts w:cs="Calibri"/>
        </w:rPr>
        <w:t xml:space="preserve"> </w:t>
      </w:r>
      <w:r w:rsidR="00DB3778">
        <w:rPr>
          <w:rFonts w:cs="Calibri"/>
        </w:rPr>
        <w:t>W</w:t>
      </w:r>
      <w:r w:rsidR="00DB3778" w:rsidRPr="00DB3778">
        <w:rPr>
          <w:rFonts w:cs="Calibri"/>
        </w:rPr>
        <w:t xml:space="preserve">ykonania i </w:t>
      </w:r>
      <w:r w:rsidR="00DB3778">
        <w:rPr>
          <w:rFonts w:cs="Calibri"/>
        </w:rPr>
        <w:t>O</w:t>
      </w:r>
      <w:r w:rsidR="00DB3778" w:rsidRPr="00DB3778">
        <w:rPr>
          <w:rFonts w:cs="Calibri"/>
        </w:rPr>
        <w:t xml:space="preserve">dbioru </w:t>
      </w:r>
      <w:r w:rsidR="00DB3778">
        <w:rPr>
          <w:rFonts w:cs="Calibri"/>
        </w:rPr>
        <w:t>R</w:t>
      </w:r>
      <w:r w:rsidR="00DB3778" w:rsidRPr="00DB3778">
        <w:rPr>
          <w:rFonts w:cs="Calibri"/>
        </w:rPr>
        <w:t xml:space="preserve">obót </w:t>
      </w:r>
      <w:r w:rsidR="00DB3778">
        <w:rPr>
          <w:rFonts w:cs="Calibri"/>
        </w:rPr>
        <w:t>B</w:t>
      </w:r>
      <w:r w:rsidR="00DB3778" w:rsidRPr="00DB3778">
        <w:rPr>
          <w:rFonts w:cs="Calibri"/>
        </w:rPr>
        <w:t xml:space="preserve">udowlanych </w:t>
      </w:r>
      <w:r w:rsidR="00DB3778">
        <w:rPr>
          <w:rFonts w:cs="Calibri"/>
        </w:rPr>
        <w:t xml:space="preserve">( dalej </w:t>
      </w:r>
      <w:proofErr w:type="spellStart"/>
      <w:r w:rsidRPr="00405C6C">
        <w:rPr>
          <w:rFonts w:cs="Calibri"/>
        </w:rPr>
        <w:t>STWiOR</w:t>
      </w:r>
      <w:proofErr w:type="spellEnd"/>
      <w:r w:rsidR="00DB3778">
        <w:rPr>
          <w:rFonts w:cs="Calibri"/>
        </w:rPr>
        <w:t xml:space="preserve"> ) </w:t>
      </w:r>
      <w:r w:rsidRPr="00405C6C">
        <w:rPr>
          <w:rFonts w:cs="Calibri"/>
        </w:rPr>
        <w:t>, zgodnie z harmonogramem rzeczowo-finansowym zaakceptowanym przez Zamawiającego;</w:t>
      </w:r>
    </w:p>
    <w:p w14:paraId="186ECC9E" w14:textId="3F451C61" w:rsidR="00B4147D" w:rsidRPr="00405C6C" w:rsidRDefault="00B4147D" w:rsidP="00B4147D">
      <w:pPr>
        <w:numPr>
          <w:ilvl w:val="1"/>
          <w:numId w:val="2"/>
        </w:numPr>
        <w:tabs>
          <w:tab w:val="left" w:pos="-284"/>
        </w:tabs>
        <w:ind w:right="253"/>
        <w:jc w:val="both"/>
        <w:rPr>
          <w:rFonts w:cs="Calibri"/>
          <w:b/>
        </w:rPr>
      </w:pPr>
      <w:r w:rsidRPr="00405C6C">
        <w:rPr>
          <w:rFonts w:cs="Calibri"/>
        </w:rPr>
        <w:t>przeprowadzenie prób, rozruchu technologiczn</w:t>
      </w:r>
      <w:r w:rsidR="00A059D0">
        <w:rPr>
          <w:rFonts w:cs="Calibri"/>
        </w:rPr>
        <w:t>e</w:t>
      </w:r>
      <w:r w:rsidRPr="00405C6C">
        <w:rPr>
          <w:rFonts w:cs="Calibri"/>
        </w:rPr>
        <w:t>go oraz wymaganych</w:t>
      </w:r>
      <w:r w:rsidR="00AA5EA7">
        <w:rPr>
          <w:rFonts w:cs="Calibri"/>
        </w:rPr>
        <w:t xml:space="preserve"> obowiązującymi przepisami</w:t>
      </w:r>
      <w:r w:rsidRPr="00405C6C">
        <w:rPr>
          <w:rFonts w:cs="Calibri"/>
        </w:rPr>
        <w:t xml:space="preserve"> badań, a także przygotowanie dokumentów niezbędnych do przekazania do użytkowania obiektu powstałego w wyniku przeprowadzonych robót budowlanych;</w:t>
      </w:r>
    </w:p>
    <w:p w14:paraId="6DAC893C" w14:textId="77777777" w:rsidR="00B4147D" w:rsidRPr="00405C6C" w:rsidRDefault="00B4147D" w:rsidP="00B4147D">
      <w:pPr>
        <w:numPr>
          <w:ilvl w:val="1"/>
          <w:numId w:val="2"/>
        </w:numPr>
        <w:tabs>
          <w:tab w:val="left" w:pos="-284"/>
        </w:tabs>
        <w:ind w:right="253"/>
        <w:jc w:val="both"/>
        <w:rPr>
          <w:rFonts w:cs="Calibri"/>
          <w:b/>
        </w:rPr>
      </w:pPr>
      <w:r w:rsidRPr="00405C6C">
        <w:rPr>
          <w:rFonts w:cs="Calibri"/>
        </w:rPr>
        <w:t>przygotowanie i przekazanie Zamawiającemu kompletnej dokumentacji powykonawczej wraz z instrukcjami obsługi wszystkich zamontowanych w budynku urządzeń i wyposażenia;</w:t>
      </w:r>
    </w:p>
    <w:p w14:paraId="0F19B9B6" w14:textId="77777777" w:rsidR="00B4147D" w:rsidRPr="00405C6C" w:rsidRDefault="00B4147D" w:rsidP="00B4147D">
      <w:pPr>
        <w:numPr>
          <w:ilvl w:val="1"/>
          <w:numId w:val="2"/>
        </w:numPr>
        <w:tabs>
          <w:tab w:val="left" w:pos="-284"/>
        </w:tabs>
        <w:ind w:right="253"/>
        <w:jc w:val="both"/>
        <w:rPr>
          <w:rFonts w:cs="Calibri"/>
        </w:rPr>
      </w:pPr>
      <w:r w:rsidRPr="00405C6C">
        <w:rPr>
          <w:rFonts w:cs="Calibri"/>
        </w:rPr>
        <w:t xml:space="preserve">uzyskanie w imieniu Zamawiającego ostatecznego pozwolenia na użytkowanie obiektu powstałego w wyniku przeprowadzonych robót budowlanych  </w:t>
      </w:r>
    </w:p>
    <w:p w14:paraId="68F638C8" w14:textId="77777777" w:rsidR="00B4147D" w:rsidRPr="00405C6C" w:rsidRDefault="00B4147D" w:rsidP="00B4147D">
      <w:pPr>
        <w:ind w:left="284" w:right="253" w:hanging="142"/>
        <w:jc w:val="both"/>
        <w:rPr>
          <w:rFonts w:cs="Calibri"/>
        </w:rPr>
      </w:pPr>
    </w:p>
    <w:p w14:paraId="48ED3D4D" w14:textId="4295B2C1" w:rsidR="00B4147D" w:rsidRPr="00405C6C" w:rsidRDefault="00B4147D" w:rsidP="00B4147D">
      <w:pPr>
        <w:autoSpaceDE w:val="0"/>
        <w:autoSpaceDN w:val="0"/>
        <w:adjustRightInd w:val="0"/>
        <w:spacing w:before="29"/>
        <w:ind w:right="253"/>
        <w:jc w:val="center"/>
        <w:rPr>
          <w:rFonts w:eastAsia="Times New Roman" w:cs="Calibri"/>
          <w:b/>
          <w:bCs/>
          <w:color w:val="000000"/>
          <w:spacing w:val="60"/>
          <w:lang w:eastAsia="pl-PL"/>
        </w:rPr>
      </w:pPr>
      <w:r w:rsidRPr="00405C6C">
        <w:rPr>
          <w:rFonts w:eastAsia="Times New Roman" w:cs="Calibri"/>
          <w:b/>
          <w:bCs/>
          <w:color w:val="000000"/>
          <w:spacing w:val="60"/>
          <w:lang w:eastAsia="pl-PL"/>
        </w:rPr>
        <w:t>§</w:t>
      </w:r>
      <w:r w:rsidR="007C2124">
        <w:rPr>
          <w:rFonts w:eastAsia="Times New Roman" w:cs="Calibri"/>
          <w:b/>
          <w:bCs/>
          <w:color w:val="000000"/>
          <w:spacing w:val="60"/>
          <w:lang w:eastAsia="pl-PL"/>
        </w:rPr>
        <w:t>3</w:t>
      </w:r>
    </w:p>
    <w:p w14:paraId="50559B59" w14:textId="3DFE4D6F" w:rsidR="00B4147D" w:rsidRPr="00405C6C" w:rsidRDefault="00B4147D" w:rsidP="00B4147D">
      <w:pPr>
        <w:numPr>
          <w:ilvl w:val="3"/>
          <w:numId w:val="2"/>
        </w:numPr>
        <w:ind w:left="0" w:right="253" w:firstLine="0"/>
        <w:contextualSpacing/>
        <w:jc w:val="both"/>
        <w:rPr>
          <w:rFonts w:cs="Calibri"/>
          <w:szCs w:val="21"/>
        </w:rPr>
      </w:pPr>
      <w:r w:rsidRPr="00405C6C">
        <w:rPr>
          <w:rFonts w:cs="Calibri"/>
          <w:szCs w:val="21"/>
        </w:rPr>
        <w:t xml:space="preserve">Wykonawca zobowiązuje się do wykonania </w:t>
      </w:r>
      <w:r w:rsidR="00AA5EA7">
        <w:rPr>
          <w:rFonts w:cs="Calibri"/>
          <w:szCs w:val="21"/>
        </w:rPr>
        <w:t>U</w:t>
      </w:r>
      <w:r w:rsidRPr="00405C6C">
        <w:rPr>
          <w:rFonts w:cs="Calibri"/>
          <w:szCs w:val="21"/>
        </w:rPr>
        <w:t xml:space="preserve">mowy z należytą starannością, zgodnie z zasadami </w:t>
      </w:r>
      <w:r w:rsidRPr="00114E8D">
        <w:rPr>
          <w:rFonts w:cs="Calibri"/>
          <w:szCs w:val="21"/>
        </w:rPr>
        <w:t>aktualnej</w:t>
      </w:r>
      <w:r>
        <w:rPr>
          <w:rFonts w:cs="Calibri"/>
          <w:szCs w:val="21"/>
        </w:rPr>
        <w:t xml:space="preserve"> </w:t>
      </w:r>
      <w:r w:rsidRPr="00405C6C">
        <w:rPr>
          <w:rFonts w:cs="Calibri"/>
          <w:szCs w:val="21"/>
        </w:rPr>
        <w:t xml:space="preserve">wiedzy technicznej, normami, stosownymi aktami prawnymi </w:t>
      </w:r>
      <w:r w:rsidRPr="00405C6C">
        <w:rPr>
          <w:rFonts w:cs="Calibri"/>
          <w:szCs w:val="21"/>
        </w:rPr>
        <w:br/>
        <w:t>i normami prawa krajowego oraz wspólnotowego.</w:t>
      </w:r>
    </w:p>
    <w:p w14:paraId="7F358024" w14:textId="5B7C96AD" w:rsidR="00B4147D" w:rsidRPr="00405C6C" w:rsidRDefault="00B4147D" w:rsidP="00B4147D">
      <w:pPr>
        <w:numPr>
          <w:ilvl w:val="3"/>
          <w:numId w:val="2"/>
        </w:numPr>
        <w:ind w:left="0" w:right="253" w:firstLine="0"/>
        <w:contextualSpacing/>
        <w:jc w:val="both"/>
        <w:rPr>
          <w:rFonts w:cs="Calibri"/>
          <w:szCs w:val="21"/>
        </w:rPr>
      </w:pPr>
      <w:r w:rsidRPr="00405C6C">
        <w:rPr>
          <w:rFonts w:cs="Calibri"/>
          <w:szCs w:val="21"/>
        </w:rPr>
        <w:t>Zamawiający dokumentację projektową według zestawi</w:t>
      </w:r>
      <w:r>
        <w:rPr>
          <w:rFonts w:cs="Calibri"/>
          <w:szCs w:val="21"/>
        </w:rPr>
        <w:t>e</w:t>
      </w:r>
      <w:r w:rsidRPr="00405C6C">
        <w:rPr>
          <w:rFonts w:cs="Calibri"/>
          <w:szCs w:val="21"/>
        </w:rPr>
        <w:t xml:space="preserve">nia z </w:t>
      </w:r>
      <w:r w:rsidRPr="00AB65E2">
        <w:rPr>
          <w:rFonts w:cs="Calibri"/>
          <w:szCs w:val="21"/>
        </w:rPr>
        <w:t xml:space="preserve">załącznika nr </w:t>
      </w:r>
      <w:r w:rsidR="00D24DAB">
        <w:rPr>
          <w:rFonts w:cs="Calibri"/>
          <w:szCs w:val="21"/>
        </w:rPr>
        <w:t>5</w:t>
      </w:r>
      <w:r w:rsidR="00DC387C">
        <w:rPr>
          <w:rFonts w:cs="Calibri"/>
          <w:szCs w:val="21"/>
        </w:rPr>
        <w:t xml:space="preserve"> do S</w:t>
      </w:r>
      <w:r w:rsidRPr="00AB65E2">
        <w:rPr>
          <w:rFonts w:cs="Calibri"/>
          <w:szCs w:val="21"/>
        </w:rPr>
        <w:t>WZ</w:t>
      </w:r>
      <w:r w:rsidRPr="00405C6C">
        <w:rPr>
          <w:rFonts w:cs="Calibri"/>
          <w:color w:val="FF0000"/>
          <w:szCs w:val="21"/>
        </w:rPr>
        <w:t xml:space="preserve"> </w:t>
      </w:r>
      <w:r w:rsidRPr="00405C6C">
        <w:rPr>
          <w:rFonts w:cs="Calibri"/>
          <w:szCs w:val="21"/>
        </w:rPr>
        <w:t xml:space="preserve">przekaże Wykonawcy w terminie 7 dni roboczych od daty podpisania </w:t>
      </w:r>
      <w:r w:rsidR="00AA5EA7">
        <w:rPr>
          <w:rFonts w:cs="Calibri"/>
          <w:szCs w:val="21"/>
        </w:rPr>
        <w:t>U</w:t>
      </w:r>
      <w:r w:rsidRPr="00405C6C">
        <w:rPr>
          <w:rFonts w:cs="Calibri"/>
          <w:szCs w:val="21"/>
        </w:rPr>
        <w:t>mowy</w:t>
      </w:r>
      <w:r w:rsidR="00DB3778">
        <w:rPr>
          <w:rFonts w:cs="Calibri"/>
          <w:szCs w:val="21"/>
        </w:rPr>
        <w:t xml:space="preserve"> na podstawie obustronnie podpisanego protokołu wydania</w:t>
      </w:r>
      <w:r w:rsidRPr="00405C6C">
        <w:rPr>
          <w:rFonts w:cs="Calibri"/>
          <w:szCs w:val="21"/>
        </w:rPr>
        <w:t xml:space="preserve">. </w:t>
      </w:r>
    </w:p>
    <w:p w14:paraId="4281EAFA" w14:textId="3B01468A" w:rsidR="00B4147D" w:rsidRPr="00405C6C" w:rsidRDefault="00B4147D" w:rsidP="00B4147D">
      <w:pPr>
        <w:numPr>
          <w:ilvl w:val="3"/>
          <w:numId w:val="2"/>
        </w:numPr>
        <w:ind w:left="0" w:right="253" w:firstLine="0"/>
        <w:contextualSpacing/>
        <w:jc w:val="both"/>
        <w:rPr>
          <w:rFonts w:cs="Calibri"/>
          <w:szCs w:val="21"/>
        </w:rPr>
      </w:pPr>
      <w:r w:rsidRPr="00405C6C">
        <w:rPr>
          <w:rFonts w:cs="Calibri"/>
          <w:szCs w:val="21"/>
        </w:rPr>
        <w:t xml:space="preserve">Przedmiot </w:t>
      </w:r>
      <w:r w:rsidR="00A274CE">
        <w:rPr>
          <w:rFonts w:cs="Calibri"/>
          <w:szCs w:val="21"/>
        </w:rPr>
        <w:t>Umowy</w:t>
      </w:r>
      <w:r w:rsidRPr="00405C6C">
        <w:rPr>
          <w:rFonts w:cs="Calibri"/>
          <w:szCs w:val="21"/>
        </w:rPr>
        <w:t xml:space="preserve"> Wykonawca winien wykonać zgodnie z ofertą, umową</w:t>
      </w:r>
      <w:r w:rsidR="00DC387C">
        <w:rPr>
          <w:rFonts w:cs="Calibri"/>
          <w:szCs w:val="21"/>
        </w:rPr>
        <w:t xml:space="preserve"> oraz wytycznymi zawartymi do S</w:t>
      </w:r>
      <w:r w:rsidRPr="00405C6C">
        <w:rPr>
          <w:rFonts w:cs="Calibri"/>
          <w:szCs w:val="21"/>
        </w:rPr>
        <w:t>WZ.</w:t>
      </w:r>
    </w:p>
    <w:p w14:paraId="0D204314" w14:textId="77777777" w:rsidR="00B4147D" w:rsidRPr="00405C6C" w:rsidRDefault="00B4147D" w:rsidP="00B4147D">
      <w:pPr>
        <w:numPr>
          <w:ilvl w:val="3"/>
          <w:numId w:val="2"/>
        </w:numPr>
        <w:ind w:left="0" w:right="253" w:firstLine="0"/>
        <w:contextualSpacing/>
        <w:jc w:val="both"/>
        <w:rPr>
          <w:rFonts w:cs="Calibri"/>
          <w:szCs w:val="21"/>
        </w:rPr>
      </w:pPr>
      <w:r w:rsidRPr="00405C6C">
        <w:rPr>
          <w:rFonts w:cs="Calibri"/>
          <w:szCs w:val="21"/>
        </w:rPr>
        <w:t xml:space="preserve">Zamawiający i Wykonawca będą się na bieżąco informować o ewentualnych problemach oraz dodatkowych okolicznościach wynikłych w trakcie wykonywania umowy. </w:t>
      </w:r>
    </w:p>
    <w:p w14:paraId="29BA09F8" w14:textId="3AFBFF90" w:rsidR="00B4147D" w:rsidRPr="00405C6C" w:rsidRDefault="00B4147D" w:rsidP="00B21EE8">
      <w:pPr>
        <w:numPr>
          <w:ilvl w:val="3"/>
          <w:numId w:val="2"/>
        </w:numPr>
        <w:ind w:left="0" w:right="253" w:firstLine="0"/>
        <w:contextualSpacing/>
        <w:rPr>
          <w:rFonts w:cs="Calibri"/>
          <w:szCs w:val="21"/>
        </w:rPr>
      </w:pPr>
      <w:r w:rsidRPr="00405C6C">
        <w:rPr>
          <w:rFonts w:cs="Calibri"/>
          <w:szCs w:val="21"/>
        </w:rPr>
        <w:t>Wykonawca będzie uczestniczył w organizowanych przez Zamawiającego nie rzadziej niż raz w miesiącu oraz na każde żądanie Zamawiającego</w:t>
      </w:r>
      <w:r w:rsidR="00263D48">
        <w:rPr>
          <w:rFonts w:cs="Calibri"/>
          <w:szCs w:val="21"/>
        </w:rPr>
        <w:t xml:space="preserve"> zgłoszone w formie</w:t>
      </w:r>
      <w:r w:rsidR="00AA5EA7">
        <w:rPr>
          <w:rFonts w:cs="Calibri"/>
          <w:szCs w:val="21"/>
        </w:rPr>
        <w:t xml:space="preserve"> pisemnej </w:t>
      </w:r>
      <w:r w:rsidR="00263D48">
        <w:rPr>
          <w:rFonts w:cs="Calibri"/>
          <w:szCs w:val="21"/>
        </w:rPr>
        <w:t xml:space="preserve">na </w:t>
      </w:r>
      <w:r w:rsidR="00AA5EA7">
        <w:rPr>
          <w:rFonts w:cs="Calibri"/>
          <w:szCs w:val="21"/>
        </w:rPr>
        <w:t xml:space="preserve">3 </w:t>
      </w:r>
      <w:r w:rsidR="00263D48">
        <w:rPr>
          <w:rFonts w:cs="Calibri"/>
          <w:szCs w:val="21"/>
        </w:rPr>
        <w:t xml:space="preserve">dni przed terminem,  </w:t>
      </w:r>
      <w:r w:rsidRPr="00405C6C">
        <w:rPr>
          <w:rFonts w:cs="Calibri"/>
          <w:szCs w:val="21"/>
        </w:rPr>
        <w:t xml:space="preserve"> naradach koordynacyjnych – odprawach z udziałem: kierownika budowy, kierowników robót branżowych oraz innych uczestników procesu budowlanego.</w:t>
      </w:r>
    </w:p>
    <w:p w14:paraId="611D2F4E" w14:textId="77777777" w:rsidR="00B4147D" w:rsidRPr="00405C6C" w:rsidRDefault="00B4147D" w:rsidP="00B4147D">
      <w:pPr>
        <w:numPr>
          <w:ilvl w:val="3"/>
          <w:numId w:val="2"/>
        </w:numPr>
        <w:ind w:left="0" w:right="253" w:firstLine="0"/>
        <w:contextualSpacing/>
        <w:jc w:val="both"/>
        <w:rPr>
          <w:rFonts w:cs="Calibri"/>
          <w:szCs w:val="21"/>
        </w:rPr>
      </w:pPr>
      <w:r w:rsidRPr="00405C6C">
        <w:rPr>
          <w:rFonts w:cs="Calibri"/>
          <w:szCs w:val="21"/>
        </w:rPr>
        <w:t>Wykonawca przekaże Zamawiającemu wraz z ostateczną decyzją o pozwoleniu na użytkowanie obiektu dokumentację powykonawczą uzgodnioną z Zamawiającym, zawierającą:</w:t>
      </w:r>
    </w:p>
    <w:p w14:paraId="37ACB6BA" w14:textId="70881293" w:rsidR="00B4147D" w:rsidRPr="00405C6C" w:rsidRDefault="00B4147D" w:rsidP="00EA5C12">
      <w:pPr>
        <w:numPr>
          <w:ilvl w:val="0"/>
          <w:numId w:val="30"/>
        </w:numPr>
        <w:ind w:right="253"/>
        <w:contextualSpacing/>
        <w:jc w:val="both"/>
        <w:rPr>
          <w:rFonts w:cs="Calibri"/>
          <w:szCs w:val="21"/>
        </w:rPr>
      </w:pPr>
      <w:r w:rsidRPr="00405C6C">
        <w:rPr>
          <w:rFonts w:cs="Calibri"/>
          <w:szCs w:val="21"/>
        </w:rPr>
        <w:t xml:space="preserve">dokumenty budowy i wbudowanych materiałów (certyfikaty, atesty, deklaracje, aprobaty techniczne) na wszystkie zastosowane materiały z adnotacją, iż dany materiał został wbudowany w obiekcie przy ulicy </w:t>
      </w:r>
      <w:proofErr w:type="spellStart"/>
      <w:r w:rsidR="000F1F31">
        <w:rPr>
          <w:rFonts w:cs="Calibri"/>
          <w:szCs w:val="21"/>
        </w:rPr>
        <w:t>Nawrot</w:t>
      </w:r>
      <w:proofErr w:type="spellEnd"/>
      <w:r w:rsidR="000F1F31">
        <w:rPr>
          <w:rFonts w:cs="Calibri"/>
          <w:szCs w:val="21"/>
        </w:rPr>
        <w:t xml:space="preserve"> 98</w:t>
      </w:r>
      <w:r w:rsidRPr="00405C6C">
        <w:rPr>
          <w:rFonts w:cs="Calibri"/>
          <w:szCs w:val="21"/>
        </w:rPr>
        <w:t xml:space="preserve"> w Łodzi wraz z załączonym ich szczegółowym wykazem,</w:t>
      </w:r>
    </w:p>
    <w:p w14:paraId="77EACCEB" w14:textId="77777777" w:rsidR="00B4147D" w:rsidRPr="00405C6C" w:rsidRDefault="00B4147D" w:rsidP="00EA5C12">
      <w:pPr>
        <w:numPr>
          <w:ilvl w:val="0"/>
          <w:numId w:val="30"/>
        </w:numPr>
        <w:ind w:right="253"/>
        <w:contextualSpacing/>
        <w:jc w:val="both"/>
        <w:rPr>
          <w:rFonts w:cs="Calibri"/>
          <w:szCs w:val="21"/>
        </w:rPr>
      </w:pPr>
      <w:r w:rsidRPr="00405C6C">
        <w:rPr>
          <w:rFonts w:cs="Calibri"/>
          <w:szCs w:val="21"/>
        </w:rPr>
        <w:t>świadectwo charakterystyki energetycznej budynku,</w:t>
      </w:r>
    </w:p>
    <w:p w14:paraId="05C43AED" w14:textId="77777777" w:rsidR="00B4147D" w:rsidRPr="00405C6C" w:rsidRDefault="00B4147D" w:rsidP="00EA5C12">
      <w:pPr>
        <w:numPr>
          <w:ilvl w:val="0"/>
          <w:numId w:val="30"/>
        </w:numPr>
        <w:ind w:right="253"/>
        <w:contextualSpacing/>
        <w:jc w:val="both"/>
        <w:rPr>
          <w:rFonts w:cs="Calibri"/>
          <w:szCs w:val="21"/>
        </w:rPr>
      </w:pPr>
      <w:r w:rsidRPr="00405C6C">
        <w:rPr>
          <w:rFonts w:cs="Calibri"/>
          <w:szCs w:val="21"/>
        </w:rPr>
        <w:t>instrukcję użytkowania mieszkań dla każdego z poszczególnych lokali mieszkalnych oraz dla garażu wielostanowiskowego,</w:t>
      </w:r>
    </w:p>
    <w:p w14:paraId="54154AC5" w14:textId="77777777" w:rsidR="00B4147D" w:rsidRPr="00405C6C" w:rsidRDefault="00B4147D" w:rsidP="00EA5C12">
      <w:pPr>
        <w:numPr>
          <w:ilvl w:val="0"/>
          <w:numId w:val="30"/>
        </w:numPr>
        <w:ind w:right="253"/>
        <w:contextualSpacing/>
        <w:jc w:val="both"/>
        <w:rPr>
          <w:rFonts w:cs="Calibri"/>
          <w:szCs w:val="21"/>
        </w:rPr>
      </w:pPr>
      <w:r w:rsidRPr="00405C6C">
        <w:rPr>
          <w:rFonts w:cs="Calibri"/>
          <w:szCs w:val="21"/>
        </w:rPr>
        <w:t xml:space="preserve">instrukcję użytkowania części wspólnych budynku oraz wbudowanych urządzeń, sprzętu i wyposażenia. Do każdej instrukcji winien być dołączony opis najważniejszych czynności i przeglądów eksploatacyjnych (z podaniem adresów ich dystrybutorów), adresów i kontaktów autoryzowanych i wskazanych przez </w:t>
      </w:r>
      <w:r w:rsidRPr="00405C6C">
        <w:rPr>
          <w:rFonts w:cs="Calibri"/>
          <w:szCs w:val="21"/>
        </w:rPr>
        <w:lastRenderedPageBreak/>
        <w:t>producentów tych urządzeń firm dokonujących obsługi serwisowej oraz innych koniecznych działań użytkownika niezbędnych do bezpiecznego i bezawaryjnego eksploatowania instalacji i urządzeń. Opis ten winien być podzielony na okres gwarancyjny i pogwarancyjny oraz zawierać wszystkie informacje o działaniach niezbędnych do wykonania przez użytkownika w celu spełnienia warunków udzielonej gwarancji przez producenta urządzenia oraz zapewnić bezpieczne i bezawaryjne działanie,</w:t>
      </w:r>
    </w:p>
    <w:p w14:paraId="4FE25C01" w14:textId="77777777" w:rsidR="00B4147D" w:rsidRPr="00405C6C" w:rsidRDefault="00B4147D" w:rsidP="00EA5C12">
      <w:pPr>
        <w:numPr>
          <w:ilvl w:val="0"/>
          <w:numId w:val="30"/>
        </w:numPr>
        <w:ind w:left="709" w:right="253" w:hanging="283"/>
        <w:contextualSpacing/>
        <w:jc w:val="both"/>
        <w:rPr>
          <w:rFonts w:cs="Calibri"/>
          <w:szCs w:val="21"/>
        </w:rPr>
      </w:pPr>
      <w:r w:rsidRPr="00405C6C">
        <w:rPr>
          <w:rFonts w:cs="Calibri"/>
          <w:szCs w:val="21"/>
        </w:rPr>
        <w:t>kserokopie wypełnionych kart gwarancyjnych, podpisanych i podstemplowanych przez dostawców wyposażenia budynku, urządzeń lub sprzętu, poświadczone przez kierownika budowy za zgodność z oryginałem wraz z ich zestawieniem,</w:t>
      </w:r>
    </w:p>
    <w:p w14:paraId="39F0768B" w14:textId="72E34919" w:rsidR="00B4147D" w:rsidRPr="00405C6C" w:rsidRDefault="00263D48" w:rsidP="00EA5C12">
      <w:pPr>
        <w:numPr>
          <w:ilvl w:val="0"/>
          <w:numId w:val="30"/>
        </w:numPr>
        <w:spacing w:after="60" w:line="100" w:lineRule="atLeast"/>
        <w:ind w:left="709" w:right="253" w:hanging="283"/>
        <w:contextualSpacing/>
        <w:jc w:val="both"/>
        <w:rPr>
          <w:rFonts w:cs="Calibri"/>
          <w:sz w:val="20"/>
          <w:szCs w:val="20"/>
        </w:rPr>
      </w:pPr>
      <w:r>
        <w:rPr>
          <w:rFonts w:cs="Calibri"/>
          <w:szCs w:val="21"/>
        </w:rPr>
        <w:t xml:space="preserve">zupełną </w:t>
      </w:r>
      <w:r w:rsidR="00B4147D" w:rsidRPr="00405C6C">
        <w:rPr>
          <w:rFonts w:cs="Calibri"/>
          <w:szCs w:val="21"/>
        </w:rPr>
        <w:t>dokumentację projektową powykonawczą obejmującą wszystkie branże, podpisaną i ostemplowaną przez kierownika budowy i kierowników robót na każdej stronie, z naniesionymi zmianami wprowadzonymi w trakcie realizacji budowy</w:t>
      </w:r>
      <w:r w:rsidR="00B4147D" w:rsidRPr="00405C6C">
        <w:rPr>
          <w:rFonts w:cs="Calibri"/>
          <w:sz w:val="20"/>
          <w:szCs w:val="20"/>
        </w:rPr>
        <w:t>,</w:t>
      </w:r>
    </w:p>
    <w:p w14:paraId="590086B7" w14:textId="16F2018D" w:rsidR="00B4147D" w:rsidRDefault="00263D48" w:rsidP="00EA5C12">
      <w:pPr>
        <w:numPr>
          <w:ilvl w:val="0"/>
          <w:numId w:val="30"/>
        </w:numPr>
        <w:ind w:left="709" w:right="253" w:hanging="283"/>
        <w:contextualSpacing/>
        <w:jc w:val="both"/>
        <w:rPr>
          <w:rFonts w:cs="Calibri"/>
        </w:rPr>
      </w:pPr>
      <w:r>
        <w:rPr>
          <w:rFonts w:cs="Calibri"/>
        </w:rPr>
        <w:t xml:space="preserve">zupełną </w:t>
      </w:r>
      <w:r w:rsidR="00B4147D" w:rsidRPr="00405C6C">
        <w:rPr>
          <w:rFonts w:cs="Calibri"/>
        </w:rPr>
        <w:t xml:space="preserve">geodezyjną inwentaryzację powykonawczą lokali mieszkalnych, pomieszczeń przynależnych ( komórki lokatorskie ), pomieszczeń technicznych i administracyjnych oraz garażu wielostanowiskowego z podziałem na stanowiska i komunikację oraz inwentaryzację instalacji podziemnych </w:t>
      </w:r>
      <w:r w:rsidR="00A059D0" w:rsidRPr="00405C6C">
        <w:rPr>
          <w:rFonts w:cs="Calibri"/>
        </w:rPr>
        <w:t>pod posadzkowych</w:t>
      </w:r>
      <w:r w:rsidR="00B4147D" w:rsidRPr="00405C6C">
        <w:rPr>
          <w:rFonts w:cs="Calibri"/>
        </w:rPr>
        <w:t>.</w:t>
      </w:r>
    </w:p>
    <w:p w14:paraId="043CFA9E" w14:textId="77777777" w:rsidR="00B4147D" w:rsidRDefault="00B4147D" w:rsidP="00B4147D">
      <w:pPr>
        <w:ind w:left="709" w:right="253"/>
        <w:contextualSpacing/>
        <w:jc w:val="both"/>
        <w:rPr>
          <w:rFonts w:cs="Calibri"/>
        </w:rPr>
      </w:pPr>
    </w:p>
    <w:p w14:paraId="3C59AA13" w14:textId="4674D67A" w:rsidR="00B4147D" w:rsidRDefault="00B4147D" w:rsidP="00B4147D">
      <w:pPr>
        <w:autoSpaceDE w:val="0"/>
        <w:autoSpaceDN w:val="0"/>
        <w:adjustRightInd w:val="0"/>
        <w:spacing w:before="29"/>
        <w:ind w:right="253"/>
        <w:jc w:val="center"/>
        <w:rPr>
          <w:rFonts w:eastAsia="Times New Roman" w:cs="Calibri"/>
          <w:b/>
          <w:bCs/>
          <w:color w:val="000000"/>
          <w:spacing w:val="60"/>
          <w:lang w:eastAsia="pl-PL"/>
        </w:rPr>
      </w:pPr>
      <w:r w:rsidRPr="00405C6C">
        <w:rPr>
          <w:rFonts w:eastAsia="Times New Roman" w:cs="Calibri"/>
          <w:b/>
          <w:bCs/>
          <w:color w:val="000000"/>
          <w:spacing w:val="60"/>
          <w:lang w:eastAsia="pl-PL"/>
        </w:rPr>
        <w:t>§</w:t>
      </w:r>
      <w:r w:rsidR="007C2124">
        <w:rPr>
          <w:rFonts w:eastAsia="Times New Roman" w:cs="Calibri"/>
          <w:b/>
          <w:bCs/>
          <w:color w:val="000000"/>
          <w:spacing w:val="60"/>
          <w:lang w:eastAsia="pl-PL"/>
        </w:rPr>
        <w:t>4</w:t>
      </w:r>
    </w:p>
    <w:p w14:paraId="56DE623C" w14:textId="77777777" w:rsidR="00B4147D" w:rsidRPr="00405C6C" w:rsidRDefault="00B4147D" w:rsidP="00B4147D">
      <w:pPr>
        <w:autoSpaceDE w:val="0"/>
        <w:autoSpaceDN w:val="0"/>
        <w:adjustRightInd w:val="0"/>
        <w:spacing w:before="29"/>
        <w:ind w:right="253"/>
        <w:jc w:val="center"/>
        <w:rPr>
          <w:rFonts w:eastAsia="Times New Roman" w:cs="Calibri"/>
          <w:b/>
          <w:bCs/>
          <w:color w:val="000000"/>
          <w:spacing w:val="60"/>
          <w:lang w:eastAsia="pl-PL"/>
        </w:rPr>
      </w:pPr>
      <w:r>
        <w:rPr>
          <w:rFonts w:eastAsia="Times New Roman" w:cs="Calibri"/>
          <w:b/>
          <w:bCs/>
          <w:color w:val="000000"/>
          <w:spacing w:val="60"/>
          <w:lang w:eastAsia="pl-PL"/>
        </w:rPr>
        <w:t>Obowiązki Wykonawcy</w:t>
      </w:r>
    </w:p>
    <w:p w14:paraId="2C6B6EA4" w14:textId="34080A94" w:rsidR="00B4147D" w:rsidRPr="00405C6C" w:rsidRDefault="00B4147D" w:rsidP="00B4147D">
      <w:pPr>
        <w:autoSpaceDE w:val="0"/>
        <w:autoSpaceDN w:val="0"/>
        <w:adjustRightInd w:val="0"/>
        <w:spacing w:before="5"/>
        <w:ind w:right="253"/>
        <w:rPr>
          <w:rFonts w:eastAsia="Times New Roman" w:cs="Calibri"/>
          <w:color w:val="000000"/>
          <w:lang w:eastAsia="pl-PL"/>
        </w:rPr>
      </w:pPr>
      <w:r w:rsidRPr="00405C6C">
        <w:rPr>
          <w:rFonts w:eastAsia="Times New Roman" w:cs="Calibri"/>
          <w:color w:val="000000"/>
          <w:lang w:eastAsia="pl-PL"/>
        </w:rPr>
        <w:t xml:space="preserve">1. Wykonawca zobowiązany jest na koszt własny w ramach </w:t>
      </w:r>
      <w:r w:rsidR="00B21EE8">
        <w:rPr>
          <w:rFonts w:eastAsia="Times New Roman" w:cs="Calibri"/>
          <w:color w:val="000000"/>
          <w:lang w:eastAsia="pl-PL"/>
        </w:rPr>
        <w:t>P</w:t>
      </w:r>
      <w:r w:rsidRPr="00405C6C">
        <w:rPr>
          <w:rFonts w:eastAsia="Times New Roman" w:cs="Calibri"/>
          <w:color w:val="000000"/>
          <w:lang w:eastAsia="pl-PL"/>
        </w:rPr>
        <w:t xml:space="preserve">rzedmiotu </w:t>
      </w:r>
      <w:r w:rsidR="00B21EE8">
        <w:rPr>
          <w:rFonts w:eastAsia="Times New Roman" w:cs="Calibri"/>
          <w:color w:val="000000"/>
          <w:lang w:eastAsia="pl-PL"/>
        </w:rPr>
        <w:t>U</w:t>
      </w:r>
      <w:r w:rsidRPr="00405C6C">
        <w:rPr>
          <w:rFonts w:eastAsia="Times New Roman" w:cs="Calibri"/>
          <w:color w:val="000000"/>
          <w:lang w:eastAsia="pl-PL"/>
        </w:rPr>
        <w:t>mowy do:</w:t>
      </w:r>
    </w:p>
    <w:p w14:paraId="30805110" w14:textId="77777777" w:rsidR="00B4147D" w:rsidRPr="00405C6C" w:rsidRDefault="00B4147D" w:rsidP="00B4147D">
      <w:pPr>
        <w:numPr>
          <w:ilvl w:val="0"/>
          <w:numId w:val="3"/>
        </w:numPr>
        <w:tabs>
          <w:tab w:val="left" w:pos="739"/>
        </w:tabs>
        <w:autoSpaceDE w:val="0"/>
        <w:autoSpaceDN w:val="0"/>
        <w:adjustRightInd w:val="0"/>
        <w:ind w:left="360" w:right="253" w:hanging="360"/>
        <w:jc w:val="both"/>
        <w:rPr>
          <w:rFonts w:eastAsia="Times New Roman" w:cs="Calibri"/>
          <w:color w:val="000000"/>
          <w:lang w:eastAsia="pl-PL"/>
        </w:rPr>
      </w:pPr>
      <w:r w:rsidRPr="00405C6C">
        <w:rPr>
          <w:rFonts w:eastAsia="Times New Roman" w:cs="Calibri"/>
          <w:color w:val="000000"/>
          <w:lang w:eastAsia="pl-PL"/>
        </w:rPr>
        <w:t xml:space="preserve">zapewnienia obsługi laboratoryjnej dla wykonywania badań przewidzianych w </w:t>
      </w:r>
      <w:proofErr w:type="spellStart"/>
      <w:r w:rsidRPr="00405C6C">
        <w:rPr>
          <w:rFonts w:eastAsia="Times New Roman" w:cs="Calibri"/>
          <w:color w:val="000000"/>
          <w:lang w:eastAsia="pl-PL"/>
        </w:rPr>
        <w:t>STWiORB</w:t>
      </w:r>
      <w:proofErr w:type="spellEnd"/>
      <w:r w:rsidRPr="00405C6C">
        <w:rPr>
          <w:rFonts w:eastAsia="Times New Roman" w:cs="Calibri"/>
          <w:color w:val="000000"/>
          <w:lang w:eastAsia="pl-PL"/>
        </w:rPr>
        <w:t>,</w:t>
      </w:r>
    </w:p>
    <w:p w14:paraId="45B2913A" w14:textId="77777777" w:rsidR="00B4147D" w:rsidRPr="00405C6C" w:rsidRDefault="00B4147D" w:rsidP="00B4147D">
      <w:pPr>
        <w:numPr>
          <w:ilvl w:val="0"/>
          <w:numId w:val="3"/>
        </w:numPr>
        <w:tabs>
          <w:tab w:val="left" w:pos="739"/>
        </w:tabs>
        <w:autoSpaceDE w:val="0"/>
        <w:autoSpaceDN w:val="0"/>
        <w:adjustRightInd w:val="0"/>
        <w:spacing w:before="19"/>
        <w:ind w:left="360" w:right="253" w:hanging="360"/>
        <w:jc w:val="both"/>
        <w:rPr>
          <w:rFonts w:eastAsia="Times New Roman" w:cs="Calibri"/>
          <w:color w:val="000000"/>
          <w:lang w:eastAsia="pl-PL"/>
        </w:rPr>
      </w:pPr>
      <w:r w:rsidRPr="00405C6C">
        <w:rPr>
          <w:rFonts w:eastAsia="Times New Roman" w:cs="Calibri"/>
          <w:color w:val="000000"/>
          <w:lang w:eastAsia="pl-PL"/>
        </w:rPr>
        <w:t>zapewnienia obsługi geologicznej,</w:t>
      </w:r>
    </w:p>
    <w:p w14:paraId="6E7A43AC" w14:textId="77777777" w:rsidR="00B4147D" w:rsidRPr="00737221" w:rsidRDefault="00B4147D" w:rsidP="00B4147D">
      <w:pPr>
        <w:numPr>
          <w:ilvl w:val="0"/>
          <w:numId w:val="3"/>
        </w:numPr>
        <w:tabs>
          <w:tab w:val="left" w:pos="739"/>
        </w:tabs>
        <w:autoSpaceDE w:val="0"/>
        <w:autoSpaceDN w:val="0"/>
        <w:adjustRightInd w:val="0"/>
        <w:spacing w:before="14"/>
        <w:ind w:left="360" w:right="253" w:hanging="360"/>
        <w:jc w:val="both"/>
        <w:rPr>
          <w:rFonts w:eastAsia="Times New Roman" w:cs="Calibri"/>
          <w:color w:val="000000"/>
          <w:lang w:eastAsia="pl-PL"/>
        </w:rPr>
      </w:pPr>
      <w:r w:rsidRPr="00737221">
        <w:rPr>
          <w:rFonts w:eastAsia="Times New Roman" w:cs="Calibri"/>
          <w:color w:val="000000"/>
          <w:lang w:eastAsia="pl-PL"/>
        </w:rPr>
        <w:t xml:space="preserve">zapewnienia obsługi geodezyjnej w tym: wytyczenia punktów głównych, obsługi </w:t>
      </w:r>
      <w:r w:rsidRPr="00737221">
        <w:rPr>
          <w:rFonts w:eastAsia="Times New Roman" w:cs="Calibri"/>
          <w:color w:val="000000"/>
          <w:lang w:eastAsia="pl-PL"/>
        </w:rPr>
        <w:br/>
        <w:t xml:space="preserve">w trakcie realizacji, inwentaryzacji powykonawczej </w:t>
      </w:r>
      <w:r w:rsidRPr="00737221">
        <w:rPr>
          <w:rFonts w:eastAsia="Times New Roman" w:cs="Calibri"/>
          <w:lang w:eastAsia="pl-PL"/>
        </w:rPr>
        <w:t>infrastruktury, budynku, mieszkań, pomieszczeń przynależnych (komórki), pomieszczeń technicznych i administracyjnych, garażu wielostanowiskowego (z podziałem na stanowiska i komunikację) oraz przygotowaniem kopii mapy zasadniczej,</w:t>
      </w:r>
      <w:r w:rsidRPr="00737221">
        <w:rPr>
          <w:rFonts w:eastAsia="Times New Roman" w:cs="Calibri"/>
          <w:color w:val="FF0000"/>
          <w:lang w:eastAsia="pl-PL"/>
        </w:rPr>
        <w:t xml:space="preserve"> </w:t>
      </w:r>
    </w:p>
    <w:p w14:paraId="341768BA" w14:textId="77777777" w:rsidR="00B4147D" w:rsidRPr="00114E8D" w:rsidRDefault="00B4147D" w:rsidP="00B4147D">
      <w:pPr>
        <w:numPr>
          <w:ilvl w:val="0"/>
          <w:numId w:val="3"/>
        </w:numPr>
        <w:tabs>
          <w:tab w:val="left" w:pos="739"/>
        </w:tabs>
        <w:autoSpaceDE w:val="0"/>
        <w:autoSpaceDN w:val="0"/>
        <w:adjustRightInd w:val="0"/>
        <w:spacing w:before="14"/>
        <w:ind w:left="360" w:right="253" w:hanging="360"/>
        <w:jc w:val="both"/>
        <w:rPr>
          <w:rFonts w:eastAsia="Times New Roman" w:cs="Calibri"/>
          <w:lang w:eastAsia="pl-PL"/>
        </w:rPr>
      </w:pPr>
      <w:r w:rsidRPr="00114E8D">
        <w:rPr>
          <w:rFonts w:eastAsia="Times New Roman" w:cs="Calibri"/>
          <w:lang w:eastAsia="pl-PL"/>
        </w:rPr>
        <w:t>wykonania robót rozbiórkowych wraz z utylizacją materiałów,</w:t>
      </w:r>
    </w:p>
    <w:p w14:paraId="01196ADC" w14:textId="77777777" w:rsidR="00B4147D" w:rsidRPr="00114E8D" w:rsidRDefault="00B4147D" w:rsidP="00B4147D">
      <w:pPr>
        <w:numPr>
          <w:ilvl w:val="0"/>
          <w:numId w:val="3"/>
        </w:numPr>
        <w:tabs>
          <w:tab w:val="left" w:pos="739"/>
        </w:tabs>
        <w:autoSpaceDE w:val="0"/>
        <w:autoSpaceDN w:val="0"/>
        <w:adjustRightInd w:val="0"/>
        <w:spacing w:before="5"/>
        <w:ind w:left="360" w:right="253" w:hanging="360"/>
        <w:jc w:val="both"/>
        <w:rPr>
          <w:rFonts w:eastAsia="Times New Roman" w:cs="Calibri"/>
          <w:lang w:eastAsia="pl-PL"/>
        </w:rPr>
      </w:pPr>
      <w:r w:rsidRPr="00114E8D">
        <w:rPr>
          <w:rFonts w:eastAsia="Times New Roman" w:cs="Calibri"/>
          <w:lang w:eastAsia="pl-PL"/>
        </w:rPr>
        <w:t>zorganizowania własnym kosztem i staraniem zaplecza budowy i ponoszenia kosztów jego utrzymania,</w:t>
      </w:r>
    </w:p>
    <w:p w14:paraId="472531BE" w14:textId="5E8EB4D2" w:rsidR="00B4147D" w:rsidRPr="00114E8D" w:rsidRDefault="00B4147D" w:rsidP="00B4147D">
      <w:pPr>
        <w:numPr>
          <w:ilvl w:val="0"/>
          <w:numId w:val="3"/>
        </w:numPr>
        <w:tabs>
          <w:tab w:val="left" w:pos="739"/>
        </w:tabs>
        <w:autoSpaceDE w:val="0"/>
        <w:autoSpaceDN w:val="0"/>
        <w:adjustRightInd w:val="0"/>
        <w:spacing w:before="5"/>
        <w:ind w:left="360" w:right="253" w:hanging="360"/>
        <w:jc w:val="both"/>
        <w:rPr>
          <w:rFonts w:eastAsia="Times New Roman" w:cs="Calibri"/>
          <w:lang w:eastAsia="pl-PL"/>
        </w:rPr>
      </w:pPr>
      <w:r w:rsidRPr="00114E8D">
        <w:rPr>
          <w:rFonts w:eastAsia="Times New Roman" w:cs="Calibri"/>
          <w:lang w:eastAsia="pl-PL"/>
        </w:rPr>
        <w:t xml:space="preserve">zawarcia umów dzierżawy (najmu) i ponoszenia związanych z tym kosztów, w przypadku konieczności zajęcia terenu poza terenem budowy na czas prowadzenia prac związanych z realizacją </w:t>
      </w:r>
      <w:r w:rsidR="00B21EE8">
        <w:rPr>
          <w:rFonts w:eastAsia="Times New Roman" w:cs="Calibri"/>
          <w:lang w:eastAsia="pl-PL"/>
        </w:rPr>
        <w:t>Przedmiotu Umowy</w:t>
      </w:r>
      <w:r w:rsidRPr="00114E8D">
        <w:rPr>
          <w:rFonts w:eastAsia="Times New Roman" w:cs="Calibri"/>
          <w:lang w:eastAsia="pl-PL"/>
        </w:rPr>
        <w:t xml:space="preserve">, </w:t>
      </w:r>
    </w:p>
    <w:p w14:paraId="78F22C39" w14:textId="77777777" w:rsidR="00B4147D" w:rsidRPr="00114E8D" w:rsidRDefault="00B4147D" w:rsidP="00B4147D">
      <w:pPr>
        <w:numPr>
          <w:ilvl w:val="0"/>
          <w:numId w:val="3"/>
        </w:numPr>
        <w:tabs>
          <w:tab w:val="left" w:pos="739"/>
        </w:tabs>
        <w:autoSpaceDE w:val="0"/>
        <w:autoSpaceDN w:val="0"/>
        <w:adjustRightInd w:val="0"/>
        <w:spacing w:before="5"/>
        <w:ind w:left="350" w:right="253" w:hanging="350"/>
        <w:jc w:val="both"/>
        <w:rPr>
          <w:rFonts w:eastAsia="Times New Roman" w:cs="Calibri"/>
          <w:lang w:eastAsia="pl-PL"/>
        </w:rPr>
      </w:pPr>
      <w:r w:rsidRPr="00114E8D">
        <w:rPr>
          <w:rFonts w:eastAsia="Times New Roman" w:cs="Calibri"/>
          <w:lang w:eastAsia="pl-PL"/>
        </w:rPr>
        <w:t>zapewnienia prawidłowej organizacji robót z uwzględnieniem projektu technologii wykonania robót,</w:t>
      </w:r>
    </w:p>
    <w:p w14:paraId="7D978914" w14:textId="672EA0A6" w:rsidR="00B4147D" w:rsidRPr="00114E8D" w:rsidRDefault="00B4147D" w:rsidP="00B4147D">
      <w:pPr>
        <w:numPr>
          <w:ilvl w:val="0"/>
          <w:numId w:val="3"/>
        </w:numPr>
        <w:tabs>
          <w:tab w:val="left" w:pos="739"/>
        </w:tabs>
        <w:autoSpaceDE w:val="0"/>
        <w:autoSpaceDN w:val="0"/>
        <w:adjustRightInd w:val="0"/>
        <w:spacing w:before="5"/>
        <w:ind w:left="350" w:right="253" w:hanging="350"/>
        <w:jc w:val="both"/>
        <w:rPr>
          <w:rFonts w:eastAsia="Times New Roman" w:cs="Calibri"/>
          <w:lang w:eastAsia="pl-PL"/>
        </w:rPr>
      </w:pPr>
      <w:r w:rsidRPr="00114E8D">
        <w:rPr>
          <w:rFonts w:eastAsia="Times New Roman" w:cs="Calibri"/>
          <w:lang w:eastAsia="pl-PL"/>
        </w:rPr>
        <w:t xml:space="preserve">zapewnienia prawidłowej organizacji ruchu </w:t>
      </w:r>
      <w:r w:rsidR="00263D48">
        <w:rPr>
          <w:rFonts w:eastAsia="Times New Roman" w:cs="Calibri"/>
          <w:lang w:eastAsia="pl-PL"/>
        </w:rPr>
        <w:t xml:space="preserve">i prawidłowe oznakowanie miejsc robót i ich otoczenia  </w:t>
      </w:r>
      <w:r w:rsidRPr="00114E8D">
        <w:rPr>
          <w:rFonts w:eastAsia="Times New Roman" w:cs="Calibri"/>
          <w:lang w:eastAsia="pl-PL"/>
        </w:rPr>
        <w:t>w czasie trwania robót,</w:t>
      </w:r>
    </w:p>
    <w:p w14:paraId="3972C691" w14:textId="77E467C8" w:rsidR="00B4147D" w:rsidRPr="00114E8D" w:rsidRDefault="00B4147D" w:rsidP="00B4147D">
      <w:pPr>
        <w:numPr>
          <w:ilvl w:val="0"/>
          <w:numId w:val="3"/>
        </w:numPr>
        <w:tabs>
          <w:tab w:val="left" w:pos="739"/>
        </w:tabs>
        <w:autoSpaceDE w:val="0"/>
        <w:autoSpaceDN w:val="0"/>
        <w:adjustRightInd w:val="0"/>
        <w:spacing w:before="5"/>
        <w:ind w:left="360" w:right="253" w:hanging="360"/>
        <w:jc w:val="both"/>
        <w:rPr>
          <w:rFonts w:eastAsia="Times New Roman" w:cs="Calibri"/>
          <w:lang w:eastAsia="pl-PL"/>
        </w:rPr>
      </w:pPr>
      <w:r w:rsidRPr="00114E8D">
        <w:rPr>
          <w:rFonts w:eastAsia="Times New Roman" w:cs="Calibri"/>
          <w:lang w:eastAsia="pl-PL"/>
        </w:rPr>
        <w:t xml:space="preserve">wykonania tablic informacyjnych określonych Rozporządzeniem Ministra </w:t>
      </w:r>
      <w:r w:rsidR="00B21EE8" w:rsidRPr="00114E8D">
        <w:rPr>
          <w:rFonts w:eastAsia="Times New Roman" w:cs="Calibri"/>
          <w:lang w:eastAsia="pl-PL"/>
        </w:rPr>
        <w:t>Infrastruktury</w:t>
      </w:r>
      <w:r w:rsidRPr="00114E8D">
        <w:rPr>
          <w:rFonts w:eastAsia="Times New Roman" w:cs="Calibri"/>
          <w:lang w:eastAsia="pl-PL"/>
        </w:rPr>
        <w:t xml:space="preserve"> dnia 26 czerwca 2002 r. w sprawie dziennika budowy, montażu i rozbiórki, tablicy informacyjnej oraz ogłoszenia zawierającego dane dotyczące bezpieczeństwa</w:t>
      </w:r>
      <w:r w:rsidR="00B21EE8">
        <w:rPr>
          <w:rFonts w:eastAsia="Times New Roman" w:cs="Calibri"/>
          <w:lang w:eastAsia="pl-PL"/>
        </w:rPr>
        <w:t xml:space="preserve"> </w:t>
      </w:r>
      <w:r w:rsidRPr="00114E8D">
        <w:rPr>
          <w:rFonts w:eastAsia="Times New Roman" w:cs="Calibri"/>
          <w:lang w:eastAsia="pl-PL"/>
        </w:rPr>
        <w:t>pracy i ochrony zdrowia (Dz. U. 2018.963 z dn. 2018.05.22),</w:t>
      </w:r>
    </w:p>
    <w:p w14:paraId="03387DB9" w14:textId="7683BA75" w:rsidR="00B4147D" w:rsidRPr="00405C6C" w:rsidRDefault="00B4147D" w:rsidP="00B4147D">
      <w:pPr>
        <w:numPr>
          <w:ilvl w:val="0"/>
          <w:numId w:val="3"/>
        </w:numPr>
        <w:tabs>
          <w:tab w:val="left" w:pos="739"/>
        </w:tabs>
        <w:autoSpaceDE w:val="0"/>
        <w:autoSpaceDN w:val="0"/>
        <w:adjustRightInd w:val="0"/>
        <w:spacing w:before="5"/>
        <w:ind w:left="360" w:right="253" w:hanging="360"/>
        <w:jc w:val="both"/>
        <w:rPr>
          <w:rFonts w:eastAsia="Times New Roman" w:cs="Calibri"/>
          <w:color w:val="000000"/>
          <w:lang w:eastAsia="pl-PL"/>
        </w:rPr>
      </w:pPr>
      <w:r w:rsidRPr="00114E8D">
        <w:rPr>
          <w:rFonts w:eastAsia="Times New Roman" w:cs="Calibri"/>
          <w:lang w:eastAsia="pl-PL"/>
        </w:rPr>
        <w:t>zabezpieczenia robót przed skutkami warunków atmosferycznych</w:t>
      </w:r>
      <w:r w:rsidRPr="00405C6C">
        <w:rPr>
          <w:rFonts w:eastAsia="Times New Roman" w:cs="Calibri"/>
          <w:color w:val="000000"/>
          <w:lang w:eastAsia="pl-PL"/>
        </w:rPr>
        <w:t xml:space="preserve">, </w:t>
      </w:r>
    </w:p>
    <w:p w14:paraId="293BDBE7" w14:textId="0BEC7376" w:rsidR="00B4147D" w:rsidRPr="00405C6C" w:rsidRDefault="00B4147D" w:rsidP="00B4147D">
      <w:pPr>
        <w:numPr>
          <w:ilvl w:val="0"/>
          <w:numId w:val="3"/>
        </w:numPr>
        <w:tabs>
          <w:tab w:val="left" w:pos="739"/>
        </w:tabs>
        <w:autoSpaceDE w:val="0"/>
        <w:autoSpaceDN w:val="0"/>
        <w:adjustRightInd w:val="0"/>
        <w:spacing w:before="5"/>
        <w:ind w:left="360" w:right="253" w:hanging="360"/>
        <w:jc w:val="both"/>
        <w:rPr>
          <w:rFonts w:eastAsia="Times New Roman" w:cs="Calibri"/>
          <w:color w:val="000000"/>
          <w:lang w:eastAsia="pl-PL"/>
        </w:rPr>
      </w:pPr>
      <w:r w:rsidRPr="00405C6C">
        <w:rPr>
          <w:rFonts w:eastAsia="Times New Roman" w:cs="Calibri"/>
          <w:color w:val="000000"/>
          <w:lang w:eastAsia="pl-PL"/>
        </w:rPr>
        <w:t xml:space="preserve">naprawienia na swój koszt wszelkich wyrządzonych szkód, oraz ponoszenia wszelkich związanych z tym kosztów, opłat, jak i ewentualnych kar nałożonych przez Policję, Straż Miejską i inne służby publiczne, jeżeli powstały one </w:t>
      </w:r>
      <w:r w:rsidR="00B21EE8">
        <w:rPr>
          <w:rFonts w:eastAsia="Times New Roman" w:cs="Calibri"/>
          <w:color w:val="000000"/>
          <w:lang w:eastAsia="pl-PL"/>
        </w:rPr>
        <w:t>w</w:t>
      </w:r>
      <w:r w:rsidR="00263D48">
        <w:rPr>
          <w:rFonts w:eastAsia="Times New Roman" w:cs="Calibri"/>
          <w:color w:val="000000"/>
          <w:lang w:eastAsia="pl-PL"/>
        </w:rPr>
        <w:t xml:space="preserve"> wyniku lub w związku z wykonywaniem Przedmiotu </w:t>
      </w:r>
      <w:r w:rsidR="00B21EE8">
        <w:rPr>
          <w:rFonts w:eastAsia="Times New Roman" w:cs="Calibri"/>
          <w:color w:val="000000"/>
          <w:lang w:eastAsia="pl-PL"/>
        </w:rPr>
        <w:t>Umowy przez Wykonawcę</w:t>
      </w:r>
      <w:r w:rsidRPr="00405C6C">
        <w:rPr>
          <w:rFonts w:eastAsia="Times New Roman" w:cs="Calibri"/>
          <w:color w:val="000000"/>
          <w:lang w:eastAsia="pl-PL"/>
        </w:rPr>
        <w:t>,</w:t>
      </w:r>
    </w:p>
    <w:p w14:paraId="78700183" w14:textId="77777777" w:rsidR="00B4147D" w:rsidRPr="00405C6C" w:rsidRDefault="00B4147D" w:rsidP="00B4147D">
      <w:pPr>
        <w:numPr>
          <w:ilvl w:val="0"/>
          <w:numId w:val="3"/>
        </w:numPr>
        <w:tabs>
          <w:tab w:val="left" w:pos="739"/>
        </w:tabs>
        <w:autoSpaceDE w:val="0"/>
        <w:autoSpaceDN w:val="0"/>
        <w:adjustRightInd w:val="0"/>
        <w:spacing w:before="5"/>
        <w:ind w:left="360" w:right="253" w:hanging="360"/>
        <w:jc w:val="both"/>
        <w:rPr>
          <w:rFonts w:eastAsia="Times New Roman" w:cs="Calibri"/>
          <w:color w:val="000000"/>
          <w:lang w:eastAsia="pl-PL"/>
        </w:rPr>
      </w:pPr>
      <w:r w:rsidRPr="00405C6C">
        <w:rPr>
          <w:rFonts w:eastAsia="Times New Roman" w:cs="Calibri"/>
          <w:color w:val="000000"/>
          <w:lang w:eastAsia="pl-PL"/>
        </w:rPr>
        <w:t>zabezpieczania i chronienia swojego mienia,</w:t>
      </w:r>
    </w:p>
    <w:p w14:paraId="7BF6F233" w14:textId="77777777" w:rsidR="00B4147D" w:rsidRPr="00405C6C" w:rsidRDefault="00B4147D" w:rsidP="00B4147D">
      <w:pPr>
        <w:numPr>
          <w:ilvl w:val="0"/>
          <w:numId w:val="3"/>
        </w:numPr>
        <w:tabs>
          <w:tab w:val="left" w:pos="739"/>
        </w:tabs>
        <w:autoSpaceDE w:val="0"/>
        <w:autoSpaceDN w:val="0"/>
        <w:adjustRightInd w:val="0"/>
        <w:spacing w:before="5"/>
        <w:ind w:left="360" w:right="253" w:hanging="360"/>
        <w:jc w:val="both"/>
        <w:rPr>
          <w:rFonts w:eastAsia="Times New Roman" w:cs="Calibri"/>
          <w:color w:val="000000"/>
          <w:lang w:eastAsia="pl-PL"/>
        </w:rPr>
      </w:pPr>
      <w:r w:rsidRPr="00405C6C">
        <w:rPr>
          <w:rFonts w:eastAsia="Times New Roman" w:cs="Calibri"/>
          <w:color w:val="000000"/>
          <w:lang w:eastAsia="pl-PL"/>
        </w:rPr>
        <w:lastRenderedPageBreak/>
        <w:t>pokrycia wszelkich kosztów prac projektowych związanych z wprowadzaniem na jego wniosek zamiennych rozwiązań projektowych w stosunku do dokumentacji projektowej,</w:t>
      </w:r>
    </w:p>
    <w:p w14:paraId="4BB69938" w14:textId="030B39FB" w:rsidR="00B4147D" w:rsidRPr="00405C6C" w:rsidRDefault="00B4147D" w:rsidP="00B4147D">
      <w:pPr>
        <w:numPr>
          <w:ilvl w:val="0"/>
          <w:numId w:val="3"/>
        </w:numPr>
        <w:tabs>
          <w:tab w:val="left" w:pos="739"/>
        </w:tabs>
        <w:autoSpaceDE w:val="0"/>
        <w:autoSpaceDN w:val="0"/>
        <w:adjustRightInd w:val="0"/>
        <w:spacing w:before="5"/>
        <w:ind w:left="360" w:right="253" w:hanging="360"/>
        <w:jc w:val="both"/>
        <w:rPr>
          <w:rFonts w:eastAsia="Times New Roman" w:cs="Calibri"/>
          <w:color w:val="000000"/>
          <w:lang w:eastAsia="pl-PL"/>
        </w:rPr>
      </w:pPr>
      <w:r w:rsidRPr="00405C6C">
        <w:rPr>
          <w:rFonts w:eastAsia="Times New Roman" w:cs="Calibri"/>
          <w:color w:val="000000"/>
          <w:lang w:eastAsia="pl-PL"/>
        </w:rPr>
        <w:t>utrzymania w czystości dróg publicznych i wewnętrznych, chodników, krawężników, itp. Dojazd do terenu budowy winien być pozbawiony resztek materiałów, błota, gruzu,</w:t>
      </w:r>
      <w:r w:rsidR="00263D48" w:rsidRPr="00263D48">
        <w:t xml:space="preserve"> </w:t>
      </w:r>
      <w:r w:rsidR="00263D48" w:rsidRPr="00263D48">
        <w:rPr>
          <w:rFonts w:eastAsia="Times New Roman" w:cs="Calibri"/>
          <w:color w:val="000000"/>
          <w:lang w:eastAsia="pl-PL"/>
        </w:rPr>
        <w:t>itp.</w:t>
      </w:r>
      <w:r w:rsidR="00263D48">
        <w:rPr>
          <w:rFonts w:eastAsia="Times New Roman" w:cs="Calibri"/>
          <w:color w:val="000000"/>
          <w:lang w:eastAsia="pl-PL"/>
        </w:rPr>
        <w:t xml:space="preserve"> w sposób zapewniający bezp</w:t>
      </w:r>
      <w:r w:rsidR="00B21EE8">
        <w:rPr>
          <w:rFonts w:eastAsia="Times New Roman" w:cs="Calibri"/>
          <w:color w:val="000000"/>
          <w:lang w:eastAsia="pl-PL"/>
        </w:rPr>
        <w:t>ieczny ruch pojazdów i pieszych,</w:t>
      </w:r>
    </w:p>
    <w:p w14:paraId="02947544" w14:textId="19C561A4" w:rsidR="00B4147D" w:rsidRPr="00114E8D" w:rsidRDefault="00B4147D" w:rsidP="00B4147D">
      <w:pPr>
        <w:numPr>
          <w:ilvl w:val="0"/>
          <w:numId w:val="3"/>
        </w:numPr>
        <w:tabs>
          <w:tab w:val="left" w:pos="739"/>
        </w:tabs>
        <w:autoSpaceDE w:val="0"/>
        <w:autoSpaceDN w:val="0"/>
        <w:adjustRightInd w:val="0"/>
        <w:spacing w:before="5"/>
        <w:ind w:left="360" w:right="253" w:hanging="360"/>
        <w:jc w:val="both"/>
        <w:rPr>
          <w:rFonts w:eastAsia="Times New Roman" w:cs="Calibri"/>
          <w:lang w:eastAsia="pl-PL"/>
        </w:rPr>
      </w:pPr>
      <w:r w:rsidRPr="00114E8D">
        <w:rPr>
          <w:rFonts w:eastAsia="Times New Roman" w:cs="Calibri"/>
          <w:lang w:eastAsia="pl-PL"/>
        </w:rPr>
        <w:t xml:space="preserve">zapewnienia odpowiednio wykwalifikowanych osób do wykonania </w:t>
      </w:r>
      <w:r w:rsidR="00B21EE8">
        <w:rPr>
          <w:rFonts w:eastAsia="Times New Roman" w:cs="Calibri"/>
          <w:lang w:eastAsia="pl-PL"/>
        </w:rPr>
        <w:t xml:space="preserve">Przedmiotu Umowy </w:t>
      </w:r>
      <w:r w:rsidRPr="00114E8D">
        <w:rPr>
          <w:rFonts w:eastAsia="Times New Roman" w:cs="Calibri"/>
          <w:lang w:eastAsia="pl-PL"/>
        </w:rPr>
        <w:t>zgodnie z wymogami ustawy z dnia 7 lipca 1994 r. Prawo budowlane (Dz. U. 2020. 1333 tj. z dn. 2020.08.03),</w:t>
      </w:r>
    </w:p>
    <w:p w14:paraId="14636389" w14:textId="77777777" w:rsidR="00B4147D" w:rsidRPr="00405C6C" w:rsidRDefault="00B4147D" w:rsidP="00B4147D">
      <w:pPr>
        <w:numPr>
          <w:ilvl w:val="0"/>
          <w:numId w:val="3"/>
        </w:numPr>
        <w:tabs>
          <w:tab w:val="left" w:pos="739"/>
        </w:tabs>
        <w:autoSpaceDE w:val="0"/>
        <w:autoSpaceDN w:val="0"/>
        <w:adjustRightInd w:val="0"/>
        <w:spacing w:before="5"/>
        <w:ind w:left="360" w:right="253" w:hanging="360"/>
        <w:jc w:val="both"/>
        <w:rPr>
          <w:rFonts w:eastAsia="Times New Roman" w:cs="Calibri"/>
          <w:color w:val="000000"/>
          <w:lang w:eastAsia="pl-PL"/>
        </w:rPr>
      </w:pPr>
      <w:r w:rsidRPr="00405C6C">
        <w:rPr>
          <w:rFonts w:eastAsia="Times New Roman" w:cs="Calibri"/>
          <w:color w:val="000000"/>
          <w:lang w:eastAsia="pl-PL"/>
        </w:rPr>
        <w:t>prowadzenia Dziennika Budowy, który winien nieprzerwanie znajdować się na terenie budowy i być w tym czasie do pełnej dyspozycji Zamawiającego, Inspektorów Nadzoru, bądź też wskazanych przez nich innych osób trzecich lub podmiotów,</w:t>
      </w:r>
    </w:p>
    <w:p w14:paraId="43EE2A3B" w14:textId="77777777" w:rsidR="00B4147D" w:rsidRPr="00405C6C" w:rsidRDefault="00B4147D" w:rsidP="00B4147D">
      <w:pPr>
        <w:numPr>
          <w:ilvl w:val="0"/>
          <w:numId w:val="3"/>
        </w:numPr>
        <w:tabs>
          <w:tab w:val="left" w:pos="739"/>
        </w:tabs>
        <w:autoSpaceDE w:val="0"/>
        <w:autoSpaceDN w:val="0"/>
        <w:adjustRightInd w:val="0"/>
        <w:spacing w:before="5"/>
        <w:ind w:left="360" w:right="253" w:hanging="360"/>
        <w:jc w:val="both"/>
        <w:rPr>
          <w:rFonts w:eastAsia="Times New Roman" w:cs="Calibri"/>
          <w:color w:val="000000"/>
          <w:lang w:eastAsia="pl-PL"/>
        </w:rPr>
      </w:pPr>
      <w:r w:rsidRPr="00405C6C">
        <w:rPr>
          <w:rFonts w:eastAsia="Times New Roman" w:cs="Calibri"/>
          <w:color w:val="000000"/>
          <w:lang w:eastAsia="pl-PL"/>
        </w:rPr>
        <w:t>zapewnienia właściwych warunków bezpieczeństwa i higieny pracy oraz ochrony środowiska w miejscu robót i jego otoczeniu,</w:t>
      </w:r>
    </w:p>
    <w:p w14:paraId="22D6F167" w14:textId="77777777" w:rsidR="00B4147D" w:rsidRPr="00405C6C" w:rsidRDefault="00B4147D" w:rsidP="00B4147D">
      <w:pPr>
        <w:numPr>
          <w:ilvl w:val="0"/>
          <w:numId w:val="3"/>
        </w:numPr>
        <w:tabs>
          <w:tab w:val="left" w:pos="739"/>
        </w:tabs>
        <w:autoSpaceDE w:val="0"/>
        <w:autoSpaceDN w:val="0"/>
        <w:adjustRightInd w:val="0"/>
        <w:spacing w:before="5"/>
        <w:ind w:left="360" w:right="253" w:hanging="360"/>
        <w:jc w:val="both"/>
        <w:rPr>
          <w:rFonts w:eastAsia="Times New Roman" w:cs="Calibri"/>
          <w:color w:val="000000"/>
          <w:lang w:eastAsia="pl-PL"/>
        </w:rPr>
      </w:pPr>
      <w:r w:rsidRPr="00405C6C">
        <w:rPr>
          <w:rFonts w:eastAsia="Times New Roman" w:cs="Calibri"/>
          <w:color w:val="000000"/>
          <w:lang w:eastAsia="pl-PL"/>
        </w:rPr>
        <w:t>udostępnienia terenu - w trakcie prowadzonych prac - podmiotom realizującym przyłącza do infrastruktury wod.-kan., co. energii elektrycznej na podstawie odrębnych uzgodnień/umów,</w:t>
      </w:r>
    </w:p>
    <w:p w14:paraId="2AF7B956" w14:textId="28EF5A4A" w:rsidR="00B4147D" w:rsidRPr="00405C6C" w:rsidRDefault="00B4147D" w:rsidP="00B4147D">
      <w:pPr>
        <w:numPr>
          <w:ilvl w:val="0"/>
          <w:numId w:val="3"/>
        </w:numPr>
        <w:tabs>
          <w:tab w:val="left" w:pos="739"/>
        </w:tabs>
        <w:autoSpaceDE w:val="0"/>
        <w:autoSpaceDN w:val="0"/>
        <w:adjustRightInd w:val="0"/>
        <w:spacing w:before="5"/>
        <w:ind w:left="360" w:right="253" w:hanging="360"/>
        <w:jc w:val="both"/>
        <w:rPr>
          <w:rFonts w:eastAsia="Times New Roman" w:cs="Calibri"/>
          <w:color w:val="000000"/>
          <w:lang w:eastAsia="pl-PL"/>
        </w:rPr>
      </w:pPr>
      <w:r w:rsidRPr="00405C6C">
        <w:rPr>
          <w:rFonts w:eastAsia="Times New Roman" w:cs="Calibri"/>
          <w:color w:val="000000"/>
          <w:lang w:eastAsia="pl-PL"/>
        </w:rPr>
        <w:t>w przypadku wystąpienia takiej konieczności, lub gdy technologia tak wymaga lub pozostawania w opóźnieniu, zapewnienia pracy w godzinach, nocnych, w sobotę, niedziele i święta. Praca w godzinach, nocnych, niedziele i święta zawsze wymaga zgody Zamawiającego</w:t>
      </w:r>
      <w:r w:rsidR="00B21EE8">
        <w:rPr>
          <w:rFonts w:eastAsia="Times New Roman" w:cs="Calibri"/>
          <w:color w:val="000000"/>
          <w:lang w:eastAsia="pl-PL"/>
        </w:rPr>
        <w:t>,</w:t>
      </w:r>
    </w:p>
    <w:p w14:paraId="7C8DE591" w14:textId="7EF46F39" w:rsidR="00B4147D" w:rsidRPr="00405C6C" w:rsidRDefault="00B4147D" w:rsidP="00B4147D">
      <w:pPr>
        <w:numPr>
          <w:ilvl w:val="0"/>
          <w:numId w:val="3"/>
        </w:numPr>
        <w:tabs>
          <w:tab w:val="left" w:pos="739"/>
        </w:tabs>
        <w:autoSpaceDE w:val="0"/>
        <w:autoSpaceDN w:val="0"/>
        <w:adjustRightInd w:val="0"/>
        <w:spacing w:before="5"/>
        <w:ind w:left="360" w:right="253" w:hanging="360"/>
        <w:jc w:val="both"/>
        <w:rPr>
          <w:rFonts w:eastAsia="Times New Roman" w:cs="Calibri"/>
          <w:color w:val="000000"/>
          <w:lang w:eastAsia="pl-PL"/>
        </w:rPr>
      </w:pPr>
      <w:r w:rsidRPr="00405C6C">
        <w:rPr>
          <w:rFonts w:eastAsia="Times New Roman" w:cs="Calibri"/>
          <w:lang w:eastAsia="pl-PL"/>
        </w:rPr>
        <w:t xml:space="preserve">dostawy </w:t>
      </w:r>
      <w:r w:rsidR="00263D48">
        <w:rPr>
          <w:rFonts w:eastAsia="Times New Roman" w:cs="Calibri"/>
          <w:lang w:eastAsia="pl-PL"/>
        </w:rPr>
        <w:t xml:space="preserve">na własny koszt i ryzyko </w:t>
      </w:r>
      <w:r w:rsidRPr="00405C6C">
        <w:rPr>
          <w:rFonts w:eastAsia="Times New Roman" w:cs="Calibri"/>
          <w:lang w:eastAsia="pl-PL"/>
        </w:rPr>
        <w:t>niezbędnego kompletnego wyposażenia, rzeczy, sprzętu, urządzeń ( tym dźwigów osobowych) wraz z ich montażem, uruchomieniem i odbiorem</w:t>
      </w:r>
      <w:r w:rsidR="00B21EE8">
        <w:rPr>
          <w:rFonts w:eastAsia="Times New Roman" w:cs="Calibri"/>
          <w:lang w:eastAsia="pl-PL"/>
        </w:rPr>
        <w:t xml:space="preserve"> </w:t>
      </w:r>
      <w:r w:rsidRPr="00405C6C">
        <w:rPr>
          <w:rFonts w:eastAsia="Times New Roman" w:cs="Calibri"/>
          <w:lang w:eastAsia="pl-PL"/>
        </w:rPr>
        <w:t>technicznym   ( m.in. U</w:t>
      </w:r>
      <w:r w:rsidR="00263D48">
        <w:rPr>
          <w:rFonts w:eastAsia="Times New Roman" w:cs="Calibri"/>
          <w:lang w:eastAsia="pl-PL"/>
        </w:rPr>
        <w:t xml:space="preserve">rząd </w:t>
      </w:r>
      <w:r w:rsidRPr="00405C6C">
        <w:rPr>
          <w:rFonts w:eastAsia="Times New Roman" w:cs="Calibri"/>
          <w:lang w:eastAsia="pl-PL"/>
        </w:rPr>
        <w:t>D</w:t>
      </w:r>
      <w:r w:rsidR="00263D48">
        <w:rPr>
          <w:rFonts w:eastAsia="Times New Roman" w:cs="Calibri"/>
          <w:lang w:eastAsia="pl-PL"/>
        </w:rPr>
        <w:t xml:space="preserve">ozoru </w:t>
      </w:r>
      <w:r w:rsidRPr="00405C6C">
        <w:rPr>
          <w:rFonts w:eastAsia="Times New Roman" w:cs="Calibri"/>
          <w:lang w:eastAsia="pl-PL"/>
        </w:rPr>
        <w:t>T</w:t>
      </w:r>
      <w:r w:rsidR="00263D48">
        <w:rPr>
          <w:rFonts w:eastAsia="Times New Roman" w:cs="Calibri"/>
          <w:lang w:eastAsia="pl-PL"/>
        </w:rPr>
        <w:t xml:space="preserve">echnicznego </w:t>
      </w:r>
      <w:r w:rsidR="00B21EE8">
        <w:rPr>
          <w:rFonts w:eastAsia="Times New Roman" w:cs="Calibri"/>
          <w:lang w:eastAsia="pl-PL"/>
        </w:rPr>
        <w:t>),</w:t>
      </w:r>
    </w:p>
    <w:p w14:paraId="6AACD6E5" w14:textId="16F5EC9C" w:rsidR="00B4147D" w:rsidRPr="00405C6C" w:rsidRDefault="00B4147D" w:rsidP="00B4147D">
      <w:pPr>
        <w:numPr>
          <w:ilvl w:val="0"/>
          <w:numId w:val="3"/>
        </w:numPr>
        <w:tabs>
          <w:tab w:val="left" w:pos="739"/>
        </w:tabs>
        <w:autoSpaceDE w:val="0"/>
        <w:autoSpaceDN w:val="0"/>
        <w:adjustRightInd w:val="0"/>
        <w:spacing w:before="5"/>
        <w:ind w:left="360" w:right="253" w:hanging="360"/>
        <w:jc w:val="both"/>
        <w:rPr>
          <w:rFonts w:eastAsia="Times New Roman" w:cs="Calibri"/>
          <w:color w:val="000000"/>
          <w:lang w:eastAsia="pl-PL"/>
        </w:rPr>
      </w:pPr>
      <w:r w:rsidRPr="00405C6C">
        <w:rPr>
          <w:rFonts w:eastAsia="Times New Roman" w:cs="Calibri"/>
          <w:lang w:eastAsia="pl-PL"/>
        </w:rPr>
        <w:t>przeprowadzenia wymaganych przepisami prawa prób na wykonanych instalacjach oraz skompletowania niezbędnych dokumentów umożliwiających pr</w:t>
      </w:r>
      <w:r w:rsidR="00B21EE8">
        <w:rPr>
          <w:rFonts w:eastAsia="Times New Roman" w:cs="Calibri"/>
          <w:lang w:eastAsia="pl-PL"/>
        </w:rPr>
        <w:t>zeprowadzenie odbioru końcowego,</w:t>
      </w:r>
    </w:p>
    <w:p w14:paraId="03BD0CB3" w14:textId="77777777" w:rsidR="00B4147D" w:rsidRPr="00405C6C" w:rsidRDefault="00B4147D" w:rsidP="00B4147D">
      <w:pPr>
        <w:numPr>
          <w:ilvl w:val="0"/>
          <w:numId w:val="3"/>
        </w:numPr>
        <w:tabs>
          <w:tab w:val="left" w:pos="739"/>
        </w:tabs>
        <w:autoSpaceDE w:val="0"/>
        <w:autoSpaceDN w:val="0"/>
        <w:adjustRightInd w:val="0"/>
        <w:spacing w:before="5"/>
        <w:ind w:left="360" w:right="253" w:hanging="360"/>
        <w:jc w:val="both"/>
        <w:rPr>
          <w:rFonts w:eastAsia="Times New Roman" w:cs="Calibri"/>
          <w:color w:val="000000"/>
          <w:lang w:eastAsia="pl-PL"/>
        </w:rPr>
      </w:pPr>
      <w:r w:rsidRPr="00405C6C">
        <w:rPr>
          <w:rFonts w:eastAsia="Times New Roman" w:cs="Calibri"/>
          <w:lang w:eastAsia="pl-PL"/>
        </w:rPr>
        <w:t>uporządkowania terenu po wykonaniu robót,</w:t>
      </w:r>
    </w:p>
    <w:p w14:paraId="069CEC06" w14:textId="7C06AD3F" w:rsidR="00B4147D" w:rsidRPr="00405C6C" w:rsidRDefault="00B4147D" w:rsidP="00B4147D">
      <w:pPr>
        <w:numPr>
          <w:ilvl w:val="0"/>
          <w:numId w:val="3"/>
        </w:numPr>
        <w:tabs>
          <w:tab w:val="left" w:pos="739"/>
        </w:tabs>
        <w:autoSpaceDE w:val="0"/>
        <w:autoSpaceDN w:val="0"/>
        <w:adjustRightInd w:val="0"/>
        <w:spacing w:before="5"/>
        <w:ind w:left="360" w:right="253" w:hanging="360"/>
        <w:jc w:val="both"/>
        <w:rPr>
          <w:rFonts w:eastAsia="Times New Roman" w:cs="Calibri"/>
          <w:color w:val="000000"/>
          <w:lang w:eastAsia="pl-PL"/>
        </w:rPr>
      </w:pPr>
      <w:r w:rsidRPr="00405C6C">
        <w:rPr>
          <w:rFonts w:eastAsia="Times New Roman" w:cs="Calibri"/>
          <w:lang w:eastAsia="pl-PL"/>
        </w:rPr>
        <w:t xml:space="preserve">sporządzenia w imieniu Zamawiającego zawiadomienia o zakończeniu budowy </w:t>
      </w:r>
      <w:r w:rsidRPr="00405C6C">
        <w:rPr>
          <w:rFonts w:eastAsia="Times New Roman" w:cs="Calibri"/>
          <w:lang w:eastAsia="pl-PL"/>
        </w:rPr>
        <w:br/>
        <w:t xml:space="preserve">i uzyskania ostatecznej decyzji o pozwoleniu na użytkowanie oraz innych pozwoleń wymaganych przepisami prawa niezbędnych do wykonania </w:t>
      </w:r>
      <w:r w:rsidR="00E77F29">
        <w:rPr>
          <w:rFonts w:eastAsia="Times New Roman" w:cs="Calibri"/>
          <w:lang w:eastAsia="pl-PL"/>
        </w:rPr>
        <w:t>P</w:t>
      </w:r>
      <w:r w:rsidRPr="00405C6C">
        <w:rPr>
          <w:rFonts w:eastAsia="Times New Roman" w:cs="Calibri"/>
          <w:lang w:eastAsia="pl-PL"/>
        </w:rPr>
        <w:t>rzedmiotu Umowy i jego użytkowania,</w:t>
      </w:r>
    </w:p>
    <w:p w14:paraId="4D17501C" w14:textId="77777777" w:rsidR="00B4147D" w:rsidRPr="00405C6C" w:rsidRDefault="00B4147D" w:rsidP="00B4147D">
      <w:pPr>
        <w:numPr>
          <w:ilvl w:val="0"/>
          <w:numId w:val="3"/>
        </w:numPr>
        <w:tabs>
          <w:tab w:val="left" w:pos="739"/>
        </w:tabs>
        <w:autoSpaceDE w:val="0"/>
        <w:autoSpaceDN w:val="0"/>
        <w:adjustRightInd w:val="0"/>
        <w:spacing w:before="5"/>
        <w:ind w:left="360" w:right="253" w:hanging="360"/>
        <w:jc w:val="both"/>
        <w:rPr>
          <w:rFonts w:eastAsia="Times New Roman" w:cs="Calibri"/>
          <w:color w:val="000000"/>
          <w:lang w:eastAsia="pl-PL"/>
        </w:rPr>
      </w:pPr>
      <w:r w:rsidRPr="00405C6C">
        <w:rPr>
          <w:rFonts w:eastAsia="Times New Roman" w:cs="Calibri"/>
          <w:lang w:eastAsia="pl-PL"/>
        </w:rPr>
        <w:t>pokrycia kosztów zajęcia i odtworzenia dróg, chodników oraz wykonania projektów tymczasowej organizacji ruchu,</w:t>
      </w:r>
    </w:p>
    <w:p w14:paraId="12692947" w14:textId="77777777" w:rsidR="00B4147D" w:rsidRPr="00405C6C" w:rsidRDefault="00B4147D" w:rsidP="00B4147D">
      <w:pPr>
        <w:numPr>
          <w:ilvl w:val="0"/>
          <w:numId w:val="3"/>
        </w:numPr>
        <w:tabs>
          <w:tab w:val="left" w:pos="739"/>
        </w:tabs>
        <w:autoSpaceDE w:val="0"/>
        <w:autoSpaceDN w:val="0"/>
        <w:adjustRightInd w:val="0"/>
        <w:spacing w:before="5"/>
        <w:ind w:left="360" w:right="253" w:hanging="360"/>
        <w:jc w:val="both"/>
        <w:rPr>
          <w:rFonts w:eastAsia="Times New Roman" w:cs="Calibri"/>
          <w:color w:val="000000"/>
          <w:lang w:eastAsia="pl-PL"/>
        </w:rPr>
      </w:pPr>
      <w:r w:rsidRPr="00405C6C">
        <w:rPr>
          <w:rFonts w:eastAsia="Times New Roman" w:cs="Calibri"/>
          <w:lang w:eastAsia="pl-PL"/>
        </w:rPr>
        <w:t>zabezpieczenia w trakcie budowy obiektów sąsiadujących z budową,</w:t>
      </w:r>
    </w:p>
    <w:p w14:paraId="676139DE" w14:textId="77777777" w:rsidR="00B4147D" w:rsidRPr="00405C6C" w:rsidRDefault="00B4147D" w:rsidP="00B4147D">
      <w:pPr>
        <w:numPr>
          <w:ilvl w:val="0"/>
          <w:numId w:val="3"/>
        </w:numPr>
        <w:tabs>
          <w:tab w:val="left" w:pos="739"/>
        </w:tabs>
        <w:autoSpaceDE w:val="0"/>
        <w:autoSpaceDN w:val="0"/>
        <w:adjustRightInd w:val="0"/>
        <w:spacing w:before="5"/>
        <w:ind w:left="360" w:right="253" w:hanging="360"/>
        <w:jc w:val="both"/>
        <w:rPr>
          <w:rFonts w:eastAsia="Times New Roman" w:cs="Calibri"/>
          <w:color w:val="000000"/>
          <w:lang w:eastAsia="pl-PL"/>
        </w:rPr>
      </w:pPr>
      <w:r w:rsidRPr="00405C6C">
        <w:rPr>
          <w:rFonts w:eastAsia="Times New Roman" w:cs="Calibri"/>
          <w:color w:val="000000"/>
          <w:lang w:eastAsia="pl-PL"/>
        </w:rPr>
        <w:t xml:space="preserve">powiadomienia poszczególnych gestorów sieci infrastruktury technicznej o zamierzonym terminie rozpoczęcia robót budowlanych (zgodnie z wymogami podanymi </w:t>
      </w:r>
      <w:r w:rsidRPr="00405C6C">
        <w:rPr>
          <w:rFonts w:eastAsia="Times New Roman" w:cs="Calibri"/>
          <w:color w:val="000000"/>
          <w:lang w:eastAsia="pl-PL"/>
        </w:rPr>
        <w:br/>
        <w:t>w uzgodnieniach dokumentacji) w imieniu Zamawiającego oraz wykonania w trakcie realizacji robót wszelkich obowiązków wynikających z warunków i uzgodnień gestorów sieci;</w:t>
      </w:r>
    </w:p>
    <w:p w14:paraId="17F5F8E1" w14:textId="77777777" w:rsidR="00B4147D" w:rsidRPr="00405C6C" w:rsidRDefault="00B4147D" w:rsidP="00B4147D">
      <w:pPr>
        <w:numPr>
          <w:ilvl w:val="0"/>
          <w:numId w:val="3"/>
        </w:numPr>
        <w:autoSpaceDE w:val="0"/>
        <w:autoSpaceDN w:val="0"/>
        <w:adjustRightInd w:val="0"/>
        <w:spacing w:before="5"/>
        <w:ind w:right="253"/>
        <w:jc w:val="both"/>
        <w:rPr>
          <w:rFonts w:eastAsia="Times New Roman" w:cs="Calibri"/>
          <w:color w:val="000000"/>
          <w:lang w:eastAsia="pl-PL"/>
        </w:rPr>
      </w:pPr>
      <w:r w:rsidRPr="00405C6C">
        <w:rPr>
          <w:rFonts w:eastAsia="Times New Roman" w:cs="Calibri"/>
          <w:color w:val="000000"/>
          <w:lang w:eastAsia="pl-PL"/>
        </w:rPr>
        <w:t xml:space="preserve">zapewnienia stałego utrzymania porządku i czystości wewnątrz i bezpośrednio na  </w:t>
      </w:r>
    </w:p>
    <w:p w14:paraId="517E4A75" w14:textId="35721430" w:rsidR="00B4147D" w:rsidRPr="00405C6C" w:rsidRDefault="00B4147D" w:rsidP="00B21EE8">
      <w:pPr>
        <w:autoSpaceDE w:val="0"/>
        <w:autoSpaceDN w:val="0"/>
        <w:adjustRightInd w:val="0"/>
        <w:spacing w:before="5"/>
        <w:ind w:left="360" w:right="253"/>
        <w:jc w:val="both"/>
        <w:rPr>
          <w:rFonts w:eastAsia="Times New Roman" w:cs="Calibri"/>
          <w:color w:val="000000"/>
          <w:lang w:eastAsia="pl-PL"/>
        </w:rPr>
      </w:pPr>
      <w:r w:rsidRPr="00405C6C">
        <w:rPr>
          <w:rFonts w:eastAsia="Times New Roman" w:cs="Calibri"/>
          <w:color w:val="000000"/>
          <w:lang w:eastAsia="pl-PL"/>
        </w:rPr>
        <w:t xml:space="preserve">zewnątrz terenu robót </w:t>
      </w:r>
      <w:r w:rsidR="006B053F">
        <w:rPr>
          <w:rFonts w:eastAsia="Times New Roman" w:cs="Calibri"/>
          <w:color w:val="000000"/>
          <w:lang w:eastAsia="pl-PL"/>
        </w:rPr>
        <w:t xml:space="preserve">oraz jego otoczenia </w:t>
      </w:r>
      <w:r w:rsidRPr="00405C6C">
        <w:rPr>
          <w:rFonts w:eastAsia="Times New Roman" w:cs="Calibri"/>
          <w:color w:val="000000"/>
          <w:lang w:eastAsia="pl-PL"/>
        </w:rPr>
        <w:t>oraz utrzymania w stanie e</w:t>
      </w:r>
      <w:r w:rsidR="00B21EE8">
        <w:rPr>
          <w:rFonts w:eastAsia="Times New Roman" w:cs="Calibri"/>
          <w:color w:val="000000"/>
          <w:lang w:eastAsia="pl-PL"/>
        </w:rPr>
        <w:t xml:space="preserve">stetycznym ogrodzeń i obiektów </w:t>
      </w:r>
      <w:r w:rsidRPr="00405C6C">
        <w:rPr>
          <w:rFonts w:eastAsia="Times New Roman" w:cs="Calibri"/>
          <w:color w:val="000000"/>
          <w:lang w:eastAsia="pl-PL"/>
        </w:rPr>
        <w:t>tymczasowych robót,</w:t>
      </w:r>
    </w:p>
    <w:p w14:paraId="74FB5A38" w14:textId="77777777" w:rsidR="00B4147D" w:rsidRPr="00405C6C" w:rsidRDefault="00B4147D" w:rsidP="00B4147D">
      <w:pPr>
        <w:numPr>
          <w:ilvl w:val="0"/>
          <w:numId w:val="3"/>
        </w:numPr>
        <w:autoSpaceDE w:val="0"/>
        <w:autoSpaceDN w:val="0"/>
        <w:adjustRightInd w:val="0"/>
        <w:spacing w:before="5"/>
        <w:ind w:right="253"/>
        <w:jc w:val="both"/>
        <w:rPr>
          <w:rFonts w:eastAsia="Times New Roman" w:cs="Calibri"/>
          <w:color w:val="000000"/>
          <w:lang w:eastAsia="pl-PL"/>
        </w:rPr>
      </w:pPr>
      <w:r w:rsidRPr="00405C6C">
        <w:rPr>
          <w:rFonts w:eastAsia="Times New Roman" w:cs="Calibri"/>
          <w:color w:val="000000"/>
          <w:lang w:eastAsia="pl-PL"/>
        </w:rPr>
        <w:t xml:space="preserve">informowania sąsiadów o ewentualnych utrudnieniach/zmianach dot. organizacji </w:t>
      </w:r>
    </w:p>
    <w:p w14:paraId="69C10FE0" w14:textId="3784EAB5" w:rsidR="00B4147D" w:rsidRPr="00405C6C" w:rsidRDefault="00B4147D" w:rsidP="00B4147D">
      <w:pPr>
        <w:autoSpaceDE w:val="0"/>
        <w:autoSpaceDN w:val="0"/>
        <w:adjustRightInd w:val="0"/>
        <w:spacing w:before="5"/>
        <w:ind w:right="253"/>
        <w:jc w:val="both"/>
        <w:rPr>
          <w:rFonts w:eastAsia="Times New Roman" w:cs="Calibri"/>
          <w:color w:val="000000"/>
          <w:lang w:eastAsia="pl-PL"/>
        </w:rPr>
      </w:pPr>
      <w:r w:rsidRPr="00405C6C">
        <w:rPr>
          <w:rFonts w:eastAsia="Times New Roman" w:cs="Calibri"/>
          <w:color w:val="000000"/>
          <w:lang w:eastAsia="pl-PL"/>
        </w:rPr>
        <w:t xml:space="preserve">      robót, co najmniej n</w:t>
      </w:r>
      <w:r w:rsidR="00B21EE8">
        <w:rPr>
          <w:rFonts w:eastAsia="Times New Roman" w:cs="Calibri"/>
          <w:color w:val="000000"/>
          <w:lang w:eastAsia="pl-PL"/>
        </w:rPr>
        <w:t>a 3 dni przed ich wprowadzeniem,</w:t>
      </w:r>
    </w:p>
    <w:p w14:paraId="2E8AF631" w14:textId="3743B64E" w:rsidR="00B4147D" w:rsidRPr="00114E8D" w:rsidRDefault="00B4147D" w:rsidP="00B4147D">
      <w:pPr>
        <w:pStyle w:val="Zwykytekst1"/>
        <w:numPr>
          <w:ilvl w:val="0"/>
          <w:numId w:val="3"/>
        </w:numPr>
        <w:suppressAutoHyphens w:val="0"/>
        <w:ind w:left="360" w:hanging="360"/>
        <w:jc w:val="both"/>
        <w:rPr>
          <w:rFonts w:ascii="Times New Roman" w:hAnsi="Times New Roman" w:cs="Times New Roman"/>
          <w:sz w:val="24"/>
          <w:szCs w:val="24"/>
        </w:rPr>
      </w:pPr>
      <w:r w:rsidRPr="00114E8D">
        <w:rPr>
          <w:rFonts w:ascii="Times New Roman" w:hAnsi="Times New Roman" w:cs="Times New Roman"/>
          <w:sz w:val="24"/>
          <w:szCs w:val="24"/>
        </w:rPr>
        <w:t>wykonanie zjazdu z terenu nieruchomości zgodnie z za</w:t>
      </w:r>
      <w:r w:rsidR="00B21EE8">
        <w:rPr>
          <w:rFonts w:ascii="Times New Roman" w:hAnsi="Times New Roman" w:cs="Times New Roman"/>
          <w:sz w:val="24"/>
          <w:szCs w:val="24"/>
        </w:rPr>
        <w:t>łączoną dokumentacją projektową,</w:t>
      </w:r>
    </w:p>
    <w:p w14:paraId="1737CB90" w14:textId="77777777" w:rsidR="00D90518" w:rsidRDefault="00CE3D54" w:rsidP="00CE3D54">
      <w:pPr>
        <w:numPr>
          <w:ilvl w:val="0"/>
          <w:numId w:val="3"/>
        </w:numPr>
        <w:autoSpaceDE w:val="0"/>
        <w:autoSpaceDN w:val="0"/>
        <w:adjustRightInd w:val="0"/>
        <w:spacing w:before="5"/>
        <w:ind w:right="253"/>
        <w:jc w:val="both"/>
        <w:rPr>
          <w:rFonts w:eastAsia="Times New Roman" w:cs="Calibri"/>
          <w:lang w:eastAsia="ar-SA"/>
        </w:rPr>
      </w:pPr>
      <w:r>
        <w:rPr>
          <w:rFonts w:eastAsia="Times New Roman" w:cs="Calibri"/>
          <w:lang w:eastAsia="ar-SA"/>
        </w:rPr>
        <w:t xml:space="preserve">wykonanie przyłączy wodno-kanalizacyjnych zgodnie z załączoną dokumentacją </w:t>
      </w:r>
    </w:p>
    <w:p w14:paraId="528910AE" w14:textId="35F30FF3" w:rsidR="00B4147D" w:rsidRDefault="00CE3D54" w:rsidP="00D90518">
      <w:pPr>
        <w:autoSpaceDE w:val="0"/>
        <w:autoSpaceDN w:val="0"/>
        <w:adjustRightInd w:val="0"/>
        <w:spacing w:before="5"/>
        <w:ind w:right="253" w:firstLine="284"/>
        <w:jc w:val="both"/>
        <w:rPr>
          <w:rFonts w:eastAsia="Times New Roman" w:cs="Calibri"/>
          <w:lang w:eastAsia="ar-SA"/>
        </w:rPr>
      </w:pPr>
      <w:r>
        <w:rPr>
          <w:rFonts w:eastAsia="Times New Roman" w:cs="Calibri"/>
          <w:lang w:eastAsia="ar-SA"/>
        </w:rPr>
        <w:t>projektową</w:t>
      </w:r>
      <w:r w:rsidR="00B21EE8">
        <w:rPr>
          <w:rFonts w:eastAsia="Times New Roman" w:cs="Calibri"/>
          <w:lang w:eastAsia="ar-SA"/>
        </w:rPr>
        <w:t>,</w:t>
      </w:r>
    </w:p>
    <w:p w14:paraId="6F51B3FB" w14:textId="4B6606A8" w:rsidR="00B4147D" w:rsidRPr="0074552F" w:rsidRDefault="00B4147D" w:rsidP="00B4147D">
      <w:pPr>
        <w:numPr>
          <w:ilvl w:val="0"/>
          <w:numId w:val="3"/>
        </w:numPr>
        <w:autoSpaceDE w:val="0"/>
        <w:autoSpaceDN w:val="0"/>
        <w:adjustRightInd w:val="0"/>
        <w:spacing w:before="5"/>
        <w:ind w:left="284" w:right="253" w:hanging="284"/>
        <w:jc w:val="both"/>
        <w:rPr>
          <w:rFonts w:eastAsia="Times New Roman" w:cs="Calibri"/>
          <w:lang w:eastAsia="pl-PL"/>
        </w:rPr>
      </w:pPr>
      <w:r w:rsidRPr="0074552F">
        <w:rPr>
          <w:rFonts w:eastAsia="Times New Roman" w:cs="Calibri"/>
          <w:lang w:eastAsia="pl-PL"/>
        </w:rPr>
        <w:t>ponoszenia kosztów związanych z prowadzeniem i zabezpie</w:t>
      </w:r>
      <w:r w:rsidR="00B21EE8">
        <w:rPr>
          <w:rFonts w:eastAsia="Times New Roman" w:cs="Calibri"/>
          <w:lang w:eastAsia="pl-PL"/>
        </w:rPr>
        <w:t>czeniem robót w okresie zimowym,</w:t>
      </w:r>
    </w:p>
    <w:p w14:paraId="1E7939B0" w14:textId="3BD55355" w:rsidR="00B4147D" w:rsidRPr="00405C6C" w:rsidRDefault="004B4A1F" w:rsidP="004B4A1F">
      <w:pPr>
        <w:numPr>
          <w:ilvl w:val="0"/>
          <w:numId w:val="3"/>
        </w:numPr>
        <w:autoSpaceDE w:val="0"/>
        <w:autoSpaceDN w:val="0"/>
        <w:adjustRightInd w:val="0"/>
        <w:spacing w:before="5"/>
        <w:ind w:left="284" w:right="253" w:hanging="284"/>
        <w:jc w:val="both"/>
        <w:rPr>
          <w:rFonts w:eastAsia="Times New Roman" w:cs="Calibri"/>
          <w:lang w:eastAsia="ar-SA"/>
        </w:rPr>
      </w:pPr>
      <w:r>
        <w:rPr>
          <w:rFonts w:eastAsia="Times New Roman" w:cs="Calibri"/>
          <w:color w:val="000000"/>
          <w:lang w:eastAsia="pl-PL"/>
        </w:rPr>
        <w:lastRenderedPageBreak/>
        <w:t>opracowanie</w:t>
      </w:r>
      <w:r w:rsidR="00B4147D" w:rsidRPr="007C2124">
        <w:rPr>
          <w:rFonts w:eastAsia="Times New Roman" w:cs="Calibri"/>
          <w:color w:val="000000"/>
          <w:lang w:eastAsia="pl-PL"/>
        </w:rPr>
        <w:t xml:space="preserve"> </w:t>
      </w:r>
      <w:r w:rsidR="009A4FD2">
        <w:rPr>
          <w:rFonts w:eastAsia="Times New Roman" w:cs="Calibri"/>
          <w:color w:val="000000"/>
          <w:lang w:eastAsia="pl-PL"/>
        </w:rPr>
        <w:t xml:space="preserve">i przyjęcie </w:t>
      </w:r>
      <w:r w:rsidR="00B4147D" w:rsidRPr="007C2124">
        <w:rPr>
          <w:rFonts w:eastAsia="Times New Roman" w:cs="Calibri"/>
          <w:color w:val="000000"/>
          <w:lang w:eastAsia="pl-PL"/>
        </w:rPr>
        <w:t>harmonogramu rzeczowo-finansowego robót budowlanych</w:t>
      </w:r>
      <w:r w:rsidR="00B4147D" w:rsidRPr="0074552F">
        <w:rPr>
          <w:rFonts w:eastAsia="Times New Roman" w:cs="Calibri"/>
          <w:color w:val="000000"/>
          <w:lang w:eastAsia="pl-PL"/>
        </w:rPr>
        <w:t xml:space="preserve"> </w:t>
      </w:r>
      <w:r>
        <w:rPr>
          <w:rFonts w:eastAsia="Times New Roman" w:cs="Calibri"/>
          <w:color w:val="000000"/>
          <w:lang w:eastAsia="pl-PL"/>
        </w:rPr>
        <w:t>po uzgodnieniu z Zamawiającym jako załącznika do Umowy.</w:t>
      </w:r>
      <w:r w:rsidRPr="00405C6C">
        <w:rPr>
          <w:rFonts w:eastAsia="Times New Roman" w:cs="Calibri"/>
          <w:lang w:eastAsia="ar-SA"/>
        </w:rPr>
        <w:t xml:space="preserve"> </w:t>
      </w:r>
    </w:p>
    <w:p w14:paraId="2BA6C438" w14:textId="3178C0AF" w:rsidR="00B4147D" w:rsidRPr="00405C6C" w:rsidRDefault="00B4147D" w:rsidP="008604FF">
      <w:pPr>
        <w:numPr>
          <w:ilvl w:val="0"/>
          <w:numId w:val="4"/>
        </w:numPr>
        <w:tabs>
          <w:tab w:val="left" w:pos="350"/>
        </w:tabs>
        <w:autoSpaceDE w:val="0"/>
        <w:autoSpaceDN w:val="0"/>
        <w:adjustRightInd w:val="0"/>
        <w:spacing w:before="14"/>
        <w:ind w:right="253"/>
        <w:jc w:val="both"/>
        <w:rPr>
          <w:rFonts w:eastAsia="Times New Roman" w:cs="Calibri"/>
          <w:color w:val="000000"/>
          <w:lang w:eastAsia="pl-PL"/>
        </w:rPr>
      </w:pPr>
      <w:r w:rsidRPr="00405C6C">
        <w:rPr>
          <w:rFonts w:eastAsia="Times New Roman" w:cs="Calibri"/>
          <w:color w:val="000000"/>
          <w:lang w:eastAsia="pl-PL"/>
        </w:rPr>
        <w:t>Od chwili protokolarnego przejęcia terenu budowy do czasu protokolarnego odbioru końcowego robót, Wykonawca ponosi odpowiedzialność na zasadach ogólnych za szkody wynikłe na tym terenie.</w:t>
      </w:r>
      <w:r w:rsidR="008604FF" w:rsidRPr="008604FF">
        <w:t xml:space="preserve"> </w:t>
      </w:r>
      <w:r w:rsidR="008604FF" w:rsidRPr="008604FF">
        <w:rPr>
          <w:rFonts w:eastAsia="Times New Roman" w:cs="Calibri"/>
          <w:color w:val="000000"/>
          <w:lang w:eastAsia="pl-PL"/>
        </w:rPr>
        <w:t>Wykonawca jest odpowiedzialny za uszkodzenia w robotach lub materiałach przeznaczonych do  wbudowania w obiekt, którego dotyczą roboty budowlane będące Przedmiotem Umowy; za uszkodzenia powstałe w okresie wykonywania robót lub w okresie odpowiedzialności Wykonawcy za wady, wskutek okoliczności, za które odpowiada Wykonawca, Podwykonawca lub dalszy Podwykonawca lub osoby przez nich zatrudnione.</w:t>
      </w:r>
    </w:p>
    <w:p w14:paraId="37C2636C" w14:textId="2731496B" w:rsidR="00B4147D" w:rsidRDefault="00B4147D" w:rsidP="00B4147D">
      <w:pPr>
        <w:numPr>
          <w:ilvl w:val="0"/>
          <w:numId w:val="4"/>
        </w:numPr>
        <w:tabs>
          <w:tab w:val="left" w:pos="350"/>
        </w:tabs>
        <w:autoSpaceDE w:val="0"/>
        <w:autoSpaceDN w:val="0"/>
        <w:adjustRightInd w:val="0"/>
        <w:ind w:right="253"/>
        <w:jc w:val="both"/>
        <w:rPr>
          <w:rFonts w:eastAsia="Times New Roman" w:cs="Calibri"/>
          <w:color w:val="000000"/>
          <w:lang w:eastAsia="pl-PL"/>
        </w:rPr>
      </w:pPr>
      <w:r>
        <w:rPr>
          <w:rFonts w:eastAsia="Times New Roman" w:cs="Calibri"/>
          <w:color w:val="000000"/>
          <w:lang w:eastAsia="pl-PL"/>
        </w:rPr>
        <w:t xml:space="preserve">Wykonawca wykona wszystkie niezbędne prace przygotowawcze konieczne do rozpoczęcia, wykonania i zakończenia realizacji </w:t>
      </w:r>
      <w:r w:rsidR="00E77F29">
        <w:rPr>
          <w:rFonts w:eastAsia="Times New Roman" w:cs="Calibri"/>
          <w:color w:val="000000"/>
          <w:lang w:eastAsia="pl-PL"/>
        </w:rPr>
        <w:t>P</w:t>
      </w:r>
      <w:r>
        <w:rPr>
          <w:rFonts w:eastAsia="Times New Roman" w:cs="Calibri"/>
          <w:color w:val="000000"/>
          <w:lang w:eastAsia="pl-PL"/>
        </w:rPr>
        <w:t>rzedmiotu Umowy.</w:t>
      </w:r>
    </w:p>
    <w:p w14:paraId="376D0039" w14:textId="77777777" w:rsidR="00B4147D" w:rsidRDefault="00B4147D" w:rsidP="00B4147D">
      <w:pPr>
        <w:numPr>
          <w:ilvl w:val="0"/>
          <w:numId w:val="4"/>
        </w:numPr>
        <w:tabs>
          <w:tab w:val="left" w:pos="350"/>
        </w:tabs>
        <w:autoSpaceDE w:val="0"/>
        <w:autoSpaceDN w:val="0"/>
        <w:adjustRightInd w:val="0"/>
        <w:ind w:right="253"/>
        <w:jc w:val="both"/>
        <w:rPr>
          <w:rFonts w:eastAsia="Times New Roman" w:cs="Calibri"/>
          <w:color w:val="000000"/>
          <w:lang w:eastAsia="pl-PL"/>
        </w:rPr>
      </w:pPr>
      <w:r w:rsidRPr="00405C6C">
        <w:rPr>
          <w:rFonts w:eastAsia="Times New Roman" w:cs="Calibri"/>
          <w:color w:val="000000"/>
          <w:lang w:eastAsia="pl-PL"/>
        </w:rPr>
        <w:t>W czasie realizacji robót Wykonawca będzie utrzymywał teren budowy w stanie wolnym od przeszkód komunikacyjnych oraz będzie usuwał i składował wszelkie urządzenia pomocnicze i zbędne materiały, odpady i śmieci oraz niepotrzebne urządzenia prowizoryczne.</w:t>
      </w:r>
    </w:p>
    <w:p w14:paraId="6BAE6A50" w14:textId="2693A1F9" w:rsidR="00B4147D" w:rsidRPr="009C7C5A" w:rsidRDefault="00B4147D" w:rsidP="00B4147D">
      <w:pPr>
        <w:numPr>
          <w:ilvl w:val="0"/>
          <w:numId w:val="4"/>
        </w:numPr>
        <w:tabs>
          <w:tab w:val="left" w:pos="350"/>
        </w:tabs>
        <w:autoSpaceDE w:val="0"/>
        <w:autoSpaceDN w:val="0"/>
        <w:adjustRightInd w:val="0"/>
        <w:ind w:right="253"/>
        <w:jc w:val="both"/>
        <w:rPr>
          <w:rFonts w:eastAsia="Times New Roman" w:cs="Calibri"/>
          <w:lang w:eastAsia="pl-PL"/>
        </w:rPr>
      </w:pPr>
      <w:r>
        <w:rPr>
          <w:rFonts w:eastAsia="Times New Roman" w:cs="Calibri"/>
          <w:color w:val="000000"/>
          <w:lang w:eastAsia="pl-PL"/>
        </w:rPr>
        <w:t xml:space="preserve">Wykonawca </w:t>
      </w:r>
      <w:r w:rsidRPr="007E35C3">
        <w:rPr>
          <w:rFonts w:eastAsia="Times New Roman" w:cs="Calibri"/>
          <w:b/>
          <w:color w:val="000000"/>
          <w:lang w:eastAsia="pl-PL"/>
        </w:rPr>
        <w:t>w ciągu 7 dni</w:t>
      </w:r>
      <w:r>
        <w:rPr>
          <w:rFonts w:eastAsia="Times New Roman" w:cs="Calibri"/>
          <w:color w:val="000000"/>
          <w:lang w:eastAsia="pl-PL"/>
        </w:rPr>
        <w:t xml:space="preserve"> roboczych od daty podpisania umowy zobowiązany jest dostarczyć Zamawiającemu</w:t>
      </w:r>
      <w:r w:rsidRPr="00CD54D5">
        <w:rPr>
          <w:rFonts w:eastAsia="Times New Roman" w:cs="Calibri"/>
          <w:b/>
          <w:bCs/>
          <w:color w:val="000000"/>
          <w:lang w:eastAsia="pl-PL"/>
        </w:rPr>
        <w:t xml:space="preserve"> </w:t>
      </w:r>
      <w:r w:rsidR="009A4FD2" w:rsidRPr="00CD54D5">
        <w:rPr>
          <w:rFonts w:eastAsia="Times New Roman" w:cs="Calibri"/>
          <w:b/>
          <w:bCs/>
          <w:color w:val="000000"/>
          <w:lang w:eastAsia="pl-PL"/>
        </w:rPr>
        <w:t>szczegółowe</w:t>
      </w:r>
      <w:r w:rsidR="009A4FD2">
        <w:rPr>
          <w:rFonts w:eastAsia="Times New Roman" w:cs="Calibri"/>
          <w:color w:val="000000"/>
          <w:lang w:eastAsia="pl-PL"/>
        </w:rPr>
        <w:t xml:space="preserve"> </w:t>
      </w:r>
      <w:r w:rsidRPr="007E35C3">
        <w:rPr>
          <w:rFonts w:eastAsia="Times New Roman" w:cs="Calibri"/>
          <w:b/>
          <w:color w:val="000000"/>
          <w:lang w:eastAsia="pl-PL"/>
        </w:rPr>
        <w:t xml:space="preserve">Kosztorysy </w:t>
      </w:r>
      <w:r w:rsidR="009A4FD2">
        <w:rPr>
          <w:rFonts w:eastAsia="Times New Roman" w:cs="Calibri"/>
          <w:b/>
          <w:color w:val="000000"/>
          <w:lang w:eastAsia="pl-PL"/>
        </w:rPr>
        <w:t>Ofertowe</w:t>
      </w:r>
      <w:r>
        <w:rPr>
          <w:rFonts w:eastAsia="Times New Roman" w:cs="Calibri"/>
          <w:color w:val="000000"/>
          <w:lang w:eastAsia="pl-PL"/>
        </w:rPr>
        <w:t xml:space="preserve"> opracowane na podstawie własnego zestawienia planowanych prac. Obowiązek złożenia tego dokumentu nie skutkuje zmianą </w:t>
      </w:r>
      <w:r w:rsidRPr="004E5A78">
        <w:rPr>
          <w:rFonts w:eastAsia="Times New Roman" w:cs="Times New Roman"/>
          <w:color w:val="000000"/>
          <w:lang w:eastAsia="pl-PL"/>
        </w:rPr>
        <w:t xml:space="preserve">charakteru wynagrodzenia umownego, które zgodnie </w:t>
      </w:r>
      <w:r w:rsidRPr="004E5A78">
        <w:t xml:space="preserve">z </w:t>
      </w:r>
      <w:r w:rsidRPr="009C7C5A">
        <w:t>§12</w:t>
      </w:r>
      <w:r w:rsidRPr="004E5A78">
        <w:t xml:space="preserve"> ust.1 stanowi wynagrodzenie ryczałtowe. Przedmiotowy dokument ma charakter pomocniczy i jest wymagany dla analizy wartości w przypadkach określonych </w:t>
      </w:r>
      <w:r w:rsidRPr="009555E4">
        <w:t xml:space="preserve">w §18 ust. </w:t>
      </w:r>
      <w:r w:rsidR="009555E4" w:rsidRPr="009555E4">
        <w:t>3</w:t>
      </w:r>
      <w:r w:rsidR="009555E4">
        <w:t>.</w:t>
      </w:r>
      <w:r w:rsidR="009B6D78">
        <w:t xml:space="preserve"> Kosztorysy szczegółowe winny być sporządzone w sposób odzwierciedlający wartość elementów robót określoną przez Wykonawcę w tabeli elementów scalonych w </w:t>
      </w:r>
      <w:r w:rsidR="006C150C">
        <w:t>Ofercie</w:t>
      </w:r>
      <w:r w:rsidR="009B6D78">
        <w:t xml:space="preserve">. </w:t>
      </w:r>
    </w:p>
    <w:p w14:paraId="1D317693" w14:textId="0D39599A" w:rsidR="00B4147D" w:rsidRPr="00405C6C" w:rsidRDefault="00B4147D" w:rsidP="00B4147D">
      <w:pPr>
        <w:numPr>
          <w:ilvl w:val="0"/>
          <w:numId w:val="4"/>
        </w:numPr>
        <w:tabs>
          <w:tab w:val="left" w:pos="350"/>
        </w:tabs>
        <w:autoSpaceDE w:val="0"/>
        <w:autoSpaceDN w:val="0"/>
        <w:adjustRightInd w:val="0"/>
        <w:ind w:right="253"/>
        <w:jc w:val="both"/>
        <w:rPr>
          <w:rFonts w:eastAsia="Times New Roman" w:cs="Calibri"/>
          <w:color w:val="000000"/>
          <w:lang w:eastAsia="pl-PL"/>
        </w:rPr>
      </w:pPr>
      <w:r w:rsidRPr="00405C6C">
        <w:rPr>
          <w:rFonts w:eastAsia="Times New Roman" w:cs="Calibri"/>
          <w:color w:val="000000"/>
          <w:lang w:eastAsia="pl-PL"/>
        </w:rPr>
        <w:t xml:space="preserve">Wykonawca zobowiązuje się do umożliwienia wstępu na teren budowy pracownikom organów państwowego nadzoru budowlanego, do których należy wykonywanie zadań określonych ustawą - Prawo budowlane oraz do udostępniania im danych i informacji wymaganych ustawą. Osoby te przebywając na terenie budowy będą przestrzegać reguł bezpieczeństwa na nim obowiązujących w tym </w:t>
      </w:r>
      <w:r w:rsidR="00B21EE8">
        <w:rPr>
          <w:rFonts w:eastAsia="Times New Roman" w:cs="Calibri"/>
          <w:color w:val="000000"/>
          <w:lang w:eastAsia="pl-PL"/>
        </w:rPr>
        <w:t>p</w:t>
      </w:r>
      <w:r w:rsidRPr="00405C6C">
        <w:rPr>
          <w:rFonts w:eastAsia="Times New Roman" w:cs="Calibri"/>
          <w:color w:val="000000"/>
          <w:lang w:eastAsia="pl-PL"/>
        </w:rPr>
        <w:t>lanu</w:t>
      </w:r>
      <w:r w:rsidR="006B053F" w:rsidRPr="006B053F">
        <w:rPr>
          <w:rFonts w:eastAsia="Times New Roman" w:cs="Calibri"/>
          <w:color w:val="000000"/>
          <w:lang w:eastAsia="pl-PL"/>
        </w:rPr>
        <w:t xml:space="preserve"> </w:t>
      </w:r>
      <w:r w:rsidR="001769DF">
        <w:rPr>
          <w:rFonts w:eastAsia="Times New Roman" w:cs="Calibri"/>
          <w:color w:val="000000"/>
          <w:lang w:eastAsia="pl-PL"/>
        </w:rPr>
        <w:t>BIOZ,</w:t>
      </w:r>
      <w:r w:rsidR="006B053F">
        <w:rPr>
          <w:rFonts w:eastAsia="Times New Roman" w:cs="Calibri"/>
          <w:color w:val="000000"/>
          <w:lang w:eastAsia="pl-PL"/>
        </w:rPr>
        <w:t xml:space="preserve"> </w:t>
      </w:r>
    </w:p>
    <w:p w14:paraId="0D9EB475" w14:textId="4510ADAC" w:rsidR="00B4147D" w:rsidRPr="00405C6C" w:rsidRDefault="00B4147D" w:rsidP="00B4147D">
      <w:pPr>
        <w:numPr>
          <w:ilvl w:val="0"/>
          <w:numId w:val="4"/>
        </w:numPr>
        <w:tabs>
          <w:tab w:val="left" w:pos="350"/>
        </w:tabs>
        <w:autoSpaceDE w:val="0"/>
        <w:autoSpaceDN w:val="0"/>
        <w:adjustRightInd w:val="0"/>
        <w:ind w:right="253"/>
        <w:jc w:val="both"/>
        <w:rPr>
          <w:rFonts w:eastAsia="Times New Roman" w:cs="Calibri"/>
          <w:color w:val="000000"/>
          <w:lang w:eastAsia="pl-PL"/>
        </w:rPr>
      </w:pPr>
      <w:r w:rsidRPr="00405C6C">
        <w:rPr>
          <w:rFonts w:eastAsia="Times New Roman" w:cs="Calibri"/>
          <w:color w:val="000000"/>
          <w:lang w:eastAsia="pl-PL"/>
        </w:rPr>
        <w:t>Zamawiający zastrzega sobie prawo kontroli stanu postępu robót budowlanych. Wykonawca będzie przekazywał Zamawiającemu raporty z postępu robót w formie pisemnej</w:t>
      </w:r>
      <w:r w:rsidR="00E4327E">
        <w:rPr>
          <w:rFonts w:eastAsia="Times New Roman" w:cs="Calibri"/>
          <w:color w:val="000000"/>
          <w:lang w:eastAsia="pl-PL"/>
        </w:rPr>
        <w:t xml:space="preserve"> w terminie </w:t>
      </w:r>
      <w:r w:rsidR="00B21EE8">
        <w:rPr>
          <w:rFonts w:eastAsia="Times New Roman" w:cs="Calibri"/>
          <w:color w:val="000000"/>
          <w:lang w:eastAsia="pl-PL"/>
        </w:rPr>
        <w:t>do 5 dnia roboczego każdego miesiąca</w:t>
      </w:r>
      <w:r w:rsidRPr="00405C6C">
        <w:rPr>
          <w:rFonts w:eastAsia="Times New Roman" w:cs="Calibri"/>
          <w:color w:val="000000"/>
          <w:lang w:eastAsia="pl-PL"/>
        </w:rPr>
        <w:t>. Raport miesięczny będzie zawierał informację</w:t>
      </w:r>
      <w:r w:rsidR="008604FF">
        <w:rPr>
          <w:rFonts w:eastAsia="Times New Roman" w:cs="Calibri"/>
          <w:color w:val="000000"/>
          <w:lang w:eastAsia="pl-PL"/>
        </w:rPr>
        <w:t xml:space="preserve"> </w:t>
      </w:r>
      <w:r w:rsidRPr="00405C6C">
        <w:rPr>
          <w:rFonts w:eastAsia="Times New Roman" w:cs="Calibri"/>
          <w:color w:val="000000"/>
          <w:lang w:eastAsia="pl-PL"/>
        </w:rPr>
        <w:t>dotyczącą</w:t>
      </w:r>
      <w:r w:rsidR="008604FF">
        <w:rPr>
          <w:rFonts w:eastAsia="Times New Roman" w:cs="Calibri"/>
          <w:color w:val="000000"/>
          <w:lang w:eastAsia="pl-PL"/>
        </w:rPr>
        <w:t xml:space="preserve"> </w:t>
      </w:r>
      <w:r w:rsidRPr="00405C6C">
        <w:rPr>
          <w:rFonts w:eastAsia="Times New Roman" w:cs="Calibri"/>
          <w:color w:val="000000"/>
          <w:lang w:eastAsia="pl-PL"/>
        </w:rPr>
        <w:t>zrealizowanych</w:t>
      </w:r>
      <w:r w:rsidR="008604FF">
        <w:rPr>
          <w:rFonts w:eastAsia="Times New Roman" w:cs="Calibri"/>
          <w:color w:val="000000"/>
          <w:lang w:eastAsia="pl-PL"/>
        </w:rPr>
        <w:t xml:space="preserve"> </w:t>
      </w:r>
      <w:r w:rsidRPr="00405C6C">
        <w:rPr>
          <w:rFonts w:eastAsia="Times New Roman" w:cs="Calibri"/>
          <w:color w:val="000000"/>
          <w:lang w:eastAsia="pl-PL"/>
        </w:rPr>
        <w:t xml:space="preserve">robót i poniesionych nakładów finansowych narastająco od początku realizacji Inwestycji do końca danego miesiąca. Informacja składana przez Wykonawcę ma uwzględniać </w:t>
      </w:r>
      <w:r>
        <w:rPr>
          <w:rFonts w:eastAsia="Times New Roman" w:cs="Calibri"/>
          <w:color w:val="000000"/>
          <w:lang w:eastAsia="pl-PL"/>
        </w:rPr>
        <w:t>odniesienie do</w:t>
      </w:r>
      <w:r w:rsidRPr="00405C6C">
        <w:rPr>
          <w:rFonts w:eastAsia="Times New Roman" w:cs="Calibri"/>
          <w:color w:val="000000"/>
          <w:lang w:eastAsia="pl-PL"/>
        </w:rPr>
        <w:t xml:space="preserve"> harmonogram</w:t>
      </w:r>
      <w:r>
        <w:rPr>
          <w:rFonts w:eastAsia="Times New Roman" w:cs="Calibri"/>
          <w:color w:val="000000"/>
          <w:lang w:eastAsia="pl-PL"/>
        </w:rPr>
        <w:t>u</w:t>
      </w:r>
      <w:r w:rsidRPr="00405C6C">
        <w:rPr>
          <w:rFonts w:eastAsia="Times New Roman" w:cs="Calibri"/>
          <w:color w:val="000000"/>
          <w:lang w:eastAsia="pl-PL"/>
        </w:rPr>
        <w:t xml:space="preserve"> rzeczowo-finansow</w:t>
      </w:r>
      <w:r>
        <w:rPr>
          <w:rFonts w:eastAsia="Times New Roman" w:cs="Calibri"/>
          <w:color w:val="000000"/>
          <w:lang w:eastAsia="pl-PL"/>
        </w:rPr>
        <w:t>ego</w:t>
      </w:r>
      <w:r w:rsidRPr="00405C6C">
        <w:rPr>
          <w:rFonts w:eastAsia="Times New Roman" w:cs="Calibri"/>
          <w:color w:val="000000"/>
          <w:lang w:eastAsia="pl-PL"/>
        </w:rPr>
        <w:t xml:space="preserve">, a w przypadku zaistniałych opóźnień także „program naprawczy". Raport winien być podpisany przez kierownika budowy oraz zawierać listę </w:t>
      </w:r>
      <w:r>
        <w:rPr>
          <w:rFonts w:eastAsia="Times New Roman" w:cs="Calibri"/>
          <w:color w:val="000000"/>
          <w:lang w:eastAsia="pl-PL"/>
        </w:rPr>
        <w:t xml:space="preserve">wszystkich </w:t>
      </w:r>
      <w:r w:rsidRPr="00405C6C">
        <w:rPr>
          <w:rFonts w:eastAsia="Times New Roman" w:cs="Calibri"/>
          <w:color w:val="000000"/>
          <w:lang w:eastAsia="pl-PL"/>
        </w:rPr>
        <w:t>podwykonawców i dostawców materiałów i usług realizujących poszczególne etapy prac</w:t>
      </w:r>
      <w:r>
        <w:rPr>
          <w:rFonts w:eastAsia="Times New Roman" w:cs="Calibri"/>
          <w:color w:val="000000"/>
          <w:lang w:eastAsia="pl-PL"/>
        </w:rPr>
        <w:t xml:space="preserve"> w danym okresie</w:t>
      </w:r>
      <w:r w:rsidRPr="00405C6C">
        <w:rPr>
          <w:rFonts w:eastAsia="Times New Roman" w:cs="Calibri"/>
          <w:color w:val="000000"/>
          <w:lang w:eastAsia="pl-PL"/>
        </w:rPr>
        <w:t>.</w:t>
      </w:r>
    </w:p>
    <w:p w14:paraId="1C7D91D2" w14:textId="77777777" w:rsidR="00B4147D" w:rsidRPr="00405C6C" w:rsidRDefault="00B4147D" w:rsidP="00B4147D">
      <w:pPr>
        <w:numPr>
          <w:ilvl w:val="0"/>
          <w:numId w:val="4"/>
        </w:numPr>
        <w:tabs>
          <w:tab w:val="left" w:pos="350"/>
        </w:tabs>
        <w:autoSpaceDE w:val="0"/>
        <w:autoSpaceDN w:val="0"/>
        <w:adjustRightInd w:val="0"/>
        <w:ind w:right="253"/>
        <w:jc w:val="both"/>
        <w:rPr>
          <w:rFonts w:eastAsia="Times New Roman" w:cs="Calibri"/>
          <w:color w:val="000000"/>
          <w:lang w:eastAsia="pl-PL"/>
        </w:rPr>
      </w:pPr>
      <w:r w:rsidRPr="00405C6C">
        <w:rPr>
          <w:rFonts w:eastAsia="Times New Roman" w:cs="Calibri"/>
          <w:color w:val="000000"/>
          <w:lang w:eastAsia="pl-PL"/>
        </w:rPr>
        <w:t xml:space="preserve">Po zakończeniu robót Wykonawca zobowiązany jest uporządkować teren budowy </w:t>
      </w:r>
      <w:r w:rsidRPr="00405C6C">
        <w:rPr>
          <w:rFonts w:eastAsia="Times New Roman" w:cs="Calibri"/>
          <w:color w:val="000000"/>
          <w:lang w:eastAsia="pl-PL"/>
        </w:rPr>
        <w:br/>
        <w:t>i przekazać go Zamawiającemu w dniu odbioru końcowego robót.</w:t>
      </w:r>
    </w:p>
    <w:p w14:paraId="4CDC4A9D" w14:textId="77777777" w:rsidR="00B4147D" w:rsidRPr="00405C6C" w:rsidRDefault="00B4147D" w:rsidP="00B4147D">
      <w:pPr>
        <w:tabs>
          <w:tab w:val="left" w:pos="350"/>
        </w:tabs>
        <w:autoSpaceDE w:val="0"/>
        <w:autoSpaceDN w:val="0"/>
        <w:adjustRightInd w:val="0"/>
        <w:spacing w:line="250" w:lineRule="exact"/>
        <w:ind w:right="253"/>
        <w:jc w:val="both"/>
        <w:rPr>
          <w:rFonts w:eastAsia="Times New Roman" w:cs="Calibri"/>
          <w:color w:val="000000"/>
          <w:lang w:eastAsia="pl-PL"/>
        </w:rPr>
      </w:pPr>
    </w:p>
    <w:p w14:paraId="6ED727B7" w14:textId="77777777" w:rsidR="00D55622" w:rsidRDefault="00D55622" w:rsidP="00B4147D">
      <w:pPr>
        <w:ind w:right="253"/>
        <w:jc w:val="center"/>
        <w:rPr>
          <w:rFonts w:eastAsia="Times New Roman" w:cs="Calibri"/>
          <w:b/>
          <w:bCs/>
        </w:rPr>
      </w:pPr>
    </w:p>
    <w:p w14:paraId="3A273D2E" w14:textId="7F4DD7BD" w:rsidR="00B4147D" w:rsidRPr="00405C6C" w:rsidRDefault="00B4147D" w:rsidP="00B4147D">
      <w:pPr>
        <w:ind w:right="253"/>
        <w:jc w:val="center"/>
        <w:rPr>
          <w:rFonts w:eastAsia="Times New Roman" w:cs="Calibri"/>
          <w:b/>
          <w:bCs/>
        </w:rPr>
      </w:pPr>
      <w:r w:rsidRPr="00405C6C">
        <w:rPr>
          <w:rFonts w:eastAsia="Times New Roman" w:cs="Calibri"/>
          <w:b/>
          <w:bCs/>
        </w:rPr>
        <w:t xml:space="preserve">§ </w:t>
      </w:r>
      <w:r w:rsidR="007C2124">
        <w:rPr>
          <w:rFonts w:eastAsia="Times New Roman" w:cs="Calibri"/>
          <w:b/>
          <w:bCs/>
        </w:rPr>
        <w:t>5</w:t>
      </w:r>
      <w:bookmarkStart w:id="4" w:name="_Hlk99367587"/>
    </w:p>
    <w:bookmarkEnd w:id="4"/>
    <w:p w14:paraId="0E62E6E1" w14:textId="77777777" w:rsidR="00B4147D" w:rsidRPr="00B21EE8" w:rsidRDefault="00B4147D" w:rsidP="00B4147D">
      <w:pPr>
        <w:ind w:right="253"/>
        <w:jc w:val="center"/>
        <w:rPr>
          <w:rFonts w:eastAsia="Times New Roman" w:cs="Calibri"/>
          <w:b/>
          <w:bCs/>
        </w:rPr>
      </w:pPr>
      <w:r w:rsidRPr="00B21EE8">
        <w:rPr>
          <w:rFonts w:eastAsia="Times New Roman" w:cs="Calibri"/>
          <w:b/>
          <w:bCs/>
        </w:rPr>
        <w:t>Obowiązki Zamawiającego</w:t>
      </w:r>
    </w:p>
    <w:p w14:paraId="4928BA91" w14:textId="77777777" w:rsidR="00B4147D" w:rsidRPr="00405C6C" w:rsidRDefault="00B4147D" w:rsidP="00B4147D">
      <w:pPr>
        <w:ind w:right="253"/>
        <w:rPr>
          <w:rFonts w:eastAsia="Times New Roman" w:cs="Calibri"/>
        </w:rPr>
      </w:pPr>
      <w:r w:rsidRPr="00405C6C">
        <w:rPr>
          <w:rFonts w:eastAsia="Times New Roman" w:cs="Calibri"/>
        </w:rPr>
        <w:t>1.</w:t>
      </w:r>
      <w:r w:rsidRPr="00405C6C">
        <w:rPr>
          <w:rFonts w:eastAsia="Times New Roman" w:cs="Calibri"/>
          <w:b/>
          <w:bCs/>
        </w:rPr>
        <w:t xml:space="preserve"> </w:t>
      </w:r>
      <w:r w:rsidRPr="00405C6C">
        <w:rPr>
          <w:rFonts w:eastAsia="Times New Roman" w:cs="Calibri"/>
        </w:rPr>
        <w:t>Do obowiązków Zamawiającego należy :</w:t>
      </w:r>
    </w:p>
    <w:p w14:paraId="3A8A1788" w14:textId="67ED7C65" w:rsidR="00B4147D" w:rsidRPr="00405C6C" w:rsidRDefault="00B4147D" w:rsidP="00B4147D">
      <w:pPr>
        <w:numPr>
          <w:ilvl w:val="0"/>
          <w:numId w:val="5"/>
        </w:numPr>
        <w:ind w:right="253"/>
        <w:contextualSpacing/>
        <w:jc w:val="both"/>
        <w:rPr>
          <w:rFonts w:eastAsia="Times New Roman" w:cs="Calibri"/>
          <w:szCs w:val="21"/>
        </w:rPr>
      </w:pPr>
      <w:r w:rsidRPr="00405C6C">
        <w:rPr>
          <w:rFonts w:eastAsia="Times New Roman" w:cs="Calibri"/>
          <w:szCs w:val="21"/>
        </w:rPr>
        <w:t>przekazanie Wykonawcy protokołem placu budowy,</w:t>
      </w:r>
      <w:r>
        <w:rPr>
          <w:rFonts w:eastAsia="Times New Roman" w:cs="Calibri"/>
          <w:szCs w:val="21"/>
        </w:rPr>
        <w:t xml:space="preserve"> przy czym przekazanie placu budowy winno zostać potwierdzone podpisanym przez Strony </w:t>
      </w:r>
      <w:r w:rsidR="004D6161">
        <w:rPr>
          <w:rFonts w:eastAsia="Times New Roman" w:cs="Calibri"/>
          <w:szCs w:val="21"/>
        </w:rPr>
        <w:t>,</w:t>
      </w:r>
      <w:r>
        <w:rPr>
          <w:rFonts w:eastAsia="Times New Roman" w:cs="Calibri"/>
          <w:szCs w:val="21"/>
        </w:rPr>
        <w:t xml:space="preserve"> kierownika budowy </w:t>
      </w:r>
      <w:r w:rsidR="004D6161">
        <w:rPr>
          <w:rFonts w:eastAsia="Times New Roman" w:cs="Calibri"/>
          <w:szCs w:val="21"/>
        </w:rPr>
        <w:t xml:space="preserve">i inspektora nadzoru </w:t>
      </w:r>
      <w:r>
        <w:rPr>
          <w:rFonts w:eastAsia="Times New Roman" w:cs="Calibri"/>
          <w:szCs w:val="21"/>
        </w:rPr>
        <w:t>protokołem przejęcia</w:t>
      </w:r>
      <w:r w:rsidRPr="00405C6C">
        <w:rPr>
          <w:rFonts w:eastAsia="Times New Roman" w:cs="Calibri"/>
          <w:szCs w:val="21"/>
        </w:rPr>
        <w:t xml:space="preserve"> </w:t>
      </w:r>
    </w:p>
    <w:p w14:paraId="5EB5987E" w14:textId="28DA4758" w:rsidR="00B4147D" w:rsidRDefault="00B4147D" w:rsidP="00B4147D">
      <w:pPr>
        <w:numPr>
          <w:ilvl w:val="0"/>
          <w:numId w:val="5"/>
        </w:numPr>
        <w:tabs>
          <w:tab w:val="num" w:pos="0"/>
          <w:tab w:val="num" w:pos="284"/>
        </w:tabs>
        <w:ind w:left="284" w:right="253" w:firstLine="0"/>
        <w:jc w:val="both"/>
        <w:rPr>
          <w:rFonts w:eastAsia="Times New Roman" w:cs="Calibri"/>
        </w:rPr>
      </w:pPr>
      <w:r>
        <w:rPr>
          <w:rFonts w:eastAsia="Times New Roman" w:cs="Calibri"/>
        </w:rPr>
        <w:t xml:space="preserve">przekazanie Wykonawcy dziennika budowy oraz po jednym egzemplarzu dokumentacji projektowej w wersji papierowej i elektronicznej. Dokumentacja projektowa i elektroniczna stanowią własność Zamawiającego i mogą być wykorzystane </w:t>
      </w:r>
      <w:r>
        <w:rPr>
          <w:rFonts w:eastAsia="Times New Roman" w:cs="Calibri"/>
        </w:rPr>
        <w:lastRenderedPageBreak/>
        <w:t xml:space="preserve">wyłącznie w celu wykonania </w:t>
      </w:r>
      <w:r w:rsidR="00E77F29">
        <w:rPr>
          <w:rFonts w:eastAsia="Times New Roman" w:cs="Calibri"/>
        </w:rPr>
        <w:t>P</w:t>
      </w:r>
      <w:r>
        <w:rPr>
          <w:rFonts w:eastAsia="Times New Roman" w:cs="Calibri"/>
        </w:rPr>
        <w:t>rzedmiotu Umowy zgodnie z przeznaczeniem</w:t>
      </w:r>
    </w:p>
    <w:p w14:paraId="77A7FCAD" w14:textId="77777777" w:rsidR="00B4147D" w:rsidRPr="00AB65E2" w:rsidRDefault="00B4147D" w:rsidP="00B4147D">
      <w:pPr>
        <w:numPr>
          <w:ilvl w:val="0"/>
          <w:numId w:val="5"/>
        </w:numPr>
        <w:tabs>
          <w:tab w:val="num" w:pos="0"/>
          <w:tab w:val="num" w:pos="284"/>
        </w:tabs>
        <w:ind w:left="284" w:right="253" w:firstLine="0"/>
        <w:jc w:val="both"/>
        <w:rPr>
          <w:rFonts w:eastAsia="Times New Roman" w:cs="Calibri"/>
        </w:rPr>
      </w:pPr>
      <w:r w:rsidRPr="00AB65E2">
        <w:rPr>
          <w:rFonts w:eastAsia="Times New Roman" w:cs="Calibri"/>
        </w:rPr>
        <w:t xml:space="preserve">dokonywanie odbiorów częściowych i robót zanikających, </w:t>
      </w:r>
    </w:p>
    <w:p w14:paraId="02957010" w14:textId="77777777" w:rsidR="00B4147D" w:rsidRPr="00AB65E2" w:rsidRDefault="00B4147D" w:rsidP="00B4147D">
      <w:pPr>
        <w:numPr>
          <w:ilvl w:val="0"/>
          <w:numId w:val="5"/>
        </w:numPr>
        <w:tabs>
          <w:tab w:val="num" w:pos="0"/>
          <w:tab w:val="num" w:pos="284"/>
        </w:tabs>
        <w:ind w:left="284" w:right="253" w:firstLine="0"/>
        <w:jc w:val="both"/>
        <w:rPr>
          <w:rFonts w:eastAsia="Times New Roman" w:cs="Calibri"/>
        </w:rPr>
      </w:pPr>
      <w:r w:rsidRPr="00AB65E2">
        <w:rPr>
          <w:rFonts w:eastAsia="Times New Roman" w:cs="Calibri"/>
        </w:rPr>
        <w:t>zapewnienie nadzoru inwestorskiego oraz autorskiego,</w:t>
      </w:r>
    </w:p>
    <w:p w14:paraId="39F8C8FD" w14:textId="77777777" w:rsidR="00B4147D" w:rsidRDefault="00B4147D" w:rsidP="00B4147D">
      <w:pPr>
        <w:numPr>
          <w:ilvl w:val="0"/>
          <w:numId w:val="5"/>
        </w:numPr>
        <w:tabs>
          <w:tab w:val="num" w:pos="0"/>
          <w:tab w:val="num" w:pos="284"/>
        </w:tabs>
        <w:ind w:left="284" w:right="253" w:firstLine="0"/>
        <w:jc w:val="both"/>
        <w:rPr>
          <w:rFonts w:eastAsia="Times New Roman" w:cs="Calibri"/>
        </w:rPr>
      </w:pPr>
      <w:r w:rsidRPr="00AB65E2">
        <w:rPr>
          <w:rFonts w:eastAsia="Times New Roman" w:cs="Calibri"/>
        </w:rPr>
        <w:t>dokonanie wstępnego i końcowego odbioru budynku,</w:t>
      </w:r>
    </w:p>
    <w:p w14:paraId="18436E14" w14:textId="77777777" w:rsidR="00B4147D" w:rsidRPr="00AB65E2" w:rsidRDefault="00B4147D" w:rsidP="00B4147D">
      <w:pPr>
        <w:numPr>
          <w:ilvl w:val="0"/>
          <w:numId w:val="5"/>
        </w:numPr>
        <w:tabs>
          <w:tab w:val="num" w:pos="0"/>
          <w:tab w:val="num" w:pos="284"/>
        </w:tabs>
        <w:ind w:left="284" w:right="253" w:firstLine="0"/>
        <w:jc w:val="both"/>
        <w:rPr>
          <w:rFonts w:eastAsia="Times New Roman" w:cs="Calibri"/>
        </w:rPr>
      </w:pPr>
      <w:r>
        <w:rPr>
          <w:rFonts w:eastAsia="Times New Roman" w:cs="Calibri"/>
        </w:rPr>
        <w:t>podejmowanie ze swej strony wszelkich działań mających na celu uniknięcie konfliktu interesów wynikających z realizacji niniejszej Umowy oraz innych umów (realizowanych przez innych Wykonawców), a w przypadku ich wystąpienia rozstrzygania ewentualnych sporów,</w:t>
      </w:r>
    </w:p>
    <w:p w14:paraId="6DE2A96A" w14:textId="77777777" w:rsidR="00B4147D" w:rsidRPr="00AB65E2" w:rsidRDefault="00B4147D" w:rsidP="00B4147D">
      <w:pPr>
        <w:numPr>
          <w:ilvl w:val="0"/>
          <w:numId w:val="5"/>
        </w:numPr>
        <w:tabs>
          <w:tab w:val="num" w:pos="0"/>
          <w:tab w:val="num" w:pos="284"/>
        </w:tabs>
        <w:ind w:left="284" w:right="253" w:firstLine="0"/>
        <w:jc w:val="both"/>
        <w:rPr>
          <w:rFonts w:eastAsia="Times New Roman" w:cs="Calibri"/>
        </w:rPr>
      </w:pPr>
      <w:r w:rsidRPr="00AB65E2">
        <w:rPr>
          <w:rFonts w:eastAsia="Times New Roman" w:cs="Calibri"/>
        </w:rPr>
        <w:t>uzgodnieni</w:t>
      </w:r>
      <w:r>
        <w:rPr>
          <w:rFonts w:eastAsia="Times New Roman" w:cs="Calibri"/>
        </w:rPr>
        <w:t>e</w:t>
      </w:r>
      <w:r w:rsidRPr="00AB65E2">
        <w:rPr>
          <w:rFonts w:eastAsia="Times New Roman" w:cs="Calibri"/>
        </w:rPr>
        <w:t xml:space="preserve"> z Wykonawcą harmonogramu rzeczowo-finansowego .</w:t>
      </w:r>
    </w:p>
    <w:p w14:paraId="6F9B0924" w14:textId="77777777" w:rsidR="00B4147D" w:rsidRDefault="00B4147D" w:rsidP="00B4147D">
      <w:pPr>
        <w:tabs>
          <w:tab w:val="num" w:pos="284"/>
        </w:tabs>
        <w:ind w:left="284" w:right="253"/>
        <w:jc w:val="both"/>
        <w:rPr>
          <w:rFonts w:eastAsia="Times New Roman" w:cs="Calibri"/>
        </w:rPr>
      </w:pPr>
    </w:p>
    <w:p w14:paraId="29BAA902" w14:textId="466EF2AD" w:rsidR="00B4147D" w:rsidRPr="00405C6C" w:rsidRDefault="00B4147D" w:rsidP="00B4147D">
      <w:pPr>
        <w:autoSpaceDE w:val="0"/>
        <w:autoSpaceDN w:val="0"/>
        <w:adjustRightInd w:val="0"/>
        <w:spacing w:before="14"/>
        <w:ind w:right="253"/>
        <w:jc w:val="center"/>
        <w:rPr>
          <w:rFonts w:eastAsia="Times New Roman" w:cs="Calibri"/>
          <w:b/>
          <w:bCs/>
          <w:color w:val="000000"/>
          <w:spacing w:val="60"/>
          <w:lang w:eastAsia="pl-PL"/>
        </w:rPr>
      </w:pPr>
      <w:r w:rsidRPr="00405C6C">
        <w:rPr>
          <w:rFonts w:eastAsia="Times New Roman" w:cs="Calibri"/>
          <w:b/>
          <w:bCs/>
          <w:color w:val="000000"/>
          <w:spacing w:val="60"/>
          <w:lang w:eastAsia="pl-PL"/>
        </w:rPr>
        <w:t>§</w:t>
      </w:r>
      <w:r w:rsidR="007C2124">
        <w:rPr>
          <w:rFonts w:eastAsia="Times New Roman" w:cs="Calibri"/>
          <w:b/>
          <w:bCs/>
          <w:color w:val="000000"/>
          <w:spacing w:val="60"/>
          <w:lang w:eastAsia="pl-PL"/>
        </w:rPr>
        <w:t>6</w:t>
      </w:r>
    </w:p>
    <w:p w14:paraId="78F2802C" w14:textId="46E55E6A" w:rsidR="00B4147D" w:rsidRDefault="00B4147D" w:rsidP="00B4147D">
      <w:pPr>
        <w:autoSpaceDE w:val="0"/>
        <w:autoSpaceDN w:val="0"/>
        <w:adjustRightInd w:val="0"/>
        <w:spacing w:before="14"/>
        <w:ind w:right="253"/>
        <w:jc w:val="center"/>
        <w:rPr>
          <w:rFonts w:eastAsia="Times New Roman" w:cs="Calibri"/>
          <w:b/>
          <w:bCs/>
          <w:color w:val="000000"/>
          <w:spacing w:val="60"/>
          <w:lang w:eastAsia="pl-PL"/>
        </w:rPr>
      </w:pPr>
      <w:r>
        <w:rPr>
          <w:rFonts w:eastAsia="Times New Roman" w:cs="Calibri"/>
          <w:b/>
          <w:bCs/>
          <w:color w:val="000000"/>
          <w:spacing w:val="60"/>
          <w:lang w:eastAsia="pl-PL"/>
        </w:rPr>
        <w:t>Terminy</w:t>
      </w:r>
    </w:p>
    <w:p w14:paraId="66C55307" w14:textId="77777777" w:rsidR="00B21EE8" w:rsidRPr="00B21EE8" w:rsidRDefault="00E4327E" w:rsidP="00B4147D">
      <w:pPr>
        <w:numPr>
          <w:ilvl w:val="2"/>
          <w:numId w:val="1"/>
        </w:numPr>
        <w:ind w:right="253"/>
        <w:jc w:val="both"/>
        <w:rPr>
          <w:rFonts w:cs="Times New Roman"/>
        </w:rPr>
      </w:pPr>
      <w:r>
        <w:rPr>
          <w:rFonts w:cs="Calibri"/>
        </w:rPr>
        <w:t>Strony ustalają t</w:t>
      </w:r>
      <w:r w:rsidR="00B4147D" w:rsidRPr="005D529B">
        <w:rPr>
          <w:rFonts w:cs="Calibri"/>
        </w:rPr>
        <w:t xml:space="preserve">ermin wykonania zamówienia od dnia zawarcia umowy do dnia </w:t>
      </w:r>
      <w:r w:rsidR="00B21EE8">
        <w:rPr>
          <w:rFonts w:cs="Calibri"/>
        </w:rPr>
        <w:t xml:space="preserve">     </w:t>
      </w:r>
    </w:p>
    <w:p w14:paraId="59AE4F7D" w14:textId="35B21A90" w:rsidR="00B4147D" w:rsidRPr="005D529B" w:rsidRDefault="001F3432" w:rsidP="00B21EE8">
      <w:pPr>
        <w:ind w:left="360" w:right="253"/>
        <w:jc w:val="both"/>
        <w:rPr>
          <w:rFonts w:cs="Times New Roman"/>
        </w:rPr>
      </w:pPr>
      <w:r>
        <w:rPr>
          <w:rFonts w:cs="Calibri"/>
          <w:b/>
          <w:u w:val="single"/>
        </w:rPr>
        <w:t>2</w:t>
      </w:r>
      <w:r w:rsidR="00B82EFE">
        <w:rPr>
          <w:rFonts w:cs="Calibri"/>
          <w:b/>
          <w:u w:val="single"/>
        </w:rPr>
        <w:t>9</w:t>
      </w:r>
      <w:r w:rsidR="00B4147D" w:rsidRPr="005D529B">
        <w:rPr>
          <w:rFonts w:cs="Calibri"/>
          <w:b/>
          <w:u w:val="single"/>
        </w:rPr>
        <w:t xml:space="preserve"> </w:t>
      </w:r>
      <w:r>
        <w:rPr>
          <w:rFonts w:cs="Calibri"/>
          <w:b/>
          <w:u w:val="single"/>
        </w:rPr>
        <w:t>grudnia</w:t>
      </w:r>
      <w:r w:rsidR="00B4147D" w:rsidRPr="005D529B">
        <w:rPr>
          <w:rFonts w:cs="Calibri"/>
          <w:b/>
          <w:u w:val="single"/>
        </w:rPr>
        <w:t xml:space="preserve"> </w:t>
      </w:r>
      <w:r w:rsidR="008A3379" w:rsidRPr="005D529B">
        <w:rPr>
          <w:rFonts w:cs="Calibri"/>
          <w:b/>
          <w:u w:val="single"/>
        </w:rPr>
        <w:t>202</w:t>
      </w:r>
      <w:r w:rsidR="008A3379">
        <w:rPr>
          <w:rFonts w:cs="Calibri"/>
          <w:b/>
          <w:u w:val="single"/>
        </w:rPr>
        <w:t>3</w:t>
      </w:r>
      <w:r w:rsidR="008A3379" w:rsidRPr="005D529B">
        <w:rPr>
          <w:rFonts w:cs="Calibri"/>
          <w:b/>
          <w:u w:val="single"/>
        </w:rPr>
        <w:t xml:space="preserve"> </w:t>
      </w:r>
      <w:r w:rsidR="00B4147D" w:rsidRPr="005D529B">
        <w:rPr>
          <w:rFonts w:cs="Calibri"/>
        </w:rPr>
        <w:t>z tym że:</w:t>
      </w:r>
      <w:r w:rsidR="00B4147D" w:rsidRPr="005D529B">
        <w:rPr>
          <w:rFonts w:cs="Times New Roman"/>
        </w:rPr>
        <w:t xml:space="preserve"> </w:t>
      </w:r>
    </w:p>
    <w:p w14:paraId="342C8AC6" w14:textId="7381D604" w:rsidR="00B4147D" w:rsidRPr="005D529B" w:rsidRDefault="00B4147D" w:rsidP="00EA5C12">
      <w:pPr>
        <w:numPr>
          <w:ilvl w:val="0"/>
          <w:numId w:val="37"/>
        </w:numPr>
        <w:jc w:val="both"/>
        <w:rPr>
          <w:rFonts w:cs="Times New Roman"/>
        </w:rPr>
      </w:pPr>
      <w:r w:rsidRPr="005D529B">
        <w:rPr>
          <w:rFonts w:cs="Times New Roman"/>
        </w:rPr>
        <w:t xml:space="preserve">roboty budowlane wraz z całą infrastrukturą ukształtowaniem terenu oraz wstępnym odbiorem </w:t>
      </w:r>
      <w:r w:rsidR="00E77F29">
        <w:rPr>
          <w:rFonts w:cs="Times New Roman"/>
        </w:rPr>
        <w:t>P</w:t>
      </w:r>
      <w:r w:rsidRPr="005D529B">
        <w:rPr>
          <w:rFonts w:cs="Times New Roman"/>
        </w:rPr>
        <w:t xml:space="preserve">rzedmiotu umowy muszą być zakończone do </w:t>
      </w:r>
      <w:r w:rsidR="00D24DAB">
        <w:rPr>
          <w:rFonts w:cs="Times New Roman"/>
        </w:rPr>
        <w:t xml:space="preserve">                        </w:t>
      </w:r>
      <w:r w:rsidR="008A3379">
        <w:rPr>
          <w:rFonts w:cs="Times New Roman"/>
        </w:rPr>
        <w:t xml:space="preserve">30 </w:t>
      </w:r>
      <w:r w:rsidR="001F3432">
        <w:rPr>
          <w:rFonts w:cs="Times New Roman"/>
        </w:rPr>
        <w:t>listopada</w:t>
      </w:r>
      <w:r w:rsidRPr="005D529B">
        <w:rPr>
          <w:rFonts w:cs="Times New Roman"/>
        </w:rPr>
        <w:t xml:space="preserve"> </w:t>
      </w:r>
      <w:r w:rsidR="008A3379" w:rsidRPr="005D529B">
        <w:rPr>
          <w:rFonts w:cs="Times New Roman"/>
        </w:rPr>
        <w:t>202</w:t>
      </w:r>
      <w:r w:rsidR="008A3379">
        <w:rPr>
          <w:rFonts w:cs="Times New Roman"/>
        </w:rPr>
        <w:t>3</w:t>
      </w:r>
      <w:r w:rsidR="008A3379" w:rsidRPr="005D529B">
        <w:rPr>
          <w:rFonts w:cs="Times New Roman"/>
        </w:rPr>
        <w:t>r</w:t>
      </w:r>
      <w:r w:rsidRPr="005D529B">
        <w:rPr>
          <w:rFonts w:cs="Times New Roman"/>
        </w:rPr>
        <w:t>.</w:t>
      </w:r>
    </w:p>
    <w:p w14:paraId="2BD48CDF" w14:textId="77777777" w:rsidR="00B4147D" w:rsidRPr="005D529B" w:rsidRDefault="00B4147D" w:rsidP="00B4147D">
      <w:pPr>
        <w:jc w:val="both"/>
        <w:rPr>
          <w:rFonts w:cs="Times New Roman"/>
        </w:rPr>
      </w:pPr>
    </w:p>
    <w:p w14:paraId="1FE538CE" w14:textId="2665E044" w:rsidR="00B4147D" w:rsidRPr="009B035E" w:rsidRDefault="00B4147D" w:rsidP="009B035E">
      <w:pPr>
        <w:pStyle w:val="Akapitzlist"/>
        <w:numPr>
          <w:ilvl w:val="1"/>
          <w:numId w:val="1"/>
        </w:numPr>
        <w:ind w:right="253"/>
        <w:jc w:val="both"/>
        <w:rPr>
          <w:rFonts w:cs="Times New Roman"/>
        </w:rPr>
      </w:pPr>
      <w:r w:rsidRPr="009B035E">
        <w:rPr>
          <w:rFonts w:cs="Times New Roman"/>
        </w:rPr>
        <w:t xml:space="preserve">Termin rozpoczęcia prac: </w:t>
      </w:r>
      <w:r w:rsidRPr="009B035E">
        <w:rPr>
          <w:rFonts w:cs="Times New Roman"/>
          <w:b/>
          <w:i/>
        </w:rPr>
        <w:t xml:space="preserve">do </w:t>
      </w:r>
      <w:r w:rsidR="008A3379">
        <w:rPr>
          <w:rFonts w:cs="Times New Roman"/>
          <w:b/>
          <w:i/>
        </w:rPr>
        <w:t>2</w:t>
      </w:r>
      <w:r w:rsidR="008A3379" w:rsidRPr="009B035E">
        <w:rPr>
          <w:rFonts w:cs="Times New Roman"/>
          <w:b/>
          <w:i/>
        </w:rPr>
        <w:t xml:space="preserve"> </w:t>
      </w:r>
      <w:r w:rsidRPr="009B035E">
        <w:rPr>
          <w:rFonts w:cs="Times New Roman"/>
          <w:b/>
          <w:i/>
        </w:rPr>
        <w:t>miesięcy</w:t>
      </w:r>
      <w:r w:rsidRPr="009B035E">
        <w:rPr>
          <w:rFonts w:cs="Times New Roman"/>
        </w:rPr>
        <w:t xml:space="preserve"> od dnia zawarcia umowy.</w:t>
      </w:r>
    </w:p>
    <w:p w14:paraId="446FAA0A" w14:textId="77777777" w:rsidR="008C2155" w:rsidRPr="008C2155" w:rsidRDefault="008C2155" w:rsidP="008C2155">
      <w:pPr>
        <w:pStyle w:val="Akapitzlist"/>
        <w:numPr>
          <w:ilvl w:val="1"/>
          <w:numId w:val="1"/>
        </w:numPr>
        <w:ind w:right="253"/>
        <w:jc w:val="both"/>
        <w:rPr>
          <w:rFonts w:cs="Times New Roman"/>
        </w:rPr>
      </w:pPr>
      <w:r w:rsidRPr="008C2155">
        <w:rPr>
          <w:rFonts w:eastAsia="Times New Roman" w:cs="Calibri"/>
          <w:lang w:eastAsia="pl-PL"/>
        </w:rPr>
        <w:t>Terminem zakończenia Przedmiotu Umowy będzie data podpisania protokołu odbioru końcowego.</w:t>
      </w:r>
    </w:p>
    <w:p w14:paraId="54ECCC5C" w14:textId="77777777" w:rsidR="008C2155" w:rsidRPr="009B035E" w:rsidRDefault="008C2155" w:rsidP="008C2155">
      <w:pPr>
        <w:pStyle w:val="Akapitzlist"/>
        <w:ind w:left="360" w:right="253"/>
        <w:jc w:val="both"/>
        <w:rPr>
          <w:rFonts w:cs="Times New Roman"/>
        </w:rPr>
      </w:pPr>
    </w:p>
    <w:p w14:paraId="722CEDB8" w14:textId="77777777" w:rsidR="00B4147D" w:rsidRDefault="00B4147D" w:rsidP="00B4147D">
      <w:pPr>
        <w:autoSpaceDE w:val="0"/>
        <w:autoSpaceDN w:val="0"/>
        <w:adjustRightInd w:val="0"/>
        <w:spacing w:before="19"/>
        <w:ind w:right="253"/>
        <w:jc w:val="center"/>
        <w:rPr>
          <w:rFonts w:eastAsia="Times New Roman" w:cs="Calibri"/>
          <w:b/>
          <w:bCs/>
          <w:color w:val="000000"/>
          <w:spacing w:val="60"/>
          <w:lang w:eastAsia="pl-PL"/>
        </w:rPr>
      </w:pPr>
      <w:bookmarkStart w:id="5" w:name="_Hlk99367144"/>
      <w:r w:rsidRPr="00405C6C">
        <w:rPr>
          <w:rFonts w:eastAsia="Times New Roman" w:cs="Calibri"/>
          <w:b/>
          <w:bCs/>
          <w:color w:val="000000"/>
          <w:spacing w:val="60"/>
          <w:lang w:eastAsia="pl-PL"/>
        </w:rPr>
        <w:t>§7</w:t>
      </w:r>
    </w:p>
    <w:bookmarkEnd w:id="5"/>
    <w:p w14:paraId="71AD3253" w14:textId="2DF5FF4A" w:rsidR="005300AB" w:rsidRDefault="00B4147D" w:rsidP="00B4147D">
      <w:pPr>
        <w:autoSpaceDE w:val="0"/>
        <w:autoSpaceDN w:val="0"/>
        <w:adjustRightInd w:val="0"/>
        <w:spacing w:before="19"/>
        <w:ind w:right="253"/>
        <w:jc w:val="center"/>
        <w:rPr>
          <w:rFonts w:eastAsia="Times New Roman" w:cs="Calibri"/>
          <w:b/>
          <w:bCs/>
          <w:color w:val="000000"/>
          <w:spacing w:val="60"/>
          <w:lang w:eastAsia="pl-PL"/>
        </w:rPr>
      </w:pPr>
      <w:r>
        <w:rPr>
          <w:rFonts w:eastAsia="Times New Roman" w:cs="Calibri"/>
          <w:b/>
          <w:bCs/>
          <w:color w:val="000000"/>
          <w:spacing w:val="60"/>
          <w:lang w:eastAsia="pl-PL"/>
        </w:rPr>
        <w:t>Przedstawiciele Stron</w:t>
      </w:r>
    </w:p>
    <w:p w14:paraId="49F2F31B" w14:textId="77777777" w:rsidR="00B4147D" w:rsidRDefault="00B4147D" w:rsidP="00EA5C12">
      <w:pPr>
        <w:numPr>
          <w:ilvl w:val="0"/>
          <w:numId w:val="6"/>
        </w:numPr>
        <w:tabs>
          <w:tab w:val="left" w:pos="518"/>
          <w:tab w:val="left" w:leader="dot" w:pos="8434"/>
        </w:tabs>
        <w:autoSpaceDE w:val="0"/>
        <w:autoSpaceDN w:val="0"/>
        <w:adjustRightInd w:val="0"/>
        <w:spacing w:line="254" w:lineRule="exact"/>
        <w:ind w:right="253"/>
        <w:jc w:val="both"/>
        <w:rPr>
          <w:rFonts w:eastAsia="Times New Roman" w:cs="Calibri"/>
          <w:color w:val="000000"/>
          <w:lang w:eastAsia="pl-PL"/>
        </w:rPr>
      </w:pPr>
      <w:r w:rsidRPr="00405C6C">
        <w:rPr>
          <w:rFonts w:eastAsia="Times New Roman" w:cs="Calibri"/>
          <w:color w:val="000000"/>
          <w:lang w:eastAsia="pl-PL"/>
        </w:rPr>
        <w:t>Przedstawiciel</w:t>
      </w:r>
      <w:r w:rsidR="00F17A73">
        <w:rPr>
          <w:rFonts w:eastAsia="Times New Roman" w:cs="Calibri"/>
          <w:color w:val="000000"/>
          <w:lang w:eastAsia="pl-PL"/>
        </w:rPr>
        <w:t>em</w:t>
      </w:r>
      <w:r w:rsidRPr="00405C6C">
        <w:rPr>
          <w:rFonts w:eastAsia="Times New Roman" w:cs="Calibri"/>
          <w:color w:val="000000"/>
          <w:lang w:eastAsia="pl-PL"/>
        </w:rPr>
        <w:t xml:space="preserve"> Zamawiającego, w zakresie niniejszej Umowy, w tym</w:t>
      </w:r>
      <w:r w:rsidRPr="00405C6C">
        <w:rPr>
          <w:rFonts w:eastAsia="Times New Roman" w:cs="Calibri"/>
          <w:color w:val="000000"/>
          <w:lang w:eastAsia="pl-PL"/>
        </w:rPr>
        <w:br/>
        <w:t>upoważnionym do kontaktów z Wykonawcą oraz odpowiedzialnym za nadzór nad</w:t>
      </w:r>
      <w:r w:rsidRPr="00405C6C">
        <w:rPr>
          <w:rFonts w:eastAsia="Times New Roman" w:cs="Calibri"/>
          <w:color w:val="000000"/>
          <w:lang w:eastAsia="pl-PL"/>
        </w:rPr>
        <w:br/>
        <w:t>prawidłow</w:t>
      </w:r>
      <w:r w:rsidR="00F17A73">
        <w:rPr>
          <w:rFonts w:eastAsia="Times New Roman" w:cs="Calibri"/>
          <w:color w:val="000000"/>
          <w:lang w:eastAsia="pl-PL"/>
        </w:rPr>
        <w:t>ą</w:t>
      </w:r>
      <w:r w:rsidRPr="00405C6C">
        <w:rPr>
          <w:rFonts w:eastAsia="Times New Roman" w:cs="Calibri"/>
          <w:color w:val="000000"/>
          <w:lang w:eastAsia="pl-PL"/>
        </w:rPr>
        <w:t xml:space="preserve"> realizacją </w:t>
      </w:r>
      <w:r w:rsidR="00F17A73">
        <w:rPr>
          <w:rFonts w:eastAsia="Times New Roman" w:cs="Calibri"/>
          <w:color w:val="000000"/>
          <w:lang w:eastAsia="pl-PL"/>
        </w:rPr>
        <w:t xml:space="preserve">umowy </w:t>
      </w:r>
      <w:r w:rsidRPr="00405C6C">
        <w:rPr>
          <w:rFonts w:eastAsia="Times New Roman" w:cs="Calibri"/>
          <w:color w:val="000000"/>
          <w:lang w:eastAsia="pl-PL"/>
        </w:rPr>
        <w:t>jest</w:t>
      </w:r>
      <w:r w:rsidR="00F17A73">
        <w:rPr>
          <w:rFonts w:eastAsia="Times New Roman" w:cs="Calibri"/>
          <w:color w:val="000000"/>
          <w:lang w:eastAsia="pl-PL"/>
        </w:rPr>
        <w:t xml:space="preserve">: </w:t>
      </w:r>
    </w:p>
    <w:p w14:paraId="1459BDD2" w14:textId="44D09C3B" w:rsidR="005300AB" w:rsidRDefault="005300AB" w:rsidP="00EA5C12">
      <w:pPr>
        <w:pStyle w:val="Akapitzlist"/>
        <w:numPr>
          <w:ilvl w:val="0"/>
          <w:numId w:val="39"/>
        </w:numPr>
        <w:tabs>
          <w:tab w:val="left" w:pos="518"/>
          <w:tab w:val="left" w:leader="dot" w:pos="8890"/>
        </w:tabs>
        <w:autoSpaceDE w:val="0"/>
        <w:autoSpaceDN w:val="0"/>
        <w:adjustRightInd w:val="0"/>
        <w:spacing w:line="254" w:lineRule="exact"/>
        <w:ind w:right="253"/>
        <w:jc w:val="both"/>
        <w:rPr>
          <w:rFonts w:eastAsia="Times New Roman" w:cs="Calibri"/>
          <w:color w:val="000000"/>
          <w:lang w:eastAsia="pl-PL"/>
        </w:rPr>
      </w:pPr>
      <w:r>
        <w:rPr>
          <w:rFonts w:eastAsia="Times New Roman" w:cs="Calibri"/>
          <w:color w:val="000000"/>
          <w:lang w:eastAsia="pl-PL"/>
        </w:rPr>
        <w:t>Dyrektor działu inwest</w:t>
      </w:r>
      <w:r w:rsidR="00DD12FB">
        <w:rPr>
          <w:rFonts w:eastAsia="Times New Roman" w:cs="Calibri"/>
          <w:color w:val="000000"/>
          <w:lang w:eastAsia="pl-PL"/>
        </w:rPr>
        <w:t>ycyjno</w:t>
      </w:r>
      <w:r>
        <w:rPr>
          <w:rFonts w:eastAsia="Times New Roman" w:cs="Calibri"/>
          <w:color w:val="000000"/>
          <w:lang w:eastAsia="pl-PL"/>
        </w:rPr>
        <w:t>-</w:t>
      </w:r>
      <w:r w:rsidR="00DD12FB">
        <w:rPr>
          <w:rFonts w:eastAsia="Times New Roman" w:cs="Calibri"/>
          <w:color w:val="000000"/>
          <w:lang w:eastAsia="pl-PL"/>
        </w:rPr>
        <w:t xml:space="preserve"> techn</w:t>
      </w:r>
      <w:r>
        <w:rPr>
          <w:rFonts w:eastAsia="Times New Roman" w:cs="Calibri"/>
          <w:color w:val="000000"/>
          <w:lang w:eastAsia="pl-PL"/>
        </w:rPr>
        <w:t>.</w:t>
      </w:r>
      <w:r w:rsidR="00F17A73">
        <w:rPr>
          <w:rFonts w:eastAsia="Times New Roman" w:cs="Calibri"/>
          <w:color w:val="000000"/>
          <w:lang w:eastAsia="pl-PL"/>
        </w:rPr>
        <w:t xml:space="preserve"> </w:t>
      </w:r>
      <w:r w:rsidR="00DD12FB">
        <w:rPr>
          <w:rFonts w:eastAsia="Times New Roman" w:cs="Calibri"/>
          <w:color w:val="000000"/>
          <w:lang w:eastAsia="pl-PL"/>
        </w:rPr>
        <w:t>–</w:t>
      </w:r>
      <w:r w:rsidR="00F17A73">
        <w:rPr>
          <w:rFonts w:eastAsia="Times New Roman" w:cs="Calibri"/>
          <w:color w:val="000000"/>
          <w:lang w:eastAsia="pl-PL"/>
        </w:rPr>
        <w:t xml:space="preserve"> </w:t>
      </w:r>
      <w:r w:rsidR="008C2155">
        <w:rPr>
          <w:rFonts w:eastAsia="Times New Roman" w:cs="Calibri"/>
          <w:color w:val="000000"/>
          <w:lang w:eastAsia="pl-PL"/>
        </w:rPr>
        <w:t>……………………</w:t>
      </w:r>
    </w:p>
    <w:p w14:paraId="4E181F23" w14:textId="02BAD064" w:rsidR="00DD12FB" w:rsidRDefault="005300AB" w:rsidP="005300AB">
      <w:pPr>
        <w:pStyle w:val="Akapitzlist"/>
        <w:tabs>
          <w:tab w:val="left" w:pos="518"/>
          <w:tab w:val="left" w:leader="dot" w:pos="8890"/>
        </w:tabs>
        <w:autoSpaceDE w:val="0"/>
        <w:autoSpaceDN w:val="0"/>
        <w:adjustRightInd w:val="0"/>
        <w:spacing w:line="254" w:lineRule="exact"/>
        <w:ind w:left="1080" w:right="253"/>
        <w:jc w:val="both"/>
        <w:rPr>
          <w:rFonts w:eastAsia="Times New Roman" w:cs="Calibri"/>
          <w:color w:val="000000"/>
          <w:lang w:eastAsia="pl-PL"/>
        </w:rPr>
      </w:pPr>
      <w:r>
        <w:rPr>
          <w:rFonts w:eastAsia="Times New Roman" w:cs="Calibri"/>
          <w:color w:val="000000"/>
          <w:lang w:eastAsia="pl-PL"/>
        </w:rPr>
        <w:t>T</w:t>
      </w:r>
      <w:r w:rsidR="00F17A73">
        <w:rPr>
          <w:rFonts w:eastAsia="Times New Roman" w:cs="Calibri"/>
          <w:color w:val="000000"/>
          <w:lang w:eastAsia="pl-PL"/>
        </w:rPr>
        <w:t>el</w:t>
      </w:r>
      <w:r>
        <w:rPr>
          <w:rFonts w:eastAsia="Times New Roman" w:cs="Calibri"/>
          <w:color w:val="000000"/>
          <w:lang w:eastAsia="pl-PL"/>
        </w:rPr>
        <w:t>.</w:t>
      </w:r>
      <w:r w:rsidR="00F17A73">
        <w:rPr>
          <w:rFonts w:eastAsia="Times New Roman" w:cs="Calibri"/>
          <w:color w:val="000000"/>
          <w:lang w:eastAsia="pl-PL"/>
        </w:rPr>
        <w:t xml:space="preserve">: </w:t>
      </w:r>
      <w:r w:rsidR="008C2155">
        <w:rPr>
          <w:rFonts w:eastAsia="Times New Roman" w:cs="Calibri"/>
          <w:color w:val="000000"/>
          <w:lang w:eastAsia="pl-PL"/>
        </w:rPr>
        <w:t>…………….</w:t>
      </w:r>
      <w:r w:rsidR="00DD12FB">
        <w:rPr>
          <w:rFonts w:eastAsia="Times New Roman" w:cs="Calibri"/>
          <w:color w:val="000000"/>
          <w:lang w:eastAsia="pl-PL"/>
        </w:rPr>
        <w:t xml:space="preserve"> </w:t>
      </w:r>
      <w:r w:rsidR="00F17A73">
        <w:rPr>
          <w:rFonts w:eastAsia="Times New Roman" w:cs="Calibri"/>
          <w:color w:val="000000"/>
          <w:lang w:eastAsia="pl-PL"/>
        </w:rPr>
        <w:t xml:space="preserve">e-mail: </w:t>
      </w:r>
      <w:hyperlink r:id="rId11" w:history="1">
        <w:r w:rsidR="008C2155">
          <w:rPr>
            <w:rStyle w:val="Hipercze"/>
            <w:rFonts w:eastAsia="Times New Roman" w:cs="Calibri"/>
            <w:lang w:eastAsia="pl-PL"/>
          </w:rPr>
          <w:t>………………………………..</w:t>
        </w:r>
      </w:hyperlink>
    </w:p>
    <w:p w14:paraId="36D61AE9" w14:textId="51E1A343" w:rsidR="005300AB" w:rsidRDefault="00F17A73" w:rsidP="00EA5C12">
      <w:pPr>
        <w:pStyle w:val="Akapitzlist"/>
        <w:numPr>
          <w:ilvl w:val="0"/>
          <w:numId w:val="39"/>
        </w:numPr>
        <w:tabs>
          <w:tab w:val="left" w:pos="518"/>
          <w:tab w:val="left" w:leader="dot" w:pos="8434"/>
        </w:tabs>
        <w:autoSpaceDE w:val="0"/>
        <w:autoSpaceDN w:val="0"/>
        <w:adjustRightInd w:val="0"/>
        <w:spacing w:line="254" w:lineRule="exact"/>
        <w:ind w:right="253"/>
        <w:jc w:val="both"/>
        <w:rPr>
          <w:rFonts w:eastAsia="Times New Roman" w:cs="Calibri"/>
          <w:color w:val="000000"/>
          <w:lang w:eastAsia="pl-PL"/>
        </w:rPr>
      </w:pPr>
      <w:r w:rsidRPr="00F17A73">
        <w:rPr>
          <w:rFonts w:eastAsia="Times New Roman" w:cs="Calibri"/>
          <w:color w:val="000000"/>
          <w:lang w:eastAsia="pl-PL"/>
        </w:rPr>
        <w:t xml:space="preserve">Inspektor nadzoru inwestorskiego </w:t>
      </w:r>
      <w:r w:rsidR="00DD12FB">
        <w:rPr>
          <w:rFonts w:eastAsia="Times New Roman" w:cs="Calibri"/>
          <w:color w:val="000000"/>
          <w:lang w:eastAsia="pl-PL"/>
        </w:rPr>
        <w:t>–</w:t>
      </w:r>
      <w:r w:rsidRPr="00F17A73">
        <w:rPr>
          <w:rFonts w:eastAsia="Times New Roman" w:cs="Calibri"/>
          <w:color w:val="000000"/>
          <w:lang w:eastAsia="pl-PL"/>
        </w:rPr>
        <w:t xml:space="preserve"> </w:t>
      </w:r>
      <w:r w:rsidR="008C2155">
        <w:rPr>
          <w:rFonts w:eastAsia="Times New Roman" w:cs="Calibri"/>
          <w:color w:val="000000"/>
          <w:lang w:eastAsia="pl-PL"/>
        </w:rPr>
        <w:t>………………………….</w:t>
      </w:r>
    </w:p>
    <w:p w14:paraId="2BA57708" w14:textId="6FB6F369" w:rsidR="00F17A73" w:rsidRDefault="005300AB" w:rsidP="005300AB">
      <w:pPr>
        <w:pStyle w:val="Akapitzlist"/>
        <w:tabs>
          <w:tab w:val="left" w:pos="518"/>
          <w:tab w:val="left" w:leader="dot" w:pos="8434"/>
        </w:tabs>
        <w:autoSpaceDE w:val="0"/>
        <w:autoSpaceDN w:val="0"/>
        <w:adjustRightInd w:val="0"/>
        <w:spacing w:line="254" w:lineRule="exact"/>
        <w:ind w:left="1080" w:right="253"/>
        <w:jc w:val="both"/>
        <w:rPr>
          <w:rFonts w:eastAsia="Times New Roman" w:cs="Calibri"/>
          <w:color w:val="000000"/>
          <w:lang w:eastAsia="pl-PL"/>
        </w:rPr>
      </w:pPr>
      <w:r w:rsidRPr="00F17A73">
        <w:rPr>
          <w:rFonts w:eastAsia="Times New Roman" w:cs="Calibri"/>
          <w:color w:val="000000"/>
          <w:lang w:eastAsia="pl-PL"/>
        </w:rPr>
        <w:t>T</w:t>
      </w:r>
      <w:r w:rsidR="00F17A73" w:rsidRPr="00F17A73">
        <w:rPr>
          <w:rFonts w:eastAsia="Times New Roman" w:cs="Calibri"/>
          <w:color w:val="000000"/>
          <w:lang w:eastAsia="pl-PL"/>
        </w:rPr>
        <w:t>el</w:t>
      </w:r>
      <w:r>
        <w:rPr>
          <w:rFonts w:eastAsia="Times New Roman" w:cs="Calibri"/>
          <w:color w:val="000000"/>
          <w:lang w:eastAsia="pl-PL"/>
        </w:rPr>
        <w:t>.</w:t>
      </w:r>
      <w:r w:rsidR="00F17A73" w:rsidRPr="00F17A73">
        <w:rPr>
          <w:rFonts w:eastAsia="Times New Roman" w:cs="Calibri"/>
          <w:color w:val="000000"/>
          <w:lang w:eastAsia="pl-PL"/>
        </w:rPr>
        <w:t xml:space="preserve">: </w:t>
      </w:r>
      <w:r w:rsidR="008C2155">
        <w:rPr>
          <w:rFonts w:eastAsia="Times New Roman" w:cs="Calibri"/>
          <w:color w:val="000000"/>
          <w:lang w:eastAsia="pl-PL"/>
        </w:rPr>
        <w:t>……………</w:t>
      </w:r>
      <w:r w:rsidR="00DD12FB" w:rsidRPr="00F17A73">
        <w:rPr>
          <w:rFonts w:eastAsia="Times New Roman" w:cs="Calibri"/>
          <w:color w:val="000000"/>
          <w:lang w:eastAsia="pl-PL"/>
        </w:rPr>
        <w:t xml:space="preserve">. </w:t>
      </w:r>
      <w:r w:rsidR="00F17A73" w:rsidRPr="00F17A73">
        <w:rPr>
          <w:rFonts w:eastAsia="Times New Roman" w:cs="Calibri"/>
          <w:color w:val="000000"/>
          <w:lang w:eastAsia="pl-PL"/>
        </w:rPr>
        <w:t>e-mail:</w:t>
      </w:r>
      <w:r w:rsidR="00F17A73">
        <w:rPr>
          <w:rFonts w:eastAsia="Times New Roman" w:cs="Calibri"/>
          <w:color w:val="000000"/>
          <w:lang w:eastAsia="pl-PL"/>
        </w:rPr>
        <w:t xml:space="preserve"> </w:t>
      </w:r>
      <w:hyperlink r:id="rId12" w:history="1">
        <w:r w:rsidR="008C2155">
          <w:rPr>
            <w:rStyle w:val="Hipercze"/>
            <w:rFonts w:eastAsia="Times New Roman" w:cs="Calibri"/>
            <w:lang w:eastAsia="pl-PL"/>
          </w:rPr>
          <w:t>………………………………..</w:t>
        </w:r>
      </w:hyperlink>
    </w:p>
    <w:p w14:paraId="7BE4BAFC" w14:textId="77777777" w:rsidR="00583F26" w:rsidRDefault="00583F26" w:rsidP="00583F26">
      <w:pPr>
        <w:pStyle w:val="Akapitzlist"/>
        <w:tabs>
          <w:tab w:val="left" w:pos="518"/>
          <w:tab w:val="left" w:leader="dot" w:pos="8434"/>
        </w:tabs>
        <w:autoSpaceDE w:val="0"/>
        <w:autoSpaceDN w:val="0"/>
        <w:adjustRightInd w:val="0"/>
        <w:spacing w:line="254" w:lineRule="exact"/>
        <w:ind w:left="1080" w:right="253"/>
        <w:jc w:val="both"/>
        <w:rPr>
          <w:rFonts w:eastAsia="Times New Roman" w:cs="Calibri"/>
          <w:color w:val="000000"/>
          <w:lang w:eastAsia="pl-PL"/>
        </w:rPr>
      </w:pPr>
    </w:p>
    <w:p w14:paraId="05D434DE" w14:textId="61B1AF97" w:rsidR="00B4147D" w:rsidRDefault="00B4147D" w:rsidP="00EA5C12">
      <w:pPr>
        <w:numPr>
          <w:ilvl w:val="0"/>
          <w:numId w:val="6"/>
        </w:numPr>
        <w:tabs>
          <w:tab w:val="left" w:pos="518"/>
          <w:tab w:val="left" w:leader="dot" w:pos="8890"/>
        </w:tabs>
        <w:autoSpaceDE w:val="0"/>
        <w:autoSpaceDN w:val="0"/>
        <w:adjustRightInd w:val="0"/>
        <w:spacing w:line="254" w:lineRule="exact"/>
        <w:ind w:right="253"/>
        <w:jc w:val="both"/>
        <w:rPr>
          <w:rFonts w:eastAsia="Times New Roman" w:cs="Calibri"/>
          <w:color w:val="000000"/>
          <w:lang w:eastAsia="pl-PL"/>
        </w:rPr>
      </w:pPr>
      <w:r w:rsidRPr="00405C6C">
        <w:rPr>
          <w:rFonts w:eastAsia="Times New Roman" w:cs="Calibri"/>
          <w:color w:val="000000"/>
          <w:lang w:eastAsia="pl-PL"/>
        </w:rPr>
        <w:t>Przedstawicielem Wykonawcy, w zakresie niniejszej Umowy, w tym upoważnionym</w:t>
      </w:r>
      <w:r w:rsidRPr="00405C6C">
        <w:rPr>
          <w:rFonts w:eastAsia="Times New Roman" w:cs="Calibri"/>
          <w:color w:val="000000"/>
          <w:lang w:eastAsia="pl-PL"/>
        </w:rPr>
        <w:br/>
        <w:t>do kontaktów z Zamawiającym, odpowiedzialnym za nadzór nad prawidłową</w:t>
      </w:r>
      <w:r w:rsidRPr="00405C6C">
        <w:rPr>
          <w:rFonts w:eastAsia="Times New Roman" w:cs="Calibri"/>
          <w:color w:val="000000"/>
          <w:lang w:eastAsia="pl-PL"/>
        </w:rPr>
        <w:br/>
        <w:t xml:space="preserve">realizacją </w:t>
      </w:r>
      <w:r w:rsidR="00445CB8">
        <w:rPr>
          <w:rFonts w:eastAsia="Times New Roman" w:cs="Calibri"/>
          <w:color w:val="000000"/>
          <w:lang w:eastAsia="pl-PL"/>
        </w:rPr>
        <w:t>P</w:t>
      </w:r>
      <w:r w:rsidRPr="00405C6C">
        <w:rPr>
          <w:rFonts w:eastAsia="Times New Roman" w:cs="Calibri"/>
          <w:color w:val="000000"/>
          <w:lang w:eastAsia="pl-PL"/>
        </w:rPr>
        <w:t xml:space="preserve">rzedmiotu </w:t>
      </w:r>
      <w:r w:rsidR="00445CB8">
        <w:rPr>
          <w:rFonts w:eastAsia="Times New Roman" w:cs="Calibri"/>
          <w:color w:val="000000"/>
          <w:lang w:eastAsia="pl-PL"/>
        </w:rPr>
        <w:t xml:space="preserve">Umowy </w:t>
      </w:r>
      <w:r w:rsidRPr="00405C6C">
        <w:rPr>
          <w:rFonts w:eastAsia="Times New Roman" w:cs="Calibri"/>
          <w:color w:val="000000"/>
          <w:lang w:eastAsia="pl-PL"/>
        </w:rPr>
        <w:t xml:space="preserve"> jest:</w:t>
      </w:r>
    </w:p>
    <w:p w14:paraId="38FCDCA6" w14:textId="1864B5B3" w:rsidR="00F17A73" w:rsidRDefault="00F17A73" w:rsidP="00EA5C12">
      <w:pPr>
        <w:pStyle w:val="Akapitzlist"/>
        <w:numPr>
          <w:ilvl w:val="0"/>
          <w:numId w:val="38"/>
        </w:numPr>
        <w:tabs>
          <w:tab w:val="left" w:pos="518"/>
          <w:tab w:val="left" w:leader="dot" w:pos="8890"/>
        </w:tabs>
        <w:autoSpaceDE w:val="0"/>
        <w:autoSpaceDN w:val="0"/>
        <w:adjustRightInd w:val="0"/>
        <w:spacing w:line="254" w:lineRule="exact"/>
        <w:ind w:right="253"/>
        <w:jc w:val="both"/>
        <w:rPr>
          <w:rFonts w:eastAsia="Times New Roman" w:cs="Calibri"/>
          <w:color w:val="000000"/>
          <w:lang w:eastAsia="pl-PL"/>
        </w:rPr>
      </w:pPr>
      <w:r>
        <w:rPr>
          <w:rFonts w:eastAsia="Times New Roman" w:cs="Calibri"/>
          <w:color w:val="000000"/>
          <w:lang w:eastAsia="pl-PL"/>
        </w:rPr>
        <w:t>…………………………………</w:t>
      </w:r>
      <w:proofErr w:type="spellStart"/>
      <w:r>
        <w:rPr>
          <w:rFonts w:eastAsia="Times New Roman" w:cs="Calibri"/>
          <w:color w:val="000000"/>
          <w:lang w:eastAsia="pl-PL"/>
        </w:rPr>
        <w:t>tel</w:t>
      </w:r>
      <w:proofErr w:type="spellEnd"/>
      <w:r>
        <w:rPr>
          <w:rFonts w:eastAsia="Times New Roman" w:cs="Calibri"/>
          <w:color w:val="000000"/>
          <w:lang w:eastAsia="pl-PL"/>
        </w:rPr>
        <w:t xml:space="preserve">:…………e-mail: </w:t>
      </w:r>
      <w:r w:rsidR="00DD12FB">
        <w:rPr>
          <w:rFonts w:eastAsia="Times New Roman" w:cs="Calibri"/>
          <w:color w:val="000000"/>
          <w:lang w:eastAsia="pl-PL"/>
        </w:rPr>
        <w:t>………………………</w:t>
      </w:r>
      <w:r>
        <w:rPr>
          <w:rFonts w:eastAsia="Times New Roman" w:cs="Calibri"/>
          <w:color w:val="000000"/>
          <w:lang w:eastAsia="pl-PL"/>
        </w:rPr>
        <w:t>……….</w:t>
      </w:r>
    </w:p>
    <w:p w14:paraId="57A9A864" w14:textId="6A9B6207" w:rsidR="00F17A73" w:rsidRDefault="00F17A73" w:rsidP="00EA5C12">
      <w:pPr>
        <w:pStyle w:val="Akapitzlist"/>
        <w:numPr>
          <w:ilvl w:val="0"/>
          <w:numId w:val="38"/>
        </w:numPr>
        <w:tabs>
          <w:tab w:val="left" w:pos="518"/>
          <w:tab w:val="left" w:leader="dot" w:pos="8890"/>
        </w:tabs>
        <w:autoSpaceDE w:val="0"/>
        <w:autoSpaceDN w:val="0"/>
        <w:adjustRightInd w:val="0"/>
        <w:spacing w:line="254" w:lineRule="exact"/>
        <w:ind w:right="253"/>
        <w:jc w:val="both"/>
        <w:rPr>
          <w:rFonts w:eastAsia="Times New Roman" w:cs="Calibri"/>
          <w:color w:val="000000"/>
          <w:lang w:eastAsia="pl-PL"/>
        </w:rPr>
      </w:pPr>
      <w:r>
        <w:rPr>
          <w:rFonts w:eastAsia="Times New Roman" w:cs="Calibri"/>
          <w:color w:val="000000"/>
          <w:lang w:eastAsia="pl-PL"/>
        </w:rPr>
        <w:t>…………………………………tel. ………...e-mail: …</w:t>
      </w:r>
      <w:r w:rsidR="00DD12FB">
        <w:rPr>
          <w:rFonts w:eastAsia="Times New Roman" w:cs="Calibri"/>
          <w:color w:val="000000"/>
          <w:lang w:eastAsia="pl-PL"/>
        </w:rPr>
        <w:t>………………………</w:t>
      </w:r>
      <w:r>
        <w:rPr>
          <w:rFonts w:eastAsia="Times New Roman" w:cs="Calibri"/>
          <w:color w:val="000000"/>
          <w:lang w:eastAsia="pl-PL"/>
        </w:rPr>
        <w:t>…….</w:t>
      </w:r>
    </w:p>
    <w:p w14:paraId="10E65D9F" w14:textId="77777777" w:rsidR="00583F26" w:rsidRPr="00F17A73" w:rsidRDefault="00583F26" w:rsidP="00583F26">
      <w:pPr>
        <w:pStyle w:val="Akapitzlist"/>
        <w:tabs>
          <w:tab w:val="left" w:pos="518"/>
          <w:tab w:val="left" w:leader="dot" w:pos="8890"/>
        </w:tabs>
        <w:autoSpaceDE w:val="0"/>
        <w:autoSpaceDN w:val="0"/>
        <w:adjustRightInd w:val="0"/>
        <w:spacing w:line="254" w:lineRule="exact"/>
        <w:ind w:left="720" w:right="253"/>
        <w:jc w:val="both"/>
        <w:rPr>
          <w:rFonts w:eastAsia="Times New Roman" w:cs="Calibri"/>
          <w:color w:val="000000"/>
          <w:lang w:eastAsia="pl-PL"/>
        </w:rPr>
      </w:pPr>
    </w:p>
    <w:p w14:paraId="22ADE73C" w14:textId="77777777" w:rsidR="00DC387C" w:rsidRDefault="00B4147D" w:rsidP="00EA5C12">
      <w:pPr>
        <w:numPr>
          <w:ilvl w:val="0"/>
          <w:numId w:val="7"/>
        </w:numPr>
        <w:tabs>
          <w:tab w:val="left" w:pos="518"/>
          <w:tab w:val="left" w:leader="dot" w:pos="8909"/>
        </w:tabs>
        <w:autoSpaceDE w:val="0"/>
        <w:autoSpaceDN w:val="0"/>
        <w:adjustRightInd w:val="0"/>
        <w:spacing w:line="254" w:lineRule="exact"/>
        <w:ind w:right="253"/>
        <w:rPr>
          <w:rFonts w:eastAsia="Times New Roman" w:cs="Calibri"/>
          <w:color w:val="000000"/>
          <w:lang w:eastAsia="pl-PL"/>
        </w:rPr>
      </w:pPr>
      <w:r w:rsidRPr="00405C6C">
        <w:rPr>
          <w:rFonts w:eastAsia="Times New Roman" w:cs="Calibri"/>
          <w:color w:val="000000"/>
          <w:lang w:eastAsia="pl-PL"/>
        </w:rPr>
        <w:t>Wykonawca ustan</w:t>
      </w:r>
      <w:r w:rsidR="00DC387C">
        <w:rPr>
          <w:rFonts w:eastAsia="Times New Roman" w:cs="Calibri"/>
          <w:color w:val="000000"/>
          <w:lang w:eastAsia="pl-PL"/>
        </w:rPr>
        <w:t xml:space="preserve">awia kierownika budowy w osobie: </w:t>
      </w:r>
    </w:p>
    <w:p w14:paraId="048CB9A6" w14:textId="77777777" w:rsidR="00DC387C" w:rsidRDefault="00DC387C" w:rsidP="00DC387C">
      <w:pPr>
        <w:tabs>
          <w:tab w:val="left" w:pos="518"/>
          <w:tab w:val="left" w:leader="dot" w:pos="8909"/>
        </w:tabs>
        <w:autoSpaceDE w:val="0"/>
        <w:autoSpaceDN w:val="0"/>
        <w:adjustRightInd w:val="0"/>
        <w:spacing w:line="254" w:lineRule="exact"/>
        <w:ind w:right="253"/>
        <w:rPr>
          <w:rFonts w:eastAsia="Times New Roman" w:cs="Calibri"/>
          <w:color w:val="000000"/>
          <w:lang w:eastAsia="pl-PL"/>
        </w:rPr>
      </w:pPr>
      <w:r w:rsidRPr="00DC387C">
        <w:rPr>
          <w:rFonts w:eastAsia="Times New Roman" w:cs="Calibri"/>
          <w:color w:val="000000"/>
          <w:lang w:eastAsia="pl-PL"/>
        </w:rPr>
        <w:t xml:space="preserve">Kierownik </w:t>
      </w:r>
      <w:r>
        <w:rPr>
          <w:rFonts w:eastAsia="Times New Roman" w:cs="Calibri"/>
          <w:color w:val="000000"/>
          <w:lang w:eastAsia="pl-PL"/>
        </w:rPr>
        <w:t xml:space="preserve">Budowy                  </w:t>
      </w:r>
      <w:r w:rsidRPr="00DC387C">
        <w:rPr>
          <w:rFonts w:eastAsia="Times New Roman" w:cs="Calibri"/>
          <w:color w:val="000000"/>
          <w:lang w:eastAsia="pl-PL"/>
        </w:rPr>
        <w:t xml:space="preserve"> - …………………….…….…</w:t>
      </w:r>
      <w:proofErr w:type="spellStart"/>
      <w:r w:rsidRPr="00DC387C">
        <w:rPr>
          <w:rFonts w:eastAsia="Times New Roman" w:cs="Calibri"/>
          <w:color w:val="000000"/>
          <w:lang w:eastAsia="pl-PL"/>
        </w:rPr>
        <w:t>tel</w:t>
      </w:r>
      <w:proofErr w:type="spellEnd"/>
      <w:r w:rsidRPr="00DC387C">
        <w:rPr>
          <w:rFonts w:eastAsia="Times New Roman" w:cs="Calibri"/>
          <w:color w:val="000000"/>
          <w:lang w:eastAsia="pl-PL"/>
        </w:rPr>
        <w:t>: …………e-mail: ..…</w:t>
      </w:r>
      <w:r>
        <w:rPr>
          <w:rFonts w:eastAsia="Times New Roman" w:cs="Calibri"/>
          <w:color w:val="000000"/>
          <w:lang w:eastAsia="pl-PL"/>
        </w:rPr>
        <w:t>…..</w:t>
      </w:r>
    </w:p>
    <w:p w14:paraId="25BAC868" w14:textId="77777777" w:rsidR="00B4147D" w:rsidRDefault="00B4147D" w:rsidP="00DC387C">
      <w:pPr>
        <w:tabs>
          <w:tab w:val="left" w:pos="518"/>
          <w:tab w:val="left" w:leader="dot" w:pos="8909"/>
        </w:tabs>
        <w:autoSpaceDE w:val="0"/>
        <w:autoSpaceDN w:val="0"/>
        <w:adjustRightInd w:val="0"/>
        <w:spacing w:line="254" w:lineRule="exact"/>
        <w:ind w:right="253"/>
        <w:rPr>
          <w:rFonts w:eastAsia="Times New Roman" w:cs="Calibri"/>
          <w:color w:val="000000"/>
          <w:lang w:eastAsia="pl-PL"/>
        </w:rPr>
      </w:pPr>
      <w:r w:rsidRPr="00DC387C">
        <w:rPr>
          <w:rFonts w:eastAsia="Times New Roman" w:cs="Calibri"/>
          <w:color w:val="000000"/>
          <w:lang w:eastAsia="pl-PL"/>
        </w:rPr>
        <w:t>Nr</w:t>
      </w:r>
      <w:r w:rsidR="00DC387C">
        <w:rPr>
          <w:rFonts w:eastAsia="Times New Roman" w:cs="Calibri"/>
          <w:color w:val="000000"/>
          <w:lang w:eastAsia="pl-PL"/>
        </w:rPr>
        <w:t xml:space="preserve"> uprawnień …………………………………. Nr członka. Izby: …………………………</w:t>
      </w:r>
    </w:p>
    <w:p w14:paraId="74ED0F20" w14:textId="77777777" w:rsidR="009E48DE" w:rsidRPr="00DC387C" w:rsidRDefault="009E48DE" w:rsidP="00DC387C">
      <w:pPr>
        <w:tabs>
          <w:tab w:val="left" w:pos="518"/>
          <w:tab w:val="left" w:leader="dot" w:pos="8909"/>
        </w:tabs>
        <w:autoSpaceDE w:val="0"/>
        <w:autoSpaceDN w:val="0"/>
        <w:adjustRightInd w:val="0"/>
        <w:spacing w:line="254" w:lineRule="exact"/>
        <w:ind w:right="253"/>
        <w:rPr>
          <w:rFonts w:eastAsia="Times New Roman" w:cs="Calibri"/>
          <w:color w:val="000000"/>
          <w:lang w:eastAsia="pl-PL"/>
        </w:rPr>
      </w:pPr>
    </w:p>
    <w:p w14:paraId="08A93BD3" w14:textId="7DA17613" w:rsidR="009E48DE" w:rsidRPr="009E48DE" w:rsidRDefault="009E48DE" w:rsidP="00EA5C12">
      <w:pPr>
        <w:numPr>
          <w:ilvl w:val="0"/>
          <w:numId w:val="8"/>
        </w:numPr>
        <w:tabs>
          <w:tab w:val="left" w:pos="518"/>
        </w:tabs>
        <w:autoSpaceDE w:val="0"/>
        <w:autoSpaceDN w:val="0"/>
        <w:adjustRightInd w:val="0"/>
        <w:spacing w:line="254" w:lineRule="exact"/>
        <w:ind w:right="253"/>
        <w:jc w:val="both"/>
        <w:rPr>
          <w:rFonts w:eastAsia="Times New Roman" w:cs="Calibri"/>
          <w:color w:val="000000"/>
          <w:lang w:eastAsia="pl-PL"/>
        </w:rPr>
      </w:pPr>
      <w:r w:rsidRPr="009E48DE">
        <w:rPr>
          <w:rFonts w:eastAsia="Times New Roman" w:cs="Calibri"/>
          <w:color w:val="000000"/>
          <w:lang w:eastAsia="pl-PL"/>
        </w:rPr>
        <w:t xml:space="preserve">Jeżeli w trakcie wykonywania robót obiektywnie konieczna będzie zmiana jednej z osób deklarowanych przez Wykonawcę w Ofercie, Wykonawca powiadomi o tym fakcie </w:t>
      </w:r>
      <w:r>
        <w:rPr>
          <w:rFonts w:eastAsia="Times New Roman" w:cs="Calibri"/>
          <w:color w:val="000000"/>
          <w:lang w:eastAsia="pl-PL"/>
        </w:rPr>
        <w:t>Zamawiającego</w:t>
      </w:r>
      <w:r w:rsidRPr="009E48DE">
        <w:rPr>
          <w:rFonts w:eastAsia="Times New Roman" w:cs="Calibri"/>
          <w:color w:val="000000"/>
          <w:lang w:eastAsia="pl-PL"/>
        </w:rPr>
        <w:t xml:space="preserve"> wskazując przyczynę zmiany oraz osobę zastępującą i przedstawiając jej kwalifikacje co najmniej równe kwalifikacjom wymaganym przez Zamawiającego w postępowaniu o udzielenie zamówienia publicznego prowadzącym do zawarcia Umowy.</w:t>
      </w:r>
    </w:p>
    <w:p w14:paraId="5F68D31C" w14:textId="76BE006A" w:rsidR="009E48DE" w:rsidRPr="009E48DE" w:rsidRDefault="009E48DE" w:rsidP="00EA5C12">
      <w:pPr>
        <w:numPr>
          <w:ilvl w:val="0"/>
          <w:numId w:val="8"/>
        </w:numPr>
        <w:tabs>
          <w:tab w:val="left" w:pos="518"/>
        </w:tabs>
        <w:autoSpaceDE w:val="0"/>
        <w:autoSpaceDN w:val="0"/>
        <w:adjustRightInd w:val="0"/>
        <w:spacing w:line="254" w:lineRule="exact"/>
        <w:ind w:right="253"/>
        <w:jc w:val="both"/>
        <w:rPr>
          <w:rFonts w:eastAsia="Times New Roman" w:cs="Calibri"/>
          <w:color w:val="000000"/>
          <w:lang w:eastAsia="pl-PL"/>
        </w:rPr>
      </w:pPr>
      <w:r w:rsidRPr="009E48DE">
        <w:rPr>
          <w:rFonts w:eastAsia="Times New Roman" w:cs="Calibri"/>
          <w:color w:val="000000"/>
          <w:lang w:eastAsia="pl-PL"/>
        </w:rPr>
        <w:t xml:space="preserve">Wykonawca jest zobowiązany przedłożyć </w:t>
      </w:r>
      <w:r w:rsidR="007A0FC0">
        <w:rPr>
          <w:rFonts w:eastAsia="Times New Roman" w:cs="Calibri"/>
          <w:color w:val="000000"/>
          <w:lang w:eastAsia="pl-PL"/>
        </w:rPr>
        <w:t>Zamawiającemu</w:t>
      </w:r>
      <w:r w:rsidRPr="009E48DE">
        <w:rPr>
          <w:rFonts w:eastAsia="Times New Roman" w:cs="Calibri"/>
          <w:color w:val="000000"/>
          <w:lang w:eastAsia="pl-PL"/>
        </w:rPr>
        <w:t xml:space="preserve"> propozycje zmian, o których mowa w pkt </w:t>
      </w:r>
      <w:r>
        <w:rPr>
          <w:rFonts w:eastAsia="Times New Roman" w:cs="Calibri"/>
          <w:color w:val="000000"/>
          <w:lang w:eastAsia="pl-PL"/>
        </w:rPr>
        <w:t>4</w:t>
      </w:r>
      <w:r w:rsidRPr="009E48DE">
        <w:rPr>
          <w:rFonts w:eastAsia="Times New Roman" w:cs="Calibri"/>
          <w:color w:val="000000"/>
          <w:lang w:eastAsia="pl-PL"/>
        </w:rPr>
        <w:t xml:space="preserve"> nie później niż w terminie </w:t>
      </w:r>
      <w:r>
        <w:rPr>
          <w:rFonts w:eastAsia="Times New Roman" w:cs="Calibri"/>
          <w:color w:val="000000"/>
          <w:lang w:eastAsia="pl-PL"/>
        </w:rPr>
        <w:t>5</w:t>
      </w:r>
      <w:r w:rsidRPr="009E48DE">
        <w:rPr>
          <w:rFonts w:eastAsia="Times New Roman" w:cs="Calibri"/>
          <w:color w:val="000000"/>
          <w:lang w:eastAsia="pl-PL"/>
        </w:rPr>
        <w:t xml:space="preserve"> dni roboczych przed planowanym skierowaniem nowych osób do realizacji Umowy, a w sytuacjach nagłych i nieprzewidzianych, kiedy dochowanie terminu wskazanego w zdaniu poprzedzającym nie jest możliwe – w najkrótszym możliwym terminie. Przerwa w wykonywaniu Umowy wynikająca z braku </w:t>
      </w:r>
      <w:r w:rsidRPr="009E48DE">
        <w:rPr>
          <w:rFonts w:eastAsia="Times New Roman" w:cs="Calibri"/>
          <w:color w:val="000000"/>
          <w:lang w:eastAsia="pl-PL"/>
        </w:rPr>
        <w:lastRenderedPageBreak/>
        <w:t xml:space="preserve">personelu Wykonawcy będzie traktowana  jako przyczyna leżąca po stronie Wykonawcy i nie może stanowić podstawy do przedłużenia Terminu zakończenia robót. </w:t>
      </w:r>
    </w:p>
    <w:p w14:paraId="5377C19F" w14:textId="29C19198" w:rsidR="009E48DE" w:rsidRPr="009E48DE" w:rsidRDefault="009E48DE" w:rsidP="00EA5C12">
      <w:pPr>
        <w:numPr>
          <w:ilvl w:val="0"/>
          <w:numId w:val="8"/>
        </w:numPr>
        <w:tabs>
          <w:tab w:val="left" w:pos="518"/>
        </w:tabs>
        <w:autoSpaceDE w:val="0"/>
        <w:autoSpaceDN w:val="0"/>
        <w:adjustRightInd w:val="0"/>
        <w:spacing w:line="254" w:lineRule="exact"/>
        <w:ind w:right="253"/>
        <w:jc w:val="both"/>
        <w:rPr>
          <w:rFonts w:eastAsia="Times New Roman" w:cs="Calibri"/>
          <w:color w:val="000000"/>
          <w:lang w:eastAsia="pl-PL"/>
        </w:rPr>
      </w:pPr>
      <w:r w:rsidRPr="009E48DE">
        <w:rPr>
          <w:rFonts w:eastAsia="Times New Roman" w:cs="Calibri"/>
          <w:color w:val="000000"/>
          <w:lang w:eastAsia="pl-PL"/>
        </w:rPr>
        <w:t xml:space="preserve">Zmiana osób, o których mowa w pkt </w:t>
      </w:r>
      <w:r>
        <w:rPr>
          <w:rFonts w:eastAsia="Times New Roman" w:cs="Calibri"/>
          <w:color w:val="000000"/>
          <w:lang w:eastAsia="pl-PL"/>
        </w:rPr>
        <w:t>4</w:t>
      </w:r>
      <w:r w:rsidRPr="009E48DE">
        <w:rPr>
          <w:rFonts w:eastAsia="Times New Roman" w:cs="Calibri"/>
          <w:color w:val="000000"/>
          <w:lang w:eastAsia="pl-PL"/>
        </w:rPr>
        <w:t xml:space="preserve"> wymaga zatwierdzenia przez </w:t>
      </w:r>
      <w:r>
        <w:rPr>
          <w:rFonts w:eastAsia="Times New Roman" w:cs="Calibri"/>
          <w:color w:val="000000"/>
          <w:lang w:eastAsia="pl-PL"/>
        </w:rPr>
        <w:t xml:space="preserve">Zamawiającego </w:t>
      </w:r>
      <w:r w:rsidRPr="009E48DE">
        <w:rPr>
          <w:rFonts w:eastAsia="Times New Roman" w:cs="Calibri"/>
          <w:color w:val="000000"/>
          <w:lang w:eastAsia="pl-PL"/>
        </w:rPr>
        <w:t xml:space="preserve">i nie wymaga zmiany Umowy.   </w:t>
      </w:r>
    </w:p>
    <w:p w14:paraId="5BD8F9E8" w14:textId="0B82B575" w:rsidR="009E48DE" w:rsidRPr="009E48DE" w:rsidRDefault="009E48DE" w:rsidP="00EA5C12">
      <w:pPr>
        <w:numPr>
          <w:ilvl w:val="0"/>
          <w:numId w:val="8"/>
        </w:numPr>
        <w:tabs>
          <w:tab w:val="left" w:pos="518"/>
        </w:tabs>
        <w:autoSpaceDE w:val="0"/>
        <w:autoSpaceDN w:val="0"/>
        <w:adjustRightInd w:val="0"/>
        <w:spacing w:line="254" w:lineRule="exact"/>
        <w:ind w:right="253"/>
        <w:jc w:val="both"/>
        <w:rPr>
          <w:rFonts w:eastAsia="Times New Roman" w:cs="Calibri"/>
          <w:color w:val="000000"/>
          <w:lang w:eastAsia="pl-PL"/>
        </w:rPr>
      </w:pPr>
      <w:r w:rsidRPr="009E48DE">
        <w:rPr>
          <w:rFonts w:eastAsia="Times New Roman" w:cs="Calibri"/>
          <w:color w:val="000000"/>
          <w:lang w:eastAsia="pl-PL"/>
        </w:rPr>
        <w:t>Wykonawca jest zobowiązany zapewnić, żeby Kierownik budowy fizycznie przebywa</w:t>
      </w:r>
      <w:r>
        <w:rPr>
          <w:rFonts w:eastAsia="Times New Roman" w:cs="Calibri"/>
          <w:color w:val="000000"/>
          <w:lang w:eastAsia="pl-PL"/>
        </w:rPr>
        <w:t>ł</w:t>
      </w:r>
      <w:r w:rsidRPr="009E48DE">
        <w:rPr>
          <w:rFonts w:eastAsia="Times New Roman" w:cs="Calibri"/>
          <w:color w:val="000000"/>
          <w:lang w:eastAsia="pl-PL"/>
        </w:rPr>
        <w:t xml:space="preserve"> i wykonywa</w:t>
      </w:r>
      <w:r>
        <w:rPr>
          <w:rFonts w:eastAsia="Times New Roman" w:cs="Calibri"/>
          <w:color w:val="000000"/>
          <w:lang w:eastAsia="pl-PL"/>
        </w:rPr>
        <w:t xml:space="preserve">ł </w:t>
      </w:r>
      <w:r w:rsidRPr="009E48DE">
        <w:rPr>
          <w:rFonts w:eastAsia="Times New Roman" w:cs="Calibri"/>
          <w:color w:val="000000"/>
          <w:lang w:eastAsia="pl-PL"/>
        </w:rPr>
        <w:t xml:space="preserve">swoje obowiązki na Terenie budowy. </w:t>
      </w:r>
    </w:p>
    <w:p w14:paraId="2477B61A" w14:textId="17D761DA" w:rsidR="009E48DE" w:rsidRPr="009E48DE" w:rsidRDefault="009E48DE" w:rsidP="00EA5C12">
      <w:pPr>
        <w:numPr>
          <w:ilvl w:val="0"/>
          <w:numId w:val="8"/>
        </w:numPr>
        <w:tabs>
          <w:tab w:val="left" w:pos="518"/>
        </w:tabs>
        <w:autoSpaceDE w:val="0"/>
        <w:autoSpaceDN w:val="0"/>
        <w:adjustRightInd w:val="0"/>
        <w:spacing w:line="254" w:lineRule="exact"/>
        <w:ind w:right="253"/>
        <w:jc w:val="both"/>
        <w:rPr>
          <w:rFonts w:eastAsia="Times New Roman" w:cs="Calibri"/>
          <w:color w:val="000000"/>
          <w:lang w:eastAsia="pl-PL"/>
        </w:rPr>
      </w:pPr>
      <w:r w:rsidRPr="009E48DE">
        <w:rPr>
          <w:rFonts w:eastAsia="Times New Roman" w:cs="Calibri"/>
          <w:color w:val="000000"/>
          <w:lang w:eastAsia="pl-PL"/>
        </w:rPr>
        <w:t xml:space="preserve">Wykonawca jest zobowiązany zapewnić, aby osoby zaangażowane do wykonania robót nosiły na Terenie budowy oznaczenia identyfikujące podmioty, które je zaangażowały. </w:t>
      </w:r>
    </w:p>
    <w:p w14:paraId="1F91D98A" w14:textId="06869622" w:rsidR="009E48DE" w:rsidRPr="009E48DE" w:rsidRDefault="009E48DE" w:rsidP="00EA5C12">
      <w:pPr>
        <w:numPr>
          <w:ilvl w:val="0"/>
          <w:numId w:val="8"/>
        </w:numPr>
        <w:tabs>
          <w:tab w:val="left" w:pos="518"/>
        </w:tabs>
        <w:autoSpaceDE w:val="0"/>
        <w:autoSpaceDN w:val="0"/>
        <w:adjustRightInd w:val="0"/>
        <w:spacing w:line="254" w:lineRule="exact"/>
        <w:ind w:right="253"/>
        <w:jc w:val="both"/>
        <w:rPr>
          <w:rFonts w:eastAsia="Times New Roman" w:cs="Calibri"/>
          <w:color w:val="000000"/>
          <w:lang w:eastAsia="pl-PL"/>
        </w:rPr>
      </w:pPr>
      <w:r>
        <w:rPr>
          <w:rFonts w:eastAsia="Times New Roman" w:cs="Calibri"/>
          <w:color w:val="000000"/>
          <w:lang w:eastAsia="pl-PL"/>
        </w:rPr>
        <w:t>Zamawiający</w:t>
      </w:r>
      <w:r w:rsidRPr="009E48DE">
        <w:rPr>
          <w:rFonts w:eastAsia="Times New Roman" w:cs="Calibri"/>
          <w:color w:val="000000"/>
          <w:lang w:eastAsia="pl-PL"/>
        </w:rPr>
        <w:t xml:space="preserve"> jest uprawniony do zgłoszenia uwag, zastrzeżeń albo do wystąpienia do Wykonawcy z żądaniem usunięcia określonej osoby, spośród personelu Wykonawcy lub jego Podwykonawcy, która pomimo udzielonego jej upomnienia:</w:t>
      </w:r>
    </w:p>
    <w:p w14:paraId="395351A9" w14:textId="77777777" w:rsidR="009E48DE" w:rsidRPr="009E48DE" w:rsidRDefault="009E48DE" w:rsidP="00EA5C12">
      <w:pPr>
        <w:pStyle w:val="Akapitzlist"/>
        <w:numPr>
          <w:ilvl w:val="0"/>
          <w:numId w:val="69"/>
        </w:numPr>
        <w:tabs>
          <w:tab w:val="left" w:pos="518"/>
        </w:tabs>
        <w:autoSpaceDE w:val="0"/>
        <w:autoSpaceDN w:val="0"/>
        <w:adjustRightInd w:val="0"/>
        <w:spacing w:line="254" w:lineRule="exact"/>
        <w:ind w:right="253"/>
        <w:jc w:val="both"/>
        <w:rPr>
          <w:rFonts w:eastAsia="Times New Roman" w:cs="Calibri"/>
          <w:color w:val="000000"/>
          <w:lang w:eastAsia="pl-PL"/>
        </w:rPr>
      </w:pPr>
      <w:r w:rsidRPr="009E48DE">
        <w:rPr>
          <w:rFonts w:eastAsia="Times New Roman" w:cs="Calibri"/>
          <w:color w:val="000000"/>
          <w:lang w:eastAsia="pl-PL"/>
        </w:rPr>
        <w:t>uporczywie wykazuje rażący brak staranności,</w:t>
      </w:r>
    </w:p>
    <w:p w14:paraId="4C7081A8" w14:textId="77777777" w:rsidR="009E48DE" w:rsidRPr="009E48DE" w:rsidRDefault="009E48DE" w:rsidP="00EA5C12">
      <w:pPr>
        <w:pStyle w:val="Akapitzlist"/>
        <w:numPr>
          <w:ilvl w:val="0"/>
          <w:numId w:val="69"/>
        </w:numPr>
        <w:tabs>
          <w:tab w:val="left" w:pos="518"/>
        </w:tabs>
        <w:autoSpaceDE w:val="0"/>
        <w:autoSpaceDN w:val="0"/>
        <w:adjustRightInd w:val="0"/>
        <w:spacing w:line="254" w:lineRule="exact"/>
        <w:ind w:right="253"/>
        <w:jc w:val="both"/>
        <w:rPr>
          <w:rFonts w:eastAsia="Times New Roman" w:cs="Calibri"/>
          <w:color w:val="000000"/>
          <w:lang w:eastAsia="pl-PL"/>
        </w:rPr>
      </w:pPr>
      <w:r w:rsidRPr="009E48DE">
        <w:rPr>
          <w:rFonts w:eastAsia="Times New Roman" w:cs="Calibri"/>
          <w:color w:val="000000"/>
          <w:lang w:eastAsia="pl-PL"/>
        </w:rPr>
        <w:t>wykonuje swoje obowiązki w sposób niekompetentny lub niedbały,</w:t>
      </w:r>
    </w:p>
    <w:p w14:paraId="132AEBE4" w14:textId="77777777" w:rsidR="009E48DE" w:rsidRPr="009E48DE" w:rsidRDefault="009E48DE" w:rsidP="00EA5C12">
      <w:pPr>
        <w:pStyle w:val="Akapitzlist"/>
        <w:numPr>
          <w:ilvl w:val="0"/>
          <w:numId w:val="69"/>
        </w:numPr>
        <w:tabs>
          <w:tab w:val="left" w:pos="518"/>
        </w:tabs>
        <w:autoSpaceDE w:val="0"/>
        <w:autoSpaceDN w:val="0"/>
        <w:adjustRightInd w:val="0"/>
        <w:spacing w:line="254" w:lineRule="exact"/>
        <w:ind w:right="253"/>
        <w:jc w:val="both"/>
        <w:rPr>
          <w:rFonts w:eastAsia="Times New Roman" w:cs="Calibri"/>
          <w:color w:val="000000"/>
          <w:lang w:eastAsia="pl-PL"/>
        </w:rPr>
      </w:pPr>
      <w:r w:rsidRPr="009E48DE">
        <w:rPr>
          <w:rFonts w:eastAsia="Times New Roman" w:cs="Calibri"/>
          <w:color w:val="000000"/>
          <w:lang w:eastAsia="pl-PL"/>
        </w:rPr>
        <w:t>nie stosuje się do postanowień Umowy lub</w:t>
      </w:r>
    </w:p>
    <w:p w14:paraId="70A845D8" w14:textId="77777777" w:rsidR="009E48DE" w:rsidRPr="009E48DE" w:rsidRDefault="009E48DE" w:rsidP="00EA5C12">
      <w:pPr>
        <w:pStyle w:val="Akapitzlist"/>
        <w:numPr>
          <w:ilvl w:val="0"/>
          <w:numId w:val="69"/>
        </w:numPr>
        <w:tabs>
          <w:tab w:val="left" w:pos="518"/>
        </w:tabs>
        <w:autoSpaceDE w:val="0"/>
        <w:autoSpaceDN w:val="0"/>
        <w:adjustRightInd w:val="0"/>
        <w:spacing w:line="254" w:lineRule="exact"/>
        <w:ind w:right="253"/>
        <w:jc w:val="both"/>
        <w:rPr>
          <w:rFonts w:eastAsia="Times New Roman" w:cs="Calibri"/>
          <w:color w:val="000000"/>
          <w:lang w:eastAsia="pl-PL"/>
        </w:rPr>
      </w:pPr>
      <w:r w:rsidRPr="009E48DE">
        <w:rPr>
          <w:rFonts w:eastAsia="Times New Roman" w:cs="Calibri"/>
          <w:color w:val="000000"/>
          <w:lang w:eastAsia="pl-PL"/>
        </w:rPr>
        <w:t>stwarza zagrożenie dla bezpieczeństwa, zdrowia lub ochrony środowiska, w szczególności narusza zasady bhp oraz przepisy ppoż.</w:t>
      </w:r>
    </w:p>
    <w:p w14:paraId="028C5C45" w14:textId="62A1D173" w:rsidR="009E48DE" w:rsidRPr="009E48DE" w:rsidRDefault="009E48DE" w:rsidP="00EA5C12">
      <w:pPr>
        <w:numPr>
          <w:ilvl w:val="0"/>
          <w:numId w:val="8"/>
        </w:numPr>
        <w:tabs>
          <w:tab w:val="left" w:pos="518"/>
        </w:tabs>
        <w:autoSpaceDE w:val="0"/>
        <w:autoSpaceDN w:val="0"/>
        <w:adjustRightInd w:val="0"/>
        <w:spacing w:line="254" w:lineRule="exact"/>
        <w:ind w:right="253"/>
        <w:jc w:val="both"/>
        <w:rPr>
          <w:rFonts w:eastAsia="Times New Roman" w:cs="Calibri"/>
          <w:color w:val="000000"/>
          <w:lang w:eastAsia="pl-PL"/>
        </w:rPr>
      </w:pPr>
      <w:r w:rsidRPr="009E48DE">
        <w:rPr>
          <w:rFonts w:eastAsia="Times New Roman" w:cs="Calibri"/>
          <w:color w:val="000000"/>
          <w:lang w:eastAsia="pl-PL"/>
        </w:rPr>
        <w:t xml:space="preserve">W przypadku wystąpienia okoliczności, o której mowa w pkt </w:t>
      </w:r>
      <w:r>
        <w:rPr>
          <w:rFonts w:eastAsia="Times New Roman" w:cs="Calibri"/>
          <w:color w:val="000000"/>
          <w:lang w:eastAsia="pl-PL"/>
        </w:rPr>
        <w:t>9,</w:t>
      </w:r>
      <w:r w:rsidRPr="009E48DE">
        <w:rPr>
          <w:rFonts w:eastAsia="Times New Roman" w:cs="Calibri"/>
          <w:color w:val="000000"/>
          <w:lang w:eastAsia="pl-PL"/>
        </w:rPr>
        <w:t xml:space="preserve"> Wykonawca wyznaczy odpowiednią osobę na zastępstwo w trybie przewidzianym w pkt </w:t>
      </w:r>
      <w:r>
        <w:rPr>
          <w:rFonts w:eastAsia="Times New Roman" w:cs="Calibri"/>
          <w:color w:val="000000"/>
          <w:lang w:eastAsia="pl-PL"/>
        </w:rPr>
        <w:t>4</w:t>
      </w:r>
      <w:r w:rsidRPr="009E48DE">
        <w:rPr>
          <w:rFonts w:eastAsia="Times New Roman" w:cs="Calibri"/>
          <w:color w:val="000000"/>
          <w:lang w:eastAsia="pl-PL"/>
        </w:rPr>
        <w:t xml:space="preserve"> i pkt </w:t>
      </w:r>
      <w:r>
        <w:rPr>
          <w:rFonts w:eastAsia="Times New Roman" w:cs="Calibri"/>
          <w:color w:val="000000"/>
          <w:lang w:eastAsia="pl-PL"/>
        </w:rPr>
        <w:t>5.</w:t>
      </w:r>
    </w:p>
    <w:p w14:paraId="698FC873" w14:textId="77777777" w:rsidR="00B4147D" w:rsidRPr="00405C6C" w:rsidRDefault="00B4147D" w:rsidP="00EA5C12">
      <w:pPr>
        <w:numPr>
          <w:ilvl w:val="0"/>
          <w:numId w:val="8"/>
        </w:numPr>
        <w:tabs>
          <w:tab w:val="left" w:pos="518"/>
        </w:tabs>
        <w:autoSpaceDE w:val="0"/>
        <w:autoSpaceDN w:val="0"/>
        <w:adjustRightInd w:val="0"/>
        <w:spacing w:line="254" w:lineRule="exact"/>
        <w:ind w:right="253"/>
        <w:jc w:val="both"/>
        <w:rPr>
          <w:rFonts w:eastAsia="Times New Roman" w:cs="Calibri"/>
          <w:color w:val="000000"/>
          <w:lang w:eastAsia="pl-PL"/>
        </w:rPr>
      </w:pPr>
      <w:r w:rsidRPr="00405C6C">
        <w:rPr>
          <w:rFonts w:eastAsia="Times New Roman" w:cs="Calibri"/>
          <w:color w:val="000000"/>
          <w:lang w:eastAsia="pl-PL"/>
        </w:rPr>
        <w:t>Zamawiający dopuszcza możliwość porozumiewania się stron drogą elektroniczną.</w:t>
      </w:r>
    </w:p>
    <w:p w14:paraId="0AE9FD33" w14:textId="653204A2" w:rsidR="00667824" w:rsidRDefault="00B4147D" w:rsidP="005B7E7C">
      <w:pPr>
        <w:tabs>
          <w:tab w:val="left" w:pos="0"/>
        </w:tabs>
        <w:autoSpaceDE w:val="0"/>
        <w:autoSpaceDN w:val="0"/>
        <w:adjustRightInd w:val="0"/>
        <w:spacing w:line="254" w:lineRule="exact"/>
        <w:ind w:right="253" w:hanging="142"/>
        <w:jc w:val="both"/>
        <w:rPr>
          <w:rFonts w:eastAsia="Times New Roman" w:cs="Calibri"/>
          <w:color w:val="000000"/>
          <w:lang w:eastAsia="pl-PL"/>
        </w:rPr>
      </w:pPr>
      <w:r w:rsidRPr="00405C6C">
        <w:rPr>
          <w:rFonts w:eastAsia="Times New Roman" w:cs="Calibri"/>
          <w:color w:val="000000"/>
          <w:lang w:eastAsia="pl-PL"/>
        </w:rPr>
        <w:t xml:space="preserve">  Adresy elektroniczne i telefoniczne inspektorów nadzoru</w:t>
      </w:r>
      <w:r w:rsidR="00F17A73">
        <w:rPr>
          <w:rFonts w:eastAsia="Times New Roman" w:cs="Calibri"/>
          <w:color w:val="000000"/>
          <w:lang w:eastAsia="pl-PL"/>
        </w:rPr>
        <w:t xml:space="preserve"> robót branżowych</w:t>
      </w:r>
      <w:r w:rsidRPr="00405C6C">
        <w:rPr>
          <w:rFonts w:eastAsia="Times New Roman" w:cs="Calibri"/>
          <w:color w:val="000000"/>
          <w:lang w:eastAsia="pl-PL"/>
        </w:rPr>
        <w:t xml:space="preserve"> jak i kierowników robót, zostaną podane na pierwszej naradzie jaka zostanie zorganizowana przez Zamawiającego w </w:t>
      </w:r>
      <w:r w:rsidR="00E4327E">
        <w:rPr>
          <w:rFonts w:eastAsia="Times New Roman" w:cs="Calibri"/>
          <w:color w:val="000000"/>
          <w:lang w:eastAsia="pl-PL"/>
        </w:rPr>
        <w:t xml:space="preserve">terminie </w:t>
      </w:r>
      <w:r w:rsidR="008117F3">
        <w:rPr>
          <w:rFonts w:eastAsia="Times New Roman" w:cs="Calibri"/>
          <w:color w:val="000000"/>
          <w:lang w:eastAsia="pl-PL"/>
        </w:rPr>
        <w:t xml:space="preserve">do </w:t>
      </w:r>
      <w:r w:rsidRPr="00405C6C">
        <w:rPr>
          <w:rFonts w:eastAsia="Times New Roman" w:cs="Calibri"/>
          <w:color w:val="000000"/>
          <w:lang w:eastAsia="pl-PL"/>
        </w:rPr>
        <w:t>30 dni od daty przekazania placu budowy.</w:t>
      </w:r>
    </w:p>
    <w:p w14:paraId="0039BDAA" w14:textId="77777777" w:rsidR="00612A4F" w:rsidRDefault="00612A4F" w:rsidP="00B4147D">
      <w:pPr>
        <w:autoSpaceDE w:val="0"/>
        <w:autoSpaceDN w:val="0"/>
        <w:adjustRightInd w:val="0"/>
        <w:spacing w:line="240" w:lineRule="exact"/>
        <w:ind w:right="253"/>
        <w:jc w:val="center"/>
        <w:rPr>
          <w:rFonts w:eastAsia="Times New Roman" w:cs="Calibri"/>
          <w:sz w:val="20"/>
          <w:szCs w:val="20"/>
          <w:lang w:eastAsia="pl-PL"/>
        </w:rPr>
      </w:pPr>
    </w:p>
    <w:p w14:paraId="232B2554" w14:textId="7EAADDCE" w:rsidR="007A0FC0" w:rsidRDefault="007A0FC0" w:rsidP="007A0FC0">
      <w:pPr>
        <w:autoSpaceDE w:val="0"/>
        <w:autoSpaceDN w:val="0"/>
        <w:adjustRightInd w:val="0"/>
        <w:spacing w:before="29"/>
        <w:ind w:right="253"/>
        <w:jc w:val="center"/>
        <w:rPr>
          <w:rFonts w:eastAsia="Times New Roman" w:cs="Calibri"/>
          <w:b/>
          <w:bCs/>
          <w:color w:val="000000"/>
          <w:spacing w:val="60"/>
          <w:lang w:eastAsia="pl-PL"/>
        </w:rPr>
      </w:pPr>
      <w:r w:rsidRPr="00405C6C">
        <w:rPr>
          <w:rFonts w:eastAsia="Times New Roman" w:cs="Calibri"/>
          <w:b/>
          <w:bCs/>
          <w:color w:val="000000"/>
          <w:spacing w:val="60"/>
          <w:lang w:eastAsia="pl-PL"/>
        </w:rPr>
        <w:t>§8</w:t>
      </w:r>
    </w:p>
    <w:p w14:paraId="25BDBE01" w14:textId="7C75F758" w:rsidR="007A0FC0" w:rsidRDefault="007A0FC0" w:rsidP="007A0FC0">
      <w:pPr>
        <w:autoSpaceDE w:val="0"/>
        <w:autoSpaceDN w:val="0"/>
        <w:adjustRightInd w:val="0"/>
        <w:spacing w:before="29"/>
        <w:ind w:right="253"/>
        <w:jc w:val="center"/>
        <w:rPr>
          <w:rFonts w:eastAsia="Times New Roman" w:cs="Calibri"/>
          <w:b/>
          <w:bCs/>
          <w:color w:val="000000"/>
          <w:spacing w:val="60"/>
          <w:lang w:eastAsia="pl-PL"/>
        </w:rPr>
      </w:pPr>
      <w:r>
        <w:rPr>
          <w:rFonts w:eastAsia="Times New Roman" w:cs="Calibri"/>
          <w:b/>
          <w:bCs/>
          <w:color w:val="000000"/>
          <w:spacing w:val="60"/>
          <w:lang w:eastAsia="pl-PL"/>
        </w:rPr>
        <w:t>Harmonogram rzeczowo-finansowy</w:t>
      </w:r>
    </w:p>
    <w:p w14:paraId="43E9ADB6" w14:textId="3074735C" w:rsidR="007A0FC0" w:rsidRDefault="007A0FC0" w:rsidP="00EA5C12">
      <w:pPr>
        <w:pStyle w:val="Akapitzlist"/>
        <w:widowControl/>
        <w:numPr>
          <w:ilvl w:val="1"/>
          <w:numId w:val="78"/>
        </w:numPr>
        <w:tabs>
          <w:tab w:val="left" w:pos="709"/>
        </w:tabs>
        <w:suppressAutoHyphens w:val="0"/>
        <w:spacing w:after="120"/>
        <w:contextualSpacing/>
        <w:jc w:val="both"/>
      </w:pPr>
      <w:r>
        <w:t xml:space="preserve">W terminie </w:t>
      </w:r>
      <w:r w:rsidR="008A3379">
        <w:t xml:space="preserve">1 </w:t>
      </w:r>
      <w:r>
        <w:t xml:space="preserve">dni roboczych od dnia zawarcia Umowy Wykonawca przedstawi Zamawiającemu do zatwierdzenia, Harmonogram rzeczowo – finansowy, zgodnie z którym będzie realizowany </w:t>
      </w:r>
      <w:r w:rsidR="00A274CE">
        <w:t>P</w:t>
      </w:r>
      <w:r>
        <w:t xml:space="preserve">rzedmiot Umowy. </w:t>
      </w:r>
    </w:p>
    <w:p w14:paraId="76B9F44F" w14:textId="714F4B7E" w:rsidR="007A0FC0" w:rsidRPr="00F216BE" w:rsidRDefault="007A0FC0" w:rsidP="00EA5C12">
      <w:pPr>
        <w:pStyle w:val="Akapitzlist"/>
        <w:widowControl/>
        <w:numPr>
          <w:ilvl w:val="1"/>
          <w:numId w:val="78"/>
        </w:numPr>
        <w:tabs>
          <w:tab w:val="left" w:pos="709"/>
        </w:tabs>
        <w:suppressAutoHyphens w:val="0"/>
        <w:spacing w:after="120"/>
        <w:ind w:left="567" w:hanging="567"/>
        <w:contextualSpacing/>
        <w:jc w:val="both"/>
      </w:pPr>
      <w:r w:rsidRPr="00F216BE">
        <w:t xml:space="preserve">W przypadku </w:t>
      </w:r>
      <w:r>
        <w:t>zwłoki</w:t>
      </w:r>
      <w:r w:rsidRPr="00F216BE">
        <w:t xml:space="preserve"> w przedstawieniu Zamawiającemu Harmonogramu rzeczowo-finansowego do </w:t>
      </w:r>
      <w:r>
        <w:t>za</w:t>
      </w:r>
      <w:r w:rsidRPr="00F216BE">
        <w:t xml:space="preserve">twierdzenia w terminie określonym w pkt </w:t>
      </w:r>
      <w:r>
        <w:t>1</w:t>
      </w:r>
      <w:r w:rsidRPr="00F216BE">
        <w:t xml:space="preserve">, Wykonawca zapłaci Zamawiającemu karę umowną w wysokości </w:t>
      </w:r>
      <w:r w:rsidR="00FB5891">
        <w:t>250 zł</w:t>
      </w:r>
      <w:r w:rsidRPr="00F216BE">
        <w:t xml:space="preserve"> za każdy rozpoczęty dzień </w:t>
      </w:r>
      <w:r>
        <w:t>zwłoki</w:t>
      </w:r>
      <w:r w:rsidRPr="00F216BE">
        <w:t>.</w:t>
      </w:r>
    </w:p>
    <w:p w14:paraId="56DE68B1" w14:textId="5133F226" w:rsidR="007A0FC0" w:rsidRPr="0027745B" w:rsidRDefault="007A0FC0" w:rsidP="00EA5C12">
      <w:pPr>
        <w:pStyle w:val="Akapitzlist"/>
        <w:widowControl/>
        <w:numPr>
          <w:ilvl w:val="1"/>
          <w:numId w:val="78"/>
        </w:numPr>
        <w:tabs>
          <w:tab w:val="left" w:pos="709"/>
          <w:tab w:val="left" w:pos="851"/>
        </w:tabs>
        <w:suppressAutoHyphens w:val="0"/>
        <w:spacing w:after="120"/>
        <w:ind w:left="567" w:hanging="567"/>
        <w:contextualSpacing/>
        <w:jc w:val="both"/>
      </w:pPr>
      <w:r w:rsidRPr="00F216BE">
        <w:t xml:space="preserve">Harmonogram oraz wszystkie jego aktualizacje będą złożone w wersji papierowej i w edytowalnej wersji elektronicznej w układzie uzgodnionym z </w:t>
      </w:r>
      <w:r>
        <w:t>Zamawiającym.</w:t>
      </w:r>
      <w:r w:rsidRPr="00F216BE">
        <w:t xml:space="preserve"> Harmonogram powinien być sporządzony w czytelny sposób w wersji papierowej i graficznej </w:t>
      </w:r>
      <w:r w:rsidRPr="0027745B">
        <w:t xml:space="preserve">zawierającej wyróżnienie poszczególnych etapów postępu w realizacji robót budowlanych. </w:t>
      </w:r>
    </w:p>
    <w:p w14:paraId="2D634104" w14:textId="0DE85340" w:rsidR="007A0FC0" w:rsidRPr="00F216BE" w:rsidRDefault="007A0FC0" w:rsidP="00EA5C12">
      <w:pPr>
        <w:pStyle w:val="Akapitzlist"/>
        <w:widowControl/>
        <w:numPr>
          <w:ilvl w:val="1"/>
          <w:numId w:val="78"/>
        </w:numPr>
        <w:tabs>
          <w:tab w:val="left" w:pos="709"/>
          <w:tab w:val="left" w:pos="851"/>
        </w:tabs>
        <w:suppressAutoHyphens w:val="0"/>
        <w:spacing w:after="120"/>
        <w:ind w:left="567" w:hanging="567"/>
        <w:contextualSpacing/>
        <w:jc w:val="both"/>
      </w:pPr>
      <w:r w:rsidRPr="00F216BE">
        <w:t>Wykonawca będzie przechowywał egzemplarz zatwierdzonego Harmonogramu rzeczowo – finansowego na Terenie budowy</w:t>
      </w:r>
      <w:r w:rsidR="006C150C">
        <w:t>.</w:t>
      </w:r>
    </w:p>
    <w:p w14:paraId="401804BE" w14:textId="088023D4" w:rsidR="006C150C" w:rsidRPr="006C150C" w:rsidRDefault="006C150C" w:rsidP="00EA5C12">
      <w:pPr>
        <w:pStyle w:val="Akapitzlist"/>
        <w:numPr>
          <w:ilvl w:val="1"/>
          <w:numId w:val="78"/>
        </w:numPr>
      </w:pPr>
      <w:r w:rsidRPr="006C150C">
        <w:t>Harmonogram rzeczowo-finansowy musi zawierać zakresy rzeczowe i wysokość wynagrodzenia Wykonawcy za poszczególne zakresy robót,</w:t>
      </w:r>
      <w:r w:rsidR="00375BC1">
        <w:t xml:space="preserve"> </w:t>
      </w:r>
      <w:r w:rsidR="00375BC1" w:rsidRPr="00375BC1">
        <w:t>z zastrzeżeniem, iż wymagane wynagrodzenie Wykonawcy za roboty wykonane w roku 2022 nie może przekroczyć kwoty 3 500 000,00 zł brutto.</w:t>
      </w:r>
    </w:p>
    <w:p w14:paraId="53C213D0" w14:textId="370C77E1" w:rsidR="007A0FC0" w:rsidRPr="00F216BE" w:rsidRDefault="007A0FC0" w:rsidP="00EA5C12">
      <w:pPr>
        <w:pStyle w:val="Akapitzlist"/>
        <w:widowControl/>
        <w:numPr>
          <w:ilvl w:val="1"/>
          <w:numId w:val="78"/>
        </w:numPr>
        <w:tabs>
          <w:tab w:val="left" w:pos="709"/>
          <w:tab w:val="left" w:pos="851"/>
        </w:tabs>
        <w:suppressAutoHyphens w:val="0"/>
        <w:spacing w:after="120"/>
        <w:ind w:left="567" w:hanging="567"/>
        <w:contextualSpacing/>
        <w:jc w:val="both"/>
      </w:pPr>
      <w:r w:rsidRPr="00F216BE">
        <w:t xml:space="preserve">Harmonogram rzeczowo – finansowy będzie sporządzony </w:t>
      </w:r>
      <w:r w:rsidR="006C150C">
        <w:t xml:space="preserve">przynajmniej </w:t>
      </w:r>
      <w:r w:rsidRPr="00F216BE">
        <w:t xml:space="preserve">z podziałem na asortymenty robót według </w:t>
      </w:r>
      <w:r w:rsidR="006C150C">
        <w:t>schematu z tabeli elementów scalonych ujętej w Ofercie.</w:t>
      </w:r>
      <w:r w:rsidRPr="00F216BE">
        <w:t xml:space="preserve"> Asortymenty robót powinny być naniesione na grafik Harmonogramu rzeczowo – finansowego w zakresie harmonogramu robót, z uwzględnieniem daty rozpoczęcia robót, czasu na ich wykonanie oraz z uwzględnieniem daty zakończenia tych robót, z dokładnością do kolejnego </w:t>
      </w:r>
      <w:r w:rsidR="006C150C">
        <w:t>tygodnia</w:t>
      </w:r>
      <w:r w:rsidRPr="00F216BE">
        <w:t xml:space="preserve"> kalendarzowego. W planowaniu czasu potrzebnego na wykonanie poszczególnych asortymentów robót Wykonawca uwzględni przerwy wynikające z przyczyn technologicznych i atmos</w:t>
      </w:r>
      <w:r w:rsidR="005B7E7C">
        <w:t xml:space="preserve">ferycznych </w:t>
      </w:r>
      <w:r w:rsidRPr="00F216BE">
        <w:t>oraz inne okoliczności mogące mieć wpływ na terminowość wykonania Umowy</w:t>
      </w:r>
      <w:r w:rsidRPr="00F216BE">
        <w:rPr>
          <w:b/>
        </w:rPr>
        <w:t xml:space="preserve"> </w:t>
      </w:r>
      <w:r w:rsidRPr="00F216BE">
        <w:t xml:space="preserve">i zagwarantuje etapowanie </w:t>
      </w:r>
      <w:r w:rsidRPr="00F216BE">
        <w:lastRenderedPageBreak/>
        <w:t xml:space="preserve">wykonania </w:t>
      </w:r>
      <w:r w:rsidR="00445CB8">
        <w:t>P</w:t>
      </w:r>
      <w:r w:rsidRPr="00F216BE">
        <w:t xml:space="preserve">rzedmiotu Umowy, zapewniające realizację </w:t>
      </w:r>
      <w:r w:rsidR="00445CB8">
        <w:t>P</w:t>
      </w:r>
      <w:r w:rsidRPr="00F216BE">
        <w:t>rzedmiotu Umowy w termi</w:t>
      </w:r>
      <w:r w:rsidR="0096788C">
        <w:t xml:space="preserve">nach określonych w </w:t>
      </w:r>
      <w:r w:rsidR="0096788C">
        <w:rPr>
          <w:rFonts w:cs="Times New Roman"/>
        </w:rPr>
        <w:t>§</w:t>
      </w:r>
      <w:r w:rsidR="0096788C">
        <w:t>6 ust.1.</w:t>
      </w:r>
    </w:p>
    <w:p w14:paraId="577EF8D7" w14:textId="77777777" w:rsidR="007A0FC0" w:rsidRDefault="007A0FC0" w:rsidP="00EA5C12">
      <w:pPr>
        <w:pStyle w:val="Akapitzlist"/>
        <w:widowControl/>
        <w:numPr>
          <w:ilvl w:val="1"/>
          <w:numId w:val="78"/>
        </w:numPr>
        <w:tabs>
          <w:tab w:val="left" w:pos="709"/>
          <w:tab w:val="left" w:pos="851"/>
        </w:tabs>
        <w:suppressAutoHyphens w:val="0"/>
        <w:spacing w:after="120"/>
        <w:ind w:left="567" w:hanging="567"/>
        <w:contextualSpacing/>
        <w:jc w:val="both"/>
      </w:pPr>
      <w:r>
        <w:t xml:space="preserve">Harmonogram rzeczowo – finansowy będzie uwzględniał w szczególności: </w:t>
      </w:r>
    </w:p>
    <w:p w14:paraId="3D1D279F" w14:textId="1735BE1A" w:rsidR="007A0FC0" w:rsidRDefault="007A0FC0" w:rsidP="00EA5C12">
      <w:pPr>
        <w:pStyle w:val="Akapitzlist"/>
        <w:widowControl/>
        <w:numPr>
          <w:ilvl w:val="0"/>
          <w:numId w:val="79"/>
        </w:numPr>
        <w:tabs>
          <w:tab w:val="left" w:pos="851"/>
          <w:tab w:val="left" w:pos="1276"/>
        </w:tabs>
        <w:suppressAutoHyphens w:val="0"/>
        <w:ind w:left="839" w:hanging="272"/>
        <w:contextualSpacing/>
        <w:jc w:val="both"/>
      </w:pPr>
      <w:r w:rsidRPr="00F216BE">
        <w:t xml:space="preserve">kolejność, w jakiej Wykonawca zamierza prowadzić roboty budowlane stanowiące </w:t>
      </w:r>
      <w:r w:rsidR="00A274CE">
        <w:t>P</w:t>
      </w:r>
      <w:r w:rsidRPr="00F216BE">
        <w:t xml:space="preserve">rzedmiot Umowy; terminy wykonywania, daty rozpoczęcia i zakończenia robót składających się na </w:t>
      </w:r>
      <w:r w:rsidR="00A274CE">
        <w:t>P</w:t>
      </w:r>
      <w:r w:rsidRPr="00F216BE">
        <w:t>rzedmiot Umowy</w:t>
      </w:r>
      <w:r w:rsidR="0096788C">
        <w:t>,</w:t>
      </w:r>
      <w:r w:rsidRPr="00F216BE">
        <w:t xml:space="preserve"> </w:t>
      </w:r>
    </w:p>
    <w:p w14:paraId="54BC670A" w14:textId="77777777" w:rsidR="007A0FC0" w:rsidRPr="00F216BE" w:rsidRDefault="007A0FC0" w:rsidP="00EA5C12">
      <w:pPr>
        <w:pStyle w:val="Akapitzlist"/>
        <w:widowControl/>
        <w:numPr>
          <w:ilvl w:val="0"/>
          <w:numId w:val="79"/>
        </w:numPr>
        <w:tabs>
          <w:tab w:val="left" w:pos="851"/>
          <w:tab w:val="left" w:pos="1276"/>
        </w:tabs>
        <w:suppressAutoHyphens w:val="0"/>
        <w:ind w:left="839" w:hanging="272"/>
        <w:contextualSpacing/>
        <w:jc w:val="both"/>
      </w:pPr>
      <w:r w:rsidRPr="00F216BE">
        <w:t>szacowan</w:t>
      </w:r>
      <w:r>
        <w:t>i</w:t>
      </w:r>
      <w:r w:rsidRPr="00F216BE">
        <w:t xml:space="preserve">e przerobu i płatności (brutto) w układzie miesięcznym, </w:t>
      </w:r>
      <w:r w:rsidRPr="0027745B">
        <w:t>oraz koszty ogólne rozłożone proporcjonalnie na cały czas trwania Umowy.</w:t>
      </w:r>
    </w:p>
    <w:p w14:paraId="5AC9D6D4" w14:textId="320B7BB3" w:rsidR="007A0FC0" w:rsidRPr="002344A3" w:rsidRDefault="007A0FC0" w:rsidP="00EA5C12">
      <w:pPr>
        <w:pStyle w:val="Akapitzlist"/>
        <w:widowControl/>
        <w:numPr>
          <w:ilvl w:val="1"/>
          <w:numId w:val="78"/>
        </w:numPr>
        <w:tabs>
          <w:tab w:val="left" w:pos="709"/>
        </w:tabs>
        <w:suppressAutoHyphens w:val="0"/>
        <w:spacing w:after="120"/>
        <w:ind w:left="567" w:hanging="567"/>
        <w:contextualSpacing/>
        <w:jc w:val="both"/>
      </w:pPr>
      <w:r w:rsidRPr="002344A3">
        <w:t xml:space="preserve">Zamawiający zatwierdzi Harmonogram, o którym mowa w pkt </w:t>
      </w:r>
      <w:r w:rsidR="0096788C">
        <w:t>1</w:t>
      </w:r>
      <w:r w:rsidRPr="002344A3">
        <w:t xml:space="preserve">., w ciągu </w:t>
      </w:r>
      <w:r w:rsidR="0096788C">
        <w:t xml:space="preserve">7 </w:t>
      </w:r>
      <w:r w:rsidRPr="002344A3">
        <w:t>dni roboczych od daty przedłożenia Harmonogramu do zatwierdzenia lub w tym terminie zgłosi do niego uwagi ze wskazaniem w ich uzasadnieniu na wym</w:t>
      </w:r>
      <w:r w:rsidR="0096788C">
        <w:t>agania realizacyjne opisane w S</w:t>
      </w:r>
      <w:r w:rsidRPr="002344A3">
        <w:t xml:space="preserve">WZ, Dokumentacji projektowej lub Umowie. </w:t>
      </w:r>
    </w:p>
    <w:p w14:paraId="0C4367F3" w14:textId="63BEBEAB" w:rsidR="007A0FC0" w:rsidRPr="00F216BE" w:rsidRDefault="007A0FC0" w:rsidP="00EA5C12">
      <w:pPr>
        <w:pStyle w:val="Akapitzlist"/>
        <w:widowControl/>
        <w:numPr>
          <w:ilvl w:val="1"/>
          <w:numId w:val="78"/>
        </w:numPr>
        <w:tabs>
          <w:tab w:val="left" w:pos="709"/>
        </w:tabs>
        <w:suppressAutoHyphens w:val="0"/>
        <w:spacing w:after="120"/>
        <w:ind w:left="567" w:hanging="567"/>
        <w:contextualSpacing/>
        <w:jc w:val="both"/>
      </w:pPr>
      <w:r w:rsidRPr="00F216BE">
        <w:t xml:space="preserve">W przypadku zgłoszenia przez Zamawiającego uwag do Harmonogramu rzeczowo - finansowego Wykonawca będzie zobowiązany do uwzględnienia tych uwag i przedłożenia Zamawiającemu poprawionego Harmonogramu w terminie </w:t>
      </w:r>
      <w:r w:rsidR="0096788C">
        <w:t>5</w:t>
      </w:r>
      <w:r w:rsidRPr="00F216BE">
        <w:t xml:space="preserve"> dni </w:t>
      </w:r>
      <w:r>
        <w:t xml:space="preserve">roboczych </w:t>
      </w:r>
      <w:r w:rsidRPr="00F216BE">
        <w:t xml:space="preserve">od daty otrzymania zgłoszonych przez Zamawiającego uwag. </w:t>
      </w:r>
    </w:p>
    <w:p w14:paraId="10F77C18" w14:textId="6AFC60CD" w:rsidR="007A0FC0" w:rsidRPr="00F216BE" w:rsidRDefault="005B7E7C" w:rsidP="00EA5C12">
      <w:pPr>
        <w:pStyle w:val="Akapitzlist"/>
        <w:widowControl/>
        <w:numPr>
          <w:ilvl w:val="1"/>
          <w:numId w:val="78"/>
        </w:numPr>
        <w:tabs>
          <w:tab w:val="left" w:pos="709"/>
        </w:tabs>
        <w:suppressAutoHyphens w:val="0"/>
        <w:spacing w:after="120"/>
        <w:ind w:left="567" w:hanging="567"/>
        <w:contextualSpacing/>
        <w:jc w:val="both"/>
      </w:pPr>
      <w:r>
        <w:t xml:space="preserve">Brak </w:t>
      </w:r>
      <w:r w:rsidR="007A0FC0" w:rsidRPr="002344A3">
        <w:t xml:space="preserve">zgłoszenia uwag w terminie określonym w pkt </w:t>
      </w:r>
      <w:r w:rsidR="0096788C">
        <w:t>8</w:t>
      </w:r>
      <w:r w:rsidR="007A0FC0" w:rsidRPr="002344A3">
        <w:t xml:space="preserve"> będą uważane przez </w:t>
      </w:r>
      <w:r w:rsidR="007A0FC0" w:rsidRPr="00F216BE">
        <w:t xml:space="preserve">Strony za zatwierdzenie Harmonogramu rzeczowo - finansowego. </w:t>
      </w:r>
    </w:p>
    <w:p w14:paraId="01605BA5" w14:textId="660C83C0" w:rsidR="007A0FC0" w:rsidRPr="00870200" w:rsidRDefault="007A0FC0" w:rsidP="00EA5C12">
      <w:pPr>
        <w:pStyle w:val="Akapitzlist"/>
        <w:widowControl/>
        <w:numPr>
          <w:ilvl w:val="1"/>
          <w:numId w:val="78"/>
        </w:numPr>
        <w:tabs>
          <w:tab w:val="left" w:pos="709"/>
        </w:tabs>
        <w:suppressAutoHyphens w:val="0"/>
        <w:spacing w:after="120"/>
        <w:ind w:left="567" w:hanging="567"/>
        <w:contextualSpacing/>
        <w:jc w:val="both"/>
      </w:pPr>
      <w:r w:rsidRPr="00F216BE">
        <w:t xml:space="preserve">W przypadku nie uwzględnienia w całości lub w części uwag Zamawiającego w terminie określonym w pkt </w:t>
      </w:r>
      <w:r w:rsidR="0096788C">
        <w:t>9</w:t>
      </w:r>
      <w:r w:rsidRPr="00F216BE">
        <w:t>., lub gdy przedłożony Harmonogram będzie w ocenie Zamawiającego niezgodny z Umową</w:t>
      </w:r>
      <w:r w:rsidR="005B7E7C">
        <w:t xml:space="preserve"> lub technologią wykonania prac</w:t>
      </w:r>
      <w:r w:rsidRPr="00F216BE">
        <w:t xml:space="preserve">, a </w:t>
      </w:r>
      <w:r w:rsidR="005B7E7C">
        <w:t>mimo to Wykonawca</w:t>
      </w:r>
      <w:r w:rsidRPr="00870200">
        <w:t xml:space="preserve"> uzna, że złożenie takiego Harmonogramu rzeczowo-finansowego jest możliwe, Wykonawca zapłaci Zamawiającemu karę umowną w wysokości </w:t>
      </w:r>
      <w:r w:rsidR="00612A4F">
        <w:t>500 zł</w:t>
      </w:r>
      <w:r w:rsidR="00612A4F" w:rsidRPr="00870200">
        <w:t xml:space="preserve"> </w:t>
      </w:r>
      <w:r w:rsidRPr="00870200">
        <w:t xml:space="preserve">za każdy rozpoczęty dzień zwłoki do momentu zatwierdzenia Harmonogramu przez Zamawiającego. </w:t>
      </w:r>
    </w:p>
    <w:p w14:paraId="68A881E2" w14:textId="77777777" w:rsidR="007A0FC0" w:rsidRPr="002344A3" w:rsidRDefault="007A0FC0" w:rsidP="00EA5C12">
      <w:pPr>
        <w:pStyle w:val="Akapitzlist"/>
        <w:widowControl/>
        <w:numPr>
          <w:ilvl w:val="1"/>
          <w:numId w:val="78"/>
        </w:numPr>
        <w:tabs>
          <w:tab w:val="left" w:pos="709"/>
        </w:tabs>
        <w:suppressAutoHyphens w:val="0"/>
        <w:spacing w:after="120"/>
        <w:ind w:left="567" w:hanging="567"/>
        <w:contextualSpacing/>
        <w:jc w:val="both"/>
      </w:pPr>
      <w:r w:rsidRPr="00870200">
        <w:t xml:space="preserve">Wykonawca ma prawo powoływania się na Harmonogram rzeczowo – finansowy od dnia jego </w:t>
      </w:r>
      <w:r w:rsidRPr="002344A3">
        <w:t>zatwierdzenia przez Zamawiającego.</w:t>
      </w:r>
    </w:p>
    <w:p w14:paraId="238BBD1B" w14:textId="10535949" w:rsidR="007A0FC0" w:rsidRPr="00C86797" w:rsidRDefault="007A0FC0" w:rsidP="00EA5C12">
      <w:pPr>
        <w:pStyle w:val="Akapitzlist"/>
        <w:widowControl/>
        <w:numPr>
          <w:ilvl w:val="1"/>
          <w:numId w:val="78"/>
        </w:numPr>
        <w:tabs>
          <w:tab w:val="left" w:pos="709"/>
          <w:tab w:val="left" w:pos="993"/>
        </w:tabs>
        <w:suppressAutoHyphens w:val="0"/>
        <w:spacing w:after="120"/>
        <w:ind w:left="567" w:hanging="567"/>
        <w:contextualSpacing/>
        <w:jc w:val="both"/>
      </w:pPr>
      <w:r w:rsidRPr="00C86797">
        <w:t>Harmonogram rzeczowo – finansowy może podlegać aktualizacji na wniosek każdej ze Stron Umowy w zakresie przesunięcia terminów realizacji poszczególnych e</w:t>
      </w:r>
      <w:r w:rsidR="0096788C">
        <w:t>lementów</w:t>
      </w:r>
      <w:r w:rsidRPr="00C86797">
        <w:t xml:space="preserve"> robót  lub Terminu zakończenia robót. </w:t>
      </w:r>
    </w:p>
    <w:p w14:paraId="42E2795E" w14:textId="77777777" w:rsidR="007A0FC0" w:rsidRPr="00870200" w:rsidRDefault="007A0FC0" w:rsidP="00EA5C12">
      <w:pPr>
        <w:pStyle w:val="Akapitzlist"/>
        <w:widowControl/>
        <w:numPr>
          <w:ilvl w:val="1"/>
          <w:numId w:val="78"/>
        </w:numPr>
        <w:tabs>
          <w:tab w:val="left" w:pos="709"/>
          <w:tab w:val="left" w:pos="993"/>
        </w:tabs>
        <w:suppressAutoHyphens w:val="0"/>
        <w:spacing w:after="120"/>
        <w:ind w:left="567" w:hanging="567"/>
        <w:contextualSpacing/>
        <w:jc w:val="both"/>
      </w:pPr>
      <w:r w:rsidRPr="00870200">
        <w:t>Jeżeli wprowadzenie zmian do Harmonogramu rzeczowo-finansowego nie prowadzi do zmiany Terminu zakończenia robót</w:t>
      </w:r>
      <w:r>
        <w:t>,</w:t>
      </w:r>
      <w:r w:rsidRPr="00870200">
        <w:t xml:space="preserve"> ich wprowadzenie nie wymaga zmiany Umowy. </w:t>
      </w:r>
    </w:p>
    <w:p w14:paraId="0556ECB5" w14:textId="03CA9688" w:rsidR="007A0FC0" w:rsidRPr="00870200" w:rsidRDefault="007A0FC0" w:rsidP="00EA5C12">
      <w:pPr>
        <w:pStyle w:val="Akapitzlist"/>
        <w:widowControl/>
        <w:numPr>
          <w:ilvl w:val="1"/>
          <w:numId w:val="78"/>
        </w:numPr>
        <w:tabs>
          <w:tab w:val="left" w:pos="709"/>
          <w:tab w:val="left" w:pos="993"/>
        </w:tabs>
        <w:suppressAutoHyphens w:val="0"/>
        <w:spacing w:after="120"/>
        <w:ind w:left="567" w:hanging="567"/>
        <w:contextualSpacing/>
        <w:jc w:val="both"/>
      </w:pPr>
      <w:r w:rsidRPr="00870200">
        <w:t xml:space="preserve">W przypadku konieczności aktualizacji Harmonogramu rzeczowo–finansowego, w szczególności, gdy poprzednia wersja Harmonogramu stanie się niespójna z faktycznym postępem w realizacji </w:t>
      </w:r>
      <w:r w:rsidR="00445CB8">
        <w:t>P</w:t>
      </w:r>
      <w:r w:rsidRPr="00870200">
        <w:t xml:space="preserve">rzedmiotu Umowy, jak również w sytuacji, gdy Inspektor nadzoru inwestorskiego powiadomi Wykonawcę, że Harmonogram rzeczowo-finansowy jest niezgodny z wymaganiami określonymi Umową a złożenie takiego Harmonogramu jest możliwe, Wykonawca sporządzi niezwłocznie, jednak nie później niż w terminie </w:t>
      </w:r>
      <w:r w:rsidR="00383E3F">
        <w:t>10</w:t>
      </w:r>
      <w:r w:rsidRPr="00870200">
        <w:t xml:space="preserve"> dni </w:t>
      </w:r>
      <w:r>
        <w:t xml:space="preserve">roboczych </w:t>
      </w:r>
      <w:r w:rsidRPr="00870200">
        <w:t xml:space="preserve">od dnia ujawnienia konieczności aktualizacji, projekt zaktualizowanego Harmonogramu i przedstawi go </w:t>
      </w:r>
      <w:r w:rsidR="00383E3F">
        <w:t>Zamawiającemu</w:t>
      </w:r>
      <w:r w:rsidRPr="00870200">
        <w:t xml:space="preserve"> do zatwierdzenia. Jeżeli </w:t>
      </w:r>
      <w:r w:rsidR="00383E3F">
        <w:t>Zamawiający</w:t>
      </w:r>
      <w:r w:rsidRPr="00870200">
        <w:t xml:space="preserve"> w terminie </w:t>
      </w:r>
      <w:r w:rsidR="00383E3F">
        <w:t>5</w:t>
      </w:r>
      <w:r w:rsidRPr="00870200">
        <w:t xml:space="preserve"> dni </w:t>
      </w:r>
      <w:r>
        <w:t xml:space="preserve">roboczych </w:t>
      </w:r>
      <w:r w:rsidRPr="00870200">
        <w:t xml:space="preserve">od dnia otrzymania projektu zaktualizowanego Harmonogramu rzeczowo-finansowego nie zgłosi do niego uwag, przedłożony projekt uważa się za zatwierdzony także przez Zamawiającego. </w:t>
      </w:r>
    </w:p>
    <w:p w14:paraId="72C3A242" w14:textId="77777777" w:rsidR="007A0FC0" w:rsidRPr="00870200" w:rsidRDefault="007A0FC0" w:rsidP="00EA5C12">
      <w:pPr>
        <w:pStyle w:val="Akapitzlist"/>
        <w:widowControl/>
        <w:numPr>
          <w:ilvl w:val="1"/>
          <w:numId w:val="78"/>
        </w:numPr>
        <w:tabs>
          <w:tab w:val="left" w:pos="709"/>
          <w:tab w:val="left" w:pos="993"/>
        </w:tabs>
        <w:suppressAutoHyphens w:val="0"/>
        <w:spacing w:after="120"/>
        <w:ind w:left="567" w:hanging="567"/>
        <w:contextualSpacing/>
        <w:jc w:val="both"/>
      </w:pPr>
      <w:r w:rsidRPr="00870200">
        <w:t>Zaktualizowany Harmonogram rzeczowo – finansowy zastępuje dotychczasowy Harmonogram rzeczowo – finansowy i jest wiążący dla Stron.</w:t>
      </w:r>
    </w:p>
    <w:p w14:paraId="5634BB41" w14:textId="794FC94B" w:rsidR="007A0FC0" w:rsidRPr="00C86797" w:rsidRDefault="007A0FC0" w:rsidP="00EA5C12">
      <w:pPr>
        <w:pStyle w:val="Akapitzlist"/>
        <w:widowControl/>
        <w:numPr>
          <w:ilvl w:val="1"/>
          <w:numId w:val="78"/>
        </w:numPr>
        <w:tabs>
          <w:tab w:val="left" w:pos="709"/>
        </w:tabs>
        <w:suppressAutoHyphens w:val="0"/>
        <w:spacing w:after="120"/>
        <w:ind w:left="567" w:hanging="567"/>
        <w:contextualSpacing/>
        <w:jc w:val="both"/>
        <w:rPr>
          <w:b/>
        </w:rPr>
      </w:pPr>
      <w:r w:rsidRPr="00C86797">
        <w:t xml:space="preserve">Jeżeli </w:t>
      </w:r>
      <w:r w:rsidR="00383E3F">
        <w:t>Zamawiający</w:t>
      </w:r>
      <w:r w:rsidRPr="00C86797">
        <w:t xml:space="preserve"> zgłosi uwagi do projektu zaktualizowanego Harmonogramu rzeczowo-finansowego, uzasadnione odniesieniem do wymag</w:t>
      </w:r>
      <w:r w:rsidR="00383E3F">
        <w:t>ań realizacyjnych opisanych w S</w:t>
      </w:r>
      <w:r w:rsidRPr="00C86797">
        <w:t xml:space="preserve">WZ, dokumentacji projektowej lub Umowie, w szczególności dotyczące jego niezgodności z postanowieniami Umowy lub tempa wykonywania robót, Wykonawca jest zobowiązany do niezwłocznego, nie później niż w terminie </w:t>
      </w:r>
      <w:r w:rsidR="00383E3F">
        <w:t>5</w:t>
      </w:r>
      <w:r w:rsidRPr="00C86797">
        <w:t xml:space="preserve"> dni </w:t>
      </w:r>
      <w:r w:rsidRPr="00C86797">
        <w:lastRenderedPageBreak/>
        <w:t xml:space="preserve">roboczych od ich otrzymania, przedłożenia poprawionego Harmonogramu rzeczowo-finansowego uwzględniającego uwagi </w:t>
      </w:r>
      <w:r w:rsidR="00383E3F">
        <w:t>Zamawiającego</w:t>
      </w:r>
      <w:r w:rsidRPr="00C86797">
        <w:t xml:space="preserve"> oraz postanowienia Umowy.</w:t>
      </w:r>
    </w:p>
    <w:p w14:paraId="4000A16D" w14:textId="09275B75" w:rsidR="007A0FC0" w:rsidRPr="00665792" w:rsidRDefault="007A0FC0" w:rsidP="00EA5C12">
      <w:pPr>
        <w:pStyle w:val="Akapitzlist"/>
        <w:widowControl/>
        <w:numPr>
          <w:ilvl w:val="1"/>
          <w:numId w:val="78"/>
        </w:numPr>
        <w:tabs>
          <w:tab w:val="left" w:pos="709"/>
        </w:tabs>
        <w:suppressAutoHyphens w:val="0"/>
        <w:spacing w:after="120"/>
        <w:ind w:left="567" w:hanging="567"/>
        <w:contextualSpacing/>
        <w:jc w:val="both"/>
        <w:rPr>
          <w:b/>
        </w:rPr>
      </w:pPr>
      <w:r w:rsidRPr="00665792">
        <w:t xml:space="preserve">W przypadku nie uwzględnienia w całości lub w części uwag </w:t>
      </w:r>
      <w:r w:rsidR="00383E3F">
        <w:t>Zamawiającego</w:t>
      </w:r>
      <w:r w:rsidRPr="00665792">
        <w:t xml:space="preserve"> do aktualizacji Harmonogramu rzeczowo-finansowego w terminie określonym w pkt </w:t>
      </w:r>
      <w:r w:rsidR="00383E3F">
        <w:t>17</w:t>
      </w:r>
      <w:r w:rsidRPr="00665792">
        <w:t xml:space="preserve">., lub gdy przedłożona aktualizacja Harmonogramu będzie w ocenie </w:t>
      </w:r>
      <w:r w:rsidR="00383E3F">
        <w:t xml:space="preserve">Zamawiającego </w:t>
      </w:r>
      <w:r w:rsidRPr="00665792">
        <w:t xml:space="preserve">niezgodna z Umową, Wykonawca zapłaci Zamawiającemu karę umowną w wysokości </w:t>
      </w:r>
      <w:r w:rsidR="00B92D8A">
        <w:t xml:space="preserve">500 zł </w:t>
      </w:r>
      <w:r w:rsidRPr="00665792">
        <w:t xml:space="preserve">za każdy rozpoczęty dzień zwłoki do momentu zatwierdzenia aktualizacji Harmonogramu przez Zamawiającego. </w:t>
      </w:r>
    </w:p>
    <w:p w14:paraId="733DB341" w14:textId="3D29089D" w:rsidR="007A0FC0" w:rsidRPr="00C86797" w:rsidRDefault="007A0FC0" w:rsidP="00EA5C12">
      <w:pPr>
        <w:pStyle w:val="Akapitzlist"/>
        <w:widowControl/>
        <w:numPr>
          <w:ilvl w:val="1"/>
          <w:numId w:val="78"/>
        </w:numPr>
        <w:tabs>
          <w:tab w:val="left" w:pos="709"/>
        </w:tabs>
        <w:suppressAutoHyphens w:val="0"/>
        <w:ind w:left="567" w:hanging="567"/>
        <w:contextualSpacing/>
        <w:jc w:val="both"/>
        <w:rPr>
          <w:b/>
        </w:rPr>
      </w:pPr>
      <w:r w:rsidRPr="00C86797">
        <w:t xml:space="preserve">Jeżeli faktyczny postęp robót z przyczyn leżących po stronie Wykonawcy będzie obiektywnie zagrażał Terminowi zakończenia robót lub określonemu terminowi zakończenia etapu robót, Wykonawca z przyczyn leżących po jego stronie nie dotrzyma terminu określonego w Harmonogramie rzeczowo-finansowym lub zajdą inne istotne odstępstwa od Harmonogramu rzeczowo-finansowego, Wykonawca na żądanie Zamawiającego niezwłocznie, nie później niż w terminie </w:t>
      </w:r>
      <w:r w:rsidR="00383E3F">
        <w:t>10</w:t>
      </w:r>
      <w:r w:rsidRPr="00C86797">
        <w:t xml:space="preserve"> dni roboczych, przedstawi Zamawiającemu do zatwierdzenia projekt Programu naprawczego. </w:t>
      </w:r>
    </w:p>
    <w:p w14:paraId="46CA61E2" w14:textId="13F4945D" w:rsidR="00383E3F" w:rsidRDefault="007A0FC0" w:rsidP="00EA5C12">
      <w:pPr>
        <w:pStyle w:val="Akapitzlist"/>
        <w:widowControl/>
        <w:numPr>
          <w:ilvl w:val="1"/>
          <w:numId w:val="78"/>
        </w:numPr>
        <w:tabs>
          <w:tab w:val="left" w:pos="709"/>
        </w:tabs>
        <w:suppressAutoHyphens w:val="0"/>
        <w:ind w:left="567" w:hanging="567"/>
        <w:contextualSpacing/>
        <w:jc w:val="both"/>
        <w:rPr>
          <w:b/>
        </w:rPr>
      </w:pPr>
      <w:r w:rsidRPr="00665792">
        <w:t>Program naprawczy powinien przewidywać reorganizację sposobu wykonywania robót poprzez</w:t>
      </w:r>
      <w:r w:rsidR="00383E3F">
        <w:t>:</w:t>
      </w:r>
      <w:r w:rsidRPr="00665792">
        <w:br/>
      </w:r>
      <w:r w:rsidR="00383E3F">
        <w:t xml:space="preserve">- </w:t>
      </w:r>
      <w:r w:rsidRPr="00665792">
        <w:t xml:space="preserve">zwiększenie zaangażowania sprzętu, personelu, Podwykonawców lub zasobów finansowych Wykonawcy w celu wykonania niezrealizowanych dotychczas etapów robót </w:t>
      </w:r>
      <w:r w:rsidRPr="00665792">
        <w:rPr>
          <w:i/>
        </w:rPr>
        <w:t>(jeżeli etapy robót są przewidziane</w:t>
      </w:r>
      <w:r w:rsidRPr="00665792">
        <w:t>) w terminach określonych w zaktualizowanym Harmonogramie</w:t>
      </w:r>
      <w:r w:rsidR="00383E3F">
        <w:t xml:space="preserve"> </w:t>
      </w:r>
      <w:r w:rsidRPr="00665792">
        <w:t>rzeczowo-finansowym</w:t>
      </w:r>
      <w:r w:rsidRPr="00665792">
        <w:rPr>
          <w:b/>
        </w:rPr>
        <w:t xml:space="preserve">. </w:t>
      </w:r>
    </w:p>
    <w:p w14:paraId="2112AA98" w14:textId="5D19E62E" w:rsidR="007A0FC0" w:rsidRPr="00665792" w:rsidRDefault="007A0FC0" w:rsidP="00383E3F">
      <w:pPr>
        <w:pStyle w:val="Akapitzlist"/>
        <w:widowControl/>
        <w:tabs>
          <w:tab w:val="left" w:pos="709"/>
        </w:tabs>
        <w:suppressAutoHyphens w:val="0"/>
        <w:ind w:left="567"/>
        <w:contextualSpacing/>
        <w:jc w:val="both"/>
        <w:rPr>
          <w:b/>
        </w:rPr>
      </w:pPr>
      <w:r w:rsidRPr="00665792">
        <w:t>Wykonawcy nie przysługuje z tego tytułu dodatkowe wynagrodzenie.</w:t>
      </w:r>
    </w:p>
    <w:p w14:paraId="642744EF" w14:textId="28EC82C3" w:rsidR="007A0FC0" w:rsidRPr="00665792" w:rsidRDefault="007A0FC0" w:rsidP="00EA5C12">
      <w:pPr>
        <w:pStyle w:val="Akapitzlist"/>
        <w:widowControl/>
        <w:numPr>
          <w:ilvl w:val="1"/>
          <w:numId w:val="78"/>
        </w:numPr>
        <w:tabs>
          <w:tab w:val="left" w:pos="709"/>
        </w:tabs>
        <w:suppressAutoHyphens w:val="0"/>
        <w:spacing w:after="120"/>
        <w:ind w:left="567" w:hanging="567"/>
        <w:contextualSpacing/>
        <w:jc w:val="both"/>
      </w:pPr>
      <w:r w:rsidRPr="00665792">
        <w:t>Jeżeli przyczyna, z powodu  której będzie zagrożone dotrzymanie Terminu zakończenia robót lub określonego terminu zakończenia etapu robót budowlanych</w:t>
      </w:r>
      <w:r>
        <w:t xml:space="preserve"> wynika z winy Wykonawcy,</w:t>
      </w:r>
      <w:r w:rsidRPr="00665792">
        <w:t xml:space="preserve"> Wykonawca nie jest uprawniony do wystąpienia do Zamawiającego o przedłużenie Terminu zakończenia robót oraz odpowiednio etapów robót </w:t>
      </w:r>
      <w:r w:rsidRPr="00665792">
        <w:rPr>
          <w:i/>
        </w:rPr>
        <w:t>(jeżeli etapy są przewidziane)</w:t>
      </w:r>
      <w:r w:rsidRPr="00665792">
        <w:t xml:space="preserve"> i do zwrotu poniesionych kosztów.</w:t>
      </w:r>
    </w:p>
    <w:p w14:paraId="518C7C1C" w14:textId="77777777" w:rsidR="007A0FC0" w:rsidRPr="00665792" w:rsidRDefault="007A0FC0" w:rsidP="00EA5C12">
      <w:pPr>
        <w:pStyle w:val="Akapitzlist"/>
        <w:widowControl/>
        <w:numPr>
          <w:ilvl w:val="1"/>
          <w:numId w:val="78"/>
        </w:numPr>
        <w:tabs>
          <w:tab w:val="left" w:pos="709"/>
        </w:tabs>
        <w:suppressAutoHyphens w:val="0"/>
        <w:spacing w:after="120"/>
        <w:ind w:left="567" w:hanging="567"/>
        <w:contextualSpacing/>
        <w:jc w:val="both"/>
        <w:rPr>
          <w:b/>
        </w:rPr>
      </w:pPr>
      <w:r w:rsidRPr="00665792">
        <w:rPr>
          <w:rFonts w:eastAsia="Times New Roman"/>
          <w:lang w:eastAsia="ar-SA"/>
        </w:rPr>
        <w:t>Inspektor nadzoru inwestorskiego może wstrzymać wpisem do Dziennika budowy wykonywanie robót budowlanych na podstawie Umowy w przypadku</w:t>
      </w:r>
      <w:r w:rsidRPr="00665792">
        <w:rPr>
          <w:rFonts w:eastAsia="Times New Roman"/>
          <w:b/>
          <w:lang w:eastAsia="ar-SA"/>
        </w:rPr>
        <w:t>:</w:t>
      </w:r>
    </w:p>
    <w:p w14:paraId="15821E9C" w14:textId="77777777" w:rsidR="007A0FC0" w:rsidRPr="00665792" w:rsidRDefault="007A0FC0" w:rsidP="00EA5C12">
      <w:pPr>
        <w:pStyle w:val="Akapitzlist"/>
        <w:widowControl/>
        <w:numPr>
          <w:ilvl w:val="0"/>
          <w:numId w:val="77"/>
        </w:numPr>
        <w:tabs>
          <w:tab w:val="left" w:pos="851"/>
        </w:tabs>
        <w:suppressAutoHyphens w:val="0"/>
        <w:ind w:left="851" w:hanging="284"/>
        <w:jc w:val="both"/>
        <w:rPr>
          <w:b/>
        </w:rPr>
      </w:pPr>
      <w:r w:rsidRPr="00665792">
        <w:t xml:space="preserve">wykonywania robót budowlanych niezgodnie z Dokumentacją projektową lub w sposób naruszający warunki bezpieczeństwa, stwarzający zagrożenie dla życia i zdrowia osób znajdujących się na Terenie budowy, i niedokonania poprawy w wyznaczonym terminie, przy czym wszelkie </w:t>
      </w:r>
      <w:r w:rsidRPr="002344A3">
        <w:t xml:space="preserve">opóźnienia </w:t>
      </w:r>
      <w:r w:rsidRPr="00665792">
        <w:t>wynikłe z powodu takiego wstrzymania obciążają wyłącznie Wykonawcę,</w:t>
      </w:r>
    </w:p>
    <w:p w14:paraId="3BDCF162" w14:textId="77777777" w:rsidR="007A0FC0" w:rsidRPr="00F216BE" w:rsidRDefault="007A0FC0" w:rsidP="00EA5C12">
      <w:pPr>
        <w:pStyle w:val="Akapitzlist"/>
        <w:widowControl/>
        <w:numPr>
          <w:ilvl w:val="0"/>
          <w:numId w:val="77"/>
        </w:numPr>
        <w:tabs>
          <w:tab w:val="left" w:pos="567"/>
          <w:tab w:val="left" w:pos="851"/>
        </w:tabs>
        <w:suppressAutoHyphens w:val="0"/>
        <w:ind w:left="851" w:hanging="284"/>
        <w:jc w:val="both"/>
        <w:rPr>
          <w:b/>
        </w:rPr>
      </w:pPr>
      <w:r w:rsidRPr="00F216BE">
        <w:t>wystąpienia warunków atmosferycznych, mogących wpłynąć na pogorszenie jakości robót, z tym zastrzeżeniem, że prz</w:t>
      </w:r>
      <w:r>
        <w:t>ed</w:t>
      </w:r>
      <w:r w:rsidRPr="00F216BE">
        <w:t xml:space="preserve"> wstrzymani</w:t>
      </w:r>
      <w:r>
        <w:t>em</w:t>
      </w:r>
      <w:r w:rsidRPr="00F216BE">
        <w:t xml:space="preserve"> robót </w:t>
      </w:r>
      <w:r>
        <w:t xml:space="preserve">budowlanych </w:t>
      </w:r>
      <w:r w:rsidRPr="00F216BE">
        <w:t xml:space="preserve">w związku z wystąpieniem </w:t>
      </w:r>
      <w:r>
        <w:t>tych</w:t>
      </w:r>
      <w:r w:rsidRPr="00F216BE">
        <w:t xml:space="preserve"> okoliczności, </w:t>
      </w:r>
      <w:r w:rsidRPr="009F55AF">
        <w:t>Inspektor nadzoru inwestorskiego i przedstawiciel Wykonawcy uzgodnią</w:t>
      </w:r>
      <w:r w:rsidRPr="00F216BE">
        <w:t xml:space="preserve"> nowe terminy wykonania robót w Harmonogramie rzeczowo – finansowym</w:t>
      </w:r>
      <w:r>
        <w:t>,</w:t>
      </w:r>
    </w:p>
    <w:p w14:paraId="2625049C" w14:textId="77777777" w:rsidR="007A0FC0" w:rsidRPr="00665792" w:rsidRDefault="007A0FC0" w:rsidP="00EA5C12">
      <w:pPr>
        <w:pStyle w:val="Akapitzlist"/>
        <w:widowControl/>
        <w:numPr>
          <w:ilvl w:val="0"/>
          <w:numId w:val="77"/>
        </w:numPr>
        <w:tabs>
          <w:tab w:val="left" w:pos="567"/>
          <w:tab w:val="left" w:pos="851"/>
        </w:tabs>
        <w:suppressAutoHyphens w:val="0"/>
        <w:ind w:left="851" w:hanging="284"/>
        <w:jc w:val="both"/>
        <w:rPr>
          <w:b/>
        </w:rPr>
      </w:pPr>
      <w:r w:rsidRPr="00F216BE">
        <w:t>gdyby ich kontynuacja mogła</w:t>
      </w:r>
      <w:r>
        <w:t>by</w:t>
      </w:r>
      <w:r w:rsidRPr="00F216BE">
        <w:t xml:space="preserve"> wywołać </w:t>
      </w:r>
      <w:r w:rsidRPr="00665792">
        <w:t>zagrożenie bezpieczeństwa bądź spowodować niedopuszczalną niezgodność z Dokumentacją projektową lub z pozwoleniem na budowę.</w:t>
      </w:r>
    </w:p>
    <w:p w14:paraId="0CD61FF5" w14:textId="0D1F23BE" w:rsidR="00B4147D" w:rsidRPr="00405C6C" w:rsidRDefault="00B4147D" w:rsidP="00B4147D">
      <w:pPr>
        <w:autoSpaceDE w:val="0"/>
        <w:autoSpaceDN w:val="0"/>
        <w:adjustRightInd w:val="0"/>
        <w:spacing w:before="19"/>
        <w:ind w:right="253"/>
        <w:jc w:val="center"/>
        <w:rPr>
          <w:rFonts w:eastAsia="Times New Roman" w:cs="Calibri"/>
          <w:b/>
          <w:bCs/>
          <w:color w:val="000000"/>
          <w:spacing w:val="60"/>
          <w:lang w:eastAsia="pl-PL"/>
        </w:rPr>
      </w:pPr>
      <w:r w:rsidRPr="00405C6C">
        <w:rPr>
          <w:rFonts w:eastAsia="Times New Roman" w:cs="Calibri"/>
          <w:b/>
          <w:bCs/>
          <w:color w:val="000000"/>
          <w:spacing w:val="60"/>
          <w:lang w:eastAsia="pl-PL"/>
        </w:rPr>
        <w:t>§</w:t>
      </w:r>
      <w:r w:rsidR="007A0FC0" w:rsidRPr="00405C6C">
        <w:rPr>
          <w:rFonts w:eastAsia="Times New Roman" w:cs="Calibri"/>
          <w:b/>
          <w:bCs/>
          <w:color w:val="000000"/>
          <w:spacing w:val="60"/>
          <w:lang w:eastAsia="pl-PL"/>
        </w:rPr>
        <w:t>9</w:t>
      </w:r>
    </w:p>
    <w:p w14:paraId="0D94BFD7" w14:textId="1263467A" w:rsidR="00B4147D" w:rsidRDefault="00FB2CB0" w:rsidP="00B4147D">
      <w:pPr>
        <w:autoSpaceDE w:val="0"/>
        <w:autoSpaceDN w:val="0"/>
        <w:adjustRightInd w:val="0"/>
        <w:spacing w:before="19"/>
        <w:ind w:right="253"/>
        <w:jc w:val="center"/>
        <w:rPr>
          <w:rFonts w:eastAsia="Times New Roman" w:cs="Calibri"/>
          <w:b/>
          <w:bCs/>
          <w:color w:val="000000"/>
          <w:spacing w:val="60"/>
          <w:lang w:eastAsia="pl-PL"/>
        </w:rPr>
      </w:pPr>
      <w:r>
        <w:rPr>
          <w:rFonts w:eastAsia="Times New Roman" w:cs="Calibri"/>
          <w:b/>
          <w:bCs/>
          <w:color w:val="000000"/>
          <w:spacing w:val="60"/>
          <w:lang w:eastAsia="pl-PL"/>
        </w:rPr>
        <w:t>Teren budowy</w:t>
      </w:r>
      <w:r w:rsidR="007A0FC0">
        <w:rPr>
          <w:rFonts w:eastAsia="Times New Roman" w:cs="Calibri"/>
          <w:b/>
          <w:bCs/>
          <w:color w:val="000000"/>
          <w:spacing w:val="60"/>
          <w:lang w:eastAsia="pl-PL"/>
        </w:rPr>
        <w:t>, materiały</w:t>
      </w:r>
      <w:r w:rsidR="00B4147D">
        <w:rPr>
          <w:rFonts w:eastAsia="Times New Roman" w:cs="Calibri"/>
          <w:b/>
          <w:bCs/>
          <w:color w:val="000000"/>
          <w:spacing w:val="60"/>
          <w:lang w:eastAsia="pl-PL"/>
        </w:rPr>
        <w:t xml:space="preserve"> i </w:t>
      </w:r>
      <w:r>
        <w:rPr>
          <w:rFonts w:eastAsia="Times New Roman" w:cs="Calibri"/>
          <w:b/>
          <w:bCs/>
          <w:color w:val="000000"/>
          <w:spacing w:val="60"/>
          <w:lang w:eastAsia="pl-PL"/>
        </w:rPr>
        <w:t>gospodarka odpadami</w:t>
      </w:r>
    </w:p>
    <w:p w14:paraId="22CCE8AA" w14:textId="178F50E5" w:rsidR="00B4147D" w:rsidRDefault="00B4147D" w:rsidP="00EA5C12">
      <w:pPr>
        <w:numPr>
          <w:ilvl w:val="0"/>
          <w:numId w:val="9"/>
        </w:numPr>
        <w:ind w:right="253"/>
        <w:jc w:val="both"/>
        <w:rPr>
          <w:rFonts w:eastAsia="Times New Roman" w:cs="Calibri"/>
          <w:lang w:eastAsia="pl-PL"/>
        </w:rPr>
      </w:pPr>
      <w:r w:rsidRPr="0066058E">
        <w:rPr>
          <w:rFonts w:eastAsia="Times New Roman" w:cs="Calibri"/>
          <w:lang w:eastAsia="pl-PL"/>
        </w:rPr>
        <w:t xml:space="preserve">Zamawiający przekaże Wykonawcy </w:t>
      </w:r>
      <w:r w:rsidR="00FB2CB0">
        <w:rPr>
          <w:rFonts w:eastAsia="Times New Roman" w:cs="Calibri"/>
          <w:lang w:eastAsia="pl-PL"/>
        </w:rPr>
        <w:t>Teren</w:t>
      </w:r>
      <w:r w:rsidRPr="0066058E">
        <w:rPr>
          <w:rFonts w:eastAsia="Times New Roman" w:cs="Calibri"/>
          <w:lang w:eastAsia="pl-PL"/>
        </w:rPr>
        <w:t xml:space="preserve"> budowy w terminie do 21 dni roboczych od dnia zawarcia </w:t>
      </w:r>
      <w:r w:rsidR="008117F3">
        <w:rPr>
          <w:rFonts w:eastAsia="Times New Roman" w:cs="Calibri"/>
          <w:lang w:eastAsia="pl-PL"/>
        </w:rPr>
        <w:t>U</w:t>
      </w:r>
      <w:r w:rsidRPr="0066058E">
        <w:rPr>
          <w:rFonts w:eastAsia="Times New Roman" w:cs="Calibri"/>
          <w:lang w:eastAsia="pl-PL"/>
        </w:rPr>
        <w:t>mowy, powiadamiając</w:t>
      </w:r>
      <w:r w:rsidRPr="006A4236">
        <w:rPr>
          <w:rFonts w:eastAsia="Times New Roman" w:cs="Calibri"/>
          <w:lang w:eastAsia="pl-PL"/>
        </w:rPr>
        <w:t xml:space="preserve">  uprzednio  Wykonawcę </w:t>
      </w:r>
      <w:r w:rsidR="00B47CB1">
        <w:rPr>
          <w:rFonts w:eastAsia="Times New Roman" w:cs="Calibri"/>
          <w:lang w:eastAsia="pl-PL"/>
        </w:rPr>
        <w:t>w formie pisemnej</w:t>
      </w:r>
      <w:r w:rsidRPr="006A4236">
        <w:rPr>
          <w:rFonts w:eastAsia="Times New Roman" w:cs="Calibri"/>
          <w:lang w:eastAsia="pl-PL"/>
        </w:rPr>
        <w:t xml:space="preserve"> o dacie, czasie i miejscu przekazania  </w:t>
      </w:r>
      <w:r w:rsidR="00FB2CB0">
        <w:rPr>
          <w:rFonts w:eastAsia="Times New Roman" w:cs="Calibri"/>
          <w:lang w:eastAsia="pl-PL"/>
        </w:rPr>
        <w:t>Terenu</w:t>
      </w:r>
      <w:r w:rsidRPr="006A4236">
        <w:rPr>
          <w:rFonts w:eastAsia="Times New Roman" w:cs="Calibri"/>
          <w:lang w:eastAsia="pl-PL"/>
        </w:rPr>
        <w:t xml:space="preserve"> budowy. Przekazanie </w:t>
      </w:r>
      <w:r w:rsidR="00FB2CB0">
        <w:rPr>
          <w:rFonts w:eastAsia="Times New Roman" w:cs="Calibri"/>
          <w:lang w:eastAsia="pl-PL"/>
        </w:rPr>
        <w:t>Terenu</w:t>
      </w:r>
      <w:r w:rsidRPr="006A4236">
        <w:rPr>
          <w:rFonts w:eastAsia="Times New Roman" w:cs="Calibri"/>
          <w:lang w:eastAsia="pl-PL"/>
        </w:rPr>
        <w:t xml:space="preserve"> budowy zostanie potwierdzone w protokole przejęcia podpisanym przez obie Strony.</w:t>
      </w:r>
    </w:p>
    <w:p w14:paraId="0DEF302A" w14:textId="77777777" w:rsidR="007A0FC0" w:rsidRPr="006A4236" w:rsidRDefault="007A0FC0" w:rsidP="007A0FC0">
      <w:pPr>
        <w:ind w:right="253"/>
        <w:jc w:val="both"/>
        <w:rPr>
          <w:rFonts w:eastAsia="Times New Roman" w:cs="Calibri"/>
          <w:lang w:eastAsia="pl-PL"/>
        </w:rPr>
      </w:pPr>
    </w:p>
    <w:p w14:paraId="2A0678AF" w14:textId="61A41C56" w:rsidR="00B4147D" w:rsidRDefault="00B4147D" w:rsidP="00EA5C12">
      <w:pPr>
        <w:numPr>
          <w:ilvl w:val="0"/>
          <w:numId w:val="9"/>
        </w:numPr>
        <w:ind w:right="253"/>
        <w:jc w:val="both"/>
        <w:rPr>
          <w:rFonts w:eastAsia="Times New Roman" w:cs="Calibri"/>
          <w:lang w:eastAsia="pl-PL"/>
        </w:rPr>
      </w:pPr>
      <w:r w:rsidRPr="00405C6C">
        <w:rPr>
          <w:rFonts w:eastAsia="Times New Roman" w:cs="Calibri"/>
          <w:lang w:eastAsia="pl-PL"/>
        </w:rPr>
        <w:t xml:space="preserve">Jeżeli Wykonawca nie stawi się w dniu i miejscu określonym w powiadomieniu </w:t>
      </w:r>
      <w:r w:rsidRPr="00405C6C">
        <w:rPr>
          <w:rFonts w:eastAsia="Times New Roman" w:cs="Calibri"/>
          <w:lang w:eastAsia="pl-PL"/>
        </w:rPr>
        <w:lastRenderedPageBreak/>
        <w:t xml:space="preserve">Zamawiającego lub odmówi przejęcia </w:t>
      </w:r>
      <w:r w:rsidR="00FB2CB0">
        <w:rPr>
          <w:rFonts w:eastAsia="Times New Roman" w:cs="Calibri"/>
          <w:lang w:eastAsia="pl-PL"/>
        </w:rPr>
        <w:t>Terenu</w:t>
      </w:r>
      <w:r w:rsidRPr="00405C6C">
        <w:rPr>
          <w:rFonts w:eastAsia="Times New Roman" w:cs="Calibri"/>
          <w:lang w:eastAsia="pl-PL"/>
        </w:rPr>
        <w:t xml:space="preserve"> budowy, Zamawiający wyznaczy dodatkowy termin – nie krótszy niż 3 dni rob</w:t>
      </w:r>
      <w:r w:rsidR="007A0FC0">
        <w:rPr>
          <w:rFonts w:eastAsia="Times New Roman" w:cs="Calibri"/>
          <w:lang w:eastAsia="pl-PL"/>
        </w:rPr>
        <w:t xml:space="preserve">ocze- na przejęcie </w:t>
      </w:r>
      <w:r w:rsidR="00FB2CB0">
        <w:rPr>
          <w:rFonts w:eastAsia="Times New Roman" w:cs="Calibri"/>
          <w:lang w:eastAsia="pl-PL"/>
        </w:rPr>
        <w:t>Terenu</w:t>
      </w:r>
      <w:r w:rsidR="007A0FC0">
        <w:rPr>
          <w:rFonts w:eastAsia="Times New Roman" w:cs="Calibri"/>
          <w:lang w:eastAsia="pl-PL"/>
        </w:rPr>
        <w:t xml:space="preserve"> budowy.</w:t>
      </w:r>
    </w:p>
    <w:p w14:paraId="35A8BED2" w14:textId="77777777" w:rsidR="007A0FC0" w:rsidRDefault="007A0FC0" w:rsidP="007A0FC0">
      <w:pPr>
        <w:pStyle w:val="Akapitzlist"/>
        <w:rPr>
          <w:rFonts w:eastAsia="Times New Roman" w:cs="Calibri"/>
          <w:lang w:eastAsia="pl-PL"/>
        </w:rPr>
      </w:pPr>
    </w:p>
    <w:p w14:paraId="55508A85" w14:textId="77777777" w:rsidR="00B4147D" w:rsidRDefault="00B4147D" w:rsidP="00EA5C12">
      <w:pPr>
        <w:numPr>
          <w:ilvl w:val="0"/>
          <w:numId w:val="9"/>
        </w:numPr>
        <w:ind w:right="253"/>
        <w:jc w:val="both"/>
        <w:rPr>
          <w:rFonts w:eastAsia="Times New Roman" w:cs="Calibri"/>
          <w:lang w:eastAsia="pl-PL"/>
        </w:rPr>
      </w:pPr>
      <w:r w:rsidRPr="00405C6C">
        <w:rPr>
          <w:rFonts w:eastAsia="Times New Roman" w:cs="Calibri"/>
          <w:lang w:eastAsia="pl-PL"/>
        </w:rPr>
        <w:t>W razie bezskutecznego upływu tego dodatkowego terminu Zamawiający ma prawo odstąpić od Umowy. Prawo do odstąpienia może być wykonane przez Zamawiającego poprzez złożenie pisemnego oświadczenia w ciągu 7 dni roboczych liczonych od upływu dodatkowego terminu. W razie odstąpienia Zamawiającemu przysługuje prawo dochodzenia od Wykonawcy od</w:t>
      </w:r>
      <w:r>
        <w:rPr>
          <w:rFonts w:eastAsia="Times New Roman" w:cs="Calibri"/>
          <w:lang w:eastAsia="pl-PL"/>
        </w:rPr>
        <w:t>szkodowania na zasadach ogólnych.</w:t>
      </w:r>
    </w:p>
    <w:p w14:paraId="067C7744" w14:textId="77777777" w:rsidR="007A0FC0" w:rsidRDefault="007A0FC0" w:rsidP="007A0FC0">
      <w:pPr>
        <w:pStyle w:val="Akapitzlist"/>
        <w:rPr>
          <w:rFonts w:eastAsia="Times New Roman" w:cs="Calibri"/>
          <w:lang w:eastAsia="pl-PL"/>
        </w:rPr>
      </w:pPr>
    </w:p>
    <w:p w14:paraId="3C0ECF1A" w14:textId="51378A65" w:rsidR="00B4147D" w:rsidRDefault="00B4147D" w:rsidP="00EA5C12">
      <w:pPr>
        <w:numPr>
          <w:ilvl w:val="0"/>
          <w:numId w:val="9"/>
        </w:numPr>
        <w:tabs>
          <w:tab w:val="left" w:pos="346"/>
        </w:tabs>
        <w:autoSpaceDE w:val="0"/>
        <w:autoSpaceDN w:val="0"/>
        <w:adjustRightInd w:val="0"/>
        <w:spacing w:line="254" w:lineRule="exact"/>
        <w:ind w:right="253"/>
        <w:jc w:val="both"/>
        <w:rPr>
          <w:rFonts w:eastAsia="Times New Roman" w:cs="Calibri"/>
          <w:color w:val="000000"/>
          <w:lang w:eastAsia="pl-PL"/>
        </w:rPr>
      </w:pPr>
      <w:r w:rsidRPr="008117F3">
        <w:rPr>
          <w:rFonts w:eastAsia="Times New Roman" w:cs="Calibri"/>
          <w:color w:val="000000"/>
          <w:lang w:eastAsia="pl-PL"/>
        </w:rPr>
        <w:t>Wykonawca zapewni we własnym zakresie</w:t>
      </w:r>
      <w:r w:rsidR="00D54981">
        <w:rPr>
          <w:rFonts w:eastAsia="Times New Roman" w:cs="Calibri"/>
          <w:color w:val="000000"/>
          <w:lang w:eastAsia="pl-PL"/>
        </w:rPr>
        <w:t xml:space="preserve"> i na własny koszt,</w:t>
      </w:r>
      <w:r w:rsidRPr="008117F3">
        <w:rPr>
          <w:rFonts w:eastAsia="Times New Roman" w:cs="Calibri"/>
          <w:color w:val="000000"/>
          <w:lang w:eastAsia="pl-PL"/>
        </w:rPr>
        <w:t xml:space="preserve"> dostawy prądu i wody w zakresie niezbędnym do wykonania </w:t>
      </w:r>
      <w:r w:rsidR="008117F3">
        <w:rPr>
          <w:rFonts w:eastAsia="Times New Roman" w:cs="Calibri"/>
          <w:color w:val="000000"/>
          <w:lang w:eastAsia="pl-PL"/>
        </w:rPr>
        <w:t>P</w:t>
      </w:r>
      <w:r w:rsidRPr="008117F3">
        <w:rPr>
          <w:rFonts w:eastAsia="Times New Roman" w:cs="Calibri"/>
          <w:color w:val="000000"/>
          <w:lang w:eastAsia="pl-PL"/>
        </w:rPr>
        <w:t xml:space="preserve">rzedmiotu </w:t>
      </w:r>
      <w:r w:rsidR="008117F3">
        <w:rPr>
          <w:rFonts w:eastAsia="Times New Roman" w:cs="Calibri"/>
          <w:color w:val="000000"/>
          <w:lang w:eastAsia="pl-PL"/>
        </w:rPr>
        <w:t>U</w:t>
      </w:r>
      <w:r w:rsidRPr="008117F3">
        <w:rPr>
          <w:rFonts w:eastAsia="Times New Roman" w:cs="Calibri"/>
          <w:color w:val="000000"/>
          <w:lang w:eastAsia="pl-PL"/>
        </w:rPr>
        <w:t>mowy.</w:t>
      </w:r>
    </w:p>
    <w:p w14:paraId="1EBF6324" w14:textId="77777777" w:rsidR="007A0FC0" w:rsidRDefault="007A0FC0" w:rsidP="007A0FC0">
      <w:pPr>
        <w:pStyle w:val="Akapitzlist"/>
        <w:rPr>
          <w:rFonts w:eastAsia="Times New Roman" w:cs="Calibri"/>
          <w:color w:val="000000"/>
          <w:lang w:eastAsia="pl-PL"/>
        </w:rPr>
      </w:pPr>
    </w:p>
    <w:p w14:paraId="1F2BDBA9" w14:textId="77777777" w:rsidR="00B4147D" w:rsidRPr="00405C6C" w:rsidRDefault="00B4147D" w:rsidP="00EA5C12">
      <w:pPr>
        <w:numPr>
          <w:ilvl w:val="0"/>
          <w:numId w:val="9"/>
        </w:numPr>
        <w:tabs>
          <w:tab w:val="left" w:pos="346"/>
        </w:tabs>
        <w:autoSpaceDE w:val="0"/>
        <w:autoSpaceDN w:val="0"/>
        <w:adjustRightInd w:val="0"/>
        <w:ind w:right="253"/>
        <w:rPr>
          <w:rFonts w:eastAsia="Times New Roman" w:cs="Calibri"/>
          <w:color w:val="000000"/>
          <w:lang w:eastAsia="pl-PL"/>
        </w:rPr>
      </w:pPr>
      <w:r w:rsidRPr="00405C6C">
        <w:rPr>
          <w:rFonts w:eastAsia="Times New Roman" w:cs="Calibri"/>
          <w:color w:val="000000"/>
          <w:lang w:eastAsia="pl-PL"/>
        </w:rPr>
        <w:t>Wykonawca we własnym zakresie zorganizuje i zabezpieczy teren zaplecza budowy.</w:t>
      </w:r>
    </w:p>
    <w:p w14:paraId="5A8A9FF8" w14:textId="77777777" w:rsidR="00D54981" w:rsidRDefault="00D54981" w:rsidP="001C006E">
      <w:pPr>
        <w:numPr>
          <w:ilvl w:val="0"/>
          <w:numId w:val="9"/>
        </w:numPr>
        <w:tabs>
          <w:tab w:val="left" w:pos="350"/>
        </w:tabs>
        <w:autoSpaceDE w:val="0"/>
        <w:autoSpaceDN w:val="0"/>
        <w:adjustRightInd w:val="0"/>
        <w:spacing w:before="240"/>
        <w:ind w:right="253"/>
        <w:jc w:val="both"/>
        <w:rPr>
          <w:rFonts w:eastAsia="Times New Roman" w:cs="Calibri"/>
          <w:color w:val="000000"/>
          <w:lang w:eastAsia="pl-PL"/>
        </w:rPr>
      </w:pPr>
      <w:r w:rsidRPr="00D54981">
        <w:rPr>
          <w:rFonts w:eastAsia="Times New Roman" w:cs="Calibri"/>
          <w:color w:val="000000"/>
          <w:lang w:eastAsia="pl-PL"/>
        </w:rPr>
        <w:t>Wykonawca na własną odpowiedzialność i na swój koszt podejmie środki zapobiegawcze wymagane przez okoliczności, aby nie naruszać praw właścicieli posesji i budynków</w:t>
      </w:r>
      <w:r>
        <w:rPr>
          <w:rFonts w:eastAsia="Times New Roman" w:cs="Calibri"/>
          <w:color w:val="000000"/>
          <w:lang w:eastAsia="pl-PL"/>
        </w:rPr>
        <w:t xml:space="preserve"> </w:t>
      </w:r>
      <w:r w:rsidRPr="00D54981">
        <w:rPr>
          <w:rFonts w:eastAsia="Times New Roman" w:cs="Calibri"/>
          <w:color w:val="000000"/>
          <w:lang w:eastAsia="pl-PL"/>
        </w:rPr>
        <w:t xml:space="preserve">sąsiadujących z Terenem budowy oraz minimalizować zakłócenia lub szkody wynikające z prowadzenia robót budowlanych. </w:t>
      </w:r>
    </w:p>
    <w:p w14:paraId="2F6E94D5" w14:textId="2D5FAECA" w:rsidR="00D54981" w:rsidRDefault="00FB2CB0" w:rsidP="001C006E">
      <w:pPr>
        <w:numPr>
          <w:ilvl w:val="0"/>
          <w:numId w:val="9"/>
        </w:numPr>
        <w:tabs>
          <w:tab w:val="left" w:pos="350"/>
        </w:tabs>
        <w:autoSpaceDE w:val="0"/>
        <w:autoSpaceDN w:val="0"/>
        <w:adjustRightInd w:val="0"/>
        <w:spacing w:before="240"/>
        <w:ind w:right="253"/>
        <w:jc w:val="both"/>
        <w:rPr>
          <w:rFonts w:eastAsia="Times New Roman" w:cs="Calibri"/>
          <w:color w:val="000000"/>
          <w:lang w:eastAsia="pl-PL"/>
        </w:rPr>
      </w:pPr>
      <w:r>
        <w:rPr>
          <w:rFonts w:eastAsia="Times New Roman" w:cs="Calibri"/>
          <w:color w:val="000000"/>
          <w:lang w:eastAsia="pl-PL"/>
        </w:rPr>
        <w:t>Po zakończeniu robót budowlanych Wykonawca jest zobowiązany uporządkować Teren budowy i przekazać go we właściwym stanie Inspektorowi nadzoru inwestorskiego najpóźniej do dnia Odbioru końcowego robót.</w:t>
      </w:r>
    </w:p>
    <w:p w14:paraId="4E08D29A" w14:textId="56853C6A" w:rsidR="00522F31" w:rsidRPr="00522F31" w:rsidRDefault="00522F31" w:rsidP="001C006E">
      <w:pPr>
        <w:numPr>
          <w:ilvl w:val="0"/>
          <w:numId w:val="9"/>
        </w:numPr>
        <w:tabs>
          <w:tab w:val="left" w:pos="350"/>
        </w:tabs>
        <w:autoSpaceDE w:val="0"/>
        <w:autoSpaceDN w:val="0"/>
        <w:adjustRightInd w:val="0"/>
        <w:spacing w:before="240"/>
        <w:ind w:right="253"/>
        <w:jc w:val="both"/>
        <w:rPr>
          <w:rFonts w:eastAsia="Times New Roman" w:cs="Calibri"/>
          <w:color w:val="000000"/>
          <w:lang w:eastAsia="pl-PL"/>
        </w:rPr>
      </w:pPr>
      <w:r w:rsidRPr="00522F31">
        <w:rPr>
          <w:rFonts w:eastAsia="Times New Roman" w:cs="Calibri"/>
          <w:color w:val="000000"/>
          <w:lang w:eastAsia="pl-PL"/>
        </w:rPr>
        <w:t xml:space="preserve">Wszystkie Materiały, które będą użyte do realizacji </w:t>
      </w:r>
      <w:r w:rsidR="00445CB8">
        <w:rPr>
          <w:rFonts w:eastAsia="Times New Roman" w:cs="Calibri"/>
          <w:color w:val="000000"/>
          <w:lang w:eastAsia="pl-PL"/>
        </w:rPr>
        <w:t>P</w:t>
      </w:r>
      <w:r w:rsidRPr="00522F31">
        <w:rPr>
          <w:rFonts w:eastAsia="Times New Roman" w:cs="Calibri"/>
          <w:color w:val="000000"/>
          <w:lang w:eastAsia="pl-PL"/>
        </w:rPr>
        <w:t xml:space="preserve">rzedmiotu </w:t>
      </w:r>
      <w:r w:rsidR="00445CB8">
        <w:rPr>
          <w:rFonts w:eastAsia="Times New Roman" w:cs="Calibri"/>
          <w:color w:val="000000"/>
          <w:lang w:eastAsia="pl-PL"/>
        </w:rPr>
        <w:t xml:space="preserve">Umowy </w:t>
      </w:r>
      <w:r w:rsidRPr="00522F31">
        <w:rPr>
          <w:rFonts w:eastAsia="Times New Roman" w:cs="Calibri"/>
          <w:color w:val="000000"/>
          <w:lang w:eastAsia="pl-PL"/>
        </w:rPr>
        <w:t xml:space="preserve"> powinny odpowiadać co do jakości wymogom wyrobów dopuszczonych do obrotu i stosowania w budownictwie określonym w </w:t>
      </w:r>
      <w:proofErr w:type="spellStart"/>
      <w:r w:rsidRPr="00522F31">
        <w:rPr>
          <w:rFonts w:eastAsia="Times New Roman" w:cs="Calibri"/>
          <w:color w:val="000000"/>
          <w:lang w:eastAsia="pl-PL"/>
        </w:rPr>
        <w:t>PrBud</w:t>
      </w:r>
      <w:proofErr w:type="spellEnd"/>
      <w:r w:rsidRPr="00522F31">
        <w:rPr>
          <w:rFonts w:eastAsia="Times New Roman" w:cs="Calibri"/>
          <w:color w:val="000000"/>
          <w:lang w:eastAsia="pl-PL"/>
        </w:rPr>
        <w:t xml:space="preserve"> oraz winny odpowiadać wymaganiom, określonym w Dokumentacji projektowej oraz </w:t>
      </w:r>
      <w:proofErr w:type="spellStart"/>
      <w:r w:rsidRPr="00522F31">
        <w:rPr>
          <w:rFonts w:eastAsia="Times New Roman" w:cs="Calibri"/>
          <w:color w:val="000000"/>
          <w:lang w:eastAsia="pl-PL"/>
        </w:rPr>
        <w:t>STWiORB</w:t>
      </w:r>
      <w:proofErr w:type="spellEnd"/>
      <w:r w:rsidRPr="00522F31">
        <w:rPr>
          <w:rFonts w:eastAsia="Times New Roman" w:cs="Calibri"/>
          <w:color w:val="000000"/>
          <w:lang w:eastAsia="pl-PL"/>
        </w:rPr>
        <w:t xml:space="preserve">. </w:t>
      </w:r>
    </w:p>
    <w:p w14:paraId="43842D72" w14:textId="77777777" w:rsidR="00522F31" w:rsidRDefault="00522F31" w:rsidP="004F4675">
      <w:pPr>
        <w:numPr>
          <w:ilvl w:val="0"/>
          <w:numId w:val="9"/>
        </w:numPr>
        <w:tabs>
          <w:tab w:val="left" w:pos="350"/>
        </w:tabs>
        <w:autoSpaceDE w:val="0"/>
        <w:autoSpaceDN w:val="0"/>
        <w:adjustRightInd w:val="0"/>
        <w:spacing w:before="240" w:after="240"/>
        <w:ind w:right="253"/>
        <w:jc w:val="both"/>
        <w:rPr>
          <w:rFonts w:eastAsia="Times New Roman" w:cs="Calibri"/>
          <w:color w:val="000000"/>
          <w:lang w:eastAsia="pl-PL"/>
        </w:rPr>
      </w:pPr>
      <w:r w:rsidRPr="00522F31">
        <w:rPr>
          <w:rFonts w:eastAsia="Times New Roman" w:cs="Calibri"/>
          <w:color w:val="000000"/>
          <w:lang w:eastAsia="pl-PL"/>
        </w:rPr>
        <w:t xml:space="preserve">Wykonawca przedłoży Inspektorowi nadzoru inwestorskiego kopie wymaganych zgodnie z obowiązującymi przepisami orzeczeń, atestów oraz deklaracji zgodności na Materiały użyte do wykonania Umowy. </w:t>
      </w:r>
    </w:p>
    <w:p w14:paraId="40D03D8A" w14:textId="506B9F80" w:rsidR="00522F31" w:rsidRPr="00522F31" w:rsidRDefault="00522F31" w:rsidP="004F4675">
      <w:pPr>
        <w:numPr>
          <w:ilvl w:val="0"/>
          <w:numId w:val="9"/>
        </w:numPr>
        <w:tabs>
          <w:tab w:val="left" w:pos="350"/>
        </w:tabs>
        <w:autoSpaceDE w:val="0"/>
        <w:autoSpaceDN w:val="0"/>
        <w:adjustRightInd w:val="0"/>
        <w:ind w:right="253"/>
        <w:jc w:val="both"/>
        <w:rPr>
          <w:rFonts w:eastAsia="Times New Roman" w:cs="Calibri"/>
          <w:color w:val="000000"/>
          <w:lang w:eastAsia="pl-PL"/>
        </w:rPr>
      </w:pPr>
      <w:r w:rsidRPr="00522F31">
        <w:rPr>
          <w:rFonts w:eastAsia="Times New Roman" w:cs="Calibri"/>
          <w:color w:val="000000"/>
          <w:lang w:eastAsia="pl-PL"/>
        </w:rPr>
        <w:t xml:space="preserve">Materiały wykorzystywane przez Wykonawcę w celu wykonania </w:t>
      </w:r>
      <w:r w:rsidR="00445CB8">
        <w:rPr>
          <w:rFonts w:eastAsia="Times New Roman" w:cs="Calibri"/>
          <w:color w:val="000000"/>
          <w:lang w:eastAsia="pl-PL"/>
        </w:rPr>
        <w:t>P</w:t>
      </w:r>
      <w:r w:rsidRPr="00522F31">
        <w:rPr>
          <w:rFonts w:eastAsia="Times New Roman" w:cs="Calibri"/>
          <w:color w:val="000000"/>
          <w:lang w:eastAsia="pl-PL"/>
        </w:rPr>
        <w:t>rzedmiotu Umowy powinny w szczególności:</w:t>
      </w:r>
    </w:p>
    <w:p w14:paraId="0FD5A9C8" w14:textId="41110A7C" w:rsidR="00522F31" w:rsidRPr="00522F31" w:rsidRDefault="00522F31" w:rsidP="004F4675">
      <w:pPr>
        <w:tabs>
          <w:tab w:val="left" w:pos="350"/>
        </w:tabs>
        <w:autoSpaceDE w:val="0"/>
        <w:autoSpaceDN w:val="0"/>
        <w:adjustRightInd w:val="0"/>
        <w:ind w:right="253"/>
        <w:jc w:val="both"/>
        <w:rPr>
          <w:rFonts w:eastAsia="Times New Roman" w:cs="Calibri"/>
          <w:color w:val="000000"/>
          <w:lang w:eastAsia="pl-PL"/>
        </w:rPr>
      </w:pPr>
      <w:r>
        <w:rPr>
          <w:rFonts w:eastAsia="Times New Roman" w:cs="Calibri"/>
          <w:color w:val="000000"/>
          <w:lang w:eastAsia="pl-PL"/>
        </w:rPr>
        <w:t xml:space="preserve">- </w:t>
      </w:r>
      <w:r w:rsidRPr="00522F31">
        <w:rPr>
          <w:rFonts w:eastAsia="Times New Roman" w:cs="Calibri"/>
          <w:color w:val="000000"/>
          <w:lang w:eastAsia="pl-PL"/>
        </w:rPr>
        <w:t xml:space="preserve">odpowiadać wymaganiom określonym w ustawie z dnia 16 kwietnia 2004 r. o wyrobach budowlanych (Dz. U. Nr 92, poz. 881) oraz </w:t>
      </w:r>
      <w:proofErr w:type="spellStart"/>
      <w:r w:rsidRPr="00522F31">
        <w:rPr>
          <w:rFonts w:eastAsia="Times New Roman" w:cs="Calibri"/>
          <w:color w:val="000000"/>
          <w:lang w:eastAsia="pl-PL"/>
        </w:rPr>
        <w:t>STWiORB</w:t>
      </w:r>
      <w:proofErr w:type="spellEnd"/>
      <w:r w:rsidRPr="00522F31">
        <w:rPr>
          <w:rFonts w:eastAsia="Times New Roman" w:cs="Calibri"/>
          <w:color w:val="000000"/>
          <w:lang w:eastAsia="pl-PL"/>
        </w:rPr>
        <w:t>,</w:t>
      </w:r>
    </w:p>
    <w:p w14:paraId="12DF1E8C" w14:textId="45CC1FDF" w:rsidR="00522F31" w:rsidRPr="00522F31" w:rsidRDefault="00522F31" w:rsidP="00522F31">
      <w:pPr>
        <w:tabs>
          <w:tab w:val="left" w:pos="350"/>
        </w:tabs>
        <w:autoSpaceDE w:val="0"/>
        <w:autoSpaceDN w:val="0"/>
        <w:adjustRightInd w:val="0"/>
        <w:ind w:right="253"/>
        <w:jc w:val="both"/>
        <w:rPr>
          <w:rFonts w:eastAsia="Times New Roman" w:cs="Calibri"/>
          <w:color w:val="000000"/>
          <w:lang w:eastAsia="pl-PL"/>
        </w:rPr>
      </w:pPr>
      <w:r>
        <w:rPr>
          <w:rFonts w:eastAsia="Times New Roman" w:cs="Calibri"/>
          <w:color w:val="000000"/>
          <w:lang w:eastAsia="pl-PL"/>
        </w:rPr>
        <w:t xml:space="preserve">- </w:t>
      </w:r>
      <w:r w:rsidRPr="00522F31">
        <w:rPr>
          <w:rFonts w:eastAsia="Times New Roman" w:cs="Calibri"/>
          <w:color w:val="000000"/>
          <w:lang w:eastAsia="pl-PL"/>
        </w:rPr>
        <w:t>posiadać wymagane przepisami prawa certyfikaty, aprobaty techniczne, dopuszczenia do stosowania w Rzeczypospolitej Polskiej oraz w krajach Unii Europejskiej i innych krajach na mocy umów stowarzyszeniowych zawartych z Unią Europejską,</w:t>
      </w:r>
    </w:p>
    <w:p w14:paraId="14A39FE1" w14:textId="42EF8C46" w:rsidR="00522F31" w:rsidRPr="00522F31" w:rsidRDefault="00522F31" w:rsidP="00522F31">
      <w:pPr>
        <w:tabs>
          <w:tab w:val="left" w:pos="350"/>
        </w:tabs>
        <w:autoSpaceDE w:val="0"/>
        <w:autoSpaceDN w:val="0"/>
        <w:adjustRightInd w:val="0"/>
        <w:ind w:right="253"/>
        <w:jc w:val="both"/>
        <w:rPr>
          <w:rFonts w:eastAsia="Times New Roman" w:cs="Calibri"/>
          <w:color w:val="000000"/>
          <w:lang w:eastAsia="pl-PL"/>
        </w:rPr>
      </w:pPr>
      <w:r>
        <w:rPr>
          <w:rFonts w:eastAsia="Times New Roman" w:cs="Calibri"/>
          <w:color w:val="000000"/>
          <w:lang w:eastAsia="pl-PL"/>
        </w:rPr>
        <w:t xml:space="preserve">- </w:t>
      </w:r>
      <w:r w:rsidRPr="00522F31">
        <w:rPr>
          <w:rFonts w:eastAsia="Times New Roman" w:cs="Calibri"/>
          <w:color w:val="000000"/>
          <w:lang w:eastAsia="pl-PL"/>
        </w:rPr>
        <w:t>być dobrane zgodnie z zasadami wiedzy technicznej,</w:t>
      </w:r>
    </w:p>
    <w:p w14:paraId="643924FF" w14:textId="7AE5203C" w:rsidR="00522F31" w:rsidRPr="00522F31" w:rsidRDefault="00522F31" w:rsidP="00522F31">
      <w:pPr>
        <w:tabs>
          <w:tab w:val="left" w:pos="350"/>
        </w:tabs>
        <w:autoSpaceDE w:val="0"/>
        <w:autoSpaceDN w:val="0"/>
        <w:adjustRightInd w:val="0"/>
        <w:ind w:right="253"/>
        <w:jc w:val="both"/>
        <w:rPr>
          <w:rFonts w:eastAsia="Times New Roman" w:cs="Calibri"/>
          <w:color w:val="000000"/>
          <w:lang w:eastAsia="pl-PL"/>
        </w:rPr>
      </w:pPr>
      <w:r>
        <w:rPr>
          <w:rFonts w:eastAsia="Times New Roman" w:cs="Calibri"/>
          <w:color w:val="000000"/>
          <w:lang w:eastAsia="pl-PL"/>
        </w:rPr>
        <w:t xml:space="preserve">- </w:t>
      </w:r>
      <w:r w:rsidRPr="00522F31">
        <w:rPr>
          <w:rFonts w:eastAsia="Times New Roman" w:cs="Calibri"/>
          <w:color w:val="000000"/>
          <w:lang w:eastAsia="pl-PL"/>
        </w:rPr>
        <w:t>być przeznaczone i przydatne dla celów, do jakich zostały użyte przy wykonywaniu robót budowlanych,</w:t>
      </w:r>
    </w:p>
    <w:p w14:paraId="7F4D358E" w14:textId="4BD2C80B" w:rsidR="00522F31" w:rsidRPr="00522F31" w:rsidRDefault="00522F31" w:rsidP="00522F31">
      <w:pPr>
        <w:tabs>
          <w:tab w:val="left" w:pos="350"/>
        </w:tabs>
        <w:autoSpaceDE w:val="0"/>
        <w:autoSpaceDN w:val="0"/>
        <w:adjustRightInd w:val="0"/>
        <w:ind w:right="253"/>
        <w:jc w:val="both"/>
        <w:rPr>
          <w:rFonts w:eastAsia="Times New Roman" w:cs="Calibri"/>
          <w:color w:val="000000"/>
          <w:lang w:eastAsia="pl-PL"/>
        </w:rPr>
      </w:pPr>
      <w:r>
        <w:rPr>
          <w:rFonts w:eastAsia="Times New Roman" w:cs="Calibri"/>
          <w:color w:val="000000"/>
          <w:lang w:eastAsia="pl-PL"/>
        </w:rPr>
        <w:t xml:space="preserve">- </w:t>
      </w:r>
      <w:r w:rsidRPr="00522F31">
        <w:rPr>
          <w:rFonts w:eastAsia="Times New Roman" w:cs="Calibri"/>
          <w:color w:val="000000"/>
          <w:lang w:eastAsia="pl-PL"/>
        </w:rPr>
        <w:t xml:space="preserve">być wolne od praw osób trzecich w dacie ich wykorzystania w celu realizacji </w:t>
      </w:r>
      <w:r w:rsidR="00445CB8">
        <w:rPr>
          <w:rFonts w:eastAsia="Times New Roman" w:cs="Calibri"/>
          <w:color w:val="000000"/>
          <w:lang w:eastAsia="pl-PL"/>
        </w:rPr>
        <w:t>P</w:t>
      </w:r>
      <w:r w:rsidRPr="00522F31">
        <w:rPr>
          <w:rFonts w:eastAsia="Times New Roman" w:cs="Calibri"/>
          <w:color w:val="000000"/>
          <w:lang w:eastAsia="pl-PL"/>
        </w:rPr>
        <w:t xml:space="preserve">rzedmiotu Umowy.  </w:t>
      </w:r>
    </w:p>
    <w:p w14:paraId="3149C84B" w14:textId="77777777" w:rsidR="007A0FC0" w:rsidRPr="00405C6C" w:rsidRDefault="007A0FC0" w:rsidP="00EA5C12">
      <w:pPr>
        <w:numPr>
          <w:ilvl w:val="0"/>
          <w:numId w:val="9"/>
        </w:numPr>
        <w:tabs>
          <w:tab w:val="left" w:pos="350"/>
        </w:tabs>
        <w:autoSpaceDE w:val="0"/>
        <w:autoSpaceDN w:val="0"/>
        <w:adjustRightInd w:val="0"/>
        <w:spacing w:before="5" w:line="250" w:lineRule="exact"/>
        <w:ind w:right="253"/>
        <w:jc w:val="both"/>
        <w:rPr>
          <w:rFonts w:eastAsia="Times New Roman" w:cs="Calibri"/>
          <w:color w:val="000000"/>
          <w:lang w:eastAsia="pl-PL"/>
        </w:rPr>
      </w:pPr>
      <w:r w:rsidRPr="00405C6C">
        <w:rPr>
          <w:rFonts w:eastAsia="Times New Roman" w:cs="Calibri"/>
          <w:color w:val="000000"/>
          <w:lang w:eastAsia="pl-PL"/>
        </w:rPr>
        <w:t>Na każde żądanie Zamawiającego Wykonawca obowiązany jest okazać w stosunku do wskazanych materiałów własnych (nowych) dokumenty potwierdzające dopuszczenie do obrotu i stosowania w budownictwie.</w:t>
      </w:r>
    </w:p>
    <w:p w14:paraId="119D4421" w14:textId="77777777" w:rsidR="00B86E82" w:rsidRDefault="007A0FC0" w:rsidP="00B86E82">
      <w:pPr>
        <w:numPr>
          <w:ilvl w:val="0"/>
          <w:numId w:val="9"/>
        </w:numPr>
        <w:tabs>
          <w:tab w:val="left" w:pos="350"/>
        </w:tabs>
        <w:autoSpaceDE w:val="0"/>
        <w:autoSpaceDN w:val="0"/>
        <w:adjustRightInd w:val="0"/>
        <w:spacing w:line="250" w:lineRule="exact"/>
        <w:ind w:right="253"/>
        <w:jc w:val="both"/>
        <w:rPr>
          <w:rFonts w:eastAsia="Times New Roman" w:cs="Calibri"/>
          <w:color w:val="000000"/>
          <w:lang w:eastAsia="pl-PL"/>
        </w:rPr>
      </w:pPr>
      <w:r w:rsidRPr="00405C6C">
        <w:rPr>
          <w:rFonts w:eastAsia="Times New Roman" w:cs="Calibri"/>
          <w:color w:val="000000"/>
          <w:lang w:eastAsia="pl-PL"/>
        </w:rPr>
        <w:t>Wykonawca pokryje koszty wszystkich badań potrzebnych dla udokumentowania wymaganej jakości wykonywanych robót i wbudowanych materiałów, koszty te uwzględnione zostały w wynagrodzeniu umownym.</w:t>
      </w:r>
    </w:p>
    <w:p w14:paraId="7DC41E46" w14:textId="594B550B" w:rsidR="00B86E82" w:rsidRPr="00B86E82" w:rsidRDefault="00B86E82" w:rsidP="00B86E82">
      <w:pPr>
        <w:numPr>
          <w:ilvl w:val="0"/>
          <w:numId w:val="9"/>
        </w:numPr>
        <w:tabs>
          <w:tab w:val="left" w:pos="350"/>
        </w:tabs>
        <w:autoSpaceDE w:val="0"/>
        <w:autoSpaceDN w:val="0"/>
        <w:adjustRightInd w:val="0"/>
        <w:spacing w:line="250" w:lineRule="exact"/>
        <w:ind w:right="253"/>
        <w:jc w:val="both"/>
        <w:rPr>
          <w:rFonts w:eastAsia="Times New Roman" w:cs="Calibri"/>
          <w:color w:val="000000"/>
          <w:lang w:eastAsia="pl-PL"/>
        </w:rPr>
      </w:pPr>
      <w:r w:rsidRPr="00B86E82">
        <w:rPr>
          <w:rFonts w:eastAsia="Times New Roman" w:cs="Calibri"/>
          <w:color w:val="000000"/>
          <w:lang w:eastAsia="pl-PL"/>
        </w:rPr>
        <w:t xml:space="preserve">Wykonawca ma obowiązek wyegzekwowania od dostawców Materiałów określonej </w:t>
      </w:r>
      <w:r w:rsidRPr="00B86E82">
        <w:rPr>
          <w:rFonts w:eastAsia="Times New Roman" w:cs="Calibri"/>
          <w:color w:val="000000"/>
          <w:lang w:eastAsia="pl-PL"/>
        </w:rPr>
        <w:lastRenderedPageBreak/>
        <w:t>Umową jakości i prowadzenia bieżącej kontroli jakości Materiałów, przestrzegania warunków przechowywania w celu zapewnienia ich odpowiedniej jakości oraz uzgodnienia i określenia warunków dostaw Materiałów zapewniających dochowanie terminów realizacji robót określonych Umową.</w:t>
      </w:r>
    </w:p>
    <w:p w14:paraId="6A0A56CA" w14:textId="77777777" w:rsidR="00FB2CB0" w:rsidRDefault="00FB2CB0" w:rsidP="00FB2CB0">
      <w:pPr>
        <w:numPr>
          <w:ilvl w:val="0"/>
          <w:numId w:val="9"/>
        </w:numPr>
        <w:tabs>
          <w:tab w:val="left" w:pos="350"/>
        </w:tabs>
        <w:autoSpaceDE w:val="0"/>
        <w:autoSpaceDN w:val="0"/>
        <w:adjustRightInd w:val="0"/>
        <w:spacing w:line="250" w:lineRule="exact"/>
        <w:ind w:right="253"/>
        <w:jc w:val="both"/>
        <w:rPr>
          <w:rFonts w:eastAsia="Times New Roman" w:cs="Calibri"/>
          <w:color w:val="000000"/>
          <w:lang w:eastAsia="pl-PL"/>
        </w:rPr>
      </w:pPr>
      <w:r w:rsidRPr="00FB2CB0">
        <w:rPr>
          <w:rFonts w:eastAsia="Times New Roman" w:cs="Calibri"/>
          <w:color w:val="000000"/>
          <w:lang w:eastAsia="pl-PL"/>
        </w:rPr>
        <w:t>Wykonawca jest zobowiązany usuwać odpady z Terenu budowy z zachowaniem przepisów ustawy z dnia 14 grudnia 2012 r. o odpadach (Dz. U. z 2013 r. poz. 21 – „ustawa o odpadach”).</w:t>
      </w:r>
    </w:p>
    <w:p w14:paraId="05AE4B3C" w14:textId="77777777" w:rsidR="00FB2CB0" w:rsidRDefault="00FB2CB0" w:rsidP="00FB2CB0">
      <w:pPr>
        <w:numPr>
          <w:ilvl w:val="0"/>
          <w:numId w:val="9"/>
        </w:numPr>
        <w:tabs>
          <w:tab w:val="left" w:pos="350"/>
        </w:tabs>
        <w:autoSpaceDE w:val="0"/>
        <w:autoSpaceDN w:val="0"/>
        <w:adjustRightInd w:val="0"/>
        <w:spacing w:line="250" w:lineRule="exact"/>
        <w:ind w:right="253"/>
        <w:jc w:val="both"/>
        <w:rPr>
          <w:rFonts w:eastAsia="Times New Roman" w:cs="Calibri"/>
          <w:color w:val="000000"/>
          <w:lang w:eastAsia="pl-PL"/>
        </w:rPr>
      </w:pPr>
      <w:r w:rsidRPr="00FB2CB0">
        <w:rPr>
          <w:rFonts w:eastAsia="Times New Roman" w:cs="Calibri"/>
          <w:color w:val="000000"/>
          <w:lang w:eastAsia="pl-PL"/>
        </w:rPr>
        <w:t xml:space="preserve">Wykonawca jest zobowiązany do przedłożenia, zgodnie z przepisami ustawy o odpadach informacji o wytwarzanych odpadach oraz sposobach gospodarowania wytworzonymi odpadami. </w:t>
      </w:r>
    </w:p>
    <w:p w14:paraId="42D62A12" w14:textId="0A88F466" w:rsidR="00FB2CB0" w:rsidRPr="00FB2CB0" w:rsidRDefault="00FB2CB0" w:rsidP="00FB2CB0">
      <w:pPr>
        <w:numPr>
          <w:ilvl w:val="0"/>
          <w:numId w:val="9"/>
        </w:numPr>
        <w:tabs>
          <w:tab w:val="left" w:pos="350"/>
        </w:tabs>
        <w:autoSpaceDE w:val="0"/>
        <w:autoSpaceDN w:val="0"/>
        <w:adjustRightInd w:val="0"/>
        <w:spacing w:line="250" w:lineRule="exact"/>
        <w:ind w:right="253"/>
        <w:jc w:val="both"/>
        <w:rPr>
          <w:rFonts w:eastAsia="Times New Roman" w:cs="Calibri"/>
          <w:color w:val="000000"/>
          <w:lang w:eastAsia="pl-PL"/>
        </w:rPr>
      </w:pPr>
      <w:r w:rsidRPr="00FB2CB0">
        <w:rPr>
          <w:rFonts w:eastAsia="Times New Roman" w:cs="Calibri"/>
          <w:color w:val="000000"/>
          <w:lang w:eastAsia="pl-PL"/>
        </w:rPr>
        <w:t>Wykonawca ponosi odpowiedzialność z tytułu konieczności uiszczenia opłat, kar lub grzywien przewidzianych w przepisach dotyczących ochrony środowiska lub przyrody i przepisach regulujących gospodarkę odpadami.</w:t>
      </w:r>
    </w:p>
    <w:p w14:paraId="66D1C1DA" w14:textId="77777777" w:rsidR="007A0FC0" w:rsidRPr="00405C6C" w:rsidRDefault="007A0FC0" w:rsidP="007A0FC0">
      <w:pPr>
        <w:tabs>
          <w:tab w:val="left" w:pos="346"/>
        </w:tabs>
        <w:autoSpaceDE w:val="0"/>
        <w:autoSpaceDN w:val="0"/>
        <w:adjustRightInd w:val="0"/>
        <w:spacing w:line="254" w:lineRule="exact"/>
        <w:ind w:right="253"/>
        <w:jc w:val="both"/>
        <w:rPr>
          <w:rFonts w:eastAsia="Times New Roman" w:cs="Calibri"/>
          <w:color w:val="000000"/>
          <w:lang w:eastAsia="pl-PL"/>
        </w:rPr>
      </w:pPr>
    </w:p>
    <w:p w14:paraId="699A5A4D" w14:textId="77777777" w:rsidR="00B4147D" w:rsidRDefault="00B4147D" w:rsidP="00B4147D">
      <w:pPr>
        <w:autoSpaceDE w:val="0"/>
        <w:autoSpaceDN w:val="0"/>
        <w:adjustRightInd w:val="0"/>
        <w:spacing w:before="5"/>
        <w:ind w:right="253"/>
        <w:jc w:val="center"/>
        <w:rPr>
          <w:rFonts w:eastAsia="Times New Roman" w:cs="Calibri"/>
          <w:b/>
          <w:bCs/>
          <w:color w:val="000000"/>
          <w:spacing w:val="30"/>
          <w:lang w:eastAsia="pl-PL"/>
        </w:rPr>
      </w:pPr>
      <w:r w:rsidRPr="00405C6C">
        <w:rPr>
          <w:rFonts w:eastAsia="Times New Roman" w:cs="Calibri"/>
          <w:b/>
          <w:bCs/>
          <w:color w:val="000000"/>
          <w:spacing w:val="30"/>
          <w:lang w:eastAsia="pl-PL"/>
        </w:rPr>
        <w:t>§10</w:t>
      </w:r>
    </w:p>
    <w:p w14:paraId="61872791" w14:textId="56187AF7" w:rsidR="00B4147D" w:rsidRDefault="00B4147D" w:rsidP="00B4147D">
      <w:pPr>
        <w:autoSpaceDE w:val="0"/>
        <w:autoSpaceDN w:val="0"/>
        <w:adjustRightInd w:val="0"/>
        <w:spacing w:before="5"/>
        <w:ind w:right="253"/>
        <w:jc w:val="center"/>
        <w:rPr>
          <w:rFonts w:eastAsia="Times New Roman" w:cs="Times New Roman"/>
          <w:b/>
          <w:bCs/>
          <w:color w:val="000000"/>
          <w:spacing w:val="30"/>
          <w:lang w:eastAsia="pl-PL"/>
        </w:rPr>
      </w:pPr>
      <w:r w:rsidRPr="00CF4AAE">
        <w:rPr>
          <w:rFonts w:eastAsia="Times New Roman" w:cs="Times New Roman"/>
          <w:b/>
          <w:bCs/>
          <w:color w:val="000000"/>
          <w:spacing w:val="30"/>
          <w:lang w:eastAsia="pl-PL"/>
        </w:rPr>
        <w:t>Podwykonawcy</w:t>
      </w:r>
      <w:r w:rsidR="00E4327E">
        <w:rPr>
          <w:rFonts w:eastAsia="Times New Roman" w:cs="Times New Roman"/>
          <w:b/>
          <w:bCs/>
          <w:color w:val="000000"/>
          <w:spacing w:val="30"/>
          <w:lang w:eastAsia="pl-PL"/>
        </w:rPr>
        <w:t xml:space="preserve"> i zasady </w:t>
      </w:r>
      <w:r w:rsidR="009A52F3">
        <w:rPr>
          <w:rFonts w:eastAsia="Times New Roman" w:cs="Times New Roman"/>
          <w:b/>
          <w:bCs/>
          <w:color w:val="000000"/>
          <w:spacing w:val="30"/>
          <w:lang w:eastAsia="pl-PL"/>
        </w:rPr>
        <w:t>zawierania</w:t>
      </w:r>
      <w:r w:rsidR="00E4327E">
        <w:rPr>
          <w:rFonts w:eastAsia="Times New Roman" w:cs="Times New Roman"/>
          <w:b/>
          <w:bCs/>
          <w:color w:val="000000"/>
          <w:spacing w:val="30"/>
          <w:lang w:eastAsia="pl-PL"/>
        </w:rPr>
        <w:t xml:space="preserve"> umów</w:t>
      </w:r>
      <w:r w:rsidR="009A52F3">
        <w:rPr>
          <w:rFonts w:eastAsia="Times New Roman" w:cs="Times New Roman"/>
          <w:b/>
          <w:bCs/>
          <w:color w:val="000000"/>
          <w:spacing w:val="30"/>
          <w:lang w:eastAsia="pl-PL"/>
        </w:rPr>
        <w:t xml:space="preserve"> o podwykonawstwo i dalsze podwykonawstwo </w:t>
      </w:r>
      <w:r w:rsidR="00E4327E">
        <w:rPr>
          <w:rFonts w:eastAsia="Times New Roman" w:cs="Times New Roman"/>
          <w:b/>
          <w:bCs/>
          <w:color w:val="000000"/>
          <w:spacing w:val="30"/>
          <w:lang w:eastAsia="pl-PL"/>
        </w:rPr>
        <w:t xml:space="preserve"> </w:t>
      </w:r>
    </w:p>
    <w:p w14:paraId="1905DF96" w14:textId="15E866A4" w:rsidR="00CF4AAE" w:rsidRPr="00CF4AAE" w:rsidRDefault="00CF4AAE" w:rsidP="00AB25A7">
      <w:pPr>
        <w:pStyle w:val="Bezodstpw"/>
        <w:jc w:val="both"/>
        <w:rPr>
          <w:lang w:eastAsia="pl-PL"/>
        </w:rPr>
      </w:pPr>
      <w:r w:rsidRPr="00CF4AAE">
        <w:rPr>
          <w:lang w:eastAsia="pl-PL"/>
        </w:rPr>
        <w:t>1.</w:t>
      </w:r>
      <w:r w:rsidRPr="00CF4AAE">
        <w:rPr>
          <w:lang w:eastAsia="pl-PL"/>
        </w:rPr>
        <w:tab/>
        <w:t>Strony umowy ustalają, że roboty zostaną wykonane przez wykonawcę osobiście bądź z udziałem podwykonawców</w:t>
      </w:r>
      <w:r w:rsidR="00D37890">
        <w:rPr>
          <w:lang w:eastAsia="pl-PL"/>
        </w:rPr>
        <w:t>.</w:t>
      </w:r>
      <w:r w:rsidRPr="00CF4AAE">
        <w:rPr>
          <w:lang w:eastAsia="pl-PL"/>
        </w:rPr>
        <w:t xml:space="preserve"> z zastrzeżeniem że kluczowe części zamówienia wskazane </w:t>
      </w:r>
      <w:r w:rsidR="00EE4313">
        <w:rPr>
          <w:lang w:eastAsia="pl-PL"/>
        </w:rPr>
        <w:t xml:space="preserve">          </w:t>
      </w:r>
      <w:r w:rsidRPr="00CF4AAE">
        <w:rPr>
          <w:lang w:eastAsia="pl-PL"/>
        </w:rPr>
        <w:t>w ust. 2, zostaną zrealizowane przez wykonawcę osobiście.</w:t>
      </w:r>
    </w:p>
    <w:p w14:paraId="5E4B2FF6" w14:textId="44A5A987" w:rsidR="00CF4AAE" w:rsidRPr="00CF4AAE" w:rsidRDefault="00CF4AAE" w:rsidP="00D37890">
      <w:pPr>
        <w:pStyle w:val="Bezodstpw"/>
        <w:jc w:val="both"/>
        <w:rPr>
          <w:lang w:eastAsia="pl-PL"/>
        </w:rPr>
      </w:pPr>
      <w:r w:rsidRPr="00CF4AAE">
        <w:rPr>
          <w:lang w:eastAsia="pl-PL"/>
        </w:rPr>
        <w:t>2.</w:t>
      </w:r>
      <w:r w:rsidRPr="00CF4AAE">
        <w:rPr>
          <w:lang w:eastAsia="pl-PL"/>
        </w:rPr>
        <w:tab/>
        <w:t xml:space="preserve">Zamawiający </w:t>
      </w:r>
      <w:r w:rsidR="00055750" w:rsidRPr="00842081">
        <w:rPr>
          <w:b/>
          <w:lang w:eastAsia="pl-PL"/>
        </w:rPr>
        <w:t>nie zastrze</w:t>
      </w:r>
      <w:r w:rsidR="00D37890">
        <w:rPr>
          <w:lang w:eastAsia="pl-PL"/>
        </w:rPr>
        <w:t xml:space="preserve">ga </w:t>
      </w:r>
      <w:r w:rsidR="00055750" w:rsidRPr="00CF4AAE">
        <w:rPr>
          <w:lang w:eastAsia="pl-PL"/>
        </w:rPr>
        <w:t>obowiąz</w:t>
      </w:r>
      <w:r w:rsidR="00055750">
        <w:rPr>
          <w:lang w:eastAsia="pl-PL"/>
        </w:rPr>
        <w:t>ku</w:t>
      </w:r>
      <w:r w:rsidR="00055750" w:rsidRPr="00CF4AAE">
        <w:rPr>
          <w:lang w:eastAsia="pl-PL"/>
        </w:rPr>
        <w:t xml:space="preserve"> </w:t>
      </w:r>
      <w:r w:rsidRPr="00CF4AAE">
        <w:rPr>
          <w:lang w:eastAsia="pl-PL"/>
        </w:rPr>
        <w:t>osobistego wykonania przez wykonawcę  kluczowych części zamówienia na roboty budowlane</w:t>
      </w:r>
    </w:p>
    <w:p w14:paraId="057BD766" w14:textId="22656DD2" w:rsidR="00CF4AAE" w:rsidRDefault="00CF4AAE" w:rsidP="00AB25A7">
      <w:pPr>
        <w:pStyle w:val="Bezodstpw"/>
        <w:jc w:val="both"/>
        <w:rPr>
          <w:i/>
          <w:iCs/>
          <w:lang w:eastAsia="pl-PL"/>
        </w:rPr>
      </w:pPr>
      <w:r w:rsidRPr="00CF4AAE">
        <w:rPr>
          <w:lang w:eastAsia="pl-PL"/>
        </w:rPr>
        <w:t>3.</w:t>
      </w:r>
      <w:r w:rsidRPr="00CF4AAE">
        <w:rPr>
          <w:lang w:eastAsia="pl-PL"/>
        </w:rPr>
        <w:tab/>
        <w:t>Wykonawca oświadcza, że zamierza powierzyć realizację następującej części zamówienia podwykonawcom</w:t>
      </w:r>
      <w:r w:rsidRPr="00842081">
        <w:rPr>
          <w:i/>
          <w:iCs/>
          <w:lang w:eastAsia="pl-PL"/>
        </w:rPr>
        <w:t>:</w:t>
      </w:r>
    </w:p>
    <w:p w14:paraId="52216EA9" w14:textId="37ED315E" w:rsidR="00AB04F8" w:rsidRPr="00842081" w:rsidRDefault="006200CF" w:rsidP="00AB25A7">
      <w:pPr>
        <w:pStyle w:val="Bezodstpw"/>
        <w:jc w:val="both"/>
        <w:rPr>
          <w:iCs/>
          <w:lang w:eastAsia="pl-PL"/>
        </w:rPr>
      </w:pPr>
      <w:r w:rsidRPr="00842081">
        <w:rPr>
          <w:iCs/>
          <w:lang w:eastAsia="pl-PL"/>
        </w:rPr>
        <w:t xml:space="preserve">a) </w:t>
      </w:r>
      <w:r w:rsidR="00AB04F8" w:rsidRPr="00842081">
        <w:rPr>
          <w:iCs/>
          <w:lang w:eastAsia="pl-PL"/>
        </w:rPr>
        <w:t xml:space="preserve">nazwa podwykonawcy: </w:t>
      </w:r>
      <w:r w:rsidR="00A7134D">
        <w:rPr>
          <w:iCs/>
          <w:lang w:eastAsia="pl-PL"/>
        </w:rPr>
        <w:t>………………………………………………</w:t>
      </w:r>
    </w:p>
    <w:p w14:paraId="11B7BA66" w14:textId="3BC2694F" w:rsidR="00CF4AAE" w:rsidRPr="00CF4AAE" w:rsidRDefault="00CF4AAE" w:rsidP="00AB25A7">
      <w:pPr>
        <w:pStyle w:val="Bezodstpw"/>
        <w:jc w:val="both"/>
        <w:rPr>
          <w:lang w:eastAsia="pl-PL"/>
        </w:rPr>
      </w:pPr>
      <w:r w:rsidRPr="00CF4AAE">
        <w:rPr>
          <w:lang w:eastAsia="pl-PL"/>
        </w:rPr>
        <w:t>•</w:t>
      </w:r>
      <w:r w:rsidRPr="00CF4AAE">
        <w:rPr>
          <w:lang w:eastAsia="pl-PL"/>
        </w:rPr>
        <w:tab/>
        <w:t xml:space="preserve">Opis powierzonej części zamówienia: </w:t>
      </w:r>
      <w:r w:rsidR="00A7134D">
        <w:rPr>
          <w:i/>
          <w:iCs/>
          <w:lang w:eastAsia="pl-PL"/>
        </w:rPr>
        <w:t>………………………………………………………</w:t>
      </w:r>
      <w:r w:rsidR="00AB04F8" w:rsidRPr="006200CF">
        <w:rPr>
          <w:i/>
          <w:iCs/>
          <w:lang w:eastAsia="pl-PL"/>
        </w:rPr>
        <w:t xml:space="preserve"> </w:t>
      </w:r>
    </w:p>
    <w:p w14:paraId="5076A7C8" w14:textId="3806D7FE" w:rsidR="00CF4AAE" w:rsidRDefault="00CF4AAE" w:rsidP="00AB25A7">
      <w:pPr>
        <w:pStyle w:val="Bezodstpw"/>
        <w:jc w:val="both"/>
        <w:rPr>
          <w:lang w:eastAsia="pl-PL"/>
        </w:rPr>
      </w:pPr>
      <w:r w:rsidRPr="00CF4AAE">
        <w:rPr>
          <w:lang w:eastAsia="pl-PL"/>
        </w:rPr>
        <w:t>•</w:t>
      </w:r>
      <w:r w:rsidRPr="00CF4AAE">
        <w:rPr>
          <w:lang w:eastAsia="pl-PL"/>
        </w:rPr>
        <w:tab/>
        <w:t xml:space="preserve">Czy podwykonawca jest podmiotem, na którego zasoby wykonawca powołuje się na zasadach określonych w art. 118 ustawy </w:t>
      </w:r>
      <w:proofErr w:type="spellStart"/>
      <w:r w:rsidRPr="00CF4AAE">
        <w:rPr>
          <w:lang w:eastAsia="pl-PL"/>
        </w:rPr>
        <w:t>Pzp</w:t>
      </w:r>
      <w:proofErr w:type="spellEnd"/>
      <w:r w:rsidRPr="00CF4AAE">
        <w:rPr>
          <w:lang w:eastAsia="pl-PL"/>
        </w:rPr>
        <w:t xml:space="preserve"> </w:t>
      </w:r>
      <w:r w:rsidR="00055750" w:rsidRPr="00A7134D">
        <w:rPr>
          <w:lang w:eastAsia="pl-PL"/>
        </w:rPr>
        <w:t>(</w:t>
      </w:r>
      <w:r w:rsidRPr="00A7134D">
        <w:rPr>
          <w:lang w:eastAsia="pl-PL"/>
        </w:rPr>
        <w:t>tak/nie)</w:t>
      </w:r>
    </w:p>
    <w:p w14:paraId="1B7572BA" w14:textId="07ECFB31" w:rsidR="00AB04F8" w:rsidRDefault="00AB04F8" w:rsidP="00AB04F8">
      <w:pPr>
        <w:pStyle w:val="Bezodstpw"/>
        <w:jc w:val="both"/>
        <w:rPr>
          <w:lang w:eastAsia="pl-PL"/>
        </w:rPr>
      </w:pPr>
      <w:r>
        <w:rPr>
          <w:lang w:eastAsia="pl-PL"/>
        </w:rPr>
        <w:t xml:space="preserve">b) nazwa podwykonawcy: </w:t>
      </w:r>
      <w:r w:rsidR="00A7134D">
        <w:rPr>
          <w:lang w:eastAsia="pl-PL"/>
        </w:rPr>
        <w:t>…………………………………..</w:t>
      </w:r>
    </w:p>
    <w:p w14:paraId="53D5C650" w14:textId="0753D06A" w:rsidR="00AB04F8" w:rsidRDefault="00AB04F8" w:rsidP="00AB04F8">
      <w:pPr>
        <w:pStyle w:val="Bezodstpw"/>
        <w:jc w:val="both"/>
        <w:rPr>
          <w:lang w:eastAsia="pl-PL"/>
        </w:rPr>
      </w:pPr>
      <w:r>
        <w:rPr>
          <w:lang w:eastAsia="pl-PL"/>
        </w:rPr>
        <w:t>•</w:t>
      </w:r>
      <w:r>
        <w:rPr>
          <w:lang w:eastAsia="pl-PL"/>
        </w:rPr>
        <w:tab/>
        <w:t xml:space="preserve">Opis powierzonej części zamówienia: </w:t>
      </w:r>
      <w:r w:rsidR="00A7134D">
        <w:rPr>
          <w:i/>
          <w:lang w:eastAsia="pl-PL"/>
        </w:rPr>
        <w:t>……………………………………………………….</w:t>
      </w:r>
    </w:p>
    <w:p w14:paraId="1B7F6B93" w14:textId="32A67C99" w:rsidR="00AB04F8" w:rsidRPr="00CF4AAE" w:rsidRDefault="00AB04F8" w:rsidP="00AB04F8">
      <w:pPr>
        <w:pStyle w:val="Bezodstpw"/>
        <w:jc w:val="both"/>
        <w:rPr>
          <w:lang w:eastAsia="pl-PL"/>
        </w:rPr>
      </w:pPr>
      <w:r>
        <w:rPr>
          <w:lang w:eastAsia="pl-PL"/>
        </w:rPr>
        <w:t>•</w:t>
      </w:r>
      <w:r>
        <w:rPr>
          <w:lang w:eastAsia="pl-PL"/>
        </w:rPr>
        <w:tab/>
        <w:t xml:space="preserve">Czy podwykonawca jest podmiotem, na którego zasoby wykonawca powołuje się na zasadach określonych w art. 118 ustawy </w:t>
      </w:r>
      <w:proofErr w:type="spellStart"/>
      <w:r>
        <w:rPr>
          <w:lang w:eastAsia="pl-PL"/>
        </w:rPr>
        <w:t>Pzp</w:t>
      </w:r>
      <w:proofErr w:type="spellEnd"/>
      <w:r>
        <w:rPr>
          <w:lang w:eastAsia="pl-PL"/>
        </w:rPr>
        <w:t xml:space="preserve"> </w:t>
      </w:r>
      <w:r w:rsidRPr="00A7134D">
        <w:rPr>
          <w:lang w:eastAsia="pl-PL"/>
        </w:rPr>
        <w:t xml:space="preserve"> (tak/nie)</w:t>
      </w:r>
    </w:p>
    <w:p w14:paraId="344E42CF" w14:textId="70511FF7" w:rsidR="00CF4AAE" w:rsidRPr="00CF4AAE" w:rsidRDefault="00CF4AAE" w:rsidP="00AB25A7">
      <w:pPr>
        <w:pStyle w:val="Bezodstpw"/>
        <w:jc w:val="both"/>
        <w:rPr>
          <w:lang w:eastAsia="pl-PL"/>
        </w:rPr>
      </w:pPr>
      <w:r w:rsidRPr="00CF4AAE">
        <w:rPr>
          <w:lang w:eastAsia="pl-PL"/>
        </w:rPr>
        <w:t>4.</w:t>
      </w:r>
      <w:r w:rsidRPr="00CF4AAE">
        <w:rPr>
          <w:lang w:eastAsia="pl-PL"/>
        </w:rPr>
        <w:tab/>
        <w:t xml:space="preserve">Wykonawca jest zobowiązany do zawiadomienia </w:t>
      </w:r>
      <w:r w:rsidR="008F07BE">
        <w:rPr>
          <w:lang w:eastAsia="pl-PL"/>
        </w:rPr>
        <w:t>Z</w:t>
      </w:r>
      <w:r w:rsidRPr="00CF4AAE">
        <w:rPr>
          <w:lang w:eastAsia="pl-PL"/>
        </w:rPr>
        <w:t>amawiającego o wszelkich zmianach danych, o których mowa w § 10 ust. 3 w trakcie realizacji zamówienia i przekazania informacji na temat nowych podwykonawców, którym w późniejszym okresie zamierza powierzyć realizację części zamówienia.</w:t>
      </w:r>
    </w:p>
    <w:p w14:paraId="3965D8BD" w14:textId="71FA2D6F" w:rsidR="00CF4AAE" w:rsidRPr="00CF4AAE" w:rsidRDefault="00CF4AAE" w:rsidP="00AB25A7">
      <w:pPr>
        <w:pStyle w:val="Bezodstpw"/>
        <w:jc w:val="both"/>
        <w:rPr>
          <w:lang w:eastAsia="pl-PL"/>
        </w:rPr>
      </w:pPr>
      <w:r w:rsidRPr="00CF4AAE">
        <w:rPr>
          <w:lang w:eastAsia="pl-PL"/>
        </w:rPr>
        <w:t>5.</w:t>
      </w:r>
      <w:r w:rsidRPr="00CF4AAE">
        <w:rPr>
          <w:lang w:eastAsia="pl-PL"/>
        </w:rPr>
        <w:tab/>
        <w:t xml:space="preserve">Jeżeli zmiana albo rezygnacja z podwykonawcy dotyczy podmiotu, na którego zasoby </w:t>
      </w:r>
      <w:r w:rsidR="008F07BE">
        <w:rPr>
          <w:lang w:eastAsia="pl-PL"/>
        </w:rPr>
        <w:t>W</w:t>
      </w:r>
      <w:r w:rsidRPr="00CF4AAE">
        <w:rPr>
          <w:lang w:eastAsia="pl-PL"/>
        </w:rPr>
        <w:t xml:space="preserve">ykonawca powoływał się na zasadach określonych w art. 118 ustawy </w:t>
      </w:r>
      <w:proofErr w:type="spellStart"/>
      <w:r w:rsidRPr="00CF4AAE">
        <w:rPr>
          <w:lang w:eastAsia="pl-PL"/>
        </w:rPr>
        <w:t>Pzp</w:t>
      </w:r>
      <w:proofErr w:type="spellEnd"/>
      <w:r w:rsidRPr="00CF4AAE">
        <w:rPr>
          <w:lang w:eastAsia="pl-PL"/>
        </w:rPr>
        <w:t xml:space="preserve">,  w celu wykazania spełnienia warunków udziału w postępowaniu, </w:t>
      </w:r>
      <w:r w:rsidR="008F07BE">
        <w:rPr>
          <w:lang w:eastAsia="pl-PL"/>
        </w:rPr>
        <w:t>W</w:t>
      </w:r>
      <w:r w:rsidRPr="00CF4AAE">
        <w:rPr>
          <w:lang w:eastAsia="pl-PL"/>
        </w:rPr>
        <w:t xml:space="preserve">ykonawca jest zobowiązany wykazać </w:t>
      </w:r>
      <w:r w:rsidR="008F07BE">
        <w:rPr>
          <w:lang w:eastAsia="pl-PL"/>
        </w:rPr>
        <w:t>Z</w:t>
      </w:r>
      <w:r w:rsidRPr="00CF4AAE">
        <w:rPr>
          <w:lang w:eastAsia="pl-PL"/>
        </w:rPr>
        <w:t>amawiającemu, że:</w:t>
      </w:r>
    </w:p>
    <w:p w14:paraId="1338A6D3" w14:textId="1AD4470B" w:rsidR="00CF4AAE" w:rsidRPr="00CF4AAE" w:rsidRDefault="00CF4AAE" w:rsidP="00AB25A7">
      <w:pPr>
        <w:pStyle w:val="Bezodstpw"/>
        <w:jc w:val="both"/>
        <w:rPr>
          <w:lang w:eastAsia="pl-PL"/>
        </w:rPr>
      </w:pPr>
      <w:r w:rsidRPr="00CF4AAE">
        <w:rPr>
          <w:lang w:eastAsia="pl-PL"/>
        </w:rPr>
        <w:t>•</w:t>
      </w:r>
      <w:r w:rsidRPr="00CF4AAE">
        <w:rPr>
          <w:lang w:eastAsia="pl-PL"/>
        </w:rPr>
        <w:tab/>
        <w:t xml:space="preserve">proponowany inny podwykonawca lub </w:t>
      </w:r>
      <w:r w:rsidR="008F07BE">
        <w:rPr>
          <w:lang w:eastAsia="pl-PL"/>
        </w:rPr>
        <w:t>W</w:t>
      </w:r>
      <w:r w:rsidRPr="00CF4AAE">
        <w:rPr>
          <w:lang w:eastAsia="pl-PL"/>
        </w:rPr>
        <w:t xml:space="preserve">ykonawca samodzielnie spełnia je w stopniu nie mniejszym niż podwykonawca, na którego zasoby </w:t>
      </w:r>
      <w:r w:rsidR="008F07BE">
        <w:rPr>
          <w:lang w:eastAsia="pl-PL"/>
        </w:rPr>
        <w:t>W</w:t>
      </w:r>
      <w:r w:rsidRPr="00CF4AAE">
        <w:rPr>
          <w:lang w:eastAsia="pl-PL"/>
        </w:rPr>
        <w:t xml:space="preserve">ykonawca powoływał się w trakcie postępowania o udzielenie zamówienia oraz </w:t>
      </w:r>
    </w:p>
    <w:p w14:paraId="7F64B029" w14:textId="77777777" w:rsidR="00CF4AAE" w:rsidRPr="00CF4AAE" w:rsidRDefault="00CF4AAE" w:rsidP="00AB25A7">
      <w:pPr>
        <w:pStyle w:val="Bezodstpw"/>
        <w:jc w:val="both"/>
        <w:rPr>
          <w:lang w:eastAsia="pl-PL"/>
        </w:rPr>
      </w:pPr>
      <w:r w:rsidRPr="00CF4AAE">
        <w:rPr>
          <w:lang w:eastAsia="pl-PL"/>
        </w:rPr>
        <w:t>•</w:t>
      </w:r>
      <w:r w:rsidRPr="00CF4AAE">
        <w:rPr>
          <w:lang w:eastAsia="pl-PL"/>
        </w:rPr>
        <w:tab/>
        <w:t>brak jest podstaw do wykluczenia proponowanego podwykonawcy.</w:t>
      </w:r>
    </w:p>
    <w:p w14:paraId="54C707FC" w14:textId="5CB6237F" w:rsidR="00CF4AAE" w:rsidRPr="00CF4AAE" w:rsidRDefault="00CF4AAE" w:rsidP="00AB25A7">
      <w:pPr>
        <w:pStyle w:val="Bezodstpw"/>
        <w:jc w:val="both"/>
        <w:rPr>
          <w:lang w:eastAsia="pl-PL"/>
        </w:rPr>
      </w:pPr>
      <w:r w:rsidRPr="00CF4AAE">
        <w:rPr>
          <w:lang w:eastAsia="pl-PL"/>
        </w:rPr>
        <w:t>6.</w:t>
      </w:r>
      <w:r w:rsidRPr="00CF4AAE">
        <w:rPr>
          <w:lang w:eastAsia="pl-PL"/>
        </w:rPr>
        <w:tab/>
        <w:t xml:space="preserve">Przepisu ust. 5 nie stosuje się wobec podwykonawców niebędących podmiotami, na których zasoby </w:t>
      </w:r>
      <w:r w:rsidR="008F07BE">
        <w:rPr>
          <w:lang w:eastAsia="pl-PL"/>
        </w:rPr>
        <w:t>W</w:t>
      </w:r>
      <w:r w:rsidRPr="00CF4AAE">
        <w:rPr>
          <w:lang w:eastAsia="pl-PL"/>
        </w:rPr>
        <w:t xml:space="preserve">ykonawca powoływał się na zasadach określonych w art. 118 ustawy </w:t>
      </w:r>
      <w:proofErr w:type="spellStart"/>
      <w:r w:rsidRPr="00CF4AAE">
        <w:rPr>
          <w:lang w:eastAsia="pl-PL"/>
        </w:rPr>
        <w:t>Pzp</w:t>
      </w:r>
      <w:proofErr w:type="spellEnd"/>
      <w:r w:rsidRPr="00CF4AAE">
        <w:rPr>
          <w:lang w:eastAsia="pl-PL"/>
        </w:rPr>
        <w:t xml:space="preserve"> oraz do dalszych podwykonawców (chyba, że w toku postępowania weryfikowane były podstawy wykluczenia podwykonawcy niebędącego podmiotem trzecim, na zasadach określonych w art. 462 ust. 5 ustawy </w:t>
      </w:r>
      <w:proofErr w:type="spellStart"/>
      <w:r w:rsidRPr="00CF4AAE">
        <w:rPr>
          <w:lang w:eastAsia="pl-PL"/>
        </w:rPr>
        <w:t>Pzp</w:t>
      </w:r>
      <w:proofErr w:type="spellEnd"/>
      <w:r w:rsidRPr="00CF4AAE">
        <w:rPr>
          <w:lang w:eastAsia="pl-PL"/>
        </w:rPr>
        <w:t>).</w:t>
      </w:r>
    </w:p>
    <w:p w14:paraId="728A2862" w14:textId="77777777" w:rsidR="00CF4AAE" w:rsidRPr="00CF4AAE" w:rsidRDefault="00CF4AAE" w:rsidP="00AB25A7">
      <w:pPr>
        <w:pStyle w:val="Bezodstpw"/>
        <w:jc w:val="both"/>
        <w:rPr>
          <w:lang w:eastAsia="pl-PL"/>
        </w:rPr>
      </w:pPr>
      <w:r w:rsidRPr="00CF4AAE">
        <w:rPr>
          <w:lang w:eastAsia="pl-PL"/>
        </w:rPr>
        <w:t>7.</w:t>
      </w:r>
      <w:r w:rsidRPr="00CF4AAE">
        <w:rPr>
          <w:lang w:eastAsia="pl-PL"/>
        </w:rPr>
        <w:tab/>
        <w:t xml:space="preserve">Postanowienia dotyczące podwykonawcy odnoszą się wprost również do dalszego podwykonawcy oraz umów zawieranych między podwykonawcą i dalszym podwykonawcą lub </w:t>
      </w:r>
      <w:r w:rsidRPr="00CF4AAE">
        <w:rPr>
          <w:lang w:eastAsia="pl-PL"/>
        </w:rPr>
        <w:lastRenderedPageBreak/>
        <w:t>między dalszymi podwykonawcami.</w:t>
      </w:r>
    </w:p>
    <w:p w14:paraId="393C2FA3" w14:textId="77777777" w:rsidR="00CF4AAE" w:rsidRPr="00CF4AAE" w:rsidRDefault="00CF4AAE" w:rsidP="00AB25A7">
      <w:pPr>
        <w:pStyle w:val="Bezodstpw"/>
        <w:jc w:val="both"/>
        <w:rPr>
          <w:lang w:eastAsia="pl-PL"/>
        </w:rPr>
      </w:pPr>
      <w:r w:rsidRPr="00CF4AAE">
        <w:rPr>
          <w:lang w:eastAsia="pl-PL"/>
        </w:rPr>
        <w:t>8.</w:t>
      </w:r>
      <w:r w:rsidRPr="00CF4AAE">
        <w:rPr>
          <w:lang w:eastAsia="pl-PL"/>
        </w:rPr>
        <w:tab/>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54FC59C1" w14:textId="527CA94F" w:rsidR="00CF4AAE" w:rsidRPr="00CF4AAE" w:rsidRDefault="00CF4AAE" w:rsidP="00AB25A7">
      <w:pPr>
        <w:pStyle w:val="Bezodstpw"/>
        <w:jc w:val="both"/>
        <w:rPr>
          <w:lang w:eastAsia="pl-PL"/>
        </w:rPr>
      </w:pPr>
      <w:r w:rsidRPr="00CF4AAE">
        <w:rPr>
          <w:lang w:eastAsia="pl-PL"/>
        </w:rPr>
        <w:t>9.</w:t>
      </w:r>
      <w:r w:rsidRPr="00CF4AAE">
        <w:rPr>
          <w:lang w:eastAsia="pl-PL"/>
        </w:rPr>
        <w:tab/>
        <w:t xml:space="preserve">W celu powierzenia wykonania części zamówienia podwykonawcy, </w:t>
      </w:r>
      <w:r w:rsidR="008F07BE">
        <w:rPr>
          <w:lang w:eastAsia="pl-PL"/>
        </w:rPr>
        <w:t>W</w:t>
      </w:r>
      <w:r w:rsidRPr="00CF4AAE">
        <w:rPr>
          <w:lang w:eastAsia="pl-PL"/>
        </w:rPr>
        <w:t xml:space="preserve">ykonawca zawiera umowę o podwykonawstwo w rozumieniu art. 7 pkt 27 ustawy </w:t>
      </w:r>
      <w:proofErr w:type="spellStart"/>
      <w:r w:rsidRPr="00CF4AAE">
        <w:rPr>
          <w:lang w:eastAsia="pl-PL"/>
        </w:rPr>
        <w:t>Pzp</w:t>
      </w:r>
      <w:proofErr w:type="spellEnd"/>
      <w:r w:rsidRPr="00CF4AAE">
        <w:rPr>
          <w:lang w:eastAsia="pl-PL"/>
        </w:rPr>
        <w:t>.</w:t>
      </w:r>
    </w:p>
    <w:p w14:paraId="700C1D46" w14:textId="77777777" w:rsidR="00CF4AAE" w:rsidRPr="00CF4AAE" w:rsidRDefault="00CF4AAE" w:rsidP="00AB25A7">
      <w:pPr>
        <w:pStyle w:val="Bezodstpw"/>
        <w:jc w:val="both"/>
        <w:rPr>
          <w:lang w:eastAsia="pl-PL"/>
        </w:rPr>
      </w:pPr>
      <w:r w:rsidRPr="00CF4AAE">
        <w:rPr>
          <w:lang w:eastAsia="pl-PL"/>
        </w:rPr>
        <w:t>10.</w:t>
      </w:r>
      <w:r w:rsidRPr="00CF4AAE">
        <w:rPr>
          <w:lang w:eastAsia="pl-PL"/>
        </w:rPr>
        <w:tab/>
        <w:t xml:space="preserve">Każdy projekt umowy i umowa o podwykonawstwo musi zawierać postanowienia niesprzeczne z postanowieniami niniejszej umowy oraz będzie zawierać w szczególności: </w:t>
      </w:r>
    </w:p>
    <w:p w14:paraId="1BCBF04E" w14:textId="03156755" w:rsidR="00CF4AAE" w:rsidRPr="00CF4AAE" w:rsidRDefault="00CF4AAE" w:rsidP="00AB25A7">
      <w:pPr>
        <w:pStyle w:val="Bezodstpw"/>
        <w:jc w:val="both"/>
        <w:rPr>
          <w:lang w:eastAsia="pl-PL"/>
        </w:rPr>
      </w:pPr>
      <w:r w:rsidRPr="00CF4AAE">
        <w:rPr>
          <w:lang w:eastAsia="pl-PL"/>
        </w:rPr>
        <w:t>a)</w:t>
      </w:r>
      <w:r w:rsidRPr="00CF4AAE">
        <w:rPr>
          <w:lang w:eastAsia="pl-PL"/>
        </w:rPr>
        <w:tab/>
        <w:t xml:space="preserve">określenie stron, z tym zastrzeżeniem, że w przypadku, gdy zamówienie publiczne zostało udzielone </w:t>
      </w:r>
      <w:r w:rsidR="0062490F">
        <w:rPr>
          <w:lang w:eastAsia="pl-PL"/>
        </w:rPr>
        <w:t>W</w:t>
      </w:r>
      <w:r w:rsidRPr="00CF4AAE">
        <w:rPr>
          <w:lang w:eastAsia="pl-PL"/>
        </w:rPr>
        <w:t xml:space="preserve">ykonawcom, którzy wspólnie ubiegali się o jego udzielenie (konsorcjum) i wspólnie występują w niniejszej umowie jako </w:t>
      </w:r>
      <w:r w:rsidR="0062490F">
        <w:rPr>
          <w:lang w:eastAsia="pl-PL"/>
        </w:rPr>
        <w:t>W</w:t>
      </w:r>
      <w:r w:rsidRPr="00CF4AAE">
        <w:rPr>
          <w:lang w:eastAsia="pl-PL"/>
        </w:rPr>
        <w:t>ykonawca, umowa o podwykonawstwo powinna być zawarta z wszystkimi członkami konsorcjum, a nie tylko z jednym lub niektórymi z nich;</w:t>
      </w:r>
    </w:p>
    <w:p w14:paraId="79CEAD22" w14:textId="77777777" w:rsidR="00CF4AAE" w:rsidRPr="00CF4AAE" w:rsidRDefault="00CF4AAE" w:rsidP="00AB25A7">
      <w:pPr>
        <w:pStyle w:val="Bezodstpw"/>
        <w:jc w:val="both"/>
        <w:rPr>
          <w:lang w:eastAsia="pl-PL"/>
        </w:rPr>
      </w:pPr>
      <w:r w:rsidRPr="00CF4AAE">
        <w:rPr>
          <w:lang w:eastAsia="pl-PL"/>
        </w:rPr>
        <w:t>b)</w:t>
      </w:r>
      <w:r w:rsidRPr="00CF4AAE">
        <w:rPr>
          <w:lang w:eastAsia="pl-PL"/>
        </w:rPr>
        <w:tab/>
        <w:t xml:space="preserve">zakres robót przewidzianych do wykonania; </w:t>
      </w:r>
    </w:p>
    <w:p w14:paraId="08D4F887" w14:textId="77777777" w:rsidR="00CF4AAE" w:rsidRPr="00CF4AAE" w:rsidRDefault="00CF4AAE" w:rsidP="00AB25A7">
      <w:pPr>
        <w:pStyle w:val="Bezodstpw"/>
        <w:jc w:val="both"/>
        <w:rPr>
          <w:lang w:eastAsia="pl-PL"/>
        </w:rPr>
      </w:pPr>
      <w:r w:rsidRPr="00CF4AAE">
        <w:rPr>
          <w:lang w:eastAsia="pl-PL"/>
        </w:rPr>
        <w:t>c)</w:t>
      </w:r>
      <w:r w:rsidRPr="00CF4AAE">
        <w:rPr>
          <w:lang w:eastAsia="pl-PL"/>
        </w:rPr>
        <w:tab/>
        <w:t xml:space="preserve">termin realizacji robót, który będzie zgodny z terminem wykonania niniejszej umowy oraz z harmonogramem rzeczowo-finansowym, o którym mowa w § </w:t>
      </w:r>
      <w:r w:rsidR="00851C75">
        <w:rPr>
          <w:lang w:eastAsia="pl-PL"/>
        </w:rPr>
        <w:t>3</w:t>
      </w:r>
      <w:r w:rsidRPr="00CF4AAE">
        <w:rPr>
          <w:lang w:eastAsia="pl-PL"/>
        </w:rPr>
        <w:t xml:space="preserve"> ust. </w:t>
      </w:r>
      <w:r w:rsidR="00851C75">
        <w:rPr>
          <w:lang w:eastAsia="pl-PL"/>
        </w:rPr>
        <w:t xml:space="preserve">1 lit. </w:t>
      </w:r>
      <w:proofErr w:type="spellStart"/>
      <w:r w:rsidR="00851C75">
        <w:rPr>
          <w:lang w:eastAsia="pl-PL"/>
        </w:rPr>
        <w:t>jj</w:t>
      </w:r>
      <w:proofErr w:type="spellEnd"/>
      <w:r w:rsidRPr="00CF4AAE">
        <w:rPr>
          <w:lang w:eastAsia="pl-PL"/>
        </w:rPr>
        <w:t xml:space="preserve"> umowy (załącznik nr 2 do umowy);</w:t>
      </w:r>
    </w:p>
    <w:p w14:paraId="6D4EFA3A" w14:textId="77777777" w:rsidR="00CF4AAE" w:rsidRPr="00CF4AAE" w:rsidRDefault="00CF4AAE" w:rsidP="00AB25A7">
      <w:pPr>
        <w:pStyle w:val="Bezodstpw"/>
        <w:jc w:val="both"/>
        <w:rPr>
          <w:lang w:eastAsia="pl-PL"/>
        </w:rPr>
      </w:pPr>
      <w:r w:rsidRPr="00CF4AAE">
        <w:rPr>
          <w:lang w:eastAsia="pl-PL"/>
        </w:rPr>
        <w:t>d)</w:t>
      </w:r>
      <w:r w:rsidRPr="00CF4AAE">
        <w:rPr>
          <w:lang w:eastAsia="pl-PL"/>
        </w:rPr>
        <w:tab/>
        <w:t xml:space="preserve">terminy i zasady dokonywania odbioru, </w:t>
      </w:r>
    </w:p>
    <w:p w14:paraId="26FB63C9" w14:textId="77777777" w:rsidR="00AB25A7" w:rsidRDefault="00CF4AAE" w:rsidP="00AB25A7">
      <w:pPr>
        <w:pStyle w:val="Bezodstpw"/>
        <w:jc w:val="both"/>
        <w:rPr>
          <w:lang w:eastAsia="pl-PL"/>
        </w:rPr>
      </w:pPr>
      <w:r w:rsidRPr="00CF4AAE">
        <w:rPr>
          <w:lang w:eastAsia="pl-PL"/>
        </w:rPr>
        <w:t>e)</w:t>
      </w:r>
      <w:r w:rsidRPr="00CF4AAE">
        <w:rPr>
          <w:lang w:eastAsia="pl-PL"/>
        </w:rPr>
        <w:tab/>
        <w:t>wynagrodzenie i zasady płatności za wykonanie robót, z zastrzeżeniem że</w:t>
      </w:r>
      <w:r w:rsidR="00AB25A7">
        <w:rPr>
          <w:lang w:eastAsia="pl-PL"/>
        </w:rPr>
        <w:t>:</w:t>
      </w:r>
    </w:p>
    <w:p w14:paraId="09E28334" w14:textId="6729D4AF" w:rsidR="00CF4AAE" w:rsidRDefault="00AB25A7" w:rsidP="00AB25A7">
      <w:pPr>
        <w:pStyle w:val="Bezodstpw"/>
        <w:ind w:left="708"/>
        <w:jc w:val="both"/>
        <w:rPr>
          <w:lang w:eastAsia="pl-PL"/>
        </w:rPr>
      </w:pPr>
      <w:r>
        <w:rPr>
          <w:lang w:eastAsia="pl-PL"/>
        </w:rPr>
        <w:t>-</w:t>
      </w:r>
      <w:r w:rsidR="00CF4AAE" w:rsidRPr="00CF4AAE">
        <w:rPr>
          <w:lang w:eastAsia="pl-PL"/>
        </w:rPr>
        <w:t xml:space="preserve"> nie będzie ono wyższe od wynagrodzenia za wykonanie tego samego zakresu robót należnego </w:t>
      </w:r>
      <w:r w:rsidR="0062490F">
        <w:rPr>
          <w:lang w:eastAsia="pl-PL"/>
        </w:rPr>
        <w:t>W</w:t>
      </w:r>
      <w:r w:rsidR="00CF4AAE" w:rsidRPr="00CF4AAE">
        <w:rPr>
          <w:lang w:eastAsia="pl-PL"/>
        </w:rPr>
        <w:t xml:space="preserve">ykonawcy od </w:t>
      </w:r>
      <w:r>
        <w:rPr>
          <w:lang w:eastAsia="pl-PL"/>
        </w:rPr>
        <w:t>Z</w:t>
      </w:r>
      <w:r w:rsidR="00CF4AAE" w:rsidRPr="00CF4AAE">
        <w:rPr>
          <w:lang w:eastAsia="pl-PL"/>
        </w:rPr>
        <w:t>amawiającego (w</w:t>
      </w:r>
      <w:r>
        <w:rPr>
          <w:lang w:eastAsia="pl-PL"/>
        </w:rPr>
        <w:t>ynikającego z niniejszej umowy),</w:t>
      </w:r>
    </w:p>
    <w:p w14:paraId="3EA4845A" w14:textId="6CC7DEE2" w:rsidR="00AB25A7" w:rsidRPr="00CF4AAE" w:rsidRDefault="00AB25A7" w:rsidP="00AB25A7">
      <w:pPr>
        <w:pStyle w:val="Bezodstpw"/>
        <w:ind w:left="708"/>
        <w:jc w:val="both"/>
        <w:rPr>
          <w:lang w:eastAsia="pl-PL"/>
        </w:rPr>
      </w:pPr>
      <w:r>
        <w:rPr>
          <w:lang w:eastAsia="pl-PL"/>
        </w:rPr>
        <w:t xml:space="preserve">- termin płatności nie będzie dłuższy </w:t>
      </w:r>
      <w:r w:rsidRPr="00AB25A7">
        <w:rPr>
          <w:lang w:eastAsia="pl-PL"/>
        </w:rPr>
        <w:t>niż 21 dni od dnia doręczenia wykonawcy, podwykonawcy lub dalszemu podwykonawcy faktury lub rachunku, potwierdzających wykonanie zleconego świadczenia;</w:t>
      </w:r>
    </w:p>
    <w:p w14:paraId="51D00661" w14:textId="77777777" w:rsidR="00CF4AAE" w:rsidRPr="00CF4AAE" w:rsidRDefault="00CF4AAE" w:rsidP="00AB25A7">
      <w:pPr>
        <w:pStyle w:val="Bezodstpw"/>
        <w:jc w:val="both"/>
        <w:rPr>
          <w:lang w:eastAsia="pl-PL"/>
        </w:rPr>
      </w:pPr>
      <w:r w:rsidRPr="00CF4AAE">
        <w:rPr>
          <w:lang w:eastAsia="pl-PL"/>
        </w:rPr>
        <w:t>f)</w:t>
      </w:r>
      <w:r w:rsidRPr="00CF4AAE">
        <w:rPr>
          <w:lang w:eastAsia="pl-PL"/>
        </w:rPr>
        <w:tab/>
        <w:t>wymóg zatrudnienia przez podwykonawcę na podstawie umowy o pracę osób wykonujących czynności, o których mowa w § 11 ust. 1 umowy, obowiązki w zakresie dokumentowania oraz sankcje z tytułu niespełnienia tego wymogu;</w:t>
      </w:r>
    </w:p>
    <w:p w14:paraId="3491A2B0" w14:textId="77777777" w:rsidR="00CF4AAE" w:rsidRPr="00CF4AAE" w:rsidRDefault="00CF4AAE" w:rsidP="00AB25A7">
      <w:pPr>
        <w:pStyle w:val="Bezodstpw"/>
        <w:jc w:val="both"/>
        <w:rPr>
          <w:lang w:eastAsia="pl-PL"/>
        </w:rPr>
      </w:pPr>
      <w:r w:rsidRPr="00CF4AAE">
        <w:rPr>
          <w:lang w:eastAsia="pl-PL"/>
        </w:rPr>
        <w:t>g)</w:t>
      </w:r>
      <w:r w:rsidRPr="00CF4AAE">
        <w:rPr>
          <w:lang w:eastAsia="pl-PL"/>
        </w:rPr>
        <w:tab/>
        <w:t>wymaganą treść postanowień projektu umowy i umowy o podwykonawstwo zawieranej z dalszym podwykonawcą, przy czym nie może ona być mniej korzystna dla dalszego podwykonawcy niż postanowienia niniejszej umowy.</w:t>
      </w:r>
    </w:p>
    <w:p w14:paraId="521AFF8C" w14:textId="4AD12F3E" w:rsidR="00CF4AAE" w:rsidRPr="00CF4AAE" w:rsidRDefault="00CF4AAE" w:rsidP="00AB25A7">
      <w:pPr>
        <w:pStyle w:val="Bezodstpw"/>
        <w:jc w:val="both"/>
        <w:rPr>
          <w:lang w:eastAsia="pl-PL"/>
        </w:rPr>
      </w:pPr>
      <w:r w:rsidRPr="00CF4AAE">
        <w:rPr>
          <w:lang w:eastAsia="pl-PL"/>
        </w:rPr>
        <w:t>11.</w:t>
      </w:r>
      <w:r w:rsidRPr="00CF4AAE">
        <w:rPr>
          <w:lang w:eastAsia="pl-PL"/>
        </w:rPr>
        <w:tab/>
        <w:t xml:space="preserve">Wykonawca, podwykonawca lub dalszy podwykonawca zamierzający zawrzeć umowę o podwykonawstwo, której przedmiotem jest wykonanie robót budowlanych, jest zobowiązany do przedłożenia </w:t>
      </w:r>
      <w:r w:rsidR="008F07BE">
        <w:rPr>
          <w:lang w:eastAsia="pl-PL"/>
        </w:rPr>
        <w:t>Z</w:t>
      </w:r>
      <w:r w:rsidRPr="00CF4AAE">
        <w:rPr>
          <w:lang w:eastAsia="pl-PL"/>
        </w:rPr>
        <w:t xml:space="preserve">amawiającemu projektu umowy o podwykonawstwo przy czym podwykonawca lub dalszy podwykonawca do projektu umowy dołączy zgodę wykonawcy na zawarcie umowy o podwykonawstwo o treści zgodnej z przedłożonym projektem umowy. </w:t>
      </w:r>
    </w:p>
    <w:p w14:paraId="70CA6DE1" w14:textId="7B4932A0" w:rsidR="00CF4AAE" w:rsidRPr="00CF4AAE" w:rsidRDefault="00CF4AAE" w:rsidP="00AB25A7">
      <w:pPr>
        <w:pStyle w:val="Bezodstpw"/>
        <w:jc w:val="both"/>
        <w:rPr>
          <w:lang w:eastAsia="pl-PL"/>
        </w:rPr>
      </w:pPr>
      <w:r w:rsidRPr="00CF4AAE">
        <w:rPr>
          <w:lang w:eastAsia="pl-PL"/>
        </w:rPr>
        <w:t>12.</w:t>
      </w:r>
      <w:r w:rsidRPr="00CF4AAE">
        <w:rPr>
          <w:lang w:eastAsia="pl-PL"/>
        </w:rPr>
        <w:tab/>
        <w:t xml:space="preserve">Zamawiający w terminie 10 dni od otrzymania od </w:t>
      </w:r>
      <w:r w:rsidR="0062490F">
        <w:rPr>
          <w:lang w:eastAsia="pl-PL"/>
        </w:rPr>
        <w:t>W</w:t>
      </w:r>
      <w:r w:rsidRPr="00CF4AAE">
        <w:rPr>
          <w:lang w:eastAsia="pl-PL"/>
        </w:rPr>
        <w:t xml:space="preserve">ykonawcy projektu umowy o podwykonawstwo, może wnieść do niej pisemne zastrzeżenia. Jeżeli tego nie uczyni, oznaczać to będzie akceptację projektu umowy przez </w:t>
      </w:r>
      <w:r w:rsidR="008F07BE">
        <w:rPr>
          <w:lang w:eastAsia="pl-PL"/>
        </w:rPr>
        <w:t>Z</w:t>
      </w:r>
      <w:r w:rsidRPr="00CF4AAE">
        <w:rPr>
          <w:lang w:eastAsia="pl-PL"/>
        </w:rPr>
        <w:t>amawiającego.</w:t>
      </w:r>
    </w:p>
    <w:p w14:paraId="20E650A5" w14:textId="1803C7E8" w:rsidR="00CF4AAE" w:rsidRPr="00CF4AAE" w:rsidRDefault="00CF4AAE" w:rsidP="00AB25A7">
      <w:pPr>
        <w:pStyle w:val="Bezodstpw"/>
        <w:jc w:val="both"/>
        <w:rPr>
          <w:lang w:eastAsia="pl-PL"/>
        </w:rPr>
      </w:pPr>
      <w:r w:rsidRPr="00CF4AAE">
        <w:rPr>
          <w:lang w:eastAsia="pl-PL"/>
        </w:rPr>
        <w:t>13.</w:t>
      </w:r>
      <w:r w:rsidRPr="00CF4AAE">
        <w:rPr>
          <w:lang w:eastAsia="pl-PL"/>
        </w:rPr>
        <w:tab/>
        <w:t xml:space="preserve">W przypadku zgłoszenia przez </w:t>
      </w:r>
      <w:r w:rsidR="00C90EDE">
        <w:rPr>
          <w:lang w:eastAsia="pl-PL"/>
        </w:rPr>
        <w:t>Z</w:t>
      </w:r>
      <w:r w:rsidRPr="00CF4AAE">
        <w:rPr>
          <w:lang w:eastAsia="pl-PL"/>
        </w:rPr>
        <w:t xml:space="preserve">amawiającego zastrzeżeń do projektu umowy o podwykonawstwo, </w:t>
      </w:r>
      <w:r w:rsidR="00106A29">
        <w:rPr>
          <w:lang w:eastAsia="pl-PL"/>
        </w:rPr>
        <w:t>W</w:t>
      </w:r>
      <w:r w:rsidRPr="00CF4AAE">
        <w:rPr>
          <w:lang w:eastAsia="pl-PL"/>
        </w:rPr>
        <w:t xml:space="preserve">ykonawca, podwykonawca lub dalszy podwykonawca może przedłożyć zmieniony projekt umowy o podwykonawstwo, uwzględniający w całości zastrzeżenia zamawiającego. W takim przypadku termin do zgłoszenia zastrzeżeń przez </w:t>
      </w:r>
      <w:r w:rsidR="008F07BE">
        <w:rPr>
          <w:lang w:eastAsia="pl-PL"/>
        </w:rPr>
        <w:t>Z</w:t>
      </w:r>
      <w:r w:rsidRPr="00CF4AAE">
        <w:rPr>
          <w:lang w:eastAsia="pl-PL"/>
        </w:rPr>
        <w:t>amawiającego, o którym mowa w § 10 ust. 12 umowy, rozpoczyna bieg na nowo.</w:t>
      </w:r>
    </w:p>
    <w:p w14:paraId="3EB07FD1" w14:textId="6418BC89" w:rsidR="00CF4AAE" w:rsidRPr="00CF4AAE" w:rsidRDefault="00CF4AAE" w:rsidP="00AB25A7">
      <w:pPr>
        <w:pStyle w:val="Bezodstpw"/>
        <w:jc w:val="both"/>
        <w:rPr>
          <w:lang w:eastAsia="pl-PL"/>
        </w:rPr>
      </w:pPr>
      <w:r w:rsidRPr="00CF4AAE">
        <w:rPr>
          <w:lang w:eastAsia="pl-PL"/>
        </w:rPr>
        <w:t>14.</w:t>
      </w:r>
      <w:r w:rsidRPr="00CF4AAE">
        <w:rPr>
          <w:lang w:eastAsia="pl-PL"/>
        </w:rPr>
        <w:tab/>
        <w:t xml:space="preserve">Wykonawca, podwykonawca lub dalszy podwykonawca jest zobowiązany przedłożyć </w:t>
      </w:r>
      <w:r w:rsidR="00AB25A7">
        <w:rPr>
          <w:lang w:eastAsia="pl-PL"/>
        </w:rPr>
        <w:t>Z</w:t>
      </w:r>
      <w:r w:rsidRPr="00CF4AAE">
        <w:rPr>
          <w:lang w:eastAsia="pl-PL"/>
        </w:rPr>
        <w:t xml:space="preserve">amawiającemu, poświadczoną przez przedkładającego za zgodność z oryginałem, kopię zawartej umowy o podwykonawstwo o treści zgodnej z zaakceptowanym uprzednio przez </w:t>
      </w:r>
      <w:r w:rsidR="008F07BE">
        <w:rPr>
          <w:lang w:eastAsia="pl-PL"/>
        </w:rPr>
        <w:t>Z</w:t>
      </w:r>
      <w:r w:rsidRPr="00CF4AAE">
        <w:rPr>
          <w:lang w:eastAsia="pl-PL"/>
        </w:rPr>
        <w:t xml:space="preserve">amawiającego projektem, w terminie do 7 dni od daty jej zawarcia. </w:t>
      </w:r>
    </w:p>
    <w:p w14:paraId="14243F68" w14:textId="77777777" w:rsidR="00CF4AAE" w:rsidRPr="00CF4AAE" w:rsidRDefault="00CF4AAE" w:rsidP="00AB25A7">
      <w:pPr>
        <w:pStyle w:val="Bezodstpw"/>
        <w:jc w:val="both"/>
        <w:rPr>
          <w:lang w:eastAsia="pl-PL"/>
        </w:rPr>
      </w:pPr>
      <w:r w:rsidRPr="00CF4AAE">
        <w:rPr>
          <w:lang w:eastAsia="pl-PL"/>
        </w:rPr>
        <w:t>15.</w:t>
      </w:r>
      <w:r w:rsidRPr="00CF4AAE">
        <w:rPr>
          <w:lang w:eastAsia="pl-PL"/>
        </w:rPr>
        <w:tab/>
        <w:t xml:space="preserve">Zamawiający w terminie do 10 dni od doręczenia mu kopii umowy o podwykonawstwo może zgłosić sprzeciw do treści tej umowy. Jeżeli tego nie uczyni, oznaczać to będzie </w:t>
      </w:r>
      <w:r w:rsidRPr="00CF4AAE">
        <w:rPr>
          <w:lang w:eastAsia="pl-PL"/>
        </w:rPr>
        <w:lastRenderedPageBreak/>
        <w:t xml:space="preserve">akceptację umowy o podwykonawstwo. </w:t>
      </w:r>
    </w:p>
    <w:p w14:paraId="4DA14163" w14:textId="77777777" w:rsidR="00CF4AAE" w:rsidRPr="00CF4AAE" w:rsidRDefault="00CF4AAE" w:rsidP="00AB25A7">
      <w:pPr>
        <w:pStyle w:val="Bezodstpw"/>
        <w:jc w:val="both"/>
        <w:rPr>
          <w:lang w:eastAsia="pl-PL"/>
        </w:rPr>
      </w:pPr>
      <w:r w:rsidRPr="00CF4AAE">
        <w:rPr>
          <w:lang w:eastAsia="pl-PL"/>
        </w:rPr>
        <w:t>16.</w:t>
      </w:r>
      <w:r w:rsidRPr="00CF4AAE">
        <w:rPr>
          <w:lang w:eastAsia="pl-PL"/>
        </w:rPr>
        <w:tab/>
        <w:t xml:space="preserve">Zamawiający jest uprawniony do zgłaszania pisemnych zastrzeżeń do projektu umowy o podwykonawstwo lub sprzeciwu do umowy o podwykonawstwo, w szczególności gdy: </w:t>
      </w:r>
    </w:p>
    <w:p w14:paraId="3E564D2E" w14:textId="77777777" w:rsidR="00CF4AAE" w:rsidRPr="00CF4AAE" w:rsidRDefault="00CF4AAE" w:rsidP="00AB25A7">
      <w:pPr>
        <w:pStyle w:val="Bezodstpw"/>
        <w:jc w:val="both"/>
        <w:rPr>
          <w:lang w:eastAsia="pl-PL"/>
        </w:rPr>
      </w:pPr>
      <w:r w:rsidRPr="00CF4AAE">
        <w:rPr>
          <w:lang w:eastAsia="pl-PL"/>
        </w:rPr>
        <w:t>a)</w:t>
      </w:r>
      <w:r w:rsidRPr="00CF4AAE">
        <w:rPr>
          <w:lang w:eastAsia="pl-PL"/>
        </w:rPr>
        <w:tab/>
        <w:t xml:space="preserve">nie będzie spełniała wymagań określonych w dokumentach zamówienia; </w:t>
      </w:r>
    </w:p>
    <w:p w14:paraId="0FDBABDD" w14:textId="2405C8E2" w:rsidR="00CF4AAE" w:rsidRPr="00CF4AAE" w:rsidRDefault="00CF4AAE" w:rsidP="00AB25A7">
      <w:pPr>
        <w:pStyle w:val="Bezodstpw"/>
        <w:jc w:val="both"/>
        <w:rPr>
          <w:lang w:eastAsia="pl-PL"/>
        </w:rPr>
      </w:pPr>
      <w:r w:rsidRPr="00CF4AAE">
        <w:rPr>
          <w:lang w:eastAsia="pl-PL"/>
        </w:rPr>
        <w:t>b)</w:t>
      </w:r>
      <w:r w:rsidRPr="00CF4AAE">
        <w:rPr>
          <w:lang w:eastAsia="pl-PL"/>
        </w:rPr>
        <w:tab/>
      </w:r>
      <w:r w:rsidR="00881124" w:rsidRPr="00881124">
        <w:rPr>
          <w:lang w:eastAsia="pl-PL"/>
        </w:rPr>
        <w:t xml:space="preserve">gdy przedmiot Umowy o podwykonawstwo obejmuje realizację przez Podwykonawcę lub dalszego Podwykonawcę w całości lub w części kluczowej części </w:t>
      </w:r>
      <w:r w:rsidR="00445CB8">
        <w:rPr>
          <w:lang w:eastAsia="pl-PL"/>
        </w:rPr>
        <w:t>P</w:t>
      </w:r>
      <w:r w:rsidR="00881124" w:rsidRPr="00881124">
        <w:rPr>
          <w:lang w:eastAsia="pl-PL"/>
        </w:rPr>
        <w:t xml:space="preserve">rzedmiotu Umowy, której wykonanie zostało zastrzeżone do realizacji wyłącznie bezpośrednio przez Wykonawcę </w:t>
      </w:r>
      <w:r w:rsidR="00881124" w:rsidRPr="00CF4AAE">
        <w:rPr>
          <w:lang w:eastAsia="pl-PL"/>
        </w:rPr>
        <w:t>o których mowa w § 10 ust. 2 umowy</w:t>
      </w:r>
      <w:r w:rsidR="00881124" w:rsidRPr="00881124">
        <w:rPr>
          <w:lang w:eastAsia="pl-PL"/>
        </w:rPr>
        <w:t>, z zastrzeżeniem sytuacji, w której Umowa o podwykonawstwo ma być realizowana przez</w:t>
      </w:r>
      <w:r w:rsidR="005211DC">
        <w:rPr>
          <w:lang w:eastAsia="pl-PL"/>
        </w:rPr>
        <w:t xml:space="preserve"> </w:t>
      </w:r>
      <w:r w:rsidR="00881124" w:rsidRPr="00881124">
        <w:rPr>
          <w:lang w:eastAsia="pl-PL"/>
        </w:rPr>
        <w:t xml:space="preserve">podmiot trzeci,  na zasoby którego Wykonawca powoływał się w postępowaniu o udzielenie zamówienia publicznego w celu wykazania spełniania </w:t>
      </w:r>
      <w:r w:rsidR="00881124">
        <w:rPr>
          <w:lang w:eastAsia="pl-PL"/>
        </w:rPr>
        <w:t>warunków udziału w postępowaniu;</w:t>
      </w:r>
    </w:p>
    <w:p w14:paraId="795D0211" w14:textId="0CF85C46" w:rsidR="00CF4AAE" w:rsidRPr="00CF4AAE" w:rsidRDefault="00CF4AAE" w:rsidP="00AB25A7">
      <w:pPr>
        <w:pStyle w:val="Bezodstpw"/>
        <w:jc w:val="both"/>
        <w:rPr>
          <w:lang w:eastAsia="pl-PL"/>
        </w:rPr>
      </w:pPr>
      <w:r w:rsidRPr="00CF4AAE">
        <w:rPr>
          <w:lang w:eastAsia="pl-PL"/>
        </w:rPr>
        <w:t>c)</w:t>
      </w:r>
      <w:r w:rsidRPr="00CF4AAE">
        <w:rPr>
          <w:lang w:eastAsia="pl-PL"/>
        </w:rPr>
        <w:tab/>
        <w:t xml:space="preserve">będzie przewidywała termin zapłaty wynagrodzenia dłuższy niż </w:t>
      </w:r>
      <w:r w:rsidR="009555E4">
        <w:rPr>
          <w:lang w:eastAsia="pl-PL"/>
        </w:rPr>
        <w:t>21</w:t>
      </w:r>
      <w:r w:rsidRPr="00CF4AAE">
        <w:rPr>
          <w:lang w:eastAsia="pl-PL"/>
        </w:rPr>
        <w:t xml:space="preserve"> dni od dnia doręczenia </w:t>
      </w:r>
      <w:r w:rsidR="00106A29">
        <w:rPr>
          <w:lang w:eastAsia="pl-PL"/>
        </w:rPr>
        <w:t>W</w:t>
      </w:r>
      <w:r w:rsidRPr="00CF4AAE">
        <w:rPr>
          <w:lang w:eastAsia="pl-PL"/>
        </w:rPr>
        <w:t>ykonawcy, podwykonawcy lub dalszemu podwykonawcy faktury lub rachunku, potwierdzających wykonanie zleconego świadczenia;</w:t>
      </w:r>
    </w:p>
    <w:p w14:paraId="00253CA4" w14:textId="6003095F" w:rsidR="00CF4AAE" w:rsidRPr="00CF4AAE" w:rsidRDefault="00CF4AAE" w:rsidP="00AB25A7">
      <w:pPr>
        <w:pStyle w:val="Bezodstpw"/>
        <w:jc w:val="both"/>
        <w:rPr>
          <w:lang w:eastAsia="pl-PL"/>
        </w:rPr>
      </w:pPr>
      <w:r w:rsidRPr="00CF4AAE">
        <w:rPr>
          <w:lang w:eastAsia="pl-PL"/>
        </w:rPr>
        <w:t>d)</w:t>
      </w:r>
      <w:r w:rsidRPr="00CF4AAE">
        <w:rPr>
          <w:lang w:eastAsia="pl-PL"/>
        </w:rPr>
        <w:tab/>
        <w:t xml:space="preserve">będzie zawierała zapisy uzależniające dokonanie zapłaty na rzecz podwykonawcy od odbioru robót przez </w:t>
      </w:r>
      <w:r w:rsidR="008F07BE">
        <w:rPr>
          <w:lang w:eastAsia="pl-PL"/>
        </w:rPr>
        <w:t>Z</w:t>
      </w:r>
      <w:r w:rsidRPr="00CF4AAE">
        <w:rPr>
          <w:lang w:eastAsia="pl-PL"/>
        </w:rPr>
        <w:t xml:space="preserve">amawiającego lub od zapłaty należności </w:t>
      </w:r>
      <w:r w:rsidR="00106A29">
        <w:rPr>
          <w:lang w:eastAsia="pl-PL"/>
        </w:rPr>
        <w:t>W</w:t>
      </w:r>
      <w:r w:rsidRPr="00CF4AAE">
        <w:rPr>
          <w:lang w:eastAsia="pl-PL"/>
        </w:rPr>
        <w:t xml:space="preserve">ykonawcy przez </w:t>
      </w:r>
      <w:r w:rsidR="008F07BE">
        <w:rPr>
          <w:lang w:eastAsia="pl-PL"/>
        </w:rPr>
        <w:t>Z</w:t>
      </w:r>
      <w:r w:rsidRPr="00CF4AAE">
        <w:rPr>
          <w:lang w:eastAsia="pl-PL"/>
        </w:rPr>
        <w:t xml:space="preserve">amawiającego; </w:t>
      </w:r>
    </w:p>
    <w:p w14:paraId="2F9419CC" w14:textId="6F8B605E" w:rsidR="00CF4AAE" w:rsidRPr="00CF4AAE" w:rsidRDefault="00CF4AAE" w:rsidP="00AB25A7">
      <w:pPr>
        <w:pStyle w:val="Bezodstpw"/>
        <w:jc w:val="both"/>
        <w:rPr>
          <w:lang w:eastAsia="pl-PL"/>
        </w:rPr>
      </w:pPr>
      <w:r w:rsidRPr="00CF4AAE">
        <w:rPr>
          <w:lang w:eastAsia="pl-PL"/>
        </w:rPr>
        <w:t>e)</w:t>
      </w:r>
      <w:r w:rsidRPr="00CF4AAE">
        <w:rPr>
          <w:lang w:eastAsia="pl-PL"/>
        </w:rPr>
        <w:tab/>
        <w:t xml:space="preserve">nie będzie zawierała uregulowań dotyczących zawierania umów na roboty budowlane z dalszymi podwykonawcami w szczególności zapisów warunkujących podpisanie tych umów od zgody wykonawcy i od akceptacji </w:t>
      </w:r>
      <w:r w:rsidR="008F07BE">
        <w:rPr>
          <w:lang w:eastAsia="pl-PL"/>
        </w:rPr>
        <w:t>Z</w:t>
      </w:r>
      <w:r w:rsidRPr="00CF4AAE">
        <w:rPr>
          <w:lang w:eastAsia="pl-PL"/>
        </w:rPr>
        <w:t xml:space="preserve">amawiającego; </w:t>
      </w:r>
    </w:p>
    <w:p w14:paraId="5FAE861E" w14:textId="054EAC27" w:rsidR="00CF4AAE" w:rsidRPr="00CF4AAE" w:rsidRDefault="00CF4AAE" w:rsidP="00AB25A7">
      <w:pPr>
        <w:pStyle w:val="Bezodstpw"/>
        <w:jc w:val="both"/>
        <w:rPr>
          <w:lang w:eastAsia="pl-PL"/>
        </w:rPr>
      </w:pPr>
      <w:r w:rsidRPr="00CF4AAE">
        <w:rPr>
          <w:lang w:eastAsia="pl-PL"/>
        </w:rPr>
        <w:t>f)</w:t>
      </w:r>
      <w:r w:rsidRPr="00CF4AAE">
        <w:rPr>
          <w:lang w:eastAsia="pl-PL"/>
        </w:rPr>
        <w:tab/>
        <w:t xml:space="preserve">będzie zawierać postanowienia, które w ocenie </w:t>
      </w:r>
      <w:r w:rsidR="00EE4313">
        <w:rPr>
          <w:lang w:eastAsia="pl-PL"/>
        </w:rPr>
        <w:t>Z</w:t>
      </w:r>
      <w:r w:rsidRPr="00CF4AAE">
        <w:rPr>
          <w:lang w:eastAsia="pl-PL"/>
        </w:rPr>
        <w:t xml:space="preserve">amawiającego będą mogły utrudniać lub uniemożliwiać prawidłową lub terminową realizację niniejszej </w:t>
      </w:r>
      <w:r w:rsidR="008117F3">
        <w:rPr>
          <w:lang w:eastAsia="pl-PL"/>
        </w:rPr>
        <w:t>U</w:t>
      </w:r>
      <w:r w:rsidRPr="00CF4AAE">
        <w:rPr>
          <w:lang w:eastAsia="pl-PL"/>
        </w:rPr>
        <w:t>mowy, zgodnie z jej treścią;</w:t>
      </w:r>
    </w:p>
    <w:p w14:paraId="455C2169" w14:textId="50FCF4B4" w:rsidR="00CF4AAE" w:rsidRDefault="00CF4AAE" w:rsidP="00AB25A7">
      <w:pPr>
        <w:pStyle w:val="Bezodstpw"/>
        <w:jc w:val="both"/>
        <w:rPr>
          <w:lang w:eastAsia="pl-PL"/>
        </w:rPr>
      </w:pPr>
      <w:r w:rsidRPr="00CF4AAE">
        <w:rPr>
          <w:lang w:eastAsia="pl-PL"/>
        </w:rPr>
        <w:t>g)</w:t>
      </w:r>
      <w:r w:rsidRPr="00CF4AAE">
        <w:rPr>
          <w:lang w:eastAsia="pl-PL"/>
        </w:rPr>
        <w:tab/>
        <w:t xml:space="preserve">będzie zawierała postanowienia kształtujące prawa i obowiązki podwykonawcy, w zakresie kar umownych oraz postanowień dotyczących warunków wypłaty wynagrodzenia, w sposób dla niego mniej korzystny niż prawa i obowiązki </w:t>
      </w:r>
      <w:r w:rsidR="007B5F36">
        <w:rPr>
          <w:lang w:eastAsia="pl-PL"/>
        </w:rPr>
        <w:t>W</w:t>
      </w:r>
      <w:r w:rsidRPr="00CF4AAE">
        <w:rPr>
          <w:lang w:eastAsia="pl-PL"/>
        </w:rPr>
        <w:t xml:space="preserve">ykonawcy, ukształtowane postanowieniami niniejszej </w:t>
      </w:r>
      <w:r w:rsidR="008117F3">
        <w:rPr>
          <w:lang w:eastAsia="pl-PL"/>
        </w:rPr>
        <w:t>U</w:t>
      </w:r>
      <w:r w:rsidRPr="00CF4AAE">
        <w:rPr>
          <w:lang w:eastAsia="pl-PL"/>
        </w:rPr>
        <w:t>mowy</w:t>
      </w:r>
      <w:r w:rsidR="00881124">
        <w:rPr>
          <w:lang w:eastAsia="pl-PL"/>
        </w:rPr>
        <w:t>;</w:t>
      </w:r>
    </w:p>
    <w:p w14:paraId="59BC5E14" w14:textId="6757E9EF" w:rsidR="00881124" w:rsidRDefault="00881124" w:rsidP="00881124">
      <w:pPr>
        <w:pStyle w:val="Bezodstpw"/>
        <w:jc w:val="both"/>
        <w:rPr>
          <w:lang w:eastAsia="pl-PL"/>
        </w:rPr>
      </w:pPr>
      <w:r>
        <w:rPr>
          <w:lang w:eastAsia="pl-PL"/>
        </w:rPr>
        <w:t xml:space="preserve">h) </w:t>
      </w:r>
      <w:r>
        <w:rPr>
          <w:lang w:eastAsia="pl-PL"/>
        </w:rPr>
        <w:tab/>
        <w:t>termin realizacji robót budowlanych określonych projektem jest dłuższy niż przewidywany Umową dla tych robót,</w:t>
      </w:r>
    </w:p>
    <w:p w14:paraId="72A17C1F" w14:textId="6AA8C344" w:rsidR="00881124" w:rsidRDefault="00881124" w:rsidP="00881124">
      <w:pPr>
        <w:pStyle w:val="Bezodstpw"/>
        <w:jc w:val="both"/>
        <w:rPr>
          <w:lang w:eastAsia="pl-PL"/>
        </w:rPr>
      </w:pPr>
      <w:r>
        <w:rPr>
          <w:lang w:eastAsia="pl-PL"/>
        </w:rPr>
        <w:t>i)</w:t>
      </w:r>
      <w:r>
        <w:rPr>
          <w:lang w:eastAsia="pl-PL"/>
        </w:rPr>
        <w:tab/>
        <w:t>projekt zawiera postanowienia dotyczące sposobu rozliczeń za wykonane roboty, uniemożliwiającego rozliczenie tych robót pomiędzy Zamawiającym a Wykonawcą na podstawie Umowy.</w:t>
      </w:r>
    </w:p>
    <w:p w14:paraId="7A7AA44A" w14:textId="77777777" w:rsidR="00CF4AAE" w:rsidRPr="00CF4AAE" w:rsidRDefault="00CF4AAE" w:rsidP="00AB25A7">
      <w:pPr>
        <w:pStyle w:val="Bezodstpw"/>
        <w:jc w:val="both"/>
        <w:rPr>
          <w:lang w:eastAsia="pl-PL"/>
        </w:rPr>
      </w:pPr>
      <w:r w:rsidRPr="00CF4AAE">
        <w:rPr>
          <w:lang w:eastAsia="pl-PL"/>
        </w:rPr>
        <w:t>17.</w:t>
      </w:r>
      <w:r w:rsidRPr="00CF4AAE">
        <w:rPr>
          <w:lang w:eastAsia="pl-PL"/>
        </w:rPr>
        <w:tab/>
        <w:t xml:space="preserve">Uregulowania niniejszego paragrafu obowiązują także przy zmianach projektów umów o podwykonawstwo jak i zmianach umów o podwykonawstwo. </w:t>
      </w:r>
    </w:p>
    <w:p w14:paraId="4DFDA158" w14:textId="436E31D0" w:rsidR="00CF4AAE" w:rsidRPr="00CF4AAE" w:rsidRDefault="00CF4AAE" w:rsidP="00AB25A7">
      <w:pPr>
        <w:pStyle w:val="Bezodstpw"/>
        <w:jc w:val="both"/>
        <w:rPr>
          <w:lang w:eastAsia="pl-PL"/>
        </w:rPr>
      </w:pPr>
      <w:r w:rsidRPr="00CF4AAE">
        <w:rPr>
          <w:lang w:eastAsia="pl-PL"/>
        </w:rPr>
        <w:t>18.</w:t>
      </w:r>
      <w:r w:rsidRPr="00CF4AAE">
        <w:rPr>
          <w:lang w:eastAsia="pl-PL"/>
        </w:rPr>
        <w:tab/>
        <w:t xml:space="preserve">Strony umowy stwierdzają, iż w przypadku zgłoszenia sprzeciwu lub zastrzeżeń przez </w:t>
      </w:r>
      <w:r w:rsidR="008F07BE">
        <w:rPr>
          <w:lang w:eastAsia="pl-PL"/>
        </w:rPr>
        <w:t>Z</w:t>
      </w:r>
      <w:r w:rsidRPr="00CF4AAE">
        <w:rPr>
          <w:lang w:eastAsia="pl-PL"/>
        </w:rPr>
        <w:t xml:space="preserve">amawiającego, wyłączona jest odpowiedzialność solidarna </w:t>
      </w:r>
      <w:r w:rsidR="008F07BE">
        <w:rPr>
          <w:lang w:eastAsia="pl-PL"/>
        </w:rPr>
        <w:t>Z</w:t>
      </w:r>
      <w:r w:rsidRPr="00CF4AAE">
        <w:rPr>
          <w:lang w:eastAsia="pl-PL"/>
        </w:rPr>
        <w:t xml:space="preserve">amawiającego z wykonawcą za zapłatę wymaganego wynagrodzenia, przysługującego podwykonawcy lub dalszemu podwykonawcy za wykonanie czynności przewidzianych niniejszą umową. </w:t>
      </w:r>
    </w:p>
    <w:p w14:paraId="16238D8E" w14:textId="5497CADC" w:rsidR="00CF4AAE" w:rsidRPr="00CF4AAE" w:rsidRDefault="00CF4AAE" w:rsidP="00AB25A7">
      <w:pPr>
        <w:pStyle w:val="Bezodstpw"/>
        <w:jc w:val="both"/>
        <w:rPr>
          <w:lang w:eastAsia="pl-PL"/>
        </w:rPr>
      </w:pPr>
      <w:r w:rsidRPr="00CF4AAE">
        <w:rPr>
          <w:lang w:eastAsia="pl-PL"/>
        </w:rPr>
        <w:t>19.</w:t>
      </w:r>
      <w:r w:rsidRPr="00CF4AAE">
        <w:rPr>
          <w:lang w:eastAsia="pl-PL"/>
        </w:rPr>
        <w:tab/>
        <w:t xml:space="preserve">Wykonawca, podwykonawca, dalszy podwykonawca zamówienia na roboty budowlane przedkłada </w:t>
      </w:r>
      <w:r w:rsidR="008117F3">
        <w:rPr>
          <w:lang w:eastAsia="pl-PL"/>
        </w:rPr>
        <w:t>Z</w:t>
      </w:r>
      <w:r w:rsidRPr="00CF4AAE">
        <w:rPr>
          <w:lang w:eastAsia="pl-PL"/>
        </w:rPr>
        <w:t xml:space="preserve">amawiającemu poświadczoną za zgodność z oryginałem kopię zawartej umowy o podwykonawstwo, której przedmiotem są dostawy lub usługi w terminie </w:t>
      </w:r>
      <w:r w:rsidR="00851C75">
        <w:rPr>
          <w:lang w:eastAsia="pl-PL"/>
        </w:rPr>
        <w:t>5</w:t>
      </w:r>
      <w:r w:rsidRPr="00CF4AAE">
        <w:rPr>
          <w:lang w:eastAsia="pl-PL"/>
        </w:rPr>
        <w:t xml:space="preserve"> dni </w:t>
      </w:r>
      <w:r w:rsidR="00851C75">
        <w:rPr>
          <w:lang w:eastAsia="pl-PL"/>
        </w:rPr>
        <w:t xml:space="preserve">roboczych </w:t>
      </w:r>
      <w:r w:rsidRPr="00CF4AAE">
        <w:rPr>
          <w:lang w:eastAsia="pl-PL"/>
        </w:rPr>
        <w:t xml:space="preserve">od dnia jej zawarcia z wyłączeniem umów o podwykonawstwo o wartości mniejszej niż 0,5% wartości umowy określonej w § </w:t>
      </w:r>
      <w:r w:rsidR="008117F3">
        <w:rPr>
          <w:lang w:eastAsia="pl-PL"/>
        </w:rPr>
        <w:t>12</w:t>
      </w:r>
      <w:r w:rsidRPr="00CF4AAE">
        <w:rPr>
          <w:lang w:eastAsia="pl-PL"/>
        </w:rPr>
        <w:t xml:space="preserve"> ust. 1. Wyłączenie nie dotyczy umów o podwykonawstwo o wartości większej niż 50.000 zł. </w:t>
      </w:r>
    </w:p>
    <w:p w14:paraId="6CFA393B" w14:textId="5FB17242" w:rsidR="00CF4AAE" w:rsidRPr="00CF4AAE" w:rsidRDefault="00CF4AAE" w:rsidP="00AB25A7">
      <w:pPr>
        <w:pStyle w:val="Bezodstpw"/>
        <w:jc w:val="both"/>
        <w:rPr>
          <w:lang w:eastAsia="pl-PL"/>
        </w:rPr>
      </w:pPr>
      <w:r w:rsidRPr="00CF4AAE">
        <w:rPr>
          <w:lang w:eastAsia="pl-PL"/>
        </w:rPr>
        <w:t>20.</w:t>
      </w:r>
      <w:r w:rsidRPr="00CF4AAE">
        <w:rPr>
          <w:lang w:eastAsia="pl-PL"/>
        </w:rPr>
        <w:tab/>
        <w:t xml:space="preserve">W przypadku, o którym mowa w § 10 ust. 19 umowy, jeżeli termin zapłaty wynagrodzenia jest dłuższy niż </w:t>
      </w:r>
      <w:r w:rsidR="009555E4">
        <w:rPr>
          <w:lang w:eastAsia="pl-PL"/>
        </w:rPr>
        <w:t>21</w:t>
      </w:r>
      <w:r w:rsidRPr="00CF4AAE">
        <w:rPr>
          <w:lang w:eastAsia="pl-PL"/>
        </w:rPr>
        <w:t xml:space="preserve"> dni, </w:t>
      </w:r>
      <w:r w:rsidR="008F07BE">
        <w:rPr>
          <w:lang w:eastAsia="pl-PL"/>
        </w:rPr>
        <w:t>Z</w:t>
      </w:r>
      <w:r w:rsidRPr="00CF4AAE">
        <w:rPr>
          <w:lang w:eastAsia="pl-PL"/>
        </w:rPr>
        <w:t xml:space="preserve">amawiający informuje o tym </w:t>
      </w:r>
      <w:r w:rsidR="00E54434">
        <w:rPr>
          <w:lang w:eastAsia="pl-PL"/>
        </w:rPr>
        <w:t>W</w:t>
      </w:r>
      <w:r w:rsidRPr="00CF4AAE">
        <w:rPr>
          <w:lang w:eastAsia="pl-PL"/>
        </w:rPr>
        <w:t xml:space="preserve">ykonawcę i wzywa go do zmiany tej umowy pod rygorem wystąpienia o zapłatę kary umownej. </w:t>
      </w:r>
    </w:p>
    <w:p w14:paraId="5672728F" w14:textId="77777777" w:rsidR="00CF4AAE" w:rsidRPr="00CF4AAE" w:rsidRDefault="00CF4AAE" w:rsidP="00AB25A7">
      <w:pPr>
        <w:pStyle w:val="Bezodstpw"/>
        <w:jc w:val="both"/>
        <w:rPr>
          <w:lang w:eastAsia="pl-PL"/>
        </w:rPr>
      </w:pPr>
      <w:r w:rsidRPr="00CF4AAE">
        <w:rPr>
          <w:lang w:eastAsia="pl-PL"/>
        </w:rPr>
        <w:t>21.</w:t>
      </w:r>
      <w:r w:rsidRPr="00CF4AAE">
        <w:rPr>
          <w:lang w:eastAsia="pl-PL"/>
        </w:rPr>
        <w:tab/>
        <w:t xml:space="preserve">Procedurę, o której mowa w § 10 ust. 19 i 20 umowy, stosuje się również do wszystkich zmian umów o podwykonawstwo, których przedmiotem są dostawy lub usługi. </w:t>
      </w:r>
    </w:p>
    <w:p w14:paraId="7FA1C7F7" w14:textId="77777777" w:rsidR="00CF4AAE" w:rsidRPr="00CF4AAE" w:rsidRDefault="00CF4AAE" w:rsidP="00AB25A7">
      <w:pPr>
        <w:pStyle w:val="Bezodstpw"/>
        <w:jc w:val="both"/>
        <w:rPr>
          <w:lang w:eastAsia="pl-PL"/>
        </w:rPr>
      </w:pPr>
      <w:r w:rsidRPr="00CF4AAE">
        <w:rPr>
          <w:lang w:eastAsia="pl-PL"/>
        </w:rPr>
        <w:t>22.</w:t>
      </w:r>
      <w:r w:rsidRPr="00CF4AAE">
        <w:rPr>
          <w:lang w:eastAsia="pl-PL"/>
        </w:rPr>
        <w:tab/>
        <w:t xml:space="preserve">Wykonawca, powierzając realizację robót podwykonawcy, jest zobowiązany do </w:t>
      </w:r>
      <w:r w:rsidRPr="00CF4AAE">
        <w:rPr>
          <w:lang w:eastAsia="pl-PL"/>
        </w:rPr>
        <w:lastRenderedPageBreak/>
        <w:t xml:space="preserve">dokonania we własnym zakresie zapłaty wymagalnego wynagrodzenia należnego podwykonawcy z zachowaniem terminów płatności określonych w umowie z podwykonawcą. </w:t>
      </w:r>
    </w:p>
    <w:p w14:paraId="7C813DC5" w14:textId="11F430CE" w:rsidR="00CF4AAE" w:rsidRDefault="00CF4AAE" w:rsidP="00AB25A7">
      <w:pPr>
        <w:pStyle w:val="Bezodstpw"/>
        <w:jc w:val="both"/>
        <w:rPr>
          <w:lang w:eastAsia="pl-PL"/>
        </w:rPr>
      </w:pPr>
      <w:r w:rsidRPr="00CF4AAE">
        <w:rPr>
          <w:lang w:eastAsia="pl-PL"/>
        </w:rPr>
        <w:t>23.</w:t>
      </w:r>
      <w:r w:rsidRPr="00CF4AAE">
        <w:rPr>
          <w:lang w:eastAsia="pl-PL"/>
        </w:rPr>
        <w:tab/>
        <w:t xml:space="preserve">W przypadku uchylenia się odpowiednio przez </w:t>
      </w:r>
      <w:r w:rsidR="00C73F5A">
        <w:rPr>
          <w:lang w:eastAsia="pl-PL"/>
        </w:rPr>
        <w:t>W</w:t>
      </w:r>
      <w:r w:rsidRPr="00CF4AAE">
        <w:rPr>
          <w:lang w:eastAsia="pl-PL"/>
        </w:rPr>
        <w:t>ykonawcę, podwykonawcę lub dalszego podwykonawcę</w:t>
      </w:r>
      <w:r w:rsidR="009A52F3">
        <w:rPr>
          <w:lang w:eastAsia="pl-PL"/>
        </w:rPr>
        <w:t xml:space="preserve"> od obowiązku </w:t>
      </w:r>
      <w:r w:rsidRPr="00CF4AAE">
        <w:rPr>
          <w:lang w:eastAsia="pl-PL"/>
        </w:rPr>
        <w:t xml:space="preserve"> bezpośredniej zapłaty wymagalnego wynagrodzenia przysługującego podwykonawcy lub dalszemu podwykonawcy, za wykonane i odebrane roboty, </w:t>
      </w:r>
      <w:r w:rsidR="008F07BE">
        <w:rPr>
          <w:lang w:eastAsia="pl-PL"/>
        </w:rPr>
        <w:t>Z</w:t>
      </w:r>
      <w:r w:rsidRPr="00CF4AAE">
        <w:rPr>
          <w:lang w:eastAsia="pl-PL"/>
        </w:rPr>
        <w:t xml:space="preserve">amawiający dokona bezpośredniej zapłaty wymagalnego wynagrodzenia przysługującego podwykonawcy, dalszemu podwykonawcy, który zawarł zaakceptowaną przez </w:t>
      </w:r>
      <w:r w:rsidR="008F07BE">
        <w:rPr>
          <w:lang w:eastAsia="pl-PL"/>
        </w:rPr>
        <w:t>Z</w:t>
      </w:r>
      <w:r w:rsidRPr="00CF4AAE">
        <w:rPr>
          <w:lang w:eastAsia="pl-PL"/>
        </w:rPr>
        <w:t xml:space="preserve">amawiającego umowę o podwykonawstwo, której przedmiotem są roboty budowlane lub który zawarł przedłożoną </w:t>
      </w:r>
      <w:r w:rsidR="008F07BE">
        <w:rPr>
          <w:lang w:eastAsia="pl-PL"/>
        </w:rPr>
        <w:t>Z</w:t>
      </w:r>
      <w:r w:rsidRPr="00CF4AAE">
        <w:rPr>
          <w:lang w:eastAsia="pl-PL"/>
        </w:rPr>
        <w:t xml:space="preserve">amawiającemu umowę o podwykonawstwo, której przedmiotem są dostawy lub usługi, na zasadach określonych w art. 465 ustawy </w:t>
      </w:r>
      <w:proofErr w:type="spellStart"/>
      <w:r w:rsidRPr="00CF4AAE">
        <w:rPr>
          <w:lang w:eastAsia="pl-PL"/>
        </w:rPr>
        <w:t>Pzp</w:t>
      </w:r>
      <w:proofErr w:type="spellEnd"/>
      <w:r w:rsidRPr="00CF4AAE">
        <w:rPr>
          <w:lang w:eastAsia="pl-PL"/>
        </w:rPr>
        <w:t>.</w:t>
      </w:r>
    </w:p>
    <w:p w14:paraId="052BB644" w14:textId="77777777" w:rsidR="00C12CD7" w:rsidRDefault="00C12CD7" w:rsidP="00AB25A7">
      <w:pPr>
        <w:pStyle w:val="Bezodstpw"/>
        <w:jc w:val="both"/>
        <w:rPr>
          <w:lang w:eastAsia="pl-PL"/>
        </w:rPr>
      </w:pPr>
      <w:r>
        <w:rPr>
          <w:lang w:eastAsia="pl-PL"/>
        </w:rPr>
        <w:t xml:space="preserve">24. </w:t>
      </w:r>
      <w:r w:rsidRPr="00C12CD7">
        <w:rPr>
          <w:lang w:eastAsia="pl-PL"/>
        </w:rPr>
        <w:t>Wykonawca na pisemne żądanie Zamawiającego ma obowiązek usunąć wskazanego przez Zamawiającego podwykonawcę z terenu budowy w terminie 7 dni od dnia odbioru przez Wykonawcę ww. pisemnego żądania, jeżeli Zamawiający uzna, że dany podwykonawca narusza w sposób rażący swoje zobowiązania, a w szczególności nie przestrzega przepisów prawa.</w:t>
      </w:r>
    </w:p>
    <w:p w14:paraId="6E960203" w14:textId="77777777" w:rsidR="005211DC" w:rsidRDefault="005211DC" w:rsidP="00851C75">
      <w:pPr>
        <w:pStyle w:val="Bezodstpw"/>
        <w:jc w:val="center"/>
        <w:rPr>
          <w:b/>
          <w:lang w:eastAsia="pl-PL"/>
        </w:rPr>
      </w:pPr>
    </w:p>
    <w:p w14:paraId="76A7737C" w14:textId="10F3A88E" w:rsidR="00CF4AAE" w:rsidRPr="00851C75" w:rsidRDefault="00CF4AAE" w:rsidP="00851C75">
      <w:pPr>
        <w:pStyle w:val="Bezodstpw"/>
        <w:jc w:val="center"/>
        <w:rPr>
          <w:b/>
          <w:lang w:eastAsia="pl-PL"/>
        </w:rPr>
      </w:pPr>
      <w:r w:rsidRPr="00851C75">
        <w:rPr>
          <w:b/>
          <w:lang w:eastAsia="pl-PL"/>
        </w:rPr>
        <w:t>§ 11</w:t>
      </w:r>
    </w:p>
    <w:p w14:paraId="11064BC5" w14:textId="77777777" w:rsidR="00CF4AAE" w:rsidRDefault="00CF4AAE" w:rsidP="00851C75">
      <w:pPr>
        <w:pStyle w:val="Bezodstpw"/>
        <w:jc w:val="center"/>
        <w:rPr>
          <w:b/>
          <w:lang w:eastAsia="pl-PL"/>
        </w:rPr>
      </w:pPr>
      <w:r w:rsidRPr="00851C75">
        <w:rPr>
          <w:b/>
          <w:lang w:eastAsia="pl-PL"/>
        </w:rPr>
        <w:t>Klauzula społeczna</w:t>
      </w:r>
    </w:p>
    <w:p w14:paraId="39957173" w14:textId="600110B2" w:rsidR="00416D64" w:rsidRDefault="00CF4AAE" w:rsidP="00EA5C12">
      <w:pPr>
        <w:pStyle w:val="Akapitzlist"/>
        <w:numPr>
          <w:ilvl w:val="3"/>
          <w:numId w:val="8"/>
        </w:numPr>
        <w:jc w:val="both"/>
        <w:rPr>
          <w:lang w:eastAsia="pl-PL"/>
        </w:rPr>
      </w:pPr>
      <w:r w:rsidRPr="00CF4AAE">
        <w:rPr>
          <w:lang w:eastAsia="pl-PL"/>
        </w:rPr>
        <w:t xml:space="preserve">W związku z zastosowaniem klauzuli społecznej na podstawie art. 95 ustawy </w:t>
      </w:r>
      <w:proofErr w:type="spellStart"/>
      <w:r w:rsidRPr="00CF4AAE">
        <w:rPr>
          <w:lang w:eastAsia="pl-PL"/>
        </w:rPr>
        <w:t>Pzp</w:t>
      </w:r>
      <w:proofErr w:type="spellEnd"/>
      <w:r w:rsidRPr="00CF4AAE">
        <w:rPr>
          <w:lang w:eastAsia="pl-PL"/>
        </w:rPr>
        <w:t xml:space="preserve">, zamawiający wymaga zatrudnienia przez </w:t>
      </w:r>
      <w:r w:rsidR="00950DF2">
        <w:rPr>
          <w:lang w:eastAsia="pl-PL"/>
        </w:rPr>
        <w:t>W</w:t>
      </w:r>
      <w:r w:rsidRPr="00CF4AAE">
        <w:rPr>
          <w:lang w:eastAsia="pl-PL"/>
        </w:rPr>
        <w:t>ykonawcę i podwykonawcę na podstawie umowy o pracę osób wykonujących czynności w zakresie realizacji zamówienia  w sposób określony w art. 22 § 1 ustawy z 26 czerwca 1974 r. – Kodeks pracy, tj. pracowników wykonujących następujące czynności</w:t>
      </w:r>
      <w:r w:rsidR="00416D64">
        <w:rPr>
          <w:lang w:eastAsia="pl-PL"/>
        </w:rPr>
        <w:t>:</w:t>
      </w:r>
    </w:p>
    <w:p w14:paraId="352E1B0D" w14:textId="77777777" w:rsidR="00416D64" w:rsidRDefault="00416D64" w:rsidP="00EA5C12">
      <w:pPr>
        <w:pStyle w:val="Akapitzlist"/>
        <w:numPr>
          <w:ilvl w:val="0"/>
          <w:numId w:val="48"/>
        </w:numPr>
        <w:jc w:val="both"/>
        <w:rPr>
          <w:lang w:eastAsia="pl-PL"/>
        </w:rPr>
      </w:pPr>
      <w:r>
        <w:rPr>
          <w:lang w:eastAsia="pl-PL"/>
        </w:rPr>
        <w:t>roboty ziemne,</w:t>
      </w:r>
    </w:p>
    <w:p w14:paraId="44D08622" w14:textId="77777777" w:rsidR="00416D64" w:rsidRDefault="00416D64" w:rsidP="00EA5C12">
      <w:pPr>
        <w:pStyle w:val="Akapitzlist"/>
        <w:numPr>
          <w:ilvl w:val="0"/>
          <w:numId w:val="48"/>
        </w:numPr>
        <w:jc w:val="both"/>
        <w:rPr>
          <w:lang w:eastAsia="pl-PL"/>
        </w:rPr>
      </w:pPr>
      <w:r>
        <w:rPr>
          <w:lang w:eastAsia="pl-PL"/>
        </w:rPr>
        <w:t>roboty konstrukcyjne,</w:t>
      </w:r>
    </w:p>
    <w:p w14:paraId="0EB699FA" w14:textId="77777777" w:rsidR="00416D64" w:rsidRDefault="00416D64" w:rsidP="00EA5C12">
      <w:pPr>
        <w:pStyle w:val="Akapitzlist"/>
        <w:numPr>
          <w:ilvl w:val="0"/>
          <w:numId w:val="48"/>
        </w:numPr>
        <w:jc w:val="both"/>
        <w:rPr>
          <w:lang w:eastAsia="pl-PL"/>
        </w:rPr>
      </w:pPr>
      <w:r>
        <w:rPr>
          <w:lang w:eastAsia="pl-PL"/>
        </w:rPr>
        <w:t>roboty instalacyjne,</w:t>
      </w:r>
    </w:p>
    <w:p w14:paraId="0E3DB436" w14:textId="77777777" w:rsidR="00416D64" w:rsidRDefault="00416D64" w:rsidP="00EA5C12">
      <w:pPr>
        <w:pStyle w:val="Akapitzlist"/>
        <w:numPr>
          <w:ilvl w:val="0"/>
          <w:numId w:val="48"/>
        </w:numPr>
        <w:jc w:val="both"/>
        <w:rPr>
          <w:lang w:eastAsia="pl-PL"/>
        </w:rPr>
      </w:pPr>
      <w:r>
        <w:rPr>
          <w:lang w:eastAsia="pl-PL"/>
        </w:rPr>
        <w:t>prace na wysokości,</w:t>
      </w:r>
    </w:p>
    <w:p w14:paraId="70372B6B" w14:textId="77777777" w:rsidR="00416D64" w:rsidRDefault="00416D64" w:rsidP="00EA5C12">
      <w:pPr>
        <w:pStyle w:val="Akapitzlist"/>
        <w:numPr>
          <w:ilvl w:val="0"/>
          <w:numId w:val="48"/>
        </w:numPr>
        <w:jc w:val="both"/>
        <w:rPr>
          <w:lang w:eastAsia="pl-PL"/>
        </w:rPr>
      </w:pPr>
      <w:r>
        <w:rPr>
          <w:lang w:eastAsia="pl-PL"/>
        </w:rPr>
        <w:t>roboty elewacyjne</w:t>
      </w:r>
    </w:p>
    <w:p w14:paraId="0F89A3BB" w14:textId="77777777" w:rsidR="00CF4AAE" w:rsidRPr="00CF4AAE" w:rsidRDefault="00CF4AAE" w:rsidP="008117F3">
      <w:pPr>
        <w:jc w:val="both"/>
        <w:rPr>
          <w:lang w:eastAsia="pl-PL"/>
        </w:rPr>
      </w:pPr>
      <w:r w:rsidRPr="00CF4AAE">
        <w:rPr>
          <w:lang w:eastAsia="pl-PL"/>
        </w:rPr>
        <w:t>przez cały okres wykonywania tych czynności.</w:t>
      </w:r>
    </w:p>
    <w:p w14:paraId="2E5AFA27" w14:textId="23EA6FE8" w:rsidR="00CF4AAE" w:rsidRPr="00CF4AAE" w:rsidRDefault="00CF4AAE" w:rsidP="008117F3">
      <w:pPr>
        <w:pStyle w:val="Bezodstpw"/>
        <w:jc w:val="both"/>
        <w:rPr>
          <w:lang w:eastAsia="pl-PL"/>
        </w:rPr>
      </w:pPr>
      <w:r w:rsidRPr="00CF4AAE">
        <w:rPr>
          <w:lang w:eastAsia="pl-PL"/>
        </w:rPr>
        <w:t>2.</w:t>
      </w:r>
      <w:r w:rsidRPr="00CF4AAE">
        <w:rPr>
          <w:lang w:eastAsia="pl-PL"/>
        </w:rPr>
        <w:tab/>
        <w:t xml:space="preserve">W odniesieniu do osób wymienionych § 11 ust. 1 </w:t>
      </w:r>
      <w:r w:rsidR="00AB25A7">
        <w:rPr>
          <w:lang w:eastAsia="pl-PL"/>
        </w:rPr>
        <w:t>u</w:t>
      </w:r>
      <w:r w:rsidRPr="00CF4AAE">
        <w:rPr>
          <w:lang w:eastAsia="pl-PL"/>
        </w:rPr>
        <w:t xml:space="preserve">mowy, </w:t>
      </w:r>
      <w:r w:rsidR="00AB25A7">
        <w:rPr>
          <w:lang w:eastAsia="pl-PL"/>
        </w:rPr>
        <w:t>Z</w:t>
      </w:r>
      <w:r w:rsidRPr="00CF4AAE">
        <w:rPr>
          <w:lang w:eastAsia="pl-PL"/>
        </w:rPr>
        <w:t xml:space="preserve">amawiający wymaga udokumentowania przez </w:t>
      </w:r>
      <w:r w:rsidR="00950DF2">
        <w:rPr>
          <w:lang w:eastAsia="pl-PL"/>
        </w:rPr>
        <w:t>W</w:t>
      </w:r>
      <w:r w:rsidRPr="00CF4AAE">
        <w:rPr>
          <w:lang w:eastAsia="pl-PL"/>
        </w:rPr>
        <w:t>ykonawcę, w terminie 5 dni od dnia zawarcia umowy faktu zatrudniania na podstawie umowy o pracę, poprzez przedłożenie zamawiającemu:</w:t>
      </w:r>
    </w:p>
    <w:p w14:paraId="733B6D00" w14:textId="77777777" w:rsidR="00CF4AAE" w:rsidRPr="00CF4AAE" w:rsidRDefault="00CF4AAE" w:rsidP="008117F3">
      <w:pPr>
        <w:pStyle w:val="Bezodstpw"/>
        <w:jc w:val="both"/>
        <w:rPr>
          <w:lang w:eastAsia="pl-PL"/>
        </w:rPr>
      </w:pPr>
      <w:r w:rsidRPr="00CF4AAE">
        <w:rPr>
          <w:lang w:eastAsia="pl-PL"/>
        </w:rPr>
        <w:t>a)</w:t>
      </w:r>
      <w:r w:rsidRPr="00CF4AAE">
        <w:rPr>
          <w:lang w:eastAsia="pl-PL"/>
        </w:rPr>
        <w:tab/>
        <w:t>oświadczenia zatrudnionego pracownika, lub</w:t>
      </w:r>
    </w:p>
    <w:p w14:paraId="49D19A1A" w14:textId="73D3D8B1" w:rsidR="00CF4AAE" w:rsidRPr="00CF4AAE" w:rsidRDefault="00CF4AAE" w:rsidP="008117F3">
      <w:pPr>
        <w:pStyle w:val="Bezodstpw"/>
        <w:jc w:val="both"/>
        <w:rPr>
          <w:lang w:eastAsia="pl-PL"/>
        </w:rPr>
      </w:pPr>
      <w:r w:rsidRPr="00CF4AAE">
        <w:rPr>
          <w:lang w:eastAsia="pl-PL"/>
        </w:rPr>
        <w:t>b)</w:t>
      </w:r>
      <w:r w:rsidRPr="00CF4AAE">
        <w:rPr>
          <w:lang w:eastAsia="pl-PL"/>
        </w:rPr>
        <w:tab/>
        <w:t xml:space="preserve">oświadczenia </w:t>
      </w:r>
      <w:r w:rsidR="00950DF2">
        <w:rPr>
          <w:lang w:eastAsia="pl-PL"/>
        </w:rPr>
        <w:t>W</w:t>
      </w:r>
      <w:r w:rsidRPr="00CF4AAE">
        <w:rPr>
          <w:lang w:eastAsia="pl-PL"/>
        </w:rPr>
        <w:t xml:space="preserve">ykonawcy lub podwykonawcy o zatrudnieniu pracownika na podstawie umowy o pracę, lub </w:t>
      </w:r>
    </w:p>
    <w:p w14:paraId="0911B017" w14:textId="77777777" w:rsidR="00CF4AAE" w:rsidRPr="00CF4AAE" w:rsidRDefault="00CF4AAE" w:rsidP="008117F3">
      <w:pPr>
        <w:pStyle w:val="Bezodstpw"/>
        <w:jc w:val="both"/>
        <w:rPr>
          <w:lang w:eastAsia="pl-PL"/>
        </w:rPr>
      </w:pPr>
      <w:r w:rsidRPr="00CF4AAE">
        <w:rPr>
          <w:lang w:eastAsia="pl-PL"/>
        </w:rPr>
        <w:t>c)</w:t>
      </w:r>
      <w:r w:rsidRPr="00CF4AAE">
        <w:rPr>
          <w:lang w:eastAsia="pl-PL"/>
        </w:rPr>
        <w:tab/>
        <w:t>poświadczonej za zgodność z oryginałem kopii umowy o pracę zatrudnionego pracownika, lub</w:t>
      </w:r>
    </w:p>
    <w:p w14:paraId="069D1144" w14:textId="77777777" w:rsidR="00CF4AAE" w:rsidRPr="00CF4AAE" w:rsidRDefault="00CF4AAE" w:rsidP="008117F3">
      <w:pPr>
        <w:pStyle w:val="Bezodstpw"/>
        <w:jc w:val="both"/>
        <w:rPr>
          <w:lang w:eastAsia="pl-PL"/>
        </w:rPr>
      </w:pPr>
      <w:r w:rsidRPr="00CF4AAE">
        <w:rPr>
          <w:lang w:eastAsia="pl-PL"/>
        </w:rPr>
        <w:t>d)</w:t>
      </w:r>
      <w:r w:rsidRPr="00CF4AAE">
        <w:rPr>
          <w:lang w:eastAsia="pl-PL"/>
        </w:rPr>
        <w:tab/>
        <w:t>innych dokumentów</w:t>
      </w:r>
    </w:p>
    <w:p w14:paraId="52AC05F0" w14:textId="77777777" w:rsidR="00CF4AAE" w:rsidRPr="00CF4AAE" w:rsidRDefault="00CF4AAE" w:rsidP="008117F3">
      <w:pPr>
        <w:pStyle w:val="Bezodstpw"/>
        <w:jc w:val="both"/>
        <w:rPr>
          <w:lang w:eastAsia="pl-PL"/>
        </w:rPr>
      </w:pPr>
      <w:r w:rsidRPr="00CF4AAE">
        <w:rPr>
          <w:lang w:eastAsia="pl-PL"/>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2C6CB6C8" w14:textId="53B6E8DB" w:rsidR="00416D64" w:rsidRDefault="00CF4AAE" w:rsidP="00EA5C12">
      <w:pPr>
        <w:pStyle w:val="Bezodstpw"/>
        <w:numPr>
          <w:ilvl w:val="0"/>
          <w:numId w:val="7"/>
        </w:numPr>
        <w:jc w:val="both"/>
        <w:rPr>
          <w:lang w:eastAsia="pl-PL"/>
        </w:rPr>
      </w:pPr>
      <w:r w:rsidRPr="00CF4AAE">
        <w:rPr>
          <w:lang w:eastAsia="pl-PL"/>
        </w:rPr>
        <w:t xml:space="preserve">W przypadku zmiany osób zatrudnionych przez </w:t>
      </w:r>
      <w:r w:rsidR="00950DF2">
        <w:rPr>
          <w:lang w:eastAsia="pl-PL"/>
        </w:rPr>
        <w:t>W</w:t>
      </w:r>
      <w:r w:rsidRPr="00CF4AAE">
        <w:rPr>
          <w:lang w:eastAsia="pl-PL"/>
        </w:rPr>
        <w:t xml:space="preserve">ykonawcę do wykonywania czynności o których mowa w § 11 ust. 1 umowy, </w:t>
      </w:r>
      <w:r w:rsidR="00950DF2">
        <w:rPr>
          <w:lang w:eastAsia="pl-PL"/>
        </w:rPr>
        <w:t>W</w:t>
      </w:r>
      <w:r w:rsidRPr="00CF4AAE">
        <w:rPr>
          <w:lang w:eastAsia="pl-PL"/>
        </w:rPr>
        <w:t>ykonawca jest zobowiązany do przedłożenia stosownych dokumentów, o których mowa w § 11 ust. 2 i dotyczących nowego pracownika, w terminie 5 dni od dnia rozpoczęcia wykonywania przez tę osobę czynności, o których mowa w § 11 ust. 1 umowy.</w:t>
      </w:r>
    </w:p>
    <w:p w14:paraId="61ACF464" w14:textId="77777777" w:rsidR="00416D64" w:rsidRDefault="00416D64" w:rsidP="00EA5C12">
      <w:pPr>
        <w:pStyle w:val="Bezodstpw"/>
        <w:numPr>
          <w:ilvl w:val="0"/>
          <w:numId w:val="7"/>
        </w:numPr>
        <w:jc w:val="both"/>
        <w:rPr>
          <w:lang w:eastAsia="pl-PL"/>
        </w:rPr>
      </w:pPr>
      <w:r w:rsidRPr="00416D64">
        <w:rPr>
          <w:lang w:eastAsia="pl-PL"/>
        </w:rPr>
        <w:t xml:space="preserve">Wykonawca uprawniony jest do częściowej </w:t>
      </w:r>
      <w:proofErr w:type="spellStart"/>
      <w:r w:rsidRPr="00416D64">
        <w:rPr>
          <w:lang w:eastAsia="pl-PL"/>
        </w:rPr>
        <w:t>anonimizacji</w:t>
      </w:r>
      <w:proofErr w:type="spellEnd"/>
      <w:r w:rsidRPr="00416D64">
        <w:rPr>
          <w:lang w:eastAsia="pl-PL"/>
        </w:rPr>
        <w:t xml:space="preserve"> danych osobowych pracowników tj. w szczególności bez adresów, nr PESEL pracowników. Informacje takie jak: imię i nazwisko, data zawarcia umowy, rodzaj umowy o pracę, czas na jaki umowa została zawarta i wymiar etatu powinny być możliwe do zidentyfikowania.</w:t>
      </w:r>
    </w:p>
    <w:p w14:paraId="43288315" w14:textId="20ED5FB7" w:rsidR="00416D64" w:rsidRPr="00CF4AAE" w:rsidRDefault="00416D64" w:rsidP="00EA5C12">
      <w:pPr>
        <w:pStyle w:val="Bezodstpw"/>
        <w:numPr>
          <w:ilvl w:val="0"/>
          <w:numId w:val="7"/>
        </w:numPr>
        <w:jc w:val="both"/>
        <w:rPr>
          <w:lang w:eastAsia="pl-PL"/>
        </w:rPr>
      </w:pPr>
      <w:r w:rsidRPr="00CF4AAE">
        <w:rPr>
          <w:lang w:eastAsia="pl-PL"/>
        </w:rPr>
        <w:lastRenderedPageBreak/>
        <w:t xml:space="preserve">Zamawiający zastrzega sobie prawo do wykonywania czynności kontrolnych wobec </w:t>
      </w:r>
      <w:r w:rsidR="0016343A">
        <w:rPr>
          <w:lang w:eastAsia="pl-PL"/>
        </w:rPr>
        <w:t>W</w:t>
      </w:r>
      <w:r w:rsidRPr="00CF4AAE">
        <w:rPr>
          <w:lang w:eastAsia="pl-PL"/>
        </w:rPr>
        <w:t xml:space="preserve">ykonawcy odnośnie spełniania przez </w:t>
      </w:r>
      <w:r w:rsidR="0016343A">
        <w:rPr>
          <w:lang w:eastAsia="pl-PL"/>
        </w:rPr>
        <w:t>W</w:t>
      </w:r>
      <w:r w:rsidRPr="00CF4AAE">
        <w:rPr>
          <w:lang w:eastAsia="pl-PL"/>
        </w:rPr>
        <w:t xml:space="preserve">ykonawcę lub podwykonawcę wymogu zatrudnienia na podstawie umowy o pracę osób wykonujących czynności, o których mowa w § 11 ust. 1 umowy, w całym okresie obowiązywania umowy. Zamawiający jest w szczególności uprawniony do żądania: </w:t>
      </w:r>
    </w:p>
    <w:p w14:paraId="0439A5E8" w14:textId="77777777" w:rsidR="00CF4AAE" w:rsidRPr="00CF4AAE" w:rsidRDefault="00CF4AAE" w:rsidP="008117F3">
      <w:pPr>
        <w:pStyle w:val="Bezodstpw"/>
        <w:jc w:val="both"/>
        <w:rPr>
          <w:lang w:eastAsia="pl-PL"/>
        </w:rPr>
      </w:pPr>
      <w:r w:rsidRPr="00CF4AAE">
        <w:rPr>
          <w:lang w:eastAsia="pl-PL"/>
        </w:rPr>
        <w:t>a)</w:t>
      </w:r>
      <w:r w:rsidRPr="00CF4AAE">
        <w:rPr>
          <w:lang w:eastAsia="pl-PL"/>
        </w:rPr>
        <w:tab/>
        <w:t>aktualnych oświadczeń i dokumentów, o których mowa w § 11 ust. 2 umowy,</w:t>
      </w:r>
    </w:p>
    <w:p w14:paraId="329E70A0" w14:textId="77777777" w:rsidR="00CF4AAE" w:rsidRDefault="00CF4AAE" w:rsidP="008117F3">
      <w:pPr>
        <w:pStyle w:val="Bezodstpw"/>
        <w:jc w:val="both"/>
        <w:rPr>
          <w:lang w:eastAsia="pl-PL"/>
        </w:rPr>
      </w:pPr>
      <w:r w:rsidRPr="00CF4AAE">
        <w:rPr>
          <w:lang w:eastAsia="pl-PL"/>
        </w:rPr>
        <w:t>b)</w:t>
      </w:r>
      <w:r w:rsidRPr="00CF4AAE">
        <w:rPr>
          <w:lang w:eastAsia="pl-PL"/>
        </w:rPr>
        <w:tab/>
        <w:t>wyjaśnień w przypadku wątpliwości w zakresie potwierdzenia spełniania wymogu, o którym mowa w § 11 ust. 1 umowy.</w:t>
      </w:r>
    </w:p>
    <w:p w14:paraId="03537E93" w14:textId="0BD8104C" w:rsidR="00416D64" w:rsidRDefault="00416D64" w:rsidP="008117F3">
      <w:pPr>
        <w:pStyle w:val="Bezodstpw"/>
        <w:jc w:val="both"/>
        <w:rPr>
          <w:lang w:eastAsia="pl-PL"/>
        </w:rPr>
      </w:pPr>
      <w:r>
        <w:rPr>
          <w:lang w:eastAsia="pl-PL"/>
        </w:rPr>
        <w:t xml:space="preserve">7. </w:t>
      </w:r>
      <w:r w:rsidRPr="00416D64">
        <w:rPr>
          <w:lang w:eastAsia="pl-PL"/>
        </w:rPr>
        <w:t>Spełnienie obowiązku określonego w ust. 1 może nastąpić także poprzez skorzystanie przez Wykonawcę z usług Podwykonawcy spełniającego wymagania określone w niniejszym paragrafie umowy. W takim wypadku postanowienia niniejszego paragrafu stosuje się odpowiednio.</w:t>
      </w:r>
    </w:p>
    <w:p w14:paraId="7AF5F9F7" w14:textId="3889236E" w:rsidR="005211DC" w:rsidRDefault="005211DC" w:rsidP="008117F3">
      <w:pPr>
        <w:pStyle w:val="Bezodstpw"/>
        <w:jc w:val="both"/>
        <w:rPr>
          <w:lang w:eastAsia="pl-PL"/>
        </w:rPr>
      </w:pPr>
      <w:r>
        <w:rPr>
          <w:lang w:eastAsia="pl-PL"/>
        </w:rPr>
        <w:t>8. Nieprzedłożenie przez Wykonawcę w terminie wskazanym przez Zamawiającego dokumentów, o których mowa w ust.2, traktowane będzie jako niewypełnienie obowiązku, o którym mowa w ust.1 i skutkowało będzie naliczeniem kar umownych.</w:t>
      </w:r>
    </w:p>
    <w:p w14:paraId="352B75B7" w14:textId="77777777" w:rsidR="00B4147D" w:rsidRPr="00405C6C" w:rsidRDefault="00B4147D" w:rsidP="00B4147D">
      <w:pPr>
        <w:autoSpaceDE w:val="0"/>
        <w:autoSpaceDN w:val="0"/>
        <w:adjustRightInd w:val="0"/>
        <w:spacing w:line="240" w:lineRule="exact"/>
        <w:ind w:right="253"/>
        <w:jc w:val="center"/>
        <w:rPr>
          <w:rFonts w:eastAsia="Times New Roman" w:cs="Calibri"/>
          <w:lang w:eastAsia="pl-PL"/>
        </w:rPr>
      </w:pPr>
    </w:p>
    <w:p w14:paraId="5F4FBCAE" w14:textId="77777777" w:rsidR="00B4147D" w:rsidRDefault="00B4147D" w:rsidP="00B4147D">
      <w:pPr>
        <w:autoSpaceDE w:val="0"/>
        <w:autoSpaceDN w:val="0"/>
        <w:adjustRightInd w:val="0"/>
        <w:spacing w:before="5"/>
        <w:ind w:right="253"/>
        <w:jc w:val="center"/>
        <w:rPr>
          <w:rFonts w:eastAsia="Times New Roman" w:cs="Calibri"/>
          <w:b/>
          <w:bCs/>
          <w:color w:val="000000"/>
          <w:spacing w:val="30"/>
          <w:lang w:eastAsia="pl-PL"/>
        </w:rPr>
      </w:pPr>
      <w:r w:rsidRPr="00AB65E2">
        <w:rPr>
          <w:rFonts w:eastAsia="Times New Roman" w:cs="Calibri"/>
          <w:b/>
          <w:bCs/>
          <w:color w:val="000000"/>
          <w:spacing w:val="30"/>
          <w:lang w:eastAsia="pl-PL"/>
        </w:rPr>
        <w:t>§12</w:t>
      </w:r>
    </w:p>
    <w:p w14:paraId="11064FD5" w14:textId="44341C35" w:rsidR="00B4147D" w:rsidRPr="00405C6C" w:rsidRDefault="00B4147D" w:rsidP="00B4147D">
      <w:pPr>
        <w:autoSpaceDE w:val="0"/>
        <w:autoSpaceDN w:val="0"/>
        <w:adjustRightInd w:val="0"/>
        <w:spacing w:before="5"/>
        <w:ind w:right="253"/>
        <w:jc w:val="center"/>
        <w:rPr>
          <w:rFonts w:eastAsia="Times New Roman" w:cs="Calibri"/>
          <w:b/>
          <w:bCs/>
          <w:color w:val="000000"/>
          <w:spacing w:val="30"/>
          <w:lang w:eastAsia="pl-PL"/>
        </w:rPr>
      </w:pPr>
      <w:r>
        <w:rPr>
          <w:rFonts w:eastAsia="Times New Roman" w:cs="Calibri"/>
          <w:b/>
          <w:bCs/>
          <w:color w:val="000000"/>
          <w:spacing w:val="30"/>
          <w:lang w:eastAsia="pl-PL"/>
        </w:rPr>
        <w:t>Wynagrodzenie</w:t>
      </w:r>
      <w:r w:rsidR="009A52F3">
        <w:rPr>
          <w:rFonts w:eastAsia="Times New Roman" w:cs="Calibri"/>
          <w:b/>
          <w:bCs/>
          <w:color w:val="000000"/>
          <w:spacing w:val="30"/>
          <w:lang w:eastAsia="pl-PL"/>
        </w:rPr>
        <w:t xml:space="preserve"> i warunki jego zapłaty </w:t>
      </w:r>
    </w:p>
    <w:p w14:paraId="071130D4" w14:textId="05E10B65" w:rsidR="008B2A8C" w:rsidRPr="008B2A8C" w:rsidRDefault="008B2A8C" w:rsidP="0045052F">
      <w:pPr>
        <w:pStyle w:val="Akapitzlist"/>
        <w:numPr>
          <w:ilvl w:val="0"/>
          <w:numId w:val="49"/>
        </w:numPr>
        <w:tabs>
          <w:tab w:val="left" w:pos="0"/>
        </w:tabs>
        <w:autoSpaceDE w:val="0"/>
        <w:autoSpaceDN w:val="0"/>
        <w:adjustRightInd w:val="0"/>
        <w:spacing w:line="254" w:lineRule="exact"/>
        <w:ind w:right="253"/>
        <w:jc w:val="both"/>
        <w:rPr>
          <w:rFonts w:eastAsia="Times New Roman" w:cs="Calibri"/>
          <w:color w:val="000000"/>
          <w:lang w:eastAsia="pl-PL"/>
        </w:rPr>
      </w:pPr>
      <w:r w:rsidRPr="008B2A8C">
        <w:rPr>
          <w:rFonts w:eastAsia="Times New Roman" w:cs="Calibri"/>
          <w:color w:val="000000"/>
          <w:lang w:eastAsia="pl-PL"/>
        </w:rPr>
        <w:t xml:space="preserve">Z tytułu wykonania </w:t>
      </w:r>
      <w:r w:rsidR="00002B65">
        <w:rPr>
          <w:rFonts w:eastAsia="Times New Roman" w:cs="Calibri"/>
          <w:color w:val="000000"/>
          <w:lang w:eastAsia="pl-PL"/>
        </w:rPr>
        <w:t>P</w:t>
      </w:r>
      <w:r w:rsidRPr="008B2A8C">
        <w:rPr>
          <w:rFonts w:eastAsia="Times New Roman" w:cs="Calibri"/>
          <w:color w:val="000000"/>
          <w:lang w:eastAsia="pl-PL"/>
        </w:rPr>
        <w:t xml:space="preserve">rzedmiotu </w:t>
      </w:r>
      <w:r w:rsidR="00002B65">
        <w:rPr>
          <w:rFonts w:eastAsia="Times New Roman" w:cs="Calibri"/>
          <w:color w:val="000000"/>
          <w:lang w:eastAsia="pl-PL"/>
        </w:rPr>
        <w:t>U</w:t>
      </w:r>
      <w:r w:rsidRPr="008B2A8C">
        <w:rPr>
          <w:rFonts w:eastAsia="Times New Roman" w:cs="Calibri"/>
          <w:color w:val="000000"/>
          <w:lang w:eastAsia="pl-PL"/>
        </w:rPr>
        <w:t>mowy (zamówienia podstawowego), o którym mowa w § 2 ust. 1 niniejszej umowy Wykonawcy przysługiwać będzie wynagrodzenie zryczałtowane</w:t>
      </w:r>
      <w:r>
        <w:rPr>
          <w:rFonts w:eastAsia="Times New Roman" w:cs="Calibri"/>
          <w:color w:val="000000"/>
          <w:lang w:eastAsia="pl-PL"/>
        </w:rPr>
        <w:t xml:space="preserve"> </w:t>
      </w:r>
      <w:r w:rsidRPr="008B2A8C">
        <w:rPr>
          <w:rFonts w:eastAsia="Times New Roman" w:cs="Calibri"/>
          <w:color w:val="000000"/>
          <w:lang w:eastAsia="pl-PL"/>
        </w:rPr>
        <w:t>w wysokości:</w:t>
      </w:r>
    </w:p>
    <w:p w14:paraId="398AF1A2" w14:textId="77777777" w:rsidR="008B2A8C" w:rsidRPr="008B2A8C" w:rsidRDefault="008B2A8C" w:rsidP="008B2A8C">
      <w:pPr>
        <w:pStyle w:val="Akapitzlist"/>
        <w:tabs>
          <w:tab w:val="left" w:pos="0"/>
        </w:tabs>
        <w:autoSpaceDE w:val="0"/>
        <w:autoSpaceDN w:val="0"/>
        <w:adjustRightInd w:val="0"/>
        <w:spacing w:line="254" w:lineRule="exact"/>
        <w:ind w:left="360" w:right="253"/>
        <w:jc w:val="both"/>
        <w:rPr>
          <w:rFonts w:eastAsia="Times New Roman" w:cs="Calibri"/>
          <w:color w:val="000000"/>
          <w:lang w:eastAsia="pl-PL"/>
        </w:rPr>
      </w:pPr>
      <w:r w:rsidRPr="008B2A8C">
        <w:rPr>
          <w:rFonts w:eastAsia="Times New Roman" w:cs="Calibri"/>
          <w:color w:val="000000"/>
          <w:lang w:eastAsia="pl-PL"/>
        </w:rPr>
        <w:t>netto: .......................................... zł,</w:t>
      </w:r>
    </w:p>
    <w:p w14:paraId="2264B72C" w14:textId="77777777" w:rsidR="008B2A8C" w:rsidRPr="008B2A8C" w:rsidRDefault="008B2A8C" w:rsidP="008B2A8C">
      <w:pPr>
        <w:pStyle w:val="Akapitzlist"/>
        <w:tabs>
          <w:tab w:val="left" w:pos="0"/>
        </w:tabs>
        <w:autoSpaceDE w:val="0"/>
        <w:autoSpaceDN w:val="0"/>
        <w:adjustRightInd w:val="0"/>
        <w:spacing w:line="254" w:lineRule="exact"/>
        <w:ind w:left="360" w:right="253"/>
        <w:jc w:val="both"/>
        <w:rPr>
          <w:rFonts w:eastAsia="Times New Roman" w:cs="Calibri"/>
          <w:color w:val="000000"/>
          <w:lang w:eastAsia="pl-PL"/>
        </w:rPr>
      </w:pPr>
      <w:r w:rsidRPr="008B2A8C">
        <w:rPr>
          <w:rFonts w:eastAsia="Times New Roman" w:cs="Calibri"/>
          <w:color w:val="000000"/>
          <w:lang w:eastAsia="pl-PL"/>
        </w:rPr>
        <w:t>(słownie netto ......................................................................................),</w:t>
      </w:r>
    </w:p>
    <w:p w14:paraId="0CD3D094" w14:textId="77777777" w:rsidR="008B2A8C" w:rsidRPr="008B2A8C" w:rsidRDefault="008B2A8C" w:rsidP="008B2A8C">
      <w:pPr>
        <w:pStyle w:val="Akapitzlist"/>
        <w:tabs>
          <w:tab w:val="left" w:pos="0"/>
        </w:tabs>
        <w:autoSpaceDE w:val="0"/>
        <w:autoSpaceDN w:val="0"/>
        <w:adjustRightInd w:val="0"/>
        <w:spacing w:line="254" w:lineRule="exact"/>
        <w:ind w:left="360" w:right="253"/>
        <w:jc w:val="both"/>
        <w:rPr>
          <w:rFonts w:eastAsia="Times New Roman" w:cs="Calibri"/>
          <w:color w:val="000000"/>
          <w:lang w:eastAsia="pl-PL"/>
        </w:rPr>
      </w:pPr>
      <w:r w:rsidRPr="008B2A8C">
        <w:rPr>
          <w:rFonts w:eastAsia="Times New Roman" w:cs="Calibri"/>
          <w:color w:val="000000"/>
          <w:lang w:eastAsia="pl-PL"/>
        </w:rPr>
        <w:t>brutto: ......................................... zł,</w:t>
      </w:r>
    </w:p>
    <w:p w14:paraId="34F57D15" w14:textId="77777777" w:rsidR="008B2A8C" w:rsidRPr="008B2A8C" w:rsidRDefault="008B2A8C" w:rsidP="008B2A8C">
      <w:pPr>
        <w:pStyle w:val="Akapitzlist"/>
        <w:tabs>
          <w:tab w:val="left" w:pos="0"/>
        </w:tabs>
        <w:autoSpaceDE w:val="0"/>
        <w:autoSpaceDN w:val="0"/>
        <w:adjustRightInd w:val="0"/>
        <w:spacing w:line="254" w:lineRule="exact"/>
        <w:ind w:left="360" w:right="253"/>
        <w:jc w:val="both"/>
        <w:rPr>
          <w:rFonts w:eastAsia="Times New Roman" w:cs="Calibri"/>
          <w:color w:val="000000"/>
          <w:lang w:eastAsia="pl-PL"/>
        </w:rPr>
      </w:pPr>
      <w:r w:rsidRPr="008B2A8C">
        <w:rPr>
          <w:rFonts w:eastAsia="Times New Roman" w:cs="Calibri"/>
          <w:color w:val="000000"/>
          <w:lang w:eastAsia="pl-PL"/>
        </w:rPr>
        <w:t>(słownie brutto: ...................................................................................),</w:t>
      </w:r>
    </w:p>
    <w:p w14:paraId="48CC54C3" w14:textId="77777777" w:rsidR="008B2A8C" w:rsidRPr="008B2A8C" w:rsidRDefault="008B2A8C" w:rsidP="008B2A8C">
      <w:pPr>
        <w:pStyle w:val="Akapitzlist"/>
        <w:tabs>
          <w:tab w:val="left" w:pos="0"/>
        </w:tabs>
        <w:autoSpaceDE w:val="0"/>
        <w:autoSpaceDN w:val="0"/>
        <w:adjustRightInd w:val="0"/>
        <w:spacing w:line="254" w:lineRule="exact"/>
        <w:ind w:left="360" w:right="253"/>
        <w:jc w:val="both"/>
        <w:rPr>
          <w:rFonts w:eastAsia="Times New Roman" w:cs="Calibri"/>
          <w:color w:val="000000"/>
          <w:lang w:eastAsia="pl-PL"/>
        </w:rPr>
      </w:pPr>
      <w:r w:rsidRPr="008B2A8C">
        <w:rPr>
          <w:rFonts w:eastAsia="Times New Roman" w:cs="Calibri"/>
          <w:color w:val="000000"/>
          <w:lang w:eastAsia="pl-PL"/>
        </w:rPr>
        <w:t>w tym podatek VAT: .............................................. zł,</w:t>
      </w:r>
    </w:p>
    <w:p w14:paraId="61DC9747" w14:textId="3A8ABA82" w:rsidR="008B2A8C" w:rsidRDefault="008B2A8C" w:rsidP="008B2A8C">
      <w:pPr>
        <w:pStyle w:val="Akapitzlist"/>
        <w:tabs>
          <w:tab w:val="left" w:pos="0"/>
        </w:tabs>
        <w:autoSpaceDE w:val="0"/>
        <w:autoSpaceDN w:val="0"/>
        <w:adjustRightInd w:val="0"/>
        <w:spacing w:line="254" w:lineRule="exact"/>
        <w:ind w:left="360" w:right="253"/>
        <w:jc w:val="both"/>
        <w:rPr>
          <w:rFonts w:eastAsia="Times New Roman" w:cs="Calibri"/>
          <w:color w:val="000000"/>
          <w:lang w:eastAsia="pl-PL"/>
        </w:rPr>
      </w:pPr>
      <w:r w:rsidRPr="008B2A8C">
        <w:rPr>
          <w:rFonts w:eastAsia="Times New Roman" w:cs="Calibri"/>
          <w:color w:val="000000"/>
          <w:lang w:eastAsia="pl-PL"/>
        </w:rPr>
        <w:t>(słownie: ............................................................................................),</w:t>
      </w:r>
    </w:p>
    <w:p w14:paraId="7721E0C5" w14:textId="53339E43" w:rsidR="00822571" w:rsidRDefault="00822571" w:rsidP="008B2A8C">
      <w:pPr>
        <w:pStyle w:val="Akapitzlist"/>
        <w:tabs>
          <w:tab w:val="left" w:pos="0"/>
        </w:tabs>
        <w:autoSpaceDE w:val="0"/>
        <w:autoSpaceDN w:val="0"/>
        <w:adjustRightInd w:val="0"/>
        <w:spacing w:line="254" w:lineRule="exact"/>
        <w:ind w:left="360" w:right="253"/>
        <w:jc w:val="both"/>
        <w:rPr>
          <w:rFonts w:eastAsia="Times New Roman" w:cs="Calibri"/>
          <w:b/>
          <w:bCs/>
          <w:color w:val="000000"/>
          <w:lang w:eastAsia="pl-PL"/>
        </w:rPr>
      </w:pPr>
      <w:bookmarkStart w:id="6" w:name="_Hlk104550550"/>
      <w:r w:rsidRPr="00CD54D5">
        <w:rPr>
          <w:rFonts w:eastAsia="Times New Roman" w:cs="Calibri"/>
          <w:b/>
          <w:bCs/>
          <w:color w:val="000000"/>
          <w:lang w:eastAsia="pl-PL"/>
        </w:rPr>
        <w:t xml:space="preserve">z zastrzeżeniem, iż wymagane wynagrodzenie Wykonawcy za roboty wykonane w roku 2022 nie może przekroczyć kwoty </w:t>
      </w:r>
      <w:r w:rsidR="00C55F5C">
        <w:rPr>
          <w:rFonts w:eastAsia="Times New Roman" w:cs="Calibri"/>
          <w:b/>
          <w:bCs/>
          <w:color w:val="000000"/>
          <w:lang w:eastAsia="pl-PL"/>
        </w:rPr>
        <w:t>2 742 000</w:t>
      </w:r>
      <w:r w:rsidRPr="00CD54D5">
        <w:rPr>
          <w:rFonts w:eastAsia="Times New Roman" w:cs="Calibri"/>
          <w:b/>
          <w:bCs/>
          <w:color w:val="000000"/>
          <w:lang w:eastAsia="pl-PL"/>
        </w:rPr>
        <w:t>,00 zł brutto.</w:t>
      </w:r>
    </w:p>
    <w:p w14:paraId="34BDFDE3" w14:textId="77777777" w:rsidR="00224E4A" w:rsidRPr="00CD54D5" w:rsidRDefault="00224E4A" w:rsidP="008B2A8C">
      <w:pPr>
        <w:pStyle w:val="Akapitzlist"/>
        <w:tabs>
          <w:tab w:val="left" w:pos="0"/>
        </w:tabs>
        <w:autoSpaceDE w:val="0"/>
        <w:autoSpaceDN w:val="0"/>
        <w:adjustRightInd w:val="0"/>
        <w:spacing w:line="254" w:lineRule="exact"/>
        <w:ind w:left="360" w:right="253"/>
        <w:jc w:val="both"/>
        <w:rPr>
          <w:rFonts w:eastAsia="Times New Roman" w:cs="Calibri"/>
          <w:b/>
          <w:bCs/>
          <w:color w:val="000000"/>
          <w:lang w:eastAsia="pl-PL"/>
        </w:rPr>
      </w:pPr>
    </w:p>
    <w:bookmarkEnd w:id="6"/>
    <w:p w14:paraId="1434BE7F" w14:textId="7A8BBC04" w:rsidR="00B965EC" w:rsidRPr="00B965EC" w:rsidRDefault="00B965EC" w:rsidP="00EA5C12">
      <w:pPr>
        <w:pStyle w:val="Akapitzlist"/>
        <w:numPr>
          <w:ilvl w:val="0"/>
          <w:numId w:val="49"/>
        </w:numPr>
        <w:tabs>
          <w:tab w:val="left" w:pos="0"/>
        </w:tabs>
        <w:autoSpaceDE w:val="0"/>
        <w:autoSpaceDN w:val="0"/>
        <w:adjustRightInd w:val="0"/>
        <w:spacing w:line="254" w:lineRule="exact"/>
        <w:ind w:right="253"/>
        <w:jc w:val="both"/>
        <w:rPr>
          <w:rFonts w:eastAsia="Times New Roman" w:cs="Calibri"/>
          <w:color w:val="000000"/>
          <w:lang w:eastAsia="pl-PL"/>
        </w:rPr>
      </w:pPr>
      <w:r w:rsidRPr="00B965EC">
        <w:rPr>
          <w:rFonts w:eastAsia="Times New Roman" w:cs="Calibri"/>
          <w:color w:val="000000"/>
          <w:lang w:eastAsia="pl-PL"/>
        </w:rPr>
        <w:t xml:space="preserve">Rozliczenie za wykonany i odebrany </w:t>
      </w:r>
      <w:r w:rsidR="00A274CE">
        <w:rPr>
          <w:rFonts w:eastAsia="Times New Roman" w:cs="Calibri"/>
          <w:color w:val="000000"/>
          <w:lang w:eastAsia="pl-PL"/>
        </w:rPr>
        <w:t>P</w:t>
      </w:r>
      <w:r w:rsidRPr="00B965EC">
        <w:rPr>
          <w:rFonts w:eastAsia="Times New Roman" w:cs="Calibri"/>
          <w:color w:val="000000"/>
          <w:lang w:eastAsia="pl-PL"/>
        </w:rPr>
        <w:t xml:space="preserve">rzedmiot </w:t>
      </w:r>
      <w:r w:rsidR="00A274CE">
        <w:rPr>
          <w:rFonts w:eastAsia="Times New Roman" w:cs="Calibri"/>
          <w:color w:val="000000"/>
          <w:lang w:eastAsia="pl-PL"/>
        </w:rPr>
        <w:t>U</w:t>
      </w:r>
      <w:r w:rsidRPr="00B965EC">
        <w:rPr>
          <w:rFonts w:eastAsia="Times New Roman" w:cs="Calibri"/>
          <w:color w:val="000000"/>
          <w:lang w:eastAsia="pl-PL"/>
        </w:rPr>
        <w:t>mowy nastąpi w sposób:</w:t>
      </w:r>
    </w:p>
    <w:p w14:paraId="467CDD7C" w14:textId="4FC29E1F" w:rsidR="00B965EC" w:rsidRDefault="00B965EC" w:rsidP="00526E6B">
      <w:pPr>
        <w:pStyle w:val="Akapitzlist"/>
        <w:tabs>
          <w:tab w:val="left" w:pos="0"/>
          <w:tab w:val="left" w:pos="1109"/>
        </w:tabs>
        <w:autoSpaceDE w:val="0"/>
        <w:autoSpaceDN w:val="0"/>
        <w:adjustRightInd w:val="0"/>
        <w:spacing w:line="250" w:lineRule="exact"/>
        <w:ind w:left="360" w:right="253"/>
        <w:contextualSpacing/>
        <w:jc w:val="both"/>
        <w:rPr>
          <w:rFonts w:eastAsia="Times New Roman" w:cs="Calibri"/>
          <w:color w:val="000000"/>
          <w:lang w:eastAsia="pl-PL"/>
        </w:rPr>
      </w:pPr>
      <w:r w:rsidRPr="00B965EC">
        <w:rPr>
          <w:rFonts w:eastAsia="Times New Roman" w:cs="Calibri"/>
          <w:color w:val="000000"/>
          <w:lang w:eastAsia="pl-PL"/>
        </w:rPr>
        <w:t xml:space="preserve">Rozliczenie za wykonane i odebrane roboty będzie się odbywać fakturami częściowymi za faktycznie wykonane i odebrane roboty. Zapłata odbywać się będzie w okresach miesięcznych na podstawie faktycznie wykonanych i odebranych robót. Podstawą wystawienia faktur częściowych będą podpisane przez </w:t>
      </w:r>
      <w:r w:rsidR="00644651">
        <w:rPr>
          <w:rFonts w:eastAsia="Times New Roman" w:cs="Calibri"/>
          <w:color w:val="000000"/>
          <w:lang w:eastAsia="pl-PL"/>
        </w:rPr>
        <w:t>obydwie</w:t>
      </w:r>
      <w:r w:rsidRPr="00B965EC">
        <w:rPr>
          <w:rFonts w:eastAsia="Times New Roman" w:cs="Calibri"/>
          <w:color w:val="000000"/>
          <w:lang w:eastAsia="pl-PL"/>
        </w:rPr>
        <w:t xml:space="preserve"> </w:t>
      </w:r>
      <w:r w:rsidR="00644651">
        <w:rPr>
          <w:rFonts w:eastAsia="Times New Roman" w:cs="Calibri"/>
          <w:color w:val="000000"/>
          <w:lang w:eastAsia="pl-PL"/>
        </w:rPr>
        <w:t>S</w:t>
      </w:r>
      <w:r w:rsidRPr="00B965EC">
        <w:rPr>
          <w:rFonts w:eastAsia="Times New Roman" w:cs="Calibri"/>
          <w:color w:val="000000"/>
          <w:lang w:eastAsia="pl-PL"/>
        </w:rPr>
        <w:t xml:space="preserve">trony protokoły odbioru częściowego. Wykonawca przed końcem okresu częściowego rozliczenia przedłoży do Zamawiającego tzw. „materiał sprzedażowy". Będzie on zawierał w sposób tabelaryczny ujęte procentowe zaawansowanie i rodzaj wykonanych prac sporządzone na podstawie </w:t>
      </w:r>
      <w:r w:rsidRPr="00B965EC">
        <w:rPr>
          <w:rFonts w:eastAsia="Times New Roman" w:cs="Calibri"/>
          <w:lang w:eastAsia="pl-PL"/>
        </w:rPr>
        <w:t>tabeli elementów scalonych ujętej w formularzu ofertowym.</w:t>
      </w:r>
      <w:r w:rsidRPr="00B965EC">
        <w:rPr>
          <w:rFonts w:eastAsia="Times New Roman" w:cs="Calibri"/>
          <w:color w:val="FF0000"/>
          <w:lang w:eastAsia="pl-PL"/>
        </w:rPr>
        <w:t xml:space="preserve"> </w:t>
      </w:r>
      <w:r w:rsidR="003C556C" w:rsidRPr="003C556C">
        <w:rPr>
          <w:rFonts w:eastAsia="Times New Roman" w:cs="Calibri"/>
          <w:lang w:eastAsia="pl-PL"/>
        </w:rPr>
        <w:t xml:space="preserve">Przyjęcie od Wykonawcy części robót, składających się na większą całość służy do stwierdzenia stopnia zaawansowania robót, umożliwiającą częściowe uregulowanie zobowiązań finansowych. </w:t>
      </w:r>
      <w:r w:rsidRPr="00B965EC">
        <w:rPr>
          <w:rFonts w:eastAsia="Times New Roman" w:cs="Calibri"/>
          <w:color w:val="000000"/>
          <w:lang w:eastAsia="pl-PL"/>
        </w:rPr>
        <w:t xml:space="preserve">Materiał sprzedażowy powinien być podpisany przez kierownika budowy i przedłożony Zamawiającemu min. 5 dni roboczych przed datą wystawienia faktury, celem potwierdzenia wykonanych robót. Brak przygotowanego materiału do rozliczeń częściowych będzie skutkował brakiem </w:t>
      </w:r>
      <w:r w:rsidR="00DE63F1">
        <w:rPr>
          <w:rFonts w:eastAsia="Times New Roman" w:cs="Calibri"/>
          <w:color w:val="000000"/>
          <w:lang w:eastAsia="pl-PL"/>
        </w:rPr>
        <w:t>obowiązku zapłaty ze strony Zamawiającego</w:t>
      </w:r>
      <w:r w:rsidRPr="00B965EC">
        <w:rPr>
          <w:rFonts w:eastAsia="Times New Roman" w:cs="Calibri"/>
          <w:color w:val="000000"/>
          <w:lang w:eastAsia="pl-PL"/>
        </w:rPr>
        <w:t>. Rozliczenie końcowe nastąpi fakturą końcową po zakończeniu całości robót i ich odbiorze końcowym.</w:t>
      </w:r>
    </w:p>
    <w:p w14:paraId="3F49C599" w14:textId="77777777" w:rsidR="00B965EC" w:rsidRPr="00B965EC" w:rsidRDefault="00B965EC">
      <w:pPr>
        <w:pStyle w:val="Akapitzlist"/>
        <w:tabs>
          <w:tab w:val="left" w:pos="0"/>
          <w:tab w:val="left" w:pos="1109"/>
        </w:tabs>
        <w:autoSpaceDE w:val="0"/>
        <w:autoSpaceDN w:val="0"/>
        <w:adjustRightInd w:val="0"/>
        <w:spacing w:line="250" w:lineRule="exact"/>
        <w:ind w:left="360" w:right="253"/>
        <w:contextualSpacing/>
        <w:jc w:val="both"/>
        <w:rPr>
          <w:rFonts w:eastAsia="Times New Roman" w:cs="Calibri"/>
          <w:color w:val="000000"/>
          <w:lang w:eastAsia="pl-PL"/>
        </w:rPr>
      </w:pPr>
    </w:p>
    <w:p w14:paraId="0C2E5979" w14:textId="77777777" w:rsidR="00B965EC" w:rsidRDefault="00B965EC" w:rsidP="00EA5C12">
      <w:pPr>
        <w:numPr>
          <w:ilvl w:val="0"/>
          <w:numId w:val="49"/>
        </w:numPr>
        <w:tabs>
          <w:tab w:val="left" w:pos="350"/>
        </w:tabs>
        <w:autoSpaceDE w:val="0"/>
        <w:autoSpaceDN w:val="0"/>
        <w:adjustRightInd w:val="0"/>
        <w:spacing w:line="250" w:lineRule="exact"/>
        <w:ind w:right="253"/>
        <w:jc w:val="both"/>
        <w:rPr>
          <w:rFonts w:eastAsia="Times New Roman" w:cs="Calibri"/>
          <w:color w:val="000000"/>
          <w:lang w:eastAsia="pl-PL"/>
        </w:rPr>
      </w:pPr>
      <w:r w:rsidRPr="00405C6C">
        <w:rPr>
          <w:rFonts w:eastAsia="Times New Roman" w:cs="Calibri"/>
          <w:color w:val="000000"/>
          <w:lang w:eastAsia="pl-PL"/>
        </w:rPr>
        <w:t>Wykonawca wystawi faktury na Widzewskie Towarzystwo Budownictwa Społecznego Sp. z o.o. z siedzibą przy Al. Piłsudskiego 150/152 92-230 Łódź NIP: 728-000-86-95</w:t>
      </w:r>
    </w:p>
    <w:p w14:paraId="692B3718" w14:textId="32F5E9E5" w:rsidR="0095128F" w:rsidRPr="0095128F" w:rsidRDefault="0095128F" w:rsidP="00EA5C12">
      <w:pPr>
        <w:widowControl/>
        <w:numPr>
          <w:ilvl w:val="0"/>
          <w:numId w:val="49"/>
        </w:numPr>
        <w:suppressAutoHyphens w:val="0"/>
        <w:spacing w:before="120"/>
        <w:jc w:val="both"/>
        <w:rPr>
          <w:rFonts w:cs="Times New Roman"/>
        </w:rPr>
      </w:pPr>
      <w:r w:rsidRPr="0095128F">
        <w:rPr>
          <w:rFonts w:cs="Times New Roman"/>
        </w:rPr>
        <w:t xml:space="preserve">Płatności, będą dokonywane przelewem w terminie do </w:t>
      </w:r>
      <w:r w:rsidR="00AB25A7">
        <w:rPr>
          <w:rFonts w:cs="Times New Roman"/>
        </w:rPr>
        <w:t>30</w:t>
      </w:r>
      <w:r w:rsidRPr="0095128F">
        <w:rPr>
          <w:rFonts w:cs="Times New Roman"/>
        </w:rPr>
        <w:t xml:space="preserve"> dni od daty otrzymania przez </w:t>
      </w:r>
      <w:r>
        <w:rPr>
          <w:rFonts w:cs="Times New Roman"/>
        </w:rPr>
        <w:t>Z</w:t>
      </w:r>
      <w:r w:rsidRPr="0095128F">
        <w:rPr>
          <w:rFonts w:cs="Times New Roman"/>
        </w:rPr>
        <w:t xml:space="preserve">amawiającego prawidłowo wystawionych faktur VAT, na numer rachunku bankowego </w:t>
      </w:r>
      <w:r w:rsidRPr="0095128F">
        <w:rPr>
          <w:rFonts w:cs="Times New Roman"/>
        </w:rPr>
        <w:lastRenderedPageBreak/>
        <w:t xml:space="preserve">wskazany na fakturach. Za datę zapłaty uważa się dzień, w którym </w:t>
      </w:r>
      <w:r>
        <w:rPr>
          <w:rFonts w:cs="Times New Roman"/>
        </w:rPr>
        <w:t>Z</w:t>
      </w:r>
      <w:r w:rsidRPr="0095128F">
        <w:rPr>
          <w:rFonts w:cs="Times New Roman"/>
        </w:rPr>
        <w:t xml:space="preserve">amawiający zleci bankowi wykonanie przelewu. </w:t>
      </w:r>
    </w:p>
    <w:p w14:paraId="39ED8024" w14:textId="77777777" w:rsidR="00B965EC" w:rsidRPr="0095128F" w:rsidRDefault="0095128F" w:rsidP="00EA5C12">
      <w:pPr>
        <w:pStyle w:val="Akapitzlist"/>
        <w:numPr>
          <w:ilvl w:val="0"/>
          <w:numId w:val="49"/>
        </w:numPr>
        <w:tabs>
          <w:tab w:val="left" w:pos="355"/>
          <w:tab w:val="left" w:leader="dot" w:pos="2515"/>
          <w:tab w:val="left" w:leader="dot" w:pos="4906"/>
        </w:tabs>
        <w:autoSpaceDE w:val="0"/>
        <w:autoSpaceDN w:val="0"/>
        <w:adjustRightInd w:val="0"/>
        <w:spacing w:before="254" w:line="254" w:lineRule="exact"/>
        <w:ind w:right="253"/>
        <w:jc w:val="both"/>
        <w:rPr>
          <w:rFonts w:eastAsia="Times New Roman" w:cs="Calibri"/>
          <w:b/>
          <w:bCs/>
          <w:color w:val="FF0000"/>
          <w:lang w:eastAsia="pl-PL"/>
        </w:rPr>
      </w:pPr>
      <w:r w:rsidRPr="00443399">
        <w:rPr>
          <w:rFonts w:cs="Times New Roman"/>
        </w:rPr>
        <w:t>Zapłata należności następować będzie przelewem na rachunek bankowy Wykonawcy, znajdujący się  w wykazie podmiotów prowadzonym przez administrację skarbową na podstawie odrębnych przepisów podatkowych. W przypadku braku rachunku bankowego w wykazie na dzień płatności faktury, Wykonawca jest zobowiązany do skorygowania faktury poprzez wskazanie w jej treści rachunku bankowego znajdującego się w wykazie. W takim przypadku bieg terminu płatności rozpoczyna się od dnia doręczenia Zamawiającemu faktury korygującej. Wykonawca zobowiązuje się do poniesienia obciążeń nałożonych na Zamawiającego przez administrację skarbową, jeżeli z tytułu przedmiotowej transakcji Wykonawca nie wykona prawidłowo zobowiązań podatkowych, w szczególności nieprawidłowo określi stawki podatku od towarów i usług lub nieprawidłowo rozliczy z urzędem skarbowym kwotę podatku od towarów i usług w zakresie tej transakcji. Ponadto Wykonawca jest zobowiązany do wyrównania Zamawiającemu innych negatywnych skutków, związanych z podaniem przez Wykonawcę rachunku nie znajdującego się w wykazie lub brakiem rachunku bankowego Wykonawcy w wykazie.</w:t>
      </w:r>
    </w:p>
    <w:p w14:paraId="6759B88C" w14:textId="081BD905" w:rsidR="0095128F" w:rsidRDefault="0095128F" w:rsidP="00EA5C12">
      <w:pPr>
        <w:widowControl/>
        <w:numPr>
          <w:ilvl w:val="0"/>
          <w:numId w:val="49"/>
        </w:numPr>
        <w:suppressAutoHyphens w:val="0"/>
        <w:spacing w:before="120"/>
        <w:jc w:val="both"/>
        <w:rPr>
          <w:rFonts w:cs="Times New Roman"/>
        </w:rPr>
      </w:pPr>
      <w:r w:rsidRPr="0095128F">
        <w:rPr>
          <w:rFonts w:cs="Times New Roman"/>
        </w:rPr>
        <w:t xml:space="preserve">Jeżeli objęte daną fakturą części </w:t>
      </w:r>
      <w:r w:rsidR="008117F3">
        <w:rPr>
          <w:rFonts w:cs="Times New Roman"/>
        </w:rPr>
        <w:t>P</w:t>
      </w:r>
      <w:r w:rsidRPr="0095128F">
        <w:rPr>
          <w:rFonts w:cs="Times New Roman"/>
        </w:rPr>
        <w:t xml:space="preserve">rzedmiotu </w:t>
      </w:r>
      <w:r w:rsidR="008117F3">
        <w:rPr>
          <w:rFonts w:cs="Times New Roman"/>
        </w:rPr>
        <w:t>U</w:t>
      </w:r>
      <w:r w:rsidRPr="0095128F">
        <w:rPr>
          <w:rFonts w:cs="Times New Roman"/>
        </w:rPr>
        <w:t xml:space="preserve">mowy były wykonywane z udziałem podwykonawcy lub dalszych podwykonawców, do faktury </w:t>
      </w:r>
      <w:r w:rsidR="0016343A">
        <w:rPr>
          <w:rFonts w:cs="Times New Roman"/>
        </w:rPr>
        <w:t>W</w:t>
      </w:r>
      <w:r w:rsidRPr="0095128F">
        <w:rPr>
          <w:rFonts w:cs="Times New Roman"/>
        </w:rPr>
        <w:t xml:space="preserve">ykonawca obowiązany jest dołączyć oświadczenia podwykonawców i dalszych podwykonawców, że </w:t>
      </w:r>
      <w:r w:rsidR="00644651">
        <w:rPr>
          <w:rFonts w:cs="Times New Roman"/>
        </w:rPr>
        <w:t>W</w:t>
      </w:r>
      <w:r w:rsidRPr="0095128F">
        <w:rPr>
          <w:rFonts w:cs="Times New Roman"/>
        </w:rPr>
        <w:t xml:space="preserve">ykonawca nie zalega z płatnościami wynikającymi z podpisanych umów i wystawionych faktur. Oświadczenie nie może być wystawione z datą wcześniejszą niż protokół odbioru danej części </w:t>
      </w:r>
      <w:r w:rsidR="00445CB8">
        <w:rPr>
          <w:rFonts w:cs="Times New Roman"/>
        </w:rPr>
        <w:t>P</w:t>
      </w:r>
      <w:r w:rsidRPr="0095128F">
        <w:rPr>
          <w:rFonts w:cs="Times New Roman"/>
        </w:rPr>
        <w:t xml:space="preserve">rzedmiotu </w:t>
      </w:r>
      <w:r w:rsidR="00445CB8">
        <w:rPr>
          <w:rFonts w:cs="Times New Roman"/>
        </w:rPr>
        <w:t>U</w:t>
      </w:r>
      <w:r w:rsidRPr="0095128F">
        <w:rPr>
          <w:rFonts w:cs="Times New Roman"/>
        </w:rPr>
        <w:t xml:space="preserve">mowy. Wzór oświadczenia stanowi załącznik nr </w:t>
      </w:r>
      <w:r>
        <w:rPr>
          <w:rFonts w:cs="Times New Roman"/>
        </w:rPr>
        <w:t>3</w:t>
      </w:r>
      <w:r w:rsidRPr="0095128F">
        <w:rPr>
          <w:rFonts w:cs="Times New Roman"/>
        </w:rPr>
        <w:t xml:space="preserve"> do umowy.</w:t>
      </w:r>
    </w:p>
    <w:p w14:paraId="2F6148E5" w14:textId="77777777" w:rsidR="00224E4A" w:rsidRDefault="00224E4A" w:rsidP="00224E4A">
      <w:pPr>
        <w:widowControl/>
        <w:suppressAutoHyphens w:val="0"/>
        <w:spacing w:before="120"/>
        <w:ind w:left="360"/>
        <w:jc w:val="both"/>
        <w:rPr>
          <w:rFonts w:cs="Times New Roman"/>
        </w:rPr>
      </w:pPr>
    </w:p>
    <w:p w14:paraId="4AC12F2D" w14:textId="77777777" w:rsidR="00224E4A" w:rsidRPr="00224E4A" w:rsidRDefault="00224E4A" w:rsidP="00224E4A">
      <w:pPr>
        <w:pStyle w:val="Akapitzlist"/>
        <w:numPr>
          <w:ilvl w:val="0"/>
          <w:numId w:val="49"/>
        </w:numPr>
        <w:rPr>
          <w:rFonts w:cs="Times New Roman"/>
          <w:szCs w:val="24"/>
        </w:rPr>
      </w:pPr>
      <w:r w:rsidRPr="00224E4A">
        <w:rPr>
          <w:rFonts w:cs="Times New Roman"/>
          <w:szCs w:val="24"/>
        </w:rPr>
        <w:t>W przypadku, gdy suma faktur częściowych przy płatności przekracza 85% wynagrodzenia, o którym mowa w § 12 ust. 1, Wykonawca zobowiązany będzie dostarczyć dowody zapłaty wszelakiego wynagrodzenia (wymagalnego i niewymagalnego) Podwykonawcom i dalszym podwykonawcom, którzy brali udział w realizacji robót.</w:t>
      </w:r>
    </w:p>
    <w:p w14:paraId="7809BA08" w14:textId="77777777" w:rsidR="0095128F" w:rsidRDefault="0095128F">
      <w:pPr>
        <w:widowControl/>
        <w:suppressAutoHyphens w:val="0"/>
        <w:spacing w:before="120"/>
        <w:ind w:left="360"/>
        <w:jc w:val="both"/>
        <w:rPr>
          <w:rFonts w:cs="Times New Roman"/>
        </w:rPr>
      </w:pPr>
    </w:p>
    <w:p w14:paraId="779C2DD5" w14:textId="5D63856D" w:rsidR="00F346CA" w:rsidRPr="00F346CA" w:rsidRDefault="00F346CA" w:rsidP="00F346CA">
      <w:pPr>
        <w:pStyle w:val="Akapitzlist"/>
        <w:numPr>
          <w:ilvl w:val="0"/>
          <w:numId w:val="49"/>
        </w:numPr>
        <w:jc w:val="both"/>
        <w:rPr>
          <w:rFonts w:eastAsia="Times New Roman" w:cs="Calibri"/>
          <w:bCs/>
          <w:lang w:eastAsia="pl-PL"/>
        </w:rPr>
      </w:pPr>
      <w:r w:rsidRPr="00F346CA">
        <w:rPr>
          <w:rFonts w:eastAsia="Times New Roman" w:cs="Calibri"/>
          <w:bCs/>
          <w:lang w:eastAsia="pl-PL"/>
        </w:rPr>
        <w:t xml:space="preserve">Rozliczenie końcowe nastąpi fakturą końcową po zakończeniu całości robót i ich odbiorze końcowym. Podstawą wystawienia faktury końcowej będzie podpisany przez obie strony protokół odbioru końcowego, wraz z dostarczeniem </w:t>
      </w:r>
      <w:r w:rsidR="00F74103">
        <w:rPr>
          <w:rFonts w:eastAsia="Times New Roman" w:cs="Calibri"/>
          <w:bCs/>
          <w:lang w:eastAsia="pl-PL"/>
        </w:rPr>
        <w:t xml:space="preserve">przez Wykonawcę </w:t>
      </w:r>
      <w:r w:rsidRPr="00F346CA">
        <w:rPr>
          <w:rFonts w:eastAsia="Times New Roman" w:cs="Calibri"/>
          <w:bCs/>
          <w:lang w:eastAsia="pl-PL"/>
        </w:rPr>
        <w:t xml:space="preserve">dowodów zapłaty, wszelakiego wynagrodzenia (wymagalnego i niewymagalnego) oraz oświadczenia </w:t>
      </w:r>
      <w:r w:rsidR="009B5D3E">
        <w:rPr>
          <w:rFonts w:eastAsia="Times New Roman" w:cs="Calibri"/>
          <w:bCs/>
          <w:lang w:eastAsia="pl-PL"/>
        </w:rPr>
        <w:t xml:space="preserve">wszystkich </w:t>
      </w:r>
      <w:r w:rsidRPr="00F346CA">
        <w:rPr>
          <w:rFonts w:eastAsia="Times New Roman" w:cs="Calibri"/>
          <w:bCs/>
          <w:lang w:eastAsia="pl-PL"/>
        </w:rPr>
        <w:t>Podwykonawców i dalszych Podwykonawców o niezaleganiu przez Wykonawcę i Podwykonawców z płatnościami</w:t>
      </w:r>
      <w:r w:rsidR="00F74103">
        <w:rPr>
          <w:rFonts w:eastAsia="Times New Roman" w:cs="Calibri"/>
          <w:bCs/>
          <w:lang w:eastAsia="pl-PL"/>
        </w:rPr>
        <w:t>.</w:t>
      </w:r>
      <w:r w:rsidRPr="00F346CA">
        <w:rPr>
          <w:rFonts w:eastAsia="Times New Roman" w:cs="Calibri"/>
          <w:bCs/>
          <w:lang w:eastAsia="pl-PL"/>
        </w:rPr>
        <w:t xml:space="preserve"> </w:t>
      </w:r>
      <w:r w:rsidR="00F74103" w:rsidRPr="0095128F">
        <w:rPr>
          <w:rFonts w:eastAsia="Times New Roman" w:cs="Calibri"/>
          <w:bCs/>
          <w:lang w:eastAsia="pl-PL"/>
        </w:rPr>
        <w:t xml:space="preserve">Wzór oświadczenia stanowi załącznik nr </w:t>
      </w:r>
      <w:r w:rsidR="00F74103">
        <w:rPr>
          <w:rFonts w:eastAsia="Times New Roman" w:cs="Calibri"/>
          <w:bCs/>
          <w:lang w:eastAsia="pl-PL"/>
        </w:rPr>
        <w:t xml:space="preserve">4 do umowy. Do rozliczenia końcowego należy </w:t>
      </w:r>
      <w:r w:rsidR="009B5D3E">
        <w:rPr>
          <w:rFonts w:eastAsia="Times New Roman" w:cs="Calibri"/>
          <w:bCs/>
          <w:lang w:eastAsia="pl-PL"/>
        </w:rPr>
        <w:t xml:space="preserve">ponadto </w:t>
      </w:r>
      <w:r w:rsidR="00F74103">
        <w:rPr>
          <w:rFonts w:eastAsia="Times New Roman" w:cs="Calibri"/>
          <w:bCs/>
          <w:lang w:eastAsia="pl-PL"/>
        </w:rPr>
        <w:t>dołączyć</w:t>
      </w:r>
      <w:r w:rsidR="009B5D3E">
        <w:rPr>
          <w:rFonts w:eastAsia="Times New Roman" w:cs="Calibri"/>
          <w:bCs/>
          <w:lang w:eastAsia="pl-PL"/>
        </w:rPr>
        <w:t>:</w:t>
      </w:r>
    </w:p>
    <w:p w14:paraId="3D97433C" w14:textId="77777777" w:rsidR="00F346CA" w:rsidRPr="00F346CA" w:rsidRDefault="00F346CA" w:rsidP="00F74103">
      <w:pPr>
        <w:pStyle w:val="Akapitzlist"/>
        <w:ind w:left="360"/>
        <w:jc w:val="both"/>
        <w:rPr>
          <w:rFonts w:eastAsia="Times New Roman" w:cs="Calibri"/>
          <w:bCs/>
          <w:lang w:eastAsia="pl-PL"/>
        </w:rPr>
      </w:pPr>
    </w:p>
    <w:p w14:paraId="6EFB1C33" w14:textId="013AAEC4" w:rsidR="00F346CA" w:rsidRDefault="00F346CA" w:rsidP="00F74103">
      <w:pPr>
        <w:pStyle w:val="Akapitzlist"/>
        <w:numPr>
          <w:ilvl w:val="0"/>
          <w:numId w:val="81"/>
        </w:numPr>
        <w:jc w:val="both"/>
        <w:rPr>
          <w:rFonts w:eastAsia="Times New Roman" w:cs="Calibri"/>
          <w:bCs/>
          <w:lang w:eastAsia="pl-PL"/>
        </w:rPr>
      </w:pPr>
      <w:r w:rsidRPr="00F346CA">
        <w:rPr>
          <w:rFonts w:eastAsia="Times New Roman" w:cs="Calibri"/>
          <w:bCs/>
          <w:lang w:eastAsia="pl-PL"/>
        </w:rPr>
        <w:t>wykaz faktur (w formie tabeli), który powinien zawierać: wykonawcę, podwykonawcę, nr faktury, data wystawienia, termin płatności, kwota netto/brutto, wartość umowy wraz z aneksem, status (zapłacono/nie zapłacono)</w:t>
      </w:r>
      <w:r w:rsidR="009B5D3E">
        <w:rPr>
          <w:rFonts w:eastAsia="Times New Roman" w:cs="Calibri"/>
          <w:bCs/>
          <w:lang w:eastAsia="pl-PL"/>
        </w:rPr>
        <w:t>,</w:t>
      </w:r>
    </w:p>
    <w:p w14:paraId="434F52CB" w14:textId="10D2132B" w:rsidR="009B5D3E" w:rsidRPr="00F346CA" w:rsidRDefault="009B5D3E" w:rsidP="00F74103">
      <w:pPr>
        <w:pStyle w:val="Akapitzlist"/>
        <w:numPr>
          <w:ilvl w:val="0"/>
          <w:numId w:val="81"/>
        </w:numPr>
        <w:jc w:val="both"/>
        <w:rPr>
          <w:rFonts w:eastAsia="Times New Roman" w:cs="Calibri"/>
          <w:bCs/>
          <w:lang w:eastAsia="pl-PL"/>
        </w:rPr>
      </w:pPr>
      <w:r w:rsidRPr="009B5D3E">
        <w:rPr>
          <w:rFonts w:eastAsia="Times New Roman" w:cs="Calibri"/>
          <w:bCs/>
          <w:lang w:eastAsia="pl-PL"/>
        </w:rPr>
        <w:t xml:space="preserve">poświadczone za zgodność z oryginałem kopie </w:t>
      </w:r>
      <w:r>
        <w:rPr>
          <w:rFonts w:eastAsia="Times New Roman" w:cs="Calibri"/>
          <w:bCs/>
          <w:lang w:eastAsia="pl-PL"/>
        </w:rPr>
        <w:t xml:space="preserve">wszystkich </w:t>
      </w:r>
      <w:r w:rsidRPr="009B5D3E">
        <w:rPr>
          <w:rFonts w:eastAsia="Times New Roman" w:cs="Calibri"/>
          <w:bCs/>
          <w:lang w:eastAsia="pl-PL"/>
        </w:rPr>
        <w:t>faktur lub rachunków</w:t>
      </w:r>
      <w:r w:rsidR="005B62E4">
        <w:rPr>
          <w:rFonts w:eastAsia="Times New Roman" w:cs="Calibri"/>
          <w:bCs/>
          <w:lang w:eastAsia="pl-PL"/>
        </w:rPr>
        <w:t xml:space="preserve"> wystawionych przez Podwykonawców i dalszych Podwykonawców</w:t>
      </w:r>
      <w:r w:rsidRPr="009B5D3E">
        <w:rPr>
          <w:rFonts w:eastAsia="Times New Roman" w:cs="Calibri"/>
          <w:bCs/>
          <w:lang w:eastAsia="pl-PL"/>
        </w:rPr>
        <w:t xml:space="preserve">, na podstawie </w:t>
      </w:r>
      <w:r w:rsidR="00224E4A">
        <w:rPr>
          <w:rFonts w:eastAsia="Times New Roman" w:cs="Calibri"/>
          <w:bCs/>
          <w:lang w:eastAsia="pl-PL"/>
        </w:rPr>
        <w:t>zawartych umów o podwykonawstwo,</w:t>
      </w:r>
    </w:p>
    <w:p w14:paraId="3275D4B4" w14:textId="509BBF25" w:rsidR="00F346CA" w:rsidRPr="00F346CA" w:rsidRDefault="00F346CA" w:rsidP="00F74103">
      <w:pPr>
        <w:pStyle w:val="Akapitzlist"/>
        <w:numPr>
          <w:ilvl w:val="0"/>
          <w:numId w:val="81"/>
        </w:numPr>
        <w:jc w:val="both"/>
        <w:rPr>
          <w:rFonts w:eastAsia="Times New Roman" w:cs="Calibri"/>
          <w:bCs/>
          <w:lang w:eastAsia="pl-PL"/>
        </w:rPr>
      </w:pPr>
      <w:r w:rsidRPr="00F346CA">
        <w:rPr>
          <w:rFonts w:eastAsia="Times New Roman" w:cs="Calibri"/>
          <w:bCs/>
          <w:lang w:eastAsia="pl-PL"/>
        </w:rPr>
        <w:t xml:space="preserve">zapis, że między Podwykonawcą a Wykonawcą nie istnieje żaden spór, który skutkuje bądź może skutkować powstaniem roszczeń podwykonawcy wobec Wykonawcy </w:t>
      </w:r>
      <w:r w:rsidR="009B5D3E">
        <w:rPr>
          <w:rFonts w:eastAsia="Times New Roman" w:cs="Calibri"/>
          <w:bCs/>
          <w:lang w:eastAsia="pl-PL"/>
        </w:rPr>
        <w:t xml:space="preserve">o </w:t>
      </w:r>
      <w:r w:rsidRPr="00F346CA">
        <w:rPr>
          <w:rFonts w:eastAsia="Times New Roman" w:cs="Calibri"/>
          <w:bCs/>
          <w:lang w:eastAsia="pl-PL"/>
        </w:rPr>
        <w:t>zapłatę wynagrodzenia za wykonane roboty /dostawy/usługi,</w:t>
      </w:r>
    </w:p>
    <w:p w14:paraId="22CD197D" w14:textId="77777777" w:rsidR="009B5D3E" w:rsidRPr="0095128F" w:rsidRDefault="009B5D3E" w:rsidP="0095128F">
      <w:pPr>
        <w:pStyle w:val="Akapitzlist"/>
        <w:rPr>
          <w:rFonts w:eastAsia="Times New Roman" w:cs="Calibri"/>
          <w:bCs/>
          <w:lang w:eastAsia="pl-PL"/>
        </w:rPr>
      </w:pPr>
    </w:p>
    <w:p w14:paraId="0C1DBA91" w14:textId="5646FE6F" w:rsidR="002442FA" w:rsidRPr="002442FA" w:rsidRDefault="0095128F" w:rsidP="003E3DB5">
      <w:pPr>
        <w:pStyle w:val="Akapitzlist"/>
        <w:numPr>
          <w:ilvl w:val="0"/>
          <w:numId w:val="49"/>
        </w:numPr>
        <w:rPr>
          <w:rFonts w:cs="Times New Roman"/>
        </w:rPr>
      </w:pPr>
      <w:r w:rsidRPr="002442FA">
        <w:rPr>
          <w:rFonts w:cs="Times New Roman"/>
        </w:rPr>
        <w:t xml:space="preserve">W przypadku nieprzedstawienia przez Wykonawcę wszystkich </w:t>
      </w:r>
      <w:r w:rsidR="00F74103" w:rsidRPr="002442FA">
        <w:rPr>
          <w:rFonts w:cs="Times New Roman"/>
        </w:rPr>
        <w:t xml:space="preserve">oświadczeń oraz </w:t>
      </w:r>
      <w:r w:rsidRPr="002442FA">
        <w:rPr>
          <w:rFonts w:cs="Times New Roman"/>
        </w:rPr>
        <w:t xml:space="preserve">dowodów </w:t>
      </w:r>
      <w:r w:rsidRPr="002442FA">
        <w:rPr>
          <w:rFonts w:cs="Times New Roman"/>
        </w:rPr>
        <w:lastRenderedPageBreak/>
        <w:t xml:space="preserve">zapłaty, o których mowa  w § 12 ust. 6 i 7, </w:t>
      </w:r>
      <w:r w:rsidR="002442FA" w:rsidRPr="002442FA">
        <w:rPr>
          <w:rFonts w:cs="Times New Roman"/>
        </w:rPr>
        <w:t xml:space="preserve">Zamawiający zastrzega sobie prawo zatrzymania wynagrodzenia </w:t>
      </w:r>
      <w:r w:rsidRPr="002442FA">
        <w:rPr>
          <w:rFonts w:cs="Times New Roman"/>
        </w:rPr>
        <w:t xml:space="preserve">w części równej sumie kwot wynikających z nieprzedstawionych </w:t>
      </w:r>
      <w:r w:rsidR="00F74103" w:rsidRPr="002442FA">
        <w:rPr>
          <w:rFonts w:cs="Times New Roman"/>
        </w:rPr>
        <w:t>dokumentów</w:t>
      </w:r>
      <w:r w:rsidR="002442FA" w:rsidRPr="002442FA">
        <w:rPr>
          <w:rFonts w:cs="Times New Roman"/>
        </w:rPr>
        <w:t>, na co Wykonawca wyraża zgodę.</w:t>
      </w:r>
    </w:p>
    <w:p w14:paraId="3282F138" w14:textId="6B8AFEF3" w:rsidR="0095128F" w:rsidRPr="00F74103" w:rsidRDefault="002442FA" w:rsidP="002442FA">
      <w:pPr>
        <w:pStyle w:val="Akapitzlist"/>
        <w:ind w:left="360"/>
        <w:rPr>
          <w:rFonts w:cs="Times New Roman"/>
        </w:rPr>
      </w:pPr>
      <w:r w:rsidRPr="002442FA">
        <w:rPr>
          <w:rFonts w:cs="Times New Roman"/>
        </w:rPr>
        <w:t>W takim przypadku Wykonawcy nie będą przysługiwały żadne roszczenia z tego tytułu, w szczególności prawo do żądania odsetek ustawowych.</w:t>
      </w:r>
    </w:p>
    <w:p w14:paraId="646CD166" w14:textId="77777777" w:rsidR="0095128F" w:rsidRPr="0095128F" w:rsidRDefault="0095128F" w:rsidP="00F74103">
      <w:pPr>
        <w:widowControl/>
        <w:numPr>
          <w:ilvl w:val="0"/>
          <w:numId w:val="49"/>
        </w:numPr>
        <w:suppressAutoHyphens w:val="0"/>
        <w:spacing w:before="120"/>
        <w:jc w:val="both"/>
        <w:rPr>
          <w:rFonts w:cs="Times New Roman"/>
        </w:rPr>
      </w:pPr>
      <w:r w:rsidRPr="0095128F">
        <w:rPr>
          <w:rFonts w:cs="Times New Roman"/>
        </w:rPr>
        <w:t xml:space="preserve">Wszelkie rozliczenia finansowe między </w:t>
      </w:r>
      <w:r>
        <w:rPr>
          <w:rFonts w:cs="Times New Roman"/>
        </w:rPr>
        <w:t>Z</w:t>
      </w:r>
      <w:r w:rsidRPr="0095128F">
        <w:rPr>
          <w:rFonts w:cs="Times New Roman"/>
        </w:rPr>
        <w:t xml:space="preserve">amawiającym, a </w:t>
      </w:r>
      <w:r>
        <w:rPr>
          <w:rFonts w:cs="Times New Roman"/>
        </w:rPr>
        <w:t>W</w:t>
      </w:r>
      <w:r w:rsidRPr="0095128F">
        <w:rPr>
          <w:rFonts w:cs="Times New Roman"/>
        </w:rPr>
        <w:t>ykonawcą będą prowadzone w złotych polskich, w zaokrągleniu do dwóch miejsc po przecinku.</w:t>
      </w:r>
    </w:p>
    <w:p w14:paraId="3DAA3103" w14:textId="77777777" w:rsidR="0095128F" w:rsidRPr="0095128F" w:rsidRDefault="0095128F" w:rsidP="00F74103">
      <w:pPr>
        <w:widowControl/>
        <w:numPr>
          <w:ilvl w:val="0"/>
          <w:numId w:val="49"/>
        </w:numPr>
        <w:suppressAutoHyphens w:val="0"/>
        <w:spacing w:before="120"/>
        <w:jc w:val="both"/>
        <w:rPr>
          <w:rFonts w:cs="Times New Roman"/>
        </w:rPr>
      </w:pPr>
      <w:r w:rsidRPr="0095128F">
        <w:rPr>
          <w:rFonts w:cs="Times New Roman"/>
        </w:rPr>
        <w:t xml:space="preserve">Wykonawca upoważnia </w:t>
      </w:r>
      <w:r>
        <w:rPr>
          <w:rFonts w:cs="Times New Roman"/>
        </w:rPr>
        <w:t>Z</w:t>
      </w:r>
      <w:r w:rsidRPr="0095128F">
        <w:rPr>
          <w:rFonts w:cs="Times New Roman"/>
        </w:rPr>
        <w:t xml:space="preserve">amawiającego do potrącenia: </w:t>
      </w:r>
    </w:p>
    <w:p w14:paraId="45271CB4" w14:textId="77777777" w:rsidR="0095128F" w:rsidRPr="0095128F" w:rsidRDefault="0095128F" w:rsidP="00EA5C12">
      <w:pPr>
        <w:pStyle w:val="Akapitzlist"/>
        <w:widowControl/>
        <w:numPr>
          <w:ilvl w:val="0"/>
          <w:numId w:val="50"/>
        </w:numPr>
        <w:suppressAutoHyphens w:val="0"/>
        <w:spacing w:before="120"/>
        <w:jc w:val="both"/>
        <w:rPr>
          <w:rFonts w:cs="Times New Roman"/>
        </w:rPr>
      </w:pPr>
      <w:r w:rsidRPr="0095128F">
        <w:rPr>
          <w:rFonts w:cs="Times New Roman"/>
        </w:rPr>
        <w:t xml:space="preserve">kar umownych określonych w niniejszej umowie, w tym w § </w:t>
      </w:r>
      <w:r w:rsidR="002761EA">
        <w:rPr>
          <w:rFonts w:cs="Times New Roman"/>
        </w:rPr>
        <w:t>14</w:t>
      </w:r>
      <w:r w:rsidRPr="0095128F">
        <w:rPr>
          <w:rFonts w:cs="Times New Roman"/>
        </w:rPr>
        <w:t xml:space="preserve"> umowy,</w:t>
      </w:r>
    </w:p>
    <w:p w14:paraId="0884EC5A" w14:textId="77777777" w:rsidR="0095128F" w:rsidRPr="0095128F" w:rsidRDefault="0095128F" w:rsidP="00EA5C12">
      <w:pPr>
        <w:pStyle w:val="Akapitzlist"/>
        <w:widowControl/>
        <w:numPr>
          <w:ilvl w:val="0"/>
          <w:numId w:val="50"/>
        </w:numPr>
        <w:suppressAutoHyphens w:val="0"/>
        <w:spacing w:before="120"/>
        <w:jc w:val="both"/>
        <w:rPr>
          <w:rFonts w:cs="Times New Roman"/>
        </w:rPr>
      </w:pPr>
      <w:r w:rsidRPr="0095128F">
        <w:rPr>
          <w:rFonts w:cs="Times New Roman"/>
        </w:rPr>
        <w:t xml:space="preserve">płatności na rzecz podwykonawców oraz dalszych podwykonawców oraz </w:t>
      </w:r>
    </w:p>
    <w:p w14:paraId="6E6BECB1" w14:textId="18E0CD3B" w:rsidR="0095128F" w:rsidRDefault="0095128F" w:rsidP="00EA5C12">
      <w:pPr>
        <w:pStyle w:val="Akapitzlist"/>
        <w:widowControl/>
        <w:numPr>
          <w:ilvl w:val="0"/>
          <w:numId w:val="50"/>
        </w:numPr>
        <w:suppressAutoHyphens w:val="0"/>
        <w:spacing w:before="120"/>
        <w:jc w:val="both"/>
        <w:rPr>
          <w:rFonts w:cs="Times New Roman"/>
        </w:rPr>
      </w:pPr>
      <w:r w:rsidRPr="0095128F">
        <w:rPr>
          <w:rFonts w:cs="Times New Roman"/>
        </w:rPr>
        <w:t xml:space="preserve">wszelkich płatności wskazanych w umowie, których </w:t>
      </w:r>
      <w:r>
        <w:rPr>
          <w:rFonts w:cs="Times New Roman"/>
        </w:rPr>
        <w:t>Z</w:t>
      </w:r>
      <w:r w:rsidRPr="0095128F">
        <w:rPr>
          <w:rFonts w:cs="Times New Roman"/>
        </w:rPr>
        <w:t xml:space="preserve">amawiający może dokonać z wynagrodzenia </w:t>
      </w:r>
      <w:r w:rsidR="00517A36">
        <w:rPr>
          <w:rFonts w:cs="Times New Roman"/>
        </w:rPr>
        <w:t>W</w:t>
      </w:r>
      <w:r w:rsidRPr="0095128F">
        <w:rPr>
          <w:rFonts w:cs="Times New Roman"/>
        </w:rPr>
        <w:t xml:space="preserve">ykonawcy, w tym kosztów wynikających z opłacenia za </w:t>
      </w:r>
      <w:r w:rsidR="004B241E">
        <w:rPr>
          <w:rFonts w:cs="Times New Roman"/>
        </w:rPr>
        <w:t>W</w:t>
      </w:r>
      <w:r w:rsidRPr="0095128F">
        <w:rPr>
          <w:rFonts w:cs="Times New Roman"/>
        </w:rPr>
        <w:t>ykonawcę składki za polisę ubezpieczeniową, oraz kosztów za wykonawstwo zastępcze z wynagrodzenia wynikającego z bieżących faktur, z faktury końcowej oraz z zabezpieczenia należytego wykonania umowy, o którym mowa w § 8 umowy.</w:t>
      </w:r>
    </w:p>
    <w:p w14:paraId="3D6444C0" w14:textId="77777777" w:rsidR="0095128F" w:rsidRPr="0095128F" w:rsidRDefault="0095128F" w:rsidP="0095128F">
      <w:pPr>
        <w:pStyle w:val="Akapitzlist"/>
        <w:widowControl/>
        <w:suppressAutoHyphens w:val="0"/>
        <w:spacing w:before="120"/>
        <w:ind w:left="1080"/>
        <w:jc w:val="both"/>
        <w:rPr>
          <w:rFonts w:cs="Times New Roman"/>
        </w:rPr>
      </w:pPr>
    </w:p>
    <w:p w14:paraId="4AAE5CBB" w14:textId="77777777" w:rsidR="0095128F" w:rsidRDefault="0095128F" w:rsidP="00F74103">
      <w:pPr>
        <w:pStyle w:val="Akapitzlist"/>
        <w:numPr>
          <w:ilvl w:val="0"/>
          <w:numId w:val="49"/>
        </w:numPr>
        <w:tabs>
          <w:tab w:val="left" w:pos="350"/>
        </w:tabs>
        <w:autoSpaceDE w:val="0"/>
        <w:autoSpaceDN w:val="0"/>
        <w:adjustRightInd w:val="0"/>
        <w:spacing w:before="5" w:line="250" w:lineRule="exact"/>
        <w:ind w:right="253"/>
        <w:jc w:val="both"/>
        <w:rPr>
          <w:rFonts w:eastAsia="Times New Roman" w:cs="Calibri"/>
          <w:color w:val="000000"/>
          <w:lang w:eastAsia="pl-PL"/>
        </w:rPr>
      </w:pPr>
      <w:r w:rsidRPr="0095128F">
        <w:rPr>
          <w:rFonts w:eastAsia="Times New Roman" w:cs="Calibri"/>
          <w:color w:val="000000"/>
          <w:lang w:eastAsia="pl-PL"/>
        </w:rPr>
        <w:t>Wartości faktur częściowych i faktury końcowej nie mogą łącznie przekroczyć kwoty wynagrodzenia ryczałtowego określonej w ust. 1.</w:t>
      </w:r>
    </w:p>
    <w:p w14:paraId="1E2849C0" w14:textId="185B87AE" w:rsidR="0095128F" w:rsidRPr="00405C6C" w:rsidRDefault="0095128F" w:rsidP="00F74103">
      <w:pPr>
        <w:numPr>
          <w:ilvl w:val="0"/>
          <w:numId w:val="49"/>
        </w:numPr>
        <w:tabs>
          <w:tab w:val="left" w:pos="350"/>
        </w:tabs>
        <w:autoSpaceDE w:val="0"/>
        <w:autoSpaceDN w:val="0"/>
        <w:adjustRightInd w:val="0"/>
        <w:spacing w:line="250" w:lineRule="exact"/>
        <w:ind w:right="253"/>
        <w:jc w:val="both"/>
        <w:rPr>
          <w:rFonts w:eastAsia="Times New Roman" w:cs="Calibri"/>
          <w:color w:val="000000"/>
          <w:lang w:eastAsia="pl-PL"/>
        </w:rPr>
      </w:pPr>
      <w:r w:rsidRPr="00405C6C">
        <w:rPr>
          <w:rFonts w:eastAsia="Times New Roman" w:cs="Calibri"/>
          <w:color w:val="000000"/>
          <w:lang w:eastAsia="pl-PL"/>
        </w:rPr>
        <w:t xml:space="preserve">Za </w:t>
      </w:r>
      <w:r w:rsidR="00A274CE">
        <w:rPr>
          <w:rFonts w:eastAsia="Times New Roman" w:cs="Calibri"/>
          <w:color w:val="000000"/>
          <w:lang w:eastAsia="pl-PL"/>
        </w:rPr>
        <w:t>P</w:t>
      </w:r>
      <w:r w:rsidRPr="00405C6C">
        <w:rPr>
          <w:rFonts w:eastAsia="Times New Roman" w:cs="Calibri"/>
          <w:color w:val="000000"/>
          <w:lang w:eastAsia="pl-PL"/>
        </w:rPr>
        <w:t xml:space="preserve">rzedmiot </w:t>
      </w:r>
      <w:r w:rsidR="00A274CE">
        <w:rPr>
          <w:rFonts w:eastAsia="Times New Roman" w:cs="Calibri"/>
          <w:color w:val="000000"/>
          <w:lang w:eastAsia="pl-PL"/>
        </w:rPr>
        <w:t xml:space="preserve">Umowy </w:t>
      </w:r>
      <w:r w:rsidRPr="00405C6C">
        <w:rPr>
          <w:rFonts w:eastAsia="Times New Roman" w:cs="Calibri"/>
          <w:color w:val="000000"/>
          <w:lang w:eastAsia="pl-PL"/>
        </w:rPr>
        <w:t xml:space="preserve"> niewykonany, choć objęty formularzem cenowym wynagrodzenie nie przysługuje.</w:t>
      </w:r>
    </w:p>
    <w:p w14:paraId="0AA22019" w14:textId="3E035126" w:rsidR="00644651" w:rsidRPr="00405C6C" w:rsidRDefault="00867207" w:rsidP="00F74103">
      <w:pPr>
        <w:numPr>
          <w:ilvl w:val="0"/>
          <w:numId w:val="49"/>
        </w:numPr>
        <w:tabs>
          <w:tab w:val="left" w:pos="326"/>
        </w:tabs>
        <w:autoSpaceDE w:val="0"/>
        <w:autoSpaceDN w:val="0"/>
        <w:adjustRightInd w:val="0"/>
        <w:spacing w:line="254" w:lineRule="exact"/>
        <w:ind w:right="253"/>
        <w:jc w:val="both"/>
        <w:rPr>
          <w:rFonts w:eastAsia="Times New Roman" w:cs="Calibri"/>
          <w:color w:val="000000"/>
          <w:lang w:eastAsia="pl-PL"/>
        </w:rPr>
      </w:pPr>
      <w:r>
        <w:rPr>
          <w:rFonts w:eastAsia="Times New Roman" w:cs="Calibri"/>
          <w:color w:val="000000"/>
          <w:lang w:eastAsia="pl-PL"/>
        </w:rPr>
        <w:t>W</w:t>
      </w:r>
      <w:r w:rsidRPr="00867207">
        <w:rPr>
          <w:rFonts w:eastAsia="Times New Roman" w:cs="Calibri"/>
          <w:color w:val="000000"/>
          <w:lang w:eastAsia="pl-PL"/>
        </w:rPr>
        <w:t xml:space="preserve">ynagrodzenie za wykonanie </w:t>
      </w:r>
      <w:r>
        <w:rPr>
          <w:rFonts w:eastAsia="Times New Roman" w:cs="Calibri"/>
          <w:color w:val="000000"/>
          <w:lang w:eastAsia="pl-PL"/>
        </w:rPr>
        <w:t>P</w:t>
      </w:r>
      <w:r w:rsidRPr="00867207">
        <w:rPr>
          <w:rFonts w:eastAsia="Times New Roman" w:cs="Calibri"/>
          <w:color w:val="000000"/>
          <w:lang w:eastAsia="pl-PL"/>
        </w:rPr>
        <w:t xml:space="preserve">rzedmiotu </w:t>
      </w:r>
      <w:r>
        <w:rPr>
          <w:rFonts w:eastAsia="Times New Roman" w:cs="Calibri"/>
          <w:color w:val="000000"/>
          <w:lang w:eastAsia="pl-PL"/>
        </w:rPr>
        <w:t>U</w:t>
      </w:r>
      <w:r w:rsidRPr="00867207">
        <w:rPr>
          <w:rFonts w:eastAsia="Times New Roman" w:cs="Calibri"/>
          <w:color w:val="000000"/>
          <w:lang w:eastAsia="pl-PL"/>
        </w:rPr>
        <w:t>mowy o którym mowa w par 12 ust 1</w:t>
      </w:r>
      <w:r w:rsidR="00644651" w:rsidRPr="00405C6C">
        <w:rPr>
          <w:rFonts w:eastAsia="Times New Roman" w:cs="Calibri"/>
          <w:color w:val="000000"/>
          <w:lang w:eastAsia="pl-PL"/>
        </w:rPr>
        <w:t>zawiera wszelkie koszty niezbędne do prawidłowego zrealizowania zamówienia określonego w specyfikacji istotnych warunków zamówienia, w tym koszty związane bez których nie można wykonać zamówienia.</w:t>
      </w:r>
    </w:p>
    <w:p w14:paraId="08B60E4A" w14:textId="0A70DDFB" w:rsidR="00644651" w:rsidRPr="00405C6C" w:rsidRDefault="00644651" w:rsidP="00F74103">
      <w:pPr>
        <w:numPr>
          <w:ilvl w:val="0"/>
          <w:numId w:val="49"/>
        </w:numPr>
        <w:tabs>
          <w:tab w:val="left" w:pos="326"/>
        </w:tabs>
        <w:autoSpaceDE w:val="0"/>
        <w:autoSpaceDN w:val="0"/>
        <w:adjustRightInd w:val="0"/>
        <w:spacing w:line="254" w:lineRule="exact"/>
        <w:ind w:right="253"/>
        <w:jc w:val="both"/>
        <w:rPr>
          <w:rFonts w:eastAsia="Times New Roman" w:cs="Calibri"/>
          <w:color w:val="000000"/>
          <w:lang w:eastAsia="pl-PL"/>
        </w:rPr>
      </w:pPr>
      <w:r w:rsidRPr="00405C6C">
        <w:rPr>
          <w:rFonts w:eastAsia="Times New Roman" w:cs="Calibri"/>
          <w:color w:val="000000"/>
          <w:lang w:eastAsia="pl-PL"/>
        </w:rPr>
        <w:t xml:space="preserve">Wykonawca oświadcza, że zapoznał się z dokumentacją określającą </w:t>
      </w:r>
      <w:r w:rsidR="00A274CE">
        <w:rPr>
          <w:rFonts w:eastAsia="Times New Roman" w:cs="Calibri"/>
          <w:color w:val="000000"/>
          <w:lang w:eastAsia="pl-PL"/>
        </w:rPr>
        <w:t>P</w:t>
      </w:r>
      <w:r w:rsidRPr="00405C6C">
        <w:rPr>
          <w:rFonts w:eastAsia="Times New Roman" w:cs="Calibri"/>
          <w:color w:val="000000"/>
          <w:lang w:eastAsia="pl-PL"/>
        </w:rPr>
        <w:t>rzedmiot Umowy. Wszystkie roboty dodatkowe, które wystąpią w okresie realizacji inwestycji, a które Wykonawca - jako jednostka działająca zgodnie ze sztuką budowlaną, wiedzą i doświadczeniem - mógł przewidzieć na etapie składania oferty - muszą być wykonane w ramach wynagrodzenia określonego powyżej.</w:t>
      </w:r>
    </w:p>
    <w:p w14:paraId="4B4EF0FE" w14:textId="77777777" w:rsidR="00644651" w:rsidRDefault="00644651" w:rsidP="00F74103">
      <w:pPr>
        <w:numPr>
          <w:ilvl w:val="0"/>
          <w:numId w:val="49"/>
        </w:numPr>
        <w:tabs>
          <w:tab w:val="left" w:pos="326"/>
        </w:tabs>
        <w:autoSpaceDE w:val="0"/>
        <w:autoSpaceDN w:val="0"/>
        <w:adjustRightInd w:val="0"/>
        <w:spacing w:line="254" w:lineRule="exact"/>
        <w:ind w:right="253"/>
        <w:jc w:val="both"/>
        <w:rPr>
          <w:rFonts w:eastAsia="Times New Roman" w:cs="Calibri"/>
          <w:color w:val="000000"/>
          <w:lang w:eastAsia="pl-PL"/>
        </w:rPr>
      </w:pPr>
      <w:r w:rsidRPr="00405C6C">
        <w:rPr>
          <w:rFonts w:eastAsia="Times New Roman" w:cs="Calibri"/>
          <w:color w:val="000000"/>
          <w:lang w:eastAsia="pl-PL"/>
        </w:rPr>
        <w:t>Wykonawca nie może przenosić na osoby trzecie, zarówno w całości jak i w części, jakichkolwiek praw lub obowiązków wynikających z niniejszej umowy, w tym również roszczenia o zapłatę wynagrodzenia, chyba że uprzednio uzyska na to zgodę Zamawiającego na piśmie. W przypadku wyrażenia zgody na cesję, Wykonawca wraz z fakturą VAT, złoży oświadczenie, że zawarta umowa cesji obowiązuje, a Zamawiający jest uprawniony do żądania potwierdzenia obowiązywania umowy cesji na dzień dokonywania płatności.</w:t>
      </w:r>
    </w:p>
    <w:p w14:paraId="2E801E62" w14:textId="5E166E6D" w:rsidR="00644651" w:rsidRPr="00614A3A" w:rsidRDefault="00644651" w:rsidP="00F74103">
      <w:pPr>
        <w:numPr>
          <w:ilvl w:val="0"/>
          <w:numId w:val="49"/>
        </w:numPr>
        <w:tabs>
          <w:tab w:val="left" w:pos="326"/>
        </w:tabs>
        <w:autoSpaceDE w:val="0"/>
        <w:autoSpaceDN w:val="0"/>
        <w:adjustRightInd w:val="0"/>
        <w:spacing w:line="254" w:lineRule="exact"/>
        <w:ind w:right="253"/>
        <w:jc w:val="both"/>
        <w:rPr>
          <w:rFonts w:eastAsia="Times New Roman" w:cs="Calibri"/>
          <w:color w:val="000000"/>
          <w:lang w:eastAsia="pl-PL"/>
        </w:rPr>
      </w:pPr>
      <w:r w:rsidRPr="00614A3A">
        <w:rPr>
          <w:rFonts w:eastAsia="Times New Roman" w:cs="Calibri"/>
          <w:color w:val="000000"/>
          <w:lang w:eastAsia="pl-PL"/>
        </w:rPr>
        <w:t xml:space="preserve">Zamawiający oświadcza, że będzie dokonywał płatności za wykonanie </w:t>
      </w:r>
      <w:r w:rsidR="00445CB8">
        <w:rPr>
          <w:rFonts w:eastAsia="Times New Roman" w:cs="Calibri"/>
          <w:color w:val="000000"/>
          <w:lang w:eastAsia="pl-PL"/>
        </w:rPr>
        <w:t>P</w:t>
      </w:r>
      <w:r w:rsidRPr="00614A3A">
        <w:rPr>
          <w:rFonts w:eastAsia="Times New Roman" w:cs="Calibri"/>
          <w:color w:val="000000"/>
          <w:lang w:eastAsia="pl-PL"/>
        </w:rPr>
        <w:t xml:space="preserve">rzedmiotu </w:t>
      </w:r>
      <w:r w:rsidR="00445CB8">
        <w:rPr>
          <w:rFonts w:eastAsia="Times New Roman" w:cs="Calibri"/>
          <w:color w:val="000000"/>
          <w:lang w:eastAsia="pl-PL"/>
        </w:rPr>
        <w:t>U</w:t>
      </w:r>
      <w:r w:rsidRPr="00614A3A">
        <w:rPr>
          <w:rFonts w:eastAsia="Times New Roman" w:cs="Calibri"/>
          <w:color w:val="000000"/>
          <w:lang w:eastAsia="pl-PL"/>
        </w:rPr>
        <w:t>mowy z zastosowaniem mechanizmu podzielonej płatności, zgodnie z ustawą z 15 grudnia 2017 r. o zmianie ustawy o podatku od towarów i usług oraz zmianie niektórych innych ustaw.</w:t>
      </w:r>
    </w:p>
    <w:p w14:paraId="041A74D7" w14:textId="2C0B3ED8" w:rsidR="00644651" w:rsidRDefault="00644651" w:rsidP="00F74103">
      <w:pPr>
        <w:numPr>
          <w:ilvl w:val="0"/>
          <w:numId w:val="49"/>
        </w:numPr>
        <w:tabs>
          <w:tab w:val="left" w:pos="326"/>
        </w:tabs>
        <w:autoSpaceDE w:val="0"/>
        <w:autoSpaceDN w:val="0"/>
        <w:adjustRightInd w:val="0"/>
        <w:spacing w:line="254" w:lineRule="exact"/>
        <w:ind w:right="253"/>
        <w:jc w:val="both"/>
        <w:rPr>
          <w:rFonts w:eastAsia="Times New Roman" w:cs="Calibri"/>
          <w:color w:val="000000"/>
          <w:lang w:eastAsia="pl-PL"/>
        </w:rPr>
      </w:pPr>
      <w:r w:rsidRPr="00614A3A">
        <w:rPr>
          <w:rFonts w:eastAsia="Times New Roman" w:cs="Calibri"/>
          <w:color w:val="000000"/>
          <w:lang w:eastAsia="pl-PL"/>
        </w:rPr>
        <w:t>Wykonawca oświadcza, że wskazany w umowie rachunek bankowy jest rachunkiem rozliczeniowym służącym wyłącznie dla celów rozliczeń z tytułu prowadzonej przez niego działalności gospodarczej.</w:t>
      </w:r>
    </w:p>
    <w:p w14:paraId="4676B2EB" w14:textId="1F8A08AD" w:rsidR="00002B65" w:rsidRPr="00614A3A" w:rsidRDefault="00002B65" w:rsidP="00F74103">
      <w:pPr>
        <w:numPr>
          <w:ilvl w:val="0"/>
          <w:numId w:val="49"/>
        </w:numPr>
        <w:tabs>
          <w:tab w:val="left" w:pos="326"/>
        </w:tabs>
        <w:autoSpaceDE w:val="0"/>
        <w:autoSpaceDN w:val="0"/>
        <w:adjustRightInd w:val="0"/>
        <w:spacing w:line="254" w:lineRule="exact"/>
        <w:ind w:right="253"/>
        <w:jc w:val="both"/>
        <w:rPr>
          <w:rFonts w:eastAsia="Times New Roman" w:cs="Calibri"/>
          <w:color w:val="000000"/>
          <w:lang w:eastAsia="pl-PL"/>
        </w:rPr>
      </w:pPr>
      <w:r>
        <w:rPr>
          <w:rFonts w:eastAsia="Times New Roman" w:cs="Calibri"/>
          <w:color w:val="000000"/>
          <w:lang w:eastAsia="pl-PL"/>
        </w:rPr>
        <w:t>Wykonawcy nie przysługuje wynagrodzenie za roboty, które nie stanowiły Przedmiotu Umowy, a które wykonał bez pisemnej zgody Zamawiającego.</w:t>
      </w:r>
    </w:p>
    <w:p w14:paraId="782AF9DC" w14:textId="77777777" w:rsidR="00612A4F" w:rsidRDefault="00612A4F" w:rsidP="00B4147D">
      <w:pPr>
        <w:autoSpaceDE w:val="0"/>
        <w:autoSpaceDN w:val="0"/>
        <w:adjustRightInd w:val="0"/>
        <w:spacing w:line="240" w:lineRule="exact"/>
        <w:ind w:right="253"/>
        <w:jc w:val="center"/>
        <w:rPr>
          <w:rFonts w:eastAsia="Times New Roman" w:cs="Calibri"/>
          <w:lang w:eastAsia="pl-PL"/>
        </w:rPr>
      </w:pPr>
    </w:p>
    <w:p w14:paraId="70F941B9" w14:textId="77777777" w:rsidR="00B4147D" w:rsidRDefault="00B4147D" w:rsidP="00B4147D">
      <w:pPr>
        <w:autoSpaceDE w:val="0"/>
        <w:autoSpaceDN w:val="0"/>
        <w:adjustRightInd w:val="0"/>
        <w:spacing w:before="10"/>
        <w:ind w:right="253"/>
        <w:jc w:val="center"/>
        <w:rPr>
          <w:rFonts w:eastAsia="Times New Roman" w:cs="Calibri"/>
          <w:b/>
          <w:bCs/>
          <w:color w:val="000000"/>
          <w:spacing w:val="30"/>
          <w:lang w:eastAsia="pl-PL"/>
        </w:rPr>
      </w:pPr>
      <w:r w:rsidRPr="00405C6C">
        <w:rPr>
          <w:rFonts w:eastAsia="Times New Roman" w:cs="Calibri"/>
          <w:b/>
          <w:bCs/>
          <w:color w:val="000000"/>
          <w:spacing w:val="30"/>
          <w:lang w:eastAsia="pl-PL"/>
        </w:rPr>
        <w:t>§13</w:t>
      </w:r>
    </w:p>
    <w:p w14:paraId="255B3F69" w14:textId="23C06FD3" w:rsidR="00B4147D" w:rsidRPr="00405C6C" w:rsidRDefault="00B4147D" w:rsidP="00B4147D">
      <w:pPr>
        <w:autoSpaceDE w:val="0"/>
        <w:autoSpaceDN w:val="0"/>
        <w:adjustRightInd w:val="0"/>
        <w:spacing w:before="10"/>
        <w:ind w:right="253"/>
        <w:jc w:val="center"/>
        <w:rPr>
          <w:rFonts w:eastAsia="Times New Roman" w:cs="Calibri"/>
          <w:b/>
          <w:bCs/>
          <w:color w:val="000000"/>
          <w:spacing w:val="30"/>
          <w:lang w:eastAsia="pl-PL"/>
        </w:rPr>
      </w:pPr>
      <w:r>
        <w:rPr>
          <w:rFonts w:eastAsia="Times New Roman" w:cs="Calibri"/>
          <w:b/>
          <w:bCs/>
          <w:color w:val="000000"/>
          <w:spacing w:val="30"/>
          <w:lang w:eastAsia="pl-PL"/>
        </w:rPr>
        <w:t>Odbiory robót</w:t>
      </w:r>
    </w:p>
    <w:p w14:paraId="389C5385" w14:textId="44D0EA10" w:rsidR="00B4147D" w:rsidRPr="00405C6C" w:rsidRDefault="00B4147D" w:rsidP="00842081">
      <w:pPr>
        <w:numPr>
          <w:ilvl w:val="0"/>
          <w:numId w:val="10"/>
        </w:numPr>
        <w:tabs>
          <w:tab w:val="left" w:pos="365"/>
        </w:tabs>
        <w:autoSpaceDE w:val="0"/>
        <w:autoSpaceDN w:val="0"/>
        <w:adjustRightInd w:val="0"/>
        <w:spacing w:before="259" w:line="250" w:lineRule="exact"/>
        <w:ind w:left="720" w:right="253" w:hanging="360"/>
        <w:jc w:val="both"/>
        <w:rPr>
          <w:rFonts w:eastAsia="Times New Roman" w:cs="Calibri"/>
          <w:color w:val="000000"/>
          <w:lang w:eastAsia="pl-PL"/>
        </w:rPr>
      </w:pPr>
      <w:r w:rsidRPr="00405C6C">
        <w:rPr>
          <w:rFonts w:eastAsia="Times New Roman" w:cs="Calibri"/>
          <w:color w:val="000000"/>
          <w:lang w:eastAsia="pl-PL"/>
        </w:rPr>
        <w:t>Wykonawca (</w:t>
      </w:r>
      <w:r w:rsidR="00ED25B5">
        <w:rPr>
          <w:rFonts w:eastAsia="Times New Roman" w:cs="Calibri"/>
          <w:color w:val="000000"/>
          <w:lang w:eastAsia="pl-PL"/>
        </w:rPr>
        <w:t xml:space="preserve">w jego imieniu </w:t>
      </w:r>
      <w:r w:rsidRPr="00405C6C">
        <w:rPr>
          <w:rFonts w:eastAsia="Times New Roman" w:cs="Calibri"/>
          <w:color w:val="000000"/>
          <w:lang w:eastAsia="pl-PL"/>
        </w:rPr>
        <w:t xml:space="preserve">kierownik budowy) zgłosi Zamawiającemu </w:t>
      </w:r>
      <w:r w:rsidRPr="00405C6C">
        <w:rPr>
          <w:rFonts w:eastAsia="Times New Roman" w:cs="Calibri"/>
          <w:color w:val="000000"/>
          <w:lang w:eastAsia="pl-PL"/>
        </w:rPr>
        <w:lastRenderedPageBreak/>
        <w:t>zakończenie robót i gotowość do odbioru wpisem w dzienniku budowy oraz pismem złożonym w siedzibie Zamawiającego. Potwierdzenie tego wpisu oraz brak ustosunkowania się przez Zamawiającego w terminie 3 dni roboczych od daty dokonania wpisu oraz złożenia zawiadomienia na piśmie oznaczać będzie osiągnięcie gotowości do odbioru w dniu wpisu do dziennika budowy.</w:t>
      </w:r>
    </w:p>
    <w:p w14:paraId="603CEDE1" w14:textId="77777777" w:rsidR="00B4147D" w:rsidRPr="00405C6C" w:rsidRDefault="00B4147D" w:rsidP="00EA5C12">
      <w:pPr>
        <w:numPr>
          <w:ilvl w:val="0"/>
          <w:numId w:val="10"/>
        </w:numPr>
        <w:tabs>
          <w:tab w:val="left" w:pos="365"/>
        </w:tabs>
        <w:autoSpaceDE w:val="0"/>
        <w:autoSpaceDN w:val="0"/>
        <w:adjustRightInd w:val="0"/>
        <w:spacing w:line="250" w:lineRule="exact"/>
        <w:ind w:left="720" w:right="253" w:hanging="360"/>
        <w:jc w:val="both"/>
        <w:rPr>
          <w:rFonts w:eastAsia="Times New Roman" w:cs="Calibri"/>
          <w:color w:val="000000"/>
          <w:lang w:eastAsia="pl-PL"/>
        </w:rPr>
      </w:pPr>
      <w:r w:rsidRPr="00405C6C">
        <w:rPr>
          <w:rFonts w:eastAsia="Times New Roman" w:cs="Calibri"/>
          <w:color w:val="000000"/>
          <w:lang w:eastAsia="pl-PL"/>
        </w:rPr>
        <w:t>Odbiór końcowy Wykonawca może zgłosić po uprzednim przedłożeniu inspektorowi nadzoru potwierdzenia dotyczącego złożenia wniosku do właściwego organu nadzoru budowlanego w sprawie wydania pozwolenia na użytkowanie.</w:t>
      </w:r>
    </w:p>
    <w:p w14:paraId="1C7EC567" w14:textId="4C5B7626" w:rsidR="00B4147D" w:rsidRPr="00405C6C" w:rsidRDefault="00B4147D" w:rsidP="00EA5C12">
      <w:pPr>
        <w:numPr>
          <w:ilvl w:val="0"/>
          <w:numId w:val="10"/>
        </w:numPr>
        <w:tabs>
          <w:tab w:val="left" w:pos="365"/>
        </w:tabs>
        <w:autoSpaceDE w:val="0"/>
        <w:autoSpaceDN w:val="0"/>
        <w:adjustRightInd w:val="0"/>
        <w:spacing w:line="250" w:lineRule="exact"/>
        <w:ind w:left="720" w:right="253" w:hanging="360"/>
        <w:jc w:val="both"/>
        <w:rPr>
          <w:rFonts w:eastAsia="Times New Roman" w:cs="Calibri"/>
          <w:color w:val="000000"/>
          <w:lang w:eastAsia="pl-PL"/>
        </w:rPr>
      </w:pPr>
      <w:r w:rsidRPr="00405C6C">
        <w:rPr>
          <w:rFonts w:eastAsia="Times New Roman" w:cs="Calibri"/>
          <w:color w:val="000000"/>
          <w:lang w:eastAsia="pl-PL"/>
        </w:rPr>
        <w:t xml:space="preserve">Zamawiający wyznaczy termin i rozpocznie odbiór </w:t>
      </w:r>
      <w:r w:rsidR="00445CB8">
        <w:rPr>
          <w:rFonts w:eastAsia="Times New Roman" w:cs="Calibri"/>
          <w:color w:val="000000"/>
          <w:lang w:eastAsia="pl-PL"/>
        </w:rPr>
        <w:t>P</w:t>
      </w:r>
      <w:r w:rsidRPr="00405C6C">
        <w:rPr>
          <w:rFonts w:eastAsia="Times New Roman" w:cs="Calibri"/>
          <w:color w:val="000000"/>
          <w:lang w:eastAsia="pl-PL"/>
        </w:rPr>
        <w:t xml:space="preserve">rzedmiotu </w:t>
      </w:r>
      <w:r w:rsidR="00445CB8">
        <w:rPr>
          <w:rFonts w:eastAsia="Times New Roman" w:cs="Calibri"/>
          <w:color w:val="000000"/>
          <w:lang w:eastAsia="pl-PL"/>
        </w:rPr>
        <w:t>U</w:t>
      </w:r>
      <w:r w:rsidRPr="00405C6C">
        <w:rPr>
          <w:rFonts w:eastAsia="Times New Roman" w:cs="Calibri"/>
          <w:color w:val="000000"/>
          <w:lang w:eastAsia="pl-PL"/>
        </w:rPr>
        <w:t xml:space="preserve">mowy w ciągu 7 dni roboczych od daty zawiadomienia go o osiągnięciu gotowości do odbioru zawiadamiając o tym Wykonawcę. Zamawiający dokona odbioru robót w terminie nie dłuższym niż </w:t>
      </w:r>
      <w:r w:rsidR="00C32E93">
        <w:rPr>
          <w:rFonts w:eastAsia="Times New Roman" w:cs="Calibri"/>
          <w:color w:val="000000"/>
          <w:lang w:eastAsia="pl-PL"/>
        </w:rPr>
        <w:t>14</w:t>
      </w:r>
      <w:r w:rsidRPr="00405C6C">
        <w:rPr>
          <w:rFonts w:eastAsia="Times New Roman" w:cs="Calibri"/>
          <w:color w:val="000000"/>
          <w:lang w:eastAsia="pl-PL"/>
        </w:rPr>
        <w:t xml:space="preserve"> dni od daty wyznaczenia terminu odbioru.</w:t>
      </w:r>
    </w:p>
    <w:p w14:paraId="4667D324" w14:textId="77777777" w:rsidR="00B4147D" w:rsidRPr="00405C6C" w:rsidRDefault="00B4147D" w:rsidP="00EA5C12">
      <w:pPr>
        <w:numPr>
          <w:ilvl w:val="0"/>
          <w:numId w:val="10"/>
        </w:numPr>
        <w:tabs>
          <w:tab w:val="left" w:pos="365"/>
        </w:tabs>
        <w:autoSpaceDE w:val="0"/>
        <w:autoSpaceDN w:val="0"/>
        <w:adjustRightInd w:val="0"/>
        <w:spacing w:line="250" w:lineRule="exact"/>
        <w:ind w:left="720" w:right="253" w:hanging="360"/>
        <w:jc w:val="both"/>
        <w:rPr>
          <w:rFonts w:eastAsia="Times New Roman" w:cs="Calibri"/>
          <w:color w:val="000000"/>
          <w:lang w:eastAsia="pl-PL"/>
        </w:rPr>
      </w:pPr>
      <w:r w:rsidRPr="00405C6C">
        <w:rPr>
          <w:rFonts w:eastAsia="Times New Roman" w:cs="Calibri"/>
          <w:color w:val="000000"/>
          <w:lang w:eastAsia="pl-PL"/>
        </w:rPr>
        <w:t>Jeżeli w toku czynności odbioru zostaną stwierdzone wady, to Zamawiającemu przysługują następujące uprawnienia:</w:t>
      </w:r>
    </w:p>
    <w:p w14:paraId="181BD3F0" w14:textId="77777777" w:rsidR="00B4147D" w:rsidRPr="00405C6C" w:rsidRDefault="00B4147D" w:rsidP="00EA5C12">
      <w:pPr>
        <w:numPr>
          <w:ilvl w:val="0"/>
          <w:numId w:val="11"/>
        </w:numPr>
        <w:tabs>
          <w:tab w:val="left" w:pos="667"/>
        </w:tabs>
        <w:autoSpaceDE w:val="0"/>
        <w:autoSpaceDN w:val="0"/>
        <w:adjustRightInd w:val="0"/>
        <w:ind w:left="1080" w:right="253" w:hanging="360"/>
        <w:rPr>
          <w:rFonts w:eastAsia="Times New Roman" w:cs="Calibri"/>
          <w:color w:val="000000"/>
          <w:lang w:eastAsia="pl-PL"/>
        </w:rPr>
      </w:pPr>
      <w:r w:rsidRPr="00405C6C">
        <w:rPr>
          <w:rFonts w:eastAsia="Times New Roman" w:cs="Calibri"/>
          <w:color w:val="000000"/>
          <w:lang w:eastAsia="pl-PL"/>
        </w:rPr>
        <w:t>jeżeli wady nadają się do usunięcia to:</w:t>
      </w:r>
    </w:p>
    <w:p w14:paraId="7E9E5914" w14:textId="6DEF00AB" w:rsidR="00B4147D" w:rsidRPr="00EE4313" w:rsidRDefault="00B4147D" w:rsidP="00EA5C12">
      <w:pPr>
        <w:pStyle w:val="Akapitzlist"/>
        <w:numPr>
          <w:ilvl w:val="0"/>
          <w:numId w:val="12"/>
        </w:numPr>
        <w:tabs>
          <w:tab w:val="left" w:pos="1349"/>
        </w:tabs>
        <w:autoSpaceDE w:val="0"/>
        <w:autoSpaceDN w:val="0"/>
        <w:adjustRightInd w:val="0"/>
        <w:ind w:right="253"/>
        <w:jc w:val="both"/>
        <w:rPr>
          <w:rFonts w:eastAsia="Times New Roman" w:cs="Calibri"/>
          <w:color w:val="000000"/>
          <w:lang w:eastAsia="pl-PL"/>
        </w:rPr>
      </w:pPr>
      <w:r w:rsidRPr="00EE4313">
        <w:rPr>
          <w:rFonts w:eastAsia="Times New Roman" w:cs="Calibri"/>
          <w:color w:val="000000"/>
          <w:lang w:eastAsia="pl-PL"/>
        </w:rPr>
        <w:t>odmawia odbioru do czasu ich usunięcia - w przypadku wad istotnych uniemożliwiających użytkowanie przedmiotu odbioru zgodnie z jego przeznaczeniem,</w:t>
      </w:r>
    </w:p>
    <w:p w14:paraId="1BCC4BA1" w14:textId="6578A3A8" w:rsidR="00B4147D" w:rsidRPr="00EE4313" w:rsidRDefault="00B4147D" w:rsidP="00EA5C12">
      <w:pPr>
        <w:pStyle w:val="Akapitzlist"/>
        <w:numPr>
          <w:ilvl w:val="0"/>
          <w:numId w:val="12"/>
        </w:numPr>
        <w:tabs>
          <w:tab w:val="left" w:pos="1349"/>
        </w:tabs>
        <w:autoSpaceDE w:val="0"/>
        <w:autoSpaceDN w:val="0"/>
        <w:adjustRightInd w:val="0"/>
        <w:spacing w:line="250" w:lineRule="exact"/>
        <w:ind w:right="253"/>
        <w:jc w:val="both"/>
        <w:rPr>
          <w:rFonts w:eastAsia="Times New Roman" w:cs="Calibri"/>
          <w:color w:val="000000"/>
          <w:lang w:eastAsia="pl-PL"/>
        </w:rPr>
      </w:pPr>
      <w:r w:rsidRPr="00EE4313">
        <w:rPr>
          <w:rFonts w:eastAsia="Times New Roman" w:cs="Calibri"/>
          <w:color w:val="000000"/>
          <w:lang w:eastAsia="pl-PL"/>
        </w:rPr>
        <w:t>dokonuje odbioru i wyznacza termin na ich usunięcie - w przypadku pozostałych wad.</w:t>
      </w:r>
    </w:p>
    <w:p w14:paraId="0CB587DE" w14:textId="704ECFD2" w:rsidR="00B4147D" w:rsidRPr="00EE4313" w:rsidRDefault="00B4147D" w:rsidP="00EA5C12">
      <w:pPr>
        <w:pStyle w:val="Akapitzlist"/>
        <w:numPr>
          <w:ilvl w:val="0"/>
          <w:numId w:val="11"/>
        </w:numPr>
        <w:tabs>
          <w:tab w:val="left" w:pos="667"/>
        </w:tabs>
        <w:autoSpaceDE w:val="0"/>
        <w:autoSpaceDN w:val="0"/>
        <w:adjustRightInd w:val="0"/>
        <w:spacing w:line="250" w:lineRule="exact"/>
        <w:ind w:right="253"/>
        <w:rPr>
          <w:rFonts w:eastAsia="Times New Roman" w:cs="Calibri"/>
          <w:lang w:eastAsia="pl-PL"/>
        </w:rPr>
      </w:pPr>
      <w:r w:rsidRPr="00EE4313">
        <w:rPr>
          <w:rFonts w:eastAsia="Times New Roman" w:cs="Calibri"/>
          <w:color w:val="000000"/>
          <w:lang w:eastAsia="pl-PL"/>
        </w:rPr>
        <w:t>jeżeli wady nie nadają się do usunięcia to:</w:t>
      </w:r>
    </w:p>
    <w:p w14:paraId="2B2A13E9" w14:textId="206048F8" w:rsidR="00B4147D" w:rsidRPr="00EE4313" w:rsidRDefault="00B4147D" w:rsidP="00EA5C12">
      <w:pPr>
        <w:pStyle w:val="Akapitzlist"/>
        <w:numPr>
          <w:ilvl w:val="0"/>
          <w:numId w:val="13"/>
        </w:numPr>
        <w:tabs>
          <w:tab w:val="left" w:pos="1426"/>
        </w:tabs>
        <w:autoSpaceDE w:val="0"/>
        <w:autoSpaceDN w:val="0"/>
        <w:adjustRightInd w:val="0"/>
        <w:spacing w:line="250" w:lineRule="exact"/>
        <w:ind w:right="253"/>
        <w:jc w:val="both"/>
        <w:rPr>
          <w:rFonts w:eastAsia="Times New Roman" w:cs="Calibri"/>
          <w:color w:val="000000"/>
          <w:lang w:eastAsia="pl-PL"/>
        </w:rPr>
      </w:pPr>
      <w:r w:rsidRPr="00EE4313">
        <w:rPr>
          <w:rFonts w:eastAsia="Times New Roman" w:cs="Calibri"/>
          <w:color w:val="000000"/>
          <w:lang w:eastAsia="pl-PL"/>
        </w:rPr>
        <w:t>jeżeli umożliwiają one użytkowanie przedmiotu odbioru zgodnie z przeznaczeniem, Zamawiający dokona odbioru i może obniżyć odpowiednio wynagrodzenie Wykonawcy,</w:t>
      </w:r>
    </w:p>
    <w:p w14:paraId="084A9755" w14:textId="7E3D23B1" w:rsidR="00B4147D" w:rsidRPr="00EE4313" w:rsidRDefault="00B4147D" w:rsidP="00EA5C12">
      <w:pPr>
        <w:pStyle w:val="Akapitzlist"/>
        <w:numPr>
          <w:ilvl w:val="0"/>
          <w:numId w:val="13"/>
        </w:numPr>
        <w:tabs>
          <w:tab w:val="left" w:pos="1426"/>
        </w:tabs>
        <w:autoSpaceDE w:val="0"/>
        <w:autoSpaceDN w:val="0"/>
        <w:adjustRightInd w:val="0"/>
        <w:spacing w:line="250" w:lineRule="exact"/>
        <w:ind w:right="253"/>
        <w:jc w:val="both"/>
        <w:rPr>
          <w:rFonts w:eastAsia="Times New Roman" w:cs="Calibri"/>
          <w:color w:val="000000"/>
          <w:lang w:eastAsia="pl-PL"/>
        </w:rPr>
      </w:pPr>
      <w:r w:rsidRPr="00EE4313">
        <w:rPr>
          <w:rFonts w:eastAsia="Times New Roman" w:cs="Calibri"/>
          <w:color w:val="000000"/>
          <w:lang w:eastAsia="pl-PL"/>
        </w:rPr>
        <w:t xml:space="preserve">jeżeli wady uniemożliwiają użytkowanie zgodnie z przeznaczeniem Zamawiający odstąpi od umowy w terminie określonym w </w:t>
      </w:r>
      <w:r w:rsidRPr="00EE4313">
        <w:rPr>
          <w:rFonts w:eastAsia="Times New Roman" w:cs="Calibri"/>
          <w:lang w:eastAsia="pl-PL"/>
        </w:rPr>
        <w:t>§ 1</w:t>
      </w:r>
      <w:r w:rsidR="009555E4" w:rsidRPr="00EE4313">
        <w:rPr>
          <w:rFonts w:eastAsia="Times New Roman" w:cs="Calibri"/>
          <w:lang w:eastAsia="pl-PL"/>
        </w:rPr>
        <w:t>8</w:t>
      </w:r>
      <w:r w:rsidRPr="00EE4313">
        <w:rPr>
          <w:rFonts w:eastAsia="Times New Roman" w:cs="Calibri"/>
          <w:lang w:eastAsia="pl-PL"/>
        </w:rPr>
        <w:t xml:space="preserve"> ust. 2</w:t>
      </w:r>
      <w:r w:rsidRPr="00EE4313">
        <w:rPr>
          <w:rFonts w:eastAsia="Times New Roman" w:cs="Calibri"/>
          <w:color w:val="000000"/>
          <w:lang w:eastAsia="pl-PL"/>
        </w:rPr>
        <w:t xml:space="preserve"> lub zażąda wykonania przedmiotu odbioru po raz drugi na koszt i ryzyko Wykonawcy.</w:t>
      </w:r>
    </w:p>
    <w:p w14:paraId="362F095E" w14:textId="77777777" w:rsidR="00EE4313" w:rsidRPr="00405C6C" w:rsidRDefault="00EE4313" w:rsidP="00EE4313">
      <w:pPr>
        <w:tabs>
          <w:tab w:val="left" w:pos="1426"/>
        </w:tabs>
        <w:autoSpaceDE w:val="0"/>
        <w:autoSpaceDN w:val="0"/>
        <w:adjustRightInd w:val="0"/>
        <w:spacing w:line="250" w:lineRule="exact"/>
        <w:ind w:left="360" w:right="253"/>
        <w:jc w:val="both"/>
        <w:rPr>
          <w:rFonts w:eastAsia="Times New Roman" w:cs="Calibri"/>
          <w:color w:val="000000"/>
          <w:lang w:eastAsia="pl-PL"/>
        </w:rPr>
      </w:pPr>
    </w:p>
    <w:p w14:paraId="309C4882" w14:textId="77777777" w:rsidR="00B4147D" w:rsidRPr="00405C6C" w:rsidRDefault="00B4147D" w:rsidP="00E46685">
      <w:pPr>
        <w:numPr>
          <w:ilvl w:val="0"/>
          <w:numId w:val="14"/>
        </w:numPr>
        <w:tabs>
          <w:tab w:val="left" w:pos="365"/>
        </w:tabs>
        <w:autoSpaceDE w:val="0"/>
        <w:autoSpaceDN w:val="0"/>
        <w:adjustRightInd w:val="0"/>
        <w:spacing w:line="250" w:lineRule="exact"/>
        <w:ind w:left="720" w:right="253" w:hanging="360"/>
        <w:jc w:val="both"/>
        <w:rPr>
          <w:rFonts w:eastAsia="Times New Roman" w:cs="Calibri"/>
          <w:color w:val="000000"/>
          <w:lang w:eastAsia="pl-PL"/>
        </w:rPr>
      </w:pPr>
      <w:r w:rsidRPr="00405C6C">
        <w:rPr>
          <w:rFonts w:eastAsia="Times New Roman" w:cs="Calibri"/>
          <w:color w:val="000000"/>
          <w:lang w:eastAsia="pl-PL"/>
        </w:rPr>
        <w:t>Odbiór robót odbędzie się zgodnie z warunkami technicznymi wykonania i odbioru robót budowlano-montażowych, obowiązującymi normami, przepisami BHP oraz z zakresem badań ustalonych i podanych przez Zamawiającego.</w:t>
      </w:r>
    </w:p>
    <w:p w14:paraId="769678A4" w14:textId="77777777" w:rsidR="00B4147D" w:rsidRPr="00405C6C" w:rsidRDefault="00B4147D" w:rsidP="00842081">
      <w:pPr>
        <w:numPr>
          <w:ilvl w:val="0"/>
          <w:numId w:val="14"/>
        </w:numPr>
        <w:tabs>
          <w:tab w:val="left" w:pos="365"/>
        </w:tabs>
        <w:autoSpaceDE w:val="0"/>
        <w:autoSpaceDN w:val="0"/>
        <w:adjustRightInd w:val="0"/>
        <w:spacing w:line="250" w:lineRule="exact"/>
        <w:ind w:left="720" w:right="253" w:hanging="360"/>
        <w:jc w:val="both"/>
        <w:rPr>
          <w:rFonts w:eastAsia="Times New Roman" w:cs="Calibri"/>
          <w:color w:val="000000"/>
          <w:lang w:eastAsia="pl-PL"/>
        </w:rPr>
      </w:pPr>
      <w:r w:rsidRPr="00405C6C">
        <w:rPr>
          <w:rFonts w:eastAsia="Times New Roman" w:cs="Calibri"/>
          <w:color w:val="000000"/>
          <w:lang w:eastAsia="pl-PL"/>
        </w:rPr>
        <w:t>Strony ustalają następujące postanowienia szczegółowe w sprawie procedury odbioru:</w:t>
      </w:r>
    </w:p>
    <w:p w14:paraId="059F2E7B" w14:textId="1A9F422E" w:rsidR="00B4147D" w:rsidRPr="00EE4313" w:rsidRDefault="00B4147D" w:rsidP="00842081">
      <w:pPr>
        <w:pStyle w:val="Akapitzlist"/>
        <w:numPr>
          <w:ilvl w:val="0"/>
          <w:numId w:val="15"/>
        </w:numPr>
        <w:tabs>
          <w:tab w:val="left" w:pos="720"/>
        </w:tabs>
        <w:autoSpaceDE w:val="0"/>
        <w:autoSpaceDN w:val="0"/>
        <w:adjustRightInd w:val="0"/>
        <w:spacing w:line="250" w:lineRule="exact"/>
        <w:ind w:right="253"/>
        <w:jc w:val="both"/>
        <w:rPr>
          <w:rFonts w:eastAsia="Times New Roman" w:cs="Calibri"/>
          <w:color w:val="000000"/>
          <w:lang w:eastAsia="pl-PL"/>
        </w:rPr>
      </w:pPr>
      <w:r w:rsidRPr="00EE4313">
        <w:rPr>
          <w:rFonts w:eastAsia="Times New Roman" w:cs="Calibri"/>
          <w:color w:val="000000"/>
          <w:lang w:eastAsia="pl-PL"/>
        </w:rPr>
        <w:t>odbiór robót zanikających i ulegających zakryciu dokonywać będzie upoważniony przedstawiciel Zamawiającego,</w:t>
      </w:r>
    </w:p>
    <w:p w14:paraId="46C6E4BF" w14:textId="2F4B55C0" w:rsidR="00B4147D" w:rsidRPr="00EE4313" w:rsidRDefault="00B4147D" w:rsidP="00842081">
      <w:pPr>
        <w:pStyle w:val="Akapitzlist"/>
        <w:numPr>
          <w:ilvl w:val="0"/>
          <w:numId w:val="15"/>
        </w:numPr>
        <w:tabs>
          <w:tab w:val="left" w:pos="720"/>
        </w:tabs>
        <w:autoSpaceDE w:val="0"/>
        <w:autoSpaceDN w:val="0"/>
        <w:adjustRightInd w:val="0"/>
        <w:spacing w:line="250" w:lineRule="exact"/>
        <w:ind w:right="253"/>
        <w:jc w:val="both"/>
        <w:rPr>
          <w:rFonts w:eastAsia="Times New Roman" w:cs="Calibri"/>
          <w:color w:val="000000"/>
          <w:lang w:eastAsia="pl-PL"/>
        </w:rPr>
      </w:pPr>
      <w:r w:rsidRPr="00EE4313">
        <w:rPr>
          <w:rFonts w:eastAsia="Times New Roman" w:cs="Calibri"/>
          <w:color w:val="000000"/>
          <w:lang w:eastAsia="pl-PL"/>
        </w:rPr>
        <w:t>odbiór częściowy nastąpi do ostatniego dnia każdego miesiąca po faktycznie wykonanych robotach,</w:t>
      </w:r>
    </w:p>
    <w:p w14:paraId="574258D7" w14:textId="3793D80B" w:rsidR="00B4147D" w:rsidRPr="00E2243A" w:rsidRDefault="00B4147D" w:rsidP="00EA5C12">
      <w:pPr>
        <w:numPr>
          <w:ilvl w:val="0"/>
          <w:numId w:val="16"/>
        </w:numPr>
        <w:tabs>
          <w:tab w:val="left" w:pos="706"/>
        </w:tabs>
        <w:autoSpaceDE w:val="0"/>
        <w:autoSpaceDN w:val="0"/>
        <w:adjustRightInd w:val="0"/>
        <w:spacing w:line="250" w:lineRule="exact"/>
        <w:ind w:left="1066" w:right="253" w:hanging="360"/>
        <w:jc w:val="both"/>
        <w:rPr>
          <w:rFonts w:eastAsia="Times New Roman" w:cs="Calibri"/>
          <w:lang w:eastAsia="pl-PL"/>
        </w:rPr>
      </w:pPr>
      <w:r w:rsidRPr="00E2243A">
        <w:rPr>
          <w:rFonts w:eastAsia="Times New Roman" w:cs="Calibri"/>
          <w:lang w:eastAsia="pl-PL"/>
        </w:rPr>
        <w:t xml:space="preserve">wstępny odbiór </w:t>
      </w:r>
      <w:r w:rsidR="00045966">
        <w:rPr>
          <w:rFonts w:eastAsia="Times New Roman" w:cs="Calibri"/>
          <w:lang w:eastAsia="pl-PL"/>
        </w:rPr>
        <w:t>P</w:t>
      </w:r>
      <w:r w:rsidRPr="00E2243A">
        <w:rPr>
          <w:rFonts w:eastAsia="Times New Roman" w:cs="Calibri"/>
          <w:lang w:eastAsia="pl-PL"/>
        </w:rPr>
        <w:t xml:space="preserve">rzedmiotu </w:t>
      </w:r>
      <w:r w:rsidR="00045966">
        <w:rPr>
          <w:rFonts w:eastAsia="Times New Roman" w:cs="Calibri"/>
          <w:lang w:eastAsia="pl-PL"/>
        </w:rPr>
        <w:t>U</w:t>
      </w:r>
      <w:r w:rsidRPr="00E2243A">
        <w:rPr>
          <w:rFonts w:eastAsia="Times New Roman" w:cs="Calibri"/>
          <w:lang w:eastAsia="pl-PL"/>
        </w:rPr>
        <w:t xml:space="preserve">mowy dokonany będzie po całkowitym zakończeniu wszystkich robót składających się na </w:t>
      </w:r>
      <w:r w:rsidR="00A274CE">
        <w:rPr>
          <w:rFonts w:eastAsia="Times New Roman" w:cs="Calibri"/>
          <w:lang w:eastAsia="pl-PL"/>
        </w:rPr>
        <w:t>P</w:t>
      </w:r>
      <w:r w:rsidRPr="00E2243A">
        <w:rPr>
          <w:rFonts w:eastAsia="Times New Roman" w:cs="Calibri"/>
          <w:lang w:eastAsia="pl-PL"/>
        </w:rPr>
        <w:t xml:space="preserve">rzedmiot </w:t>
      </w:r>
      <w:r w:rsidR="00A274CE">
        <w:rPr>
          <w:rFonts w:eastAsia="Times New Roman" w:cs="Calibri"/>
          <w:lang w:eastAsia="pl-PL"/>
        </w:rPr>
        <w:t>U</w:t>
      </w:r>
      <w:r w:rsidRPr="00E2243A">
        <w:rPr>
          <w:rFonts w:eastAsia="Times New Roman" w:cs="Calibri"/>
          <w:lang w:eastAsia="pl-PL"/>
        </w:rPr>
        <w:t>mowy, na podstawie pisemnego zgłoszenia dokonanego przez kierownika budowy</w:t>
      </w:r>
      <w:r>
        <w:rPr>
          <w:rFonts w:eastAsia="Times New Roman" w:cs="Calibri"/>
          <w:lang w:eastAsia="pl-PL"/>
        </w:rPr>
        <w:t xml:space="preserve"> o gotowości do odbioru robót.</w:t>
      </w:r>
    </w:p>
    <w:p w14:paraId="275707B3" w14:textId="056ABA5A" w:rsidR="00B4147D" w:rsidRPr="00E2243A" w:rsidRDefault="00B4147D" w:rsidP="00EA5C12">
      <w:pPr>
        <w:numPr>
          <w:ilvl w:val="0"/>
          <w:numId w:val="16"/>
        </w:numPr>
        <w:tabs>
          <w:tab w:val="left" w:pos="706"/>
        </w:tabs>
        <w:autoSpaceDE w:val="0"/>
        <w:autoSpaceDN w:val="0"/>
        <w:adjustRightInd w:val="0"/>
        <w:spacing w:line="250" w:lineRule="exact"/>
        <w:ind w:left="1066" w:right="253" w:hanging="360"/>
        <w:jc w:val="both"/>
        <w:rPr>
          <w:rFonts w:eastAsia="Times New Roman" w:cs="Calibri"/>
          <w:lang w:eastAsia="pl-PL"/>
        </w:rPr>
      </w:pPr>
      <w:r w:rsidRPr="00E2243A">
        <w:rPr>
          <w:rFonts w:eastAsia="Times New Roman" w:cs="Calibri"/>
          <w:lang w:eastAsia="pl-PL"/>
        </w:rPr>
        <w:t xml:space="preserve">odbiór końcowy dokonany będzie po całkowitym zakończeniu wszystkich robót składających się na </w:t>
      </w:r>
      <w:r w:rsidR="00A274CE">
        <w:rPr>
          <w:rFonts w:eastAsia="Times New Roman" w:cs="Calibri"/>
          <w:lang w:eastAsia="pl-PL"/>
        </w:rPr>
        <w:t>P</w:t>
      </w:r>
      <w:r w:rsidRPr="00E2243A">
        <w:rPr>
          <w:rFonts w:eastAsia="Times New Roman" w:cs="Calibri"/>
          <w:lang w:eastAsia="pl-PL"/>
        </w:rPr>
        <w:t xml:space="preserve">rzedmiot </w:t>
      </w:r>
      <w:r w:rsidR="00A274CE">
        <w:rPr>
          <w:rFonts w:eastAsia="Times New Roman" w:cs="Calibri"/>
          <w:lang w:eastAsia="pl-PL"/>
        </w:rPr>
        <w:t>U</w:t>
      </w:r>
      <w:r w:rsidRPr="00E2243A">
        <w:rPr>
          <w:rFonts w:eastAsia="Times New Roman" w:cs="Calibri"/>
          <w:lang w:eastAsia="pl-PL"/>
        </w:rPr>
        <w:t>mowy, na podstawie oświadczenia kierownika robót oraz innych czynności przewidzianych przepisami ustawy Prawo budowlane, potwierdzonych przez Zamawiającego. Odbiór końcowy przeprowadzony zostanie komisyjnie przy udziale upoważnionych przedstawicieli Zamawiającego, w obecności Wykonawcy. Załącznikiem do protokołu odbioru końcowego (do eksploatacji) będzie ostateczna decyzja o pozwoleniu na użytkowanie.</w:t>
      </w:r>
    </w:p>
    <w:p w14:paraId="50CF1E77" w14:textId="6A7BC983" w:rsidR="00B4147D" w:rsidRPr="00405C6C" w:rsidRDefault="00B4147D" w:rsidP="00EA5C12">
      <w:pPr>
        <w:numPr>
          <w:ilvl w:val="0"/>
          <w:numId w:val="16"/>
        </w:numPr>
        <w:tabs>
          <w:tab w:val="left" w:pos="706"/>
        </w:tabs>
        <w:autoSpaceDE w:val="0"/>
        <w:autoSpaceDN w:val="0"/>
        <w:adjustRightInd w:val="0"/>
        <w:spacing w:before="5" w:line="250" w:lineRule="exact"/>
        <w:ind w:left="1066" w:right="253" w:hanging="360"/>
        <w:jc w:val="both"/>
        <w:rPr>
          <w:rFonts w:eastAsia="Times New Roman" w:cs="Calibri"/>
          <w:color w:val="000000"/>
          <w:lang w:eastAsia="pl-PL"/>
        </w:rPr>
      </w:pPr>
      <w:r w:rsidRPr="00405C6C">
        <w:rPr>
          <w:rFonts w:eastAsia="Times New Roman" w:cs="Calibri"/>
          <w:color w:val="000000"/>
          <w:lang w:eastAsia="pl-PL"/>
        </w:rPr>
        <w:t xml:space="preserve">odbiór w okresie rękojmi, gwarancji rozpoczyna się na miesiąc przed upływem okresu gwarancji lub rękojmi mający na celu stwierdzenie wykonania przez </w:t>
      </w:r>
      <w:r w:rsidR="0062270A">
        <w:rPr>
          <w:rFonts w:eastAsia="Times New Roman" w:cs="Calibri"/>
          <w:color w:val="000000"/>
          <w:lang w:eastAsia="pl-PL"/>
        </w:rPr>
        <w:t>W</w:t>
      </w:r>
      <w:r w:rsidRPr="00405C6C">
        <w:rPr>
          <w:rFonts w:eastAsia="Times New Roman" w:cs="Calibri"/>
          <w:color w:val="000000"/>
          <w:lang w:eastAsia="pl-PL"/>
        </w:rPr>
        <w:t>ykonawcę zobowiązań wynikających z rękojmi oraz gwarancji za wady, dokonywany zostanie przez Zamawiającego z udziałem Wykonawcy, w formie protokolarnej. Odbiór ten nastąpi po usunięciu wszelkich wad zgłoszonych przez Zamawiającego w okresie gwarancji lub rękojmi,</w:t>
      </w:r>
    </w:p>
    <w:p w14:paraId="34D09D2A" w14:textId="77777777" w:rsidR="00B4147D" w:rsidRPr="00405C6C" w:rsidRDefault="00B4147D" w:rsidP="00EA5C12">
      <w:pPr>
        <w:numPr>
          <w:ilvl w:val="0"/>
          <w:numId w:val="16"/>
        </w:numPr>
        <w:tabs>
          <w:tab w:val="left" w:pos="706"/>
        </w:tabs>
        <w:autoSpaceDE w:val="0"/>
        <w:autoSpaceDN w:val="0"/>
        <w:adjustRightInd w:val="0"/>
        <w:spacing w:before="5" w:line="250" w:lineRule="exact"/>
        <w:ind w:left="1066" w:right="253" w:hanging="360"/>
        <w:jc w:val="both"/>
        <w:rPr>
          <w:rFonts w:eastAsia="Times New Roman" w:cs="Calibri"/>
          <w:color w:val="000000"/>
          <w:lang w:eastAsia="pl-PL"/>
        </w:rPr>
      </w:pPr>
      <w:r w:rsidRPr="00405C6C">
        <w:rPr>
          <w:rFonts w:eastAsia="Times New Roman" w:cs="Calibri"/>
          <w:color w:val="000000"/>
          <w:lang w:eastAsia="pl-PL"/>
        </w:rPr>
        <w:lastRenderedPageBreak/>
        <w:t>odbiór ostateczny dokonany zostanie przez Zamawiającego przy udziale Wykonawcy w formie protokołu ostatecznego odbioru, po usunięciu wszystkich wad ujawnionych w okresie gwarancji jakości i rękojmi.</w:t>
      </w:r>
    </w:p>
    <w:p w14:paraId="422A173E" w14:textId="77777777" w:rsidR="00B4147D" w:rsidRDefault="00B4147D" w:rsidP="00B4147D">
      <w:pPr>
        <w:autoSpaceDE w:val="0"/>
        <w:autoSpaceDN w:val="0"/>
        <w:adjustRightInd w:val="0"/>
        <w:spacing w:before="5" w:line="250" w:lineRule="exact"/>
        <w:ind w:right="253"/>
        <w:jc w:val="both"/>
        <w:rPr>
          <w:rFonts w:eastAsia="Times New Roman" w:cs="Calibri"/>
          <w:color w:val="000000"/>
          <w:lang w:eastAsia="pl-PL"/>
        </w:rPr>
      </w:pPr>
    </w:p>
    <w:p w14:paraId="4A03E264" w14:textId="77777777" w:rsidR="00F25A63" w:rsidRDefault="00F25A63" w:rsidP="00B4147D">
      <w:pPr>
        <w:autoSpaceDE w:val="0"/>
        <w:autoSpaceDN w:val="0"/>
        <w:adjustRightInd w:val="0"/>
        <w:spacing w:before="5" w:line="250" w:lineRule="exact"/>
        <w:ind w:right="253"/>
        <w:jc w:val="both"/>
        <w:rPr>
          <w:rFonts w:eastAsia="Times New Roman" w:cs="Calibri"/>
          <w:color w:val="000000"/>
          <w:lang w:eastAsia="pl-PL"/>
        </w:rPr>
      </w:pPr>
    </w:p>
    <w:p w14:paraId="63CA8E32" w14:textId="77777777" w:rsidR="00B4147D" w:rsidRDefault="00B4147D" w:rsidP="00EA5C12">
      <w:pPr>
        <w:numPr>
          <w:ilvl w:val="0"/>
          <w:numId w:val="14"/>
        </w:numPr>
        <w:autoSpaceDE w:val="0"/>
        <w:autoSpaceDN w:val="0"/>
        <w:adjustRightInd w:val="0"/>
        <w:spacing w:before="5" w:line="250" w:lineRule="exact"/>
        <w:ind w:left="720" w:right="253" w:hanging="360"/>
        <w:jc w:val="both"/>
        <w:rPr>
          <w:rFonts w:eastAsia="Times New Roman" w:cs="Calibri"/>
          <w:color w:val="000000"/>
          <w:lang w:eastAsia="pl-PL"/>
        </w:rPr>
      </w:pPr>
      <w:r>
        <w:rPr>
          <w:rFonts w:eastAsia="Times New Roman" w:cs="Calibri"/>
          <w:color w:val="000000"/>
          <w:lang w:eastAsia="pl-PL"/>
        </w:rPr>
        <w:t>Zamawiający w formie pisemnej będzie wyznaczał co roku przeglądy gwarancyjne. Z czynności odbiorowych będzie spisany protokół. Jeżeli w toku tych czynności zostaną stwierdzone wady, strony określą termin ich  usunięcia, który nie powinien być dłuższy niż 20 dni roboczych.</w:t>
      </w:r>
      <w:r w:rsidRPr="00405C6C">
        <w:rPr>
          <w:rFonts w:eastAsia="Times New Roman" w:cs="Calibri"/>
          <w:color w:val="000000"/>
          <w:lang w:eastAsia="pl-PL"/>
        </w:rPr>
        <w:t xml:space="preserve"> </w:t>
      </w:r>
    </w:p>
    <w:p w14:paraId="1D390F2C" w14:textId="77777777" w:rsidR="001769DF" w:rsidRDefault="001769DF" w:rsidP="001769DF">
      <w:pPr>
        <w:autoSpaceDE w:val="0"/>
        <w:autoSpaceDN w:val="0"/>
        <w:adjustRightInd w:val="0"/>
        <w:spacing w:before="5" w:line="250" w:lineRule="exact"/>
        <w:ind w:left="720" w:right="253"/>
        <w:jc w:val="both"/>
        <w:rPr>
          <w:rFonts w:eastAsia="Times New Roman" w:cs="Calibri"/>
          <w:color w:val="000000"/>
          <w:lang w:eastAsia="pl-PL"/>
        </w:rPr>
      </w:pPr>
    </w:p>
    <w:p w14:paraId="6CBE0AD9" w14:textId="55C82781" w:rsidR="00B4147D" w:rsidRDefault="00B4147D" w:rsidP="00EA5C12">
      <w:pPr>
        <w:numPr>
          <w:ilvl w:val="0"/>
          <w:numId w:val="14"/>
        </w:numPr>
        <w:autoSpaceDE w:val="0"/>
        <w:autoSpaceDN w:val="0"/>
        <w:adjustRightInd w:val="0"/>
        <w:spacing w:before="5" w:line="250" w:lineRule="exact"/>
        <w:ind w:left="720" w:right="253" w:hanging="360"/>
        <w:jc w:val="both"/>
        <w:rPr>
          <w:rFonts w:eastAsia="Times New Roman" w:cs="Calibri"/>
          <w:color w:val="000000"/>
          <w:lang w:eastAsia="pl-PL"/>
        </w:rPr>
      </w:pPr>
      <w:r w:rsidRPr="00405C6C">
        <w:rPr>
          <w:rFonts w:eastAsia="Times New Roman" w:cs="Calibri"/>
          <w:color w:val="000000"/>
          <w:lang w:eastAsia="pl-PL"/>
        </w:rPr>
        <w:t xml:space="preserve">Wykonawca zobowiązany jest do przekazania Zamawiającemu dokumentację powykonawczą w ilości </w:t>
      </w:r>
      <w:r>
        <w:rPr>
          <w:rFonts w:eastAsia="Times New Roman" w:cs="Calibri"/>
          <w:color w:val="000000"/>
          <w:lang w:eastAsia="pl-PL"/>
        </w:rPr>
        <w:t>1</w:t>
      </w:r>
      <w:r w:rsidRPr="00405C6C">
        <w:rPr>
          <w:rFonts w:eastAsia="Times New Roman" w:cs="Calibri"/>
          <w:color w:val="000000"/>
          <w:lang w:eastAsia="pl-PL"/>
        </w:rPr>
        <w:t xml:space="preserve"> </w:t>
      </w:r>
      <w:proofErr w:type="spellStart"/>
      <w:r w:rsidR="00A7134D">
        <w:rPr>
          <w:rFonts w:eastAsia="Times New Roman" w:cs="Calibri"/>
          <w:color w:val="000000"/>
          <w:lang w:eastAsia="pl-PL"/>
        </w:rPr>
        <w:t>kpl</w:t>
      </w:r>
      <w:proofErr w:type="spellEnd"/>
      <w:r w:rsidR="00A7134D">
        <w:rPr>
          <w:rFonts w:eastAsia="Times New Roman" w:cs="Calibri"/>
          <w:color w:val="000000"/>
          <w:lang w:eastAsia="pl-PL"/>
        </w:rPr>
        <w:t>.</w:t>
      </w:r>
      <w:r w:rsidRPr="00405C6C">
        <w:rPr>
          <w:rFonts w:eastAsia="Times New Roman" w:cs="Calibri"/>
          <w:color w:val="000000"/>
          <w:lang w:eastAsia="pl-PL"/>
        </w:rPr>
        <w:t xml:space="preserve"> - wraz ze spisem zdawczo odbiorczym, przygotowaną zgodnie z </w:t>
      </w:r>
      <w:r>
        <w:rPr>
          <w:rFonts w:eastAsia="Times New Roman" w:cs="Calibri"/>
          <w:color w:val="000000"/>
          <w:lang w:eastAsia="pl-PL"/>
        </w:rPr>
        <w:t xml:space="preserve">zestawieniem z </w:t>
      </w:r>
      <w:r>
        <w:rPr>
          <w:rFonts w:eastAsia="Times New Roman" w:cs="Times New Roman"/>
          <w:color w:val="000000"/>
          <w:lang w:eastAsia="pl-PL"/>
        </w:rPr>
        <w:t>§</w:t>
      </w:r>
      <w:r>
        <w:rPr>
          <w:rFonts w:eastAsia="Times New Roman" w:cs="Calibri"/>
          <w:color w:val="000000"/>
          <w:lang w:eastAsia="pl-PL"/>
        </w:rPr>
        <w:t>2 ust.6.</w:t>
      </w:r>
    </w:p>
    <w:p w14:paraId="1210F9B0" w14:textId="77777777" w:rsidR="00F25A63" w:rsidRDefault="00F25A63" w:rsidP="001769DF">
      <w:pPr>
        <w:pStyle w:val="Akapitzlist"/>
        <w:rPr>
          <w:rFonts w:eastAsia="Times New Roman" w:cs="Calibri"/>
          <w:color w:val="000000"/>
          <w:lang w:eastAsia="pl-PL"/>
        </w:rPr>
      </w:pPr>
    </w:p>
    <w:p w14:paraId="046E278F" w14:textId="77777777" w:rsidR="00B4147D" w:rsidRDefault="00B4147D" w:rsidP="00B4147D">
      <w:pPr>
        <w:autoSpaceDE w:val="0"/>
        <w:autoSpaceDN w:val="0"/>
        <w:adjustRightInd w:val="0"/>
        <w:spacing w:before="14"/>
        <w:ind w:left="4315" w:right="253"/>
        <w:jc w:val="both"/>
        <w:rPr>
          <w:rFonts w:eastAsia="Times New Roman" w:cs="Calibri"/>
          <w:b/>
          <w:bCs/>
          <w:color w:val="000000"/>
          <w:spacing w:val="30"/>
          <w:lang w:eastAsia="pl-PL"/>
        </w:rPr>
      </w:pPr>
      <w:r w:rsidRPr="00405C6C">
        <w:rPr>
          <w:rFonts w:eastAsia="Times New Roman" w:cs="Calibri"/>
          <w:b/>
          <w:bCs/>
          <w:color w:val="000000"/>
          <w:spacing w:val="30"/>
          <w:lang w:eastAsia="pl-PL"/>
        </w:rPr>
        <w:t>§14</w:t>
      </w:r>
    </w:p>
    <w:p w14:paraId="10F05379" w14:textId="77777777" w:rsidR="00B4147D" w:rsidRPr="00405C6C" w:rsidRDefault="00B4147D">
      <w:pPr>
        <w:autoSpaceDE w:val="0"/>
        <w:autoSpaceDN w:val="0"/>
        <w:adjustRightInd w:val="0"/>
        <w:spacing w:before="14"/>
        <w:ind w:right="253"/>
        <w:jc w:val="center"/>
        <w:rPr>
          <w:rFonts w:eastAsia="Times New Roman" w:cs="Calibri"/>
          <w:b/>
          <w:bCs/>
          <w:color w:val="000000"/>
          <w:spacing w:val="30"/>
          <w:lang w:eastAsia="pl-PL"/>
        </w:rPr>
      </w:pPr>
      <w:r>
        <w:rPr>
          <w:rFonts w:eastAsia="Times New Roman" w:cs="Calibri"/>
          <w:b/>
          <w:bCs/>
          <w:color w:val="000000"/>
          <w:spacing w:val="30"/>
          <w:lang w:eastAsia="pl-PL"/>
        </w:rPr>
        <w:t>Kary umowne</w:t>
      </w:r>
    </w:p>
    <w:p w14:paraId="6EBEF71C" w14:textId="77777777" w:rsidR="00B4147D" w:rsidRPr="00405C6C" w:rsidRDefault="00B4147D" w:rsidP="00842081">
      <w:pPr>
        <w:autoSpaceDE w:val="0"/>
        <w:autoSpaceDN w:val="0"/>
        <w:adjustRightInd w:val="0"/>
        <w:spacing w:line="240" w:lineRule="exact"/>
        <w:ind w:left="341" w:right="253" w:hanging="341"/>
        <w:jc w:val="both"/>
        <w:rPr>
          <w:rFonts w:eastAsia="Times New Roman" w:cs="Calibri"/>
          <w:lang w:eastAsia="pl-PL"/>
        </w:rPr>
      </w:pPr>
    </w:p>
    <w:p w14:paraId="2F1AE92E" w14:textId="77777777" w:rsidR="00C32E93" w:rsidRDefault="00B4147D" w:rsidP="00842081">
      <w:pPr>
        <w:pStyle w:val="Akapitzlist"/>
        <w:numPr>
          <w:ilvl w:val="0"/>
          <w:numId w:val="53"/>
        </w:numPr>
        <w:jc w:val="both"/>
        <w:rPr>
          <w:lang w:eastAsia="pl-PL"/>
        </w:rPr>
      </w:pPr>
      <w:r w:rsidRPr="00405C6C">
        <w:rPr>
          <w:lang w:eastAsia="pl-PL"/>
        </w:rPr>
        <w:t>Wykonawca  płaci  Zamawiającemu  kary  umowne w następujących wypadkach i wysokościach:</w:t>
      </w:r>
    </w:p>
    <w:p w14:paraId="444666C3" w14:textId="5F8FFAC8" w:rsidR="00B664FD" w:rsidRDefault="00B664FD" w:rsidP="00842081">
      <w:pPr>
        <w:pStyle w:val="Akapitzlist"/>
        <w:ind w:left="720"/>
        <w:jc w:val="both"/>
        <w:rPr>
          <w:lang w:eastAsia="pl-PL"/>
        </w:rPr>
      </w:pPr>
      <w:r>
        <w:rPr>
          <w:lang w:eastAsia="pl-PL"/>
        </w:rPr>
        <w:t>a)</w:t>
      </w:r>
      <w:r>
        <w:rPr>
          <w:lang w:eastAsia="pl-PL"/>
        </w:rPr>
        <w:tab/>
        <w:t xml:space="preserve">za zwłokę Wykonawcy w stosunku do Terminu zakończenia robót w wysokości </w:t>
      </w:r>
      <w:r w:rsidRPr="00B664FD">
        <w:rPr>
          <w:lang w:eastAsia="pl-PL"/>
        </w:rPr>
        <w:t xml:space="preserve">w wysokości 0,2% wartości wynagrodzenia brutto, o którym mowa w § 12 ust. 1 </w:t>
      </w:r>
      <w:r>
        <w:rPr>
          <w:lang w:eastAsia="pl-PL"/>
        </w:rPr>
        <w:t>za każdy rozpoczęty dzień zwłoki, jaki upłynie pomiędzy Terminem zakończenia robót a faktycznym dniem zakończenia robót,</w:t>
      </w:r>
    </w:p>
    <w:p w14:paraId="2BC90331" w14:textId="2E7D2D8D" w:rsidR="00B664FD" w:rsidRDefault="00B664FD" w:rsidP="00842081">
      <w:pPr>
        <w:pStyle w:val="Akapitzlist"/>
        <w:ind w:left="720"/>
        <w:jc w:val="both"/>
        <w:rPr>
          <w:lang w:eastAsia="pl-PL"/>
        </w:rPr>
      </w:pPr>
      <w:r>
        <w:rPr>
          <w:lang w:eastAsia="pl-PL"/>
        </w:rPr>
        <w:t>b)</w:t>
      </w:r>
      <w:r>
        <w:rPr>
          <w:lang w:eastAsia="pl-PL"/>
        </w:rPr>
        <w:tab/>
        <w:t xml:space="preserve">za zwłokę Wykonawcy w wykonaniu określonego w Umowie przedmiotu Odbioru częściowego w stosunku do aktualnego Haromonogramu rzeczowo-finansowego – </w:t>
      </w:r>
      <w:r w:rsidRPr="00B664FD">
        <w:rPr>
          <w:lang w:eastAsia="pl-PL"/>
        </w:rPr>
        <w:t>w wysokości 0,</w:t>
      </w:r>
      <w:r>
        <w:rPr>
          <w:lang w:eastAsia="pl-PL"/>
        </w:rPr>
        <w:t>1</w:t>
      </w:r>
      <w:r w:rsidRPr="00B664FD">
        <w:rPr>
          <w:lang w:eastAsia="pl-PL"/>
        </w:rPr>
        <w:t>% wartości wynagrodzenia brutto,</w:t>
      </w:r>
      <w:r>
        <w:rPr>
          <w:lang w:eastAsia="pl-PL"/>
        </w:rPr>
        <w:t xml:space="preserve"> o którym mowa w </w:t>
      </w:r>
      <w:r w:rsidR="0028737F">
        <w:rPr>
          <w:lang w:eastAsia="pl-PL"/>
        </w:rPr>
        <w:t xml:space="preserve">        </w:t>
      </w:r>
      <w:r>
        <w:rPr>
          <w:lang w:eastAsia="pl-PL"/>
        </w:rPr>
        <w:t>§ 12 ust. 1 za daną część robót za każdy rozpoczęty dzień zwłoki</w:t>
      </w:r>
      <w:r w:rsidR="002D2BFE">
        <w:rPr>
          <w:lang w:eastAsia="pl-PL"/>
        </w:rPr>
        <w:t xml:space="preserve"> do dnia faktycznego </w:t>
      </w:r>
      <w:r w:rsidR="002D2BFE" w:rsidRPr="002D2BFE">
        <w:rPr>
          <w:lang w:eastAsia="pl-PL"/>
        </w:rPr>
        <w:t>zakończenia robót</w:t>
      </w:r>
      <w:r w:rsidR="002D2BFE">
        <w:rPr>
          <w:lang w:eastAsia="pl-PL"/>
        </w:rPr>
        <w:t xml:space="preserve"> podlegających Odbiorom częściowym </w:t>
      </w:r>
      <w:r>
        <w:rPr>
          <w:lang w:eastAsia="pl-PL"/>
        </w:rPr>
        <w:t xml:space="preserve">. </w:t>
      </w:r>
    </w:p>
    <w:p w14:paraId="5BE11CEE" w14:textId="2D7F621F" w:rsidR="00B664FD" w:rsidRDefault="00B664FD" w:rsidP="00842081">
      <w:pPr>
        <w:pStyle w:val="Akapitzlist"/>
        <w:ind w:left="720"/>
        <w:jc w:val="both"/>
        <w:rPr>
          <w:lang w:eastAsia="pl-PL"/>
        </w:rPr>
      </w:pPr>
      <w:r>
        <w:rPr>
          <w:lang w:eastAsia="pl-PL"/>
        </w:rPr>
        <w:t>c) za zwłokę Wykonawcy w usunięciu Wad stwierdzonych przy odbiorze lub w okresie rękojmi za Wady fizyczne lub gwarancji jakości –</w:t>
      </w:r>
      <w:r w:rsidRPr="00B664FD">
        <w:t xml:space="preserve"> </w:t>
      </w:r>
      <w:r w:rsidRPr="00B664FD">
        <w:rPr>
          <w:lang w:eastAsia="pl-PL"/>
        </w:rPr>
        <w:t>w wysokości 0,005% wartości wynagrodzenia brutto, o którym mowa w § 12 ust. 1</w:t>
      </w:r>
      <w:r w:rsidR="00000357">
        <w:rPr>
          <w:lang w:eastAsia="pl-PL"/>
        </w:rPr>
        <w:t xml:space="preserve"> </w:t>
      </w:r>
      <w:r>
        <w:rPr>
          <w:lang w:eastAsia="pl-PL"/>
        </w:rPr>
        <w:t>za wykonany przedmiot odbioru, za każdy rozpoczęty dzień zwłoki liczony od dnia upływu terminu na  usunięcie Wad</w:t>
      </w:r>
      <w:r w:rsidR="002D2BFE">
        <w:rPr>
          <w:lang w:eastAsia="pl-PL"/>
        </w:rPr>
        <w:t xml:space="preserve"> do dnia faktycznego usunięcia Wad</w:t>
      </w:r>
      <w:r>
        <w:rPr>
          <w:lang w:eastAsia="pl-PL"/>
        </w:rPr>
        <w:t>,</w:t>
      </w:r>
    </w:p>
    <w:p w14:paraId="661FCB59" w14:textId="0AE40878" w:rsidR="00B664FD" w:rsidRDefault="00B664FD" w:rsidP="00842081">
      <w:pPr>
        <w:pStyle w:val="Akapitzlist"/>
        <w:ind w:left="720"/>
        <w:jc w:val="both"/>
        <w:rPr>
          <w:lang w:eastAsia="pl-PL"/>
        </w:rPr>
      </w:pPr>
      <w:r>
        <w:rPr>
          <w:lang w:eastAsia="pl-PL"/>
        </w:rPr>
        <w:t>d)</w:t>
      </w:r>
      <w:r>
        <w:rPr>
          <w:lang w:eastAsia="pl-PL"/>
        </w:rPr>
        <w:tab/>
        <w:t xml:space="preserve">za zwłokę w przedłożeniu do zatwierdzenia Programu naprawczego, zestawienia i raportu miesięcznego w wysokości </w:t>
      </w:r>
      <w:r w:rsidR="0028737F">
        <w:rPr>
          <w:lang w:eastAsia="pl-PL"/>
        </w:rPr>
        <w:t xml:space="preserve">500  </w:t>
      </w:r>
      <w:r>
        <w:rPr>
          <w:lang w:eastAsia="pl-PL"/>
        </w:rPr>
        <w:t xml:space="preserve">zł polskich za każdy rozpoczęty dzień zwłoki, </w:t>
      </w:r>
    </w:p>
    <w:p w14:paraId="6CC8FCF5" w14:textId="4C7E7C18" w:rsidR="00B664FD" w:rsidRDefault="006C4AD4" w:rsidP="00842081">
      <w:pPr>
        <w:pStyle w:val="Akapitzlist"/>
        <w:ind w:left="720"/>
        <w:jc w:val="both"/>
        <w:rPr>
          <w:lang w:eastAsia="pl-PL"/>
        </w:rPr>
      </w:pPr>
      <w:r>
        <w:rPr>
          <w:lang w:eastAsia="pl-PL"/>
        </w:rPr>
        <w:t>e</w:t>
      </w:r>
      <w:r w:rsidR="00B664FD">
        <w:rPr>
          <w:lang w:eastAsia="pl-PL"/>
        </w:rPr>
        <w:t>)</w:t>
      </w:r>
      <w:r w:rsidR="00B664FD">
        <w:rPr>
          <w:lang w:eastAsia="pl-PL"/>
        </w:rPr>
        <w:tab/>
        <w:t xml:space="preserve">z tytułu odstąpienia od Umowy z przyczyn leżących po stronie Wykonawcy  </w:t>
      </w:r>
      <w:r w:rsidR="00B664FD" w:rsidRPr="00B664FD">
        <w:rPr>
          <w:lang w:eastAsia="pl-PL"/>
        </w:rPr>
        <w:t>w wysokości 20% wynagrodzenia brutto określonego w § 12 ust. 1</w:t>
      </w:r>
      <w:r w:rsidR="00B664FD">
        <w:rPr>
          <w:lang w:eastAsia="pl-PL"/>
        </w:rPr>
        <w:t xml:space="preserve">. Zamawiający zachowuje w tym przypadku prawo do roszczeń z tytułu rękojmi i gwarancji do prac dotychczas wykonanych, </w:t>
      </w:r>
    </w:p>
    <w:p w14:paraId="759D24DB" w14:textId="37F8C27F" w:rsidR="00B664FD" w:rsidRDefault="006C4AD4" w:rsidP="00842081">
      <w:pPr>
        <w:pStyle w:val="Akapitzlist"/>
        <w:ind w:left="720"/>
        <w:jc w:val="both"/>
        <w:rPr>
          <w:lang w:eastAsia="pl-PL"/>
        </w:rPr>
      </w:pPr>
      <w:r>
        <w:rPr>
          <w:lang w:eastAsia="pl-PL"/>
        </w:rPr>
        <w:t>f</w:t>
      </w:r>
      <w:r w:rsidR="00B664FD">
        <w:rPr>
          <w:lang w:eastAsia="pl-PL"/>
        </w:rPr>
        <w:t>)</w:t>
      </w:r>
      <w:r w:rsidR="00B664FD">
        <w:rPr>
          <w:lang w:eastAsia="pl-PL"/>
        </w:rPr>
        <w:tab/>
        <w:t>za brak zapłaty wynagrodzenia należnego Podwykonawcom lub dalszym Podwykonawcom - w wysokości 50 000,00 zł za każde dokonanie przez Zamawiającego bezpośredniej płatności na rzecz Podwykonawców lub dalszych Podwykonawców,</w:t>
      </w:r>
    </w:p>
    <w:p w14:paraId="17F18259" w14:textId="0A4405A6" w:rsidR="00B664FD" w:rsidRDefault="006C4AD4" w:rsidP="00842081">
      <w:pPr>
        <w:pStyle w:val="Akapitzlist"/>
        <w:ind w:left="720"/>
        <w:jc w:val="both"/>
        <w:rPr>
          <w:lang w:eastAsia="pl-PL"/>
        </w:rPr>
      </w:pPr>
      <w:r>
        <w:rPr>
          <w:lang w:eastAsia="pl-PL"/>
        </w:rPr>
        <w:t>g</w:t>
      </w:r>
      <w:r w:rsidR="00B664FD">
        <w:rPr>
          <w:lang w:eastAsia="pl-PL"/>
        </w:rPr>
        <w:t>)</w:t>
      </w:r>
      <w:r w:rsidR="00B664FD">
        <w:rPr>
          <w:lang w:eastAsia="pl-PL"/>
        </w:rPr>
        <w:tab/>
        <w:t>za nieterminową zapłatę wynagrodzenia należnego Podwykonawcom lub dalszym Podwykonawcom</w:t>
      </w:r>
      <w:r w:rsidR="00B664FD" w:rsidRPr="00B664FD">
        <w:t xml:space="preserve"> </w:t>
      </w:r>
      <w:r w:rsidR="00B664FD">
        <w:rPr>
          <w:lang w:eastAsia="pl-PL"/>
        </w:rPr>
        <w:t>w wysokości 0,005% wynagrodzenia brutto</w:t>
      </w:r>
    </w:p>
    <w:p w14:paraId="289BEE74" w14:textId="55F444D8" w:rsidR="00B664FD" w:rsidRDefault="00B664FD" w:rsidP="00842081">
      <w:pPr>
        <w:pStyle w:val="Akapitzlist"/>
        <w:ind w:left="720"/>
        <w:jc w:val="both"/>
        <w:rPr>
          <w:lang w:eastAsia="pl-PL"/>
        </w:rPr>
      </w:pPr>
      <w:r>
        <w:rPr>
          <w:lang w:eastAsia="pl-PL"/>
        </w:rPr>
        <w:t>określonego w § 12 ust. 1 za każdy dzień zwłoki od dnia upływu terminu zapłaty do dnia zapłaty,</w:t>
      </w:r>
    </w:p>
    <w:p w14:paraId="0117AC97" w14:textId="6B3F5512" w:rsidR="00B664FD" w:rsidRDefault="006C4AD4" w:rsidP="00842081">
      <w:pPr>
        <w:pStyle w:val="Akapitzlist"/>
        <w:ind w:left="720"/>
        <w:jc w:val="both"/>
        <w:rPr>
          <w:lang w:eastAsia="pl-PL"/>
        </w:rPr>
      </w:pPr>
      <w:r>
        <w:rPr>
          <w:lang w:eastAsia="pl-PL"/>
        </w:rPr>
        <w:t>h</w:t>
      </w:r>
      <w:r w:rsidR="00B664FD">
        <w:rPr>
          <w:lang w:eastAsia="pl-PL"/>
        </w:rPr>
        <w:t>)</w:t>
      </w:r>
      <w:r w:rsidR="00B664FD">
        <w:rPr>
          <w:lang w:eastAsia="pl-PL"/>
        </w:rPr>
        <w:tab/>
        <w:t xml:space="preserve">za nieprzedłożenie do zaakceptowania projektu Umowy o podwykonawstwo, której przedmiotem są roboty budowlane lub projektu jej zmiany, w wysokości </w:t>
      </w:r>
      <w:r w:rsidR="00DA4D51">
        <w:rPr>
          <w:lang w:eastAsia="pl-PL"/>
        </w:rPr>
        <w:t>15000,00</w:t>
      </w:r>
      <w:r w:rsidR="00B664FD">
        <w:rPr>
          <w:lang w:eastAsia="pl-PL"/>
        </w:rPr>
        <w:t xml:space="preserve">  złotych za każdy nieprzedłożony do zaakceptowania projekt Umowy lub jej zmiany, </w:t>
      </w:r>
    </w:p>
    <w:p w14:paraId="0444C52C" w14:textId="41CD4D9C" w:rsidR="00B664FD" w:rsidRDefault="006C4AD4" w:rsidP="00842081">
      <w:pPr>
        <w:pStyle w:val="Akapitzlist"/>
        <w:ind w:left="720"/>
        <w:jc w:val="both"/>
        <w:rPr>
          <w:lang w:eastAsia="pl-PL"/>
        </w:rPr>
      </w:pPr>
      <w:r>
        <w:rPr>
          <w:lang w:eastAsia="pl-PL"/>
        </w:rPr>
        <w:lastRenderedPageBreak/>
        <w:t>i</w:t>
      </w:r>
      <w:r w:rsidR="00B664FD">
        <w:rPr>
          <w:lang w:eastAsia="pl-PL"/>
        </w:rPr>
        <w:t>)</w:t>
      </w:r>
      <w:r w:rsidR="00B664FD">
        <w:rPr>
          <w:lang w:eastAsia="pl-PL"/>
        </w:rPr>
        <w:tab/>
        <w:t xml:space="preserve">za nieprzedłożenie poświadczonej za zgodność z oryginałem kopii Umowy o </w:t>
      </w:r>
      <w:r>
        <w:rPr>
          <w:lang w:eastAsia="pl-PL"/>
        </w:rPr>
        <w:t xml:space="preserve">podwykonawstwo lub jej zmiany </w:t>
      </w:r>
      <w:r w:rsidRPr="006C4AD4">
        <w:rPr>
          <w:lang w:eastAsia="pl-PL"/>
        </w:rPr>
        <w:t xml:space="preserve">w wysokości 0,005% kwoty wynagrodzenia brutto określonego w § 12 ust. 1 </w:t>
      </w:r>
      <w:r w:rsidR="00B664FD">
        <w:rPr>
          <w:lang w:eastAsia="pl-PL"/>
        </w:rPr>
        <w:t>za każdą nieprzedłożoną kopię Umowy lub jej zmiany,</w:t>
      </w:r>
    </w:p>
    <w:p w14:paraId="5D4CD1D2" w14:textId="0768B4D5" w:rsidR="00B664FD" w:rsidRDefault="006C4AD4" w:rsidP="00842081">
      <w:pPr>
        <w:pStyle w:val="Akapitzlist"/>
        <w:ind w:left="720"/>
        <w:jc w:val="both"/>
        <w:rPr>
          <w:lang w:eastAsia="pl-PL"/>
        </w:rPr>
      </w:pPr>
      <w:r>
        <w:rPr>
          <w:lang w:eastAsia="pl-PL"/>
        </w:rPr>
        <w:t>j</w:t>
      </w:r>
      <w:r w:rsidR="00B664FD">
        <w:rPr>
          <w:lang w:eastAsia="pl-PL"/>
        </w:rPr>
        <w:t>)</w:t>
      </w:r>
      <w:r w:rsidR="00B664FD">
        <w:rPr>
          <w:lang w:eastAsia="pl-PL"/>
        </w:rPr>
        <w:tab/>
      </w:r>
      <w:r w:rsidRPr="006C4AD4">
        <w:rPr>
          <w:lang w:eastAsia="pl-PL"/>
        </w:rPr>
        <w:t xml:space="preserve">za brak zmiany umowy o podwykonawstwo w zakresie terminu zapłaty w sposób zgodny z przepisem art. 464 ust. 10 </w:t>
      </w:r>
      <w:proofErr w:type="spellStart"/>
      <w:r w:rsidRPr="006C4AD4">
        <w:rPr>
          <w:lang w:eastAsia="pl-PL"/>
        </w:rPr>
        <w:t>Pzp</w:t>
      </w:r>
      <w:proofErr w:type="spellEnd"/>
      <w:r w:rsidRPr="006C4AD4">
        <w:rPr>
          <w:lang w:eastAsia="pl-PL"/>
        </w:rPr>
        <w:t xml:space="preserve"> -Wykonawca zapłaci karę umowną w wysokości 0,005% kwoty wynagrodzenia brutto określonego w § 12 ust. 1 za każde naruszenie oddzielnie</w:t>
      </w:r>
      <w:r w:rsidR="00B664FD">
        <w:rPr>
          <w:lang w:eastAsia="pl-PL"/>
        </w:rPr>
        <w:t xml:space="preserve"> </w:t>
      </w:r>
    </w:p>
    <w:p w14:paraId="76A5153A" w14:textId="3E4BD35A" w:rsidR="00B664FD" w:rsidRDefault="006C4AD4" w:rsidP="00842081">
      <w:pPr>
        <w:pStyle w:val="Akapitzlist"/>
        <w:ind w:left="720"/>
        <w:jc w:val="both"/>
        <w:rPr>
          <w:lang w:eastAsia="pl-PL"/>
        </w:rPr>
      </w:pPr>
      <w:r>
        <w:rPr>
          <w:lang w:eastAsia="pl-PL"/>
        </w:rPr>
        <w:t>k</w:t>
      </w:r>
      <w:r w:rsidR="00B664FD">
        <w:rPr>
          <w:lang w:eastAsia="pl-PL"/>
        </w:rPr>
        <w:t>)</w:t>
      </w:r>
      <w:r w:rsidR="00B664FD">
        <w:rPr>
          <w:lang w:eastAsia="pl-PL"/>
        </w:rPr>
        <w:tab/>
        <w:t xml:space="preserve">za dopuszczenie do wykonywania robót budowlanych objętych </w:t>
      </w:r>
      <w:r w:rsidR="00A274CE">
        <w:rPr>
          <w:lang w:eastAsia="pl-PL"/>
        </w:rPr>
        <w:t>P</w:t>
      </w:r>
      <w:r w:rsidR="00B664FD">
        <w:rPr>
          <w:lang w:eastAsia="pl-PL"/>
        </w:rPr>
        <w:t>rzedmiotem Umowy innego podmiotu niż Wykonawca lub zaakceptowany przez Zamawiającego Podwykonawca skierowany do ich wykonania zgodnie z zasadami</w:t>
      </w:r>
      <w:r>
        <w:rPr>
          <w:lang w:eastAsia="pl-PL"/>
        </w:rPr>
        <w:t xml:space="preserve"> określonymi Umową - </w:t>
      </w:r>
      <w:r w:rsidRPr="006C4AD4">
        <w:rPr>
          <w:lang w:eastAsia="pl-PL"/>
        </w:rPr>
        <w:t>w wysokości 0,005% kwoty wynagrodzenia brutto określonego w § 12 ust.1</w:t>
      </w:r>
      <w:r w:rsidR="00B664FD">
        <w:rPr>
          <w:lang w:eastAsia="pl-PL"/>
        </w:rPr>
        <w:t>,</w:t>
      </w:r>
    </w:p>
    <w:p w14:paraId="59D3A1D7" w14:textId="2F1F32EC" w:rsidR="00B664FD" w:rsidRDefault="006C4AD4" w:rsidP="00842081">
      <w:pPr>
        <w:pStyle w:val="Akapitzlist"/>
        <w:ind w:left="720"/>
        <w:jc w:val="both"/>
        <w:rPr>
          <w:lang w:eastAsia="pl-PL"/>
        </w:rPr>
      </w:pPr>
      <w:r>
        <w:rPr>
          <w:lang w:eastAsia="pl-PL"/>
        </w:rPr>
        <w:t>l</w:t>
      </w:r>
      <w:r w:rsidR="00B664FD">
        <w:rPr>
          <w:lang w:eastAsia="pl-PL"/>
        </w:rPr>
        <w:t>)</w:t>
      </w:r>
      <w:r w:rsidR="00B664FD">
        <w:rPr>
          <w:lang w:eastAsia="pl-PL"/>
        </w:rPr>
        <w:tab/>
        <w:t xml:space="preserve">za zawinione przerwanie realizacji robót przez Wykonawcę trwające powyżej </w:t>
      </w:r>
      <w:r>
        <w:rPr>
          <w:lang w:eastAsia="pl-PL"/>
        </w:rPr>
        <w:t>3</w:t>
      </w:r>
      <w:r w:rsidR="00B664FD">
        <w:rPr>
          <w:lang w:eastAsia="pl-PL"/>
        </w:rPr>
        <w:t xml:space="preserve">  dni  </w:t>
      </w:r>
      <w:r w:rsidR="001C006E" w:rsidRPr="001C006E">
        <w:rPr>
          <w:lang w:eastAsia="pl-PL"/>
        </w:rPr>
        <w:t>w wysokości 0,01% wynagrodzenia brutto, o którym mowa w § 12 ust. 1</w:t>
      </w:r>
      <w:r w:rsidR="00B664FD">
        <w:rPr>
          <w:lang w:eastAsia="pl-PL"/>
        </w:rPr>
        <w:t>, za każdy rozpoczęty dzień przerwy w wykonywaniu robót</w:t>
      </w:r>
      <w:r w:rsidR="00BE3034">
        <w:t xml:space="preserve"> do dnia</w:t>
      </w:r>
      <w:r w:rsidR="00BE3034" w:rsidRPr="00BE3034">
        <w:rPr>
          <w:lang w:eastAsia="pl-PL"/>
        </w:rPr>
        <w:t xml:space="preserve"> faktycz</w:t>
      </w:r>
      <w:r w:rsidR="00BE3034">
        <w:rPr>
          <w:lang w:eastAsia="pl-PL"/>
        </w:rPr>
        <w:t xml:space="preserve">nego przystąpienia do przerwanych robót ,  </w:t>
      </w:r>
    </w:p>
    <w:p w14:paraId="26F48847" w14:textId="57D319F4" w:rsidR="00B664FD" w:rsidRDefault="001C006E" w:rsidP="00842081">
      <w:pPr>
        <w:pStyle w:val="Akapitzlist"/>
        <w:ind w:left="720"/>
        <w:jc w:val="both"/>
        <w:rPr>
          <w:lang w:eastAsia="pl-PL"/>
        </w:rPr>
      </w:pPr>
      <w:r>
        <w:rPr>
          <w:lang w:eastAsia="pl-PL"/>
        </w:rPr>
        <w:t>m</w:t>
      </w:r>
      <w:r w:rsidR="00B664FD">
        <w:rPr>
          <w:lang w:eastAsia="pl-PL"/>
        </w:rPr>
        <w:t>)</w:t>
      </w:r>
      <w:r w:rsidR="00B664FD">
        <w:rPr>
          <w:lang w:eastAsia="pl-PL"/>
        </w:rPr>
        <w:tab/>
        <w:t>w przypadku naruszenia zobowiązania do ubezpieczenia Wykonawcy i zapłacenia składek zgodnie z</w:t>
      </w:r>
      <w:r>
        <w:rPr>
          <w:lang w:eastAsia="pl-PL"/>
        </w:rPr>
        <w:t xml:space="preserve"> </w:t>
      </w:r>
      <w:r w:rsidRPr="001C006E">
        <w:rPr>
          <w:lang w:eastAsia="pl-PL"/>
        </w:rPr>
        <w:t xml:space="preserve">§ </w:t>
      </w:r>
      <w:r>
        <w:rPr>
          <w:lang w:eastAsia="pl-PL"/>
        </w:rPr>
        <w:t>19</w:t>
      </w:r>
      <w:r w:rsidRPr="001C006E">
        <w:rPr>
          <w:lang w:eastAsia="pl-PL"/>
        </w:rPr>
        <w:t xml:space="preserve"> ust. </w:t>
      </w:r>
      <w:r>
        <w:rPr>
          <w:lang w:eastAsia="pl-PL"/>
        </w:rPr>
        <w:t>1 oraz ust.5</w:t>
      </w:r>
      <w:r w:rsidR="00B664FD">
        <w:rPr>
          <w:lang w:eastAsia="pl-PL"/>
        </w:rPr>
        <w:t xml:space="preserve"> Umowy a także do okazania Zamawiającemu dokumentów potwierdzających zawarcie umowy ubezpieczenia i opłacenia składek Zamawiający jest uprawniony do nałożenia kary umownej w wysokości </w:t>
      </w:r>
      <w:r w:rsidR="006C4AD4">
        <w:rPr>
          <w:lang w:eastAsia="pl-PL"/>
        </w:rPr>
        <w:t>10 000,00</w:t>
      </w:r>
      <w:r w:rsidR="00B664FD">
        <w:rPr>
          <w:lang w:eastAsia="pl-PL"/>
        </w:rPr>
        <w:t xml:space="preserve"> zł, za każde naruszenie,</w:t>
      </w:r>
    </w:p>
    <w:p w14:paraId="0E1CD719" w14:textId="2D271E62" w:rsidR="00B664FD" w:rsidRDefault="001C006E" w:rsidP="00842081">
      <w:pPr>
        <w:pStyle w:val="Akapitzlist"/>
        <w:ind w:left="720"/>
        <w:jc w:val="both"/>
        <w:rPr>
          <w:lang w:eastAsia="pl-PL"/>
        </w:rPr>
      </w:pPr>
      <w:r>
        <w:rPr>
          <w:lang w:eastAsia="pl-PL"/>
        </w:rPr>
        <w:t>n</w:t>
      </w:r>
      <w:r w:rsidR="00B664FD">
        <w:rPr>
          <w:lang w:eastAsia="pl-PL"/>
        </w:rPr>
        <w:t>)</w:t>
      </w:r>
      <w:r w:rsidR="00B664FD">
        <w:rPr>
          <w:lang w:eastAsia="pl-PL"/>
        </w:rPr>
        <w:tab/>
        <w:t xml:space="preserve">w przypadku naruszenia zobowiązania do usuwania odpadów zgodnie </w:t>
      </w:r>
      <w:r w:rsidR="00F5735C" w:rsidRPr="00F5735C">
        <w:rPr>
          <w:lang w:eastAsia="pl-PL"/>
        </w:rPr>
        <w:t xml:space="preserve">§ </w:t>
      </w:r>
      <w:r w:rsidR="00F5735C">
        <w:rPr>
          <w:lang w:eastAsia="pl-PL"/>
        </w:rPr>
        <w:t xml:space="preserve">9       </w:t>
      </w:r>
      <w:r w:rsidR="00F5735C" w:rsidRPr="00F5735C">
        <w:rPr>
          <w:lang w:eastAsia="pl-PL"/>
        </w:rPr>
        <w:t xml:space="preserve"> ust. </w:t>
      </w:r>
      <w:r w:rsidR="00F5735C">
        <w:rPr>
          <w:lang w:eastAsia="pl-PL"/>
        </w:rPr>
        <w:t>14 Umowy</w:t>
      </w:r>
      <w:r w:rsidR="00F5735C" w:rsidRPr="00F5735C">
        <w:rPr>
          <w:lang w:eastAsia="pl-PL"/>
        </w:rPr>
        <w:t xml:space="preserve"> </w:t>
      </w:r>
      <w:r w:rsidR="00B664FD">
        <w:rPr>
          <w:lang w:eastAsia="pl-PL"/>
        </w:rPr>
        <w:t xml:space="preserve">a także zobowiązania do przedkładania informacji  o wytwarzanych odpadach oraz sposobach gospodarowania wytworzonymi odpadami zgodnie z </w:t>
      </w:r>
      <w:r w:rsidR="00F5735C" w:rsidRPr="00F5735C">
        <w:rPr>
          <w:lang w:eastAsia="pl-PL"/>
        </w:rPr>
        <w:t>§ 9        ust. 1</w:t>
      </w:r>
      <w:r w:rsidR="00F5735C">
        <w:rPr>
          <w:lang w:eastAsia="pl-PL"/>
        </w:rPr>
        <w:t>5</w:t>
      </w:r>
      <w:r w:rsidR="00F5735C" w:rsidRPr="00F5735C">
        <w:rPr>
          <w:lang w:eastAsia="pl-PL"/>
        </w:rPr>
        <w:t xml:space="preserve"> </w:t>
      </w:r>
      <w:r w:rsidR="00B664FD">
        <w:rPr>
          <w:lang w:eastAsia="pl-PL"/>
        </w:rPr>
        <w:t xml:space="preserve">Umowy Zamawiający jest uprawniony do nałożenia kary umownej w wysokości </w:t>
      </w:r>
      <w:r w:rsidR="00F5735C">
        <w:rPr>
          <w:lang w:eastAsia="pl-PL"/>
        </w:rPr>
        <w:t>2</w:t>
      </w:r>
      <w:r w:rsidR="006C4AD4">
        <w:rPr>
          <w:lang w:eastAsia="pl-PL"/>
        </w:rPr>
        <w:t> 000,00</w:t>
      </w:r>
      <w:r w:rsidR="00B664FD">
        <w:rPr>
          <w:lang w:eastAsia="pl-PL"/>
        </w:rPr>
        <w:t xml:space="preserve"> zł polskich, za każde naruszenie,</w:t>
      </w:r>
    </w:p>
    <w:p w14:paraId="07001CC7" w14:textId="045E329C" w:rsidR="00B664FD" w:rsidRDefault="001C006E" w:rsidP="00842081">
      <w:pPr>
        <w:pStyle w:val="Akapitzlist"/>
        <w:ind w:left="720"/>
        <w:jc w:val="both"/>
        <w:rPr>
          <w:lang w:eastAsia="pl-PL"/>
        </w:rPr>
      </w:pPr>
      <w:r>
        <w:rPr>
          <w:lang w:eastAsia="pl-PL"/>
        </w:rPr>
        <w:t>o</w:t>
      </w:r>
      <w:r w:rsidR="00B664FD">
        <w:rPr>
          <w:lang w:eastAsia="pl-PL"/>
        </w:rPr>
        <w:t>)</w:t>
      </w:r>
      <w:r w:rsidR="00B664FD">
        <w:rPr>
          <w:lang w:eastAsia="pl-PL"/>
        </w:rPr>
        <w:tab/>
        <w:t>w przypadku, gdy czynności zastrzeżone dla Kierownika budowy/robót, będzie wykonywała inna osoba niż zaakceptowana przez Zamawiającego –</w:t>
      </w:r>
      <w:r w:rsidR="006C4AD4">
        <w:rPr>
          <w:lang w:eastAsia="pl-PL"/>
        </w:rPr>
        <w:t xml:space="preserve"> </w:t>
      </w:r>
      <w:r w:rsidR="006C4AD4" w:rsidRPr="006C4AD4">
        <w:rPr>
          <w:lang w:eastAsia="pl-PL"/>
        </w:rPr>
        <w:t>w wysokości 0,05% wartości wynagrodzenia brutto, o którym mowa w § 12 ust. 1</w:t>
      </w:r>
      <w:r w:rsidR="00F5735C">
        <w:rPr>
          <w:lang w:eastAsia="pl-PL"/>
        </w:rPr>
        <w:t>,</w:t>
      </w:r>
      <w:r w:rsidR="006C4AD4" w:rsidRPr="006C4AD4">
        <w:rPr>
          <w:lang w:eastAsia="pl-PL"/>
        </w:rPr>
        <w:t xml:space="preserve"> </w:t>
      </w:r>
      <w:r w:rsidR="00B664FD">
        <w:rPr>
          <w:lang w:eastAsia="pl-PL"/>
        </w:rPr>
        <w:t xml:space="preserve"> </w:t>
      </w:r>
    </w:p>
    <w:p w14:paraId="7D2AC061" w14:textId="1B836668" w:rsidR="001C006E" w:rsidRDefault="001C006E" w:rsidP="00E46685">
      <w:pPr>
        <w:pStyle w:val="Akapitzlist"/>
        <w:tabs>
          <w:tab w:val="left" w:pos="1046"/>
          <w:tab w:val="left" w:pos="9072"/>
        </w:tabs>
        <w:autoSpaceDE w:val="0"/>
        <w:autoSpaceDN w:val="0"/>
        <w:adjustRightInd w:val="0"/>
        <w:spacing w:line="250" w:lineRule="exact"/>
        <w:ind w:right="253"/>
        <w:jc w:val="both"/>
        <w:rPr>
          <w:rFonts w:eastAsia="Times New Roman" w:cs="Calibri"/>
          <w:color w:val="000000"/>
          <w:lang w:eastAsia="pl-PL"/>
        </w:rPr>
      </w:pPr>
      <w:r>
        <w:rPr>
          <w:lang w:eastAsia="pl-PL"/>
        </w:rPr>
        <w:t xml:space="preserve">p) </w:t>
      </w:r>
      <w:r w:rsidRPr="00C32E93">
        <w:rPr>
          <w:rFonts w:eastAsia="Times New Roman" w:cs="Calibri"/>
          <w:color w:val="000000"/>
          <w:lang w:eastAsia="pl-PL"/>
        </w:rPr>
        <w:t xml:space="preserve">za niewykonanie polecenia Zamawiającego w zakresie usunięcia nieprawidłowości lub zagrożeń stwierdzonych w trakcie realizacji procesu budowlanego w terminie określonym w tym poleceniu - za każdy stwierdzony przypadek </w:t>
      </w:r>
      <w:r>
        <w:rPr>
          <w:rFonts w:eastAsia="Times New Roman" w:cs="Calibri"/>
          <w:color w:val="000000"/>
          <w:lang w:eastAsia="pl-PL"/>
        </w:rPr>
        <w:t>10</w:t>
      </w:r>
      <w:r w:rsidRPr="00C32E93">
        <w:rPr>
          <w:rFonts w:eastAsia="Times New Roman" w:cs="Calibri"/>
          <w:color w:val="000000"/>
          <w:lang w:eastAsia="pl-PL"/>
        </w:rPr>
        <w:t>00 zł,</w:t>
      </w:r>
    </w:p>
    <w:p w14:paraId="50EE9572" w14:textId="0CEB74F1" w:rsidR="001C006E" w:rsidRDefault="001C006E" w:rsidP="00E46685">
      <w:pPr>
        <w:pStyle w:val="Akapitzlist"/>
        <w:tabs>
          <w:tab w:val="left" w:pos="1046"/>
          <w:tab w:val="left" w:pos="9072"/>
        </w:tabs>
        <w:autoSpaceDE w:val="0"/>
        <w:autoSpaceDN w:val="0"/>
        <w:adjustRightInd w:val="0"/>
        <w:spacing w:line="250" w:lineRule="exact"/>
        <w:ind w:right="253"/>
        <w:jc w:val="both"/>
        <w:rPr>
          <w:rFonts w:eastAsia="Times New Roman" w:cs="Calibri"/>
          <w:color w:val="000000"/>
          <w:lang w:eastAsia="pl-PL"/>
        </w:rPr>
      </w:pPr>
      <w:r>
        <w:rPr>
          <w:rFonts w:eastAsia="Times New Roman" w:cs="Calibri"/>
          <w:color w:val="000000"/>
          <w:lang w:eastAsia="pl-PL"/>
        </w:rPr>
        <w:t xml:space="preserve">r) </w:t>
      </w:r>
      <w:r w:rsidRPr="00405C6C">
        <w:rPr>
          <w:rFonts w:eastAsia="Times New Roman" w:cs="Calibri"/>
          <w:color w:val="000000"/>
          <w:lang w:eastAsia="pl-PL"/>
        </w:rPr>
        <w:t xml:space="preserve">za </w:t>
      </w:r>
      <w:r>
        <w:rPr>
          <w:rFonts w:eastAsia="Times New Roman" w:cs="Calibri"/>
          <w:color w:val="000000"/>
          <w:lang w:eastAsia="pl-PL"/>
        </w:rPr>
        <w:t>zwłokę w przedłożeniu Zamawiającemu</w:t>
      </w:r>
      <w:r w:rsidRPr="00405C6C">
        <w:rPr>
          <w:rFonts w:eastAsia="Times New Roman" w:cs="Calibri"/>
          <w:color w:val="000000"/>
          <w:lang w:eastAsia="pl-PL"/>
        </w:rPr>
        <w:t xml:space="preserve"> </w:t>
      </w:r>
      <w:r>
        <w:rPr>
          <w:rFonts w:eastAsia="Times New Roman" w:cs="Calibri"/>
          <w:color w:val="000000"/>
          <w:lang w:eastAsia="pl-PL"/>
        </w:rPr>
        <w:t>opracowań</w:t>
      </w:r>
      <w:r w:rsidRPr="00405C6C">
        <w:rPr>
          <w:rFonts w:eastAsia="Times New Roman" w:cs="Calibri"/>
          <w:color w:val="000000"/>
          <w:lang w:eastAsia="pl-PL"/>
        </w:rPr>
        <w:t xml:space="preserve"> </w:t>
      </w:r>
      <w:r>
        <w:rPr>
          <w:rFonts w:eastAsia="Times New Roman" w:cs="Calibri"/>
          <w:color w:val="000000"/>
          <w:lang w:eastAsia="pl-PL"/>
        </w:rPr>
        <w:t>w postaci szczegółowych K</w:t>
      </w:r>
      <w:r w:rsidRPr="00405C6C">
        <w:rPr>
          <w:rFonts w:eastAsia="Times New Roman" w:cs="Calibri"/>
          <w:color w:val="000000"/>
          <w:lang w:eastAsia="pl-PL"/>
        </w:rPr>
        <w:t xml:space="preserve">osztorysów </w:t>
      </w:r>
      <w:r>
        <w:rPr>
          <w:rFonts w:eastAsia="Times New Roman" w:cs="Calibri"/>
          <w:color w:val="000000"/>
          <w:lang w:eastAsia="pl-PL"/>
        </w:rPr>
        <w:t>ofertowych</w:t>
      </w:r>
      <w:r w:rsidRPr="00405C6C">
        <w:rPr>
          <w:rFonts w:eastAsia="Times New Roman" w:cs="Calibri"/>
          <w:color w:val="000000"/>
          <w:lang w:eastAsia="pl-PL"/>
        </w:rPr>
        <w:t xml:space="preserve">, o którym mowa w § </w:t>
      </w:r>
      <w:r>
        <w:rPr>
          <w:rFonts w:eastAsia="Times New Roman" w:cs="Calibri"/>
          <w:color w:val="000000"/>
          <w:lang w:eastAsia="pl-PL"/>
        </w:rPr>
        <w:t>4</w:t>
      </w:r>
      <w:r w:rsidRPr="00405C6C">
        <w:rPr>
          <w:rFonts w:eastAsia="Times New Roman" w:cs="Calibri"/>
          <w:color w:val="000000"/>
          <w:lang w:eastAsia="pl-PL"/>
        </w:rPr>
        <w:t xml:space="preserve"> ust. 5</w:t>
      </w:r>
      <w:r w:rsidR="00DA4D51">
        <w:rPr>
          <w:rFonts w:eastAsia="Times New Roman" w:cs="Calibri"/>
          <w:color w:val="000000"/>
          <w:lang w:eastAsia="pl-PL"/>
        </w:rPr>
        <w:t xml:space="preserve">, Wykonawca zapłaci karę umowną w wysokości 10 000,00 zł. W przypadku zwłoki w przedłożeniu Zamawiającemu opracowań w postaci szczegółowych Kosztorysów ofertowych trwającej dłużej niż 30 dni kalendarzowych - </w:t>
      </w:r>
      <w:r w:rsidRPr="00405C6C">
        <w:rPr>
          <w:rFonts w:eastAsia="Times New Roman" w:cs="Calibri"/>
          <w:color w:val="000000"/>
          <w:lang w:eastAsia="pl-PL"/>
        </w:rPr>
        <w:t xml:space="preserve"> za każdy </w:t>
      </w:r>
      <w:r>
        <w:rPr>
          <w:rFonts w:eastAsia="Times New Roman" w:cs="Calibri"/>
          <w:color w:val="000000"/>
          <w:lang w:eastAsia="pl-PL"/>
        </w:rPr>
        <w:t>rozpoczęty dzień zwłoki,</w:t>
      </w:r>
      <w:r w:rsidR="00DA4D51" w:rsidRPr="00DA4D51">
        <w:rPr>
          <w:rFonts w:eastAsia="Times New Roman" w:cs="Calibri"/>
          <w:color w:val="000000"/>
          <w:lang w:eastAsia="pl-PL"/>
        </w:rPr>
        <w:t xml:space="preserve"> </w:t>
      </w:r>
      <w:r w:rsidR="00DA4D51" w:rsidRPr="00405C6C">
        <w:rPr>
          <w:rFonts w:eastAsia="Times New Roman" w:cs="Calibri"/>
          <w:color w:val="000000"/>
          <w:lang w:eastAsia="pl-PL"/>
        </w:rPr>
        <w:t>0,0</w:t>
      </w:r>
      <w:r w:rsidR="00DA4D51">
        <w:rPr>
          <w:rFonts w:eastAsia="Times New Roman" w:cs="Calibri"/>
          <w:color w:val="000000"/>
          <w:lang w:eastAsia="pl-PL"/>
        </w:rPr>
        <w:t>2</w:t>
      </w:r>
      <w:r w:rsidR="00DA4D51" w:rsidRPr="00405C6C">
        <w:rPr>
          <w:rFonts w:eastAsia="Times New Roman" w:cs="Calibri"/>
          <w:color w:val="000000"/>
          <w:lang w:eastAsia="pl-PL"/>
        </w:rPr>
        <w:t>% wartości wynagrodzenia brutto Wykonawcy, o którym mowa w § 12 ust. 1,</w:t>
      </w:r>
    </w:p>
    <w:p w14:paraId="37A4B131" w14:textId="764AA028" w:rsidR="00F5735C" w:rsidRDefault="00F5735C" w:rsidP="00F5735C">
      <w:pPr>
        <w:pStyle w:val="Akapitzlist"/>
        <w:numPr>
          <w:ilvl w:val="0"/>
          <w:numId w:val="80"/>
        </w:numPr>
        <w:tabs>
          <w:tab w:val="left" w:pos="1046"/>
          <w:tab w:val="left" w:pos="9072"/>
        </w:tabs>
        <w:autoSpaceDE w:val="0"/>
        <w:autoSpaceDN w:val="0"/>
        <w:adjustRightInd w:val="0"/>
        <w:spacing w:line="250" w:lineRule="exact"/>
        <w:ind w:right="253"/>
        <w:jc w:val="both"/>
        <w:rPr>
          <w:rFonts w:eastAsia="Times New Roman" w:cs="Calibri"/>
          <w:color w:val="000000"/>
          <w:lang w:eastAsia="pl-PL"/>
        </w:rPr>
      </w:pPr>
      <w:r w:rsidRPr="00405C6C">
        <w:rPr>
          <w:rFonts w:eastAsia="Times New Roman" w:cs="Calibri"/>
          <w:color w:val="000000"/>
          <w:lang w:eastAsia="pl-PL"/>
        </w:rPr>
        <w:t>za nieusunięcie na polecenie Zamawiającego podwykonawcy z terenu budowy, w przypadku, o którym mowa w § 1</w:t>
      </w:r>
      <w:r>
        <w:rPr>
          <w:rFonts w:eastAsia="Times New Roman" w:cs="Calibri"/>
          <w:color w:val="000000"/>
          <w:lang w:eastAsia="pl-PL"/>
        </w:rPr>
        <w:t xml:space="preserve">0 </w:t>
      </w:r>
      <w:r w:rsidRPr="00405C6C">
        <w:rPr>
          <w:rFonts w:eastAsia="Times New Roman" w:cs="Calibri"/>
          <w:color w:val="000000"/>
          <w:lang w:eastAsia="pl-PL"/>
        </w:rPr>
        <w:t>ust. 2</w:t>
      </w:r>
      <w:r>
        <w:rPr>
          <w:rFonts w:eastAsia="Times New Roman" w:cs="Calibri"/>
          <w:color w:val="000000"/>
          <w:lang w:eastAsia="pl-PL"/>
        </w:rPr>
        <w:t>4</w:t>
      </w:r>
      <w:r w:rsidRPr="00405C6C">
        <w:rPr>
          <w:rFonts w:eastAsia="Times New Roman" w:cs="Calibri"/>
          <w:color w:val="000000"/>
          <w:lang w:eastAsia="pl-PL"/>
        </w:rPr>
        <w:t xml:space="preserve">, Wykonawca zapłaci karę umowną w wysokości </w:t>
      </w:r>
      <w:r>
        <w:rPr>
          <w:rFonts w:eastAsia="Times New Roman" w:cs="Calibri"/>
          <w:color w:val="000000"/>
          <w:lang w:eastAsia="pl-PL"/>
        </w:rPr>
        <w:t>20 000,00 zł</w:t>
      </w:r>
      <w:r w:rsidRPr="00405C6C">
        <w:rPr>
          <w:rFonts w:eastAsia="Times New Roman" w:cs="Calibri"/>
          <w:color w:val="000000"/>
          <w:lang w:eastAsia="pl-PL"/>
        </w:rPr>
        <w:t xml:space="preserve"> za każde naruszenie oddzielnie</w:t>
      </w:r>
      <w:r>
        <w:rPr>
          <w:rFonts w:eastAsia="Times New Roman" w:cs="Calibri"/>
          <w:color w:val="000000"/>
          <w:lang w:eastAsia="pl-PL"/>
        </w:rPr>
        <w:t>,</w:t>
      </w:r>
    </w:p>
    <w:p w14:paraId="27EF05B6" w14:textId="2CC84617" w:rsidR="00632288" w:rsidRDefault="00632288" w:rsidP="00F5735C">
      <w:pPr>
        <w:pStyle w:val="Akapitzlist"/>
        <w:numPr>
          <w:ilvl w:val="0"/>
          <w:numId w:val="80"/>
        </w:numPr>
        <w:tabs>
          <w:tab w:val="left" w:pos="1046"/>
          <w:tab w:val="left" w:pos="9072"/>
        </w:tabs>
        <w:autoSpaceDE w:val="0"/>
        <w:autoSpaceDN w:val="0"/>
        <w:adjustRightInd w:val="0"/>
        <w:spacing w:line="250" w:lineRule="exact"/>
        <w:ind w:right="253"/>
        <w:jc w:val="both"/>
        <w:rPr>
          <w:rFonts w:eastAsia="Times New Roman" w:cs="Calibri"/>
          <w:color w:val="000000"/>
          <w:lang w:eastAsia="pl-PL"/>
        </w:rPr>
      </w:pPr>
      <w:r>
        <w:rPr>
          <w:rFonts w:eastAsia="Times New Roman" w:cs="Calibri"/>
          <w:color w:val="000000"/>
          <w:lang w:eastAsia="pl-PL"/>
        </w:rPr>
        <w:t xml:space="preserve">za </w:t>
      </w:r>
      <w:r w:rsidR="00337B31">
        <w:rPr>
          <w:rFonts w:eastAsia="Times New Roman" w:cs="Calibri"/>
          <w:color w:val="000000"/>
          <w:lang w:eastAsia="pl-PL"/>
        </w:rPr>
        <w:t xml:space="preserve">niewywiązywanie się z obowiązków Wykonawcy, </w:t>
      </w:r>
      <w:r w:rsidR="00337B31" w:rsidRPr="00337B31">
        <w:rPr>
          <w:rFonts w:eastAsia="Times New Roman" w:cs="Calibri"/>
          <w:color w:val="000000"/>
          <w:lang w:eastAsia="pl-PL"/>
        </w:rPr>
        <w:t>o którym mowa w §</w:t>
      </w:r>
      <w:r w:rsidR="00337B31">
        <w:rPr>
          <w:rFonts w:eastAsia="Times New Roman" w:cs="Calibri"/>
          <w:color w:val="000000"/>
          <w:lang w:eastAsia="pl-PL"/>
        </w:rPr>
        <w:t xml:space="preserve">4 ust.1, </w:t>
      </w:r>
      <w:r w:rsidR="0028737F">
        <w:rPr>
          <w:rFonts w:eastAsia="Times New Roman" w:cs="Calibri"/>
          <w:color w:val="000000"/>
          <w:lang w:eastAsia="pl-PL"/>
        </w:rPr>
        <w:t xml:space="preserve">a </w:t>
      </w:r>
      <w:r w:rsidR="00375BC1">
        <w:rPr>
          <w:rFonts w:eastAsia="Times New Roman" w:cs="Calibri"/>
          <w:color w:val="000000"/>
          <w:lang w:eastAsia="pl-PL"/>
        </w:rPr>
        <w:t>nie wyszczególn</w:t>
      </w:r>
      <w:r w:rsidR="0028737F">
        <w:rPr>
          <w:rFonts w:eastAsia="Times New Roman" w:cs="Calibri"/>
          <w:color w:val="000000"/>
          <w:lang w:eastAsia="pl-PL"/>
        </w:rPr>
        <w:t xml:space="preserve">ionych powyżej, </w:t>
      </w:r>
      <w:r w:rsidR="00337B31">
        <w:rPr>
          <w:rFonts w:eastAsia="Times New Roman" w:cs="Calibri"/>
          <w:color w:val="000000"/>
          <w:lang w:eastAsia="pl-PL"/>
        </w:rPr>
        <w:t xml:space="preserve">Wykonawca zapłaci karę umowną w wysokości </w:t>
      </w:r>
      <w:r w:rsidR="0028737F">
        <w:rPr>
          <w:rFonts w:eastAsia="Times New Roman" w:cs="Calibri"/>
          <w:color w:val="000000"/>
          <w:lang w:eastAsia="pl-PL"/>
        </w:rPr>
        <w:t xml:space="preserve">3000 </w:t>
      </w:r>
      <w:r w:rsidR="00DD7E05">
        <w:rPr>
          <w:rFonts w:eastAsia="Times New Roman" w:cs="Calibri"/>
          <w:color w:val="000000"/>
          <w:lang w:eastAsia="pl-PL"/>
        </w:rPr>
        <w:t>zł, za każde naruszenie oddzielnie</w:t>
      </w:r>
      <w:r w:rsidR="0028737F">
        <w:rPr>
          <w:rFonts w:eastAsia="Times New Roman" w:cs="Calibri"/>
          <w:color w:val="000000"/>
          <w:lang w:eastAsia="pl-PL"/>
        </w:rPr>
        <w:t>.</w:t>
      </w:r>
    </w:p>
    <w:p w14:paraId="6E14FD39" w14:textId="77777777" w:rsidR="00B4147D" w:rsidRPr="00405C6C" w:rsidRDefault="00B4147D" w:rsidP="00B4147D">
      <w:pPr>
        <w:autoSpaceDE w:val="0"/>
        <w:autoSpaceDN w:val="0"/>
        <w:adjustRightInd w:val="0"/>
        <w:spacing w:line="254" w:lineRule="exact"/>
        <w:ind w:left="426" w:right="253" w:hanging="426"/>
        <w:jc w:val="both"/>
        <w:rPr>
          <w:rFonts w:eastAsia="Times New Roman" w:cs="Calibri"/>
          <w:color w:val="000000"/>
          <w:lang w:eastAsia="pl-PL"/>
        </w:rPr>
      </w:pPr>
    </w:p>
    <w:p w14:paraId="364375EF" w14:textId="77777777" w:rsidR="00B4147D" w:rsidRDefault="00B4147D" w:rsidP="00EA5C12">
      <w:pPr>
        <w:numPr>
          <w:ilvl w:val="0"/>
          <w:numId w:val="19"/>
        </w:numPr>
        <w:ind w:right="253"/>
        <w:jc w:val="both"/>
        <w:rPr>
          <w:rFonts w:cs="Calibri"/>
        </w:rPr>
      </w:pPr>
      <w:r w:rsidRPr="00080ADD">
        <w:rPr>
          <w:rFonts w:cs="Calibri"/>
        </w:rPr>
        <w:t xml:space="preserve">Maksymalna łączna wysokość kar umownych naliczonych na podstawie ust. 1 nie może przekroczyć 50% wartości wynagrodzenia brutto, </w:t>
      </w:r>
      <w:bookmarkStart w:id="7" w:name="_Hlk99370106"/>
      <w:r w:rsidRPr="00080ADD">
        <w:rPr>
          <w:rFonts w:cs="Calibri"/>
        </w:rPr>
        <w:t xml:space="preserve">o którym mowa w </w:t>
      </w:r>
      <w:r w:rsidRPr="00080ADD">
        <w:rPr>
          <w:rFonts w:cs="Times New Roman"/>
        </w:rPr>
        <w:t>§</w:t>
      </w:r>
      <w:r w:rsidRPr="00080ADD">
        <w:rPr>
          <w:rFonts w:cs="Calibri"/>
        </w:rPr>
        <w:t xml:space="preserve">12 </w:t>
      </w:r>
      <w:bookmarkEnd w:id="7"/>
      <w:r w:rsidRPr="00080ADD">
        <w:rPr>
          <w:rFonts w:cs="Calibri"/>
        </w:rPr>
        <w:t xml:space="preserve">ust. 1 Umowy. </w:t>
      </w:r>
    </w:p>
    <w:p w14:paraId="087E552C" w14:textId="77777777" w:rsidR="00B5652C" w:rsidRPr="00080ADD" w:rsidRDefault="00B5652C" w:rsidP="00B5652C">
      <w:pPr>
        <w:ind w:right="253"/>
        <w:jc w:val="both"/>
        <w:rPr>
          <w:rFonts w:cs="Calibri"/>
        </w:rPr>
      </w:pPr>
    </w:p>
    <w:p w14:paraId="7196330D" w14:textId="77777777" w:rsidR="00B5652C" w:rsidRDefault="00B4147D" w:rsidP="00EA5C12">
      <w:pPr>
        <w:numPr>
          <w:ilvl w:val="0"/>
          <w:numId w:val="19"/>
        </w:numPr>
        <w:ind w:right="253"/>
        <w:jc w:val="both"/>
        <w:rPr>
          <w:rFonts w:cs="Calibri"/>
        </w:rPr>
      </w:pPr>
      <w:r w:rsidRPr="00080ADD">
        <w:rPr>
          <w:rFonts w:cs="Calibri"/>
        </w:rPr>
        <w:t xml:space="preserve">Termin płatności kar umownych, o których mowa w ust. 1 wynosi 3 dni od dnia doręczenia Wykonawcy noty księgowej.  </w:t>
      </w:r>
    </w:p>
    <w:p w14:paraId="55101FF9" w14:textId="305B9B7E" w:rsidR="00B4147D" w:rsidRPr="00080ADD" w:rsidRDefault="00B4147D" w:rsidP="00B5652C">
      <w:pPr>
        <w:ind w:right="253"/>
        <w:jc w:val="both"/>
        <w:rPr>
          <w:rFonts w:cs="Calibri"/>
        </w:rPr>
      </w:pPr>
      <w:r w:rsidRPr="00080ADD">
        <w:rPr>
          <w:rFonts w:cs="Calibri"/>
        </w:rPr>
        <w:lastRenderedPageBreak/>
        <w:t xml:space="preserve">  </w:t>
      </w:r>
    </w:p>
    <w:p w14:paraId="66A77E9A" w14:textId="77777777" w:rsidR="00B4147D" w:rsidRPr="00B5652C" w:rsidRDefault="00B4147D" w:rsidP="00EA5C12">
      <w:pPr>
        <w:numPr>
          <w:ilvl w:val="0"/>
          <w:numId w:val="19"/>
        </w:numPr>
        <w:ind w:right="253"/>
        <w:jc w:val="both"/>
        <w:rPr>
          <w:rFonts w:cs="Calibri"/>
        </w:rPr>
      </w:pPr>
      <w:r w:rsidRPr="00E2243A">
        <w:rPr>
          <w:rFonts w:eastAsia="Times New Roman" w:cs="Calibri"/>
          <w:lang w:eastAsia="pl-PL"/>
        </w:rPr>
        <w:t>Za niedopełnienie wymogu zatrudniania Pracowników świadczących usługi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zatrudniania Pracowników świadczących usługi na podstawie umowy o pracę w rozumieniu przepisów Kodeksu Pracy) oraz liczby miesięcy w okresie realizacji Umowy, w których nie dopełniono przedmiotowego wymogu –za każdą osobę poniżej liczby wymaganych Pracowników świadczących usługi na podstawie umowy o pracę wskazanej przez Zamawiającego w Specyfikacji Istotnych Warunków Zamówienia;</w:t>
      </w:r>
    </w:p>
    <w:p w14:paraId="65FD666B" w14:textId="77777777" w:rsidR="00B5652C" w:rsidRDefault="00B5652C" w:rsidP="00B5652C">
      <w:pPr>
        <w:pStyle w:val="Akapitzlist"/>
        <w:rPr>
          <w:rFonts w:cs="Calibri"/>
        </w:rPr>
      </w:pPr>
    </w:p>
    <w:p w14:paraId="42B0D068" w14:textId="77777777" w:rsidR="00B4147D" w:rsidRDefault="00B4147D" w:rsidP="00B4147D">
      <w:pPr>
        <w:tabs>
          <w:tab w:val="left" w:pos="533"/>
        </w:tabs>
        <w:autoSpaceDE w:val="0"/>
        <w:autoSpaceDN w:val="0"/>
        <w:adjustRightInd w:val="0"/>
        <w:spacing w:line="254" w:lineRule="exact"/>
        <w:ind w:right="253"/>
        <w:jc w:val="both"/>
        <w:rPr>
          <w:rFonts w:eastAsia="Times New Roman" w:cs="Calibri"/>
          <w:color w:val="000000"/>
          <w:lang w:eastAsia="pl-PL"/>
        </w:rPr>
      </w:pPr>
      <w:r>
        <w:rPr>
          <w:rFonts w:eastAsia="Times New Roman" w:cs="Calibri"/>
          <w:color w:val="000000"/>
          <w:lang w:eastAsia="pl-PL"/>
        </w:rPr>
        <w:t>5</w:t>
      </w:r>
      <w:r w:rsidRPr="00405C6C">
        <w:rPr>
          <w:rFonts w:eastAsia="Times New Roman" w:cs="Calibri"/>
          <w:color w:val="000000"/>
          <w:lang w:eastAsia="pl-PL"/>
        </w:rPr>
        <w:t>.Zamawiający zastrzega sobie możliwość dochodzenia odszkodowania uzupełniającego, przewyższającego wysokość zastrzeżonych kar umownych na zasadach ogólnych Kodeksu Cywilnego.</w:t>
      </w:r>
    </w:p>
    <w:p w14:paraId="454EFC19" w14:textId="77777777" w:rsidR="00B5652C" w:rsidRPr="00405C6C" w:rsidRDefault="00B5652C" w:rsidP="00B4147D">
      <w:pPr>
        <w:tabs>
          <w:tab w:val="left" w:pos="533"/>
        </w:tabs>
        <w:autoSpaceDE w:val="0"/>
        <w:autoSpaceDN w:val="0"/>
        <w:adjustRightInd w:val="0"/>
        <w:spacing w:line="254" w:lineRule="exact"/>
        <w:ind w:right="253"/>
        <w:jc w:val="both"/>
        <w:rPr>
          <w:rFonts w:eastAsia="Times New Roman" w:cs="Calibri"/>
          <w:color w:val="000000"/>
          <w:lang w:eastAsia="pl-PL"/>
        </w:rPr>
      </w:pPr>
    </w:p>
    <w:p w14:paraId="1438064B" w14:textId="77777777" w:rsidR="00B4147D" w:rsidRPr="00405C6C" w:rsidRDefault="00B4147D" w:rsidP="00B4147D">
      <w:pPr>
        <w:tabs>
          <w:tab w:val="left" w:pos="533"/>
        </w:tabs>
        <w:autoSpaceDE w:val="0"/>
        <w:autoSpaceDN w:val="0"/>
        <w:adjustRightInd w:val="0"/>
        <w:spacing w:line="254" w:lineRule="exact"/>
        <w:ind w:right="253"/>
        <w:jc w:val="both"/>
        <w:rPr>
          <w:rFonts w:eastAsia="Times New Roman" w:cs="Calibri"/>
          <w:color w:val="000000"/>
          <w:lang w:eastAsia="pl-PL"/>
        </w:rPr>
      </w:pPr>
      <w:r w:rsidRPr="00405C6C">
        <w:rPr>
          <w:rFonts w:eastAsia="Times New Roman" w:cs="Calibri"/>
          <w:color w:val="000000"/>
          <w:lang w:eastAsia="pl-PL"/>
        </w:rPr>
        <w:t>6.Zamawiający może potrącić należności z tytułu należności za naliczone kary umowne z zabezpieczenia należytego wykonania umowy</w:t>
      </w:r>
      <w:r>
        <w:rPr>
          <w:rFonts w:eastAsia="Times New Roman" w:cs="Calibri"/>
          <w:color w:val="000000"/>
          <w:lang w:eastAsia="pl-PL"/>
        </w:rPr>
        <w:t>,</w:t>
      </w:r>
      <w:r w:rsidRPr="00405C6C">
        <w:rPr>
          <w:rFonts w:eastAsia="Times New Roman" w:cs="Calibri"/>
          <w:color w:val="000000"/>
          <w:lang w:eastAsia="pl-PL"/>
        </w:rPr>
        <w:t xml:space="preserve"> jak również z wynagrodzenia przysługującego Wykonawcy.</w:t>
      </w:r>
    </w:p>
    <w:p w14:paraId="1B943951" w14:textId="77777777" w:rsidR="00375BC1" w:rsidRDefault="00375BC1" w:rsidP="00B4147D">
      <w:pPr>
        <w:autoSpaceDE w:val="0"/>
        <w:autoSpaceDN w:val="0"/>
        <w:adjustRightInd w:val="0"/>
        <w:spacing w:before="5"/>
        <w:ind w:right="253"/>
        <w:jc w:val="center"/>
        <w:rPr>
          <w:rFonts w:eastAsia="Times New Roman" w:cs="Calibri"/>
          <w:b/>
          <w:bCs/>
          <w:color w:val="000000"/>
          <w:spacing w:val="30"/>
          <w:lang w:eastAsia="pl-PL"/>
        </w:rPr>
      </w:pPr>
    </w:p>
    <w:p w14:paraId="36A073FC" w14:textId="0B9C34AD" w:rsidR="00B4147D" w:rsidRPr="00F5735C" w:rsidRDefault="00B4147D" w:rsidP="00B4147D">
      <w:pPr>
        <w:autoSpaceDE w:val="0"/>
        <w:autoSpaceDN w:val="0"/>
        <w:adjustRightInd w:val="0"/>
        <w:spacing w:before="5"/>
        <w:ind w:right="253"/>
        <w:jc w:val="center"/>
        <w:rPr>
          <w:rFonts w:eastAsia="Times New Roman" w:cs="Calibri"/>
          <w:b/>
          <w:bCs/>
          <w:color w:val="000000"/>
          <w:spacing w:val="30"/>
          <w:lang w:eastAsia="pl-PL"/>
        </w:rPr>
      </w:pPr>
      <w:r w:rsidRPr="00F5735C">
        <w:rPr>
          <w:rFonts w:eastAsia="Times New Roman" w:cs="Calibri"/>
          <w:b/>
          <w:bCs/>
          <w:color w:val="000000"/>
          <w:spacing w:val="30"/>
          <w:lang w:eastAsia="pl-PL"/>
        </w:rPr>
        <w:t>§15</w:t>
      </w:r>
    </w:p>
    <w:p w14:paraId="448E53C0" w14:textId="515B5C8F" w:rsidR="00B4147D" w:rsidRPr="00F5735C" w:rsidRDefault="00B4147D" w:rsidP="00B4147D">
      <w:pPr>
        <w:autoSpaceDE w:val="0"/>
        <w:autoSpaceDN w:val="0"/>
        <w:adjustRightInd w:val="0"/>
        <w:spacing w:before="5"/>
        <w:ind w:right="253"/>
        <w:jc w:val="center"/>
        <w:rPr>
          <w:rFonts w:eastAsia="Times New Roman" w:cs="Calibri"/>
          <w:b/>
          <w:bCs/>
          <w:spacing w:val="30"/>
          <w:lang w:eastAsia="pl-PL"/>
        </w:rPr>
      </w:pPr>
      <w:r w:rsidRPr="00F5735C">
        <w:rPr>
          <w:rFonts w:eastAsia="Times New Roman" w:cs="Calibri"/>
          <w:b/>
          <w:bCs/>
          <w:spacing w:val="30"/>
          <w:lang w:eastAsia="pl-PL"/>
        </w:rPr>
        <w:t>Warunki rękojmi i gwarancji</w:t>
      </w:r>
      <w:r w:rsidR="00DE63F1" w:rsidRPr="00F5735C">
        <w:rPr>
          <w:rFonts w:eastAsia="Times New Roman" w:cs="Calibri"/>
          <w:b/>
          <w:bCs/>
          <w:spacing w:val="30"/>
          <w:lang w:eastAsia="pl-PL"/>
        </w:rPr>
        <w:t xml:space="preserve"> </w:t>
      </w:r>
    </w:p>
    <w:p w14:paraId="3B9078CB" w14:textId="6D1B8281" w:rsidR="00B13AEF" w:rsidRPr="00B13AEF" w:rsidRDefault="00B4147D" w:rsidP="00B13AEF">
      <w:pPr>
        <w:pStyle w:val="Zwykytekst"/>
        <w:jc w:val="both"/>
        <w:rPr>
          <w:rFonts w:ascii="Times New Roman" w:hAnsi="Times New Roman"/>
          <w:sz w:val="24"/>
          <w:szCs w:val="24"/>
        </w:rPr>
      </w:pPr>
      <w:r w:rsidRPr="00B13AEF">
        <w:rPr>
          <w:rFonts w:ascii="Times New Roman" w:hAnsi="Times New Roman"/>
          <w:sz w:val="24"/>
          <w:szCs w:val="24"/>
        </w:rPr>
        <w:t xml:space="preserve">1. </w:t>
      </w:r>
      <w:r w:rsidR="00B13AEF" w:rsidRPr="00B13AEF">
        <w:rPr>
          <w:rFonts w:ascii="Times New Roman" w:hAnsi="Times New Roman"/>
          <w:sz w:val="24"/>
          <w:szCs w:val="24"/>
        </w:rPr>
        <w:t xml:space="preserve">Wykonawca udziela Zamawiającemu gwarancji jakości oraz rękojmi na wykonany Przedmiot Umowy  na czas </w:t>
      </w:r>
      <w:r w:rsidR="00055290" w:rsidRPr="00A7134D">
        <w:rPr>
          <w:rFonts w:ascii="Times New Roman" w:hAnsi="Times New Roman"/>
          <w:b/>
          <w:sz w:val="24"/>
          <w:szCs w:val="24"/>
        </w:rPr>
        <w:t>……….</w:t>
      </w:r>
      <w:r w:rsidR="00071AE1" w:rsidRPr="00A7134D">
        <w:rPr>
          <w:rFonts w:ascii="Times New Roman" w:hAnsi="Times New Roman"/>
          <w:b/>
          <w:sz w:val="24"/>
          <w:szCs w:val="24"/>
        </w:rPr>
        <w:t xml:space="preserve">( słownie : </w:t>
      </w:r>
      <w:r w:rsidR="00055290" w:rsidRPr="00A7134D">
        <w:rPr>
          <w:rFonts w:ascii="Times New Roman" w:hAnsi="Times New Roman"/>
          <w:b/>
          <w:sz w:val="24"/>
          <w:szCs w:val="24"/>
        </w:rPr>
        <w:t>……………..</w:t>
      </w:r>
      <w:r w:rsidR="00071AE1" w:rsidRPr="00A7134D">
        <w:rPr>
          <w:rFonts w:ascii="Times New Roman" w:hAnsi="Times New Roman"/>
          <w:b/>
          <w:sz w:val="24"/>
          <w:szCs w:val="24"/>
        </w:rPr>
        <w:t xml:space="preserve"> ) </w:t>
      </w:r>
      <w:r w:rsidR="00DD12FB" w:rsidRPr="00A7134D">
        <w:rPr>
          <w:rFonts w:ascii="Times New Roman" w:hAnsi="Times New Roman"/>
          <w:b/>
          <w:sz w:val="24"/>
          <w:szCs w:val="24"/>
        </w:rPr>
        <w:t xml:space="preserve"> </w:t>
      </w:r>
      <w:r w:rsidR="00B13AEF" w:rsidRPr="00A7134D">
        <w:rPr>
          <w:rFonts w:ascii="Times New Roman" w:hAnsi="Times New Roman"/>
          <w:b/>
          <w:sz w:val="24"/>
          <w:szCs w:val="24"/>
        </w:rPr>
        <w:t>miesięcy</w:t>
      </w:r>
      <w:r w:rsidR="00B13AEF" w:rsidRPr="00A7134D">
        <w:rPr>
          <w:rFonts w:ascii="Times New Roman" w:hAnsi="Times New Roman"/>
          <w:sz w:val="24"/>
          <w:szCs w:val="24"/>
        </w:rPr>
        <w:t xml:space="preserve"> liczony</w:t>
      </w:r>
      <w:r w:rsidR="00B13AEF" w:rsidRPr="00B13AEF">
        <w:rPr>
          <w:rFonts w:ascii="Times New Roman" w:hAnsi="Times New Roman"/>
          <w:sz w:val="24"/>
          <w:szCs w:val="24"/>
        </w:rPr>
        <w:t xml:space="preserve"> od daty podpisania Protokołu Odbioru Końcowego Inwestycji w trybie § 13 z zastrzeżeniem że:             </w:t>
      </w:r>
    </w:p>
    <w:p w14:paraId="3076D425" w14:textId="28799E75" w:rsidR="00B13AEF" w:rsidRPr="00B13AEF" w:rsidRDefault="00B13AEF" w:rsidP="00B13AEF">
      <w:pPr>
        <w:pStyle w:val="Zwykytekst"/>
        <w:jc w:val="both"/>
        <w:rPr>
          <w:rFonts w:ascii="Times New Roman" w:hAnsi="Times New Roman"/>
          <w:sz w:val="24"/>
          <w:szCs w:val="24"/>
        </w:rPr>
      </w:pPr>
      <w:r w:rsidRPr="00B13AEF">
        <w:rPr>
          <w:rFonts w:ascii="Times New Roman" w:hAnsi="Times New Roman"/>
          <w:sz w:val="24"/>
          <w:szCs w:val="24"/>
        </w:rPr>
        <w:t xml:space="preserve">•             na dostarczone wyposażenie i urządzenia w ramach dostaw Wykonawca udziela gwarancji i rękojmi okres </w:t>
      </w:r>
      <w:r w:rsidRPr="00842081">
        <w:rPr>
          <w:rFonts w:ascii="Times New Roman" w:hAnsi="Times New Roman"/>
          <w:b/>
          <w:sz w:val="24"/>
          <w:szCs w:val="24"/>
          <w:u w:val="single"/>
        </w:rPr>
        <w:t xml:space="preserve">24 </w:t>
      </w:r>
      <w:r w:rsidR="00071AE1" w:rsidRPr="00071AE1">
        <w:rPr>
          <w:rFonts w:ascii="Times New Roman" w:hAnsi="Times New Roman"/>
          <w:b/>
          <w:sz w:val="24"/>
          <w:szCs w:val="24"/>
          <w:u w:val="single"/>
        </w:rPr>
        <w:t xml:space="preserve">( słownie : </w:t>
      </w:r>
      <w:r w:rsidR="00071AE1">
        <w:rPr>
          <w:rFonts w:ascii="Times New Roman" w:hAnsi="Times New Roman"/>
          <w:b/>
          <w:sz w:val="24"/>
          <w:szCs w:val="24"/>
          <w:u w:val="single"/>
        </w:rPr>
        <w:t>dwudziestu</w:t>
      </w:r>
      <w:r w:rsidR="00071AE1" w:rsidRPr="00071AE1">
        <w:rPr>
          <w:rFonts w:ascii="Times New Roman" w:hAnsi="Times New Roman"/>
          <w:b/>
          <w:sz w:val="24"/>
          <w:szCs w:val="24"/>
          <w:u w:val="single"/>
        </w:rPr>
        <w:t xml:space="preserve"> czterech )  </w:t>
      </w:r>
      <w:r w:rsidRPr="00842081">
        <w:rPr>
          <w:rFonts w:ascii="Times New Roman" w:hAnsi="Times New Roman"/>
          <w:b/>
          <w:sz w:val="24"/>
          <w:szCs w:val="24"/>
          <w:u w:val="single"/>
        </w:rPr>
        <w:t>miesięcy</w:t>
      </w:r>
      <w:r w:rsidRPr="00B13AEF">
        <w:rPr>
          <w:rFonts w:ascii="Times New Roman" w:hAnsi="Times New Roman"/>
          <w:sz w:val="24"/>
          <w:szCs w:val="24"/>
        </w:rPr>
        <w:t>, licząc od dnia podpisania przez strony protokołu odbioru danego urządzenia, sprzętu itp. przy czym okres ten nie może się skończyć wcześniej niż przed upływem 24 miesięcy liczonych od daty podpisania Protokołu Odbioru Końcowego Inwestycji.</w:t>
      </w:r>
    </w:p>
    <w:p w14:paraId="20C26340" w14:textId="59B56575" w:rsidR="00D25D15" w:rsidRPr="00B13AEF" w:rsidRDefault="00B13AEF" w:rsidP="00B13AEF">
      <w:pPr>
        <w:pStyle w:val="Zwykytekst"/>
        <w:jc w:val="both"/>
        <w:rPr>
          <w:rFonts w:ascii="Times New Roman" w:eastAsia="Times New Roman" w:hAnsi="Times New Roman"/>
          <w:sz w:val="24"/>
          <w:szCs w:val="24"/>
          <w:lang w:eastAsia="pl-PL"/>
        </w:rPr>
      </w:pPr>
      <w:r w:rsidRPr="00B13AEF">
        <w:rPr>
          <w:rFonts w:ascii="Times New Roman" w:hAnsi="Times New Roman"/>
          <w:sz w:val="24"/>
          <w:szCs w:val="24"/>
        </w:rPr>
        <w:t>Okres rękojmi będzie równy okresowi gwarancji.</w:t>
      </w:r>
    </w:p>
    <w:p w14:paraId="010D0792" w14:textId="77777777" w:rsidR="00D25D15" w:rsidRPr="00080ADD" w:rsidRDefault="00D25D15" w:rsidP="00250238">
      <w:pPr>
        <w:pStyle w:val="Zwykytekst"/>
        <w:jc w:val="both"/>
        <w:rPr>
          <w:rFonts w:ascii="Times New Roman" w:hAnsi="Times New Roman"/>
          <w:sz w:val="24"/>
          <w:szCs w:val="24"/>
        </w:rPr>
      </w:pPr>
    </w:p>
    <w:p w14:paraId="7D8BA1E0" w14:textId="015B1117" w:rsidR="00B4147D" w:rsidRPr="00080ADD" w:rsidRDefault="00250238" w:rsidP="00B4147D">
      <w:pPr>
        <w:pStyle w:val="Zwykytekst"/>
        <w:jc w:val="both"/>
        <w:rPr>
          <w:rFonts w:ascii="Times New Roman" w:hAnsi="Times New Roman"/>
          <w:sz w:val="24"/>
          <w:szCs w:val="24"/>
        </w:rPr>
      </w:pPr>
      <w:r>
        <w:rPr>
          <w:rFonts w:ascii="Times New Roman" w:hAnsi="Times New Roman"/>
          <w:sz w:val="24"/>
          <w:szCs w:val="24"/>
        </w:rPr>
        <w:t xml:space="preserve"> </w:t>
      </w:r>
      <w:r w:rsidR="00B4147D" w:rsidRPr="00080ADD">
        <w:rPr>
          <w:rFonts w:ascii="Times New Roman" w:hAnsi="Times New Roman"/>
          <w:sz w:val="24"/>
          <w:szCs w:val="24"/>
        </w:rPr>
        <w:t xml:space="preserve">2. W przypadku stwierdzenia w okresie gwarancji wystąpienia </w:t>
      </w:r>
      <w:r w:rsidR="002024BE">
        <w:rPr>
          <w:rFonts w:ascii="Times New Roman" w:hAnsi="Times New Roman"/>
          <w:sz w:val="24"/>
          <w:szCs w:val="24"/>
        </w:rPr>
        <w:t>w</w:t>
      </w:r>
      <w:r w:rsidR="00B4147D" w:rsidRPr="00080ADD">
        <w:rPr>
          <w:rFonts w:ascii="Times New Roman" w:hAnsi="Times New Roman"/>
          <w:sz w:val="24"/>
          <w:szCs w:val="24"/>
        </w:rPr>
        <w:t>ady Przedmiotu Umowy:</w:t>
      </w:r>
    </w:p>
    <w:p w14:paraId="70CDFC84" w14:textId="520E161C" w:rsidR="00B4147D" w:rsidRPr="00080ADD" w:rsidRDefault="00B4147D" w:rsidP="00B4147D">
      <w:pPr>
        <w:pStyle w:val="Zwykytekst"/>
        <w:jc w:val="both"/>
        <w:rPr>
          <w:rFonts w:ascii="Times New Roman" w:hAnsi="Times New Roman"/>
          <w:sz w:val="24"/>
          <w:szCs w:val="24"/>
        </w:rPr>
      </w:pPr>
      <w:r w:rsidRPr="00080ADD">
        <w:rPr>
          <w:rFonts w:ascii="Times New Roman" w:hAnsi="Times New Roman"/>
          <w:sz w:val="24"/>
          <w:szCs w:val="24"/>
        </w:rPr>
        <w:t xml:space="preserve">a. Zamawiający powiadomi Wykonawcę pisemnie lub e-mail o stwierdzonej </w:t>
      </w:r>
      <w:r w:rsidR="002024BE">
        <w:rPr>
          <w:rFonts w:ascii="Times New Roman" w:hAnsi="Times New Roman"/>
          <w:sz w:val="24"/>
          <w:szCs w:val="24"/>
        </w:rPr>
        <w:t>w</w:t>
      </w:r>
      <w:r w:rsidRPr="00080ADD">
        <w:rPr>
          <w:rFonts w:ascii="Times New Roman" w:hAnsi="Times New Roman"/>
          <w:sz w:val="24"/>
          <w:szCs w:val="24"/>
        </w:rPr>
        <w:t>adzie,</w:t>
      </w:r>
    </w:p>
    <w:p w14:paraId="295D54C2" w14:textId="3691886F" w:rsidR="00B4147D" w:rsidRPr="00080ADD" w:rsidRDefault="00B4147D" w:rsidP="00B4147D">
      <w:pPr>
        <w:pStyle w:val="Zwykytekst"/>
        <w:jc w:val="both"/>
        <w:rPr>
          <w:rFonts w:ascii="Times New Roman" w:hAnsi="Times New Roman"/>
          <w:sz w:val="24"/>
          <w:szCs w:val="24"/>
        </w:rPr>
      </w:pPr>
      <w:r w:rsidRPr="00080ADD">
        <w:rPr>
          <w:rFonts w:ascii="Times New Roman" w:hAnsi="Times New Roman"/>
          <w:sz w:val="24"/>
          <w:szCs w:val="24"/>
        </w:rPr>
        <w:t xml:space="preserve">b. Zamawiający wyznaczy Wykonawcy termin na usunięcie </w:t>
      </w:r>
      <w:r w:rsidR="002024BE">
        <w:rPr>
          <w:rFonts w:ascii="Times New Roman" w:hAnsi="Times New Roman"/>
          <w:sz w:val="24"/>
          <w:szCs w:val="24"/>
        </w:rPr>
        <w:t>w</w:t>
      </w:r>
      <w:r w:rsidRPr="00080ADD">
        <w:rPr>
          <w:rFonts w:ascii="Times New Roman" w:hAnsi="Times New Roman"/>
          <w:sz w:val="24"/>
          <w:szCs w:val="24"/>
        </w:rPr>
        <w:t>ady,</w:t>
      </w:r>
    </w:p>
    <w:p w14:paraId="7C89533D" w14:textId="17053A96" w:rsidR="00B4147D" w:rsidRDefault="00B4147D" w:rsidP="00B4147D">
      <w:pPr>
        <w:pStyle w:val="Zwykytekst"/>
        <w:jc w:val="both"/>
        <w:rPr>
          <w:rFonts w:ascii="Times New Roman" w:hAnsi="Times New Roman"/>
          <w:sz w:val="24"/>
          <w:szCs w:val="24"/>
        </w:rPr>
      </w:pPr>
      <w:r w:rsidRPr="00080ADD">
        <w:rPr>
          <w:rFonts w:ascii="Times New Roman" w:hAnsi="Times New Roman"/>
          <w:sz w:val="24"/>
          <w:szCs w:val="24"/>
        </w:rPr>
        <w:t xml:space="preserve">c. Wykonawca ma obowiązek przystąpienia do usunięcia </w:t>
      </w:r>
      <w:r w:rsidR="002024BE">
        <w:rPr>
          <w:rFonts w:ascii="Times New Roman" w:hAnsi="Times New Roman"/>
          <w:sz w:val="24"/>
          <w:szCs w:val="24"/>
        </w:rPr>
        <w:t>w</w:t>
      </w:r>
      <w:r w:rsidRPr="00080ADD">
        <w:rPr>
          <w:rFonts w:ascii="Times New Roman" w:hAnsi="Times New Roman"/>
          <w:sz w:val="24"/>
          <w:szCs w:val="24"/>
        </w:rPr>
        <w:t>ady w wyznaczonym terminie, na swój koszt i własnym staraniem, bez prawa do dodatkowego wynagrodzenia.</w:t>
      </w:r>
    </w:p>
    <w:p w14:paraId="6BE81C37" w14:textId="77777777" w:rsidR="00D25D15" w:rsidRDefault="00D25D15" w:rsidP="00B4147D">
      <w:pPr>
        <w:pStyle w:val="Zwykytekst"/>
        <w:jc w:val="both"/>
        <w:rPr>
          <w:rFonts w:ascii="Times New Roman" w:hAnsi="Times New Roman"/>
          <w:sz w:val="24"/>
          <w:szCs w:val="24"/>
        </w:rPr>
      </w:pPr>
    </w:p>
    <w:p w14:paraId="3B4B5747" w14:textId="66292C87" w:rsidR="00B4147D" w:rsidRDefault="00B4147D" w:rsidP="00250238">
      <w:pPr>
        <w:pStyle w:val="Zwykytekst"/>
        <w:jc w:val="both"/>
        <w:rPr>
          <w:rFonts w:ascii="Times New Roman" w:hAnsi="Times New Roman"/>
          <w:sz w:val="24"/>
          <w:szCs w:val="24"/>
        </w:rPr>
      </w:pPr>
      <w:r w:rsidRPr="00080ADD">
        <w:rPr>
          <w:rFonts w:ascii="Times New Roman" w:hAnsi="Times New Roman"/>
          <w:sz w:val="24"/>
          <w:szCs w:val="24"/>
        </w:rPr>
        <w:t xml:space="preserve">3. Jeżeli usunięcie </w:t>
      </w:r>
      <w:r w:rsidR="002024BE">
        <w:rPr>
          <w:rFonts w:ascii="Times New Roman" w:hAnsi="Times New Roman"/>
          <w:sz w:val="24"/>
          <w:szCs w:val="24"/>
        </w:rPr>
        <w:t>w</w:t>
      </w:r>
      <w:r w:rsidRPr="00080ADD">
        <w:rPr>
          <w:rFonts w:ascii="Times New Roman" w:hAnsi="Times New Roman"/>
          <w:sz w:val="24"/>
          <w:szCs w:val="24"/>
        </w:rPr>
        <w:t xml:space="preserve">ady wymagać będzie wykonania dokumentacji projektowej, Wykonawca jest zobowiązany wykonać projekt we własnym zakresie. </w:t>
      </w:r>
    </w:p>
    <w:p w14:paraId="11BB97DE" w14:textId="77777777" w:rsidR="00D25D15" w:rsidRPr="00080ADD" w:rsidRDefault="00D25D15" w:rsidP="00250238">
      <w:pPr>
        <w:pStyle w:val="Zwykytekst"/>
        <w:jc w:val="both"/>
        <w:rPr>
          <w:rFonts w:ascii="Times New Roman" w:hAnsi="Times New Roman"/>
          <w:sz w:val="24"/>
          <w:szCs w:val="24"/>
        </w:rPr>
      </w:pPr>
    </w:p>
    <w:p w14:paraId="54600C0B" w14:textId="53D16808" w:rsidR="00B4147D" w:rsidRPr="00080ADD" w:rsidRDefault="00B4147D" w:rsidP="00250238">
      <w:pPr>
        <w:pStyle w:val="Zwykytekst"/>
        <w:jc w:val="both"/>
        <w:rPr>
          <w:rFonts w:ascii="Times New Roman" w:hAnsi="Times New Roman"/>
          <w:sz w:val="24"/>
          <w:szCs w:val="24"/>
        </w:rPr>
      </w:pPr>
      <w:r w:rsidRPr="00080ADD">
        <w:rPr>
          <w:rFonts w:ascii="Times New Roman" w:hAnsi="Times New Roman"/>
          <w:sz w:val="24"/>
          <w:szCs w:val="24"/>
        </w:rPr>
        <w:t xml:space="preserve">4. W przypadku nie usunięcia przez Wykonawcę </w:t>
      </w:r>
      <w:r w:rsidR="002024BE">
        <w:rPr>
          <w:rFonts w:ascii="Times New Roman" w:hAnsi="Times New Roman"/>
          <w:sz w:val="24"/>
          <w:szCs w:val="24"/>
        </w:rPr>
        <w:t>w</w:t>
      </w:r>
      <w:r w:rsidRPr="00080ADD">
        <w:rPr>
          <w:rFonts w:ascii="Times New Roman" w:hAnsi="Times New Roman"/>
          <w:sz w:val="24"/>
          <w:szCs w:val="24"/>
        </w:rPr>
        <w:t>ady Przedmiotu Umowy w wyznaczonym terminie, Zamawiający:</w:t>
      </w:r>
    </w:p>
    <w:p w14:paraId="03BAE641" w14:textId="0A352769" w:rsidR="00B4147D" w:rsidRPr="00080ADD" w:rsidRDefault="00B4147D" w:rsidP="00B4147D">
      <w:pPr>
        <w:pStyle w:val="Zwykytekst"/>
        <w:ind w:firstLine="708"/>
        <w:jc w:val="both"/>
        <w:rPr>
          <w:rFonts w:ascii="Times New Roman" w:hAnsi="Times New Roman"/>
          <w:sz w:val="24"/>
          <w:szCs w:val="24"/>
        </w:rPr>
      </w:pPr>
      <w:r w:rsidRPr="00080ADD">
        <w:rPr>
          <w:rFonts w:ascii="Times New Roman" w:hAnsi="Times New Roman"/>
          <w:sz w:val="24"/>
          <w:szCs w:val="24"/>
        </w:rPr>
        <w:t xml:space="preserve">a. Usunie </w:t>
      </w:r>
      <w:r w:rsidR="002024BE">
        <w:rPr>
          <w:rFonts w:ascii="Times New Roman" w:hAnsi="Times New Roman"/>
          <w:sz w:val="24"/>
          <w:szCs w:val="24"/>
        </w:rPr>
        <w:t>w</w:t>
      </w:r>
      <w:r w:rsidRPr="00080ADD">
        <w:rPr>
          <w:rFonts w:ascii="Times New Roman" w:hAnsi="Times New Roman"/>
          <w:sz w:val="24"/>
          <w:szCs w:val="24"/>
        </w:rPr>
        <w:t>adę we własnym zakresie, a kosztami z tego tytułu obciąży Wykonawcę, na co Wykonawca wyraża zgodę lub</w:t>
      </w:r>
    </w:p>
    <w:p w14:paraId="34200070" w14:textId="07DE32E9" w:rsidR="00B4147D" w:rsidRDefault="00B4147D" w:rsidP="00B4147D">
      <w:pPr>
        <w:pStyle w:val="Zwykytekst"/>
        <w:ind w:firstLine="708"/>
        <w:jc w:val="both"/>
        <w:rPr>
          <w:rFonts w:ascii="Times New Roman" w:hAnsi="Times New Roman"/>
          <w:sz w:val="24"/>
          <w:szCs w:val="24"/>
        </w:rPr>
      </w:pPr>
      <w:r w:rsidRPr="00080ADD">
        <w:rPr>
          <w:rFonts w:ascii="Times New Roman" w:hAnsi="Times New Roman"/>
          <w:sz w:val="24"/>
          <w:szCs w:val="24"/>
        </w:rPr>
        <w:t xml:space="preserve">b. Zleci usunięcie stwierdzonej </w:t>
      </w:r>
      <w:r w:rsidR="002024BE">
        <w:rPr>
          <w:rFonts w:ascii="Times New Roman" w:hAnsi="Times New Roman"/>
          <w:sz w:val="24"/>
          <w:szCs w:val="24"/>
        </w:rPr>
        <w:t>w</w:t>
      </w:r>
      <w:r w:rsidRPr="00080ADD">
        <w:rPr>
          <w:rFonts w:ascii="Times New Roman" w:hAnsi="Times New Roman"/>
          <w:sz w:val="24"/>
          <w:szCs w:val="24"/>
        </w:rPr>
        <w:t>ady, podmiotowi trzeciemu (innemu wykonawcy), a kosztami z tego tytułu obciąży Wykonawcę, na co Wykonawca wyraża zgodę.</w:t>
      </w:r>
    </w:p>
    <w:p w14:paraId="33DDE42B" w14:textId="77777777" w:rsidR="00D25D15" w:rsidRPr="00080ADD" w:rsidRDefault="00D25D15" w:rsidP="00B4147D">
      <w:pPr>
        <w:pStyle w:val="Zwykytekst"/>
        <w:ind w:firstLine="708"/>
        <w:jc w:val="both"/>
        <w:rPr>
          <w:rFonts w:ascii="Times New Roman" w:hAnsi="Times New Roman"/>
          <w:sz w:val="24"/>
          <w:szCs w:val="24"/>
        </w:rPr>
      </w:pPr>
    </w:p>
    <w:p w14:paraId="4ABDA4B3" w14:textId="71060F1F" w:rsidR="00B4147D" w:rsidRDefault="00B4147D" w:rsidP="00EA5C12">
      <w:pPr>
        <w:pStyle w:val="Zwykytekst"/>
        <w:numPr>
          <w:ilvl w:val="0"/>
          <w:numId w:val="19"/>
        </w:numPr>
        <w:jc w:val="both"/>
        <w:rPr>
          <w:rFonts w:ascii="Times New Roman" w:hAnsi="Times New Roman"/>
          <w:sz w:val="24"/>
          <w:szCs w:val="24"/>
        </w:rPr>
      </w:pPr>
      <w:r w:rsidRPr="00080ADD">
        <w:rPr>
          <w:rFonts w:ascii="Times New Roman" w:hAnsi="Times New Roman"/>
          <w:sz w:val="24"/>
          <w:szCs w:val="24"/>
        </w:rPr>
        <w:lastRenderedPageBreak/>
        <w:t xml:space="preserve">Koszty usunięcia </w:t>
      </w:r>
      <w:r w:rsidR="002024BE">
        <w:rPr>
          <w:rFonts w:ascii="Times New Roman" w:hAnsi="Times New Roman"/>
          <w:sz w:val="24"/>
          <w:szCs w:val="24"/>
        </w:rPr>
        <w:t>w</w:t>
      </w:r>
      <w:r w:rsidRPr="00080ADD">
        <w:rPr>
          <w:rFonts w:ascii="Times New Roman" w:hAnsi="Times New Roman"/>
          <w:sz w:val="24"/>
          <w:szCs w:val="24"/>
        </w:rPr>
        <w:t xml:space="preserve">ady Przedmiotu Umowy realizowane w sposób opisany w ust. 4 pkt. a i b niniejszego paragrafu, w pierwszej kolejności będą pokrywane z kwoty Zabezpieczenia Należytego Wykonania Umowy Wykonawcy. </w:t>
      </w:r>
    </w:p>
    <w:p w14:paraId="62870635" w14:textId="77777777" w:rsidR="00D25D15" w:rsidRPr="00055290" w:rsidRDefault="00D25D15" w:rsidP="00D25D15">
      <w:pPr>
        <w:pStyle w:val="Zwykytekst"/>
        <w:jc w:val="both"/>
        <w:rPr>
          <w:rFonts w:ascii="Times New Roman" w:hAnsi="Times New Roman"/>
          <w:sz w:val="24"/>
          <w:szCs w:val="24"/>
        </w:rPr>
      </w:pPr>
    </w:p>
    <w:p w14:paraId="6E51F4AE" w14:textId="45E26308" w:rsidR="00D25D15" w:rsidRPr="00055290" w:rsidRDefault="00B4147D" w:rsidP="00842081">
      <w:pPr>
        <w:pStyle w:val="Zwykytekst"/>
        <w:numPr>
          <w:ilvl w:val="0"/>
          <w:numId w:val="19"/>
        </w:numPr>
        <w:jc w:val="both"/>
        <w:rPr>
          <w:rFonts w:ascii="Times New Roman" w:hAnsi="Times New Roman"/>
          <w:sz w:val="24"/>
          <w:szCs w:val="24"/>
        </w:rPr>
      </w:pPr>
      <w:r w:rsidRPr="00055290">
        <w:rPr>
          <w:rFonts w:ascii="Times New Roman" w:hAnsi="Times New Roman"/>
          <w:sz w:val="24"/>
          <w:szCs w:val="24"/>
        </w:rPr>
        <w:t>W przypadku, gdy kwota Zabezpieczenia Należytego Wykonania Umowy okaże się niewystarczająca Wykonawca jest zobowiązany do pokrycia powstałej różnicy, co wykonuje w terminie 7 dni roboczych od dnia otrzymania pisemnego wezwania do zapłaty od Zamawiającego.</w:t>
      </w:r>
    </w:p>
    <w:p w14:paraId="6E97C688" w14:textId="77777777" w:rsidR="00D25D15" w:rsidRDefault="00B4147D" w:rsidP="00250238">
      <w:pPr>
        <w:pStyle w:val="Zwykytekst"/>
        <w:jc w:val="both"/>
        <w:rPr>
          <w:rFonts w:ascii="Times New Roman" w:hAnsi="Times New Roman"/>
          <w:sz w:val="24"/>
          <w:szCs w:val="24"/>
        </w:rPr>
      </w:pPr>
      <w:r w:rsidRPr="00080ADD">
        <w:rPr>
          <w:rFonts w:ascii="Times New Roman" w:hAnsi="Times New Roman"/>
          <w:sz w:val="24"/>
          <w:szCs w:val="24"/>
        </w:rPr>
        <w:t xml:space="preserve">7. Niniejsza Umowa jest dokumentem gwarancyjnym w rozumieniu przepisów Kodeksu Cywilnego. </w:t>
      </w:r>
    </w:p>
    <w:p w14:paraId="1BC4F61F" w14:textId="77777777" w:rsidR="00B4147D" w:rsidRPr="00080ADD" w:rsidRDefault="00B4147D" w:rsidP="00250238">
      <w:pPr>
        <w:pStyle w:val="Zwykytekst"/>
        <w:jc w:val="both"/>
        <w:rPr>
          <w:rFonts w:ascii="Times New Roman" w:hAnsi="Times New Roman"/>
          <w:sz w:val="24"/>
          <w:szCs w:val="24"/>
        </w:rPr>
      </w:pPr>
      <w:r w:rsidRPr="00080ADD">
        <w:rPr>
          <w:rFonts w:ascii="Times New Roman" w:hAnsi="Times New Roman"/>
          <w:sz w:val="24"/>
          <w:szCs w:val="24"/>
        </w:rPr>
        <w:t xml:space="preserve">8. Wykonawca w okresie udzielonej gwarancji nie może odmówić usunięcia </w:t>
      </w:r>
      <w:r w:rsidR="002024BE">
        <w:rPr>
          <w:rFonts w:ascii="Times New Roman" w:hAnsi="Times New Roman"/>
          <w:sz w:val="24"/>
          <w:szCs w:val="24"/>
        </w:rPr>
        <w:t>w</w:t>
      </w:r>
      <w:r w:rsidRPr="00080ADD">
        <w:rPr>
          <w:rFonts w:ascii="Times New Roman" w:hAnsi="Times New Roman"/>
          <w:sz w:val="24"/>
          <w:szCs w:val="24"/>
        </w:rPr>
        <w:t xml:space="preserve">ady Przedmiotu Umowy bez względu na wysokość kosztów z tym związanych. </w:t>
      </w:r>
    </w:p>
    <w:p w14:paraId="6E22B59C" w14:textId="39FDE209" w:rsidR="00B4147D" w:rsidRPr="00080ADD" w:rsidRDefault="00B4147D" w:rsidP="00250238">
      <w:pPr>
        <w:pStyle w:val="Zwykytekst"/>
        <w:jc w:val="both"/>
        <w:rPr>
          <w:rFonts w:ascii="Times New Roman" w:hAnsi="Times New Roman"/>
          <w:sz w:val="24"/>
          <w:szCs w:val="24"/>
        </w:rPr>
      </w:pPr>
      <w:r w:rsidRPr="00080ADD">
        <w:rPr>
          <w:rFonts w:ascii="Times New Roman" w:hAnsi="Times New Roman"/>
          <w:sz w:val="24"/>
          <w:szCs w:val="24"/>
        </w:rPr>
        <w:t xml:space="preserve">9. Zamawiający może dochodzić roszczeń z tytułu gwarancji i rękojmi także po okresie określonym w ust. 1 niniejszego paragrafu, jeżeli zgłosił </w:t>
      </w:r>
      <w:r w:rsidR="002024BE">
        <w:rPr>
          <w:rFonts w:ascii="Times New Roman" w:hAnsi="Times New Roman"/>
          <w:sz w:val="24"/>
          <w:szCs w:val="24"/>
        </w:rPr>
        <w:t>w</w:t>
      </w:r>
      <w:r w:rsidRPr="00080ADD">
        <w:rPr>
          <w:rFonts w:ascii="Times New Roman" w:hAnsi="Times New Roman"/>
          <w:sz w:val="24"/>
          <w:szCs w:val="24"/>
        </w:rPr>
        <w:t>adę przed upływem tego okresu.</w:t>
      </w:r>
    </w:p>
    <w:p w14:paraId="449E2446" w14:textId="77777777" w:rsidR="00B4147D" w:rsidRPr="00080ADD" w:rsidRDefault="00250238" w:rsidP="00250238">
      <w:pPr>
        <w:pStyle w:val="Zwykytekst"/>
        <w:jc w:val="both"/>
        <w:rPr>
          <w:rFonts w:ascii="Times New Roman" w:hAnsi="Times New Roman"/>
          <w:sz w:val="24"/>
          <w:szCs w:val="24"/>
        </w:rPr>
      </w:pPr>
      <w:r>
        <w:rPr>
          <w:rFonts w:ascii="Times New Roman" w:hAnsi="Times New Roman"/>
          <w:sz w:val="24"/>
          <w:szCs w:val="24"/>
        </w:rPr>
        <w:t>10.</w:t>
      </w:r>
      <w:r w:rsidR="00B4147D" w:rsidRPr="00080ADD">
        <w:rPr>
          <w:rFonts w:ascii="Times New Roman" w:hAnsi="Times New Roman"/>
          <w:sz w:val="24"/>
          <w:szCs w:val="24"/>
        </w:rPr>
        <w:t>W odniesieniu do wadliwego elementu Przedmiotu Umowy, w zamian którego Wykonawca dostarczył Zamawiającemu element wolny od wad lub w którym dokonał napraw przedłużeniu ulega okres gwarancji na ten element, o okres równy okresowi, w którym z powodu  wady Zamawiający nie mógł z niego korzystać.</w:t>
      </w:r>
    </w:p>
    <w:p w14:paraId="5A9575C9" w14:textId="77777777" w:rsidR="00C92699" w:rsidRDefault="00C92699" w:rsidP="00B4147D">
      <w:pPr>
        <w:autoSpaceDE w:val="0"/>
        <w:autoSpaceDN w:val="0"/>
        <w:adjustRightInd w:val="0"/>
        <w:spacing w:before="5"/>
        <w:ind w:right="253"/>
        <w:jc w:val="center"/>
        <w:rPr>
          <w:rFonts w:eastAsia="Times New Roman" w:cs="Calibri"/>
          <w:b/>
          <w:bCs/>
          <w:color w:val="000000"/>
          <w:spacing w:val="30"/>
          <w:lang w:eastAsia="pl-PL"/>
        </w:rPr>
      </w:pPr>
    </w:p>
    <w:p w14:paraId="63EFA21E" w14:textId="77777777" w:rsidR="00B4147D" w:rsidRDefault="00B4147D" w:rsidP="00B4147D">
      <w:pPr>
        <w:autoSpaceDE w:val="0"/>
        <w:autoSpaceDN w:val="0"/>
        <w:adjustRightInd w:val="0"/>
        <w:spacing w:before="5"/>
        <w:ind w:right="253"/>
        <w:jc w:val="center"/>
        <w:rPr>
          <w:rFonts w:eastAsia="Times New Roman" w:cs="Calibri"/>
          <w:b/>
          <w:bCs/>
          <w:color w:val="000000"/>
          <w:spacing w:val="30"/>
          <w:lang w:eastAsia="pl-PL"/>
        </w:rPr>
      </w:pPr>
      <w:r w:rsidRPr="00405C6C">
        <w:rPr>
          <w:rFonts w:eastAsia="Times New Roman" w:cs="Calibri"/>
          <w:b/>
          <w:bCs/>
          <w:color w:val="000000"/>
          <w:spacing w:val="30"/>
          <w:lang w:eastAsia="pl-PL"/>
        </w:rPr>
        <w:t>§1</w:t>
      </w:r>
      <w:r>
        <w:rPr>
          <w:rFonts w:eastAsia="Times New Roman" w:cs="Calibri"/>
          <w:b/>
          <w:bCs/>
          <w:color w:val="000000"/>
          <w:spacing w:val="30"/>
          <w:lang w:eastAsia="pl-PL"/>
        </w:rPr>
        <w:t>6</w:t>
      </w:r>
    </w:p>
    <w:p w14:paraId="298BB768" w14:textId="18FE082B" w:rsidR="00AB04F8" w:rsidRPr="00AE054D" w:rsidRDefault="00B4147D" w:rsidP="00B4147D">
      <w:pPr>
        <w:pStyle w:val="Zwykytekst"/>
        <w:ind w:firstLine="708"/>
        <w:jc w:val="both"/>
        <w:rPr>
          <w:rFonts w:ascii="Times New Roman" w:hAnsi="Times New Roman"/>
          <w:b/>
          <w:sz w:val="24"/>
          <w:szCs w:val="24"/>
        </w:rPr>
      </w:pPr>
      <w:r w:rsidRPr="00AE054D">
        <w:rPr>
          <w:rFonts w:ascii="Times New Roman" w:hAnsi="Times New Roman"/>
          <w:b/>
          <w:sz w:val="24"/>
          <w:szCs w:val="24"/>
        </w:rPr>
        <w:t>Odbiór po Upływie Okresu Rękojmi i Gwarancji w zakresie Robót Budowalnych</w:t>
      </w:r>
    </w:p>
    <w:p w14:paraId="01BD7E21" w14:textId="77777777" w:rsidR="00B4147D" w:rsidRPr="00AE054D" w:rsidRDefault="00B4147D" w:rsidP="00B4147D">
      <w:pPr>
        <w:pStyle w:val="Zwykytekst"/>
        <w:ind w:firstLine="708"/>
        <w:jc w:val="both"/>
        <w:rPr>
          <w:rFonts w:ascii="Times New Roman" w:hAnsi="Times New Roman"/>
          <w:sz w:val="24"/>
          <w:szCs w:val="24"/>
        </w:rPr>
      </w:pPr>
    </w:p>
    <w:p w14:paraId="5D9C7B46" w14:textId="1A713F1F" w:rsidR="00B4147D" w:rsidRPr="00AE054D" w:rsidRDefault="00B4147D" w:rsidP="00B4147D">
      <w:pPr>
        <w:pStyle w:val="Zwykytekst"/>
        <w:ind w:firstLine="708"/>
        <w:jc w:val="both"/>
        <w:rPr>
          <w:rFonts w:ascii="Times New Roman" w:hAnsi="Times New Roman"/>
          <w:sz w:val="24"/>
          <w:szCs w:val="24"/>
        </w:rPr>
      </w:pPr>
      <w:r w:rsidRPr="00AE054D">
        <w:rPr>
          <w:rFonts w:ascii="Times New Roman" w:hAnsi="Times New Roman"/>
          <w:sz w:val="24"/>
          <w:szCs w:val="24"/>
        </w:rPr>
        <w:t xml:space="preserve">1. Niezależnie od uprawnienia Zamawiającego do bieżącego zgłaszania </w:t>
      </w:r>
      <w:r w:rsidR="002024BE">
        <w:rPr>
          <w:rFonts w:ascii="Times New Roman" w:hAnsi="Times New Roman"/>
          <w:sz w:val="24"/>
          <w:szCs w:val="24"/>
        </w:rPr>
        <w:t>w</w:t>
      </w:r>
      <w:r w:rsidRPr="00AE054D">
        <w:rPr>
          <w:rFonts w:ascii="Times New Roman" w:hAnsi="Times New Roman"/>
          <w:sz w:val="24"/>
          <w:szCs w:val="24"/>
        </w:rPr>
        <w:t xml:space="preserve">ad w okresie obowiązywania rękojmi i gwarancji, o którym mowa w § 15, Strony przeprowadzą czynności związane z odbiorem po upływie tych okresów najpóźniej 30 dni przed dniem wygaśnięcia okresu rękojmi / gwarancji dla </w:t>
      </w:r>
      <w:r w:rsidR="00445CB8">
        <w:rPr>
          <w:rFonts w:ascii="Times New Roman" w:hAnsi="Times New Roman"/>
          <w:sz w:val="24"/>
          <w:szCs w:val="24"/>
        </w:rPr>
        <w:t>P</w:t>
      </w:r>
      <w:r w:rsidRPr="00AE054D">
        <w:rPr>
          <w:rFonts w:ascii="Times New Roman" w:hAnsi="Times New Roman"/>
          <w:sz w:val="24"/>
          <w:szCs w:val="24"/>
        </w:rPr>
        <w:t xml:space="preserve">rzedmiotu </w:t>
      </w:r>
      <w:r w:rsidR="00445CB8">
        <w:rPr>
          <w:rFonts w:ascii="Times New Roman" w:hAnsi="Times New Roman"/>
          <w:sz w:val="24"/>
          <w:szCs w:val="24"/>
        </w:rPr>
        <w:t>U</w:t>
      </w:r>
      <w:r w:rsidRPr="00AE054D">
        <w:rPr>
          <w:rFonts w:ascii="Times New Roman" w:hAnsi="Times New Roman"/>
          <w:sz w:val="24"/>
          <w:szCs w:val="24"/>
        </w:rPr>
        <w:t xml:space="preserve">mowy. Dla celów Odbioru po Upływie Okresu Rękojmi i Gwarancji Zamawiający opracuje wykaz </w:t>
      </w:r>
      <w:r w:rsidR="002024BE">
        <w:rPr>
          <w:rFonts w:ascii="Times New Roman" w:hAnsi="Times New Roman"/>
          <w:sz w:val="24"/>
          <w:szCs w:val="24"/>
        </w:rPr>
        <w:t>w</w:t>
      </w:r>
      <w:r w:rsidRPr="00AE054D">
        <w:rPr>
          <w:rFonts w:ascii="Times New Roman" w:hAnsi="Times New Roman"/>
          <w:sz w:val="24"/>
          <w:szCs w:val="24"/>
        </w:rPr>
        <w:t xml:space="preserve">ad i usterek stwierdzonych w </w:t>
      </w:r>
      <w:r w:rsidR="002024BE">
        <w:rPr>
          <w:rFonts w:ascii="Times New Roman" w:hAnsi="Times New Roman"/>
          <w:sz w:val="24"/>
          <w:szCs w:val="24"/>
        </w:rPr>
        <w:t>P</w:t>
      </w:r>
      <w:r w:rsidRPr="00AE054D">
        <w:rPr>
          <w:rFonts w:ascii="Times New Roman" w:hAnsi="Times New Roman"/>
          <w:sz w:val="24"/>
          <w:szCs w:val="24"/>
        </w:rPr>
        <w:t xml:space="preserve">rzedmiocie </w:t>
      </w:r>
      <w:r w:rsidR="002024BE">
        <w:rPr>
          <w:rFonts w:ascii="Times New Roman" w:hAnsi="Times New Roman"/>
          <w:sz w:val="24"/>
          <w:szCs w:val="24"/>
        </w:rPr>
        <w:t>U</w:t>
      </w:r>
      <w:r w:rsidRPr="00AE054D">
        <w:rPr>
          <w:rFonts w:ascii="Times New Roman" w:hAnsi="Times New Roman"/>
          <w:sz w:val="24"/>
          <w:szCs w:val="24"/>
        </w:rPr>
        <w:t>mowy na dzień sporządzenia tegoż protokołu odbioru i powiadomi Wykonawcę, z zachowaniem co najmniej 7-dniowego wyprzedzenia, o dacie rozpoczęcia czynności związanych z Odbiorem  po Upływie Okresu Rękojmi i Gwarancji.</w:t>
      </w:r>
    </w:p>
    <w:p w14:paraId="57320A9E" w14:textId="59A546ED" w:rsidR="00B4147D" w:rsidRPr="00AE054D" w:rsidRDefault="00B4147D" w:rsidP="00B4147D">
      <w:pPr>
        <w:pStyle w:val="Zwykytekst"/>
        <w:ind w:firstLine="708"/>
        <w:jc w:val="both"/>
        <w:rPr>
          <w:rFonts w:ascii="Times New Roman" w:hAnsi="Times New Roman"/>
          <w:sz w:val="24"/>
          <w:szCs w:val="24"/>
        </w:rPr>
      </w:pPr>
      <w:r w:rsidRPr="00AE054D">
        <w:rPr>
          <w:rFonts w:ascii="Times New Roman" w:hAnsi="Times New Roman"/>
          <w:sz w:val="24"/>
          <w:szCs w:val="24"/>
        </w:rPr>
        <w:t xml:space="preserve">2. Czynności związane z Odbiorem po Upływie Rękojmi i Gwarancji zostaną zakończone podpisaniem Protokołu Odbioru po Upływie Okresu Rękojmi/ Gwarancji lub opracowaniem Protokołu Usterek i Wad, zawierającego listę </w:t>
      </w:r>
      <w:r w:rsidR="002024BE">
        <w:rPr>
          <w:rFonts w:ascii="Times New Roman" w:hAnsi="Times New Roman"/>
          <w:sz w:val="24"/>
          <w:szCs w:val="24"/>
        </w:rPr>
        <w:t>w</w:t>
      </w:r>
      <w:r w:rsidRPr="00AE054D">
        <w:rPr>
          <w:rFonts w:ascii="Times New Roman" w:hAnsi="Times New Roman"/>
          <w:sz w:val="24"/>
          <w:szCs w:val="24"/>
        </w:rPr>
        <w:t>ad i usterek stwierdzonych przez Zamawiającego na dzień sporządzenia ww. Protokołu.</w:t>
      </w:r>
    </w:p>
    <w:p w14:paraId="35CE263E" w14:textId="094D8375" w:rsidR="00B4147D" w:rsidRPr="00AE054D" w:rsidRDefault="00B4147D" w:rsidP="00B4147D">
      <w:pPr>
        <w:pStyle w:val="Zwykytekst"/>
        <w:ind w:firstLine="708"/>
        <w:jc w:val="both"/>
        <w:rPr>
          <w:rFonts w:ascii="Times New Roman" w:hAnsi="Times New Roman"/>
          <w:sz w:val="24"/>
          <w:szCs w:val="24"/>
        </w:rPr>
      </w:pPr>
      <w:r w:rsidRPr="00AE054D">
        <w:rPr>
          <w:rFonts w:ascii="Times New Roman" w:hAnsi="Times New Roman"/>
          <w:sz w:val="24"/>
          <w:szCs w:val="24"/>
        </w:rPr>
        <w:t xml:space="preserve">3. Wykonawca jest zobowiązany do niezwłocznego usunięcia </w:t>
      </w:r>
      <w:r w:rsidR="002024BE">
        <w:rPr>
          <w:rFonts w:ascii="Times New Roman" w:hAnsi="Times New Roman"/>
          <w:sz w:val="24"/>
          <w:szCs w:val="24"/>
        </w:rPr>
        <w:t>w</w:t>
      </w:r>
      <w:r w:rsidRPr="00AE054D">
        <w:rPr>
          <w:rFonts w:ascii="Times New Roman" w:hAnsi="Times New Roman"/>
          <w:sz w:val="24"/>
          <w:szCs w:val="24"/>
        </w:rPr>
        <w:t xml:space="preserve">ad i naprawienia usterek stwierdzonych w Protokole Usterek i Wad i po ostatecznym usunięciu i naprawie wszystkich </w:t>
      </w:r>
      <w:r w:rsidR="002024BE">
        <w:rPr>
          <w:rFonts w:ascii="Times New Roman" w:hAnsi="Times New Roman"/>
          <w:sz w:val="24"/>
          <w:szCs w:val="24"/>
        </w:rPr>
        <w:t>w</w:t>
      </w:r>
      <w:r w:rsidRPr="00AE054D">
        <w:rPr>
          <w:rFonts w:ascii="Times New Roman" w:hAnsi="Times New Roman"/>
          <w:sz w:val="24"/>
          <w:szCs w:val="24"/>
        </w:rPr>
        <w:t>ad i usterek stwierdzonych w Protokole Usterek i Wad, Strony podpiszą Protokół Odbioru po Upływie Okresu Rękojmi i Gwarancji.</w:t>
      </w:r>
    </w:p>
    <w:p w14:paraId="409DE001" w14:textId="77777777" w:rsidR="00B4147D" w:rsidRPr="00946B8D" w:rsidRDefault="00B4147D" w:rsidP="00B4147D">
      <w:pPr>
        <w:pStyle w:val="Zwykytekst"/>
        <w:ind w:firstLine="708"/>
        <w:jc w:val="both"/>
        <w:rPr>
          <w:rFonts w:ascii="Times New Roman" w:hAnsi="Times New Roman"/>
          <w:color w:val="7030A0"/>
          <w:sz w:val="24"/>
          <w:szCs w:val="24"/>
        </w:rPr>
      </w:pPr>
    </w:p>
    <w:p w14:paraId="03A76B25" w14:textId="77777777" w:rsidR="00B4147D" w:rsidRPr="00811489" w:rsidRDefault="00B4147D" w:rsidP="00B4147D">
      <w:pPr>
        <w:pStyle w:val="Zwykytekst"/>
        <w:ind w:left="4248"/>
        <w:jc w:val="both"/>
        <w:rPr>
          <w:rFonts w:ascii="Times New Roman" w:hAnsi="Times New Roman"/>
          <w:b/>
          <w:sz w:val="24"/>
          <w:szCs w:val="24"/>
        </w:rPr>
      </w:pPr>
      <w:r w:rsidRPr="00811489">
        <w:rPr>
          <w:rFonts w:ascii="Times New Roman" w:hAnsi="Times New Roman"/>
          <w:b/>
          <w:sz w:val="24"/>
          <w:szCs w:val="24"/>
        </w:rPr>
        <w:t xml:space="preserve">       §17 </w:t>
      </w:r>
    </w:p>
    <w:p w14:paraId="48C629AE" w14:textId="77777777" w:rsidR="00B4147D" w:rsidRPr="005273F6" w:rsidRDefault="00B4147D" w:rsidP="00B4147D">
      <w:pPr>
        <w:pStyle w:val="Zwykytekst"/>
        <w:ind w:left="2124" w:firstLine="708"/>
        <w:jc w:val="both"/>
        <w:rPr>
          <w:rFonts w:ascii="Times New Roman" w:hAnsi="Times New Roman"/>
          <w:b/>
          <w:sz w:val="24"/>
          <w:szCs w:val="24"/>
        </w:rPr>
      </w:pPr>
      <w:r w:rsidRPr="005273F6">
        <w:rPr>
          <w:rFonts w:ascii="Times New Roman" w:hAnsi="Times New Roman"/>
          <w:b/>
          <w:sz w:val="24"/>
          <w:szCs w:val="24"/>
        </w:rPr>
        <w:t>Rękojmia i Gwarancja w zakresie Dostaw</w:t>
      </w:r>
    </w:p>
    <w:p w14:paraId="7539DDBC" w14:textId="77777777" w:rsidR="00B4147D" w:rsidRPr="005273F6" w:rsidRDefault="00B4147D" w:rsidP="00B4147D">
      <w:pPr>
        <w:pStyle w:val="Zwykytekst"/>
        <w:ind w:firstLine="708"/>
        <w:jc w:val="both"/>
        <w:rPr>
          <w:rFonts w:ascii="Times New Roman" w:hAnsi="Times New Roman"/>
          <w:sz w:val="24"/>
          <w:szCs w:val="24"/>
        </w:rPr>
      </w:pPr>
      <w:bookmarkStart w:id="8" w:name="_Hlk58268965"/>
      <w:r w:rsidRPr="005273F6">
        <w:rPr>
          <w:rFonts w:ascii="Times New Roman" w:hAnsi="Times New Roman"/>
          <w:sz w:val="24"/>
          <w:szCs w:val="24"/>
        </w:rPr>
        <w:t>1. Okres rękojmi i gwarancji jakości na dostarczone Wyposażenie i Urządzenia w ramach Dostaw, wynosi 24 miesiące, liczy się od dnia podpisania przez strony protokołu odbioru danego urządzenia, sprzętu itp. i nie może się skończyć wcześniej niż przed upływem 24 miesięcy liczonych od daty podpisania Protokołu Odbioru Końcowego Inwestycji.</w:t>
      </w:r>
    </w:p>
    <w:bookmarkEnd w:id="8"/>
    <w:p w14:paraId="47FC7A38" w14:textId="2B983F39" w:rsidR="00B4147D" w:rsidRPr="005273F6" w:rsidRDefault="00B4147D" w:rsidP="00B4147D">
      <w:pPr>
        <w:pStyle w:val="Zwykytekst"/>
        <w:ind w:firstLine="708"/>
        <w:jc w:val="both"/>
        <w:rPr>
          <w:rFonts w:ascii="Times New Roman" w:hAnsi="Times New Roman"/>
          <w:sz w:val="24"/>
          <w:szCs w:val="24"/>
        </w:rPr>
      </w:pPr>
      <w:r w:rsidRPr="005273F6">
        <w:rPr>
          <w:rFonts w:ascii="Times New Roman" w:hAnsi="Times New Roman"/>
          <w:sz w:val="24"/>
          <w:szCs w:val="24"/>
        </w:rPr>
        <w:t xml:space="preserve">2. W przypadku stwierdzenia w okresie rękojmi </w:t>
      </w:r>
      <w:r w:rsidR="002024BE">
        <w:rPr>
          <w:rFonts w:ascii="Times New Roman" w:hAnsi="Times New Roman"/>
          <w:sz w:val="24"/>
          <w:szCs w:val="24"/>
        </w:rPr>
        <w:t>w</w:t>
      </w:r>
      <w:r w:rsidRPr="005273F6">
        <w:rPr>
          <w:rFonts w:ascii="Times New Roman" w:hAnsi="Times New Roman"/>
          <w:sz w:val="24"/>
          <w:szCs w:val="24"/>
        </w:rPr>
        <w:t xml:space="preserve">ad, Zamawiający może wyznaczyć Wykonawcy termin na usunięcie </w:t>
      </w:r>
      <w:r w:rsidR="002024BE">
        <w:rPr>
          <w:rFonts w:ascii="Times New Roman" w:hAnsi="Times New Roman"/>
          <w:sz w:val="24"/>
          <w:szCs w:val="24"/>
        </w:rPr>
        <w:t>w</w:t>
      </w:r>
      <w:r w:rsidRPr="005273F6">
        <w:rPr>
          <w:rFonts w:ascii="Times New Roman" w:hAnsi="Times New Roman"/>
          <w:sz w:val="24"/>
          <w:szCs w:val="24"/>
        </w:rPr>
        <w:t>ad, który nie będzie krótszy niż 7 dni z zagrożeniem, że:</w:t>
      </w:r>
    </w:p>
    <w:p w14:paraId="3BE9992D" w14:textId="77777777" w:rsidR="00B4147D" w:rsidRPr="005273F6" w:rsidRDefault="00B4147D" w:rsidP="00B4147D">
      <w:pPr>
        <w:pStyle w:val="Zwykytekst"/>
        <w:jc w:val="both"/>
        <w:rPr>
          <w:rFonts w:ascii="Times New Roman" w:hAnsi="Times New Roman"/>
          <w:sz w:val="24"/>
          <w:szCs w:val="24"/>
        </w:rPr>
      </w:pPr>
      <w:r w:rsidRPr="005273F6">
        <w:rPr>
          <w:rFonts w:ascii="Times New Roman" w:hAnsi="Times New Roman"/>
          <w:sz w:val="24"/>
          <w:szCs w:val="24"/>
        </w:rPr>
        <w:t xml:space="preserve">a. po bezskutecznym upływie wyznaczonego terminu naprawy nie przyjmie lub, </w:t>
      </w:r>
    </w:p>
    <w:p w14:paraId="0BA61D3B" w14:textId="0BBDD983" w:rsidR="00B4147D" w:rsidRPr="005273F6" w:rsidRDefault="00B4147D" w:rsidP="00B4147D">
      <w:pPr>
        <w:pStyle w:val="Zwykytekst"/>
        <w:jc w:val="both"/>
        <w:rPr>
          <w:rFonts w:ascii="Times New Roman" w:hAnsi="Times New Roman"/>
          <w:sz w:val="24"/>
          <w:szCs w:val="24"/>
        </w:rPr>
      </w:pPr>
      <w:r w:rsidRPr="005273F6">
        <w:rPr>
          <w:rFonts w:ascii="Times New Roman" w:hAnsi="Times New Roman"/>
          <w:sz w:val="24"/>
          <w:szCs w:val="24"/>
        </w:rPr>
        <w:t xml:space="preserve">b. będzie uprawniony do zastępczego powierzenia usunięcia stwierdzonych </w:t>
      </w:r>
      <w:r w:rsidR="002024BE">
        <w:rPr>
          <w:rFonts w:ascii="Times New Roman" w:hAnsi="Times New Roman"/>
          <w:sz w:val="24"/>
          <w:szCs w:val="24"/>
        </w:rPr>
        <w:t>w</w:t>
      </w:r>
      <w:r w:rsidRPr="005273F6">
        <w:rPr>
          <w:rFonts w:ascii="Times New Roman" w:hAnsi="Times New Roman"/>
          <w:sz w:val="24"/>
          <w:szCs w:val="24"/>
        </w:rPr>
        <w:t xml:space="preserve">ad podmiotowi trzeciemu w przypadku nieusunięcia przez Wykonawcę </w:t>
      </w:r>
      <w:r w:rsidR="002024BE">
        <w:rPr>
          <w:rFonts w:ascii="Times New Roman" w:hAnsi="Times New Roman"/>
          <w:sz w:val="24"/>
          <w:szCs w:val="24"/>
        </w:rPr>
        <w:t>w</w:t>
      </w:r>
      <w:r w:rsidRPr="005273F6">
        <w:rPr>
          <w:rFonts w:ascii="Times New Roman" w:hAnsi="Times New Roman"/>
          <w:sz w:val="24"/>
          <w:szCs w:val="24"/>
        </w:rPr>
        <w:t xml:space="preserve">ad istotnych w odpowiednim </w:t>
      </w:r>
      <w:r w:rsidRPr="005273F6">
        <w:rPr>
          <w:rFonts w:ascii="Times New Roman" w:hAnsi="Times New Roman"/>
          <w:sz w:val="24"/>
          <w:szCs w:val="24"/>
        </w:rPr>
        <w:lastRenderedPageBreak/>
        <w:t xml:space="preserve">terminie i dokonania stosownego potrącenia z Zabezpieczenia Należytego Wykonania Umowy o kwotę odpowiadającą kosztom takiego zastępczego usunięcia </w:t>
      </w:r>
      <w:r w:rsidR="002024BE">
        <w:rPr>
          <w:rFonts w:ascii="Times New Roman" w:hAnsi="Times New Roman"/>
          <w:sz w:val="24"/>
          <w:szCs w:val="24"/>
        </w:rPr>
        <w:t>w</w:t>
      </w:r>
      <w:r w:rsidRPr="005273F6">
        <w:rPr>
          <w:rFonts w:ascii="Times New Roman" w:hAnsi="Times New Roman"/>
          <w:sz w:val="24"/>
          <w:szCs w:val="24"/>
        </w:rPr>
        <w:t xml:space="preserve">ad. W przypadku, gdy kwota Zabezpieczenia Należytego Wykonania Umowy okaże się niewystarczająca Wykonawca jest zobowiązany do pokrycia powstałej różnicy lub, </w:t>
      </w:r>
    </w:p>
    <w:p w14:paraId="7EBC17A7" w14:textId="089D7CCB" w:rsidR="00B4147D" w:rsidRPr="005273F6" w:rsidRDefault="00B4147D" w:rsidP="00B4147D">
      <w:pPr>
        <w:pStyle w:val="Zwykytekst"/>
        <w:ind w:firstLine="709"/>
        <w:jc w:val="both"/>
        <w:rPr>
          <w:rFonts w:ascii="Times New Roman" w:hAnsi="Times New Roman"/>
          <w:sz w:val="24"/>
          <w:szCs w:val="24"/>
        </w:rPr>
      </w:pPr>
      <w:r w:rsidRPr="005273F6">
        <w:rPr>
          <w:rFonts w:ascii="Times New Roman" w:hAnsi="Times New Roman"/>
          <w:sz w:val="24"/>
          <w:szCs w:val="24"/>
        </w:rPr>
        <w:t xml:space="preserve">c. będzie uprawniony do naliczenia kar umownych za stwierdzone przez Zamawiającego </w:t>
      </w:r>
      <w:r w:rsidR="002024BE">
        <w:rPr>
          <w:rFonts w:ascii="Times New Roman" w:hAnsi="Times New Roman"/>
          <w:sz w:val="24"/>
          <w:szCs w:val="24"/>
        </w:rPr>
        <w:t>w</w:t>
      </w:r>
      <w:r w:rsidRPr="005273F6">
        <w:rPr>
          <w:rFonts w:ascii="Times New Roman" w:hAnsi="Times New Roman"/>
          <w:sz w:val="24"/>
          <w:szCs w:val="24"/>
        </w:rPr>
        <w:t xml:space="preserve">ady nieistotne jeśli te Wady są nieusuwalne albo gdy Wykonawca nie usunie w odpowiednim terminie </w:t>
      </w:r>
      <w:r w:rsidR="002024BE">
        <w:rPr>
          <w:rFonts w:ascii="Times New Roman" w:hAnsi="Times New Roman"/>
          <w:sz w:val="24"/>
          <w:szCs w:val="24"/>
        </w:rPr>
        <w:t>w</w:t>
      </w:r>
      <w:r w:rsidRPr="005273F6">
        <w:rPr>
          <w:rFonts w:ascii="Times New Roman" w:hAnsi="Times New Roman"/>
          <w:sz w:val="24"/>
          <w:szCs w:val="24"/>
        </w:rPr>
        <w:t xml:space="preserve">ad nieistotnych Wyposażenia i Urządzeń dostarczanych w ramach Dostaw. </w:t>
      </w:r>
    </w:p>
    <w:p w14:paraId="10E45CDA" w14:textId="77777777" w:rsidR="00B4147D" w:rsidRPr="005273F6" w:rsidRDefault="00B4147D" w:rsidP="00B4147D">
      <w:pPr>
        <w:pStyle w:val="Zwykytekst"/>
        <w:ind w:firstLine="709"/>
        <w:jc w:val="both"/>
        <w:rPr>
          <w:rFonts w:ascii="Times New Roman" w:hAnsi="Times New Roman"/>
          <w:sz w:val="24"/>
          <w:szCs w:val="24"/>
        </w:rPr>
      </w:pPr>
      <w:r w:rsidRPr="005273F6">
        <w:rPr>
          <w:rFonts w:ascii="Times New Roman" w:hAnsi="Times New Roman"/>
          <w:sz w:val="24"/>
          <w:szCs w:val="24"/>
        </w:rPr>
        <w:t xml:space="preserve">3. Niezależnie od uprawnień z tytułu rękojmi, Zamawiającemu przysługują również uprawnienia z tytułu gwarancji. Wybór reżimu ochrony, z którego Zamawiający chce skorzystać, należy do Zamawiającego. </w:t>
      </w:r>
    </w:p>
    <w:p w14:paraId="23CAE25A" w14:textId="77777777" w:rsidR="00B4147D" w:rsidRPr="005273F6" w:rsidRDefault="00B4147D" w:rsidP="00B4147D">
      <w:pPr>
        <w:pStyle w:val="Zwykytekst"/>
        <w:ind w:firstLine="708"/>
        <w:jc w:val="both"/>
        <w:rPr>
          <w:rFonts w:ascii="Times New Roman" w:hAnsi="Times New Roman"/>
          <w:sz w:val="24"/>
          <w:szCs w:val="24"/>
        </w:rPr>
      </w:pPr>
      <w:r w:rsidRPr="005273F6">
        <w:rPr>
          <w:rFonts w:ascii="Times New Roman" w:hAnsi="Times New Roman"/>
          <w:sz w:val="24"/>
          <w:szCs w:val="24"/>
        </w:rPr>
        <w:t xml:space="preserve">4. Niniejsza Umowa jest dokumentem gwarancyjnym w rozumieniu przepisów Kodeksu Cywilnego. </w:t>
      </w:r>
    </w:p>
    <w:p w14:paraId="395A514A" w14:textId="67658ED5" w:rsidR="00B4147D" w:rsidRPr="005273F6" w:rsidRDefault="00B4147D" w:rsidP="00B4147D">
      <w:pPr>
        <w:pStyle w:val="Zwykytekst"/>
        <w:ind w:firstLine="708"/>
        <w:jc w:val="both"/>
        <w:rPr>
          <w:rFonts w:ascii="Times New Roman" w:hAnsi="Times New Roman"/>
          <w:sz w:val="24"/>
          <w:szCs w:val="24"/>
        </w:rPr>
      </w:pPr>
      <w:r w:rsidRPr="005273F6">
        <w:rPr>
          <w:rFonts w:ascii="Times New Roman" w:hAnsi="Times New Roman"/>
          <w:sz w:val="24"/>
          <w:szCs w:val="24"/>
        </w:rPr>
        <w:t xml:space="preserve">5. W przypadku, gdy w trakcie okresu gwarancyjnego została ujawniona jakakolwiek </w:t>
      </w:r>
      <w:r w:rsidR="002024BE">
        <w:rPr>
          <w:rFonts w:ascii="Times New Roman" w:hAnsi="Times New Roman"/>
          <w:sz w:val="24"/>
          <w:szCs w:val="24"/>
        </w:rPr>
        <w:t>w</w:t>
      </w:r>
      <w:r w:rsidRPr="005273F6">
        <w:rPr>
          <w:rFonts w:ascii="Times New Roman" w:hAnsi="Times New Roman"/>
          <w:sz w:val="24"/>
          <w:szCs w:val="24"/>
        </w:rPr>
        <w:t xml:space="preserve">ada, Wykonawca rozpocznie prace naprawcze na swój własny koszt (czas reakcji na zgłoszenie </w:t>
      </w:r>
      <w:r w:rsidR="002024BE">
        <w:rPr>
          <w:rFonts w:ascii="Times New Roman" w:hAnsi="Times New Roman"/>
          <w:sz w:val="24"/>
          <w:szCs w:val="24"/>
        </w:rPr>
        <w:t>w</w:t>
      </w:r>
      <w:r w:rsidRPr="005273F6">
        <w:rPr>
          <w:rFonts w:ascii="Times New Roman" w:hAnsi="Times New Roman"/>
          <w:sz w:val="24"/>
          <w:szCs w:val="24"/>
        </w:rPr>
        <w:t xml:space="preserve">ady), W terminie nie późniejszym niż  48 godzin od daty zgłoszenia </w:t>
      </w:r>
      <w:r w:rsidR="002024BE">
        <w:rPr>
          <w:rFonts w:ascii="Times New Roman" w:hAnsi="Times New Roman"/>
          <w:sz w:val="24"/>
          <w:szCs w:val="24"/>
        </w:rPr>
        <w:t>w</w:t>
      </w:r>
      <w:r w:rsidRPr="005273F6">
        <w:rPr>
          <w:rFonts w:ascii="Times New Roman" w:hAnsi="Times New Roman"/>
          <w:sz w:val="24"/>
          <w:szCs w:val="24"/>
        </w:rPr>
        <w:t xml:space="preserve">ady przez Zamawiającego, chyba że przystąpienie do usunięcia </w:t>
      </w:r>
      <w:r w:rsidR="002024BE">
        <w:rPr>
          <w:rFonts w:ascii="Times New Roman" w:hAnsi="Times New Roman"/>
          <w:sz w:val="24"/>
          <w:szCs w:val="24"/>
        </w:rPr>
        <w:t>w</w:t>
      </w:r>
      <w:r w:rsidRPr="005273F6">
        <w:rPr>
          <w:rFonts w:ascii="Times New Roman" w:hAnsi="Times New Roman"/>
          <w:sz w:val="24"/>
          <w:szCs w:val="24"/>
        </w:rPr>
        <w:t xml:space="preserve">ad jest niemożliwe z przyczyn niezależnych od Wykonawcy. W przypadku nieprzystąpienia do prac naprawczych w terminie, o którym mowa powyżej, Zamawiający może wykonać prace naprawcze na koszt i ryzyko Wykonawcy, korzystając przy tym również z usług osób trzecich bez utraty swoich praw z tytułu rękojmi lub gwarancji. </w:t>
      </w:r>
    </w:p>
    <w:p w14:paraId="58ED5F5E" w14:textId="3F286B77" w:rsidR="00B4147D" w:rsidRPr="005273F6" w:rsidRDefault="00B4147D" w:rsidP="00B4147D">
      <w:pPr>
        <w:pStyle w:val="Zwykytekst"/>
        <w:ind w:firstLine="708"/>
        <w:jc w:val="both"/>
        <w:rPr>
          <w:rFonts w:ascii="Times New Roman" w:hAnsi="Times New Roman"/>
          <w:sz w:val="24"/>
          <w:szCs w:val="24"/>
        </w:rPr>
      </w:pPr>
      <w:r w:rsidRPr="005273F6">
        <w:rPr>
          <w:rFonts w:ascii="Times New Roman" w:hAnsi="Times New Roman"/>
          <w:sz w:val="24"/>
          <w:szCs w:val="24"/>
        </w:rPr>
        <w:t xml:space="preserve">6. Wykonawca zobowiązany jest usunąć zgłoszone </w:t>
      </w:r>
      <w:r w:rsidR="002024BE">
        <w:rPr>
          <w:rFonts w:ascii="Times New Roman" w:hAnsi="Times New Roman"/>
          <w:sz w:val="24"/>
          <w:szCs w:val="24"/>
        </w:rPr>
        <w:t>w</w:t>
      </w:r>
      <w:r w:rsidRPr="005273F6">
        <w:rPr>
          <w:rFonts w:ascii="Times New Roman" w:hAnsi="Times New Roman"/>
          <w:sz w:val="24"/>
          <w:szCs w:val="24"/>
        </w:rPr>
        <w:t xml:space="preserve">ady w terminie 5 dni roboczych od daty ich zgłoszenia, a w przypadku konieczności sprowadzenia części spoza granic Rzeczypospolitej Polskiej –10 dni. Strony mogą na piśmie zgodnie ustalić inny termin w przypadku gdy z przyczyn technicznych nie jest możliwe zachowanie terminów wskazanych w zdaniu poprzednim. </w:t>
      </w:r>
    </w:p>
    <w:p w14:paraId="25709109" w14:textId="66C0D536" w:rsidR="00B4147D" w:rsidRPr="005273F6" w:rsidRDefault="00B4147D" w:rsidP="00B4147D">
      <w:pPr>
        <w:pStyle w:val="Zwykytekst"/>
        <w:ind w:firstLine="708"/>
        <w:jc w:val="both"/>
        <w:rPr>
          <w:rFonts w:ascii="Times New Roman" w:hAnsi="Times New Roman"/>
          <w:sz w:val="24"/>
          <w:szCs w:val="24"/>
        </w:rPr>
      </w:pPr>
      <w:r w:rsidRPr="005273F6">
        <w:rPr>
          <w:rFonts w:ascii="Times New Roman" w:hAnsi="Times New Roman"/>
          <w:sz w:val="24"/>
          <w:szCs w:val="24"/>
        </w:rPr>
        <w:t xml:space="preserve">7. W przypadku, gdy okres usunięcia </w:t>
      </w:r>
      <w:r w:rsidR="002024BE">
        <w:rPr>
          <w:rFonts w:ascii="Times New Roman" w:hAnsi="Times New Roman"/>
          <w:sz w:val="24"/>
          <w:szCs w:val="24"/>
        </w:rPr>
        <w:t>w</w:t>
      </w:r>
      <w:r w:rsidRPr="005273F6">
        <w:rPr>
          <w:rFonts w:ascii="Times New Roman" w:hAnsi="Times New Roman"/>
          <w:sz w:val="24"/>
          <w:szCs w:val="24"/>
        </w:rPr>
        <w:t xml:space="preserve">ad przekroczy 10 dni liczonych od daty zgłoszenia </w:t>
      </w:r>
      <w:r w:rsidR="002024BE">
        <w:rPr>
          <w:rFonts w:ascii="Times New Roman" w:hAnsi="Times New Roman"/>
          <w:sz w:val="24"/>
          <w:szCs w:val="24"/>
        </w:rPr>
        <w:t>w</w:t>
      </w:r>
      <w:r w:rsidRPr="005273F6">
        <w:rPr>
          <w:rFonts w:ascii="Times New Roman" w:hAnsi="Times New Roman"/>
          <w:sz w:val="24"/>
          <w:szCs w:val="24"/>
        </w:rPr>
        <w:t>ady, Zamawiający może bez konieczności uprzedniego uzyskania zezwolenia Sądu wykonać prace naprawcze na koszt i ryzyko Wykonawcy (wykonanie zastępcze), korzystając przy tym również z usług osób trzecich bez utraty swoich praw z tytułu rękojmi lub gwarancji.</w:t>
      </w:r>
    </w:p>
    <w:p w14:paraId="6A78D1B8" w14:textId="77777777" w:rsidR="00B4147D" w:rsidRPr="005273F6" w:rsidRDefault="00B4147D" w:rsidP="00B4147D">
      <w:pPr>
        <w:pStyle w:val="Zwykytekst"/>
        <w:ind w:firstLine="708"/>
        <w:jc w:val="both"/>
        <w:rPr>
          <w:rFonts w:ascii="Times New Roman" w:hAnsi="Times New Roman"/>
          <w:sz w:val="24"/>
          <w:szCs w:val="24"/>
        </w:rPr>
      </w:pPr>
      <w:r w:rsidRPr="005273F6">
        <w:rPr>
          <w:rFonts w:ascii="Times New Roman" w:hAnsi="Times New Roman"/>
          <w:sz w:val="24"/>
          <w:szCs w:val="24"/>
        </w:rPr>
        <w:t>8. Zastrzeżone kary umowne nie pozbawiają Zamawiającego możliwości dochodzenia odszkodowania uzupełniającego, przewyższającego wysokość kar umownych na zasadach ogólnych.</w:t>
      </w:r>
    </w:p>
    <w:p w14:paraId="38127CAD" w14:textId="77777777" w:rsidR="00B4147D" w:rsidRPr="005273F6" w:rsidRDefault="00B4147D" w:rsidP="00B4147D">
      <w:pPr>
        <w:pStyle w:val="Zwykytekst"/>
        <w:ind w:firstLine="708"/>
        <w:jc w:val="both"/>
        <w:rPr>
          <w:rFonts w:ascii="Times New Roman" w:hAnsi="Times New Roman"/>
          <w:sz w:val="24"/>
          <w:szCs w:val="24"/>
        </w:rPr>
      </w:pPr>
      <w:r w:rsidRPr="005273F6">
        <w:rPr>
          <w:rFonts w:ascii="Times New Roman" w:hAnsi="Times New Roman"/>
          <w:sz w:val="24"/>
          <w:szCs w:val="24"/>
        </w:rPr>
        <w:t xml:space="preserve">9. Strony dopuszczają możliwość pokrycia kosztów usunięcia wad przez Zamawiającego z Zabezpieczenia Należytego Wykonania Umowy. </w:t>
      </w:r>
    </w:p>
    <w:p w14:paraId="3845C3DA" w14:textId="77777777" w:rsidR="00B4147D" w:rsidRPr="005273F6" w:rsidRDefault="00B4147D" w:rsidP="00B4147D">
      <w:pPr>
        <w:pStyle w:val="Zwykytekst"/>
        <w:ind w:firstLine="708"/>
        <w:jc w:val="both"/>
        <w:rPr>
          <w:rFonts w:ascii="Times New Roman" w:hAnsi="Times New Roman"/>
          <w:sz w:val="24"/>
          <w:szCs w:val="24"/>
        </w:rPr>
      </w:pPr>
      <w:r w:rsidRPr="005273F6">
        <w:rPr>
          <w:rFonts w:ascii="Times New Roman" w:hAnsi="Times New Roman"/>
          <w:sz w:val="24"/>
          <w:szCs w:val="24"/>
        </w:rPr>
        <w:t>10. W ramach wynagrodzenia, o którym mowa w § 12</w:t>
      </w:r>
      <w:r w:rsidR="00C12CD7">
        <w:rPr>
          <w:rFonts w:ascii="Times New Roman" w:hAnsi="Times New Roman"/>
          <w:sz w:val="24"/>
          <w:szCs w:val="24"/>
        </w:rPr>
        <w:t xml:space="preserve"> ust.1</w:t>
      </w:r>
      <w:r w:rsidRPr="005273F6">
        <w:rPr>
          <w:rFonts w:ascii="Times New Roman" w:hAnsi="Times New Roman"/>
          <w:sz w:val="24"/>
          <w:szCs w:val="24"/>
        </w:rPr>
        <w:t xml:space="preserve"> Umowy, Wykonawca zobowiązany jest do zapewnienia części zamiennych i elementów podlegających konserwacji lub wymianie w okresie trwania gwarancji, przez okres liczony jak w ust. 1. </w:t>
      </w:r>
    </w:p>
    <w:p w14:paraId="67775537" w14:textId="77777777" w:rsidR="00B4147D" w:rsidRPr="005273F6" w:rsidRDefault="00B4147D" w:rsidP="00B4147D">
      <w:pPr>
        <w:pStyle w:val="Zwykytekst"/>
        <w:jc w:val="both"/>
        <w:rPr>
          <w:rFonts w:ascii="Times New Roman" w:hAnsi="Times New Roman"/>
          <w:sz w:val="24"/>
          <w:szCs w:val="24"/>
        </w:rPr>
      </w:pPr>
      <w:r w:rsidRPr="005273F6">
        <w:rPr>
          <w:rFonts w:ascii="Times New Roman" w:hAnsi="Times New Roman"/>
          <w:sz w:val="24"/>
          <w:szCs w:val="24"/>
        </w:rPr>
        <w:t>Każda naprawa lub wymiana części w Wyposażeniu i Urządzeniach wykonywana w ramach gwarancji powoduje wydłużenie okresu gwarancji ponad podstawowy zaoferowany termin gwarancji o czas wyłączenia z eksploatacji. Wydłużenia gwarancji nie powodują planowe przeglądy zgodne z wymaganiami producenta.</w:t>
      </w:r>
    </w:p>
    <w:p w14:paraId="680D02B5" w14:textId="77777777" w:rsidR="00B4147D" w:rsidRPr="005273F6" w:rsidRDefault="00B4147D" w:rsidP="00B4147D">
      <w:pPr>
        <w:pStyle w:val="Zwykytekst"/>
        <w:ind w:firstLine="708"/>
        <w:jc w:val="both"/>
        <w:rPr>
          <w:rFonts w:ascii="Times New Roman" w:hAnsi="Times New Roman"/>
          <w:sz w:val="24"/>
          <w:szCs w:val="24"/>
        </w:rPr>
      </w:pPr>
      <w:r w:rsidRPr="005273F6">
        <w:rPr>
          <w:rFonts w:ascii="Times New Roman" w:hAnsi="Times New Roman"/>
          <w:sz w:val="24"/>
          <w:szCs w:val="24"/>
        </w:rPr>
        <w:t xml:space="preserve">11.Gwarancją nie są objęte: </w:t>
      </w:r>
    </w:p>
    <w:p w14:paraId="562DD0E4" w14:textId="77777777" w:rsidR="00B4147D" w:rsidRPr="005273F6" w:rsidRDefault="00B4147D" w:rsidP="00B4147D">
      <w:pPr>
        <w:pStyle w:val="Zwykytekst"/>
        <w:ind w:firstLine="708"/>
        <w:jc w:val="both"/>
        <w:rPr>
          <w:rFonts w:ascii="Times New Roman" w:hAnsi="Times New Roman"/>
          <w:sz w:val="24"/>
          <w:szCs w:val="24"/>
        </w:rPr>
      </w:pPr>
      <w:r w:rsidRPr="005273F6">
        <w:rPr>
          <w:rFonts w:ascii="Times New Roman" w:hAnsi="Times New Roman"/>
          <w:sz w:val="24"/>
          <w:szCs w:val="24"/>
        </w:rPr>
        <w:t>1. uszkodzenia i wady dostarczanego Wyposażenia i Urządzeń wynikłe na skutek:</w:t>
      </w:r>
    </w:p>
    <w:p w14:paraId="36B38D53" w14:textId="77777777" w:rsidR="00B4147D" w:rsidRPr="005273F6" w:rsidRDefault="00B4147D" w:rsidP="00B4147D">
      <w:pPr>
        <w:pStyle w:val="Zwykytekst"/>
        <w:ind w:firstLine="708"/>
        <w:jc w:val="both"/>
        <w:rPr>
          <w:rFonts w:ascii="Times New Roman" w:hAnsi="Times New Roman"/>
          <w:sz w:val="24"/>
          <w:szCs w:val="24"/>
        </w:rPr>
      </w:pPr>
      <w:r w:rsidRPr="005273F6">
        <w:rPr>
          <w:rFonts w:ascii="Times New Roman" w:hAnsi="Times New Roman"/>
          <w:sz w:val="24"/>
          <w:szCs w:val="24"/>
        </w:rPr>
        <w:t>a. eksploatacji przez Zamawiającego elementów objętych dostawą niezgodnej z jego przeznaczeniem, niestosowania się Zamawiającego do instrukcji obsługi sprzętu, mechanicznego uszkodzenia powstałego z przyczyn leżących po stronie Zamawiającego lub osób trzecich i wywołane nimi wady,</w:t>
      </w:r>
    </w:p>
    <w:p w14:paraId="21418278" w14:textId="77777777" w:rsidR="00B4147D" w:rsidRPr="005273F6" w:rsidRDefault="00B4147D" w:rsidP="00B4147D">
      <w:pPr>
        <w:pStyle w:val="Zwykytekst"/>
        <w:ind w:firstLine="708"/>
        <w:jc w:val="both"/>
        <w:rPr>
          <w:rFonts w:ascii="Times New Roman" w:hAnsi="Times New Roman"/>
          <w:sz w:val="24"/>
          <w:szCs w:val="24"/>
        </w:rPr>
      </w:pPr>
      <w:r w:rsidRPr="005273F6">
        <w:rPr>
          <w:rFonts w:ascii="Times New Roman" w:hAnsi="Times New Roman"/>
          <w:sz w:val="24"/>
          <w:szCs w:val="24"/>
        </w:rPr>
        <w:lastRenderedPageBreak/>
        <w:t>b. samowolnych napraw, przeróbek lub zmian konstrukcyjnych (dokonywanych przez Zamawiającego lub inne nieuprawnione osoby),</w:t>
      </w:r>
    </w:p>
    <w:p w14:paraId="6936FCD9" w14:textId="77777777" w:rsidR="00B4147D" w:rsidRPr="005273F6" w:rsidRDefault="00B4147D" w:rsidP="00B4147D">
      <w:pPr>
        <w:pStyle w:val="Zwykytekst"/>
        <w:ind w:firstLine="708"/>
        <w:jc w:val="both"/>
        <w:rPr>
          <w:rFonts w:ascii="Times New Roman" w:hAnsi="Times New Roman"/>
          <w:sz w:val="24"/>
          <w:szCs w:val="24"/>
        </w:rPr>
      </w:pPr>
      <w:r w:rsidRPr="005273F6">
        <w:rPr>
          <w:rFonts w:ascii="Times New Roman" w:hAnsi="Times New Roman"/>
          <w:sz w:val="24"/>
          <w:szCs w:val="24"/>
        </w:rPr>
        <w:t xml:space="preserve">2. uszkodzenia spowodowane zdarzeniami losowymi tzw. siła wyższa (pożar, powódź, </w:t>
      </w:r>
      <w:proofErr w:type="spellStart"/>
      <w:r w:rsidRPr="005273F6">
        <w:rPr>
          <w:rFonts w:ascii="Times New Roman" w:hAnsi="Times New Roman"/>
          <w:sz w:val="24"/>
          <w:szCs w:val="24"/>
        </w:rPr>
        <w:t>itp</w:t>
      </w:r>
      <w:proofErr w:type="spellEnd"/>
      <w:r w:rsidRPr="005273F6">
        <w:rPr>
          <w:rFonts w:ascii="Times New Roman" w:hAnsi="Times New Roman"/>
          <w:sz w:val="24"/>
          <w:szCs w:val="24"/>
        </w:rPr>
        <w:t>)</w:t>
      </w:r>
    </w:p>
    <w:p w14:paraId="4766BBA1" w14:textId="77777777" w:rsidR="00612A4F" w:rsidRDefault="00612A4F" w:rsidP="00B4147D">
      <w:pPr>
        <w:autoSpaceDE w:val="0"/>
        <w:autoSpaceDN w:val="0"/>
        <w:adjustRightInd w:val="0"/>
        <w:ind w:right="253"/>
        <w:jc w:val="center"/>
        <w:rPr>
          <w:rFonts w:eastAsia="Times New Roman" w:cs="Calibri"/>
          <w:b/>
          <w:bCs/>
          <w:color w:val="000000"/>
          <w:spacing w:val="30"/>
          <w:lang w:eastAsia="pl-PL"/>
        </w:rPr>
      </w:pPr>
    </w:p>
    <w:p w14:paraId="7C5C4ED8" w14:textId="77777777" w:rsidR="00D2527C" w:rsidRDefault="00D2527C" w:rsidP="00B4147D">
      <w:pPr>
        <w:autoSpaceDE w:val="0"/>
        <w:autoSpaceDN w:val="0"/>
        <w:adjustRightInd w:val="0"/>
        <w:ind w:right="253"/>
        <w:jc w:val="center"/>
        <w:rPr>
          <w:rFonts w:eastAsia="Times New Roman" w:cs="Calibri"/>
          <w:b/>
          <w:bCs/>
          <w:color w:val="000000"/>
          <w:spacing w:val="30"/>
          <w:lang w:eastAsia="pl-PL"/>
        </w:rPr>
      </w:pPr>
    </w:p>
    <w:p w14:paraId="333795B6" w14:textId="77777777" w:rsidR="00D2527C" w:rsidRDefault="00D2527C" w:rsidP="00B4147D">
      <w:pPr>
        <w:autoSpaceDE w:val="0"/>
        <w:autoSpaceDN w:val="0"/>
        <w:adjustRightInd w:val="0"/>
        <w:ind w:right="253"/>
        <w:jc w:val="center"/>
        <w:rPr>
          <w:rFonts w:eastAsia="Times New Roman" w:cs="Calibri"/>
          <w:b/>
          <w:bCs/>
          <w:color w:val="000000"/>
          <w:spacing w:val="30"/>
          <w:lang w:eastAsia="pl-PL"/>
        </w:rPr>
      </w:pPr>
    </w:p>
    <w:p w14:paraId="574BD0F4" w14:textId="77777777" w:rsidR="00D2527C" w:rsidRDefault="00D2527C" w:rsidP="00B4147D">
      <w:pPr>
        <w:autoSpaceDE w:val="0"/>
        <w:autoSpaceDN w:val="0"/>
        <w:adjustRightInd w:val="0"/>
        <w:ind w:right="253"/>
        <w:jc w:val="center"/>
        <w:rPr>
          <w:rFonts w:eastAsia="Times New Roman" w:cs="Calibri"/>
          <w:b/>
          <w:bCs/>
          <w:color w:val="000000"/>
          <w:spacing w:val="30"/>
          <w:lang w:eastAsia="pl-PL"/>
        </w:rPr>
      </w:pPr>
    </w:p>
    <w:p w14:paraId="730F0924" w14:textId="76773C28" w:rsidR="00B4147D" w:rsidRDefault="00B4147D" w:rsidP="00B4147D">
      <w:pPr>
        <w:autoSpaceDE w:val="0"/>
        <w:autoSpaceDN w:val="0"/>
        <w:adjustRightInd w:val="0"/>
        <w:ind w:right="253"/>
        <w:jc w:val="center"/>
        <w:rPr>
          <w:rFonts w:eastAsia="Times New Roman" w:cs="Calibri"/>
          <w:b/>
          <w:bCs/>
          <w:color w:val="000000"/>
          <w:spacing w:val="30"/>
          <w:lang w:eastAsia="pl-PL"/>
        </w:rPr>
      </w:pPr>
      <w:r w:rsidRPr="00405C6C">
        <w:rPr>
          <w:rFonts w:eastAsia="Times New Roman" w:cs="Calibri"/>
          <w:b/>
          <w:bCs/>
          <w:color w:val="000000"/>
          <w:spacing w:val="30"/>
          <w:lang w:eastAsia="pl-PL"/>
        </w:rPr>
        <w:t>§1</w:t>
      </w:r>
      <w:r>
        <w:rPr>
          <w:rFonts w:eastAsia="Times New Roman" w:cs="Calibri"/>
          <w:b/>
          <w:bCs/>
          <w:color w:val="000000"/>
          <w:spacing w:val="30"/>
          <w:lang w:eastAsia="pl-PL"/>
        </w:rPr>
        <w:t>8</w:t>
      </w:r>
    </w:p>
    <w:p w14:paraId="4F0FCDC1" w14:textId="187789E6" w:rsidR="00B4147D" w:rsidRPr="00405C6C" w:rsidRDefault="00B4147D" w:rsidP="00E86EDC">
      <w:pPr>
        <w:autoSpaceDE w:val="0"/>
        <w:autoSpaceDN w:val="0"/>
        <w:adjustRightInd w:val="0"/>
        <w:ind w:right="253"/>
        <w:jc w:val="center"/>
        <w:rPr>
          <w:rFonts w:eastAsia="Times New Roman" w:cs="Calibri"/>
          <w:lang w:eastAsia="pl-PL"/>
        </w:rPr>
      </w:pPr>
      <w:r>
        <w:rPr>
          <w:rFonts w:eastAsia="Times New Roman" w:cs="Calibri"/>
          <w:b/>
          <w:bCs/>
          <w:color w:val="000000"/>
          <w:spacing w:val="30"/>
          <w:lang w:eastAsia="pl-PL"/>
        </w:rPr>
        <w:t>Odstąpienie od Umowy</w:t>
      </w:r>
    </w:p>
    <w:p w14:paraId="2C553BBB" w14:textId="77DA4C5B" w:rsidR="00B4147D" w:rsidRPr="00405C6C" w:rsidRDefault="00B4147D" w:rsidP="00B4147D">
      <w:pPr>
        <w:autoSpaceDE w:val="0"/>
        <w:autoSpaceDN w:val="0"/>
        <w:adjustRightInd w:val="0"/>
        <w:spacing w:before="10" w:line="254" w:lineRule="exact"/>
        <w:ind w:right="253"/>
        <w:rPr>
          <w:rFonts w:eastAsia="Times New Roman" w:cs="Calibri"/>
          <w:color w:val="000000"/>
          <w:lang w:eastAsia="pl-PL"/>
        </w:rPr>
      </w:pPr>
      <w:r w:rsidRPr="00405C6C">
        <w:rPr>
          <w:rFonts w:eastAsia="Times New Roman" w:cs="Calibri"/>
          <w:color w:val="000000"/>
          <w:lang w:eastAsia="pl-PL"/>
        </w:rPr>
        <w:t xml:space="preserve">1 .Stronom przysługuje prawo odstąpienia od umowy w następujących sytuacjach: 1.1.Zamawiającemu </w:t>
      </w:r>
      <w:r w:rsidR="001E490A">
        <w:rPr>
          <w:rFonts w:eastAsia="Times New Roman" w:cs="Calibri"/>
          <w:color w:val="000000"/>
          <w:lang w:eastAsia="pl-PL"/>
        </w:rPr>
        <w:t xml:space="preserve">z zastrzeżeniem art. 456 </w:t>
      </w:r>
      <w:proofErr w:type="spellStart"/>
      <w:r w:rsidR="001E490A">
        <w:rPr>
          <w:rFonts w:eastAsia="Times New Roman" w:cs="Calibri"/>
          <w:color w:val="000000"/>
          <w:lang w:eastAsia="pl-PL"/>
        </w:rPr>
        <w:t>Pzp</w:t>
      </w:r>
      <w:proofErr w:type="spellEnd"/>
      <w:r w:rsidR="001E490A">
        <w:rPr>
          <w:rFonts w:eastAsia="Times New Roman" w:cs="Calibri"/>
          <w:color w:val="000000"/>
          <w:lang w:eastAsia="pl-PL"/>
        </w:rPr>
        <w:t xml:space="preserve"> </w:t>
      </w:r>
      <w:r w:rsidR="00DE2F9D">
        <w:rPr>
          <w:rFonts w:eastAsia="Times New Roman" w:cs="Calibri"/>
          <w:color w:val="000000"/>
          <w:lang w:eastAsia="pl-PL"/>
        </w:rPr>
        <w:t>ST</w:t>
      </w:r>
      <w:r w:rsidR="00AE301D">
        <w:rPr>
          <w:rFonts w:eastAsia="Times New Roman" w:cs="Calibri"/>
          <w:color w:val="000000"/>
          <w:lang w:eastAsia="pl-PL"/>
        </w:rPr>
        <w:t xml:space="preserve"> </w:t>
      </w:r>
      <w:r w:rsidRPr="00405C6C">
        <w:rPr>
          <w:rFonts w:eastAsia="Times New Roman" w:cs="Calibri"/>
          <w:color w:val="000000"/>
          <w:lang w:eastAsia="pl-PL"/>
        </w:rPr>
        <w:t>przysługuje prawo do odstąpienia od umowy:</w:t>
      </w:r>
    </w:p>
    <w:p w14:paraId="5CE14DDF" w14:textId="058F57D7" w:rsidR="00B4147D" w:rsidRPr="00405C6C" w:rsidRDefault="00B4147D" w:rsidP="00EA5C12">
      <w:pPr>
        <w:numPr>
          <w:ilvl w:val="0"/>
          <w:numId w:val="20"/>
        </w:numPr>
        <w:tabs>
          <w:tab w:val="left" w:pos="974"/>
        </w:tabs>
        <w:autoSpaceDE w:val="0"/>
        <w:autoSpaceDN w:val="0"/>
        <w:adjustRightInd w:val="0"/>
        <w:spacing w:line="250" w:lineRule="exact"/>
        <w:ind w:left="1080" w:right="253" w:hanging="360"/>
        <w:jc w:val="both"/>
        <w:rPr>
          <w:rFonts w:eastAsia="Times New Roman" w:cs="Calibri"/>
          <w:color w:val="000000"/>
          <w:lang w:eastAsia="pl-PL"/>
        </w:rPr>
      </w:pPr>
      <w:r w:rsidRPr="00405C6C">
        <w:rPr>
          <w:rFonts w:eastAsia="Times New Roman" w:cs="Calibri"/>
          <w:color w:val="000000"/>
          <w:lang w:eastAsia="pl-PL"/>
        </w:rPr>
        <w:t xml:space="preserve">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odstąpienie od umowy w tym wypadku może nastąpić w terminie 30 dni od powzięcia wiadomości o powyższych okolicznościach. W takim przypadku </w:t>
      </w:r>
      <w:r w:rsidR="00DF2E7E">
        <w:rPr>
          <w:rFonts w:eastAsia="Times New Roman" w:cs="Calibri"/>
          <w:color w:val="000000"/>
          <w:lang w:eastAsia="pl-PL"/>
        </w:rPr>
        <w:t>W</w:t>
      </w:r>
      <w:r w:rsidRPr="00405C6C">
        <w:rPr>
          <w:rFonts w:eastAsia="Times New Roman" w:cs="Calibri"/>
          <w:color w:val="000000"/>
          <w:lang w:eastAsia="pl-PL"/>
        </w:rPr>
        <w:t>ykonawca może żądać jedynie wynagrodzenia należnego mu z</w:t>
      </w:r>
      <w:r w:rsidR="00AE301D">
        <w:rPr>
          <w:rFonts w:eastAsia="Times New Roman" w:cs="Calibri"/>
          <w:color w:val="000000"/>
          <w:lang w:eastAsia="pl-PL"/>
        </w:rPr>
        <w:t xml:space="preserve"> tytułu wykonania części umowy</w:t>
      </w:r>
      <w:r w:rsidRPr="00405C6C">
        <w:rPr>
          <w:rFonts w:eastAsia="Times New Roman" w:cs="Calibri"/>
          <w:color w:val="000000"/>
          <w:lang w:eastAsia="pl-PL"/>
        </w:rPr>
        <w:t>,</w:t>
      </w:r>
    </w:p>
    <w:p w14:paraId="28A6BF44" w14:textId="77777777" w:rsidR="002A6FEA" w:rsidRPr="002A6FEA" w:rsidRDefault="002A6FEA" w:rsidP="00EA5C12">
      <w:pPr>
        <w:numPr>
          <w:ilvl w:val="0"/>
          <w:numId w:val="20"/>
        </w:numPr>
        <w:tabs>
          <w:tab w:val="left" w:pos="974"/>
        </w:tabs>
        <w:autoSpaceDE w:val="0"/>
        <w:autoSpaceDN w:val="0"/>
        <w:adjustRightInd w:val="0"/>
        <w:spacing w:line="250" w:lineRule="exact"/>
        <w:ind w:left="1080" w:right="253" w:hanging="360"/>
        <w:jc w:val="both"/>
        <w:rPr>
          <w:rFonts w:eastAsia="Times New Roman" w:cs="Calibri"/>
          <w:color w:val="000000"/>
          <w:lang w:eastAsia="pl-PL"/>
        </w:rPr>
      </w:pPr>
      <w:r>
        <w:t>z przyczyn zawinionych nie wykonuje Umowy lub wykonuje ją nienależycie i pomimo pisemnego wezwania Wykonawcy do podjęcia wykonywania lub należytego wykonywania Umowy w wyznaczonym, uzasadnionym technicznie terminie, nie zadośćuczyni żądaniu Zamawiającego,</w:t>
      </w:r>
    </w:p>
    <w:p w14:paraId="0E50C865" w14:textId="77777777" w:rsidR="002A6FEA" w:rsidRPr="002A6FEA" w:rsidRDefault="002A6FEA" w:rsidP="00EA5C12">
      <w:pPr>
        <w:numPr>
          <w:ilvl w:val="0"/>
          <w:numId w:val="20"/>
        </w:numPr>
        <w:tabs>
          <w:tab w:val="left" w:pos="974"/>
        </w:tabs>
        <w:autoSpaceDE w:val="0"/>
        <w:autoSpaceDN w:val="0"/>
        <w:adjustRightInd w:val="0"/>
        <w:spacing w:line="250" w:lineRule="exact"/>
        <w:ind w:left="1080" w:right="253" w:hanging="360"/>
        <w:jc w:val="both"/>
        <w:rPr>
          <w:rFonts w:eastAsia="Times New Roman" w:cs="Calibri"/>
          <w:color w:val="000000"/>
          <w:lang w:eastAsia="pl-PL"/>
        </w:rPr>
      </w:pPr>
      <w:r>
        <w:t>bez uzasadnionej przyczyny przerwał wykonywanie robót na okres dłuższy niż 3 dni robocze i pomimo dodatkowego pisemnego wezwania Zamawiającego nie podjął ich w okresie 5 dni roboczych od dnia doręczenia Wykonawcy dodatkowego wezwania,</w:t>
      </w:r>
    </w:p>
    <w:p w14:paraId="608BB763" w14:textId="77777777" w:rsidR="002A6FEA" w:rsidRPr="002A6FEA" w:rsidRDefault="002A6FEA" w:rsidP="00EA5C12">
      <w:pPr>
        <w:numPr>
          <w:ilvl w:val="0"/>
          <w:numId w:val="20"/>
        </w:numPr>
        <w:tabs>
          <w:tab w:val="left" w:pos="974"/>
        </w:tabs>
        <w:autoSpaceDE w:val="0"/>
        <w:autoSpaceDN w:val="0"/>
        <w:adjustRightInd w:val="0"/>
        <w:spacing w:line="250" w:lineRule="exact"/>
        <w:ind w:left="1080" w:right="253" w:hanging="360"/>
        <w:jc w:val="both"/>
        <w:rPr>
          <w:rFonts w:eastAsia="Times New Roman" w:cs="Calibri"/>
          <w:color w:val="000000"/>
          <w:lang w:eastAsia="pl-PL"/>
        </w:rPr>
      </w:pPr>
      <w:r>
        <w:t xml:space="preserve">z przyczyn zawinionych nie przystąpił do odbioru Terenu budowy albo nie rozpoczął robót albo pozostaje w zwłoce z realizacją robót tak dalece, że wątpliwe jest dochowanie Terminu zakończenia robót, </w:t>
      </w:r>
    </w:p>
    <w:p w14:paraId="13D6B8EF" w14:textId="77777777" w:rsidR="002A6FEA" w:rsidRPr="002A6FEA" w:rsidRDefault="002A6FEA" w:rsidP="00EA5C12">
      <w:pPr>
        <w:numPr>
          <w:ilvl w:val="0"/>
          <w:numId w:val="20"/>
        </w:numPr>
        <w:tabs>
          <w:tab w:val="left" w:pos="974"/>
        </w:tabs>
        <w:autoSpaceDE w:val="0"/>
        <w:autoSpaceDN w:val="0"/>
        <w:adjustRightInd w:val="0"/>
        <w:spacing w:line="250" w:lineRule="exact"/>
        <w:ind w:left="1080" w:right="253" w:hanging="360"/>
        <w:jc w:val="both"/>
        <w:rPr>
          <w:rFonts w:eastAsia="Times New Roman" w:cs="Calibri"/>
          <w:color w:val="000000"/>
          <w:lang w:eastAsia="pl-PL"/>
        </w:rPr>
      </w:pPr>
      <w:r>
        <w:t>nie realizuje zaakceptowanego przez Zamawiającego Programu naprawczego, pomimo pisemnego wezwania do realizacji jego postanowień,</w:t>
      </w:r>
    </w:p>
    <w:p w14:paraId="1AB9BDA5" w14:textId="77777777" w:rsidR="002A6FEA" w:rsidRPr="002A6FEA" w:rsidRDefault="002A6FEA" w:rsidP="00EA5C12">
      <w:pPr>
        <w:numPr>
          <w:ilvl w:val="0"/>
          <w:numId w:val="20"/>
        </w:numPr>
        <w:tabs>
          <w:tab w:val="left" w:pos="974"/>
        </w:tabs>
        <w:autoSpaceDE w:val="0"/>
        <w:autoSpaceDN w:val="0"/>
        <w:adjustRightInd w:val="0"/>
        <w:spacing w:line="250" w:lineRule="exact"/>
        <w:ind w:left="1080" w:right="253" w:hanging="360"/>
        <w:jc w:val="both"/>
        <w:rPr>
          <w:rFonts w:eastAsia="Times New Roman" w:cs="Calibri"/>
          <w:color w:val="000000"/>
          <w:lang w:eastAsia="pl-PL"/>
        </w:rPr>
      </w:pPr>
      <w:r>
        <w:t>podzleca całość robót lub dokonuje cesji Umowy, jej części bez zgody Zamawiającego,</w:t>
      </w:r>
    </w:p>
    <w:p w14:paraId="4A755527" w14:textId="29F3797D" w:rsidR="00B4147D" w:rsidRPr="00405C6C" w:rsidRDefault="00B4147D" w:rsidP="00EA5C12">
      <w:pPr>
        <w:numPr>
          <w:ilvl w:val="0"/>
          <w:numId w:val="20"/>
        </w:numPr>
        <w:tabs>
          <w:tab w:val="left" w:pos="974"/>
        </w:tabs>
        <w:autoSpaceDE w:val="0"/>
        <w:autoSpaceDN w:val="0"/>
        <w:adjustRightInd w:val="0"/>
        <w:spacing w:line="250" w:lineRule="exact"/>
        <w:ind w:left="1080" w:right="253" w:hanging="360"/>
        <w:jc w:val="both"/>
        <w:rPr>
          <w:rFonts w:eastAsia="Times New Roman" w:cs="Calibri"/>
          <w:color w:val="000000"/>
          <w:lang w:eastAsia="pl-PL"/>
        </w:rPr>
      </w:pPr>
      <w:r w:rsidRPr="00405C6C">
        <w:rPr>
          <w:rFonts w:eastAsia="Times New Roman" w:cs="Calibri"/>
          <w:color w:val="000000"/>
          <w:lang w:eastAsia="pl-PL"/>
        </w:rPr>
        <w:t>w przypadku, gdy Wykonawca bez uzasadnionych przyczyn nie rozpoczął robót pomimo wezwania Zamawiającego złożonego na piśmie przez okres 14 dni od daty doręczenia tego wezwania,</w:t>
      </w:r>
    </w:p>
    <w:p w14:paraId="12509DA6" w14:textId="77777777" w:rsidR="00B4147D" w:rsidRPr="00405C6C" w:rsidRDefault="00B4147D" w:rsidP="00EA5C12">
      <w:pPr>
        <w:numPr>
          <w:ilvl w:val="0"/>
          <w:numId w:val="20"/>
        </w:numPr>
        <w:tabs>
          <w:tab w:val="left" w:pos="974"/>
        </w:tabs>
        <w:autoSpaceDE w:val="0"/>
        <w:autoSpaceDN w:val="0"/>
        <w:adjustRightInd w:val="0"/>
        <w:spacing w:line="250" w:lineRule="exact"/>
        <w:ind w:left="1080" w:right="253" w:hanging="360"/>
        <w:jc w:val="both"/>
        <w:rPr>
          <w:rFonts w:eastAsia="Times New Roman" w:cs="Calibri"/>
          <w:color w:val="000000"/>
          <w:lang w:eastAsia="pl-PL"/>
        </w:rPr>
      </w:pPr>
      <w:r w:rsidRPr="00405C6C">
        <w:rPr>
          <w:rFonts w:eastAsia="Times New Roman" w:cs="Calibri"/>
          <w:color w:val="000000"/>
          <w:lang w:eastAsia="pl-PL"/>
        </w:rPr>
        <w:t>Wykonawca wykonuje roboty niezgodnie z umową bez akceptacji Zamawiającego, a Zamawiający bezskutecznie wezwał go do wykonywania umowy zgodnie z umową i upłynął termin wskazany w wezwaniu,</w:t>
      </w:r>
    </w:p>
    <w:p w14:paraId="39BCB309" w14:textId="77777777" w:rsidR="00B4147D" w:rsidRPr="00405C6C" w:rsidRDefault="00B4147D" w:rsidP="00EA5C12">
      <w:pPr>
        <w:numPr>
          <w:ilvl w:val="0"/>
          <w:numId w:val="20"/>
        </w:numPr>
        <w:tabs>
          <w:tab w:val="left" w:pos="974"/>
        </w:tabs>
        <w:autoSpaceDE w:val="0"/>
        <w:autoSpaceDN w:val="0"/>
        <w:adjustRightInd w:val="0"/>
        <w:spacing w:line="250" w:lineRule="exact"/>
        <w:ind w:left="1080" w:right="253" w:hanging="360"/>
        <w:rPr>
          <w:rFonts w:eastAsia="Times New Roman" w:cs="Calibri"/>
          <w:color w:val="000000"/>
          <w:lang w:eastAsia="pl-PL"/>
        </w:rPr>
      </w:pPr>
      <w:r w:rsidRPr="00405C6C">
        <w:rPr>
          <w:rFonts w:eastAsia="Times New Roman" w:cs="Calibri"/>
          <w:color w:val="000000"/>
          <w:lang w:eastAsia="pl-PL"/>
        </w:rPr>
        <w:t>zostało zlikwidowane przedsiębiorstwo Wykonawcy,</w:t>
      </w:r>
    </w:p>
    <w:p w14:paraId="04530239" w14:textId="77777777" w:rsidR="00871C4E" w:rsidRPr="00871C4E" w:rsidRDefault="00B4147D" w:rsidP="00EA5C12">
      <w:pPr>
        <w:numPr>
          <w:ilvl w:val="0"/>
          <w:numId w:val="20"/>
        </w:numPr>
        <w:tabs>
          <w:tab w:val="left" w:pos="974"/>
        </w:tabs>
        <w:autoSpaceDE w:val="0"/>
        <w:autoSpaceDN w:val="0"/>
        <w:adjustRightInd w:val="0"/>
        <w:spacing w:line="250" w:lineRule="exact"/>
        <w:ind w:left="1080" w:right="253" w:hanging="360"/>
        <w:rPr>
          <w:rFonts w:eastAsia="Times New Roman" w:cs="Calibri"/>
          <w:color w:val="000000"/>
          <w:lang w:eastAsia="pl-PL"/>
        </w:rPr>
      </w:pPr>
      <w:r w:rsidRPr="00405C6C">
        <w:rPr>
          <w:rFonts w:eastAsia="Times New Roman" w:cs="Calibri"/>
          <w:color w:val="000000"/>
          <w:lang w:eastAsia="pl-PL"/>
        </w:rPr>
        <w:t>w przypadku, o którym mowa § 13 ust. 4 pkt 2) b),</w:t>
      </w:r>
      <w:r w:rsidR="00871C4E" w:rsidRPr="00871C4E">
        <w:t xml:space="preserve"> </w:t>
      </w:r>
    </w:p>
    <w:p w14:paraId="172D2FEC" w14:textId="672982D5" w:rsidR="00B4147D" w:rsidRPr="00405C6C" w:rsidRDefault="00871C4E" w:rsidP="00EA5C12">
      <w:pPr>
        <w:numPr>
          <w:ilvl w:val="0"/>
          <w:numId w:val="20"/>
        </w:numPr>
        <w:tabs>
          <w:tab w:val="left" w:pos="974"/>
        </w:tabs>
        <w:autoSpaceDE w:val="0"/>
        <w:autoSpaceDN w:val="0"/>
        <w:adjustRightInd w:val="0"/>
        <w:spacing w:line="250" w:lineRule="exact"/>
        <w:ind w:left="1080" w:right="253" w:hanging="360"/>
        <w:rPr>
          <w:rFonts w:eastAsia="Times New Roman" w:cs="Calibri"/>
          <w:color w:val="000000"/>
          <w:lang w:eastAsia="pl-PL"/>
        </w:rPr>
      </w:pPr>
      <w:r>
        <w:t xml:space="preserve">podzleca jakąkolwiek część </w:t>
      </w:r>
      <w:r w:rsidR="00445CB8">
        <w:t>P</w:t>
      </w:r>
      <w:r>
        <w:t>rzedmiotu Umowy, co do której Zamawiający nałożył obowiązek wykonania przez Wykonawcę własnymi siłami, z zastrzeżeniem podzlecania  ….. (podmiot trzeci);</w:t>
      </w:r>
    </w:p>
    <w:p w14:paraId="3B94276F" w14:textId="77777777" w:rsidR="00B4147D" w:rsidRPr="00405C6C" w:rsidRDefault="00B4147D" w:rsidP="00EA5C12">
      <w:pPr>
        <w:numPr>
          <w:ilvl w:val="0"/>
          <w:numId w:val="20"/>
        </w:numPr>
        <w:tabs>
          <w:tab w:val="left" w:pos="974"/>
        </w:tabs>
        <w:autoSpaceDE w:val="0"/>
        <w:autoSpaceDN w:val="0"/>
        <w:adjustRightInd w:val="0"/>
        <w:spacing w:line="250" w:lineRule="exact"/>
        <w:ind w:left="1080" w:right="253" w:hanging="360"/>
        <w:jc w:val="both"/>
        <w:rPr>
          <w:rFonts w:eastAsia="Times New Roman" w:cs="Calibri"/>
          <w:color w:val="000000"/>
          <w:lang w:eastAsia="pl-PL"/>
        </w:rPr>
      </w:pPr>
      <w:r w:rsidRPr="00405C6C">
        <w:rPr>
          <w:rFonts w:eastAsia="Times New Roman" w:cs="Calibri"/>
          <w:color w:val="000000"/>
          <w:lang w:eastAsia="pl-PL"/>
        </w:rPr>
        <w:t>w przypadku, gdy wystąpi konieczność wielokrotnego dokonywania bezpośredniej zapłaty podwykonawcy lub dalszemu podwykonawcy, o których mowa w § 1</w:t>
      </w:r>
      <w:r w:rsidR="00C12CD7">
        <w:rPr>
          <w:rFonts w:eastAsia="Times New Roman" w:cs="Calibri"/>
          <w:color w:val="000000"/>
          <w:lang w:eastAsia="pl-PL"/>
        </w:rPr>
        <w:t>0</w:t>
      </w:r>
      <w:r w:rsidRPr="00405C6C">
        <w:rPr>
          <w:rFonts w:eastAsia="Times New Roman" w:cs="Calibri"/>
          <w:color w:val="000000"/>
          <w:lang w:eastAsia="pl-PL"/>
        </w:rPr>
        <w:t xml:space="preserve"> ust. </w:t>
      </w:r>
      <w:r w:rsidR="00C12CD7">
        <w:rPr>
          <w:rFonts w:eastAsia="Times New Roman" w:cs="Calibri"/>
          <w:color w:val="000000"/>
          <w:lang w:eastAsia="pl-PL"/>
        </w:rPr>
        <w:t>23</w:t>
      </w:r>
      <w:r w:rsidRPr="00405C6C">
        <w:rPr>
          <w:rFonts w:eastAsia="Times New Roman" w:cs="Calibri"/>
          <w:color w:val="000000"/>
          <w:lang w:eastAsia="pl-PL"/>
        </w:rPr>
        <w:t xml:space="preserve"> lub konieczność dokonania bezpośrednich zapłat na sumę większą niż 5% wynagrodzenia brutto określonego w § 12 ust. 1,</w:t>
      </w:r>
    </w:p>
    <w:p w14:paraId="3DB997BA" w14:textId="77777777" w:rsidR="00B4147D" w:rsidRDefault="00B4147D" w:rsidP="00EA5C12">
      <w:pPr>
        <w:pStyle w:val="Akapitzlist"/>
        <w:numPr>
          <w:ilvl w:val="0"/>
          <w:numId w:val="20"/>
        </w:numPr>
        <w:tabs>
          <w:tab w:val="left" w:pos="269"/>
        </w:tabs>
        <w:autoSpaceDE w:val="0"/>
        <w:autoSpaceDN w:val="0"/>
        <w:adjustRightInd w:val="0"/>
        <w:spacing w:line="250" w:lineRule="exact"/>
        <w:ind w:right="253"/>
        <w:rPr>
          <w:rFonts w:eastAsia="Times New Roman" w:cs="Calibri"/>
          <w:color w:val="000000"/>
          <w:lang w:eastAsia="pl-PL"/>
        </w:rPr>
      </w:pPr>
      <w:r w:rsidRPr="005D4E30">
        <w:rPr>
          <w:rFonts w:eastAsia="Times New Roman" w:cs="Calibri"/>
          <w:color w:val="000000"/>
          <w:lang w:eastAsia="pl-PL"/>
        </w:rPr>
        <w:t xml:space="preserve">od części zamówienia w sytuacji gdy wykonanie zakresu prac będzie niemożliwe z przyczyn technicznych lub technologicznych. </w:t>
      </w:r>
    </w:p>
    <w:p w14:paraId="6BBF3EAD" w14:textId="77777777" w:rsidR="002A6FEA" w:rsidRDefault="002A6FEA" w:rsidP="002A6FEA">
      <w:pPr>
        <w:tabs>
          <w:tab w:val="left" w:pos="269"/>
        </w:tabs>
        <w:autoSpaceDE w:val="0"/>
        <w:autoSpaceDN w:val="0"/>
        <w:adjustRightInd w:val="0"/>
        <w:spacing w:line="250" w:lineRule="exact"/>
        <w:ind w:right="253"/>
        <w:rPr>
          <w:rFonts w:eastAsia="Times New Roman" w:cs="Calibri"/>
          <w:color w:val="000000"/>
          <w:lang w:eastAsia="pl-PL"/>
        </w:rPr>
      </w:pPr>
    </w:p>
    <w:p w14:paraId="2AAF9960" w14:textId="77777777" w:rsidR="00B4147D" w:rsidRPr="00405C6C" w:rsidRDefault="00B4147D" w:rsidP="00B4147D">
      <w:pPr>
        <w:autoSpaceDE w:val="0"/>
        <w:autoSpaceDN w:val="0"/>
        <w:adjustRightInd w:val="0"/>
        <w:spacing w:before="5" w:line="250" w:lineRule="exact"/>
        <w:ind w:right="253"/>
        <w:rPr>
          <w:rFonts w:eastAsia="Times New Roman" w:cs="Calibri"/>
          <w:color w:val="000000"/>
          <w:lang w:eastAsia="pl-PL"/>
        </w:rPr>
      </w:pPr>
      <w:r w:rsidRPr="00405C6C">
        <w:rPr>
          <w:rFonts w:eastAsia="Times New Roman" w:cs="Calibri"/>
          <w:color w:val="000000"/>
          <w:lang w:eastAsia="pl-PL"/>
        </w:rPr>
        <w:lastRenderedPageBreak/>
        <w:t>1.2. Wykonawcy przysługuje prawo odstąpienia od umowy, jeżeli:</w:t>
      </w:r>
    </w:p>
    <w:p w14:paraId="2D9BC5A7" w14:textId="77777777" w:rsidR="00B4147D" w:rsidRPr="00405C6C" w:rsidRDefault="00B4147D" w:rsidP="00EA5C12">
      <w:pPr>
        <w:numPr>
          <w:ilvl w:val="0"/>
          <w:numId w:val="21"/>
        </w:numPr>
        <w:tabs>
          <w:tab w:val="left" w:pos="1128"/>
        </w:tabs>
        <w:autoSpaceDE w:val="0"/>
        <w:autoSpaceDN w:val="0"/>
        <w:adjustRightInd w:val="0"/>
        <w:spacing w:line="250" w:lineRule="exact"/>
        <w:ind w:left="1080" w:right="253" w:hanging="360"/>
        <w:jc w:val="both"/>
        <w:rPr>
          <w:rFonts w:eastAsia="Times New Roman" w:cs="Calibri"/>
          <w:color w:val="000000"/>
          <w:lang w:eastAsia="pl-PL"/>
        </w:rPr>
      </w:pPr>
      <w:r w:rsidRPr="00405C6C">
        <w:rPr>
          <w:rFonts w:eastAsia="Times New Roman" w:cs="Calibri"/>
          <w:color w:val="000000"/>
          <w:lang w:eastAsia="pl-PL"/>
        </w:rPr>
        <w:t>Zamawiający bez uzasadnionej przyczyny odmawia odbioru robót lub podpisania protokołu odbioru,</w:t>
      </w:r>
    </w:p>
    <w:p w14:paraId="4BFA5FF9" w14:textId="77777777" w:rsidR="00B4147D" w:rsidRPr="00405C6C" w:rsidRDefault="00B4147D" w:rsidP="00EA5C12">
      <w:pPr>
        <w:numPr>
          <w:ilvl w:val="0"/>
          <w:numId w:val="21"/>
        </w:numPr>
        <w:tabs>
          <w:tab w:val="left" w:pos="1128"/>
        </w:tabs>
        <w:autoSpaceDE w:val="0"/>
        <w:autoSpaceDN w:val="0"/>
        <w:adjustRightInd w:val="0"/>
        <w:spacing w:line="250" w:lineRule="exact"/>
        <w:ind w:left="1080" w:right="253" w:hanging="360"/>
        <w:jc w:val="both"/>
        <w:rPr>
          <w:rFonts w:eastAsia="Times New Roman" w:cs="Calibri"/>
          <w:color w:val="000000"/>
          <w:lang w:eastAsia="pl-PL"/>
        </w:rPr>
      </w:pPr>
      <w:r w:rsidRPr="00405C6C">
        <w:rPr>
          <w:rFonts w:eastAsia="Times New Roman" w:cs="Calibri"/>
          <w:color w:val="000000"/>
          <w:lang w:eastAsia="pl-PL"/>
        </w:rPr>
        <w:t>Zamawiający zawiadomi Wykonawcę, iż wobec zaistnienia uprzednio nieprzewidzianych okoliczności nie będzie mógł spełnić swoich zobowiązań umownych wobec Wykonawcy.</w:t>
      </w:r>
    </w:p>
    <w:p w14:paraId="5F40B829" w14:textId="77777777" w:rsidR="00B4147D" w:rsidRPr="00405C6C" w:rsidRDefault="00B4147D" w:rsidP="00B4147D">
      <w:pPr>
        <w:autoSpaceDE w:val="0"/>
        <w:autoSpaceDN w:val="0"/>
        <w:adjustRightInd w:val="0"/>
        <w:ind w:right="253"/>
        <w:rPr>
          <w:rFonts w:eastAsia="Times New Roman" w:cs="Calibri"/>
          <w:lang w:eastAsia="pl-PL"/>
        </w:rPr>
      </w:pPr>
    </w:p>
    <w:p w14:paraId="50E5DB87" w14:textId="487930C7" w:rsidR="00B4147D" w:rsidRDefault="00B4147D" w:rsidP="00EA5C12">
      <w:pPr>
        <w:numPr>
          <w:ilvl w:val="0"/>
          <w:numId w:val="22"/>
        </w:numPr>
        <w:tabs>
          <w:tab w:val="left" w:pos="274"/>
        </w:tabs>
        <w:autoSpaceDE w:val="0"/>
        <w:autoSpaceDN w:val="0"/>
        <w:adjustRightInd w:val="0"/>
        <w:spacing w:line="250" w:lineRule="exact"/>
        <w:ind w:left="720" w:right="253" w:hanging="360"/>
        <w:jc w:val="both"/>
        <w:rPr>
          <w:rFonts w:eastAsia="Times New Roman" w:cs="Calibri"/>
          <w:color w:val="000000"/>
          <w:lang w:eastAsia="pl-PL"/>
        </w:rPr>
      </w:pPr>
      <w:r w:rsidRPr="00405C6C">
        <w:rPr>
          <w:rFonts w:eastAsia="Times New Roman" w:cs="Calibri"/>
          <w:color w:val="000000"/>
          <w:lang w:eastAsia="pl-PL"/>
        </w:rPr>
        <w:t xml:space="preserve">Odstąpienie od umowy z przyczyn wskazanych w ust. 1 pkt 1.1. </w:t>
      </w:r>
      <w:proofErr w:type="spellStart"/>
      <w:r w:rsidRPr="00405C6C">
        <w:rPr>
          <w:rFonts w:eastAsia="Times New Roman" w:cs="Calibri"/>
          <w:color w:val="000000"/>
          <w:lang w:eastAsia="pl-PL"/>
        </w:rPr>
        <w:t>ppkt</w:t>
      </w:r>
      <w:proofErr w:type="spellEnd"/>
      <w:r w:rsidRPr="00405C6C">
        <w:rPr>
          <w:rFonts w:eastAsia="Times New Roman" w:cs="Calibri"/>
          <w:color w:val="000000"/>
          <w:lang w:eastAsia="pl-PL"/>
        </w:rPr>
        <w:t xml:space="preserve"> b) - </w:t>
      </w:r>
      <w:r w:rsidR="00871C4E">
        <w:rPr>
          <w:rFonts w:eastAsia="Times New Roman" w:cs="Calibri"/>
          <w:color w:val="000000"/>
          <w:lang w:eastAsia="pl-PL"/>
        </w:rPr>
        <w:t>m</w:t>
      </w:r>
      <w:r w:rsidRPr="00405C6C">
        <w:rPr>
          <w:rFonts w:eastAsia="Times New Roman" w:cs="Calibri"/>
          <w:color w:val="000000"/>
          <w:lang w:eastAsia="pl-PL"/>
        </w:rPr>
        <w:t>) i pkt 1.2. powinno nastąpić w formie pisemnej w terminie 30 dni od daty powzięcia wiadomości o przyczynie odstąpienia pod rygorem nieważności takiego oświadczenia i powinno zawierać uzasadnienie.</w:t>
      </w:r>
    </w:p>
    <w:p w14:paraId="1D23B3B2" w14:textId="77777777" w:rsidR="00B4147D" w:rsidRPr="00405C6C" w:rsidRDefault="00B4147D" w:rsidP="00B4147D">
      <w:pPr>
        <w:tabs>
          <w:tab w:val="left" w:pos="274"/>
        </w:tabs>
        <w:autoSpaceDE w:val="0"/>
        <w:autoSpaceDN w:val="0"/>
        <w:adjustRightInd w:val="0"/>
        <w:spacing w:line="250" w:lineRule="exact"/>
        <w:ind w:right="253"/>
        <w:jc w:val="both"/>
        <w:rPr>
          <w:rFonts w:eastAsia="Times New Roman" w:cs="Calibri"/>
          <w:color w:val="000000"/>
          <w:lang w:eastAsia="pl-PL"/>
        </w:rPr>
      </w:pPr>
    </w:p>
    <w:p w14:paraId="7DB16B7B" w14:textId="77777777" w:rsidR="00B4147D" w:rsidRDefault="00B4147D" w:rsidP="00EA5C12">
      <w:pPr>
        <w:numPr>
          <w:ilvl w:val="0"/>
          <w:numId w:val="22"/>
        </w:numPr>
        <w:tabs>
          <w:tab w:val="left" w:pos="274"/>
        </w:tabs>
        <w:autoSpaceDE w:val="0"/>
        <w:autoSpaceDN w:val="0"/>
        <w:adjustRightInd w:val="0"/>
        <w:spacing w:line="250" w:lineRule="exact"/>
        <w:ind w:left="720" w:right="253" w:hanging="360"/>
        <w:jc w:val="both"/>
        <w:rPr>
          <w:rFonts w:eastAsia="Times New Roman" w:cs="Calibri"/>
          <w:color w:val="000000"/>
          <w:lang w:eastAsia="pl-PL"/>
        </w:rPr>
      </w:pPr>
      <w:r w:rsidRPr="00405C6C">
        <w:rPr>
          <w:rFonts w:eastAsia="Times New Roman" w:cs="Calibri"/>
          <w:color w:val="000000"/>
          <w:lang w:eastAsia="pl-PL"/>
        </w:rPr>
        <w:t>W przypadku odstąpienia od umowy Wykonawcę oraz Zamawiającego obciążają następujące obowiązki szczegółowe:</w:t>
      </w:r>
    </w:p>
    <w:p w14:paraId="7F0CF241" w14:textId="77777777" w:rsidR="00871C4E" w:rsidRPr="00405C6C" w:rsidRDefault="00871C4E" w:rsidP="00871C4E">
      <w:pPr>
        <w:autoSpaceDE w:val="0"/>
        <w:autoSpaceDN w:val="0"/>
        <w:adjustRightInd w:val="0"/>
        <w:ind w:right="253"/>
        <w:rPr>
          <w:rFonts w:eastAsia="Times New Roman" w:cs="Calibri"/>
          <w:lang w:eastAsia="pl-PL"/>
        </w:rPr>
      </w:pPr>
    </w:p>
    <w:p w14:paraId="2EB691F0" w14:textId="77777777" w:rsidR="00871C4E" w:rsidRPr="00E70E6E" w:rsidRDefault="00871C4E" w:rsidP="00EA5C12">
      <w:pPr>
        <w:pStyle w:val="Akapitzlist"/>
        <w:numPr>
          <w:ilvl w:val="1"/>
          <w:numId w:val="22"/>
        </w:numPr>
        <w:tabs>
          <w:tab w:val="left" w:pos="533"/>
        </w:tabs>
        <w:autoSpaceDE w:val="0"/>
        <w:autoSpaceDN w:val="0"/>
        <w:adjustRightInd w:val="0"/>
        <w:spacing w:line="250" w:lineRule="exact"/>
        <w:ind w:right="253"/>
        <w:rPr>
          <w:rFonts w:eastAsia="Times New Roman" w:cs="Calibri"/>
          <w:color w:val="000000"/>
          <w:lang w:eastAsia="pl-PL"/>
        </w:rPr>
      </w:pPr>
      <w:r w:rsidRPr="00E70E6E">
        <w:rPr>
          <w:rFonts w:eastAsia="Times New Roman" w:cs="Calibri"/>
          <w:color w:val="000000"/>
          <w:lang w:eastAsia="pl-PL"/>
        </w:rPr>
        <w:t>Wykonawca zobowiązany jest:</w:t>
      </w:r>
    </w:p>
    <w:p w14:paraId="2D097470" w14:textId="77777777" w:rsidR="00871C4E" w:rsidRPr="00405C6C" w:rsidRDefault="00871C4E" w:rsidP="00EA5C12">
      <w:pPr>
        <w:numPr>
          <w:ilvl w:val="0"/>
          <w:numId w:val="23"/>
        </w:numPr>
        <w:tabs>
          <w:tab w:val="left" w:pos="1070"/>
        </w:tabs>
        <w:autoSpaceDE w:val="0"/>
        <w:autoSpaceDN w:val="0"/>
        <w:adjustRightInd w:val="0"/>
        <w:spacing w:line="250" w:lineRule="exact"/>
        <w:ind w:left="1080" w:right="253" w:hanging="360"/>
        <w:jc w:val="both"/>
        <w:rPr>
          <w:rFonts w:eastAsia="Times New Roman" w:cs="Calibri"/>
          <w:color w:val="000000"/>
          <w:lang w:eastAsia="pl-PL"/>
        </w:rPr>
      </w:pPr>
      <w:r w:rsidRPr="00405C6C">
        <w:rPr>
          <w:rFonts w:eastAsia="Times New Roman" w:cs="Calibri"/>
          <w:color w:val="000000"/>
          <w:lang w:eastAsia="pl-PL"/>
        </w:rPr>
        <w:t>w terminie 7 dni od daty odstąpienia od umowy, przy udziale Zamawiającego sporządzić szczegółowy protokół inwentaryzacji robót w toku według stanu na dzień odstąpienia,</w:t>
      </w:r>
    </w:p>
    <w:p w14:paraId="5EC4B4C4" w14:textId="77777777" w:rsidR="00871C4E" w:rsidRPr="00405C6C" w:rsidRDefault="00871C4E" w:rsidP="00EA5C12">
      <w:pPr>
        <w:numPr>
          <w:ilvl w:val="0"/>
          <w:numId w:val="23"/>
        </w:numPr>
        <w:tabs>
          <w:tab w:val="left" w:pos="1070"/>
        </w:tabs>
        <w:autoSpaceDE w:val="0"/>
        <w:autoSpaceDN w:val="0"/>
        <w:adjustRightInd w:val="0"/>
        <w:spacing w:line="250" w:lineRule="exact"/>
        <w:ind w:left="1080" w:right="253" w:hanging="360"/>
        <w:jc w:val="both"/>
        <w:rPr>
          <w:rFonts w:eastAsia="Times New Roman" w:cs="Calibri"/>
          <w:color w:val="000000"/>
          <w:lang w:eastAsia="pl-PL"/>
        </w:rPr>
      </w:pPr>
      <w:r w:rsidRPr="00405C6C">
        <w:rPr>
          <w:rFonts w:eastAsia="Times New Roman" w:cs="Calibri"/>
          <w:color w:val="000000"/>
          <w:lang w:eastAsia="pl-PL"/>
        </w:rPr>
        <w:t>zabezpieczyć przerwane roboty w zakresie obustronnie uzgodnionym na koszt Wykonawcy,</w:t>
      </w:r>
    </w:p>
    <w:p w14:paraId="3B57B95E" w14:textId="77777777" w:rsidR="00871C4E" w:rsidRPr="00405C6C" w:rsidRDefault="00871C4E" w:rsidP="00EA5C12">
      <w:pPr>
        <w:numPr>
          <w:ilvl w:val="0"/>
          <w:numId w:val="23"/>
        </w:numPr>
        <w:tabs>
          <w:tab w:val="left" w:pos="1070"/>
        </w:tabs>
        <w:autoSpaceDE w:val="0"/>
        <w:autoSpaceDN w:val="0"/>
        <w:adjustRightInd w:val="0"/>
        <w:spacing w:line="250" w:lineRule="exact"/>
        <w:ind w:left="1080" w:right="253" w:hanging="360"/>
        <w:jc w:val="both"/>
        <w:rPr>
          <w:rFonts w:eastAsia="Times New Roman" w:cs="Calibri"/>
          <w:color w:val="000000"/>
          <w:lang w:eastAsia="pl-PL"/>
        </w:rPr>
      </w:pPr>
      <w:r w:rsidRPr="00405C6C">
        <w:rPr>
          <w:rFonts w:eastAsia="Times New Roman" w:cs="Calibri"/>
          <w:color w:val="000000"/>
          <w:lang w:eastAsia="pl-PL"/>
        </w:rPr>
        <w:t>sporządzić wykaz tych materiałów konstrukcji lub urządzeń, które nie mogą być wykorzystane przez Wykonawcę do realizacji innych robót nieobjętych niniejszą umową, jeżeli odstąpienie od umowy nastąpiło z przyczyn niezależnych od niego,</w:t>
      </w:r>
    </w:p>
    <w:p w14:paraId="2F6F0FC9" w14:textId="77777777" w:rsidR="00871C4E" w:rsidRPr="00405C6C" w:rsidRDefault="00871C4E" w:rsidP="00EA5C12">
      <w:pPr>
        <w:numPr>
          <w:ilvl w:val="0"/>
          <w:numId w:val="23"/>
        </w:numPr>
        <w:tabs>
          <w:tab w:val="left" w:pos="1070"/>
        </w:tabs>
        <w:autoSpaceDE w:val="0"/>
        <w:autoSpaceDN w:val="0"/>
        <w:adjustRightInd w:val="0"/>
        <w:spacing w:line="250" w:lineRule="exact"/>
        <w:ind w:left="1080" w:right="253" w:hanging="360"/>
        <w:jc w:val="both"/>
        <w:rPr>
          <w:rFonts w:eastAsia="Times New Roman" w:cs="Calibri"/>
          <w:color w:val="000000"/>
          <w:lang w:eastAsia="pl-PL"/>
        </w:rPr>
      </w:pPr>
      <w:r w:rsidRPr="00405C6C">
        <w:rPr>
          <w:rFonts w:eastAsia="Times New Roman" w:cs="Calibri"/>
          <w:color w:val="000000"/>
          <w:lang w:eastAsia="pl-PL"/>
        </w:rPr>
        <w:t>zgłosić Zamawiającemu odbiór robót przerwanych i zabezpieczających, a najpóźniej w terminie 14 dni usunąć z terenu budowy urządzenia zaplecza przez niego dostarczone lub wzniesione,</w:t>
      </w:r>
    </w:p>
    <w:p w14:paraId="52BD542E" w14:textId="77777777" w:rsidR="00871C4E" w:rsidRDefault="00871C4E" w:rsidP="00EA5C12">
      <w:pPr>
        <w:numPr>
          <w:ilvl w:val="0"/>
          <w:numId w:val="23"/>
        </w:numPr>
        <w:tabs>
          <w:tab w:val="left" w:pos="1070"/>
        </w:tabs>
        <w:autoSpaceDE w:val="0"/>
        <w:autoSpaceDN w:val="0"/>
        <w:adjustRightInd w:val="0"/>
        <w:spacing w:line="250" w:lineRule="exact"/>
        <w:ind w:left="1080" w:right="253" w:hanging="360"/>
        <w:jc w:val="both"/>
        <w:rPr>
          <w:rFonts w:eastAsia="Times New Roman" w:cs="Calibri"/>
          <w:color w:val="000000"/>
          <w:lang w:eastAsia="pl-PL"/>
        </w:rPr>
      </w:pPr>
      <w:r w:rsidRPr="00405C6C">
        <w:rPr>
          <w:rFonts w:eastAsia="Times New Roman" w:cs="Calibri"/>
          <w:color w:val="000000"/>
          <w:lang w:eastAsia="pl-PL"/>
        </w:rPr>
        <w:t>wykonania inwentaryzacji powykonawczej wykonanych robót wraz z mapą inwentaryzacyjną w ilości dwóch egzemplarzy (w wersji papierowej i na płycie CD - pliki DWG - lub odpowiadające plikom DWG, zgodnie z odniesieniami geodezyjnymi) i przekazania Zamawiającemu na koszt strony, która spowodowała odstąpienie od umowy.</w:t>
      </w:r>
    </w:p>
    <w:p w14:paraId="44535176" w14:textId="77777777" w:rsidR="00871C4E" w:rsidRPr="00405C6C" w:rsidRDefault="00871C4E" w:rsidP="00871C4E">
      <w:pPr>
        <w:tabs>
          <w:tab w:val="left" w:pos="1070"/>
        </w:tabs>
        <w:autoSpaceDE w:val="0"/>
        <w:autoSpaceDN w:val="0"/>
        <w:adjustRightInd w:val="0"/>
        <w:spacing w:line="250" w:lineRule="exact"/>
        <w:ind w:left="1080" w:right="253"/>
        <w:jc w:val="both"/>
        <w:rPr>
          <w:rFonts w:eastAsia="Times New Roman" w:cs="Calibri"/>
          <w:color w:val="000000"/>
          <w:lang w:eastAsia="pl-PL"/>
        </w:rPr>
      </w:pPr>
    </w:p>
    <w:p w14:paraId="4B68F329" w14:textId="77777777" w:rsidR="00871C4E" w:rsidRPr="00E70E6E" w:rsidRDefault="00871C4E" w:rsidP="00EA5C12">
      <w:pPr>
        <w:pStyle w:val="Akapitzlist"/>
        <w:numPr>
          <w:ilvl w:val="1"/>
          <w:numId w:val="22"/>
        </w:numPr>
        <w:tabs>
          <w:tab w:val="left" w:pos="533"/>
        </w:tabs>
        <w:autoSpaceDE w:val="0"/>
        <w:autoSpaceDN w:val="0"/>
        <w:adjustRightInd w:val="0"/>
        <w:spacing w:line="250" w:lineRule="exact"/>
        <w:ind w:right="253"/>
        <w:rPr>
          <w:rFonts w:eastAsia="Times New Roman" w:cs="Calibri"/>
          <w:color w:val="000000"/>
          <w:lang w:eastAsia="pl-PL"/>
        </w:rPr>
      </w:pPr>
      <w:r w:rsidRPr="00E70E6E">
        <w:rPr>
          <w:rFonts w:eastAsia="Times New Roman" w:cs="Calibri"/>
          <w:color w:val="000000"/>
          <w:lang w:eastAsia="pl-PL"/>
        </w:rPr>
        <w:t>Zamawiający zobowiązany jest do:</w:t>
      </w:r>
    </w:p>
    <w:p w14:paraId="144536D3" w14:textId="77777777" w:rsidR="00871C4E" w:rsidRPr="00405C6C" w:rsidRDefault="00871C4E" w:rsidP="00EA5C12">
      <w:pPr>
        <w:numPr>
          <w:ilvl w:val="0"/>
          <w:numId w:val="24"/>
        </w:numPr>
        <w:tabs>
          <w:tab w:val="left" w:pos="1277"/>
        </w:tabs>
        <w:autoSpaceDE w:val="0"/>
        <w:autoSpaceDN w:val="0"/>
        <w:adjustRightInd w:val="0"/>
        <w:spacing w:line="250" w:lineRule="exact"/>
        <w:ind w:left="708" w:right="253"/>
        <w:jc w:val="both"/>
        <w:rPr>
          <w:rFonts w:eastAsia="Times New Roman" w:cs="Calibri"/>
          <w:color w:val="000000"/>
          <w:lang w:eastAsia="pl-PL"/>
        </w:rPr>
      </w:pPr>
      <w:r w:rsidRPr="00405C6C">
        <w:rPr>
          <w:rFonts w:eastAsia="Times New Roman" w:cs="Calibri"/>
          <w:color w:val="000000"/>
          <w:lang w:eastAsia="pl-PL"/>
        </w:rPr>
        <w:t>dokonania odbioru robót przerwanych oraz do zapłaty wynagrodzenia za roboty, które zostały wykonane do dnia odstąpienia,</w:t>
      </w:r>
    </w:p>
    <w:p w14:paraId="3E5508B4" w14:textId="46358A54" w:rsidR="00871C4E" w:rsidRPr="00405C6C" w:rsidRDefault="00871C4E" w:rsidP="00EA5C12">
      <w:pPr>
        <w:numPr>
          <w:ilvl w:val="0"/>
          <w:numId w:val="24"/>
        </w:numPr>
        <w:tabs>
          <w:tab w:val="left" w:pos="1277"/>
        </w:tabs>
        <w:autoSpaceDE w:val="0"/>
        <w:autoSpaceDN w:val="0"/>
        <w:adjustRightInd w:val="0"/>
        <w:ind w:left="708" w:right="253"/>
        <w:jc w:val="both"/>
        <w:rPr>
          <w:rFonts w:eastAsia="Times New Roman" w:cs="Calibri"/>
          <w:color w:val="000000"/>
          <w:lang w:eastAsia="pl-PL"/>
        </w:rPr>
      </w:pPr>
      <w:r w:rsidRPr="00405C6C">
        <w:rPr>
          <w:rFonts w:eastAsia="Times New Roman" w:cs="Calibri"/>
          <w:color w:val="000000"/>
          <w:lang w:eastAsia="pl-PL"/>
        </w:rPr>
        <w:t xml:space="preserve">odkupienia materiałów, konstrukcji lub urządzeń wskazanych w wykazie sporządzonym zgodnie z pkt. 1) lit. c) niniejszego ustępu umowy, wykonanych bądź nabytych dla realizacji </w:t>
      </w:r>
      <w:r w:rsidR="00445CB8">
        <w:rPr>
          <w:rFonts w:eastAsia="Times New Roman" w:cs="Calibri"/>
          <w:color w:val="000000"/>
          <w:lang w:eastAsia="pl-PL"/>
        </w:rPr>
        <w:t>P</w:t>
      </w:r>
      <w:r w:rsidRPr="00405C6C">
        <w:rPr>
          <w:rFonts w:eastAsia="Times New Roman" w:cs="Calibri"/>
          <w:color w:val="000000"/>
          <w:lang w:eastAsia="pl-PL"/>
        </w:rPr>
        <w:t xml:space="preserve">rzedmiotu </w:t>
      </w:r>
      <w:r w:rsidR="00445CB8">
        <w:rPr>
          <w:rFonts w:eastAsia="Times New Roman" w:cs="Calibri"/>
          <w:color w:val="000000"/>
          <w:lang w:eastAsia="pl-PL"/>
        </w:rPr>
        <w:t>U</w:t>
      </w:r>
      <w:r w:rsidRPr="00405C6C">
        <w:rPr>
          <w:rFonts w:eastAsia="Times New Roman" w:cs="Calibri"/>
          <w:color w:val="000000"/>
          <w:lang w:eastAsia="pl-PL"/>
        </w:rPr>
        <w:t>mowy,</w:t>
      </w:r>
    </w:p>
    <w:p w14:paraId="5F3BC93D" w14:textId="77777777" w:rsidR="00871C4E" w:rsidRPr="00405C6C" w:rsidRDefault="00871C4E" w:rsidP="00EA5C12">
      <w:pPr>
        <w:numPr>
          <w:ilvl w:val="0"/>
          <w:numId w:val="25"/>
        </w:numPr>
        <w:tabs>
          <w:tab w:val="left" w:pos="1282"/>
        </w:tabs>
        <w:autoSpaceDE w:val="0"/>
        <w:autoSpaceDN w:val="0"/>
        <w:adjustRightInd w:val="0"/>
        <w:ind w:left="708" w:right="253"/>
        <w:jc w:val="both"/>
        <w:rPr>
          <w:rFonts w:eastAsia="Times New Roman" w:cs="Calibri"/>
          <w:color w:val="000000"/>
          <w:lang w:eastAsia="pl-PL"/>
        </w:rPr>
      </w:pPr>
      <w:r w:rsidRPr="00405C6C">
        <w:rPr>
          <w:rFonts w:eastAsia="Times New Roman" w:cs="Calibri"/>
          <w:color w:val="000000"/>
          <w:lang w:eastAsia="pl-PL"/>
        </w:rPr>
        <w:t>rozliczenia się z Wykonawcą z tytułu nierozliczonych w inny sposób kosztów budowy obiektów zaplecza, urządzeń związanych z zagospodarowaniem i uzbrojeniem terenu budowy, chyba że Wykonawca wyrazi zgodę na przejęcie tych obiektów i urządzeń,</w:t>
      </w:r>
    </w:p>
    <w:p w14:paraId="13A41FED" w14:textId="77777777" w:rsidR="00871C4E" w:rsidRDefault="00871C4E" w:rsidP="00EA5C12">
      <w:pPr>
        <w:numPr>
          <w:ilvl w:val="0"/>
          <w:numId w:val="26"/>
        </w:numPr>
        <w:tabs>
          <w:tab w:val="left" w:pos="1282"/>
        </w:tabs>
        <w:autoSpaceDE w:val="0"/>
        <w:autoSpaceDN w:val="0"/>
        <w:adjustRightInd w:val="0"/>
        <w:spacing w:line="254" w:lineRule="exact"/>
        <w:ind w:left="708" w:right="253"/>
        <w:rPr>
          <w:rFonts w:eastAsia="Times New Roman" w:cs="Calibri"/>
          <w:color w:val="000000"/>
          <w:lang w:eastAsia="pl-PL"/>
        </w:rPr>
      </w:pPr>
      <w:r w:rsidRPr="00405C6C">
        <w:rPr>
          <w:rFonts w:eastAsia="Times New Roman" w:cs="Calibri"/>
          <w:color w:val="000000"/>
          <w:lang w:eastAsia="pl-PL"/>
        </w:rPr>
        <w:t>przejęcia od Wykonawcy pod swój dozór terenu budowy.</w:t>
      </w:r>
    </w:p>
    <w:p w14:paraId="5C165756" w14:textId="77777777" w:rsidR="00871C4E" w:rsidRDefault="00871C4E" w:rsidP="00871C4E">
      <w:pPr>
        <w:pStyle w:val="Akapitzlist"/>
        <w:rPr>
          <w:rFonts w:eastAsia="Times New Roman" w:cs="Calibri"/>
          <w:color w:val="000000"/>
          <w:lang w:eastAsia="pl-PL"/>
        </w:rPr>
      </w:pPr>
    </w:p>
    <w:p w14:paraId="34B342CC" w14:textId="4309D2F0" w:rsidR="00871C4E" w:rsidRPr="00405C6C" w:rsidRDefault="00871C4E" w:rsidP="00EA5C12">
      <w:pPr>
        <w:numPr>
          <w:ilvl w:val="0"/>
          <w:numId w:val="22"/>
        </w:numPr>
        <w:tabs>
          <w:tab w:val="left" w:pos="274"/>
        </w:tabs>
        <w:autoSpaceDE w:val="0"/>
        <w:autoSpaceDN w:val="0"/>
        <w:adjustRightInd w:val="0"/>
        <w:spacing w:line="250" w:lineRule="exact"/>
        <w:ind w:left="720" w:right="253" w:hanging="360"/>
        <w:jc w:val="both"/>
        <w:rPr>
          <w:rFonts w:eastAsia="Times New Roman" w:cs="Calibri"/>
          <w:color w:val="000000"/>
          <w:lang w:eastAsia="pl-PL"/>
        </w:rPr>
      </w:pPr>
      <w:r>
        <w:t>Wykonawca udziela rękojmi i gwarancji jakości w zakresie określonym w Umowie na część zobowiązania wykonaną przed odstąpieniem od Umowy.</w:t>
      </w:r>
    </w:p>
    <w:p w14:paraId="4E83F14D" w14:textId="2E736F67" w:rsidR="00B4147D" w:rsidRPr="00871C4E" w:rsidRDefault="00B4147D" w:rsidP="00871C4E">
      <w:pPr>
        <w:pStyle w:val="Akapitzlist"/>
        <w:autoSpaceDE w:val="0"/>
        <w:autoSpaceDN w:val="0"/>
        <w:adjustRightInd w:val="0"/>
        <w:spacing w:line="240" w:lineRule="exact"/>
        <w:ind w:right="253"/>
        <w:rPr>
          <w:rFonts w:eastAsia="Times New Roman" w:cs="Calibri"/>
          <w:lang w:eastAsia="pl-PL"/>
        </w:rPr>
      </w:pPr>
    </w:p>
    <w:p w14:paraId="36CD069E" w14:textId="77777777" w:rsidR="00B4147D" w:rsidRDefault="00B4147D" w:rsidP="00B4147D">
      <w:pPr>
        <w:autoSpaceDE w:val="0"/>
        <w:autoSpaceDN w:val="0"/>
        <w:adjustRightInd w:val="0"/>
        <w:spacing w:before="29"/>
        <w:ind w:right="253"/>
        <w:jc w:val="center"/>
        <w:rPr>
          <w:rFonts w:eastAsia="Times New Roman" w:cs="Calibri"/>
          <w:b/>
          <w:bCs/>
          <w:spacing w:val="30"/>
          <w:lang w:eastAsia="pl-PL"/>
        </w:rPr>
      </w:pPr>
      <w:r w:rsidRPr="00592C5D">
        <w:rPr>
          <w:rFonts w:eastAsia="Times New Roman" w:cs="Calibri"/>
          <w:b/>
          <w:bCs/>
          <w:spacing w:val="30"/>
          <w:lang w:eastAsia="pl-PL"/>
        </w:rPr>
        <w:t>§1</w:t>
      </w:r>
      <w:r>
        <w:rPr>
          <w:rFonts w:eastAsia="Times New Roman" w:cs="Calibri"/>
          <w:b/>
          <w:bCs/>
          <w:spacing w:val="30"/>
          <w:lang w:eastAsia="pl-PL"/>
        </w:rPr>
        <w:t>9</w:t>
      </w:r>
    </w:p>
    <w:p w14:paraId="7283A799" w14:textId="77777777" w:rsidR="00B4147D" w:rsidRPr="00592C5D" w:rsidRDefault="00B4147D" w:rsidP="00B4147D">
      <w:pPr>
        <w:autoSpaceDE w:val="0"/>
        <w:autoSpaceDN w:val="0"/>
        <w:adjustRightInd w:val="0"/>
        <w:spacing w:before="29"/>
        <w:ind w:right="253"/>
        <w:jc w:val="center"/>
        <w:rPr>
          <w:rFonts w:eastAsia="Times New Roman" w:cs="Calibri"/>
          <w:b/>
          <w:bCs/>
          <w:spacing w:val="30"/>
          <w:lang w:eastAsia="pl-PL"/>
        </w:rPr>
      </w:pPr>
      <w:r>
        <w:rPr>
          <w:rFonts w:eastAsia="Times New Roman" w:cs="Calibri"/>
          <w:b/>
          <w:bCs/>
          <w:spacing w:val="30"/>
          <w:lang w:eastAsia="pl-PL"/>
        </w:rPr>
        <w:t>Ubezpieczenie</w:t>
      </w:r>
    </w:p>
    <w:p w14:paraId="3FC18E5F" w14:textId="07EFE7A1" w:rsidR="00B4147D" w:rsidRPr="00592C5D" w:rsidRDefault="00B4147D" w:rsidP="00B4147D">
      <w:pPr>
        <w:autoSpaceDE w:val="0"/>
        <w:autoSpaceDN w:val="0"/>
        <w:adjustRightInd w:val="0"/>
        <w:spacing w:before="235" w:line="250" w:lineRule="exact"/>
        <w:ind w:right="253"/>
        <w:jc w:val="both"/>
        <w:rPr>
          <w:rFonts w:eastAsia="Times New Roman" w:cs="Calibri"/>
          <w:lang w:eastAsia="pl-PL"/>
        </w:rPr>
      </w:pPr>
      <w:r w:rsidRPr="00592C5D">
        <w:rPr>
          <w:rFonts w:eastAsia="Times New Roman" w:cs="Calibri"/>
          <w:lang w:eastAsia="pl-PL"/>
        </w:rPr>
        <w:t xml:space="preserve">1. Wykonawca zobowiązuje się posiadać przez cały okres realizacji umowy oraz w okresie udzielonej gwarancji jakości ubezpieczenie od odpowiedzialności cywilnej z tytułu prowadzonej działalności gospodarczej (odpowiedzialność kontraktowa i deliktowa) </w:t>
      </w:r>
      <w:r w:rsidRPr="00592C5D">
        <w:rPr>
          <w:rFonts w:eastAsia="Times New Roman" w:cs="Calibri"/>
          <w:lang w:eastAsia="pl-PL"/>
        </w:rPr>
        <w:lastRenderedPageBreak/>
        <w:t xml:space="preserve">obejmujące swoim zakresem, co najmniej szkody poniesione przez osoby trzecie, a także przedstawicieli i pracowników Zamawiającego i </w:t>
      </w:r>
      <w:r w:rsidR="00F257E4">
        <w:rPr>
          <w:rFonts w:eastAsia="Times New Roman" w:cs="Calibri"/>
          <w:lang w:eastAsia="pl-PL"/>
        </w:rPr>
        <w:t>W</w:t>
      </w:r>
      <w:r w:rsidRPr="00592C5D">
        <w:rPr>
          <w:rFonts w:eastAsia="Times New Roman" w:cs="Calibri"/>
          <w:lang w:eastAsia="pl-PL"/>
        </w:rPr>
        <w:t xml:space="preserve">ykonawcy w wyniku śmierci, uszkodzenia ciała lub rozstroju zdrowia (szkoda osobowa) lub w wyniku utraty, uszkodzenia lub zniszczenia mienia (szkoda rzeczowa), powstałe w związku z wykonywaniem robót budowlanych i innych prac objętych </w:t>
      </w:r>
      <w:r w:rsidR="0091057C">
        <w:rPr>
          <w:rFonts w:eastAsia="Times New Roman" w:cs="Calibri"/>
          <w:lang w:eastAsia="pl-PL"/>
        </w:rPr>
        <w:t>P</w:t>
      </w:r>
      <w:r w:rsidRPr="00592C5D">
        <w:rPr>
          <w:rFonts w:eastAsia="Times New Roman" w:cs="Calibri"/>
          <w:lang w:eastAsia="pl-PL"/>
        </w:rPr>
        <w:t xml:space="preserve">rzedmiotem </w:t>
      </w:r>
      <w:r w:rsidR="0091057C">
        <w:rPr>
          <w:rFonts w:eastAsia="Times New Roman" w:cs="Calibri"/>
          <w:lang w:eastAsia="pl-PL"/>
        </w:rPr>
        <w:t>U</w:t>
      </w:r>
      <w:r w:rsidRPr="00592C5D">
        <w:rPr>
          <w:rFonts w:eastAsia="Times New Roman" w:cs="Calibri"/>
          <w:lang w:eastAsia="pl-PL"/>
        </w:rPr>
        <w:t xml:space="preserve">mowy na kwotę nie mniejszą niż </w:t>
      </w:r>
      <w:r w:rsidR="00045966">
        <w:rPr>
          <w:rFonts w:eastAsia="Times New Roman" w:cs="Calibri"/>
          <w:lang w:eastAsia="pl-PL"/>
        </w:rPr>
        <w:t xml:space="preserve">                </w:t>
      </w:r>
      <w:r w:rsidR="00045966" w:rsidRPr="00045966">
        <w:rPr>
          <w:rFonts w:eastAsia="Times New Roman" w:cs="Calibri"/>
          <w:b/>
          <w:lang w:eastAsia="pl-PL"/>
        </w:rPr>
        <w:t>4</w:t>
      </w:r>
      <w:r w:rsidRPr="00045966">
        <w:rPr>
          <w:rFonts w:eastAsia="Times New Roman" w:cs="Calibri"/>
          <w:b/>
          <w:lang w:eastAsia="pl-PL"/>
        </w:rPr>
        <w:t xml:space="preserve"> 000</w:t>
      </w:r>
      <w:r w:rsidR="00045966" w:rsidRPr="00045966">
        <w:rPr>
          <w:rFonts w:eastAsia="Times New Roman" w:cs="Calibri"/>
          <w:b/>
          <w:lang w:eastAsia="pl-PL"/>
        </w:rPr>
        <w:t> </w:t>
      </w:r>
      <w:r w:rsidRPr="00045966">
        <w:rPr>
          <w:rFonts w:eastAsia="Times New Roman" w:cs="Calibri"/>
          <w:b/>
          <w:lang w:eastAsia="pl-PL"/>
        </w:rPr>
        <w:t>000</w:t>
      </w:r>
      <w:r w:rsidR="00045966" w:rsidRPr="00045966">
        <w:rPr>
          <w:rFonts w:eastAsia="Times New Roman" w:cs="Calibri"/>
          <w:b/>
          <w:lang w:eastAsia="pl-PL"/>
        </w:rPr>
        <w:t>,00</w:t>
      </w:r>
      <w:r w:rsidRPr="00045966">
        <w:rPr>
          <w:rFonts w:eastAsia="Times New Roman" w:cs="Calibri"/>
          <w:b/>
          <w:lang w:eastAsia="pl-PL"/>
        </w:rPr>
        <w:t xml:space="preserve"> zł</w:t>
      </w:r>
      <w:r w:rsidRPr="00592C5D">
        <w:rPr>
          <w:rFonts w:eastAsia="Times New Roman" w:cs="Calibri"/>
          <w:b/>
          <w:i/>
          <w:u w:val="single"/>
          <w:lang w:eastAsia="pl-PL"/>
        </w:rPr>
        <w:t xml:space="preserve"> </w:t>
      </w:r>
      <w:r w:rsidRPr="00592C5D">
        <w:rPr>
          <w:rFonts w:eastAsia="Times New Roman" w:cs="Calibri"/>
          <w:lang w:eastAsia="pl-PL"/>
        </w:rPr>
        <w:t>z franszyzą redukcyjną na poziomie nie wyższym niż 3 000 zł oraz regularnie opłacać składki ubezpieczeniowe od wskazanego powyżej ubezpieczenia.</w:t>
      </w:r>
    </w:p>
    <w:p w14:paraId="7F7F9AAA" w14:textId="1995B513" w:rsidR="00B4147D" w:rsidRPr="00592C5D" w:rsidRDefault="00B4147D" w:rsidP="00EA5C12">
      <w:pPr>
        <w:numPr>
          <w:ilvl w:val="0"/>
          <w:numId w:val="27"/>
        </w:numPr>
        <w:tabs>
          <w:tab w:val="left" w:pos="490"/>
        </w:tabs>
        <w:autoSpaceDE w:val="0"/>
        <w:autoSpaceDN w:val="0"/>
        <w:adjustRightInd w:val="0"/>
        <w:spacing w:line="250" w:lineRule="exact"/>
        <w:ind w:right="253"/>
        <w:jc w:val="both"/>
        <w:rPr>
          <w:rFonts w:eastAsia="Times New Roman" w:cs="Calibri"/>
          <w:lang w:eastAsia="pl-PL"/>
        </w:rPr>
      </w:pPr>
      <w:r w:rsidRPr="00592C5D">
        <w:rPr>
          <w:rFonts w:eastAsia="Times New Roman" w:cs="Calibri"/>
          <w:lang w:eastAsia="pl-PL"/>
        </w:rPr>
        <w:t xml:space="preserve">Kopie polisy wymienionej w ust. 1 oraz kopie zawartej umowy wraz z Ogólnymi Warunkami Ubezpieczenia zawartej na okres realizacji umowy i okres 6 miesięcy okresu gwarancji wraz z dowodem uiszczenia składki za ten okres </w:t>
      </w:r>
      <w:r w:rsidR="00F257E4">
        <w:rPr>
          <w:rFonts w:eastAsia="Times New Roman" w:cs="Calibri"/>
          <w:lang w:eastAsia="pl-PL"/>
        </w:rPr>
        <w:t>W</w:t>
      </w:r>
      <w:r w:rsidRPr="00592C5D">
        <w:rPr>
          <w:rFonts w:eastAsia="Times New Roman" w:cs="Calibri"/>
          <w:lang w:eastAsia="pl-PL"/>
        </w:rPr>
        <w:t>ykonawca obowiązany jest przedstawić Zamawiającemu w terminie 10 dni roboczych od dnia podpisania umowy.</w:t>
      </w:r>
    </w:p>
    <w:p w14:paraId="5D5D68E3" w14:textId="77777777" w:rsidR="00B4147D" w:rsidRPr="00592C5D" w:rsidRDefault="00B4147D" w:rsidP="00EA5C12">
      <w:pPr>
        <w:numPr>
          <w:ilvl w:val="0"/>
          <w:numId w:val="27"/>
        </w:numPr>
        <w:tabs>
          <w:tab w:val="left" w:pos="490"/>
        </w:tabs>
        <w:autoSpaceDE w:val="0"/>
        <w:autoSpaceDN w:val="0"/>
        <w:adjustRightInd w:val="0"/>
        <w:spacing w:line="250" w:lineRule="exact"/>
        <w:ind w:right="253"/>
        <w:jc w:val="both"/>
        <w:rPr>
          <w:rFonts w:eastAsia="Times New Roman" w:cs="Calibri"/>
          <w:lang w:eastAsia="pl-PL"/>
        </w:rPr>
      </w:pPr>
      <w:r w:rsidRPr="00592C5D">
        <w:rPr>
          <w:rFonts w:eastAsia="Times New Roman" w:cs="Calibri"/>
          <w:lang w:eastAsia="pl-PL"/>
        </w:rPr>
        <w:t>Wykonawca obowiązany jest przedkładać Zamawiającemu kopie dokumentów wskazanych w ust. 2 wraz z dowodami uiszczenia składki na następne roczne okresy płatności w terminie 5 dni roboczych przed upływem okresu ubezpieczenia wynikającego z poprzedniego okresu płatności.</w:t>
      </w:r>
    </w:p>
    <w:p w14:paraId="638DB37D" w14:textId="77777777" w:rsidR="00B4147D" w:rsidRPr="00592C5D" w:rsidRDefault="00B4147D" w:rsidP="00EA5C12">
      <w:pPr>
        <w:pStyle w:val="Akapitzlist"/>
        <w:widowControl/>
        <w:numPr>
          <w:ilvl w:val="0"/>
          <w:numId w:val="27"/>
        </w:numPr>
        <w:tabs>
          <w:tab w:val="left" w:pos="0"/>
        </w:tabs>
        <w:suppressAutoHyphens w:val="0"/>
        <w:autoSpaceDE w:val="0"/>
        <w:autoSpaceDN w:val="0"/>
        <w:adjustRightInd w:val="0"/>
        <w:spacing w:before="5" w:line="250" w:lineRule="exact"/>
        <w:ind w:left="0" w:right="253"/>
        <w:contextualSpacing/>
        <w:jc w:val="both"/>
        <w:rPr>
          <w:rFonts w:eastAsia="Times New Roman" w:cs="Calibri"/>
          <w:szCs w:val="24"/>
          <w:lang w:eastAsia="pl-PL"/>
        </w:rPr>
      </w:pPr>
      <w:r w:rsidRPr="00592C5D">
        <w:rPr>
          <w:rFonts w:eastAsia="Times New Roman" w:cs="Calibri"/>
          <w:szCs w:val="24"/>
          <w:lang w:eastAsia="pl-PL"/>
        </w:rPr>
        <w:t>W przypadku stwierdzenia, iż Wykonawca narusza obowiązek posiadania</w:t>
      </w:r>
      <w:r w:rsidRPr="00592C5D">
        <w:rPr>
          <w:rFonts w:eastAsia="Times New Roman" w:cs="Calibri"/>
          <w:szCs w:val="24"/>
          <w:lang w:eastAsia="pl-PL"/>
        </w:rPr>
        <w:br/>
        <w:t>ubezpieczenia lub opłacania składek z tego tytułu Zamawiający jest uprawniony do</w:t>
      </w:r>
      <w:r w:rsidRPr="00592C5D">
        <w:rPr>
          <w:rFonts w:eastAsia="Times New Roman" w:cs="Calibri"/>
          <w:szCs w:val="24"/>
          <w:lang w:eastAsia="pl-PL"/>
        </w:rPr>
        <w:br/>
        <w:t>zawarcia takiego ubezpieczenia i/lub zapłaty takiej składki na koszt Wykonawcy,</w:t>
      </w:r>
      <w:r w:rsidRPr="00592C5D">
        <w:rPr>
          <w:rFonts w:eastAsia="Times New Roman" w:cs="Calibri"/>
          <w:szCs w:val="24"/>
          <w:lang w:eastAsia="pl-PL"/>
        </w:rPr>
        <w:br/>
        <w:t>potrącając stosowne kwoty z wynagrodzenia Wykonawcy, co nie zwalnia wykonawcy</w:t>
      </w:r>
      <w:r w:rsidRPr="00592C5D">
        <w:rPr>
          <w:rFonts w:eastAsia="Times New Roman" w:cs="Calibri"/>
          <w:szCs w:val="24"/>
          <w:lang w:eastAsia="pl-PL"/>
        </w:rPr>
        <w:br/>
        <w:t>z obowiązku uiszczenia kar umownych.</w:t>
      </w:r>
    </w:p>
    <w:p w14:paraId="4E2BB93F" w14:textId="6353F677" w:rsidR="00B4147D" w:rsidRPr="00B03430" w:rsidRDefault="00B4147D" w:rsidP="00EA5C12">
      <w:pPr>
        <w:pStyle w:val="Akapitzlist"/>
        <w:widowControl/>
        <w:numPr>
          <w:ilvl w:val="0"/>
          <w:numId w:val="27"/>
        </w:numPr>
        <w:tabs>
          <w:tab w:val="left" w:pos="0"/>
        </w:tabs>
        <w:suppressAutoHyphens w:val="0"/>
        <w:autoSpaceDE w:val="0"/>
        <w:autoSpaceDN w:val="0"/>
        <w:adjustRightInd w:val="0"/>
        <w:spacing w:before="5" w:line="250" w:lineRule="exact"/>
        <w:ind w:left="0" w:right="253"/>
        <w:contextualSpacing/>
        <w:jc w:val="both"/>
        <w:rPr>
          <w:rFonts w:eastAsia="Times New Roman" w:cs="Calibri"/>
          <w:color w:val="FF0000"/>
          <w:szCs w:val="24"/>
          <w:lang w:eastAsia="pl-PL"/>
        </w:rPr>
      </w:pPr>
      <w:r w:rsidRPr="00592C5D">
        <w:rPr>
          <w:rFonts w:eastAsia="Times New Roman" w:cs="Calibri"/>
          <w:szCs w:val="24"/>
          <w:lang w:eastAsia="pl-PL"/>
        </w:rPr>
        <w:t>Wykonawca jest zobowiązany w ciągu 14 dni od podpisania ninie</w:t>
      </w:r>
      <w:r>
        <w:rPr>
          <w:rFonts w:eastAsia="Times New Roman" w:cs="Calibri"/>
          <w:szCs w:val="24"/>
          <w:lang w:eastAsia="pl-PL"/>
        </w:rPr>
        <w:t>jszej Umowy, przekazać Zamawiają</w:t>
      </w:r>
      <w:r w:rsidRPr="00592C5D">
        <w:rPr>
          <w:rFonts w:eastAsia="Times New Roman" w:cs="Calibri"/>
          <w:szCs w:val="24"/>
          <w:lang w:eastAsia="pl-PL"/>
        </w:rPr>
        <w:t xml:space="preserve">cemu na cały okres realizacji Umowy, </w:t>
      </w:r>
      <w:r w:rsidRPr="00B03430">
        <w:rPr>
          <w:rFonts w:eastAsia="Times New Roman" w:cs="Calibri"/>
          <w:szCs w:val="24"/>
          <w:lang w:eastAsia="pl-PL"/>
        </w:rPr>
        <w:t xml:space="preserve">aż do czasu uzyskania ostatecznej decyzji o pozwoleniu na użytkowanie obiektu polisę ubezpieczenia budowy </w:t>
      </w:r>
      <w:r w:rsidR="0009455B">
        <w:rPr>
          <w:rFonts w:eastAsia="Times New Roman" w:cs="Calibri"/>
          <w:szCs w:val="24"/>
          <w:lang w:eastAsia="pl-PL"/>
        </w:rPr>
        <w:t xml:space="preserve">od </w:t>
      </w:r>
      <w:r w:rsidR="0009455B" w:rsidRPr="0009455B">
        <w:rPr>
          <w:rFonts w:eastAsia="Times New Roman" w:cs="Calibri"/>
          <w:szCs w:val="24"/>
          <w:lang w:eastAsia="pl-PL"/>
        </w:rPr>
        <w:t xml:space="preserve">wszystkich </w:t>
      </w:r>
      <w:proofErr w:type="spellStart"/>
      <w:r w:rsidR="0009455B" w:rsidRPr="0009455B">
        <w:rPr>
          <w:rFonts w:eastAsia="Times New Roman" w:cs="Calibri"/>
          <w:szCs w:val="24"/>
          <w:lang w:eastAsia="pl-PL"/>
        </w:rPr>
        <w:t>ryzyk</w:t>
      </w:r>
      <w:proofErr w:type="spellEnd"/>
      <w:r w:rsidR="0009455B" w:rsidRPr="0009455B">
        <w:rPr>
          <w:rFonts w:eastAsia="Times New Roman" w:cs="Calibri"/>
          <w:szCs w:val="24"/>
          <w:lang w:eastAsia="pl-PL"/>
        </w:rPr>
        <w:t xml:space="preserve"> budowlano-montażowych (CAR/EAR )  </w:t>
      </w:r>
      <w:r w:rsidRPr="00B03430">
        <w:rPr>
          <w:rFonts w:eastAsia="Times New Roman" w:cs="Calibri"/>
          <w:szCs w:val="24"/>
          <w:lang w:eastAsia="pl-PL"/>
        </w:rPr>
        <w:t>na kwotę równą kwocie brutto, o której mowa w paragrafie 12 ust.1 Umowy.</w:t>
      </w:r>
      <w:r w:rsidRPr="00B03430">
        <w:rPr>
          <w:rFonts w:eastAsia="Times New Roman" w:cs="Calibri"/>
          <w:color w:val="FF0000"/>
          <w:szCs w:val="24"/>
          <w:lang w:eastAsia="pl-PL"/>
        </w:rPr>
        <w:t xml:space="preserve"> </w:t>
      </w:r>
      <w:r w:rsidR="0009455B" w:rsidRPr="008604FF">
        <w:rPr>
          <w:rFonts w:eastAsia="Times New Roman" w:cs="Calibri"/>
          <w:szCs w:val="24"/>
          <w:lang w:eastAsia="pl-PL"/>
        </w:rPr>
        <w:t xml:space="preserve">W przypadku wydłużenia czasu realizacji Przedmiotu Umowy taka umowa ubezpieczenia będzie stosownie przedłużona.  </w:t>
      </w:r>
    </w:p>
    <w:p w14:paraId="7E6E82DF" w14:textId="77777777" w:rsidR="00B4147D" w:rsidRPr="00592C5D" w:rsidRDefault="00B4147D" w:rsidP="00EA5C12">
      <w:pPr>
        <w:pStyle w:val="Akapitzlist"/>
        <w:widowControl/>
        <w:numPr>
          <w:ilvl w:val="0"/>
          <w:numId w:val="27"/>
        </w:numPr>
        <w:tabs>
          <w:tab w:val="left" w:pos="0"/>
        </w:tabs>
        <w:suppressAutoHyphens w:val="0"/>
        <w:autoSpaceDE w:val="0"/>
        <w:autoSpaceDN w:val="0"/>
        <w:adjustRightInd w:val="0"/>
        <w:spacing w:before="5" w:line="250" w:lineRule="exact"/>
        <w:ind w:left="0" w:right="253"/>
        <w:contextualSpacing/>
        <w:jc w:val="both"/>
        <w:rPr>
          <w:rFonts w:eastAsia="Times New Roman" w:cs="Calibri"/>
          <w:szCs w:val="24"/>
          <w:lang w:eastAsia="pl-PL"/>
        </w:rPr>
      </w:pPr>
      <w:r w:rsidRPr="00592C5D">
        <w:rPr>
          <w:rFonts w:eastAsia="Times New Roman" w:cs="Calibri"/>
          <w:szCs w:val="24"/>
          <w:lang w:eastAsia="pl-PL"/>
        </w:rPr>
        <w:t>Umowa ubezpieczenia budowy winna obejmować ubezpieczenie robót, urządzeń oraz wszelkiego mienia ruchomego związanego bezpośrednio z wykonywaniem robót m.in. od ognia, huraganu, ryzyka gruntowego i innych zdarzeń losowych.</w:t>
      </w:r>
    </w:p>
    <w:p w14:paraId="709F8ECF" w14:textId="77777777" w:rsidR="00B4147D" w:rsidRPr="00592C5D" w:rsidRDefault="00B4147D" w:rsidP="00EA5C12">
      <w:pPr>
        <w:pStyle w:val="Akapitzlist"/>
        <w:widowControl/>
        <w:numPr>
          <w:ilvl w:val="0"/>
          <w:numId w:val="27"/>
        </w:numPr>
        <w:tabs>
          <w:tab w:val="left" w:pos="0"/>
        </w:tabs>
        <w:suppressAutoHyphens w:val="0"/>
        <w:autoSpaceDE w:val="0"/>
        <w:autoSpaceDN w:val="0"/>
        <w:adjustRightInd w:val="0"/>
        <w:spacing w:before="5" w:line="250" w:lineRule="exact"/>
        <w:ind w:left="0" w:right="253"/>
        <w:contextualSpacing/>
        <w:jc w:val="both"/>
        <w:rPr>
          <w:rFonts w:eastAsia="Times New Roman" w:cs="Calibri"/>
          <w:szCs w:val="24"/>
          <w:lang w:eastAsia="pl-PL"/>
        </w:rPr>
      </w:pPr>
      <w:r w:rsidRPr="00592C5D">
        <w:rPr>
          <w:rFonts w:eastAsia="Times New Roman" w:cs="Calibri"/>
          <w:szCs w:val="24"/>
          <w:lang w:eastAsia="pl-PL"/>
        </w:rPr>
        <w:t>Wykonawca zobowiązany jest dokonać cesji praw z umowy u</w:t>
      </w:r>
      <w:r>
        <w:rPr>
          <w:rFonts w:eastAsia="Times New Roman" w:cs="Calibri"/>
          <w:szCs w:val="24"/>
          <w:lang w:eastAsia="pl-PL"/>
        </w:rPr>
        <w:t>bezpieczenia budowy na Zamawiają</w:t>
      </w:r>
      <w:r w:rsidRPr="00592C5D">
        <w:rPr>
          <w:rFonts w:eastAsia="Times New Roman" w:cs="Calibri"/>
          <w:szCs w:val="24"/>
          <w:lang w:eastAsia="pl-PL"/>
        </w:rPr>
        <w:t xml:space="preserve">cego w zakresie dotyczącym wykonanych </w:t>
      </w:r>
      <w:r w:rsidRPr="00AC2978">
        <w:rPr>
          <w:rFonts w:eastAsia="Times New Roman" w:cs="Calibri"/>
          <w:szCs w:val="24"/>
          <w:lang w:eastAsia="pl-PL"/>
        </w:rPr>
        <w:t>od dnia wystąpienia szkody robót, do kwoty zapłaconego Wykonawcy wynagrodzenia..</w:t>
      </w:r>
      <w:r w:rsidRPr="00AC2978">
        <w:t xml:space="preserve"> Zamawiający winien mieć możliwość dokonywania dalszych cesji praw wynikających z ubezpieczenia, w szczególności na dokonania cesji na bank kredytujący przedmiotową inwestycję.</w:t>
      </w:r>
      <w:r w:rsidRPr="00AC2978">
        <w:rPr>
          <w:rFonts w:eastAsia="Times New Roman" w:cs="Calibri"/>
          <w:szCs w:val="24"/>
          <w:lang w:eastAsia="pl-PL"/>
        </w:rPr>
        <w:t xml:space="preserve"> Wykonawca</w:t>
      </w:r>
      <w:r w:rsidRPr="00592C5D">
        <w:rPr>
          <w:rFonts w:eastAsia="Times New Roman" w:cs="Calibri"/>
          <w:szCs w:val="24"/>
          <w:lang w:eastAsia="pl-PL"/>
        </w:rPr>
        <w:t xml:space="preserve"> zobowiązany jest dostarczyć Zamawiającemu dokument cesji w terminie 14 dni od dnia podpisania niniejszej Umowy. </w:t>
      </w:r>
    </w:p>
    <w:p w14:paraId="34368752" w14:textId="77777777" w:rsidR="00B4147D" w:rsidRPr="00592C5D" w:rsidRDefault="00B4147D" w:rsidP="00EA5C12">
      <w:pPr>
        <w:pStyle w:val="Akapitzlist"/>
        <w:widowControl/>
        <w:numPr>
          <w:ilvl w:val="0"/>
          <w:numId w:val="27"/>
        </w:numPr>
        <w:tabs>
          <w:tab w:val="left" w:pos="0"/>
        </w:tabs>
        <w:suppressAutoHyphens w:val="0"/>
        <w:autoSpaceDE w:val="0"/>
        <w:autoSpaceDN w:val="0"/>
        <w:adjustRightInd w:val="0"/>
        <w:spacing w:before="5" w:line="250" w:lineRule="exact"/>
        <w:ind w:left="0" w:right="253"/>
        <w:contextualSpacing/>
        <w:jc w:val="both"/>
        <w:rPr>
          <w:rFonts w:eastAsia="Times New Roman" w:cs="Calibri"/>
          <w:szCs w:val="24"/>
          <w:lang w:eastAsia="pl-PL"/>
        </w:rPr>
      </w:pPr>
      <w:r w:rsidRPr="00592C5D">
        <w:rPr>
          <w:rFonts w:eastAsia="Times New Roman" w:cs="Calibri"/>
          <w:szCs w:val="24"/>
          <w:lang w:eastAsia="pl-PL"/>
        </w:rPr>
        <w:t xml:space="preserve">Jeżeli Wykonawca nie złoży w terminie o którym mowa w ust. 7 dowodu zawarcia umowy ubezpieczenia budowy, Zamawiający ma prawo zawrzeć taką umowę na koszt i ryzyko Wykonawcy. </w:t>
      </w:r>
    </w:p>
    <w:p w14:paraId="2AF232D3" w14:textId="77777777" w:rsidR="00B4147D" w:rsidRPr="00592C5D" w:rsidRDefault="00B4147D" w:rsidP="00EA5C12">
      <w:pPr>
        <w:pStyle w:val="Akapitzlist"/>
        <w:widowControl/>
        <w:numPr>
          <w:ilvl w:val="0"/>
          <w:numId w:val="27"/>
        </w:numPr>
        <w:tabs>
          <w:tab w:val="left" w:pos="0"/>
        </w:tabs>
        <w:suppressAutoHyphens w:val="0"/>
        <w:autoSpaceDE w:val="0"/>
        <w:autoSpaceDN w:val="0"/>
        <w:adjustRightInd w:val="0"/>
        <w:spacing w:before="5" w:line="250" w:lineRule="exact"/>
        <w:ind w:left="0" w:right="253"/>
        <w:contextualSpacing/>
        <w:jc w:val="both"/>
        <w:rPr>
          <w:rFonts w:eastAsia="Times New Roman" w:cs="Calibri"/>
          <w:szCs w:val="24"/>
          <w:lang w:eastAsia="pl-PL"/>
        </w:rPr>
      </w:pPr>
      <w:r w:rsidRPr="00592C5D">
        <w:rPr>
          <w:rFonts w:eastAsia="Times New Roman" w:cs="Calibri"/>
          <w:szCs w:val="24"/>
          <w:lang w:eastAsia="pl-PL"/>
        </w:rPr>
        <w:t>Wraz z polisą potwierdzającą zawarcie umowy ubezpieczenia budowy, Wykonawca zobowiązany jest przekazać Zamawiającemu potwierdzoną za zgodność z oryginałem kopię zawartej umowy wraz z ogólnymi warunkami ubezpieczenia oraz z dowodami uiszczenia składek.</w:t>
      </w:r>
    </w:p>
    <w:p w14:paraId="2894A0EB" w14:textId="77777777" w:rsidR="00B4147D" w:rsidRDefault="00B4147D" w:rsidP="00B4147D">
      <w:pPr>
        <w:autoSpaceDE w:val="0"/>
        <w:autoSpaceDN w:val="0"/>
        <w:adjustRightInd w:val="0"/>
        <w:spacing w:line="240" w:lineRule="exact"/>
        <w:ind w:right="253"/>
        <w:jc w:val="center"/>
        <w:rPr>
          <w:rFonts w:eastAsia="Times New Roman" w:cs="Calibri"/>
          <w:lang w:eastAsia="pl-PL"/>
        </w:rPr>
      </w:pPr>
    </w:p>
    <w:p w14:paraId="3CF1ED55" w14:textId="77777777" w:rsidR="00E86EDC" w:rsidRPr="00592C5D" w:rsidRDefault="00E86EDC" w:rsidP="00B4147D">
      <w:pPr>
        <w:autoSpaceDE w:val="0"/>
        <w:autoSpaceDN w:val="0"/>
        <w:adjustRightInd w:val="0"/>
        <w:spacing w:line="240" w:lineRule="exact"/>
        <w:ind w:right="253"/>
        <w:jc w:val="center"/>
        <w:rPr>
          <w:rFonts w:eastAsia="Times New Roman" w:cs="Calibri"/>
          <w:lang w:eastAsia="pl-PL"/>
        </w:rPr>
      </w:pPr>
    </w:p>
    <w:p w14:paraId="68EE3029" w14:textId="77777777" w:rsidR="00B4147D" w:rsidRDefault="00B4147D" w:rsidP="00B4147D">
      <w:pPr>
        <w:autoSpaceDE w:val="0"/>
        <w:autoSpaceDN w:val="0"/>
        <w:adjustRightInd w:val="0"/>
        <w:spacing w:before="10"/>
        <w:ind w:right="253"/>
        <w:jc w:val="center"/>
        <w:rPr>
          <w:rFonts w:eastAsia="Times New Roman" w:cs="Calibri"/>
          <w:b/>
          <w:bCs/>
          <w:spacing w:val="30"/>
          <w:lang w:eastAsia="pl-PL"/>
        </w:rPr>
      </w:pPr>
      <w:r w:rsidRPr="00592C5D">
        <w:rPr>
          <w:rFonts w:eastAsia="Times New Roman" w:cs="Calibri"/>
          <w:b/>
          <w:bCs/>
          <w:spacing w:val="30"/>
          <w:lang w:eastAsia="pl-PL"/>
        </w:rPr>
        <w:t>§</w:t>
      </w:r>
      <w:r>
        <w:rPr>
          <w:rFonts w:eastAsia="Times New Roman" w:cs="Calibri"/>
          <w:b/>
          <w:bCs/>
          <w:spacing w:val="30"/>
          <w:lang w:eastAsia="pl-PL"/>
        </w:rPr>
        <w:t>20</w:t>
      </w:r>
    </w:p>
    <w:p w14:paraId="509E43CD" w14:textId="282AB93C" w:rsidR="00B4147D" w:rsidRPr="00592C5D" w:rsidRDefault="00B4147D" w:rsidP="00E86EDC">
      <w:pPr>
        <w:autoSpaceDE w:val="0"/>
        <w:autoSpaceDN w:val="0"/>
        <w:adjustRightInd w:val="0"/>
        <w:spacing w:before="10"/>
        <w:ind w:right="253"/>
        <w:jc w:val="center"/>
        <w:rPr>
          <w:rFonts w:eastAsia="Times New Roman" w:cs="Calibri"/>
          <w:lang w:eastAsia="pl-PL"/>
        </w:rPr>
      </w:pPr>
      <w:r>
        <w:rPr>
          <w:rFonts w:eastAsia="Times New Roman" w:cs="Calibri"/>
          <w:b/>
          <w:bCs/>
          <w:spacing w:val="30"/>
          <w:lang w:eastAsia="pl-PL"/>
        </w:rPr>
        <w:t>Zmiany Umowy</w:t>
      </w:r>
    </w:p>
    <w:p w14:paraId="629BFED0" w14:textId="77777777" w:rsidR="00630C33" w:rsidRDefault="00630C33" w:rsidP="00EA5C12">
      <w:pPr>
        <w:numPr>
          <w:ilvl w:val="0"/>
          <w:numId w:val="34"/>
        </w:numPr>
        <w:autoSpaceDE w:val="0"/>
        <w:autoSpaceDN w:val="0"/>
        <w:adjustRightInd w:val="0"/>
        <w:spacing w:before="19" w:line="250" w:lineRule="exact"/>
        <w:ind w:right="253"/>
        <w:jc w:val="both"/>
        <w:rPr>
          <w:rFonts w:eastAsia="Times New Roman" w:cs="Calibri"/>
          <w:color w:val="000000"/>
          <w:lang w:eastAsia="pl-PL"/>
        </w:rPr>
      </w:pPr>
      <w:r w:rsidRPr="00630C33">
        <w:rPr>
          <w:rFonts w:eastAsia="Times New Roman" w:cs="Calibri"/>
          <w:color w:val="000000"/>
          <w:lang w:eastAsia="pl-PL"/>
        </w:rPr>
        <w:t xml:space="preserve">Zamawiający przewiduje, na podstawie art. 455 ust. 1 pkt 1 ustawy </w:t>
      </w:r>
      <w:proofErr w:type="spellStart"/>
      <w:r w:rsidRPr="00630C33">
        <w:rPr>
          <w:rFonts w:eastAsia="Times New Roman" w:cs="Calibri"/>
          <w:color w:val="000000"/>
          <w:lang w:eastAsia="pl-PL"/>
        </w:rPr>
        <w:t>Pzp</w:t>
      </w:r>
      <w:proofErr w:type="spellEnd"/>
      <w:r w:rsidRPr="00630C33">
        <w:rPr>
          <w:rFonts w:eastAsia="Times New Roman" w:cs="Calibri"/>
          <w:color w:val="000000"/>
          <w:lang w:eastAsia="pl-PL"/>
        </w:rPr>
        <w:t>, możliwość dokonywania zmian postanowień niniejszej umowy, w zakresie:</w:t>
      </w:r>
    </w:p>
    <w:p w14:paraId="64FE6CAB" w14:textId="77777777" w:rsidR="00EE4313" w:rsidRPr="00630C33" w:rsidRDefault="00EE4313" w:rsidP="00EE4313">
      <w:pPr>
        <w:autoSpaceDE w:val="0"/>
        <w:autoSpaceDN w:val="0"/>
        <w:adjustRightInd w:val="0"/>
        <w:spacing w:before="19" w:line="250" w:lineRule="exact"/>
        <w:ind w:left="360" w:right="253"/>
        <w:jc w:val="both"/>
        <w:rPr>
          <w:rFonts w:eastAsia="Times New Roman" w:cs="Calibri"/>
          <w:color w:val="000000"/>
          <w:lang w:eastAsia="pl-PL"/>
        </w:rPr>
      </w:pPr>
    </w:p>
    <w:p w14:paraId="158B6E9F" w14:textId="28735D88" w:rsidR="00630C33" w:rsidRDefault="00630C33" w:rsidP="00EA5C12">
      <w:pPr>
        <w:pStyle w:val="Akapitzlist"/>
        <w:numPr>
          <w:ilvl w:val="1"/>
          <w:numId w:val="41"/>
        </w:numPr>
        <w:autoSpaceDE w:val="0"/>
        <w:autoSpaceDN w:val="0"/>
        <w:adjustRightInd w:val="0"/>
        <w:spacing w:before="19" w:line="250" w:lineRule="exact"/>
        <w:ind w:right="253"/>
        <w:jc w:val="both"/>
        <w:rPr>
          <w:rFonts w:eastAsia="Times New Roman" w:cs="Calibri"/>
          <w:b/>
          <w:color w:val="000000"/>
          <w:lang w:eastAsia="pl-PL"/>
        </w:rPr>
      </w:pPr>
      <w:r w:rsidRPr="00267450">
        <w:rPr>
          <w:rFonts w:eastAsia="Times New Roman" w:cs="Calibri"/>
          <w:b/>
          <w:color w:val="000000"/>
          <w:lang w:eastAsia="pl-PL"/>
        </w:rPr>
        <w:t xml:space="preserve">zmiany wysokości wynagrodzenia </w:t>
      </w:r>
      <w:r w:rsidR="008C3AB1" w:rsidRPr="00F5735C">
        <w:rPr>
          <w:rFonts w:eastAsia="Times New Roman" w:cs="Calibri"/>
          <w:b/>
          <w:color w:val="000000"/>
          <w:lang w:eastAsia="pl-PL"/>
        </w:rPr>
        <w:t>należnego Wykonawcy</w:t>
      </w:r>
      <w:r w:rsidR="008C3AB1">
        <w:rPr>
          <w:rFonts w:eastAsia="Times New Roman" w:cs="Calibri"/>
          <w:b/>
          <w:color w:val="000000"/>
          <w:lang w:eastAsia="pl-PL"/>
        </w:rPr>
        <w:t xml:space="preserve"> </w:t>
      </w:r>
      <w:r w:rsidRPr="00267450">
        <w:rPr>
          <w:rFonts w:eastAsia="Times New Roman" w:cs="Calibri"/>
          <w:b/>
          <w:color w:val="000000"/>
          <w:lang w:eastAsia="pl-PL"/>
        </w:rPr>
        <w:t>w przypadku:</w:t>
      </w:r>
    </w:p>
    <w:p w14:paraId="211F834F" w14:textId="1F506C7A" w:rsidR="00267450" w:rsidRPr="00630C33" w:rsidRDefault="00267450" w:rsidP="00EA5C12">
      <w:pPr>
        <w:pStyle w:val="Akapitzlist"/>
        <w:numPr>
          <w:ilvl w:val="0"/>
          <w:numId w:val="42"/>
        </w:numPr>
        <w:autoSpaceDE w:val="0"/>
        <w:autoSpaceDN w:val="0"/>
        <w:adjustRightInd w:val="0"/>
        <w:spacing w:before="19" w:line="250" w:lineRule="exact"/>
        <w:ind w:right="253"/>
        <w:jc w:val="both"/>
        <w:rPr>
          <w:rFonts w:eastAsia="Times New Roman" w:cs="Calibri"/>
          <w:color w:val="000000"/>
          <w:lang w:eastAsia="pl-PL"/>
        </w:rPr>
      </w:pPr>
      <w:r w:rsidRPr="00630C33">
        <w:rPr>
          <w:rFonts w:eastAsia="Times New Roman" w:cs="Calibri"/>
          <w:color w:val="000000"/>
          <w:lang w:eastAsia="pl-PL"/>
        </w:rPr>
        <w:t xml:space="preserve">zmiany stawki podatku od towarów i usług oraz podatku akcyzowego, z tym zastrzeżeniem, że wartość netto wynagrodzenia </w:t>
      </w:r>
      <w:r w:rsidR="00043F9A">
        <w:rPr>
          <w:rFonts w:eastAsia="Times New Roman" w:cs="Calibri"/>
          <w:color w:val="000000"/>
          <w:lang w:eastAsia="pl-PL"/>
        </w:rPr>
        <w:t>W</w:t>
      </w:r>
      <w:r w:rsidRPr="00630C33">
        <w:rPr>
          <w:rFonts w:eastAsia="Times New Roman" w:cs="Calibri"/>
          <w:color w:val="000000"/>
          <w:lang w:eastAsia="pl-PL"/>
        </w:rPr>
        <w:t>ykonawcy nie zmieni się, a wartość brutto wynagrodzenia zostanie wyliczona na podstawie nowych przepisów;</w:t>
      </w:r>
    </w:p>
    <w:p w14:paraId="50FD345B" w14:textId="198693A9" w:rsidR="00267450" w:rsidRPr="00630C33" w:rsidRDefault="00267450" w:rsidP="00EA5C12">
      <w:pPr>
        <w:pStyle w:val="Akapitzlist"/>
        <w:numPr>
          <w:ilvl w:val="0"/>
          <w:numId w:val="42"/>
        </w:numPr>
        <w:autoSpaceDE w:val="0"/>
        <w:autoSpaceDN w:val="0"/>
        <w:adjustRightInd w:val="0"/>
        <w:spacing w:before="19" w:line="250" w:lineRule="exact"/>
        <w:ind w:right="253"/>
        <w:jc w:val="both"/>
        <w:rPr>
          <w:rFonts w:eastAsia="Times New Roman" w:cs="Calibri"/>
          <w:color w:val="000000"/>
          <w:lang w:eastAsia="pl-PL"/>
        </w:rPr>
      </w:pPr>
      <w:r w:rsidRPr="00630C33">
        <w:rPr>
          <w:rFonts w:eastAsia="Times New Roman" w:cs="Calibri"/>
          <w:color w:val="000000"/>
          <w:lang w:eastAsia="pl-PL"/>
        </w:rPr>
        <w:lastRenderedPageBreak/>
        <w:t xml:space="preserve">zmiany wysokości minimalnego wynagrodzenia za pracę, z tym zastrzeżeniem, że wynagrodzenie </w:t>
      </w:r>
      <w:r w:rsidR="00846202">
        <w:rPr>
          <w:rFonts w:eastAsia="Times New Roman" w:cs="Calibri"/>
          <w:color w:val="000000"/>
          <w:lang w:eastAsia="pl-PL"/>
        </w:rPr>
        <w:t>W</w:t>
      </w:r>
      <w:r w:rsidRPr="00630C33">
        <w:rPr>
          <w:rFonts w:eastAsia="Times New Roman" w:cs="Calibri"/>
          <w:color w:val="000000"/>
          <w:lang w:eastAsia="pl-PL"/>
        </w:rPr>
        <w:t xml:space="preserve">ykonawcy  ulegnie zmianie o wartość wzrostu całkowitego kosztu </w:t>
      </w:r>
      <w:r w:rsidR="00846202">
        <w:rPr>
          <w:rFonts w:eastAsia="Times New Roman" w:cs="Calibri"/>
          <w:color w:val="000000"/>
          <w:lang w:eastAsia="pl-PL"/>
        </w:rPr>
        <w:t>W</w:t>
      </w:r>
      <w:r w:rsidRPr="00630C33">
        <w:rPr>
          <w:rFonts w:eastAsia="Times New Roman" w:cs="Calibri"/>
          <w:color w:val="000000"/>
          <w:lang w:eastAsia="pl-PL"/>
        </w:rPr>
        <w:t>ykonawcy wynikającą ze zwiększenia wynagrodzeń osób bezpośrednio wykonujących niniejsze zamówienie do wysokości obowiązującego minimalnego wynagrodzenia, z uwzględnieniem wszystkich obciążeń publicznoprawnych od kwoty wzrostu minimalnego wynagrodzenia;</w:t>
      </w:r>
    </w:p>
    <w:p w14:paraId="1CCE6BEA" w14:textId="3362A406" w:rsidR="00267450" w:rsidRPr="00267450" w:rsidRDefault="00267450" w:rsidP="00EA5C12">
      <w:pPr>
        <w:pStyle w:val="Akapitzlist"/>
        <w:numPr>
          <w:ilvl w:val="0"/>
          <w:numId w:val="42"/>
        </w:numPr>
        <w:autoSpaceDE w:val="0"/>
        <w:autoSpaceDN w:val="0"/>
        <w:adjustRightInd w:val="0"/>
        <w:spacing w:before="19" w:line="250" w:lineRule="exact"/>
        <w:ind w:right="253"/>
        <w:jc w:val="both"/>
        <w:rPr>
          <w:rFonts w:eastAsia="Times New Roman" w:cs="Calibri"/>
          <w:color w:val="000000"/>
          <w:lang w:eastAsia="pl-PL"/>
        </w:rPr>
      </w:pPr>
      <w:r w:rsidRPr="00267450">
        <w:rPr>
          <w:rFonts w:eastAsia="Times New Roman" w:cs="Calibri"/>
          <w:color w:val="000000"/>
          <w:lang w:eastAsia="pl-PL"/>
        </w:rPr>
        <w:t xml:space="preserve">zmiany zasad podlegania ubezpieczeniom społecznym lub ubezpieczeniu zdrowotnemu lub wysokości stawki składki na ubezpieczenie społeczne lub zdrowotne, z tym zastrzeżeniem, że wynagrodzenie </w:t>
      </w:r>
      <w:r w:rsidR="009B0A21">
        <w:rPr>
          <w:rFonts w:eastAsia="Times New Roman" w:cs="Calibri"/>
          <w:color w:val="000000"/>
          <w:lang w:eastAsia="pl-PL"/>
        </w:rPr>
        <w:t>W</w:t>
      </w:r>
      <w:r w:rsidRPr="00267450">
        <w:rPr>
          <w:rFonts w:eastAsia="Times New Roman" w:cs="Calibri"/>
          <w:color w:val="000000"/>
          <w:lang w:eastAsia="pl-PL"/>
        </w:rPr>
        <w:t xml:space="preserve">ykonawcy  ulegnie zmianie o wartość wzrostu całkowitego kosztu </w:t>
      </w:r>
      <w:r w:rsidR="009B0A21">
        <w:rPr>
          <w:rFonts w:eastAsia="Times New Roman" w:cs="Calibri"/>
          <w:color w:val="000000"/>
          <w:lang w:eastAsia="pl-PL"/>
        </w:rPr>
        <w:t>W</w:t>
      </w:r>
      <w:r w:rsidRPr="00267450">
        <w:rPr>
          <w:rFonts w:eastAsia="Times New Roman" w:cs="Calibri"/>
          <w:color w:val="000000"/>
          <w:lang w:eastAsia="pl-PL"/>
        </w:rPr>
        <w:t>ykonawcy, jaką będzie on zobowiązany dodatkowo ponieść w celu uwzględnienia tej zmiany, przy zachowaniu dotychczasowej kwoty netto wynagrodzenia osób bezpośrednio wykonujących niniejsze zamówienie;</w:t>
      </w:r>
    </w:p>
    <w:p w14:paraId="360EB637" w14:textId="7F91E6D0" w:rsidR="00267450" w:rsidRPr="00630C33" w:rsidRDefault="00267450" w:rsidP="00EA5C12">
      <w:pPr>
        <w:pStyle w:val="Akapitzlist"/>
        <w:numPr>
          <w:ilvl w:val="0"/>
          <w:numId w:val="42"/>
        </w:numPr>
        <w:autoSpaceDE w:val="0"/>
        <w:autoSpaceDN w:val="0"/>
        <w:adjustRightInd w:val="0"/>
        <w:spacing w:before="19" w:line="250" w:lineRule="exact"/>
        <w:ind w:right="253"/>
        <w:jc w:val="both"/>
        <w:rPr>
          <w:rFonts w:eastAsia="Times New Roman" w:cs="Calibri"/>
          <w:color w:val="000000"/>
          <w:lang w:eastAsia="pl-PL"/>
        </w:rPr>
      </w:pPr>
      <w:r w:rsidRPr="00630C33">
        <w:rPr>
          <w:rFonts w:eastAsia="Times New Roman" w:cs="Calibri"/>
          <w:color w:val="000000"/>
          <w:lang w:eastAsia="pl-PL"/>
        </w:rPr>
        <w:t xml:space="preserve">zmiany zasad gromadzenia i wysokości wpłat do pracowniczych planów kapitałowych, o których mowa w ustawie z 4 października 2018 r. o pracowniczych planach kapitałowych, z tym zastrzeżeniem, że wynagrodzenie </w:t>
      </w:r>
      <w:r w:rsidR="00F660DA">
        <w:rPr>
          <w:rFonts w:eastAsia="Times New Roman" w:cs="Calibri"/>
          <w:color w:val="000000"/>
          <w:lang w:eastAsia="pl-PL"/>
        </w:rPr>
        <w:t>W</w:t>
      </w:r>
      <w:r w:rsidRPr="00630C33">
        <w:rPr>
          <w:rFonts w:eastAsia="Times New Roman" w:cs="Calibri"/>
          <w:color w:val="000000"/>
          <w:lang w:eastAsia="pl-PL"/>
        </w:rPr>
        <w:t xml:space="preserve">ykonawcy ulegnie zmianie o wartość wzrostu kosztu </w:t>
      </w:r>
      <w:r w:rsidR="00972FDE">
        <w:rPr>
          <w:rFonts w:eastAsia="Times New Roman" w:cs="Calibri"/>
          <w:color w:val="000000"/>
          <w:lang w:eastAsia="pl-PL"/>
        </w:rPr>
        <w:t>W</w:t>
      </w:r>
      <w:r w:rsidRPr="00630C33">
        <w:rPr>
          <w:rFonts w:eastAsia="Times New Roman" w:cs="Calibri"/>
          <w:color w:val="000000"/>
          <w:lang w:eastAsia="pl-PL"/>
        </w:rPr>
        <w:t>ykonawcy,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6D713D63" w14:textId="77777777" w:rsidR="00267450" w:rsidRPr="00630C33" w:rsidRDefault="00267450" w:rsidP="00EA5C12">
      <w:pPr>
        <w:pStyle w:val="Akapitzlist"/>
        <w:numPr>
          <w:ilvl w:val="0"/>
          <w:numId w:val="42"/>
        </w:numPr>
        <w:autoSpaceDE w:val="0"/>
        <w:autoSpaceDN w:val="0"/>
        <w:adjustRightInd w:val="0"/>
        <w:spacing w:before="19" w:line="250" w:lineRule="exact"/>
        <w:ind w:right="253"/>
        <w:jc w:val="both"/>
        <w:rPr>
          <w:rFonts w:eastAsia="Times New Roman" w:cs="Calibri"/>
          <w:color w:val="000000"/>
          <w:lang w:eastAsia="pl-PL"/>
        </w:rPr>
      </w:pPr>
      <w:r w:rsidRPr="00630C33">
        <w:rPr>
          <w:rFonts w:eastAsia="Times New Roman" w:cs="Calibri"/>
          <w:color w:val="000000"/>
          <w:lang w:eastAsia="pl-PL"/>
        </w:rPr>
        <w:t>zmiany cen materiałów lub kosztów związanych z realizacją zamówienia, z tym zastrzeżeniem, że:</w:t>
      </w:r>
    </w:p>
    <w:p w14:paraId="218BC362" w14:textId="6BA7F07D" w:rsidR="00932E04" w:rsidRPr="00045966" w:rsidRDefault="008D2815" w:rsidP="00EA5C12">
      <w:pPr>
        <w:pStyle w:val="Akapitzlist"/>
        <w:numPr>
          <w:ilvl w:val="0"/>
          <w:numId w:val="46"/>
        </w:numPr>
        <w:autoSpaceDE w:val="0"/>
        <w:autoSpaceDN w:val="0"/>
        <w:adjustRightInd w:val="0"/>
        <w:spacing w:before="19" w:line="250" w:lineRule="exact"/>
        <w:ind w:right="253"/>
        <w:jc w:val="both"/>
        <w:rPr>
          <w:rFonts w:eastAsia="Times New Roman" w:cs="Calibri"/>
          <w:color w:val="000000"/>
          <w:lang w:eastAsia="pl-PL"/>
        </w:rPr>
      </w:pPr>
      <w:r w:rsidRPr="007F1735">
        <w:rPr>
          <w:rFonts w:eastAsia="Times New Roman" w:cs="Calibri"/>
          <w:color w:val="000000"/>
          <w:lang w:eastAsia="pl-PL"/>
        </w:rPr>
        <w:t xml:space="preserve">poziom zmiany wynagrodzenia zostanie ustalony na podstawie </w:t>
      </w:r>
      <w:r w:rsidR="00290468">
        <w:rPr>
          <w:rFonts w:eastAsia="Times New Roman" w:cs="Calibri"/>
          <w:color w:val="000000"/>
          <w:lang w:eastAsia="pl-PL"/>
        </w:rPr>
        <w:t xml:space="preserve">ogólnego </w:t>
      </w:r>
      <w:r w:rsidRPr="007F1735">
        <w:rPr>
          <w:rFonts w:eastAsia="Times New Roman" w:cs="Calibri"/>
          <w:color w:val="000000"/>
          <w:lang w:eastAsia="pl-PL"/>
        </w:rPr>
        <w:t xml:space="preserve">wskaźnika zmiany cen </w:t>
      </w:r>
      <w:r w:rsidR="00C81198">
        <w:rPr>
          <w:rFonts w:eastAsia="Times New Roman" w:cs="Calibri"/>
          <w:color w:val="000000"/>
          <w:lang w:eastAsia="pl-PL"/>
        </w:rPr>
        <w:t xml:space="preserve">produkcji budowlano-montażowej </w:t>
      </w:r>
      <w:r w:rsidR="00290468" w:rsidRPr="00290468">
        <w:rPr>
          <w:rFonts w:eastAsia="Times New Roman" w:cs="Calibri"/>
          <w:color w:val="000000"/>
          <w:lang w:eastAsia="pl-PL"/>
        </w:rPr>
        <w:t>ogłoszonego w informacjach sygnalnych Głównego Urzędu Statystycznego</w:t>
      </w:r>
      <w:r w:rsidR="00290468">
        <w:rPr>
          <w:rFonts w:eastAsia="Times New Roman" w:cs="Calibri"/>
          <w:color w:val="000000"/>
          <w:lang w:eastAsia="pl-PL"/>
        </w:rPr>
        <w:t xml:space="preserve">, </w:t>
      </w:r>
      <w:r w:rsidRPr="007F1735">
        <w:rPr>
          <w:rFonts w:eastAsia="Times New Roman" w:cs="Calibri"/>
          <w:color w:val="000000"/>
          <w:lang w:eastAsia="pl-PL"/>
        </w:rPr>
        <w:t>ustalonego w stosunku do miesiąca, w którym został sporządzony kosztorys</w:t>
      </w:r>
      <w:r>
        <w:rPr>
          <w:rFonts w:eastAsia="Times New Roman" w:cs="Calibri"/>
          <w:color w:val="000000"/>
          <w:lang w:eastAsia="pl-PL"/>
        </w:rPr>
        <w:t xml:space="preserve">. </w:t>
      </w:r>
      <w:r w:rsidR="00932E04" w:rsidRPr="00045966">
        <w:rPr>
          <w:rFonts w:eastAsia="Times New Roman" w:cs="Calibri"/>
          <w:color w:val="000000"/>
          <w:lang w:eastAsia="pl-PL"/>
        </w:rPr>
        <w:t xml:space="preserve">Pierwsza waloryzacja nastąpi po </w:t>
      </w:r>
      <w:r w:rsidR="00CB1305">
        <w:rPr>
          <w:rFonts w:eastAsia="Times New Roman" w:cs="Calibri"/>
          <w:color w:val="000000"/>
          <w:lang w:eastAsia="pl-PL"/>
        </w:rPr>
        <w:t>6</w:t>
      </w:r>
      <w:r w:rsidR="00C81198" w:rsidRPr="00045966">
        <w:rPr>
          <w:rFonts w:eastAsia="Times New Roman" w:cs="Calibri"/>
          <w:color w:val="000000"/>
          <w:lang w:eastAsia="pl-PL"/>
        </w:rPr>
        <w:t xml:space="preserve"> </w:t>
      </w:r>
      <w:r w:rsidR="00932E04" w:rsidRPr="00045966">
        <w:rPr>
          <w:rFonts w:eastAsia="Times New Roman" w:cs="Calibri"/>
          <w:color w:val="000000"/>
          <w:lang w:eastAsia="pl-PL"/>
        </w:rPr>
        <w:t xml:space="preserve">miesiącach od podpisania umowy i będzie </w:t>
      </w:r>
      <w:r w:rsidR="00932E04" w:rsidRPr="00CD54D5">
        <w:rPr>
          <w:rFonts w:eastAsia="Times New Roman" w:cs="Calibri"/>
          <w:b/>
          <w:bCs/>
          <w:color w:val="000000"/>
          <w:lang w:eastAsia="pl-PL"/>
        </w:rPr>
        <w:t>wyliczona jako średnia arytmetyczna</w:t>
      </w:r>
      <w:r w:rsidR="00932E04" w:rsidRPr="00045966">
        <w:rPr>
          <w:rFonts w:eastAsia="Times New Roman" w:cs="Calibri"/>
          <w:color w:val="000000"/>
          <w:lang w:eastAsia="pl-PL"/>
        </w:rPr>
        <w:t xml:space="preserve"> ze wskaźnika za okres poprzednich </w:t>
      </w:r>
      <w:r w:rsidR="00CB1305">
        <w:rPr>
          <w:rFonts w:eastAsia="Times New Roman" w:cs="Calibri"/>
          <w:color w:val="000000"/>
          <w:lang w:eastAsia="pl-PL"/>
        </w:rPr>
        <w:t>6</w:t>
      </w:r>
      <w:r w:rsidR="00C81198" w:rsidRPr="00045966">
        <w:rPr>
          <w:rFonts w:eastAsia="Times New Roman" w:cs="Calibri"/>
          <w:color w:val="000000"/>
          <w:lang w:eastAsia="pl-PL"/>
        </w:rPr>
        <w:t xml:space="preserve"> </w:t>
      </w:r>
      <w:r w:rsidR="00932E04" w:rsidRPr="00045966">
        <w:rPr>
          <w:rFonts w:eastAsia="Times New Roman" w:cs="Calibri"/>
          <w:color w:val="000000"/>
          <w:lang w:eastAsia="pl-PL"/>
        </w:rPr>
        <w:t xml:space="preserve">miesięcy. </w:t>
      </w:r>
    </w:p>
    <w:p w14:paraId="09D35AAD" w14:textId="77777777" w:rsidR="00932E04" w:rsidRPr="00045966" w:rsidRDefault="00932E04" w:rsidP="00EA5C12">
      <w:pPr>
        <w:pStyle w:val="Akapitzlist"/>
        <w:numPr>
          <w:ilvl w:val="0"/>
          <w:numId w:val="46"/>
        </w:numPr>
        <w:autoSpaceDE w:val="0"/>
        <w:autoSpaceDN w:val="0"/>
        <w:adjustRightInd w:val="0"/>
        <w:spacing w:before="19" w:line="250" w:lineRule="exact"/>
        <w:ind w:right="253"/>
        <w:jc w:val="both"/>
        <w:rPr>
          <w:rFonts w:eastAsia="Times New Roman" w:cs="Calibri"/>
          <w:color w:val="000000"/>
          <w:lang w:eastAsia="pl-PL"/>
        </w:rPr>
      </w:pPr>
      <w:r w:rsidRPr="00045966">
        <w:rPr>
          <w:rFonts w:eastAsia="Times New Roman" w:cs="Calibri"/>
          <w:color w:val="000000"/>
          <w:lang w:eastAsia="pl-PL"/>
        </w:rPr>
        <w:t xml:space="preserve">Każda kolejna waloryzacja dokonywana będzie po upływie 3 miesięcy od poprzedniej waloryzacji i będzie </w:t>
      </w:r>
      <w:r w:rsidRPr="00CD54D5">
        <w:rPr>
          <w:rFonts w:eastAsia="Times New Roman" w:cs="Calibri"/>
          <w:b/>
          <w:bCs/>
          <w:color w:val="000000"/>
          <w:lang w:eastAsia="pl-PL"/>
        </w:rPr>
        <w:t>wyliczana jako średnia arytmetyczna</w:t>
      </w:r>
      <w:r w:rsidRPr="00045966">
        <w:rPr>
          <w:rFonts w:eastAsia="Times New Roman" w:cs="Calibri"/>
          <w:color w:val="000000"/>
          <w:lang w:eastAsia="pl-PL"/>
        </w:rPr>
        <w:t xml:space="preserve"> ze wskaźnika za okres, który upłynął od poprzedniej waloryzacji,</w:t>
      </w:r>
    </w:p>
    <w:p w14:paraId="2C4CDDE7" w14:textId="6A29DFBF" w:rsidR="00267450" w:rsidRPr="007F1735" w:rsidRDefault="00932E04" w:rsidP="00EA5C12">
      <w:pPr>
        <w:pStyle w:val="Akapitzlist"/>
        <w:numPr>
          <w:ilvl w:val="0"/>
          <w:numId w:val="46"/>
        </w:numPr>
        <w:autoSpaceDE w:val="0"/>
        <w:autoSpaceDN w:val="0"/>
        <w:adjustRightInd w:val="0"/>
        <w:spacing w:before="19" w:line="250" w:lineRule="exact"/>
        <w:ind w:right="253"/>
        <w:jc w:val="both"/>
        <w:rPr>
          <w:rFonts w:eastAsia="Times New Roman" w:cs="Calibri"/>
          <w:color w:val="000000"/>
          <w:lang w:eastAsia="pl-PL"/>
        </w:rPr>
      </w:pPr>
      <w:r>
        <w:rPr>
          <w:rFonts w:eastAsia="Times New Roman" w:cs="Calibri"/>
          <w:color w:val="000000"/>
          <w:lang w:eastAsia="pl-PL"/>
        </w:rPr>
        <w:t xml:space="preserve">minimalny poziom zmiany </w:t>
      </w:r>
      <w:r w:rsidR="008D2815">
        <w:rPr>
          <w:rFonts w:eastAsia="Times New Roman" w:cs="Calibri"/>
          <w:color w:val="000000"/>
          <w:lang w:eastAsia="pl-PL"/>
        </w:rPr>
        <w:t xml:space="preserve">wskaźnika </w:t>
      </w:r>
      <w:r>
        <w:rPr>
          <w:rFonts w:eastAsia="Times New Roman" w:cs="Calibri"/>
          <w:color w:val="000000"/>
          <w:lang w:eastAsia="pl-PL"/>
        </w:rPr>
        <w:t>cen</w:t>
      </w:r>
      <w:r w:rsidR="00267450" w:rsidRPr="007F1735">
        <w:rPr>
          <w:rFonts w:eastAsia="Times New Roman" w:cs="Calibri"/>
          <w:color w:val="000000"/>
          <w:lang w:eastAsia="pl-PL"/>
        </w:rPr>
        <w:t xml:space="preserve"> </w:t>
      </w:r>
      <w:r w:rsidR="00CB1305">
        <w:rPr>
          <w:rFonts w:eastAsia="Times New Roman" w:cs="Calibri"/>
          <w:color w:val="000000"/>
          <w:lang w:eastAsia="pl-PL"/>
        </w:rPr>
        <w:t xml:space="preserve">produkcji budowlano-montażowej </w:t>
      </w:r>
      <w:r w:rsidR="00267450" w:rsidRPr="007F1735">
        <w:rPr>
          <w:rFonts w:eastAsia="Times New Roman" w:cs="Calibri"/>
          <w:color w:val="000000"/>
          <w:lang w:eastAsia="pl-PL"/>
        </w:rPr>
        <w:t xml:space="preserve">uprawniający strony umowy do żądania zmiany wynagrodzenia wynosi </w:t>
      </w:r>
      <w:r>
        <w:rPr>
          <w:rFonts w:eastAsia="Times New Roman" w:cs="Calibri"/>
          <w:color w:val="000000"/>
          <w:lang w:eastAsia="pl-PL"/>
        </w:rPr>
        <w:t>1</w:t>
      </w:r>
      <w:r w:rsidR="00267450" w:rsidRPr="007F1735">
        <w:rPr>
          <w:rFonts w:eastAsia="Times New Roman" w:cs="Calibri"/>
          <w:color w:val="000000"/>
          <w:lang w:eastAsia="pl-PL"/>
        </w:rPr>
        <w:t xml:space="preserve"> % w stosunku do cen </w:t>
      </w:r>
      <w:r>
        <w:rPr>
          <w:rFonts w:eastAsia="Times New Roman" w:cs="Calibri"/>
          <w:color w:val="000000"/>
          <w:lang w:eastAsia="pl-PL"/>
        </w:rPr>
        <w:t>ustalonych w stosunku do miesiąca, w którym został sporządzony kosztorys</w:t>
      </w:r>
      <w:r w:rsidR="00267450" w:rsidRPr="007F1735">
        <w:rPr>
          <w:rFonts w:eastAsia="Times New Roman" w:cs="Calibri"/>
          <w:color w:val="000000"/>
          <w:lang w:eastAsia="pl-PL"/>
        </w:rPr>
        <w:t>;</w:t>
      </w:r>
    </w:p>
    <w:p w14:paraId="6B51AF49" w14:textId="77777777" w:rsidR="006C0714" w:rsidRDefault="00267450" w:rsidP="00EA5C12">
      <w:pPr>
        <w:pStyle w:val="Akapitzlist"/>
        <w:numPr>
          <w:ilvl w:val="0"/>
          <w:numId w:val="46"/>
        </w:numPr>
        <w:autoSpaceDE w:val="0"/>
        <w:autoSpaceDN w:val="0"/>
        <w:adjustRightInd w:val="0"/>
        <w:spacing w:before="19" w:line="250" w:lineRule="exact"/>
        <w:ind w:right="253"/>
        <w:rPr>
          <w:rFonts w:eastAsia="Times New Roman" w:cs="Calibri"/>
          <w:color w:val="000000"/>
          <w:lang w:eastAsia="pl-PL"/>
        </w:rPr>
      </w:pPr>
      <w:r w:rsidRPr="007F1735">
        <w:rPr>
          <w:rFonts w:eastAsia="Times New Roman" w:cs="Calibri"/>
          <w:color w:val="000000"/>
          <w:lang w:eastAsia="pl-PL"/>
        </w:rPr>
        <w:t xml:space="preserve">maksymalna wartość zmiany wynagrodzenia, jaką dopuszcza </w:t>
      </w:r>
      <w:r w:rsidR="00675C31">
        <w:rPr>
          <w:rFonts w:eastAsia="Times New Roman" w:cs="Calibri"/>
          <w:color w:val="000000"/>
          <w:lang w:eastAsia="pl-PL"/>
        </w:rPr>
        <w:t>Z</w:t>
      </w:r>
      <w:r w:rsidRPr="007F1735">
        <w:rPr>
          <w:rFonts w:eastAsia="Times New Roman" w:cs="Calibri"/>
          <w:color w:val="000000"/>
          <w:lang w:eastAsia="pl-PL"/>
        </w:rPr>
        <w:t xml:space="preserve">amawiający, to łącznie </w:t>
      </w:r>
      <w:r w:rsidR="00932E04">
        <w:rPr>
          <w:rFonts w:eastAsia="Times New Roman" w:cs="Calibri"/>
          <w:color w:val="000000"/>
          <w:lang w:eastAsia="pl-PL"/>
        </w:rPr>
        <w:t>5</w:t>
      </w:r>
      <w:r w:rsidRPr="007F1735">
        <w:rPr>
          <w:rFonts w:eastAsia="Times New Roman" w:cs="Calibri"/>
          <w:color w:val="000000"/>
          <w:lang w:eastAsia="pl-PL"/>
        </w:rPr>
        <w:t xml:space="preserve"> % w stosunku do </w:t>
      </w:r>
      <w:r w:rsidR="006033C1">
        <w:rPr>
          <w:rFonts w:eastAsia="Times New Roman" w:cs="Calibri"/>
          <w:color w:val="000000"/>
          <w:lang w:eastAsia="pl-PL"/>
        </w:rPr>
        <w:t xml:space="preserve">pierwotnej </w:t>
      </w:r>
      <w:r w:rsidRPr="007F1735">
        <w:rPr>
          <w:rFonts w:eastAsia="Times New Roman" w:cs="Calibri"/>
          <w:color w:val="000000"/>
          <w:lang w:eastAsia="pl-PL"/>
        </w:rPr>
        <w:t xml:space="preserve">wartości wynagrodzenia brutto określonego w § </w:t>
      </w:r>
      <w:r w:rsidR="00675C31">
        <w:rPr>
          <w:rFonts w:eastAsia="Times New Roman" w:cs="Calibri"/>
          <w:color w:val="000000"/>
          <w:lang w:eastAsia="pl-PL"/>
        </w:rPr>
        <w:t>12</w:t>
      </w:r>
      <w:r w:rsidRPr="007F1735">
        <w:rPr>
          <w:rFonts w:eastAsia="Times New Roman" w:cs="Calibri"/>
          <w:color w:val="000000"/>
          <w:lang w:eastAsia="pl-PL"/>
        </w:rPr>
        <w:t xml:space="preserve"> ust. 1 umowy;</w:t>
      </w:r>
    </w:p>
    <w:p w14:paraId="5CEE0B03" w14:textId="06ABAF41" w:rsidR="00F2694F" w:rsidRDefault="008A5749" w:rsidP="00EA5C12">
      <w:pPr>
        <w:pStyle w:val="Akapitzlist"/>
        <w:numPr>
          <w:ilvl w:val="0"/>
          <w:numId w:val="46"/>
        </w:numPr>
        <w:autoSpaceDE w:val="0"/>
        <w:autoSpaceDN w:val="0"/>
        <w:adjustRightInd w:val="0"/>
        <w:spacing w:before="19" w:line="250" w:lineRule="exact"/>
        <w:ind w:right="253"/>
        <w:rPr>
          <w:rFonts w:eastAsia="Times New Roman" w:cs="Calibri"/>
          <w:color w:val="000000"/>
          <w:lang w:eastAsia="pl-PL"/>
        </w:rPr>
      </w:pPr>
      <w:r w:rsidRPr="008A5749">
        <w:rPr>
          <w:rFonts w:eastAsia="Times New Roman" w:cs="Calibri"/>
          <w:color w:val="000000"/>
          <w:lang w:eastAsia="pl-PL"/>
        </w:rPr>
        <w:t xml:space="preserve">zmiana </w:t>
      </w:r>
      <w:r>
        <w:rPr>
          <w:rFonts w:eastAsia="Times New Roman" w:cs="Calibri"/>
          <w:color w:val="000000"/>
          <w:lang w:eastAsia="pl-PL"/>
        </w:rPr>
        <w:t>wynagrodzenia</w:t>
      </w:r>
      <w:r w:rsidR="00FB7096">
        <w:rPr>
          <w:rFonts w:eastAsia="Times New Roman" w:cs="Calibri"/>
          <w:color w:val="000000"/>
          <w:lang w:eastAsia="pl-PL"/>
        </w:rPr>
        <w:t xml:space="preserve"> na warunkach wskazanych powyżej </w:t>
      </w:r>
      <w:r w:rsidRPr="008A5749">
        <w:rPr>
          <w:rFonts w:eastAsia="Times New Roman" w:cs="Calibri"/>
          <w:color w:val="000000"/>
          <w:lang w:eastAsia="pl-PL"/>
        </w:rPr>
        <w:t xml:space="preserve"> będzie dotyczyła wyłącznie tej części </w:t>
      </w:r>
      <w:r w:rsidR="00FB7096">
        <w:rPr>
          <w:rFonts w:eastAsia="Times New Roman" w:cs="Calibri"/>
          <w:color w:val="000000"/>
          <w:lang w:eastAsia="pl-PL"/>
        </w:rPr>
        <w:t xml:space="preserve">wynagrodzenia , która nie jest wymagalna </w:t>
      </w:r>
      <w:r w:rsidR="0012192A">
        <w:rPr>
          <w:rFonts w:eastAsia="Times New Roman" w:cs="Calibri"/>
          <w:color w:val="000000"/>
          <w:lang w:eastAsia="pl-PL"/>
        </w:rPr>
        <w:t>albo</w:t>
      </w:r>
      <w:r w:rsidR="00FB7096">
        <w:rPr>
          <w:rFonts w:eastAsia="Times New Roman" w:cs="Calibri"/>
          <w:color w:val="000000"/>
          <w:lang w:eastAsia="pl-PL"/>
        </w:rPr>
        <w:t xml:space="preserve"> dotyczy  </w:t>
      </w:r>
      <w:r w:rsidRPr="008A5749">
        <w:rPr>
          <w:rFonts w:eastAsia="Times New Roman" w:cs="Calibri"/>
          <w:color w:val="000000"/>
          <w:lang w:eastAsia="pl-PL"/>
        </w:rPr>
        <w:t>robót</w:t>
      </w:r>
      <w:r w:rsidR="00FB7096">
        <w:rPr>
          <w:rFonts w:eastAsia="Times New Roman" w:cs="Calibri"/>
          <w:color w:val="000000"/>
          <w:lang w:eastAsia="pl-PL"/>
        </w:rPr>
        <w:t xml:space="preserve"> nie wykonanych i nie odebranych przez Zamawiającego na dzień </w:t>
      </w:r>
      <w:r w:rsidRPr="008A5749">
        <w:rPr>
          <w:rFonts w:eastAsia="Times New Roman" w:cs="Calibri"/>
          <w:color w:val="000000"/>
          <w:lang w:eastAsia="pl-PL"/>
        </w:rPr>
        <w:t xml:space="preserve"> wejśc</w:t>
      </w:r>
      <w:r w:rsidR="00FB7096">
        <w:rPr>
          <w:rFonts w:eastAsia="Times New Roman" w:cs="Calibri"/>
          <w:color w:val="000000"/>
          <w:lang w:eastAsia="pl-PL"/>
        </w:rPr>
        <w:t xml:space="preserve">ia </w:t>
      </w:r>
      <w:r w:rsidRPr="008A5749">
        <w:rPr>
          <w:rFonts w:eastAsia="Times New Roman" w:cs="Calibri"/>
          <w:color w:val="000000"/>
          <w:lang w:eastAsia="pl-PL"/>
        </w:rPr>
        <w:t>w życie zmiany</w:t>
      </w:r>
      <w:r w:rsidR="00FB7096">
        <w:rPr>
          <w:rFonts w:eastAsia="Times New Roman" w:cs="Calibri"/>
          <w:color w:val="000000"/>
          <w:lang w:eastAsia="pl-PL"/>
        </w:rPr>
        <w:t xml:space="preserve"> wysokości wynagrodzenia </w:t>
      </w:r>
      <w:r w:rsidR="00F2694F">
        <w:rPr>
          <w:rFonts w:eastAsia="Times New Roman" w:cs="Calibri"/>
          <w:color w:val="000000"/>
          <w:lang w:eastAsia="pl-PL"/>
        </w:rPr>
        <w:br/>
      </w:r>
    </w:p>
    <w:p w14:paraId="65641F4D" w14:textId="54B1FB64" w:rsidR="00675C31" w:rsidRPr="00DB6647" w:rsidRDefault="00675C31" w:rsidP="003F3219">
      <w:pPr>
        <w:pStyle w:val="Akapitzlist"/>
        <w:numPr>
          <w:ilvl w:val="0"/>
          <w:numId w:val="42"/>
        </w:numPr>
        <w:autoSpaceDE w:val="0"/>
        <w:autoSpaceDN w:val="0"/>
        <w:adjustRightInd w:val="0"/>
        <w:spacing w:before="19"/>
        <w:ind w:right="253"/>
        <w:jc w:val="both"/>
        <w:rPr>
          <w:rFonts w:eastAsia="Times New Roman" w:cs="Calibri"/>
          <w:color w:val="000000"/>
          <w:lang w:eastAsia="pl-PL"/>
        </w:rPr>
      </w:pPr>
      <w:r>
        <w:rPr>
          <w:rFonts w:eastAsia="Times New Roman" w:cs="Calibri"/>
          <w:color w:val="000000"/>
          <w:lang w:eastAsia="pl-PL"/>
        </w:rPr>
        <w:t xml:space="preserve">realizacji przez dotychczasowego Wykonawcę, dodatkowych dostaw, usług lub robót budowlanych, których nie uwzględniono w zamówieniu podstawowym, o ile stały się niezbędne dla prawidłowego wykonania </w:t>
      </w:r>
      <w:r w:rsidR="00445CB8">
        <w:rPr>
          <w:rFonts w:eastAsia="Times New Roman" w:cs="Calibri"/>
          <w:color w:val="000000"/>
          <w:lang w:eastAsia="pl-PL"/>
        </w:rPr>
        <w:t>P</w:t>
      </w:r>
      <w:r>
        <w:rPr>
          <w:rFonts w:eastAsia="Times New Roman" w:cs="Calibri"/>
          <w:color w:val="000000"/>
          <w:lang w:eastAsia="pl-PL"/>
        </w:rPr>
        <w:t xml:space="preserve">rzedmiotu </w:t>
      </w:r>
      <w:r w:rsidR="00445CB8">
        <w:rPr>
          <w:rFonts w:eastAsia="Times New Roman" w:cs="Calibri"/>
          <w:color w:val="000000"/>
          <w:lang w:eastAsia="pl-PL"/>
        </w:rPr>
        <w:t xml:space="preserve">Umowy </w:t>
      </w:r>
      <w:r>
        <w:rPr>
          <w:rFonts w:eastAsia="Times New Roman" w:cs="Calibri"/>
          <w:color w:val="000000"/>
          <w:lang w:eastAsia="pl-PL"/>
        </w:rPr>
        <w:t xml:space="preserve"> oraz spełnione zostały łącznie warunki określone w </w:t>
      </w:r>
      <w:r>
        <w:rPr>
          <w:rFonts w:eastAsia="Times New Roman" w:cs="Times New Roman"/>
          <w:color w:val="000000"/>
          <w:lang w:eastAsia="pl-PL"/>
        </w:rPr>
        <w:t>art. 455 ust.</w:t>
      </w:r>
      <w:r w:rsidR="00AE301D">
        <w:rPr>
          <w:rFonts w:eastAsia="Times New Roman" w:cs="Times New Roman"/>
          <w:color w:val="000000"/>
          <w:lang w:eastAsia="pl-PL"/>
        </w:rPr>
        <w:t>1</w:t>
      </w:r>
      <w:r>
        <w:rPr>
          <w:rFonts w:eastAsia="Times New Roman" w:cs="Times New Roman"/>
          <w:color w:val="000000"/>
          <w:lang w:eastAsia="pl-PL"/>
        </w:rPr>
        <w:t xml:space="preserve"> ustawy </w:t>
      </w:r>
      <w:proofErr w:type="spellStart"/>
      <w:r>
        <w:rPr>
          <w:rFonts w:eastAsia="Times New Roman" w:cs="Times New Roman"/>
          <w:color w:val="000000"/>
          <w:lang w:eastAsia="pl-PL"/>
        </w:rPr>
        <w:t>Pzp</w:t>
      </w:r>
      <w:proofErr w:type="spellEnd"/>
      <w:r>
        <w:rPr>
          <w:rFonts w:eastAsia="Times New Roman" w:cs="Times New Roman"/>
          <w:color w:val="000000"/>
          <w:lang w:eastAsia="pl-PL"/>
        </w:rPr>
        <w:t>.</w:t>
      </w:r>
    </w:p>
    <w:p w14:paraId="4CD03F86" w14:textId="3FBF22C7" w:rsidR="00DB6647" w:rsidRPr="00DB6647" w:rsidRDefault="00DB6647" w:rsidP="003F3219">
      <w:pPr>
        <w:pStyle w:val="Akapitzlist"/>
        <w:numPr>
          <w:ilvl w:val="0"/>
          <w:numId w:val="42"/>
        </w:numPr>
        <w:jc w:val="both"/>
        <w:rPr>
          <w:rFonts w:eastAsia="Times New Roman" w:cs="Calibri"/>
          <w:color w:val="000000"/>
          <w:lang w:eastAsia="pl-PL"/>
        </w:rPr>
      </w:pPr>
      <w:r w:rsidRPr="00DB6647">
        <w:rPr>
          <w:rFonts w:eastAsia="Times New Roman" w:cs="Calibri"/>
          <w:color w:val="000000"/>
          <w:lang w:eastAsia="pl-PL"/>
        </w:rPr>
        <w:t xml:space="preserve">gdy wystąpi konieczność wykonania robót zamiennych lub innych robót niezbędnych do wykonania </w:t>
      </w:r>
      <w:r w:rsidR="00445CB8">
        <w:rPr>
          <w:rFonts w:eastAsia="Times New Roman" w:cs="Calibri"/>
          <w:color w:val="000000"/>
          <w:lang w:eastAsia="pl-PL"/>
        </w:rPr>
        <w:t>P</w:t>
      </w:r>
      <w:r w:rsidRPr="00DB6647">
        <w:rPr>
          <w:rFonts w:eastAsia="Times New Roman" w:cs="Calibri"/>
          <w:color w:val="000000"/>
          <w:lang w:eastAsia="pl-PL"/>
        </w:rPr>
        <w:t xml:space="preserve">rzedmiotu Umowy ze względu na zasady wiedzy technicznej, oraz udzielenia zamówień dodatkowych, które wstrzymują lub opóźniają realizację </w:t>
      </w:r>
      <w:r w:rsidR="00445CB8">
        <w:rPr>
          <w:rFonts w:eastAsia="Times New Roman" w:cs="Calibri"/>
          <w:color w:val="000000"/>
          <w:lang w:eastAsia="pl-PL"/>
        </w:rPr>
        <w:t>P</w:t>
      </w:r>
      <w:r w:rsidRPr="00DB6647">
        <w:rPr>
          <w:rFonts w:eastAsia="Times New Roman" w:cs="Calibri"/>
          <w:color w:val="000000"/>
          <w:lang w:eastAsia="pl-PL"/>
        </w:rPr>
        <w:t xml:space="preserve">rzedmiotu Umowy, wystąpienia niebezpieczeństwa kolizji z </w:t>
      </w:r>
      <w:r w:rsidRPr="00DB6647">
        <w:rPr>
          <w:rFonts w:eastAsia="Times New Roman" w:cs="Calibri"/>
          <w:color w:val="000000"/>
          <w:lang w:eastAsia="pl-PL"/>
        </w:rPr>
        <w:lastRenderedPageBreak/>
        <w:t>planowanymi lub równolegle prowadzonymi przez inne podmioty inwestycjami w zakresie niezbędnym do uniknięcia lub usunięcia tych kolizji,</w:t>
      </w:r>
    </w:p>
    <w:p w14:paraId="4D11B63F" w14:textId="77777777" w:rsidR="00675C31" w:rsidRDefault="00675C31" w:rsidP="00675C31">
      <w:pPr>
        <w:pStyle w:val="Akapitzlist"/>
        <w:autoSpaceDE w:val="0"/>
        <w:autoSpaceDN w:val="0"/>
        <w:adjustRightInd w:val="0"/>
        <w:spacing w:before="19" w:line="250" w:lineRule="exact"/>
        <w:ind w:left="1080" w:right="253"/>
        <w:jc w:val="both"/>
        <w:rPr>
          <w:rFonts w:eastAsia="Times New Roman" w:cs="Calibri"/>
          <w:color w:val="000000"/>
          <w:lang w:eastAsia="pl-PL"/>
        </w:rPr>
      </w:pPr>
    </w:p>
    <w:p w14:paraId="3B897098" w14:textId="77777777" w:rsidR="00630C33" w:rsidRDefault="00267450" w:rsidP="00EA5C12">
      <w:pPr>
        <w:pStyle w:val="Akapitzlist"/>
        <w:numPr>
          <w:ilvl w:val="1"/>
          <w:numId w:val="41"/>
        </w:numPr>
        <w:autoSpaceDE w:val="0"/>
        <w:autoSpaceDN w:val="0"/>
        <w:adjustRightInd w:val="0"/>
        <w:spacing w:before="19" w:line="250" w:lineRule="exact"/>
        <w:ind w:right="253"/>
        <w:jc w:val="both"/>
        <w:rPr>
          <w:rFonts w:eastAsia="Times New Roman" w:cs="Calibri"/>
          <w:b/>
          <w:color w:val="000000"/>
          <w:lang w:eastAsia="pl-PL"/>
        </w:rPr>
      </w:pPr>
      <w:r w:rsidRPr="00267450">
        <w:rPr>
          <w:rFonts w:eastAsia="Times New Roman" w:cs="Calibri"/>
          <w:b/>
          <w:color w:val="000000"/>
          <w:lang w:eastAsia="pl-PL"/>
        </w:rPr>
        <w:t>zmiany zakresu/sposobu realizacji świadczenia, w przypadku:</w:t>
      </w:r>
    </w:p>
    <w:p w14:paraId="22B14BAA" w14:textId="5662D6BB" w:rsidR="00267450" w:rsidRPr="00267450" w:rsidRDefault="00267450" w:rsidP="00EA5C12">
      <w:pPr>
        <w:pStyle w:val="Akapitzlist"/>
        <w:numPr>
          <w:ilvl w:val="0"/>
          <w:numId w:val="43"/>
        </w:numPr>
        <w:autoSpaceDE w:val="0"/>
        <w:autoSpaceDN w:val="0"/>
        <w:adjustRightInd w:val="0"/>
        <w:spacing w:before="19" w:line="250" w:lineRule="exact"/>
        <w:ind w:right="253"/>
        <w:jc w:val="both"/>
        <w:rPr>
          <w:rFonts w:eastAsia="Times New Roman" w:cs="Calibri"/>
          <w:color w:val="000000"/>
          <w:lang w:eastAsia="pl-PL"/>
        </w:rPr>
      </w:pPr>
      <w:r w:rsidRPr="00267450">
        <w:rPr>
          <w:rFonts w:eastAsia="Times New Roman" w:cs="Calibri"/>
          <w:color w:val="000000"/>
          <w:lang w:eastAsia="pl-PL"/>
        </w:rPr>
        <w:t xml:space="preserve">odmiennych od przyjętych w dokumentacji projektowej warunków terenowych związanych z istnieniem niezinwentaryzowanych podziemnych sieci, instalacji, urządzeń lub obiektów budowlanych (bunkry, fundamenty, ściany szczelne itp.) skutkujących niemożliwością zrealizowania </w:t>
      </w:r>
      <w:r w:rsidR="00445CB8">
        <w:rPr>
          <w:rFonts w:eastAsia="Times New Roman" w:cs="Calibri"/>
          <w:color w:val="000000"/>
          <w:lang w:eastAsia="pl-PL"/>
        </w:rPr>
        <w:t>P</w:t>
      </w:r>
      <w:r w:rsidRPr="00267450">
        <w:rPr>
          <w:rFonts w:eastAsia="Times New Roman" w:cs="Calibri"/>
          <w:color w:val="000000"/>
          <w:lang w:eastAsia="pl-PL"/>
        </w:rPr>
        <w:t xml:space="preserve">rzedmiotu </w:t>
      </w:r>
      <w:r w:rsidR="00445CB8">
        <w:rPr>
          <w:rFonts w:eastAsia="Times New Roman" w:cs="Calibri"/>
          <w:color w:val="000000"/>
          <w:lang w:eastAsia="pl-PL"/>
        </w:rPr>
        <w:t>U</w:t>
      </w:r>
      <w:r w:rsidRPr="00267450">
        <w:rPr>
          <w:rFonts w:eastAsia="Times New Roman" w:cs="Calibri"/>
          <w:color w:val="000000"/>
          <w:lang w:eastAsia="pl-PL"/>
        </w:rPr>
        <w:t xml:space="preserve">mowy przy dotychczasowych założeniach technologicznych lub materiałowych; </w:t>
      </w:r>
    </w:p>
    <w:p w14:paraId="06B08770" w14:textId="77777777" w:rsidR="00267450" w:rsidRDefault="00267450" w:rsidP="00EA5C12">
      <w:pPr>
        <w:pStyle w:val="Akapitzlist"/>
        <w:numPr>
          <w:ilvl w:val="0"/>
          <w:numId w:val="43"/>
        </w:numPr>
        <w:autoSpaceDE w:val="0"/>
        <w:autoSpaceDN w:val="0"/>
        <w:adjustRightInd w:val="0"/>
        <w:spacing w:before="19" w:line="250" w:lineRule="exact"/>
        <w:ind w:right="253"/>
        <w:jc w:val="both"/>
        <w:rPr>
          <w:rFonts w:eastAsia="Times New Roman" w:cs="Calibri"/>
          <w:color w:val="000000"/>
          <w:lang w:eastAsia="pl-PL"/>
        </w:rPr>
      </w:pPr>
      <w:r w:rsidRPr="00267450">
        <w:rPr>
          <w:rFonts w:eastAsia="Times New Roman" w:cs="Calibri"/>
          <w:color w:val="000000"/>
          <w:lang w:eastAsia="pl-PL"/>
        </w:rPr>
        <w:t>wycofania z produkcji materiałów przyjętych w dokumentacji;</w:t>
      </w:r>
    </w:p>
    <w:p w14:paraId="3D487C86" w14:textId="7F370C4A" w:rsidR="00DE7827" w:rsidRPr="00DE7827" w:rsidRDefault="00DE7827" w:rsidP="00EA5C12">
      <w:pPr>
        <w:pStyle w:val="Akapitzlist"/>
        <w:numPr>
          <w:ilvl w:val="0"/>
          <w:numId w:val="43"/>
        </w:numPr>
        <w:autoSpaceDE w:val="0"/>
        <w:autoSpaceDN w:val="0"/>
        <w:adjustRightInd w:val="0"/>
        <w:spacing w:before="19" w:line="250" w:lineRule="exact"/>
        <w:ind w:right="253"/>
        <w:jc w:val="both"/>
        <w:rPr>
          <w:rFonts w:eastAsia="Times New Roman" w:cs="Calibri"/>
          <w:color w:val="000000"/>
          <w:lang w:eastAsia="pl-PL"/>
        </w:rPr>
      </w:pPr>
      <w:r w:rsidRPr="00DE7827">
        <w:rPr>
          <w:rFonts w:eastAsia="Times New Roman" w:cs="Calibri"/>
          <w:color w:val="000000"/>
          <w:lang w:eastAsia="pl-PL"/>
        </w:rPr>
        <w:t>zamiany technologii robót na lepszą/ nowocześniejszą o</w:t>
      </w:r>
      <w:r>
        <w:rPr>
          <w:rFonts w:eastAsia="Times New Roman" w:cs="Calibri"/>
          <w:color w:val="000000"/>
          <w:lang w:eastAsia="pl-PL"/>
        </w:rPr>
        <w:t xml:space="preserve"> </w:t>
      </w:r>
      <w:r w:rsidRPr="00DE7827">
        <w:rPr>
          <w:rFonts w:eastAsia="Times New Roman" w:cs="Calibri"/>
          <w:color w:val="000000"/>
          <w:lang w:eastAsia="pl-PL"/>
        </w:rPr>
        <w:t xml:space="preserve">ile poprawi to parametry </w:t>
      </w:r>
      <w:r w:rsidR="00445CB8">
        <w:rPr>
          <w:rFonts w:eastAsia="Times New Roman" w:cs="Calibri"/>
          <w:color w:val="000000"/>
          <w:lang w:eastAsia="pl-PL"/>
        </w:rPr>
        <w:t>P</w:t>
      </w:r>
      <w:r w:rsidRPr="00DE7827">
        <w:rPr>
          <w:rFonts w:eastAsia="Times New Roman" w:cs="Calibri"/>
          <w:color w:val="000000"/>
          <w:lang w:eastAsia="pl-PL"/>
        </w:rPr>
        <w:t xml:space="preserve">rzedmiotu </w:t>
      </w:r>
      <w:r w:rsidR="00445CB8">
        <w:rPr>
          <w:rFonts w:eastAsia="Times New Roman" w:cs="Calibri"/>
          <w:color w:val="000000"/>
          <w:lang w:eastAsia="pl-PL"/>
        </w:rPr>
        <w:t xml:space="preserve">Umowy </w:t>
      </w:r>
      <w:r w:rsidRPr="00DE7827">
        <w:rPr>
          <w:rFonts w:eastAsia="Times New Roman" w:cs="Calibri"/>
          <w:color w:val="000000"/>
          <w:lang w:eastAsia="pl-PL"/>
        </w:rPr>
        <w:t xml:space="preserve"> i nie spowoduje zwiększenia wynagrodzenia.</w:t>
      </w:r>
    </w:p>
    <w:p w14:paraId="20DDFA4C" w14:textId="77777777" w:rsidR="00267450" w:rsidRDefault="00267450" w:rsidP="00267450">
      <w:pPr>
        <w:pStyle w:val="Akapitzlist"/>
        <w:autoSpaceDE w:val="0"/>
        <w:autoSpaceDN w:val="0"/>
        <w:adjustRightInd w:val="0"/>
        <w:spacing w:before="19" w:line="250" w:lineRule="exact"/>
        <w:ind w:left="792" w:right="253"/>
        <w:jc w:val="both"/>
        <w:rPr>
          <w:rFonts w:eastAsia="Times New Roman" w:cs="Calibri"/>
          <w:b/>
          <w:color w:val="000000"/>
          <w:lang w:eastAsia="pl-PL"/>
        </w:rPr>
      </w:pPr>
    </w:p>
    <w:p w14:paraId="7ED7F25F" w14:textId="77777777" w:rsidR="00267450" w:rsidRDefault="00267450" w:rsidP="00EA5C12">
      <w:pPr>
        <w:pStyle w:val="Akapitzlist"/>
        <w:numPr>
          <w:ilvl w:val="1"/>
          <w:numId w:val="41"/>
        </w:numPr>
        <w:autoSpaceDE w:val="0"/>
        <w:autoSpaceDN w:val="0"/>
        <w:adjustRightInd w:val="0"/>
        <w:spacing w:before="19" w:line="250" w:lineRule="exact"/>
        <w:ind w:right="253"/>
        <w:jc w:val="both"/>
        <w:rPr>
          <w:rFonts w:eastAsia="Times New Roman" w:cs="Calibri"/>
          <w:b/>
          <w:color w:val="000000"/>
          <w:lang w:eastAsia="pl-PL"/>
        </w:rPr>
      </w:pPr>
      <w:r>
        <w:rPr>
          <w:rFonts w:eastAsia="Times New Roman" w:cs="Calibri"/>
          <w:b/>
          <w:color w:val="000000"/>
          <w:lang w:eastAsia="pl-PL"/>
        </w:rPr>
        <w:t>zmiany terminu realizacji</w:t>
      </w:r>
      <w:r w:rsidR="00455B33">
        <w:rPr>
          <w:rFonts w:eastAsia="Times New Roman" w:cs="Calibri"/>
          <w:b/>
          <w:color w:val="000000"/>
          <w:lang w:eastAsia="pl-PL"/>
        </w:rPr>
        <w:t xml:space="preserve"> zamówienia lub jego terminów pośrednich</w:t>
      </w:r>
      <w:r>
        <w:rPr>
          <w:rFonts w:eastAsia="Times New Roman" w:cs="Calibri"/>
          <w:b/>
          <w:color w:val="000000"/>
          <w:lang w:eastAsia="pl-PL"/>
        </w:rPr>
        <w:t>, w przypadku:</w:t>
      </w:r>
    </w:p>
    <w:p w14:paraId="3D7A32A1" w14:textId="7DDF6824" w:rsidR="00630C33" w:rsidRPr="00267450" w:rsidRDefault="00630C33" w:rsidP="00EA5C12">
      <w:pPr>
        <w:pStyle w:val="Akapitzlist"/>
        <w:numPr>
          <w:ilvl w:val="0"/>
          <w:numId w:val="44"/>
        </w:numPr>
        <w:autoSpaceDE w:val="0"/>
        <w:autoSpaceDN w:val="0"/>
        <w:adjustRightInd w:val="0"/>
        <w:spacing w:before="19" w:line="250" w:lineRule="exact"/>
        <w:ind w:right="253"/>
        <w:jc w:val="both"/>
        <w:rPr>
          <w:rFonts w:eastAsia="Times New Roman" w:cs="Calibri"/>
          <w:color w:val="000000"/>
          <w:lang w:eastAsia="pl-PL"/>
        </w:rPr>
      </w:pPr>
      <w:r w:rsidRPr="00267450">
        <w:rPr>
          <w:rFonts w:eastAsia="Times New Roman" w:cs="Calibri"/>
          <w:color w:val="000000"/>
          <w:lang w:eastAsia="pl-PL"/>
        </w:rPr>
        <w:t xml:space="preserve">działania organów administracji lub gestorów sieci związanego z przekroczeniem określonych przez prawo terminów wydawania wymaganych w związku z realizacją </w:t>
      </w:r>
      <w:r w:rsidR="0091057C">
        <w:rPr>
          <w:rFonts w:eastAsia="Times New Roman" w:cs="Calibri"/>
          <w:color w:val="000000"/>
          <w:lang w:eastAsia="pl-PL"/>
        </w:rPr>
        <w:t xml:space="preserve">Przedmiotu Umowy </w:t>
      </w:r>
      <w:r w:rsidRPr="00267450">
        <w:rPr>
          <w:rFonts w:eastAsia="Times New Roman" w:cs="Calibri"/>
          <w:color w:val="000000"/>
          <w:lang w:eastAsia="pl-PL"/>
        </w:rPr>
        <w:t>, decyzji, zezwoleń, uzgodnień itp.;</w:t>
      </w:r>
    </w:p>
    <w:p w14:paraId="13F517BE" w14:textId="0981A30F" w:rsidR="00455B33" w:rsidRPr="00455B33" w:rsidRDefault="00455B33" w:rsidP="00EA5C12">
      <w:pPr>
        <w:pStyle w:val="Akapitzlist"/>
        <w:numPr>
          <w:ilvl w:val="0"/>
          <w:numId w:val="44"/>
        </w:numPr>
        <w:autoSpaceDE w:val="0"/>
        <w:autoSpaceDN w:val="0"/>
        <w:adjustRightInd w:val="0"/>
        <w:spacing w:before="19" w:line="250" w:lineRule="exact"/>
        <w:ind w:right="253"/>
        <w:jc w:val="both"/>
        <w:rPr>
          <w:rFonts w:eastAsia="Times New Roman" w:cs="Calibri"/>
          <w:color w:val="000000"/>
          <w:lang w:eastAsia="pl-PL"/>
        </w:rPr>
      </w:pPr>
      <w:r w:rsidRPr="00455B33">
        <w:rPr>
          <w:rFonts w:eastAsia="Times New Roman" w:cs="Calibri"/>
          <w:color w:val="000000"/>
          <w:lang w:eastAsia="pl-PL"/>
        </w:rPr>
        <w:t xml:space="preserve">zmian będących następstwem okoliczności zaistniałych w trakcie realizacji </w:t>
      </w:r>
      <w:r w:rsidR="00445CB8">
        <w:rPr>
          <w:rFonts w:eastAsia="Times New Roman" w:cs="Calibri"/>
          <w:color w:val="000000"/>
          <w:lang w:eastAsia="pl-PL"/>
        </w:rPr>
        <w:t>P</w:t>
      </w:r>
      <w:r w:rsidRPr="00455B33">
        <w:rPr>
          <w:rFonts w:eastAsia="Times New Roman" w:cs="Calibri"/>
          <w:color w:val="000000"/>
          <w:lang w:eastAsia="pl-PL"/>
        </w:rPr>
        <w:t xml:space="preserve">rzedmiotu </w:t>
      </w:r>
      <w:r w:rsidR="00445CB8">
        <w:rPr>
          <w:rFonts w:eastAsia="Times New Roman" w:cs="Calibri"/>
          <w:color w:val="000000"/>
          <w:lang w:eastAsia="pl-PL"/>
        </w:rPr>
        <w:t>U</w:t>
      </w:r>
      <w:r w:rsidRPr="00455B33">
        <w:rPr>
          <w:rFonts w:eastAsia="Times New Roman" w:cs="Calibri"/>
          <w:color w:val="000000"/>
          <w:lang w:eastAsia="pl-PL"/>
        </w:rPr>
        <w:t>mowy tj. nietypowych dla danego miesiąca warunków atmosferycznych, nieprzewidzianych pozostałości archeologicznych, nieprzewidzianych warunków geologicznych, hydrologicznych, kolizji z sieciami infrastruktury, niewypały, niewybuchy lub inne niemożliwe do przewidzenia szczególne okoliczności uniemożliwiające terminowe wykonanie zamówienia,</w:t>
      </w:r>
    </w:p>
    <w:p w14:paraId="3C9C91EA" w14:textId="77777777" w:rsidR="00455B33" w:rsidRPr="00455B33" w:rsidRDefault="00455B33" w:rsidP="00EA5C12">
      <w:pPr>
        <w:pStyle w:val="Akapitzlist"/>
        <w:numPr>
          <w:ilvl w:val="0"/>
          <w:numId w:val="44"/>
        </w:numPr>
        <w:autoSpaceDE w:val="0"/>
        <w:autoSpaceDN w:val="0"/>
        <w:adjustRightInd w:val="0"/>
        <w:spacing w:before="19" w:line="250" w:lineRule="exact"/>
        <w:ind w:right="253"/>
        <w:jc w:val="both"/>
        <w:rPr>
          <w:rFonts w:eastAsia="Times New Roman" w:cs="Calibri"/>
          <w:color w:val="000000"/>
          <w:lang w:eastAsia="pl-PL"/>
        </w:rPr>
      </w:pPr>
      <w:r w:rsidRPr="00455B33">
        <w:rPr>
          <w:rFonts w:eastAsia="Times New Roman" w:cs="Calibri"/>
          <w:color w:val="000000"/>
          <w:lang w:eastAsia="pl-PL"/>
        </w:rPr>
        <w:t>zawieszenie robót przez Zamawiającego z powodu wystąpienia następujących okoliczności:</w:t>
      </w:r>
    </w:p>
    <w:p w14:paraId="5D969932" w14:textId="77777777" w:rsidR="00455B33" w:rsidRPr="00455B33" w:rsidRDefault="00455B33" w:rsidP="00EA5C12">
      <w:pPr>
        <w:pStyle w:val="Akapitzlist"/>
        <w:numPr>
          <w:ilvl w:val="2"/>
          <w:numId w:val="45"/>
        </w:numPr>
        <w:autoSpaceDE w:val="0"/>
        <w:autoSpaceDN w:val="0"/>
        <w:adjustRightInd w:val="0"/>
        <w:spacing w:before="19" w:line="250" w:lineRule="exact"/>
        <w:ind w:right="253"/>
        <w:jc w:val="both"/>
        <w:rPr>
          <w:rFonts w:eastAsia="Times New Roman" w:cs="Calibri"/>
          <w:color w:val="000000"/>
          <w:lang w:eastAsia="pl-PL"/>
        </w:rPr>
      </w:pPr>
      <w:r w:rsidRPr="00455B33">
        <w:rPr>
          <w:rFonts w:eastAsia="Times New Roman" w:cs="Calibri"/>
          <w:color w:val="000000"/>
          <w:lang w:eastAsia="pl-PL"/>
        </w:rPr>
        <w:t>nietypowych dla danego miesiąca warunków atmosferycznych, nieprzewidzianych pozostałości archeologicznych archeologiczne, geologiczne, hydrologiczne, kolizje z sieciami infrastruktury, niewypały, niewybuchy uniemożliwiające wykonywanie robót budowlanych,</w:t>
      </w:r>
    </w:p>
    <w:p w14:paraId="757FEF2C" w14:textId="6E709BCF" w:rsidR="00455B33" w:rsidRPr="00455B33" w:rsidRDefault="00455B33" w:rsidP="00EA5C12">
      <w:pPr>
        <w:pStyle w:val="Akapitzlist"/>
        <w:numPr>
          <w:ilvl w:val="2"/>
          <w:numId w:val="45"/>
        </w:numPr>
        <w:autoSpaceDE w:val="0"/>
        <w:autoSpaceDN w:val="0"/>
        <w:adjustRightInd w:val="0"/>
        <w:spacing w:before="19" w:line="250" w:lineRule="exact"/>
        <w:ind w:right="253"/>
        <w:jc w:val="both"/>
        <w:rPr>
          <w:rFonts w:eastAsia="Times New Roman" w:cs="Calibri"/>
          <w:color w:val="000000"/>
          <w:lang w:eastAsia="pl-PL"/>
        </w:rPr>
      </w:pPr>
      <w:r w:rsidRPr="00455B33">
        <w:rPr>
          <w:rFonts w:eastAsia="Times New Roman" w:cs="Calibri"/>
          <w:color w:val="000000"/>
          <w:lang w:eastAsia="pl-PL"/>
        </w:rPr>
        <w:t xml:space="preserve">konieczności usunięcia błędów lub wprowadzenia zmian w dokumentacji projektowej lub </w:t>
      </w:r>
      <w:r w:rsidR="00DE2F9D" w:rsidRPr="00DE2F9D">
        <w:rPr>
          <w:rFonts w:eastAsia="Times New Roman" w:cs="Calibri"/>
          <w:color w:val="000000"/>
          <w:lang w:eastAsia="pl-PL"/>
        </w:rPr>
        <w:t>Specyfikacj</w:t>
      </w:r>
      <w:r w:rsidR="00DE2F9D">
        <w:rPr>
          <w:rFonts w:eastAsia="Times New Roman" w:cs="Calibri"/>
          <w:color w:val="000000"/>
          <w:lang w:eastAsia="pl-PL"/>
        </w:rPr>
        <w:t>i</w:t>
      </w:r>
      <w:r w:rsidR="00DE2F9D" w:rsidRPr="00DE2F9D">
        <w:rPr>
          <w:rFonts w:eastAsia="Times New Roman" w:cs="Calibri"/>
          <w:color w:val="000000"/>
          <w:lang w:eastAsia="pl-PL"/>
        </w:rPr>
        <w:t xml:space="preserve"> </w:t>
      </w:r>
      <w:r w:rsidR="00DE2F9D">
        <w:rPr>
          <w:rFonts w:eastAsia="Times New Roman" w:cs="Calibri"/>
          <w:color w:val="000000"/>
          <w:lang w:eastAsia="pl-PL"/>
        </w:rPr>
        <w:t>T</w:t>
      </w:r>
      <w:r w:rsidR="00DE2F9D" w:rsidRPr="00DE2F9D">
        <w:rPr>
          <w:rFonts w:eastAsia="Times New Roman" w:cs="Calibri"/>
          <w:color w:val="000000"/>
          <w:lang w:eastAsia="pl-PL"/>
        </w:rPr>
        <w:t>echniczn</w:t>
      </w:r>
      <w:r w:rsidR="00DE2F9D">
        <w:rPr>
          <w:rFonts w:eastAsia="Times New Roman" w:cs="Calibri"/>
          <w:color w:val="000000"/>
          <w:lang w:eastAsia="pl-PL"/>
        </w:rPr>
        <w:t>ej</w:t>
      </w:r>
      <w:r w:rsidR="00DE2F9D" w:rsidRPr="00DE2F9D">
        <w:rPr>
          <w:rFonts w:eastAsia="Times New Roman" w:cs="Calibri"/>
          <w:color w:val="000000"/>
          <w:lang w:eastAsia="pl-PL"/>
        </w:rPr>
        <w:t xml:space="preserve"> </w:t>
      </w:r>
      <w:r w:rsidR="00DE2F9D">
        <w:rPr>
          <w:rFonts w:eastAsia="Times New Roman" w:cs="Calibri"/>
          <w:color w:val="000000"/>
          <w:lang w:eastAsia="pl-PL"/>
        </w:rPr>
        <w:t>W</w:t>
      </w:r>
      <w:r w:rsidR="00DE2F9D" w:rsidRPr="00DE2F9D">
        <w:rPr>
          <w:rFonts w:eastAsia="Times New Roman" w:cs="Calibri"/>
          <w:color w:val="000000"/>
          <w:lang w:eastAsia="pl-PL"/>
        </w:rPr>
        <w:t xml:space="preserve">ykonania i </w:t>
      </w:r>
      <w:r w:rsidR="00DE2F9D">
        <w:rPr>
          <w:rFonts w:eastAsia="Times New Roman" w:cs="Calibri"/>
          <w:color w:val="000000"/>
          <w:lang w:eastAsia="pl-PL"/>
        </w:rPr>
        <w:t>O</w:t>
      </w:r>
      <w:r w:rsidR="00DE2F9D" w:rsidRPr="00DE2F9D">
        <w:rPr>
          <w:rFonts w:eastAsia="Times New Roman" w:cs="Calibri"/>
          <w:color w:val="000000"/>
          <w:lang w:eastAsia="pl-PL"/>
        </w:rPr>
        <w:t xml:space="preserve">dbioru </w:t>
      </w:r>
      <w:r w:rsidR="00DE2F9D">
        <w:rPr>
          <w:rFonts w:eastAsia="Times New Roman" w:cs="Calibri"/>
          <w:color w:val="000000"/>
          <w:lang w:eastAsia="pl-PL"/>
        </w:rPr>
        <w:t>R</w:t>
      </w:r>
      <w:r w:rsidR="00DE2F9D" w:rsidRPr="00DE2F9D">
        <w:rPr>
          <w:rFonts w:eastAsia="Times New Roman" w:cs="Calibri"/>
          <w:color w:val="000000"/>
          <w:lang w:eastAsia="pl-PL"/>
        </w:rPr>
        <w:t>obót budowlanych</w:t>
      </w:r>
      <w:r w:rsidR="00DE2F9D">
        <w:rPr>
          <w:rFonts w:eastAsia="Times New Roman" w:cs="Calibri"/>
          <w:color w:val="000000"/>
          <w:lang w:eastAsia="pl-PL"/>
        </w:rPr>
        <w:t xml:space="preserve"> ( dalej </w:t>
      </w:r>
      <w:r w:rsidR="00DE2F9D" w:rsidRPr="00DE2F9D">
        <w:rPr>
          <w:rFonts w:eastAsia="Times New Roman" w:cs="Calibri"/>
          <w:color w:val="000000"/>
          <w:lang w:eastAsia="pl-PL"/>
        </w:rPr>
        <w:t xml:space="preserve"> </w:t>
      </w:r>
      <w:proofErr w:type="spellStart"/>
      <w:r w:rsidRPr="00455B33">
        <w:rPr>
          <w:rFonts w:eastAsia="Times New Roman" w:cs="Calibri"/>
          <w:color w:val="000000"/>
          <w:lang w:eastAsia="pl-PL"/>
        </w:rPr>
        <w:t>STWiORB</w:t>
      </w:r>
      <w:proofErr w:type="spellEnd"/>
      <w:r w:rsidR="00DE2F9D">
        <w:rPr>
          <w:rFonts w:eastAsia="Times New Roman" w:cs="Calibri"/>
          <w:color w:val="000000"/>
          <w:lang w:eastAsia="pl-PL"/>
        </w:rPr>
        <w:t>)</w:t>
      </w:r>
      <w:r w:rsidRPr="00455B33">
        <w:rPr>
          <w:rFonts w:eastAsia="Times New Roman" w:cs="Calibri"/>
          <w:color w:val="000000"/>
          <w:lang w:eastAsia="pl-PL"/>
        </w:rPr>
        <w:t xml:space="preserve">, lub konieczności wykonania rozwiązań zamiennych w stosunku do dokumentacji projektowej lub </w:t>
      </w:r>
      <w:proofErr w:type="spellStart"/>
      <w:r w:rsidRPr="00455B33">
        <w:rPr>
          <w:rFonts w:eastAsia="Times New Roman" w:cs="Calibri"/>
          <w:color w:val="000000"/>
          <w:lang w:eastAsia="pl-PL"/>
        </w:rPr>
        <w:t>STWiORB</w:t>
      </w:r>
      <w:proofErr w:type="spellEnd"/>
      <w:r w:rsidRPr="00455B33">
        <w:rPr>
          <w:rFonts w:eastAsia="Times New Roman" w:cs="Calibri"/>
          <w:color w:val="000000"/>
          <w:lang w:eastAsia="pl-PL"/>
        </w:rPr>
        <w:t>,</w:t>
      </w:r>
    </w:p>
    <w:p w14:paraId="48076D49" w14:textId="77777777" w:rsidR="00455B33" w:rsidRPr="00455B33" w:rsidRDefault="00455B33" w:rsidP="00EA5C12">
      <w:pPr>
        <w:pStyle w:val="Akapitzlist"/>
        <w:numPr>
          <w:ilvl w:val="2"/>
          <w:numId w:val="45"/>
        </w:numPr>
        <w:autoSpaceDE w:val="0"/>
        <w:autoSpaceDN w:val="0"/>
        <w:adjustRightInd w:val="0"/>
        <w:spacing w:before="19" w:line="250" w:lineRule="exact"/>
        <w:ind w:right="253"/>
        <w:jc w:val="both"/>
        <w:rPr>
          <w:rFonts w:eastAsia="Times New Roman" w:cs="Calibri"/>
          <w:color w:val="000000"/>
          <w:lang w:eastAsia="pl-PL"/>
        </w:rPr>
      </w:pPr>
      <w:r w:rsidRPr="00455B33">
        <w:rPr>
          <w:rFonts w:eastAsia="Times New Roman" w:cs="Calibri"/>
          <w:color w:val="000000"/>
          <w:lang w:eastAsia="pl-PL"/>
        </w:rPr>
        <w:t>przekroczenie zakreślonych przez prawo terminów wydawania decyzji, zezwoleń.</w:t>
      </w:r>
    </w:p>
    <w:p w14:paraId="5FF85E90" w14:textId="7712F965" w:rsidR="00455B33" w:rsidRPr="00455B33" w:rsidRDefault="00455B33" w:rsidP="00EA5C12">
      <w:pPr>
        <w:pStyle w:val="Akapitzlist"/>
        <w:numPr>
          <w:ilvl w:val="2"/>
          <w:numId w:val="45"/>
        </w:numPr>
        <w:autoSpaceDE w:val="0"/>
        <w:autoSpaceDN w:val="0"/>
        <w:adjustRightInd w:val="0"/>
        <w:spacing w:before="19" w:line="250" w:lineRule="exact"/>
        <w:ind w:right="253"/>
        <w:jc w:val="both"/>
        <w:rPr>
          <w:rFonts w:eastAsia="Times New Roman" w:cs="Calibri"/>
          <w:color w:val="000000"/>
          <w:lang w:eastAsia="pl-PL"/>
        </w:rPr>
      </w:pPr>
      <w:r w:rsidRPr="00455B33">
        <w:rPr>
          <w:rFonts w:eastAsia="Times New Roman" w:cs="Calibri"/>
          <w:color w:val="000000"/>
          <w:lang w:eastAsia="pl-PL"/>
        </w:rPr>
        <w:t xml:space="preserve">zmian   będących   następstwem   działania   organów  administracji   lub </w:t>
      </w:r>
      <w:r w:rsidR="00EE30A2">
        <w:rPr>
          <w:rFonts w:eastAsia="Times New Roman" w:cs="Calibri"/>
          <w:color w:val="000000"/>
          <w:lang w:eastAsia="pl-PL"/>
        </w:rPr>
        <w:t xml:space="preserve">podmiotów </w:t>
      </w:r>
      <w:r w:rsidR="007F1735">
        <w:rPr>
          <w:rFonts w:eastAsia="Times New Roman" w:cs="Calibri"/>
          <w:color w:val="000000"/>
          <w:lang w:eastAsia="pl-PL"/>
        </w:rPr>
        <w:t xml:space="preserve"> </w:t>
      </w:r>
      <w:r w:rsidR="00EE30A2">
        <w:rPr>
          <w:rFonts w:eastAsia="Times New Roman" w:cs="Calibri"/>
          <w:color w:val="000000"/>
          <w:lang w:eastAsia="pl-PL"/>
        </w:rPr>
        <w:t xml:space="preserve">biorących udział </w:t>
      </w:r>
      <w:r w:rsidR="007F1735">
        <w:rPr>
          <w:rFonts w:eastAsia="Times New Roman" w:cs="Calibri"/>
          <w:color w:val="000000"/>
          <w:lang w:eastAsia="pl-PL"/>
        </w:rPr>
        <w:t xml:space="preserve"> w realizowanym procesie budowlanym</w:t>
      </w:r>
      <w:r w:rsidR="00E27311">
        <w:rPr>
          <w:rFonts w:eastAsia="Times New Roman" w:cs="Calibri"/>
          <w:color w:val="000000"/>
          <w:lang w:eastAsia="pl-PL"/>
        </w:rPr>
        <w:t xml:space="preserve"> lub od których zależy zapewnienie środków na finansowanie inwestycji przez Zmawiającego </w:t>
      </w:r>
    </w:p>
    <w:p w14:paraId="56509A5F" w14:textId="77777777" w:rsidR="00455B33" w:rsidRPr="00455B33" w:rsidRDefault="00455B33" w:rsidP="00EA5C12">
      <w:pPr>
        <w:pStyle w:val="Akapitzlist"/>
        <w:numPr>
          <w:ilvl w:val="0"/>
          <w:numId w:val="44"/>
        </w:numPr>
        <w:autoSpaceDE w:val="0"/>
        <w:autoSpaceDN w:val="0"/>
        <w:adjustRightInd w:val="0"/>
        <w:spacing w:before="19" w:line="250" w:lineRule="exact"/>
        <w:ind w:right="253"/>
        <w:jc w:val="both"/>
        <w:rPr>
          <w:rFonts w:eastAsia="Times New Roman" w:cs="Calibri"/>
          <w:color w:val="000000"/>
          <w:lang w:eastAsia="pl-PL"/>
        </w:rPr>
      </w:pPr>
      <w:r w:rsidRPr="00455B33">
        <w:rPr>
          <w:rFonts w:eastAsia="Times New Roman" w:cs="Calibri"/>
          <w:color w:val="000000"/>
          <w:lang w:eastAsia="pl-PL"/>
        </w:rPr>
        <w:t>odmowa wydania przez organy administracji wymaganych decyzji, zezwoleń, uzgodnień dotyczących usuwania błędów w dokumentacji projektowej, z przyczyn niezawinionych przez Wykonawcę,</w:t>
      </w:r>
    </w:p>
    <w:p w14:paraId="6D3F031A" w14:textId="77777777" w:rsidR="00455B33" w:rsidRPr="00455B33" w:rsidRDefault="00455B33" w:rsidP="00EA5C12">
      <w:pPr>
        <w:pStyle w:val="Akapitzlist"/>
        <w:numPr>
          <w:ilvl w:val="0"/>
          <w:numId w:val="44"/>
        </w:numPr>
        <w:autoSpaceDE w:val="0"/>
        <w:autoSpaceDN w:val="0"/>
        <w:adjustRightInd w:val="0"/>
        <w:spacing w:before="19" w:line="250" w:lineRule="exact"/>
        <w:ind w:right="253"/>
        <w:jc w:val="both"/>
        <w:rPr>
          <w:rFonts w:eastAsia="Times New Roman" w:cs="Calibri"/>
          <w:color w:val="000000"/>
          <w:lang w:eastAsia="pl-PL"/>
        </w:rPr>
      </w:pPr>
      <w:r w:rsidRPr="00455B33">
        <w:rPr>
          <w:rFonts w:eastAsia="Times New Roman" w:cs="Calibri"/>
          <w:color w:val="000000"/>
          <w:lang w:eastAsia="pl-PL"/>
        </w:rPr>
        <w:t>gdy nastąpi konieczność pozyskiwania stosownych uzgodnień z gestorami sieci, z innymi podmiotami lub osobami, których opinia lub zgoda będzie wymagana przepisami prawa - tylko w zakresie przedłużenia terminu realizacji zamówienia o czas niezbędny do zakończenia Umowy,</w:t>
      </w:r>
    </w:p>
    <w:p w14:paraId="2566FF6C" w14:textId="77777777" w:rsidR="00455B33" w:rsidRPr="00455B33" w:rsidRDefault="00455B33" w:rsidP="00EA5C12">
      <w:pPr>
        <w:pStyle w:val="Akapitzlist"/>
        <w:numPr>
          <w:ilvl w:val="0"/>
          <w:numId w:val="44"/>
        </w:numPr>
        <w:autoSpaceDE w:val="0"/>
        <w:autoSpaceDN w:val="0"/>
        <w:adjustRightInd w:val="0"/>
        <w:spacing w:before="19" w:line="250" w:lineRule="exact"/>
        <w:ind w:right="253"/>
        <w:jc w:val="both"/>
        <w:rPr>
          <w:rFonts w:eastAsia="Times New Roman" w:cs="Calibri"/>
          <w:color w:val="000000"/>
          <w:lang w:eastAsia="pl-PL"/>
        </w:rPr>
      </w:pPr>
      <w:r w:rsidRPr="00455B33">
        <w:rPr>
          <w:rFonts w:eastAsia="Times New Roman" w:cs="Calibri"/>
          <w:color w:val="000000"/>
          <w:lang w:eastAsia="pl-PL"/>
        </w:rPr>
        <w:t xml:space="preserve">konieczności usunięcia błędów lub wprowadzenia zmian w dokumentacji projektowej lub </w:t>
      </w:r>
      <w:proofErr w:type="spellStart"/>
      <w:r w:rsidRPr="00455B33">
        <w:rPr>
          <w:rFonts w:eastAsia="Times New Roman" w:cs="Calibri"/>
          <w:color w:val="000000"/>
          <w:lang w:eastAsia="pl-PL"/>
        </w:rPr>
        <w:t>STWiORB</w:t>
      </w:r>
      <w:proofErr w:type="spellEnd"/>
      <w:r w:rsidRPr="00455B33">
        <w:rPr>
          <w:rFonts w:eastAsia="Times New Roman" w:cs="Calibri"/>
          <w:color w:val="000000"/>
          <w:lang w:eastAsia="pl-PL"/>
        </w:rPr>
        <w:t xml:space="preserve">, lub konieczności wykonania rozwiązań zamiennych w stosunku do dokumentacji projektowej lub </w:t>
      </w:r>
      <w:proofErr w:type="spellStart"/>
      <w:r w:rsidRPr="00455B33">
        <w:rPr>
          <w:rFonts w:eastAsia="Times New Roman" w:cs="Calibri"/>
          <w:color w:val="000000"/>
          <w:lang w:eastAsia="pl-PL"/>
        </w:rPr>
        <w:t>STWiORB</w:t>
      </w:r>
      <w:proofErr w:type="spellEnd"/>
      <w:r w:rsidRPr="00455B33">
        <w:rPr>
          <w:rFonts w:eastAsia="Times New Roman" w:cs="Calibri"/>
          <w:color w:val="000000"/>
          <w:lang w:eastAsia="pl-PL"/>
        </w:rPr>
        <w:t>,</w:t>
      </w:r>
    </w:p>
    <w:p w14:paraId="7B619930" w14:textId="77777777" w:rsidR="00455B33" w:rsidRPr="00455B33" w:rsidRDefault="00455B33" w:rsidP="00EA5C12">
      <w:pPr>
        <w:pStyle w:val="Akapitzlist"/>
        <w:numPr>
          <w:ilvl w:val="0"/>
          <w:numId w:val="44"/>
        </w:numPr>
        <w:autoSpaceDE w:val="0"/>
        <w:autoSpaceDN w:val="0"/>
        <w:adjustRightInd w:val="0"/>
        <w:spacing w:before="19" w:line="250" w:lineRule="exact"/>
        <w:ind w:right="253"/>
        <w:jc w:val="both"/>
        <w:rPr>
          <w:rFonts w:eastAsia="Times New Roman" w:cs="Calibri"/>
          <w:color w:val="000000"/>
          <w:lang w:eastAsia="pl-PL"/>
        </w:rPr>
      </w:pPr>
      <w:r w:rsidRPr="00455B33">
        <w:rPr>
          <w:rFonts w:eastAsia="Times New Roman" w:cs="Calibri"/>
          <w:color w:val="000000"/>
          <w:lang w:eastAsia="pl-PL"/>
        </w:rPr>
        <w:t xml:space="preserve">konieczności koordynacji robót z innymi wykonawcami w zakresie prac projektowych i robót budowlanych, </w:t>
      </w:r>
    </w:p>
    <w:p w14:paraId="6A3EC729" w14:textId="77777777" w:rsidR="00455B33" w:rsidRPr="00455B33" w:rsidRDefault="00455B33" w:rsidP="00EA5C12">
      <w:pPr>
        <w:pStyle w:val="Akapitzlist"/>
        <w:numPr>
          <w:ilvl w:val="0"/>
          <w:numId w:val="44"/>
        </w:numPr>
        <w:autoSpaceDE w:val="0"/>
        <w:autoSpaceDN w:val="0"/>
        <w:adjustRightInd w:val="0"/>
        <w:spacing w:before="19" w:line="250" w:lineRule="exact"/>
        <w:ind w:right="253"/>
        <w:jc w:val="both"/>
        <w:rPr>
          <w:rFonts w:eastAsia="Times New Roman" w:cs="Calibri"/>
          <w:color w:val="000000"/>
          <w:lang w:eastAsia="pl-PL"/>
        </w:rPr>
      </w:pPr>
      <w:r w:rsidRPr="00455B33">
        <w:rPr>
          <w:rFonts w:eastAsia="Times New Roman" w:cs="Calibri"/>
          <w:color w:val="000000"/>
          <w:lang w:eastAsia="pl-PL"/>
        </w:rPr>
        <w:lastRenderedPageBreak/>
        <w:t xml:space="preserve">konieczności zmiany umowy zgodnie z art. </w:t>
      </w:r>
      <w:r>
        <w:rPr>
          <w:rFonts w:eastAsia="Times New Roman" w:cs="Calibri"/>
          <w:color w:val="000000"/>
          <w:lang w:eastAsia="pl-PL"/>
        </w:rPr>
        <w:t>455</w:t>
      </w:r>
      <w:r w:rsidRPr="00455B33">
        <w:rPr>
          <w:rFonts w:eastAsia="Times New Roman" w:cs="Calibri"/>
          <w:color w:val="000000"/>
          <w:lang w:eastAsia="pl-PL"/>
        </w:rPr>
        <w:t xml:space="preserve"> ust </w:t>
      </w:r>
      <w:r>
        <w:rPr>
          <w:rFonts w:eastAsia="Times New Roman" w:cs="Calibri"/>
          <w:color w:val="000000"/>
          <w:lang w:eastAsia="pl-PL"/>
        </w:rPr>
        <w:t>2</w:t>
      </w:r>
      <w:r w:rsidRPr="00455B33">
        <w:rPr>
          <w:rFonts w:eastAsia="Times New Roman" w:cs="Calibri"/>
          <w:color w:val="000000"/>
          <w:lang w:eastAsia="pl-PL"/>
        </w:rPr>
        <w:t xml:space="preserve"> ustawy Prawo zamówień publicznych i zlecenia robót nieobjętych zamówieniem podstawowym, a koniecznych do prawidłowego zakończenia pierwotnego zakresu robót, a których wykonanie wpływa na zmianę terminu wykonania zamówienia,</w:t>
      </w:r>
    </w:p>
    <w:p w14:paraId="056B7280" w14:textId="77777777" w:rsidR="00455B33" w:rsidRPr="00455B33" w:rsidRDefault="00455B33" w:rsidP="00EA5C12">
      <w:pPr>
        <w:pStyle w:val="Akapitzlist"/>
        <w:numPr>
          <w:ilvl w:val="0"/>
          <w:numId w:val="44"/>
        </w:numPr>
        <w:autoSpaceDE w:val="0"/>
        <w:autoSpaceDN w:val="0"/>
        <w:adjustRightInd w:val="0"/>
        <w:spacing w:before="19" w:line="250" w:lineRule="exact"/>
        <w:ind w:right="253"/>
        <w:jc w:val="both"/>
        <w:rPr>
          <w:rFonts w:eastAsia="Times New Roman" w:cs="Calibri"/>
          <w:color w:val="000000"/>
          <w:lang w:eastAsia="pl-PL"/>
        </w:rPr>
      </w:pPr>
      <w:r w:rsidRPr="00455B33">
        <w:rPr>
          <w:rFonts w:eastAsia="Times New Roman" w:cs="Calibri"/>
          <w:color w:val="000000"/>
          <w:lang w:eastAsia="pl-PL"/>
        </w:rPr>
        <w:t>wydłużenia terminu wyboru najkorzystniejszej oferty oraz zawarcia umowy ponad termin związania ofertą wynikający z ogłoszenia o zamówieniu- tylko w zakresie przedłużenia terminu realizacji zamówienia i tylko o okres trwania tych czynności,</w:t>
      </w:r>
    </w:p>
    <w:p w14:paraId="06143C9F" w14:textId="1C71FC83" w:rsidR="00455B33" w:rsidRPr="00455B33" w:rsidRDefault="00455B33" w:rsidP="00EA5C12">
      <w:pPr>
        <w:pStyle w:val="Akapitzlist"/>
        <w:numPr>
          <w:ilvl w:val="0"/>
          <w:numId w:val="44"/>
        </w:numPr>
        <w:autoSpaceDE w:val="0"/>
        <w:autoSpaceDN w:val="0"/>
        <w:adjustRightInd w:val="0"/>
        <w:spacing w:before="19" w:line="250" w:lineRule="exact"/>
        <w:ind w:right="253"/>
        <w:jc w:val="both"/>
        <w:rPr>
          <w:rFonts w:eastAsia="Times New Roman" w:cs="Calibri"/>
          <w:color w:val="000000"/>
          <w:lang w:eastAsia="pl-PL"/>
        </w:rPr>
      </w:pPr>
      <w:r w:rsidRPr="00455B33">
        <w:rPr>
          <w:rFonts w:eastAsia="Times New Roman" w:cs="Calibri"/>
          <w:color w:val="000000"/>
          <w:lang w:eastAsia="pl-PL"/>
        </w:rPr>
        <w:t>siły wyższej, to znaczy niezależnego od Stron losowego zdarzenia zewnętrznego, o charakterze nadzwyczajnym, które było niemożliwe do przewidzenia w momencie zawarcia umowy i któremu nie można było zapobiec mimo dochowania należytej staranności</w:t>
      </w:r>
      <w:r w:rsidR="00E27311">
        <w:rPr>
          <w:rFonts w:eastAsia="Times New Roman" w:cs="Calibri"/>
          <w:color w:val="000000"/>
          <w:lang w:eastAsia="pl-PL"/>
        </w:rPr>
        <w:t>,</w:t>
      </w:r>
    </w:p>
    <w:p w14:paraId="51664201" w14:textId="77777777" w:rsidR="00455B33" w:rsidRPr="00455B33" w:rsidRDefault="00455B33" w:rsidP="00EA5C12">
      <w:pPr>
        <w:pStyle w:val="Akapitzlist"/>
        <w:numPr>
          <w:ilvl w:val="0"/>
          <w:numId w:val="44"/>
        </w:numPr>
        <w:autoSpaceDE w:val="0"/>
        <w:autoSpaceDN w:val="0"/>
        <w:adjustRightInd w:val="0"/>
        <w:spacing w:before="19" w:line="250" w:lineRule="exact"/>
        <w:ind w:right="253"/>
        <w:jc w:val="both"/>
        <w:rPr>
          <w:rFonts w:eastAsia="Times New Roman" w:cs="Calibri"/>
          <w:color w:val="000000"/>
          <w:lang w:eastAsia="pl-PL"/>
        </w:rPr>
      </w:pPr>
      <w:r w:rsidRPr="00455B33">
        <w:rPr>
          <w:rFonts w:eastAsia="Times New Roman" w:cs="Calibri"/>
          <w:color w:val="000000"/>
          <w:lang w:eastAsia="pl-PL"/>
        </w:rPr>
        <w:t>konieczność przesunięcia terminu przekazania terenu budowy - tylko o okres przesunięcia,</w:t>
      </w:r>
    </w:p>
    <w:p w14:paraId="0F9BCD44" w14:textId="77777777" w:rsidR="00EE4313" w:rsidRPr="00267450" w:rsidRDefault="00EE4313" w:rsidP="00267450">
      <w:pPr>
        <w:pStyle w:val="Akapitzlist"/>
        <w:autoSpaceDE w:val="0"/>
        <w:autoSpaceDN w:val="0"/>
        <w:adjustRightInd w:val="0"/>
        <w:spacing w:before="19" w:line="250" w:lineRule="exact"/>
        <w:ind w:left="1080" w:right="253"/>
        <w:jc w:val="both"/>
        <w:rPr>
          <w:rFonts w:eastAsia="Times New Roman" w:cs="Calibri"/>
          <w:color w:val="000000"/>
          <w:lang w:eastAsia="pl-PL"/>
        </w:rPr>
      </w:pPr>
    </w:p>
    <w:p w14:paraId="02DFCDEB" w14:textId="55BCE5D9" w:rsidR="00630C33" w:rsidRPr="00630C33" w:rsidRDefault="00630C33" w:rsidP="00EA5C12">
      <w:pPr>
        <w:numPr>
          <w:ilvl w:val="0"/>
          <w:numId w:val="34"/>
        </w:numPr>
        <w:autoSpaceDE w:val="0"/>
        <w:autoSpaceDN w:val="0"/>
        <w:adjustRightInd w:val="0"/>
        <w:spacing w:before="19" w:line="250" w:lineRule="exact"/>
        <w:ind w:right="253"/>
        <w:jc w:val="both"/>
        <w:rPr>
          <w:rFonts w:eastAsia="Times New Roman" w:cs="Calibri"/>
          <w:color w:val="000000"/>
          <w:lang w:eastAsia="pl-PL"/>
        </w:rPr>
      </w:pPr>
      <w:r w:rsidRPr="00630C33">
        <w:rPr>
          <w:rFonts w:eastAsia="Times New Roman" w:cs="Calibri"/>
          <w:color w:val="000000"/>
          <w:lang w:eastAsia="pl-PL"/>
        </w:rPr>
        <w:t>Zmiany, o których mowa w ust. 1 pkt 1</w:t>
      </w:r>
      <w:r w:rsidR="007F1735">
        <w:rPr>
          <w:rFonts w:eastAsia="Times New Roman" w:cs="Calibri"/>
          <w:color w:val="000000"/>
          <w:lang w:eastAsia="pl-PL"/>
        </w:rPr>
        <w:t>.1</w:t>
      </w:r>
      <w:r w:rsidRPr="00630C33">
        <w:rPr>
          <w:rFonts w:eastAsia="Times New Roman" w:cs="Calibri"/>
          <w:color w:val="000000"/>
          <w:lang w:eastAsia="pl-PL"/>
        </w:rPr>
        <w:t xml:space="preserve"> lit. a–d, mogą być wprowadzone wyłącznie wtedy, gdy mają one wpływ na koszty wykonania zamówienia przez </w:t>
      </w:r>
      <w:r w:rsidR="00E27311">
        <w:rPr>
          <w:rFonts w:eastAsia="Times New Roman" w:cs="Calibri"/>
          <w:color w:val="000000"/>
          <w:lang w:eastAsia="pl-PL"/>
        </w:rPr>
        <w:t>W</w:t>
      </w:r>
      <w:r w:rsidRPr="00630C33">
        <w:rPr>
          <w:rFonts w:eastAsia="Times New Roman" w:cs="Calibri"/>
          <w:color w:val="000000"/>
          <w:lang w:eastAsia="pl-PL"/>
        </w:rPr>
        <w:t xml:space="preserve">ykonawcę. W przypadku ich wystąpienia </w:t>
      </w:r>
      <w:r w:rsidR="00E27311">
        <w:rPr>
          <w:rFonts w:eastAsia="Times New Roman" w:cs="Calibri"/>
          <w:color w:val="000000"/>
          <w:lang w:eastAsia="pl-PL"/>
        </w:rPr>
        <w:t>W</w:t>
      </w:r>
      <w:r w:rsidRPr="00630C33">
        <w:rPr>
          <w:rFonts w:eastAsia="Times New Roman" w:cs="Calibri"/>
          <w:color w:val="000000"/>
          <w:lang w:eastAsia="pl-PL"/>
        </w:rPr>
        <w:t xml:space="preserve">ykonawca może wystąpić do </w:t>
      </w:r>
      <w:r w:rsidR="00E27311">
        <w:rPr>
          <w:rFonts w:eastAsia="Times New Roman" w:cs="Calibri"/>
          <w:color w:val="000000"/>
          <w:lang w:eastAsia="pl-PL"/>
        </w:rPr>
        <w:t>Z</w:t>
      </w:r>
      <w:r w:rsidRPr="00630C33">
        <w:rPr>
          <w:rFonts w:eastAsia="Times New Roman" w:cs="Calibri"/>
          <w:color w:val="000000"/>
          <w:lang w:eastAsia="pl-PL"/>
        </w:rPr>
        <w:t>amawiającego z pisemnym wnioskiem o zmianę wynagrodzenia, przedkładając odpowiednie dokumenty potwierdzające zasadność złożenia takiego wniosku. Wykonawca powinien wykazać ponad wszelką wątpliwość, że zaistniała zmiana ma bezpośredni wpływ na koszty wykonania zamówienia oraz określić stopień, w jakim wpłynie ona na wysokość wynagrodzenia. Wykonawca może złożyć pisemny wniosek o dokonanie waloryzacji najwcześniej w dniu wejścia w życie przepisów wprowadzających zmiany.</w:t>
      </w:r>
    </w:p>
    <w:p w14:paraId="5EEB7527" w14:textId="77777777" w:rsidR="00630C33" w:rsidRPr="00630C33" w:rsidRDefault="00630C33" w:rsidP="00EA5C12">
      <w:pPr>
        <w:numPr>
          <w:ilvl w:val="0"/>
          <w:numId w:val="34"/>
        </w:numPr>
        <w:autoSpaceDE w:val="0"/>
        <w:autoSpaceDN w:val="0"/>
        <w:adjustRightInd w:val="0"/>
        <w:spacing w:before="19" w:line="250" w:lineRule="exact"/>
        <w:ind w:right="253"/>
        <w:jc w:val="both"/>
        <w:rPr>
          <w:rFonts w:eastAsia="Times New Roman" w:cs="Calibri"/>
          <w:color w:val="000000"/>
          <w:lang w:eastAsia="pl-PL"/>
        </w:rPr>
      </w:pPr>
      <w:r w:rsidRPr="00630C33">
        <w:rPr>
          <w:rFonts w:eastAsia="Times New Roman" w:cs="Calibri"/>
          <w:color w:val="000000"/>
          <w:lang w:eastAsia="pl-PL"/>
        </w:rPr>
        <w:t>Zmiany, o których mowa w ust. 1 pkt 1</w:t>
      </w:r>
      <w:r w:rsidR="007F1735">
        <w:rPr>
          <w:rFonts w:eastAsia="Times New Roman" w:cs="Calibri"/>
          <w:color w:val="000000"/>
          <w:lang w:eastAsia="pl-PL"/>
        </w:rPr>
        <w:t>.1</w:t>
      </w:r>
      <w:r w:rsidRPr="00630C33">
        <w:rPr>
          <w:rFonts w:eastAsia="Times New Roman" w:cs="Calibri"/>
          <w:color w:val="000000"/>
          <w:lang w:eastAsia="pl-PL"/>
        </w:rPr>
        <w:t xml:space="preserve"> lit. e, mogą być wprowadzane w następujących okresach:</w:t>
      </w:r>
    </w:p>
    <w:p w14:paraId="09FA4FA3" w14:textId="4ACA8E9F" w:rsidR="00630C33" w:rsidRPr="00630C33" w:rsidRDefault="00941EDE" w:rsidP="00941EDE">
      <w:pPr>
        <w:autoSpaceDE w:val="0"/>
        <w:autoSpaceDN w:val="0"/>
        <w:adjustRightInd w:val="0"/>
        <w:spacing w:before="19" w:line="250" w:lineRule="exact"/>
        <w:ind w:left="360" w:right="253"/>
        <w:jc w:val="both"/>
        <w:rPr>
          <w:rFonts w:eastAsia="Times New Roman" w:cs="Calibri"/>
          <w:color w:val="000000"/>
          <w:lang w:eastAsia="pl-PL"/>
        </w:rPr>
      </w:pPr>
      <w:r>
        <w:rPr>
          <w:rFonts w:eastAsia="Times New Roman" w:cs="Calibri"/>
          <w:color w:val="000000"/>
          <w:lang w:eastAsia="pl-PL"/>
        </w:rPr>
        <w:t xml:space="preserve">- </w:t>
      </w:r>
      <w:r w:rsidR="000E3D6D">
        <w:rPr>
          <w:rFonts w:eastAsia="Times New Roman" w:cs="Calibri"/>
          <w:color w:val="000000"/>
          <w:lang w:eastAsia="pl-PL"/>
        </w:rPr>
        <w:t xml:space="preserve">pierwsza zmiana </w:t>
      </w:r>
      <w:r w:rsidR="00CB1305">
        <w:rPr>
          <w:rFonts w:eastAsia="Times New Roman" w:cs="Calibri"/>
          <w:color w:val="000000"/>
          <w:lang w:eastAsia="pl-PL"/>
        </w:rPr>
        <w:t>6</w:t>
      </w:r>
      <w:r w:rsidR="00C81198">
        <w:rPr>
          <w:rFonts w:eastAsia="Times New Roman" w:cs="Calibri"/>
          <w:color w:val="000000"/>
          <w:lang w:eastAsia="pl-PL"/>
        </w:rPr>
        <w:t xml:space="preserve"> </w:t>
      </w:r>
      <w:r w:rsidR="000E3D6D">
        <w:rPr>
          <w:rFonts w:eastAsia="Times New Roman" w:cs="Calibri"/>
          <w:color w:val="000000"/>
          <w:lang w:eastAsia="pl-PL"/>
        </w:rPr>
        <w:t xml:space="preserve">miesięcy od </w:t>
      </w:r>
      <w:r w:rsidR="00583F26">
        <w:rPr>
          <w:rFonts w:eastAsia="Times New Roman" w:cs="Calibri"/>
          <w:color w:val="000000"/>
          <w:lang w:eastAsia="pl-PL"/>
        </w:rPr>
        <w:t xml:space="preserve">dnia </w:t>
      </w:r>
      <w:r w:rsidR="000E3D6D">
        <w:rPr>
          <w:rFonts w:eastAsia="Times New Roman" w:cs="Calibri"/>
          <w:color w:val="000000"/>
          <w:lang w:eastAsia="pl-PL"/>
        </w:rPr>
        <w:t>podpisania umowy</w:t>
      </w:r>
    </w:p>
    <w:p w14:paraId="62CDCAFF" w14:textId="32308455" w:rsidR="00630C33" w:rsidRPr="00630C33" w:rsidRDefault="00941EDE" w:rsidP="00941EDE">
      <w:pPr>
        <w:autoSpaceDE w:val="0"/>
        <w:autoSpaceDN w:val="0"/>
        <w:adjustRightInd w:val="0"/>
        <w:spacing w:before="19" w:line="250" w:lineRule="exact"/>
        <w:ind w:left="360" w:right="253"/>
        <w:jc w:val="both"/>
        <w:rPr>
          <w:rFonts w:eastAsia="Times New Roman" w:cs="Calibri"/>
          <w:color w:val="000000"/>
          <w:lang w:eastAsia="pl-PL"/>
        </w:rPr>
      </w:pPr>
      <w:r>
        <w:rPr>
          <w:rFonts w:eastAsia="Times New Roman" w:cs="Calibri"/>
          <w:color w:val="000000"/>
          <w:lang w:eastAsia="pl-PL"/>
        </w:rPr>
        <w:t xml:space="preserve">- </w:t>
      </w:r>
      <w:r w:rsidR="00924E9A">
        <w:rPr>
          <w:rFonts w:eastAsia="Times New Roman" w:cs="Calibri"/>
          <w:color w:val="000000"/>
          <w:lang w:eastAsia="pl-PL"/>
        </w:rPr>
        <w:t>każda kolejna po upływie 3 miesięcy od poprzedniej</w:t>
      </w:r>
      <w:r w:rsidR="006033C1">
        <w:rPr>
          <w:rFonts w:eastAsia="Times New Roman" w:cs="Calibri"/>
          <w:color w:val="000000"/>
          <w:lang w:eastAsia="pl-PL"/>
        </w:rPr>
        <w:t xml:space="preserve"> waloryzacji</w:t>
      </w:r>
    </w:p>
    <w:p w14:paraId="71E7FA59" w14:textId="3E3606F4" w:rsidR="00924E9A" w:rsidRDefault="00630C33" w:rsidP="00941EDE">
      <w:pPr>
        <w:autoSpaceDE w:val="0"/>
        <w:autoSpaceDN w:val="0"/>
        <w:adjustRightInd w:val="0"/>
        <w:spacing w:before="19" w:line="250" w:lineRule="exact"/>
        <w:ind w:left="360" w:right="253"/>
        <w:jc w:val="both"/>
        <w:rPr>
          <w:rFonts w:eastAsia="Times New Roman" w:cs="Calibri"/>
          <w:color w:val="000000"/>
          <w:lang w:eastAsia="pl-PL"/>
        </w:rPr>
      </w:pPr>
      <w:r w:rsidRPr="00630C33">
        <w:rPr>
          <w:rFonts w:eastAsia="Times New Roman" w:cs="Calibri"/>
          <w:color w:val="000000"/>
          <w:lang w:eastAsia="pl-PL"/>
        </w:rPr>
        <w:t xml:space="preserve">poprzez zestawienie </w:t>
      </w:r>
      <w:r w:rsidR="00924E9A" w:rsidRPr="007F1735">
        <w:rPr>
          <w:rFonts w:eastAsia="Times New Roman" w:cs="Calibri"/>
          <w:color w:val="000000"/>
          <w:lang w:eastAsia="pl-PL"/>
        </w:rPr>
        <w:t xml:space="preserve">wynagrodzenia w stosunku do cen </w:t>
      </w:r>
      <w:r w:rsidR="00924E9A">
        <w:rPr>
          <w:rFonts w:eastAsia="Times New Roman" w:cs="Calibri"/>
          <w:color w:val="000000"/>
          <w:lang w:eastAsia="pl-PL"/>
        </w:rPr>
        <w:t>ustalonych w stosunku do miesiąca, w którym został sporządzony kosztorys</w:t>
      </w:r>
      <w:r w:rsidR="00924E9A" w:rsidRPr="00630C33">
        <w:rPr>
          <w:rFonts w:eastAsia="Times New Roman" w:cs="Calibri"/>
          <w:color w:val="000000"/>
          <w:lang w:eastAsia="pl-PL"/>
        </w:rPr>
        <w:t xml:space="preserve"> </w:t>
      </w:r>
      <w:r w:rsidRPr="00630C33">
        <w:rPr>
          <w:rFonts w:eastAsia="Times New Roman" w:cs="Calibri"/>
          <w:color w:val="000000"/>
          <w:lang w:eastAsia="pl-PL"/>
        </w:rPr>
        <w:t xml:space="preserve">oraz </w:t>
      </w:r>
      <w:r w:rsidR="0051469F">
        <w:rPr>
          <w:rFonts w:eastAsia="Times New Roman" w:cs="Calibri"/>
          <w:color w:val="000000"/>
          <w:lang w:eastAsia="pl-PL"/>
        </w:rPr>
        <w:t xml:space="preserve">ogólnego </w:t>
      </w:r>
      <w:r w:rsidRPr="00630C33">
        <w:rPr>
          <w:rFonts w:eastAsia="Times New Roman" w:cs="Calibri"/>
          <w:color w:val="000000"/>
          <w:lang w:eastAsia="pl-PL"/>
        </w:rPr>
        <w:t xml:space="preserve">wskaźnika zmiany cen </w:t>
      </w:r>
      <w:r w:rsidR="00C81198">
        <w:rPr>
          <w:rFonts w:eastAsia="Times New Roman" w:cs="Calibri"/>
          <w:color w:val="000000"/>
          <w:lang w:eastAsia="pl-PL"/>
        </w:rPr>
        <w:t>produkcji budowlano-montażowej</w:t>
      </w:r>
      <w:r w:rsidRPr="00630C33">
        <w:rPr>
          <w:rFonts w:eastAsia="Times New Roman" w:cs="Calibri"/>
          <w:color w:val="000000"/>
          <w:lang w:eastAsia="pl-PL"/>
        </w:rPr>
        <w:t xml:space="preserve"> </w:t>
      </w:r>
      <w:bookmarkStart w:id="9" w:name="_Hlk104549822"/>
      <w:r w:rsidRPr="00630C33">
        <w:rPr>
          <w:rFonts w:eastAsia="Times New Roman" w:cs="Calibri"/>
          <w:color w:val="000000"/>
          <w:lang w:eastAsia="pl-PL"/>
        </w:rPr>
        <w:t xml:space="preserve">ogłoszonego w </w:t>
      </w:r>
      <w:r w:rsidR="00290468">
        <w:rPr>
          <w:rFonts w:eastAsia="Times New Roman" w:cs="Calibri"/>
          <w:color w:val="000000"/>
          <w:lang w:eastAsia="pl-PL"/>
        </w:rPr>
        <w:t>informacjach sygnalnych</w:t>
      </w:r>
      <w:r w:rsidRPr="00630C33">
        <w:rPr>
          <w:rFonts w:eastAsia="Times New Roman" w:cs="Calibri"/>
          <w:color w:val="000000"/>
          <w:lang w:eastAsia="pl-PL"/>
        </w:rPr>
        <w:t xml:space="preserve"> Głównego Urzędu Statystycznego</w:t>
      </w:r>
      <w:r w:rsidR="00924E9A">
        <w:rPr>
          <w:rFonts w:eastAsia="Times New Roman" w:cs="Calibri"/>
          <w:color w:val="000000"/>
          <w:lang w:eastAsia="pl-PL"/>
        </w:rPr>
        <w:t>.</w:t>
      </w:r>
    </w:p>
    <w:bookmarkEnd w:id="9"/>
    <w:p w14:paraId="0BF18DFA" w14:textId="6B7C0C95" w:rsidR="00630C33" w:rsidRDefault="00630C33" w:rsidP="00941EDE">
      <w:pPr>
        <w:autoSpaceDE w:val="0"/>
        <w:autoSpaceDN w:val="0"/>
        <w:adjustRightInd w:val="0"/>
        <w:spacing w:before="19" w:line="250" w:lineRule="exact"/>
        <w:ind w:left="360" w:right="253"/>
        <w:jc w:val="both"/>
        <w:rPr>
          <w:rFonts w:eastAsia="Times New Roman" w:cs="Calibri"/>
          <w:color w:val="000000"/>
          <w:lang w:eastAsia="pl-PL"/>
        </w:rPr>
      </w:pPr>
      <w:r w:rsidRPr="00630C33">
        <w:rPr>
          <w:rFonts w:eastAsia="Times New Roman" w:cs="Calibri"/>
          <w:color w:val="000000"/>
          <w:lang w:eastAsia="pl-PL"/>
        </w:rPr>
        <w:t xml:space="preserve">Zmiana wynagrodzenia może polegać zarówno na jego wzroście jak i obniżeniu. </w:t>
      </w:r>
    </w:p>
    <w:p w14:paraId="4CE07487" w14:textId="6F47FE1E" w:rsidR="00E92737" w:rsidRPr="00E92737" w:rsidRDefault="00941EDE" w:rsidP="00EA5C12">
      <w:pPr>
        <w:pStyle w:val="Akapitzlist"/>
        <w:numPr>
          <w:ilvl w:val="0"/>
          <w:numId w:val="34"/>
        </w:numPr>
        <w:autoSpaceDE w:val="0"/>
        <w:autoSpaceDN w:val="0"/>
        <w:adjustRightInd w:val="0"/>
        <w:spacing w:before="19" w:line="250" w:lineRule="exact"/>
        <w:ind w:right="253"/>
        <w:jc w:val="both"/>
        <w:rPr>
          <w:rFonts w:eastAsia="Times New Roman" w:cs="Calibri"/>
          <w:color w:val="000000"/>
          <w:lang w:eastAsia="pl-PL"/>
        </w:rPr>
      </w:pPr>
      <w:r>
        <w:rPr>
          <w:rFonts w:eastAsia="Times New Roman" w:cs="Calibri"/>
          <w:color w:val="000000"/>
          <w:lang w:eastAsia="pl-PL"/>
        </w:rPr>
        <w:t>Podstawą dokonania zmian, o których mowa w ust. 1 pkt. 1.1 lit.</w:t>
      </w:r>
      <w:r w:rsidR="00E92737">
        <w:rPr>
          <w:rFonts w:eastAsia="Times New Roman" w:cs="Calibri"/>
          <w:color w:val="000000"/>
          <w:lang w:eastAsia="pl-PL"/>
        </w:rPr>
        <w:t xml:space="preserve"> </w:t>
      </w:r>
      <w:r>
        <w:rPr>
          <w:rFonts w:eastAsia="Times New Roman" w:cs="Calibri"/>
          <w:color w:val="000000"/>
          <w:lang w:eastAsia="pl-PL"/>
        </w:rPr>
        <w:t>f</w:t>
      </w:r>
      <w:r w:rsidR="00E92737">
        <w:rPr>
          <w:rFonts w:eastAsia="Times New Roman" w:cs="Calibri"/>
          <w:color w:val="000000"/>
          <w:lang w:eastAsia="pl-PL"/>
        </w:rPr>
        <w:t xml:space="preserve"> będzie </w:t>
      </w:r>
      <w:r w:rsidR="00F5735C">
        <w:rPr>
          <w:rFonts w:eastAsia="Times New Roman" w:cs="Calibri"/>
          <w:color w:val="000000"/>
          <w:lang w:eastAsia="pl-PL"/>
        </w:rPr>
        <w:t xml:space="preserve">sporządzony przez Strony Protokół konieczności oraz </w:t>
      </w:r>
      <w:r w:rsidR="00E92737" w:rsidRPr="00E92737">
        <w:rPr>
          <w:rFonts w:eastAsia="Times New Roman" w:cs="Calibri"/>
          <w:color w:val="000000"/>
          <w:lang w:eastAsia="pl-PL"/>
        </w:rPr>
        <w:t xml:space="preserve">przygotowany przez Wykonawcę </w:t>
      </w:r>
      <w:r w:rsidR="00E92737">
        <w:rPr>
          <w:rFonts w:eastAsia="Times New Roman" w:cs="Calibri"/>
          <w:color w:val="000000"/>
          <w:lang w:eastAsia="pl-PL"/>
        </w:rPr>
        <w:t xml:space="preserve">kosztorys, </w:t>
      </w:r>
      <w:r w:rsidR="00E92737" w:rsidRPr="00E92737">
        <w:rPr>
          <w:rFonts w:eastAsia="Times New Roman" w:cs="Calibri"/>
          <w:color w:val="000000"/>
          <w:lang w:eastAsia="pl-PL"/>
        </w:rPr>
        <w:t>zatwierdzony</w:t>
      </w:r>
      <w:r w:rsidR="00E92737">
        <w:rPr>
          <w:rFonts w:eastAsia="Times New Roman" w:cs="Calibri"/>
          <w:color w:val="000000"/>
          <w:lang w:eastAsia="pl-PL"/>
        </w:rPr>
        <w:t xml:space="preserve"> i sprawdzony przez Zamawiającego. Kosztorys</w:t>
      </w:r>
      <w:r w:rsidR="00E92737" w:rsidRPr="00E92737">
        <w:rPr>
          <w:rFonts w:eastAsia="Times New Roman" w:cs="Calibri"/>
          <w:color w:val="000000"/>
          <w:lang w:eastAsia="pl-PL"/>
        </w:rPr>
        <w:t xml:space="preserve"> te</w:t>
      </w:r>
      <w:r w:rsidR="00E92737">
        <w:rPr>
          <w:rFonts w:eastAsia="Times New Roman" w:cs="Calibri"/>
          <w:color w:val="000000"/>
          <w:lang w:eastAsia="pl-PL"/>
        </w:rPr>
        <w:t>n</w:t>
      </w:r>
      <w:r w:rsidR="00E92737" w:rsidRPr="00E92737">
        <w:rPr>
          <w:rFonts w:eastAsia="Times New Roman" w:cs="Calibri"/>
          <w:color w:val="000000"/>
          <w:lang w:eastAsia="pl-PL"/>
        </w:rPr>
        <w:t xml:space="preserve"> będ</w:t>
      </w:r>
      <w:r w:rsidR="00E92737">
        <w:rPr>
          <w:rFonts w:eastAsia="Times New Roman" w:cs="Calibri"/>
          <w:color w:val="000000"/>
          <w:lang w:eastAsia="pl-PL"/>
        </w:rPr>
        <w:t>zie</w:t>
      </w:r>
      <w:r w:rsidR="00E92737" w:rsidRPr="00E92737">
        <w:rPr>
          <w:rFonts w:eastAsia="Times New Roman" w:cs="Calibri"/>
          <w:color w:val="000000"/>
          <w:lang w:eastAsia="pl-PL"/>
        </w:rPr>
        <w:t xml:space="preserve"> opracowan</w:t>
      </w:r>
      <w:r w:rsidR="00E92737">
        <w:rPr>
          <w:rFonts w:eastAsia="Times New Roman" w:cs="Calibri"/>
          <w:color w:val="000000"/>
          <w:lang w:eastAsia="pl-PL"/>
        </w:rPr>
        <w:t>y</w:t>
      </w:r>
      <w:r w:rsidR="00E92737" w:rsidRPr="00E92737">
        <w:rPr>
          <w:rFonts w:eastAsia="Times New Roman" w:cs="Calibri"/>
          <w:color w:val="000000"/>
          <w:lang w:eastAsia="pl-PL"/>
        </w:rPr>
        <w:t xml:space="preserve"> w oparciu o następujące założenia:</w:t>
      </w:r>
    </w:p>
    <w:p w14:paraId="59E34E89" w14:textId="77777777" w:rsidR="00E92737" w:rsidRPr="00E92737" w:rsidRDefault="00E92737" w:rsidP="00EA5C12">
      <w:pPr>
        <w:pStyle w:val="Akapitzlist"/>
        <w:numPr>
          <w:ilvl w:val="0"/>
          <w:numId w:val="47"/>
        </w:numPr>
        <w:autoSpaceDE w:val="0"/>
        <w:autoSpaceDN w:val="0"/>
        <w:adjustRightInd w:val="0"/>
        <w:spacing w:before="19" w:line="250" w:lineRule="exact"/>
        <w:ind w:right="253"/>
        <w:jc w:val="both"/>
        <w:rPr>
          <w:rFonts w:eastAsia="Times New Roman" w:cs="Calibri"/>
          <w:color w:val="000000"/>
          <w:lang w:eastAsia="pl-PL"/>
        </w:rPr>
      </w:pPr>
      <w:r w:rsidRPr="00E92737">
        <w:rPr>
          <w:rFonts w:eastAsia="Times New Roman" w:cs="Calibri"/>
          <w:color w:val="000000"/>
          <w:lang w:eastAsia="pl-PL"/>
        </w:rPr>
        <w:t xml:space="preserve">ceny jednostkowe na roboty tego samego rodzaju co w zamówieniu podstawowym zostaną ustalone w wysokości nie większej niż przyjęte </w:t>
      </w:r>
      <w:r>
        <w:rPr>
          <w:rFonts w:eastAsia="Times New Roman" w:cs="Calibri"/>
          <w:color w:val="000000"/>
          <w:lang w:eastAsia="pl-PL"/>
        </w:rPr>
        <w:t xml:space="preserve">w przekazanych przez Wykonawcę </w:t>
      </w:r>
      <w:r w:rsidRPr="00E92737">
        <w:rPr>
          <w:rFonts w:eastAsia="Times New Roman" w:cs="Calibri"/>
          <w:color w:val="000000"/>
          <w:lang w:eastAsia="pl-PL"/>
        </w:rPr>
        <w:t>kosztorysach szczegółowych,</w:t>
      </w:r>
    </w:p>
    <w:p w14:paraId="0048C267" w14:textId="77777777" w:rsidR="00E92737" w:rsidRPr="00E92737" w:rsidRDefault="00E92737" w:rsidP="00EA5C12">
      <w:pPr>
        <w:pStyle w:val="Akapitzlist"/>
        <w:numPr>
          <w:ilvl w:val="0"/>
          <w:numId w:val="47"/>
        </w:numPr>
        <w:autoSpaceDE w:val="0"/>
        <w:autoSpaceDN w:val="0"/>
        <w:adjustRightInd w:val="0"/>
        <w:spacing w:before="19" w:line="250" w:lineRule="exact"/>
        <w:ind w:right="253"/>
        <w:jc w:val="both"/>
        <w:rPr>
          <w:rFonts w:eastAsia="Times New Roman" w:cs="Calibri"/>
          <w:color w:val="000000"/>
          <w:lang w:eastAsia="pl-PL"/>
        </w:rPr>
      </w:pPr>
      <w:r w:rsidRPr="00E92737">
        <w:rPr>
          <w:rFonts w:eastAsia="Times New Roman" w:cs="Calibri"/>
          <w:color w:val="000000"/>
          <w:lang w:eastAsia="pl-PL"/>
        </w:rPr>
        <w:t>w przypadku robót niezbędnych do wykonania zamówienia podstawowego, ale nie przewidzianych w dokumentacji projektowej, dla pozycji kosztorysowych nie</w:t>
      </w:r>
    </w:p>
    <w:p w14:paraId="02569ABA" w14:textId="77777777" w:rsidR="00E92737" w:rsidRPr="00E92737" w:rsidRDefault="00E92737" w:rsidP="00E92737">
      <w:pPr>
        <w:pStyle w:val="Akapitzlist"/>
        <w:autoSpaceDE w:val="0"/>
        <w:autoSpaceDN w:val="0"/>
        <w:adjustRightInd w:val="0"/>
        <w:spacing w:before="19" w:line="250" w:lineRule="exact"/>
        <w:ind w:left="720" w:right="253"/>
        <w:jc w:val="both"/>
        <w:rPr>
          <w:rFonts w:eastAsia="Times New Roman" w:cs="Calibri"/>
          <w:color w:val="000000"/>
          <w:lang w:eastAsia="pl-PL"/>
        </w:rPr>
      </w:pPr>
      <w:r w:rsidRPr="00E92737">
        <w:rPr>
          <w:rFonts w:eastAsia="Times New Roman" w:cs="Calibri"/>
          <w:color w:val="000000"/>
          <w:lang w:eastAsia="pl-PL"/>
        </w:rPr>
        <w:t xml:space="preserve">występujących w zamówieniu podstawowym w odkryciu cenowym, ceny jednostkowe zostaną określone na podstawie czynników produkcji </w:t>
      </w:r>
      <w:r>
        <w:rPr>
          <w:rFonts w:eastAsia="Times New Roman" w:cs="Calibri"/>
          <w:color w:val="000000"/>
          <w:lang w:eastAsia="pl-PL"/>
        </w:rPr>
        <w:t>średnich</w:t>
      </w:r>
      <w:r w:rsidRPr="00E92737">
        <w:rPr>
          <w:rFonts w:eastAsia="Times New Roman" w:cs="Calibri"/>
          <w:color w:val="000000"/>
          <w:lang w:eastAsia="pl-PL"/>
        </w:rPr>
        <w:t xml:space="preserve"> określonych w publikacji SECOCENBUD dla kwartału poprzedzającego wystąpienie konieczności wykonania tych robot. Nie przewiduje się możliwości wzrostu cen jednostkowych, jak również składników cenotwórczych podanych w kosztorysie szczegółowym/odkryciu cenowym.</w:t>
      </w:r>
    </w:p>
    <w:p w14:paraId="4F7A729D" w14:textId="77777777" w:rsidR="00E92737" w:rsidRPr="00E92737" w:rsidRDefault="00E92737" w:rsidP="00E92737">
      <w:pPr>
        <w:pStyle w:val="Akapitzlist"/>
        <w:autoSpaceDE w:val="0"/>
        <w:autoSpaceDN w:val="0"/>
        <w:adjustRightInd w:val="0"/>
        <w:spacing w:before="19" w:line="250" w:lineRule="exact"/>
        <w:ind w:left="360" w:right="253"/>
        <w:jc w:val="both"/>
        <w:rPr>
          <w:rFonts w:eastAsia="Times New Roman" w:cs="Calibri"/>
          <w:color w:val="000000"/>
          <w:lang w:eastAsia="pl-PL"/>
        </w:rPr>
      </w:pPr>
      <w:r w:rsidRPr="00E92737">
        <w:rPr>
          <w:rFonts w:eastAsia="Times New Roman" w:cs="Calibri"/>
          <w:color w:val="000000"/>
          <w:lang w:eastAsia="pl-PL"/>
        </w:rPr>
        <w:t>W powyższych przypadkach Zamawiający każdorazowo dokona szczegółowej</w:t>
      </w:r>
    </w:p>
    <w:p w14:paraId="278BDD39" w14:textId="77777777" w:rsidR="00E92737" w:rsidRPr="00E92737" w:rsidRDefault="00E92737" w:rsidP="00E92737">
      <w:pPr>
        <w:pStyle w:val="Akapitzlist"/>
        <w:autoSpaceDE w:val="0"/>
        <w:autoSpaceDN w:val="0"/>
        <w:adjustRightInd w:val="0"/>
        <w:spacing w:before="19" w:line="250" w:lineRule="exact"/>
        <w:ind w:left="360" w:right="253"/>
        <w:jc w:val="both"/>
        <w:rPr>
          <w:rFonts w:eastAsia="Times New Roman" w:cs="Calibri"/>
          <w:color w:val="000000"/>
          <w:lang w:eastAsia="pl-PL"/>
        </w:rPr>
      </w:pPr>
      <w:r w:rsidRPr="00E92737">
        <w:rPr>
          <w:rFonts w:eastAsia="Times New Roman" w:cs="Calibri"/>
          <w:color w:val="000000"/>
          <w:lang w:eastAsia="pl-PL"/>
        </w:rPr>
        <w:t>weryfikacji kalkulacji.</w:t>
      </w:r>
    </w:p>
    <w:p w14:paraId="3BB29259" w14:textId="77777777" w:rsidR="00630C33" w:rsidRPr="00630C33" w:rsidRDefault="00630C33" w:rsidP="00EA5C12">
      <w:pPr>
        <w:numPr>
          <w:ilvl w:val="0"/>
          <w:numId w:val="34"/>
        </w:numPr>
        <w:autoSpaceDE w:val="0"/>
        <w:autoSpaceDN w:val="0"/>
        <w:adjustRightInd w:val="0"/>
        <w:spacing w:before="19" w:line="250" w:lineRule="exact"/>
        <w:ind w:right="253"/>
        <w:jc w:val="both"/>
        <w:rPr>
          <w:rFonts w:eastAsia="Times New Roman" w:cs="Calibri"/>
          <w:color w:val="000000"/>
          <w:lang w:eastAsia="pl-PL"/>
        </w:rPr>
      </w:pPr>
      <w:r w:rsidRPr="00630C33">
        <w:rPr>
          <w:rFonts w:eastAsia="Times New Roman" w:cs="Calibri"/>
          <w:color w:val="000000"/>
          <w:lang w:eastAsia="pl-PL"/>
        </w:rPr>
        <w:t xml:space="preserve">Podstawą dokonania zmian, o których mowa w ust. 1 pkt </w:t>
      </w:r>
      <w:r w:rsidR="007F1735">
        <w:rPr>
          <w:rFonts w:eastAsia="Times New Roman" w:cs="Calibri"/>
          <w:color w:val="000000"/>
          <w:lang w:eastAsia="pl-PL"/>
        </w:rPr>
        <w:t>1.</w:t>
      </w:r>
      <w:r w:rsidRPr="00630C33">
        <w:rPr>
          <w:rFonts w:eastAsia="Times New Roman" w:cs="Calibri"/>
          <w:color w:val="000000"/>
          <w:lang w:eastAsia="pl-PL"/>
        </w:rPr>
        <w:t xml:space="preserve">2 i pkt </w:t>
      </w:r>
      <w:r w:rsidR="007F1735">
        <w:rPr>
          <w:rFonts w:eastAsia="Times New Roman" w:cs="Calibri"/>
          <w:color w:val="000000"/>
          <w:lang w:eastAsia="pl-PL"/>
        </w:rPr>
        <w:t>1.</w:t>
      </w:r>
      <w:r w:rsidRPr="00630C33">
        <w:rPr>
          <w:rFonts w:eastAsia="Times New Roman" w:cs="Calibri"/>
          <w:color w:val="000000"/>
          <w:lang w:eastAsia="pl-PL"/>
        </w:rPr>
        <w:t xml:space="preserve">3, będzie potwierdzenie w dokumentacji budowy, przez inspektora nadzoru, wystąpienia opisanych okoliczności uzasadniających wstrzymanie robót, z określeniem okresu wstrzymania robót wpływającego na zmianę terminu i sporządzenie protokołu </w:t>
      </w:r>
      <w:r w:rsidRPr="00630C33">
        <w:rPr>
          <w:rFonts w:eastAsia="Times New Roman" w:cs="Calibri"/>
          <w:color w:val="000000"/>
          <w:lang w:eastAsia="pl-PL"/>
        </w:rPr>
        <w:lastRenderedPageBreak/>
        <w:t xml:space="preserve">konieczności – zatwierdzonego przez </w:t>
      </w:r>
      <w:r w:rsidR="00941EDE">
        <w:rPr>
          <w:rFonts w:eastAsia="Times New Roman" w:cs="Calibri"/>
          <w:color w:val="000000"/>
          <w:lang w:eastAsia="pl-PL"/>
        </w:rPr>
        <w:t>Z</w:t>
      </w:r>
      <w:r w:rsidRPr="00630C33">
        <w:rPr>
          <w:rFonts w:eastAsia="Times New Roman" w:cs="Calibri"/>
          <w:color w:val="000000"/>
          <w:lang w:eastAsia="pl-PL"/>
        </w:rPr>
        <w:t>amawiającego.</w:t>
      </w:r>
    </w:p>
    <w:p w14:paraId="4CA5347A" w14:textId="46089597" w:rsidR="00630C33" w:rsidRPr="00630C33" w:rsidRDefault="00630C33" w:rsidP="00EA5C12">
      <w:pPr>
        <w:numPr>
          <w:ilvl w:val="0"/>
          <w:numId w:val="34"/>
        </w:numPr>
        <w:autoSpaceDE w:val="0"/>
        <w:autoSpaceDN w:val="0"/>
        <w:adjustRightInd w:val="0"/>
        <w:spacing w:before="19" w:line="250" w:lineRule="exact"/>
        <w:ind w:right="253"/>
        <w:jc w:val="both"/>
        <w:rPr>
          <w:rFonts w:eastAsia="Times New Roman" w:cs="Calibri"/>
          <w:color w:val="000000"/>
          <w:lang w:eastAsia="pl-PL"/>
        </w:rPr>
      </w:pPr>
      <w:r w:rsidRPr="00630C33">
        <w:rPr>
          <w:rFonts w:eastAsia="Times New Roman" w:cs="Calibri"/>
          <w:color w:val="000000"/>
          <w:lang w:eastAsia="pl-PL"/>
        </w:rPr>
        <w:t xml:space="preserve">Wykonawca jest zobowiązany w terminie 5 dni roboczych od zawarcia aneksu terminowego do zaktualizowania i uzgodnienia z zamawiającym harmonogramu rzeczowo-finansowego, o którym mowa w § </w:t>
      </w:r>
      <w:r w:rsidR="004627AC">
        <w:rPr>
          <w:rFonts w:eastAsia="Times New Roman" w:cs="Calibri"/>
          <w:color w:val="000000"/>
          <w:lang w:eastAsia="pl-PL"/>
        </w:rPr>
        <w:t>3</w:t>
      </w:r>
      <w:r w:rsidRPr="00630C33">
        <w:rPr>
          <w:rFonts w:eastAsia="Times New Roman" w:cs="Calibri"/>
          <w:color w:val="000000"/>
          <w:lang w:eastAsia="pl-PL"/>
        </w:rPr>
        <w:t xml:space="preserve"> ust. </w:t>
      </w:r>
      <w:r w:rsidR="004627AC">
        <w:rPr>
          <w:rFonts w:eastAsia="Times New Roman" w:cs="Calibri"/>
          <w:color w:val="000000"/>
          <w:lang w:eastAsia="pl-PL"/>
        </w:rPr>
        <w:t xml:space="preserve">1 lit. </w:t>
      </w:r>
      <w:proofErr w:type="spellStart"/>
      <w:r w:rsidR="004627AC">
        <w:rPr>
          <w:rFonts w:eastAsia="Times New Roman" w:cs="Calibri"/>
          <w:color w:val="000000"/>
          <w:lang w:eastAsia="pl-PL"/>
        </w:rPr>
        <w:t>jj</w:t>
      </w:r>
      <w:proofErr w:type="spellEnd"/>
      <w:r w:rsidRPr="00630C33">
        <w:rPr>
          <w:rFonts w:eastAsia="Times New Roman" w:cs="Calibri"/>
          <w:color w:val="000000"/>
          <w:lang w:eastAsia="pl-PL"/>
        </w:rPr>
        <w:t xml:space="preserve"> umowy, z zastrzeżeniem że w przypadku zawarcia aneksu terminowego, z uwagi na konieczność wstrzymania robót, aktualizacja i uzgodnienie harmonogramu rzeczowo-finansowego nastąpi nie później niż w terminie 5 dni roboczych od dnia ponownego wprowadzenia </w:t>
      </w:r>
      <w:r w:rsidR="00A27134">
        <w:rPr>
          <w:rFonts w:eastAsia="Times New Roman" w:cs="Calibri"/>
          <w:color w:val="000000"/>
          <w:lang w:eastAsia="pl-PL"/>
        </w:rPr>
        <w:t>W</w:t>
      </w:r>
      <w:r w:rsidRPr="00630C33">
        <w:rPr>
          <w:rFonts w:eastAsia="Times New Roman" w:cs="Calibri"/>
          <w:color w:val="000000"/>
          <w:lang w:eastAsia="pl-PL"/>
        </w:rPr>
        <w:t>ykonawcy na teren robót.</w:t>
      </w:r>
    </w:p>
    <w:p w14:paraId="78DB057B" w14:textId="525FAE6D" w:rsidR="00630C33" w:rsidRDefault="00630C33" w:rsidP="00EA5C12">
      <w:pPr>
        <w:numPr>
          <w:ilvl w:val="0"/>
          <w:numId w:val="34"/>
        </w:numPr>
        <w:autoSpaceDE w:val="0"/>
        <w:autoSpaceDN w:val="0"/>
        <w:adjustRightInd w:val="0"/>
        <w:spacing w:before="19" w:line="250" w:lineRule="exact"/>
        <w:ind w:right="253"/>
        <w:jc w:val="both"/>
        <w:rPr>
          <w:rFonts w:eastAsia="Times New Roman" w:cs="Calibri"/>
          <w:color w:val="000000"/>
          <w:lang w:eastAsia="pl-PL"/>
        </w:rPr>
      </w:pPr>
      <w:r w:rsidRPr="00630C33">
        <w:rPr>
          <w:rFonts w:eastAsia="Times New Roman" w:cs="Calibri"/>
          <w:color w:val="000000"/>
          <w:lang w:eastAsia="pl-PL"/>
        </w:rPr>
        <w:t>W przypadku dokonania zmiany umowy na podstawie ust. 1 pkt 1</w:t>
      </w:r>
      <w:r w:rsidR="00DE7827">
        <w:rPr>
          <w:rFonts w:eastAsia="Times New Roman" w:cs="Calibri"/>
          <w:color w:val="000000"/>
          <w:lang w:eastAsia="pl-PL"/>
        </w:rPr>
        <w:t>.1</w:t>
      </w:r>
      <w:r w:rsidRPr="00630C33">
        <w:rPr>
          <w:rFonts w:eastAsia="Times New Roman" w:cs="Calibri"/>
          <w:color w:val="000000"/>
          <w:lang w:eastAsia="pl-PL"/>
        </w:rPr>
        <w:t xml:space="preserve"> lit. e – zmiany wynagrodzenia w związku ze zmianą cen materiałów lub kosztów związanych z realizacją zamówienia – </w:t>
      </w:r>
      <w:r w:rsidR="0006210D">
        <w:rPr>
          <w:rFonts w:eastAsia="Times New Roman" w:cs="Calibri"/>
          <w:color w:val="000000"/>
          <w:lang w:eastAsia="pl-PL"/>
        </w:rPr>
        <w:t>W</w:t>
      </w:r>
      <w:r w:rsidRPr="00630C33">
        <w:rPr>
          <w:rFonts w:eastAsia="Times New Roman" w:cs="Calibri"/>
          <w:color w:val="000000"/>
          <w:lang w:eastAsia="pl-PL"/>
        </w:rPr>
        <w:t>ykonawca jest zobowiązany do zmiany wynagrodzenia przysługującego podwykonawcy, z którym zawarł umowę, w zakresie odpowiadającym zmianom cen materiałów i kosztów zobowiązania podwykonawcy.</w:t>
      </w:r>
    </w:p>
    <w:p w14:paraId="056E45BC" w14:textId="77777777" w:rsidR="004627AC" w:rsidRDefault="004627AC" w:rsidP="00EA5C12">
      <w:pPr>
        <w:numPr>
          <w:ilvl w:val="0"/>
          <w:numId w:val="34"/>
        </w:numPr>
        <w:autoSpaceDE w:val="0"/>
        <w:autoSpaceDN w:val="0"/>
        <w:adjustRightInd w:val="0"/>
        <w:spacing w:before="19" w:line="250" w:lineRule="exact"/>
        <w:ind w:right="253"/>
        <w:jc w:val="both"/>
        <w:rPr>
          <w:rFonts w:eastAsia="Times New Roman" w:cs="Calibri"/>
          <w:color w:val="000000"/>
          <w:lang w:eastAsia="pl-PL"/>
        </w:rPr>
      </w:pPr>
      <w:r w:rsidRPr="00405C6C">
        <w:rPr>
          <w:rFonts w:eastAsia="Times New Roman" w:cs="Calibri"/>
          <w:color w:val="000000"/>
          <w:lang w:eastAsia="pl-PL"/>
        </w:rPr>
        <w:t>Za przedłużenie terminu realizacji zamówienia Wykonawcy nie przysługuje dodatkowe</w:t>
      </w:r>
      <w:r w:rsidRPr="00405C6C">
        <w:rPr>
          <w:rFonts w:eastAsia="Times New Roman" w:cs="Calibri"/>
          <w:color w:val="000000"/>
          <w:lang w:eastAsia="pl-PL"/>
        </w:rPr>
        <w:br/>
        <w:t>wynagrodzenie.</w:t>
      </w:r>
    </w:p>
    <w:p w14:paraId="7275EF1F" w14:textId="77777777" w:rsidR="004627AC" w:rsidRPr="00405C6C" w:rsidRDefault="004627AC" w:rsidP="00EA5C12">
      <w:pPr>
        <w:numPr>
          <w:ilvl w:val="0"/>
          <w:numId w:val="34"/>
        </w:numPr>
        <w:tabs>
          <w:tab w:val="left" w:pos="293"/>
        </w:tabs>
        <w:autoSpaceDE w:val="0"/>
        <w:autoSpaceDN w:val="0"/>
        <w:adjustRightInd w:val="0"/>
        <w:spacing w:line="254" w:lineRule="exact"/>
        <w:ind w:right="253"/>
        <w:jc w:val="both"/>
        <w:rPr>
          <w:rFonts w:eastAsia="Times New Roman" w:cs="Calibri"/>
          <w:color w:val="000000"/>
          <w:lang w:eastAsia="pl-PL"/>
        </w:rPr>
      </w:pPr>
      <w:r w:rsidRPr="00405C6C">
        <w:rPr>
          <w:rFonts w:eastAsia="Times New Roman" w:cs="Calibri"/>
          <w:color w:val="000000"/>
          <w:lang w:eastAsia="pl-PL"/>
        </w:rPr>
        <w:t>Zamawiający nie dopuszcza zmiany terminu wykonania zamówienia w przypadkach zawinionych przez Wykonawcę.</w:t>
      </w:r>
    </w:p>
    <w:p w14:paraId="31637073" w14:textId="77777777" w:rsidR="00630C33" w:rsidRPr="00630C33" w:rsidRDefault="00630C33" w:rsidP="00EA5C12">
      <w:pPr>
        <w:numPr>
          <w:ilvl w:val="0"/>
          <w:numId w:val="34"/>
        </w:numPr>
        <w:autoSpaceDE w:val="0"/>
        <w:autoSpaceDN w:val="0"/>
        <w:adjustRightInd w:val="0"/>
        <w:spacing w:before="19" w:line="250" w:lineRule="exact"/>
        <w:ind w:right="253"/>
        <w:jc w:val="both"/>
        <w:rPr>
          <w:rFonts w:eastAsia="Times New Roman" w:cs="Calibri"/>
          <w:color w:val="000000"/>
          <w:lang w:eastAsia="pl-PL"/>
        </w:rPr>
      </w:pPr>
      <w:r w:rsidRPr="00630C33">
        <w:rPr>
          <w:rFonts w:eastAsia="Times New Roman" w:cs="Calibri"/>
          <w:color w:val="000000"/>
          <w:lang w:eastAsia="pl-PL"/>
        </w:rPr>
        <w:t>Zmiany umowy wymagają zachowania formy pisemnej pod rygorem nieważności.</w:t>
      </w:r>
    </w:p>
    <w:p w14:paraId="4EDDACBD" w14:textId="77777777" w:rsidR="00630C33" w:rsidRDefault="00630C33" w:rsidP="00267450">
      <w:pPr>
        <w:autoSpaceDE w:val="0"/>
        <w:autoSpaceDN w:val="0"/>
        <w:adjustRightInd w:val="0"/>
        <w:spacing w:before="19" w:line="250" w:lineRule="exact"/>
        <w:ind w:left="360" w:right="253"/>
        <w:jc w:val="both"/>
        <w:rPr>
          <w:rFonts w:eastAsia="Times New Roman" w:cs="Calibri"/>
          <w:color w:val="000000"/>
          <w:lang w:eastAsia="pl-PL"/>
        </w:rPr>
      </w:pPr>
    </w:p>
    <w:p w14:paraId="304782DF" w14:textId="77777777" w:rsidR="00F25A63" w:rsidRDefault="00F25A63" w:rsidP="00267450">
      <w:pPr>
        <w:autoSpaceDE w:val="0"/>
        <w:autoSpaceDN w:val="0"/>
        <w:adjustRightInd w:val="0"/>
        <w:spacing w:before="19" w:line="250" w:lineRule="exact"/>
        <w:ind w:left="360" w:right="253"/>
        <w:jc w:val="both"/>
        <w:rPr>
          <w:rFonts w:eastAsia="Times New Roman" w:cs="Calibri"/>
          <w:color w:val="000000"/>
          <w:lang w:eastAsia="pl-PL"/>
        </w:rPr>
      </w:pPr>
    </w:p>
    <w:p w14:paraId="006B083C" w14:textId="77777777" w:rsidR="00B4147D" w:rsidRDefault="00B4147D" w:rsidP="00B4147D">
      <w:pPr>
        <w:spacing w:line="300" w:lineRule="exact"/>
        <w:ind w:right="253"/>
        <w:jc w:val="center"/>
        <w:rPr>
          <w:rFonts w:eastAsia="Times New Roman" w:cs="Calibri"/>
          <w:b/>
          <w:bCs/>
        </w:rPr>
      </w:pPr>
      <w:r w:rsidRPr="00405C6C">
        <w:rPr>
          <w:rFonts w:eastAsia="Times New Roman" w:cs="Calibri"/>
          <w:b/>
          <w:bCs/>
        </w:rPr>
        <w:t xml:space="preserve">§ </w:t>
      </w:r>
      <w:r>
        <w:rPr>
          <w:rFonts w:eastAsia="Times New Roman" w:cs="Calibri"/>
          <w:b/>
          <w:bCs/>
        </w:rPr>
        <w:t>21</w:t>
      </w:r>
    </w:p>
    <w:p w14:paraId="2527845F" w14:textId="45236F2A" w:rsidR="00B4147D" w:rsidRDefault="00B4147D" w:rsidP="00B4147D">
      <w:pPr>
        <w:spacing w:line="300" w:lineRule="exact"/>
        <w:ind w:right="253"/>
        <w:jc w:val="center"/>
        <w:rPr>
          <w:rFonts w:eastAsia="Times New Roman" w:cs="Calibri"/>
          <w:b/>
          <w:bCs/>
        </w:rPr>
      </w:pPr>
      <w:r>
        <w:rPr>
          <w:rFonts w:eastAsia="Times New Roman" w:cs="Calibri"/>
          <w:b/>
          <w:bCs/>
        </w:rPr>
        <w:t>Przeglądy techniczne i konserwacje</w:t>
      </w:r>
    </w:p>
    <w:p w14:paraId="7B6C65A9" w14:textId="77777777" w:rsidR="00A278DB" w:rsidRDefault="00A278DB" w:rsidP="00B4147D">
      <w:pPr>
        <w:spacing w:line="300" w:lineRule="exact"/>
        <w:ind w:right="253"/>
        <w:jc w:val="center"/>
        <w:rPr>
          <w:rFonts w:eastAsia="Times New Roman" w:cs="Calibri"/>
          <w:b/>
          <w:bCs/>
        </w:rPr>
      </w:pPr>
    </w:p>
    <w:p w14:paraId="489136D7" w14:textId="6659D75E" w:rsidR="00B4147D" w:rsidRPr="00405C6C" w:rsidRDefault="00B4147D" w:rsidP="00EA5C12">
      <w:pPr>
        <w:widowControl/>
        <w:numPr>
          <w:ilvl w:val="0"/>
          <w:numId w:val="32"/>
        </w:numPr>
        <w:suppressAutoHyphens w:val="0"/>
        <w:ind w:right="253"/>
        <w:jc w:val="both"/>
        <w:rPr>
          <w:rFonts w:eastAsia="Times New Roman" w:cs="Calibri"/>
        </w:rPr>
      </w:pPr>
      <w:r w:rsidRPr="00405C6C">
        <w:rPr>
          <w:rFonts w:eastAsia="Times New Roman" w:cs="Calibri"/>
        </w:rPr>
        <w:t xml:space="preserve">Wykonawca w ramach wynagrodzenia </w:t>
      </w:r>
      <w:r w:rsidR="00AE301D">
        <w:rPr>
          <w:rFonts w:eastAsia="Times New Roman" w:cs="Calibri"/>
        </w:rPr>
        <w:t xml:space="preserve">określonego w </w:t>
      </w:r>
      <w:r w:rsidRPr="00405C6C">
        <w:rPr>
          <w:rFonts w:eastAsia="Times New Roman" w:cs="Calibri"/>
        </w:rPr>
        <w:t>§12 ust.1 niniejszej Umowy, wykonywać będzie przez okres wskazany w §15</w:t>
      </w:r>
      <w:r w:rsidR="00AE301D">
        <w:rPr>
          <w:rFonts w:eastAsia="Times New Roman" w:cs="Calibri"/>
        </w:rPr>
        <w:t xml:space="preserve"> ust.1</w:t>
      </w:r>
      <w:r w:rsidRPr="00405C6C">
        <w:rPr>
          <w:rFonts w:eastAsia="Times New Roman" w:cs="Calibri"/>
        </w:rPr>
        <w:t xml:space="preserve"> </w:t>
      </w:r>
      <w:r>
        <w:rPr>
          <w:rFonts w:eastAsia="Times New Roman" w:cs="Calibri"/>
        </w:rPr>
        <w:t xml:space="preserve">oraz </w:t>
      </w:r>
      <w:r w:rsidRPr="00405C6C">
        <w:rPr>
          <w:rFonts w:eastAsia="Times New Roman" w:cs="Calibri"/>
        </w:rPr>
        <w:t>w §1</w:t>
      </w:r>
      <w:r>
        <w:rPr>
          <w:rFonts w:eastAsia="Times New Roman" w:cs="Calibri"/>
        </w:rPr>
        <w:t>7</w:t>
      </w:r>
      <w:r w:rsidR="00AE301D">
        <w:rPr>
          <w:rFonts w:eastAsia="Times New Roman" w:cs="Calibri"/>
        </w:rPr>
        <w:t xml:space="preserve"> ust.1</w:t>
      </w:r>
      <w:r w:rsidRPr="00405C6C">
        <w:rPr>
          <w:rFonts w:eastAsia="Times New Roman" w:cs="Calibri"/>
        </w:rPr>
        <w:t xml:space="preserve"> przeglądy techniczne</w:t>
      </w:r>
      <w:r>
        <w:rPr>
          <w:rFonts w:eastAsia="Times New Roman" w:cs="Calibri"/>
        </w:rPr>
        <w:t xml:space="preserve"> gwarancyjne</w:t>
      </w:r>
      <w:r w:rsidRPr="00405C6C">
        <w:rPr>
          <w:rFonts w:eastAsia="Times New Roman" w:cs="Calibri"/>
        </w:rPr>
        <w:t>, przeglądy dotyczące poprawności działania, jak również konserwację sprzętu (urządzeń). Przeglądy techniczne wymagane są dla odpowiednio wskazanych robót budowlanych oraz dostarczonego w związku z wykonaniem tych robót sprzętu (urządzeń).</w:t>
      </w:r>
    </w:p>
    <w:p w14:paraId="05F1BD96" w14:textId="77777777" w:rsidR="00B4147D" w:rsidRPr="00405C6C" w:rsidRDefault="00B4147D" w:rsidP="00EA5C12">
      <w:pPr>
        <w:widowControl/>
        <w:numPr>
          <w:ilvl w:val="0"/>
          <w:numId w:val="32"/>
        </w:numPr>
        <w:suppressAutoHyphens w:val="0"/>
        <w:ind w:right="253"/>
        <w:jc w:val="both"/>
        <w:rPr>
          <w:rFonts w:eastAsia="Times New Roman" w:cs="Calibri"/>
        </w:rPr>
      </w:pPr>
      <w:r w:rsidRPr="00405C6C">
        <w:rPr>
          <w:rFonts w:eastAsia="Times New Roman" w:cs="Calibri"/>
        </w:rPr>
        <w:t>Przeglądy techniczne sprzętu (urządzeń) oraz konserwacje wykonywane będą na podstawie zaleceń producentów poszczególnych urządzeń</w:t>
      </w:r>
      <w:r>
        <w:rPr>
          <w:rFonts w:eastAsia="Times New Roman" w:cs="Calibri"/>
        </w:rPr>
        <w:t xml:space="preserve"> określonych w warunkach gwarancji</w:t>
      </w:r>
      <w:r w:rsidRPr="00405C6C">
        <w:rPr>
          <w:rFonts w:eastAsia="Times New Roman" w:cs="Calibri"/>
        </w:rPr>
        <w:t xml:space="preserve"> </w:t>
      </w:r>
      <w:r>
        <w:rPr>
          <w:rFonts w:eastAsia="Times New Roman" w:cs="Calibri"/>
        </w:rPr>
        <w:t xml:space="preserve">producentów </w:t>
      </w:r>
      <w:r w:rsidRPr="00405C6C">
        <w:rPr>
          <w:rFonts w:eastAsia="Times New Roman" w:cs="Calibri"/>
        </w:rPr>
        <w:t>oraz zgodnie z obowiązującymi przepisami prawa.</w:t>
      </w:r>
    </w:p>
    <w:p w14:paraId="2602D10D" w14:textId="77777777" w:rsidR="00B4147D" w:rsidRPr="00405C6C" w:rsidRDefault="00B4147D" w:rsidP="00EA5C12">
      <w:pPr>
        <w:widowControl/>
        <w:numPr>
          <w:ilvl w:val="0"/>
          <w:numId w:val="32"/>
        </w:numPr>
        <w:suppressAutoHyphens w:val="0"/>
        <w:ind w:right="253"/>
        <w:jc w:val="both"/>
        <w:rPr>
          <w:rFonts w:eastAsia="Times New Roman" w:cs="Calibri"/>
        </w:rPr>
      </w:pPr>
      <w:r w:rsidRPr="00405C6C">
        <w:rPr>
          <w:rFonts w:eastAsia="Times New Roman" w:cs="Calibri"/>
        </w:rPr>
        <w:t xml:space="preserve">Wykonawca zobowiązany jest przeprowadzać przeglądy gwarancyjne zgodnie </w:t>
      </w:r>
      <w:r w:rsidRPr="00405C6C">
        <w:rPr>
          <w:rFonts w:eastAsia="Times New Roman" w:cs="Calibri"/>
        </w:rPr>
        <w:br/>
        <w:t>z dokumentacją producenta. Przeglądy gwarancyjne dokonywane są na koszt Wykonawcy.</w:t>
      </w:r>
    </w:p>
    <w:p w14:paraId="551AA3FB" w14:textId="77777777" w:rsidR="00B4147D" w:rsidRPr="00405C6C" w:rsidRDefault="00B4147D" w:rsidP="00EA5C12">
      <w:pPr>
        <w:widowControl/>
        <w:numPr>
          <w:ilvl w:val="0"/>
          <w:numId w:val="32"/>
        </w:numPr>
        <w:suppressAutoHyphens w:val="0"/>
        <w:ind w:right="253"/>
        <w:jc w:val="both"/>
        <w:rPr>
          <w:rFonts w:eastAsia="Times New Roman" w:cs="Calibri"/>
        </w:rPr>
      </w:pPr>
      <w:r w:rsidRPr="00405C6C">
        <w:rPr>
          <w:rFonts w:eastAsia="Times New Roman" w:cs="Calibri"/>
        </w:rPr>
        <w:t>Przeglądy techniczne wykonywane będą według ustalonego przez Wykonawcę harmonogramu przeglądów. Zmiany harmonogramu następować będą w formie pisemnej pod rygorem nieważności.</w:t>
      </w:r>
    </w:p>
    <w:p w14:paraId="7A11C03A" w14:textId="77777777" w:rsidR="00B4147D" w:rsidRPr="00405C6C" w:rsidRDefault="00B4147D" w:rsidP="00EA5C12">
      <w:pPr>
        <w:widowControl/>
        <w:numPr>
          <w:ilvl w:val="0"/>
          <w:numId w:val="32"/>
        </w:numPr>
        <w:suppressAutoHyphens w:val="0"/>
        <w:ind w:right="253"/>
        <w:jc w:val="both"/>
        <w:rPr>
          <w:rFonts w:eastAsia="Times New Roman" w:cs="Calibri"/>
        </w:rPr>
      </w:pPr>
      <w:r w:rsidRPr="00405C6C">
        <w:rPr>
          <w:rFonts w:eastAsia="Times New Roman" w:cs="Calibri"/>
        </w:rPr>
        <w:t>Wykonawca zobowiązany jest do wykonania przeglądów z należytą starannością według wytycznych określonych w niniejszej Umowie.</w:t>
      </w:r>
    </w:p>
    <w:p w14:paraId="16086E6E" w14:textId="77777777" w:rsidR="00B4147D" w:rsidRPr="00405C6C" w:rsidRDefault="00B4147D" w:rsidP="00EA5C12">
      <w:pPr>
        <w:widowControl/>
        <w:numPr>
          <w:ilvl w:val="0"/>
          <w:numId w:val="32"/>
        </w:numPr>
        <w:suppressAutoHyphens w:val="0"/>
        <w:ind w:right="253"/>
        <w:jc w:val="both"/>
        <w:rPr>
          <w:rFonts w:eastAsia="Times New Roman" w:cs="Calibri"/>
        </w:rPr>
      </w:pPr>
      <w:r w:rsidRPr="00405C6C">
        <w:rPr>
          <w:rFonts w:eastAsia="Times New Roman" w:cs="Calibri"/>
        </w:rPr>
        <w:t>Po wykonanym przeglądzie technicznym Wykonawca gwarantuje prawidłowe działanie wszystkich urządzeń wchodzących w skład systemu pod warunkiem używania ich w zwyczajowy sposób zgodny z instrukcją obsługi producenta.</w:t>
      </w:r>
    </w:p>
    <w:p w14:paraId="5C812117" w14:textId="77777777" w:rsidR="00B4147D" w:rsidRPr="00405C6C" w:rsidRDefault="00B4147D" w:rsidP="00EA5C12">
      <w:pPr>
        <w:widowControl/>
        <w:numPr>
          <w:ilvl w:val="0"/>
          <w:numId w:val="32"/>
        </w:numPr>
        <w:suppressAutoHyphens w:val="0"/>
        <w:ind w:right="253"/>
        <w:jc w:val="both"/>
        <w:rPr>
          <w:rFonts w:eastAsia="Times New Roman" w:cs="Calibri"/>
        </w:rPr>
      </w:pPr>
      <w:r w:rsidRPr="00405C6C">
        <w:rPr>
          <w:rFonts w:eastAsia="Times New Roman" w:cs="Calibri"/>
        </w:rPr>
        <w:t>Przeglądy techniczne odbywać się będą w obecności wyznaczonego pracownika Zamawiającego.</w:t>
      </w:r>
    </w:p>
    <w:p w14:paraId="60DF52DC" w14:textId="77777777" w:rsidR="00B4147D" w:rsidRPr="00405C6C" w:rsidRDefault="00B4147D" w:rsidP="00EA5C12">
      <w:pPr>
        <w:widowControl/>
        <w:numPr>
          <w:ilvl w:val="0"/>
          <w:numId w:val="32"/>
        </w:numPr>
        <w:suppressAutoHyphens w:val="0"/>
        <w:ind w:right="253"/>
        <w:jc w:val="both"/>
        <w:rPr>
          <w:rFonts w:eastAsia="Times New Roman" w:cs="Calibri"/>
        </w:rPr>
      </w:pPr>
      <w:r w:rsidRPr="00405C6C">
        <w:rPr>
          <w:rFonts w:eastAsia="Times New Roman" w:cs="Calibri"/>
        </w:rPr>
        <w:t>Przeglądy wykonywane będą w godzinach ustalonych z Zamawiającym, tak aby nie powodowały zakłóceń w pracy obiektów.</w:t>
      </w:r>
    </w:p>
    <w:p w14:paraId="727AA426" w14:textId="77777777" w:rsidR="00B4147D" w:rsidRPr="00405C6C" w:rsidRDefault="00B4147D" w:rsidP="00EA5C12">
      <w:pPr>
        <w:widowControl/>
        <w:numPr>
          <w:ilvl w:val="0"/>
          <w:numId w:val="32"/>
        </w:numPr>
        <w:suppressAutoHyphens w:val="0"/>
        <w:ind w:right="253"/>
        <w:jc w:val="both"/>
        <w:rPr>
          <w:rFonts w:eastAsia="Times New Roman" w:cs="Calibri"/>
        </w:rPr>
      </w:pPr>
      <w:r w:rsidRPr="00405C6C">
        <w:rPr>
          <w:rFonts w:eastAsia="Times New Roman" w:cs="Calibri"/>
        </w:rPr>
        <w:t>Części uznane za zużyte lub uszkodzone i wymontowane stanowią własność Zamawiającego.</w:t>
      </w:r>
    </w:p>
    <w:p w14:paraId="65F84B06" w14:textId="77777777" w:rsidR="00B4147D" w:rsidRDefault="00B4147D" w:rsidP="00EA5C12">
      <w:pPr>
        <w:widowControl/>
        <w:numPr>
          <w:ilvl w:val="0"/>
          <w:numId w:val="32"/>
        </w:numPr>
        <w:suppressAutoHyphens w:val="0"/>
        <w:ind w:right="253"/>
        <w:jc w:val="both"/>
        <w:rPr>
          <w:rFonts w:eastAsia="Times New Roman" w:cs="Calibri"/>
        </w:rPr>
      </w:pPr>
      <w:r w:rsidRPr="00405C6C">
        <w:rPr>
          <w:rFonts w:eastAsia="Times New Roman" w:cs="Calibri"/>
        </w:rPr>
        <w:t xml:space="preserve">Wykonawca będzie zobowiązany w ramach niniejszej Umowy do ich odbioru od Zamawiającego i przestrzegania wszystkich przepisów dotyczących postępowania z </w:t>
      </w:r>
      <w:r w:rsidRPr="00405C6C">
        <w:rPr>
          <w:rFonts w:eastAsia="Times New Roman" w:cs="Calibri"/>
        </w:rPr>
        <w:lastRenderedPageBreak/>
        <w:t>takimi częściami w zakresie ich utylizacji bądź recyklingu. Koszty utylizacji lub recyklingu ponosi Wykonawca.</w:t>
      </w:r>
    </w:p>
    <w:p w14:paraId="536474DC" w14:textId="77777777" w:rsidR="00B4147D" w:rsidRPr="00405C6C" w:rsidRDefault="00B4147D" w:rsidP="00B4147D">
      <w:pPr>
        <w:autoSpaceDE w:val="0"/>
        <w:autoSpaceDN w:val="0"/>
        <w:adjustRightInd w:val="0"/>
        <w:spacing w:line="240" w:lineRule="exact"/>
        <w:ind w:right="253"/>
        <w:jc w:val="center"/>
        <w:rPr>
          <w:rFonts w:eastAsia="Times New Roman" w:cs="Calibri"/>
          <w:lang w:eastAsia="pl-PL"/>
        </w:rPr>
      </w:pPr>
    </w:p>
    <w:p w14:paraId="4FE3FB02" w14:textId="77777777" w:rsidR="00B4147D" w:rsidRDefault="00B4147D" w:rsidP="00B4147D">
      <w:pPr>
        <w:autoSpaceDE w:val="0"/>
        <w:autoSpaceDN w:val="0"/>
        <w:adjustRightInd w:val="0"/>
        <w:spacing w:before="5"/>
        <w:ind w:right="253"/>
        <w:jc w:val="center"/>
        <w:rPr>
          <w:rFonts w:eastAsia="Times New Roman" w:cs="Calibri"/>
          <w:b/>
          <w:bCs/>
          <w:color w:val="000000"/>
          <w:spacing w:val="30"/>
          <w:lang w:eastAsia="pl-PL"/>
        </w:rPr>
      </w:pPr>
      <w:r w:rsidRPr="00405C6C">
        <w:rPr>
          <w:rFonts w:eastAsia="Times New Roman" w:cs="Calibri"/>
          <w:b/>
          <w:bCs/>
          <w:color w:val="000000"/>
          <w:spacing w:val="30"/>
          <w:lang w:eastAsia="pl-PL"/>
        </w:rPr>
        <w:t>§2</w:t>
      </w:r>
      <w:r>
        <w:rPr>
          <w:rFonts w:eastAsia="Times New Roman" w:cs="Calibri"/>
          <w:b/>
          <w:bCs/>
          <w:color w:val="000000"/>
          <w:spacing w:val="30"/>
          <w:lang w:eastAsia="pl-PL"/>
        </w:rPr>
        <w:t>2</w:t>
      </w:r>
    </w:p>
    <w:p w14:paraId="78214DEB" w14:textId="77777777" w:rsidR="00B4147D" w:rsidRPr="00405C6C" w:rsidRDefault="00B4147D" w:rsidP="00E86EDC">
      <w:pPr>
        <w:autoSpaceDE w:val="0"/>
        <w:autoSpaceDN w:val="0"/>
        <w:adjustRightInd w:val="0"/>
        <w:ind w:right="253"/>
        <w:jc w:val="center"/>
        <w:rPr>
          <w:rFonts w:eastAsia="Times New Roman" w:cs="Calibri"/>
          <w:b/>
          <w:bCs/>
          <w:color w:val="000000"/>
          <w:spacing w:val="30"/>
          <w:lang w:eastAsia="pl-PL"/>
        </w:rPr>
      </w:pPr>
      <w:r>
        <w:rPr>
          <w:rFonts w:eastAsia="Times New Roman" w:cs="Calibri"/>
          <w:b/>
          <w:bCs/>
          <w:color w:val="000000"/>
          <w:spacing w:val="30"/>
          <w:lang w:eastAsia="pl-PL"/>
        </w:rPr>
        <w:t>Zabezpieczenie należytego wykonania Umowy</w:t>
      </w:r>
    </w:p>
    <w:p w14:paraId="30B73A8A" w14:textId="3BB36D01" w:rsidR="00A14364" w:rsidRPr="00A14364" w:rsidRDefault="00A14364" w:rsidP="00EA5C12">
      <w:pPr>
        <w:numPr>
          <w:ilvl w:val="0"/>
          <w:numId w:val="28"/>
        </w:numPr>
        <w:tabs>
          <w:tab w:val="left" w:pos="326"/>
          <w:tab w:val="left" w:leader="dot" w:pos="8621"/>
        </w:tabs>
        <w:autoSpaceDE w:val="0"/>
        <w:autoSpaceDN w:val="0"/>
        <w:adjustRightInd w:val="0"/>
        <w:spacing w:line="254" w:lineRule="exact"/>
        <w:ind w:right="253"/>
        <w:jc w:val="both"/>
        <w:rPr>
          <w:rFonts w:eastAsia="Times New Roman" w:cs="Calibri"/>
          <w:color w:val="000000"/>
          <w:lang w:eastAsia="pl-PL"/>
        </w:rPr>
      </w:pPr>
      <w:r w:rsidRPr="00A14364">
        <w:rPr>
          <w:rFonts w:eastAsia="Times New Roman" w:cs="Calibri"/>
          <w:color w:val="000000"/>
          <w:lang w:eastAsia="pl-PL"/>
        </w:rPr>
        <w:t xml:space="preserve">Zamawiający żąda od </w:t>
      </w:r>
      <w:r w:rsidR="0006210D">
        <w:rPr>
          <w:rFonts w:eastAsia="Times New Roman" w:cs="Calibri"/>
          <w:color w:val="000000"/>
          <w:lang w:eastAsia="pl-PL"/>
        </w:rPr>
        <w:t>W</w:t>
      </w:r>
      <w:r w:rsidRPr="00A14364">
        <w:rPr>
          <w:rFonts w:eastAsia="Times New Roman" w:cs="Calibri"/>
          <w:color w:val="000000"/>
          <w:lang w:eastAsia="pl-PL"/>
        </w:rPr>
        <w:t>ykonawcy wniesienia zabezpieczenia należytego wykonania umowy zwanego dalej zabezpieczeniem.</w:t>
      </w:r>
    </w:p>
    <w:p w14:paraId="004D97E1" w14:textId="48827E10" w:rsidR="00A14364" w:rsidRPr="00A14364" w:rsidRDefault="006F2933" w:rsidP="00EA5C12">
      <w:pPr>
        <w:numPr>
          <w:ilvl w:val="0"/>
          <w:numId w:val="28"/>
        </w:numPr>
        <w:tabs>
          <w:tab w:val="left" w:pos="326"/>
          <w:tab w:val="left" w:leader="dot" w:pos="8621"/>
        </w:tabs>
        <w:autoSpaceDE w:val="0"/>
        <w:autoSpaceDN w:val="0"/>
        <w:adjustRightInd w:val="0"/>
        <w:spacing w:before="250" w:line="254" w:lineRule="exact"/>
        <w:ind w:right="253"/>
        <w:jc w:val="both"/>
        <w:rPr>
          <w:rFonts w:eastAsia="Times New Roman" w:cs="Calibri"/>
          <w:color w:val="000000"/>
          <w:lang w:eastAsia="pl-PL"/>
        </w:rPr>
      </w:pPr>
      <w:r w:rsidRPr="006F2933">
        <w:rPr>
          <w:rFonts w:eastAsia="Times New Roman" w:cs="Calibri"/>
          <w:color w:val="000000"/>
          <w:lang w:eastAsia="pl-PL"/>
        </w:rPr>
        <w:t xml:space="preserve">Zabezpieczenie należytego wykonania umowy ma na celu zabezpieczenie i ewentualne zaspokojenie roszczeń Zamawiającego z tytułu niewykonania lub nienależytego wykonania Umowy przez Wykonawcę, w tym usunięcia </w:t>
      </w:r>
      <w:r>
        <w:rPr>
          <w:rFonts w:eastAsia="Times New Roman" w:cs="Calibri"/>
          <w:color w:val="000000"/>
          <w:lang w:eastAsia="pl-PL"/>
        </w:rPr>
        <w:t>w</w:t>
      </w:r>
      <w:r w:rsidRPr="006F2933">
        <w:rPr>
          <w:rFonts w:eastAsia="Times New Roman" w:cs="Calibri"/>
          <w:color w:val="000000"/>
          <w:lang w:eastAsia="pl-PL"/>
        </w:rPr>
        <w:t>ad, w szczególności roszczeń Zamawiającego wobec Wykonawcy o zapłatę kar umownych</w:t>
      </w:r>
      <w:r>
        <w:rPr>
          <w:rFonts w:eastAsia="Times New Roman" w:cs="Calibri"/>
          <w:color w:val="000000"/>
          <w:lang w:eastAsia="pl-PL"/>
        </w:rPr>
        <w:t xml:space="preserve">. </w:t>
      </w:r>
      <w:r w:rsidR="00A14364" w:rsidRPr="00A14364">
        <w:rPr>
          <w:rFonts w:eastAsia="Times New Roman" w:cs="Calibri"/>
          <w:color w:val="000000"/>
          <w:lang w:eastAsia="pl-PL"/>
        </w:rPr>
        <w:t xml:space="preserve"> </w:t>
      </w:r>
    </w:p>
    <w:p w14:paraId="3BC83AC0" w14:textId="04F36EC6" w:rsidR="00A14364" w:rsidRPr="00A14364" w:rsidRDefault="00A14364" w:rsidP="00EA5C12">
      <w:pPr>
        <w:numPr>
          <w:ilvl w:val="0"/>
          <w:numId w:val="28"/>
        </w:numPr>
        <w:tabs>
          <w:tab w:val="left" w:pos="326"/>
          <w:tab w:val="left" w:leader="dot" w:pos="8621"/>
        </w:tabs>
        <w:autoSpaceDE w:val="0"/>
        <w:autoSpaceDN w:val="0"/>
        <w:adjustRightInd w:val="0"/>
        <w:spacing w:before="250" w:line="254" w:lineRule="exact"/>
        <w:ind w:right="253"/>
        <w:jc w:val="both"/>
        <w:rPr>
          <w:rFonts w:eastAsia="Times New Roman" w:cs="Calibri"/>
          <w:color w:val="000000"/>
          <w:lang w:eastAsia="pl-PL"/>
        </w:rPr>
      </w:pPr>
      <w:r w:rsidRPr="00A14364">
        <w:rPr>
          <w:rFonts w:eastAsia="Times New Roman" w:cs="Calibri"/>
          <w:color w:val="000000"/>
          <w:lang w:eastAsia="pl-PL"/>
        </w:rPr>
        <w:t xml:space="preserve">Wykonawca jest zobowiązany wnieść zabezpieczenie, w wysokości </w:t>
      </w:r>
      <w:r w:rsidR="00A7134D">
        <w:rPr>
          <w:rFonts w:eastAsia="Times New Roman" w:cs="Calibri"/>
          <w:color w:val="000000"/>
          <w:lang w:eastAsia="pl-PL"/>
        </w:rPr>
        <w:t>5</w:t>
      </w:r>
      <w:r w:rsidRPr="00A14364">
        <w:rPr>
          <w:rFonts w:eastAsia="Times New Roman" w:cs="Calibri"/>
          <w:color w:val="000000"/>
          <w:lang w:eastAsia="pl-PL"/>
        </w:rPr>
        <w:t xml:space="preserve"> % wynagrodzenia umownego brutto, o którym mowa w § </w:t>
      </w:r>
      <w:r>
        <w:rPr>
          <w:rFonts w:eastAsia="Times New Roman" w:cs="Calibri"/>
          <w:color w:val="000000"/>
          <w:lang w:eastAsia="pl-PL"/>
        </w:rPr>
        <w:t>12</w:t>
      </w:r>
      <w:r w:rsidRPr="00A14364">
        <w:rPr>
          <w:rFonts w:eastAsia="Times New Roman" w:cs="Calibri"/>
          <w:color w:val="000000"/>
          <w:lang w:eastAsia="pl-PL"/>
        </w:rPr>
        <w:t xml:space="preserve"> ust. 1 umowy tj. kwotę </w:t>
      </w:r>
      <w:r w:rsidR="00A7134D">
        <w:rPr>
          <w:rFonts w:eastAsia="Times New Roman" w:cs="Calibri"/>
          <w:b/>
          <w:color w:val="000000"/>
          <w:lang w:eastAsia="pl-PL"/>
        </w:rPr>
        <w:t>…………..</w:t>
      </w:r>
      <w:r w:rsidRPr="00A14364">
        <w:rPr>
          <w:rFonts w:eastAsia="Times New Roman" w:cs="Calibri"/>
          <w:color w:val="000000"/>
          <w:lang w:eastAsia="pl-PL"/>
        </w:rPr>
        <w:t xml:space="preserve"> (słownie:</w:t>
      </w:r>
      <w:r w:rsidR="008C7CDA">
        <w:rPr>
          <w:rFonts w:eastAsia="Times New Roman" w:cs="Calibri"/>
          <w:color w:val="000000"/>
          <w:lang w:eastAsia="pl-PL"/>
        </w:rPr>
        <w:t xml:space="preserve"> </w:t>
      </w:r>
      <w:r w:rsidR="00A7134D">
        <w:rPr>
          <w:rFonts w:eastAsia="Times New Roman" w:cs="Calibri"/>
          <w:b/>
          <w:color w:val="000000"/>
          <w:lang w:eastAsia="pl-PL"/>
        </w:rPr>
        <w:t>………………………………………………………………….</w:t>
      </w:r>
      <w:r w:rsidR="008C7CDA" w:rsidRPr="00842081">
        <w:rPr>
          <w:rFonts w:eastAsia="Times New Roman" w:cs="Calibri"/>
          <w:b/>
          <w:color w:val="000000"/>
          <w:lang w:eastAsia="pl-PL"/>
        </w:rPr>
        <w:t xml:space="preserve"> </w:t>
      </w:r>
      <w:r w:rsidR="00055750">
        <w:rPr>
          <w:rFonts w:eastAsia="Times New Roman" w:cs="Calibri"/>
          <w:color w:val="000000"/>
          <w:lang w:eastAsia="pl-PL"/>
        </w:rPr>
        <w:t>)</w:t>
      </w:r>
      <w:r w:rsidRPr="00A14364">
        <w:rPr>
          <w:rFonts w:eastAsia="Times New Roman" w:cs="Calibri"/>
          <w:color w:val="000000"/>
          <w:lang w:eastAsia="pl-PL"/>
        </w:rPr>
        <w:t>, przed zawarciem umowy.</w:t>
      </w:r>
    </w:p>
    <w:p w14:paraId="0B82B172" w14:textId="77777777" w:rsidR="00A14364" w:rsidRPr="00A14364" w:rsidRDefault="00A14364" w:rsidP="00EA5C12">
      <w:pPr>
        <w:numPr>
          <w:ilvl w:val="0"/>
          <w:numId w:val="28"/>
        </w:numPr>
        <w:tabs>
          <w:tab w:val="left" w:pos="326"/>
          <w:tab w:val="left" w:leader="dot" w:pos="8621"/>
        </w:tabs>
        <w:autoSpaceDE w:val="0"/>
        <w:autoSpaceDN w:val="0"/>
        <w:adjustRightInd w:val="0"/>
        <w:spacing w:before="250" w:line="254" w:lineRule="exact"/>
        <w:ind w:right="253"/>
        <w:jc w:val="both"/>
        <w:rPr>
          <w:rFonts w:eastAsia="Times New Roman" w:cs="Calibri"/>
          <w:color w:val="000000"/>
          <w:lang w:eastAsia="pl-PL"/>
        </w:rPr>
      </w:pPr>
      <w:r w:rsidRPr="00A14364">
        <w:rPr>
          <w:rFonts w:eastAsia="Times New Roman" w:cs="Calibri"/>
          <w:color w:val="000000"/>
          <w:lang w:eastAsia="pl-PL"/>
        </w:rPr>
        <w:t>Zabezpieczenie wnosi się przed zawarciem umowy, chyba że ustawa stanowi inaczej lub zamawiający określi inny termin w dokumentach zamówienia.</w:t>
      </w:r>
    </w:p>
    <w:p w14:paraId="2FDE0E2C" w14:textId="6D699E4C" w:rsidR="00A14364" w:rsidRPr="00A14364" w:rsidRDefault="00A14364" w:rsidP="00EA5C12">
      <w:pPr>
        <w:numPr>
          <w:ilvl w:val="0"/>
          <w:numId w:val="28"/>
        </w:numPr>
        <w:tabs>
          <w:tab w:val="left" w:pos="326"/>
          <w:tab w:val="left" w:leader="dot" w:pos="8621"/>
        </w:tabs>
        <w:autoSpaceDE w:val="0"/>
        <w:autoSpaceDN w:val="0"/>
        <w:adjustRightInd w:val="0"/>
        <w:spacing w:before="250" w:line="254" w:lineRule="exact"/>
        <w:ind w:right="253"/>
        <w:jc w:val="both"/>
        <w:rPr>
          <w:rFonts w:eastAsia="Times New Roman" w:cs="Calibri"/>
          <w:color w:val="000000"/>
          <w:lang w:eastAsia="pl-PL"/>
        </w:rPr>
      </w:pPr>
      <w:r w:rsidRPr="00A14364">
        <w:rPr>
          <w:rFonts w:eastAsia="Times New Roman" w:cs="Calibri"/>
          <w:color w:val="000000"/>
          <w:lang w:eastAsia="pl-PL"/>
        </w:rPr>
        <w:t xml:space="preserve">Zabezpieczenie może być wnoszone według wyboru </w:t>
      </w:r>
      <w:r w:rsidR="00A777B2">
        <w:rPr>
          <w:rFonts w:eastAsia="Times New Roman" w:cs="Calibri"/>
          <w:color w:val="000000"/>
          <w:lang w:eastAsia="pl-PL"/>
        </w:rPr>
        <w:t>W</w:t>
      </w:r>
      <w:r w:rsidRPr="00A14364">
        <w:rPr>
          <w:rFonts w:eastAsia="Times New Roman" w:cs="Calibri"/>
          <w:color w:val="000000"/>
          <w:lang w:eastAsia="pl-PL"/>
        </w:rPr>
        <w:t xml:space="preserve">ykonawcy w jednej lub kilku formach wskazanych w art. 450 ust. 1 ustawy </w:t>
      </w:r>
      <w:proofErr w:type="spellStart"/>
      <w:r w:rsidRPr="00A14364">
        <w:rPr>
          <w:rFonts w:eastAsia="Times New Roman" w:cs="Calibri"/>
          <w:color w:val="000000"/>
          <w:lang w:eastAsia="pl-PL"/>
        </w:rPr>
        <w:t>Pzp</w:t>
      </w:r>
      <w:proofErr w:type="spellEnd"/>
      <w:r w:rsidRPr="00A14364">
        <w:rPr>
          <w:rFonts w:eastAsia="Times New Roman" w:cs="Calibri"/>
          <w:color w:val="000000"/>
          <w:lang w:eastAsia="pl-PL"/>
        </w:rPr>
        <w:t>.</w:t>
      </w:r>
    </w:p>
    <w:p w14:paraId="74D28AD1" w14:textId="20E2A715" w:rsidR="00A14364" w:rsidRPr="00A14364" w:rsidRDefault="00A14364" w:rsidP="00EA5C12">
      <w:pPr>
        <w:numPr>
          <w:ilvl w:val="0"/>
          <w:numId w:val="28"/>
        </w:numPr>
        <w:tabs>
          <w:tab w:val="left" w:pos="326"/>
          <w:tab w:val="left" w:leader="dot" w:pos="8621"/>
        </w:tabs>
        <w:autoSpaceDE w:val="0"/>
        <w:autoSpaceDN w:val="0"/>
        <w:adjustRightInd w:val="0"/>
        <w:spacing w:before="250" w:line="254" w:lineRule="exact"/>
        <w:ind w:right="253"/>
        <w:jc w:val="both"/>
        <w:rPr>
          <w:rFonts w:eastAsia="Times New Roman" w:cs="Calibri"/>
          <w:color w:val="000000"/>
          <w:lang w:eastAsia="pl-PL"/>
        </w:rPr>
      </w:pPr>
      <w:r w:rsidRPr="00A14364">
        <w:rPr>
          <w:rFonts w:eastAsia="Times New Roman" w:cs="Calibri"/>
          <w:color w:val="000000"/>
          <w:lang w:eastAsia="pl-PL"/>
        </w:rPr>
        <w:t xml:space="preserve">Zamawiający nie wyraża zgody na wniesienie zabezpieczenia w formach wskazanych w art. 450 ust. 2 ustawy </w:t>
      </w:r>
      <w:proofErr w:type="spellStart"/>
      <w:r w:rsidRPr="00A14364">
        <w:rPr>
          <w:rFonts w:eastAsia="Times New Roman" w:cs="Calibri"/>
          <w:color w:val="000000"/>
          <w:lang w:eastAsia="pl-PL"/>
        </w:rPr>
        <w:t>Pzp</w:t>
      </w:r>
      <w:proofErr w:type="spellEnd"/>
      <w:r w:rsidRPr="00A14364">
        <w:rPr>
          <w:rFonts w:eastAsia="Times New Roman" w:cs="Calibri"/>
          <w:color w:val="000000"/>
          <w:lang w:eastAsia="pl-PL"/>
        </w:rPr>
        <w:t>.</w:t>
      </w:r>
    </w:p>
    <w:p w14:paraId="4C247627" w14:textId="07EAA8C6" w:rsidR="00A14364" w:rsidRPr="00A14364" w:rsidRDefault="00A14364" w:rsidP="00EA5C12">
      <w:pPr>
        <w:numPr>
          <w:ilvl w:val="0"/>
          <w:numId w:val="28"/>
        </w:numPr>
        <w:tabs>
          <w:tab w:val="left" w:pos="326"/>
          <w:tab w:val="left" w:leader="dot" w:pos="8621"/>
        </w:tabs>
        <w:autoSpaceDE w:val="0"/>
        <w:autoSpaceDN w:val="0"/>
        <w:adjustRightInd w:val="0"/>
        <w:spacing w:before="250" w:line="254" w:lineRule="exact"/>
        <w:ind w:right="253"/>
        <w:jc w:val="both"/>
        <w:rPr>
          <w:rFonts w:eastAsia="Times New Roman" w:cs="Calibri"/>
          <w:color w:val="000000"/>
          <w:lang w:eastAsia="pl-PL"/>
        </w:rPr>
      </w:pPr>
      <w:r w:rsidRPr="00A14364">
        <w:rPr>
          <w:rFonts w:eastAsia="Times New Roman" w:cs="Calibri"/>
          <w:color w:val="000000"/>
          <w:lang w:eastAsia="pl-PL"/>
        </w:rPr>
        <w:t xml:space="preserve">Zamawiający wyraża zgodę na tworzenie zabezpieczenia przez potrącenia z należności za częściowo wykonane świadczenia. W takim przypadku, w dniu zawarcia umowy </w:t>
      </w:r>
      <w:r w:rsidR="005C6353">
        <w:rPr>
          <w:rFonts w:eastAsia="Times New Roman" w:cs="Calibri"/>
          <w:color w:val="000000"/>
          <w:lang w:eastAsia="pl-PL"/>
        </w:rPr>
        <w:t>W</w:t>
      </w:r>
      <w:r w:rsidRPr="00A14364">
        <w:rPr>
          <w:rFonts w:eastAsia="Times New Roman" w:cs="Calibri"/>
          <w:color w:val="000000"/>
          <w:lang w:eastAsia="pl-PL"/>
        </w:rPr>
        <w:t>ykonawca jest obowiązany wnieść co najmniej 30% kwoty zabezpieczenia, a wniesienie pełnej wysokości zabezpieczenia nie może nastąpić później niż do połowy okresu, na który została zawarta umowa. Zamawiający wpłaca kwoty potrącane na rachunek bankowy w tym samym dniu, w któ</w:t>
      </w:r>
      <w:r>
        <w:rPr>
          <w:rFonts w:eastAsia="Times New Roman" w:cs="Calibri"/>
          <w:color w:val="000000"/>
          <w:lang w:eastAsia="pl-PL"/>
        </w:rPr>
        <w:t>rym dokonuje zapłaty faktury.</w:t>
      </w:r>
    </w:p>
    <w:p w14:paraId="2DD58452" w14:textId="77777777" w:rsidR="00A14364" w:rsidRPr="00A14364" w:rsidRDefault="00A14364" w:rsidP="00EA5C12">
      <w:pPr>
        <w:numPr>
          <w:ilvl w:val="0"/>
          <w:numId w:val="28"/>
        </w:numPr>
        <w:tabs>
          <w:tab w:val="left" w:pos="326"/>
          <w:tab w:val="left" w:leader="dot" w:pos="8621"/>
        </w:tabs>
        <w:autoSpaceDE w:val="0"/>
        <w:autoSpaceDN w:val="0"/>
        <w:adjustRightInd w:val="0"/>
        <w:spacing w:before="250" w:line="254" w:lineRule="exact"/>
        <w:ind w:right="253"/>
        <w:jc w:val="both"/>
        <w:rPr>
          <w:rFonts w:eastAsia="Times New Roman" w:cs="Calibri"/>
          <w:color w:val="000000"/>
          <w:lang w:eastAsia="pl-PL"/>
        </w:rPr>
      </w:pPr>
      <w:r w:rsidRPr="00A14364">
        <w:rPr>
          <w:rFonts w:eastAsia="Times New Roman" w:cs="Calibri"/>
          <w:color w:val="000000"/>
          <w:lang w:eastAsia="pl-PL"/>
        </w:rPr>
        <w:t xml:space="preserve">Do zmiany formy zabezpieczenia w trakcie realizacji umowy stosuje się  art. 451 ustawy </w:t>
      </w:r>
      <w:proofErr w:type="spellStart"/>
      <w:r w:rsidRPr="00A14364">
        <w:rPr>
          <w:rFonts w:eastAsia="Times New Roman" w:cs="Calibri"/>
          <w:color w:val="000000"/>
          <w:lang w:eastAsia="pl-PL"/>
        </w:rPr>
        <w:t>Pzp</w:t>
      </w:r>
      <w:proofErr w:type="spellEnd"/>
      <w:r w:rsidRPr="00A14364">
        <w:rPr>
          <w:rFonts w:eastAsia="Times New Roman" w:cs="Calibri"/>
          <w:color w:val="000000"/>
          <w:lang w:eastAsia="pl-PL"/>
        </w:rPr>
        <w:t>.</w:t>
      </w:r>
    </w:p>
    <w:p w14:paraId="73420292" w14:textId="77777777" w:rsidR="00A14364" w:rsidRPr="00A14364" w:rsidRDefault="00A14364" w:rsidP="00EA5C12">
      <w:pPr>
        <w:numPr>
          <w:ilvl w:val="0"/>
          <w:numId w:val="28"/>
        </w:numPr>
        <w:tabs>
          <w:tab w:val="left" w:pos="326"/>
          <w:tab w:val="left" w:leader="dot" w:pos="8621"/>
        </w:tabs>
        <w:autoSpaceDE w:val="0"/>
        <w:autoSpaceDN w:val="0"/>
        <w:adjustRightInd w:val="0"/>
        <w:spacing w:before="250" w:line="254" w:lineRule="exact"/>
        <w:ind w:right="253"/>
        <w:jc w:val="both"/>
        <w:rPr>
          <w:rFonts w:eastAsia="Times New Roman" w:cs="Calibri"/>
          <w:color w:val="000000"/>
          <w:lang w:eastAsia="pl-PL"/>
        </w:rPr>
      </w:pPr>
      <w:r w:rsidRPr="00A14364">
        <w:rPr>
          <w:rFonts w:eastAsia="Times New Roman" w:cs="Calibri"/>
          <w:color w:val="000000"/>
          <w:lang w:eastAsia="pl-PL"/>
        </w:rPr>
        <w:t>Zamawiający zwróci zabezpieczenie w następujących terminach:</w:t>
      </w:r>
    </w:p>
    <w:p w14:paraId="46699180" w14:textId="77777777" w:rsidR="00A14364" w:rsidRPr="00250238" w:rsidRDefault="00A14364" w:rsidP="00EA5C12">
      <w:pPr>
        <w:pStyle w:val="Akapitzlist"/>
        <w:numPr>
          <w:ilvl w:val="0"/>
          <w:numId w:val="40"/>
        </w:numPr>
        <w:tabs>
          <w:tab w:val="left" w:pos="326"/>
          <w:tab w:val="left" w:leader="dot" w:pos="8621"/>
        </w:tabs>
        <w:autoSpaceDE w:val="0"/>
        <w:autoSpaceDN w:val="0"/>
        <w:adjustRightInd w:val="0"/>
        <w:spacing w:line="254" w:lineRule="exact"/>
        <w:ind w:right="253"/>
        <w:jc w:val="both"/>
        <w:rPr>
          <w:rFonts w:eastAsia="Times New Roman" w:cs="Calibri"/>
          <w:color w:val="000000"/>
          <w:lang w:eastAsia="pl-PL"/>
        </w:rPr>
      </w:pPr>
      <w:r w:rsidRPr="00250238">
        <w:rPr>
          <w:rFonts w:eastAsia="Times New Roman" w:cs="Calibri"/>
          <w:color w:val="000000"/>
          <w:lang w:eastAsia="pl-PL"/>
        </w:rPr>
        <w:t xml:space="preserve">70% wysokości zabezpieczenia w terminie 30 dni od dnia podpisania protokołu odbioru końcowego, o którym mowa w § </w:t>
      </w:r>
      <w:r w:rsidR="00250238" w:rsidRPr="00250238">
        <w:rPr>
          <w:rFonts w:eastAsia="Times New Roman" w:cs="Calibri"/>
          <w:color w:val="000000"/>
          <w:lang w:eastAsia="pl-PL"/>
        </w:rPr>
        <w:t>13</w:t>
      </w:r>
      <w:r w:rsidRPr="00250238">
        <w:rPr>
          <w:rFonts w:eastAsia="Times New Roman" w:cs="Calibri"/>
          <w:color w:val="000000"/>
          <w:lang w:eastAsia="pl-PL"/>
        </w:rPr>
        <w:t xml:space="preserve"> ust. </w:t>
      </w:r>
      <w:r w:rsidR="00250238" w:rsidRPr="00250238">
        <w:rPr>
          <w:rFonts w:eastAsia="Times New Roman" w:cs="Calibri"/>
          <w:color w:val="000000"/>
          <w:lang w:eastAsia="pl-PL"/>
        </w:rPr>
        <w:t>6 lit. d</w:t>
      </w:r>
      <w:r w:rsidRPr="00250238">
        <w:rPr>
          <w:rFonts w:eastAsia="Times New Roman" w:cs="Calibri"/>
          <w:color w:val="000000"/>
          <w:lang w:eastAsia="pl-PL"/>
        </w:rPr>
        <w:t xml:space="preserve"> umowy;</w:t>
      </w:r>
    </w:p>
    <w:p w14:paraId="5AFFBC15" w14:textId="77777777" w:rsidR="00A14364" w:rsidRPr="00250238" w:rsidRDefault="00A14364" w:rsidP="00EA5C12">
      <w:pPr>
        <w:pStyle w:val="Akapitzlist"/>
        <w:numPr>
          <w:ilvl w:val="0"/>
          <w:numId w:val="40"/>
        </w:numPr>
        <w:tabs>
          <w:tab w:val="left" w:pos="326"/>
          <w:tab w:val="left" w:leader="dot" w:pos="8621"/>
        </w:tabs>
        <w:autoSpaceDE w:val="0"/>
        <w:autoSpaceDN w:val="0"/>
        <w:adjustRightInd w:val="0"/>
        <w:spacing w:line="254" w:lineRule="exact"/>
        <w:ind w:right="253"/>
        <w:jc w:val="both"/>
        <w:rPr>
          <w:rFonts w:eastAsia="Times New Roman" w:cs="Calibri"/>
          <w:color w:val="000000"/>
          <w:lang w:eastAsia="pl-PL"/>
        </w:rPr>
      </w:pPr>
      <w:r w:rsidRPr="00250238">
        <w:rPr>
          <w:rFonts w:eastAsia="Times New Roman" w:cs="Calibri"/>
          <w:color w:val="000000"/>
          <w:lang w:eastAsia="pl-PL"/>
        </w:rPr>
        <w:t>30% wysokości zabezpieczenia w terminie 15 dni od dnia, w którym upływa okres rękojmi, o którym mowa w § 1</w:t>
      </w:r>
      <w:r w:rsidR="00250238" w:rsidRPr="00250238">
        <w:rPr>
          <w:rFonts w:eastAsia="Times New Roman" w:cs="Calibri"/>
          <w:color w:val="000000"/>
          <w:lang w:eastAsia="pl-PL"/>
        </w:rPr>
        <w:t>5</w:t>
      </w:r>
      <w:r w:rsidRPr="00250238">
        <w:rPr>
          <w:rFonts w:eastAsia="Times New Roman" w:cs="Calibri"/>
          <w:color w:val="000000"/>
          <w:lang w:eastAsia="pl-PL"/>
        </w:rPr>
        <w:t xml:space="preserve"> ust. </w:t>
      </w:r>
      <w:r w:rsidR="00250238" w:rsidRPr="00250238">
        <w:rPr>
          <w:rFonts w:eastAsia="Times New Roman" w:cs="Calibri"/>
          <w:color w:val="000000"/>
          <w:lang w:eastAsia="pl-PL"/>
        </w:rPr>
        <w:t>1</w:t>
      </w:r>
      <w:r w:rsidRPr="00250238">
        <w:rPr>
          <w:rFonts w:eastAsia="Times New Roman" w:cs="Calibri"/>
          <w:color w:val="000000"/>
          <w:lang w:eastAsia="pl-PL"/>
        </w:rPr>
        <w:t xml:space="preserve"> umowy.</w:t>
      </w:r>
    </w:p>
    <w:p w14:paraId="1FDF50A4" w14:textId="77777777" w:rsidR="00250238" w:rsidRDefault="00A14364" w:rsidP="00EA5C12">
      <w:pPr>
        <w:numPr>
          <w:ilvl w:val="0"/>
          <w:numId w:val="28"/>
        </w:numPr>
        <w:tabs>
          <w:tab w:val="left" w:pos="326"/>
          <w:tab w:val="left" w:leader="dot" w:pos="8621"/>
        </w:tabs>
        <w:autoSpaceDE w:val="0"/>
        <w:autoSpaceDN w:val="0"/>
        <w:adjustRightInd w:val="0"/>
        <w:spacing w:before="250" w:line="254" w:lineRule="exact"/>
        <w:ind w:right="253"/>
        <w:jc w:val="both"/>
        <w:rPr>
          <w:rFonts w:eastAsia="Times New Roman" w:cs="Calibri"/>
          <w:color w:val="000000"/>
          <w:lang w:eastAsia="pl-PL"/>
        </w:rPr>
      </w:pPr>
      <w:r w:rsidRPr="00A14364">
        <w:rPr>
          <w:rFonts w:eastAsia="Times New Roman" w:cs="Calibri"/>
          <w:color w:val="000000"/>
          <w:lang w:eastAsia="pl-PL"/>
        </w:rPr>
        <w:t xml:space="preserve">Zabezpieczenie wnoszone w formie pieniężnej powinno zostać wpłacone przelewem na rachunek bankowy </w:t>
      </w:r>
      <w:r w:rsidR="00250238">
        <w:rPr>
          <w:rFonts w:eastAsia="Times New Roman" w:cs="Calibri"/>
          <w:color w:val="000000"/>
          <w:lang w:eastAsia="pl-PL"/>
        </w:rPr>
        <w:t>Z</w:t>
      </w:r>
      <w:r w:rsidRPr="00A14364">
        <w:rPr>
          <w:rFonts w:eastAsia="Times New Roman" w:cs="Calibri"/>
          <w:color w:val="000000"/>
          <w:lang w:eastAsia="pl-PL"/>
        </w:rPr>
        <w:t>amawiającego w banku:</w:t>
      </w:r>
    </w:p>
    <w:p w14:paraId="55256357" w14:textId="77777777" w:rsidR="00250238" w:rsidRDefault="00250238" w:rsidP="00DA09D0">
      <w:pPr>
        <w:tabs>
          <w:tab w:val="left" w:pos="326"/>
          <w:tab w:val="left" w:leader="dot" w:pos="8621"/>
        </w:tabs>
        <w:autoSpaceDE w:val="0"/>
        <w:autoSpaceDN w:val="0"/>
        <w:adjustRightInd w:val="0"/>
        <w:spacing w:line="254" w:lineRule="exact"/>
        <w:ind w:right="253"/>
        <w:jc w:val="both"/>
        <w:rPr>
          <w:rFonts w:eastAsia="Times New Roman" w:cs="Calibri"/>
          <w:color w:val="000000"/>
          <w:lang w:eastAsia="pl-PL"/>
        </w:rPr>
      </w:pPr>
      <w:r w:rsidRPr="00250238">
        <w:rPr>
          <w:rFonts w:eastAsia="Times New Roman" w:cs="Calibri"/>
          <w:color w:val="000000"/>
          <w:lang w:eastAsia="pl-PL"/>
        </w:rPr>
        <w:t>BGK Oddział w Łodzi nr</w:t>
      </w:r>
      <w:r>
        <w:rPr>
          <w:rFonts w:eastAsia="Times New Roman" w:cs="Calibri"/>
          <w:color w:val="000000"/>
          <w:lang w:eastAsia="pl-PL"/>
        </w:rPr>
        <w:t xml:space="preserve"> </w:t>
      </w:r>
      <w:r w:rsidRPr="00250238">
        <w:rPr>
          <w:rFonts w:eastAsia="Times New Roman" w:cs="Calibri"/>
          <w:b/>
          <w:color w:val="000000"/>
          <w:lang w:eastAsia="pl-PL"/>
        </w:rPr>
        <w:t>21 1130 1163 0800 0000 0004 7307</w:t>
      </w:r>
      <w:r w:rsidR="00A14364" w:rsidRPr="00A14364">
        <w:rPr>
          <w:rFonts w:eastAsia="Times New Roman" w:cs="Calibri"/>
          <w:color w:val="000000"/>
          <w:lang w:eastAsia="pl-PL"/>
        </w:rPr>
        <w:t xml:space="preserve"> </w:t>
      </w:r>
    </w:p>
    <w:p w14:paraId="1660F08D" w14:textId="50595B6B" w:rsidR="00A14364" w:rsidRPr="00A14364" w:rsidRDefault="00A14364" w:rsidP="00DA09D0">
      <w:pPr>
        <w:tabs>
          <w:tab w:val="left" w:pos="326"/>
          <w:tab w:val="left" w:leader="dot" w:pos="8621"/>
        </w:tabs>
        <w:autoSpaceDE w:val="0"/>
        <w:autoSpaceDN w:val="0"/>
        <w:adjustRightInd w:val="0"/>
        <w:spacing w:line="254" w:lineRule="exact"/>
        <w:ind w:right="253"/>
        <w:jc w:val="both"/>
        <w:rPr>
          <w:rFonts w:eastAsia="Times New Roman" w:cs="Calibri"/>
          <w:color w:val="000000"/>
          <w:lang w:eastAsia="pl-PL"/>
        </w:rPr>
      </w:pPr>
      <w:r w:rsidRPr="00A14364">
        <w:rPr>
          <w:rFonts w:eastAsia="Times New Roman" w:cs="Calibri"/>
          <w:color w:val="000000"/>
          <w:lang w:eastAsia="pl-PL"/>
        </w:rPr>
        <w:t xml:space="preserve">tytuł przelewu: </w:t>
      </w:r>
      <w:r w:rsidR="008C7CDA">
        <w:rPr>
          <w:rFonts w:eastAsia="Times New Roman" w:cs="Calibri"/>
          <w:color w:val="000000"/>
          <w:lang w:eastAsia="pl-PL"/>
        </w:rPr>
        <w:t xml:space="preserve">zabezpieczenie umowy inwestycyjnej przy ulicy </w:t>
      </w:r>
      <w:proofErr w:type="spellStart"/>
      <w:r w:rsidR="00CC636C">
        <w:rPr>
          <w:rFonts w:eastAsia="Times New Roman" w:cs="Calibri"/>
          <w:color w:val="000000"/>
          <w:lang w:eastAsia="pl-PL"/>
        </w:rPr>
        <w:t>Nawrot</w:t>
      </w:r>
      <w:proofErr w:type="spellEnd"/>
      <w:r w:rsidR="00CC636C">
        <w:rPr>
          <w:rFonts w:eastAsia="Times New Roman" w:cs="Calibri"/>
          <w:color w:val="000000"/>
          <w:lang w:eastAsia="pl-PL"/>
        </w:rPr>
        <w:t xml:space="preserve"> 98</w:t>
      </w:r>
    </w:p>
    <w:p w14:paraId="1FF912F0" w14:textId="0F14E726" w:rsidR="00A14364" w:rsidRPr="00A14364" w:rsidRDefault="00A14364" w:rsidP="00EA5C12">
      <w:pPr>
        <w:numPr>
          <w:ilvl w:val="0"/>
          <w:numId w:val="28"/>
        </w:numPr>
        <w:tabs>
          <w:tab w:val="left" w:pos="326"/>
          <w:tab w:val="left" w:leader="dot" w:pos="8621"/>
        </w:tabs>
        <w:autoSpaceDE w:val="0"/>
        <w:autoSpaceDN w:val="0"/>
        <w:adjustRightInd w:val="0"/>
        <w:spacing w:before="250" w:line="254" w:lineRule="exact"/>
        <w:ind w:right="253"/>
        <w:jc w:val="both"/>
        <w:rPr>
          <w:rFonts w:eastAsia="Times New Roman" w:cs="Calibri"/>
          <w:color w:val="000000"/>
          <w:lang w:eastAsia="pl-PL"/>
        </w:rPr>
      </w:pPr>
      <w:r w:rsidRPr="00A14364">
        <w:rPr>
          <w:rFonts w:eastAsia="Times New Roman" w:cs="Calibri"/>
          <w:color w:val="000000"/>
          <w:lang w:eastAsia="pl-PL"/>
        </w:rPr>
        <w:t xml:space="preserve">Zabezpieczenie wnoszone w formie innej niż pieniężna powinno być dostarczone w formie oryginału, przez </w:t>
      </w:r>
      <w:r w:rsidR="003A13B0">
        <w:rPr>
          <w:rFonts w:eastAsia="Times New Roman" w:cs="Calibri"/>
          <w:color w:val="000000"/>
          <w:lang w:eastAsia="pl-PL"/>
        </w:rPr>
        <w:t>W</w:t>
      </w:r>
      <w:r w:rsidRPr="00A14364">
        <w:rPr>
          <w:rFonts w:eastAsia="Times New Roman" w:cs="Calibri"/>
          <w:color w:val="000000"/>
          <w:lang w:eastAsia="pl-PL"/>
        </w:rPr>
        <w:t>ykonawcę do siedziby zamawiającego, najpóźniej w dniu podpisania umowy – do chwili jej podpisania. Treść oświadczenia zawartego w gwarancji lub w poręczeniu musi zostać zaakceptowana przez zamawiającego przed podpisaniem umowy.</w:t>
      </w:r>
    </w:p>
    <w:p w14:paraId="31584021" w14:textId="2FF45706" w:rsidR="00A14364" w:rsidRPr="00A14364" w:rsidRDefault="00A14364" w:rsidP="00EA5C12">
      <w:pPr>
        <w:numPr>
          <w:ilvl w:val="0"/>
          <w:numId w:val="28"/>
        </w:numPr>
        <w:tabs>
          <w:tab w:val="left" w:pos="326"/>
          <w:tab w:val="left" w:leader="dot" w:pos="8621"/>
        </w:tabs>
        <w:autoSpaceDE w:val="0"/>
        <w:autoSpaceDN w:val="0"/>
        <w:adjustRightInd w:val="0"/>
        <w:spacing w:before="250" w:line="254" w:lineRule="exact"/>
        <w:ind w:right="253"/>
        <w:jc w:val="both"/>
        <w:rPr>
          <w:rFonts w:eastAsia="Times New Roman" w:cs="Calibri"/>
          <w:color w:val="000000"/>
          <w:lang w:eastAsia="pl-PL"/>
        </w:rPr>
      </w:pPr>
      <w:r w:rsidRPr="00A14364">
        <w:rPr>
          <w:rFonts w:eastAsia="Times New Roman" w:cs="Calibri"/>
          <w:color w:val="000000"/>
          <w:lang w:eastAsia="pl-PL"/>
        </w:rPr>
        <w:t xml:space="preserve">Jeżeli okres, na jaki ma zostać wniesione zabezpieczenie, przekracza 5 lat, </w:t>
      </w:r>
      <w:r w:rsidRPr="00A14364">
        <w:rPr>
          <w:rFonts w:eastAsia="Times New Roman" w:cs="Calibri"/>
          <w:color w:val="000000"/>
          <w:lang w:eastAsia="pl-PL"/>
        </w:rPr>
        <w:lastRenderedPageBreak/>
        <w:t xml:space="preserve">zabezpieczenie w pieniądzu wnosi się na cały ten okres, a zabezpieczenie w innej formie wnosi się na okres nie krótszy niż 5 lat, z jednoczesnym zobowiązaniem się </w:t>
      </w:r>
      <w:r w:rsidR="00835EEB">
        <w:rPr>
          <w:rFonts w:eastAsia="Times New Roman" w:cs="Calibri"/>
          <w:color w:val="000000"/>
          <w:lang w:eastAsia="pl-PL"/>
        </w:rPr>
        <w:t>W</w:t>
      </w:r>
      <w:r w:rsidRPr="00A14364">
        <w:rPr>
          <w:rFonts w:eastAsia="Times New Roman" w:cs="Calibri"/>
          <w:color w:val="000000"/>
          <w:lang w:eastAsia="pl-PL"/>
        </w:rPr>
        <w:t>ykonawcy do przedłużenia zabezpieczenia lub wniesienia nowego zabezpieczenia na kolejne okresy.</w:t>
      </w:r>
    </w:p>
    <w:p w14:paraId="21A0FBA5" w14:textId="77777777" w:rsidR="00A14364" w:rsidRPr="00A14364" w:rsidRDefault="00A14364" w:rsidP="00EA5C12">
      <w:pPr>
        <w:numPr>
          <w:ilvl w:val="0"/>
          <w:numId w:val="28"/>
        </w:numPr>
        <w:tabs>
          <w:tab w:val="left" w:pos="326"/>
          <w:tab w:val="left" w:leader="dot" w:pos="8621"/>
        </w:tabs>
        <w:autoSpaceDE w:val="0"/>
        <w:autoSpaceDN w:val="0"/>
        <w:adjustRightInd w:val="0"/>
        <w:spacing w:before="250" w:line="254" w:lineRule="exact"/>
        <w:ind w:right="253"/>
        <w:jc w:val="both"/>
        <w:rPr>
          <w:rFonts w:eastAsia="Times New Roman" w:cs="Calibri"/>
          <w:color w:val="000000"/>
          <w:lang w:eastAsia="pl-PL"/>
        </w:rPr>
      </w:pPr>
      <w:r w:rsidRPr="00A14364">
        <w:rPr>
          <w:rFonts w:eastAsia="Times New Roman" w:cs="Calibri"/>
          <w:color w:val="000000"/>
          <w:lang w:eastAsia="pl-PL"/>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6EE2CCE6" w14:textId="77777777" w:rsidR="00E86EDC" w:rsidRDefault="00A14364" w:rsidP="00EA5C12">
      <w:pPr>
        <w:numPr>
          <w:ilvl w:val="0"/>
          <w:numId w:val="28"/>
        </w:numPr>
        <w:tabs>
          <w:tab w:val="left" w:pos="326"/>
          <w:tab w:val="left" w:leader="dot" w:pos="8621"/>
        </w:tabs>
        <w:autoSpaceDE w:val="0"/>
        <w:autoSpaceDN w:val="0"/>
        <w:adjustRightInd w:val="0"/>
        <w:spacing w:before="250" w:line="254" w:lineRule="exact"/>
        <w:ind w:right="253"/>
        <w:jc w:val="both"/>
        <w:rPr>
          <w:rFonts w:eastAsia="Times New Roman" w:cs="Calibri"/>
          <w:color w:val="000000"/>
          <w:lang w:eastAsia="pl-PL"/>
        </w:rPr>
      </w:pPr>
      <w:r w:rsidRPr="00A14364">
        <w:rPr>
          <w:rFonts w:eastAsia="Times New Roman" w:cs="Calibri"/>
          <w:color w:val="000000"/>
          <w:lang w:eastAsia="pl-PL"/>
        </w:rPr>
        <w:t xml:space="preserve">Wypłata, o której mowa w ust. 12, następuje nie później niż w ostatnim dniu ważności dotychczasowego zabezpieczenia. </w:t>
      </w:r>
    </w:p>
    <w:p w14:paraId="36E86AF2" w14:textId="3B6A0F1B" w:rsidR="00250238" w:rsidRPr="00E86EDC" w:rsidRDefault="00E86EDC" w:rsidP="00EA5C12">
      <w:pPr>
        <w:numPr>
          <w:ilvl w:val="0"/>
          <w:numId w:val="28"/>
        </w:numPr>
        <w:tabs>
          <w:tab w:val="left" w:pos="326"/>
          <w:tab w:val="left" w:leader="dot" w:pos="8621"/>
        </w:tabs>
        <w:autoSpaceDE w:val="0"/>
        <w:autoSpaceDN w:val="0"/>
        <w:adjustRightInd w:val="0"/>
        <w:spacing w:before="250" w:line="254" w:lineRule="exact"/>
        <w:ind w:right="253"/>
        <w:jc w:val="both"/>
        <w:rPr>
          <w:rFonts w:eastAsia="Times New Roman" w:cs="Calibri"/>
          <w:color w:val="000000"/>
          <w:lang w:eastAsia="pl-PL"/>
        </w:rPr>
      </w:pPr>
      <w:r>
        <w:rPr>
          <w:rFonts w:eastAsia="Times New Roman" w:cs="Calibri"/>
          <w:color w:val="000000"/>
          <w:lang w:eastAsia="pl-PL"/>
        </w:rPr>
        <w:t xml:space="preserve"> </w:t>
      </w:r>
      <w:r w:rsidR="00250238" w:rsidRPr="00E86EDC">
        <w:rPr>
          <w:rFonts w:eastAsia="Times New Roman" w:cs="Calibri"/>
          <w:color w:val="000000"/>
          <w:lang w:eastAsia="pl-PL"/>
        </w:rPr>
        <w:t>Zabezpieczenie Należytego Wykonania Umowy poza przypadkami wyraźnie</w:t>
      </w:r>
      <w:r w:rsidR="00250238" w:rsidRPr="00E86EDC">
        <w:rPr>
          <w:rFonts w:eastAsia="Times New Roman" w:cs="Calibri"/>
          <w:color w:val="000000"/>
          <w:lang w:eastAsia="pl-PL"/>
        </w:rPr>
        <w:br/>
        <w:t>wymienionymi w Umowie może służyć w szczególności pokrywaniu kar umownych</w:t>
      </w:r>
      <w:r w:rsidR="00250238" w:rsidRPr="00E86EDC">
        <w:rPr>
          <w:rFonts w:eastAsia="Times New Roman" w:cs="Calibri"/>
          <w:color w:val="000000"/>
          <w:lang w:eastAsia="pl-PL"/>
        </w:rPr>
        <w:br/>
        <w:t>i zaspokajaniu roszczeń Zamawiającego w okresie gwarancji w związku</w:t>
      </w:r>
      <w:r w:rsidR="00250238" w:rsidRPr="00E86EDC">
        <w:rPr>
          <w:rFonts w:eastAsia="Times New Roman" w:cs="Calibri"/>
          <w:color w:val="000000"/>
          <w:lang w:eastAsia="pl-PL"/>
        </w:rPr>
        <w:br/>
        <w:t>z niewywiązywaniem się Wykonawcy z obowiązków określonych w gwarancji.</w:t>
      </w:r>
    </w:p>
    <w:p w14:paraId="35361EBC" w14:textId="77777777" w:rsidR="00612A4F" w:rsidRDefault="00612A4F" w:rsidP="00B4147D">
      <w:pPr>
        <w:autoSpaceDE w:val="0"/>
        <w:autoSpaceDN w:val="0"/>
        <w:adjustRightInd w:val="0"/>
        <w:spacing w:before="24"/>
        <w:ind w:right="253"/>
        <w:jc w:val="center"/>
        <w:rPr>
          <w:rFonts w:eastAsia="Times New Roman" w:cs="Calibri"/>
          <w:b/>
          <w:bCs/>
          <w:color w:val="000000"/>
          <w:spacing w:val="30"/>
          <w:lang w:eastAsia="pl-PL"/>
        </w:rPr>
      </w:pPr>
    </w:p>
    <w:p w14:paraId="0BF3247C" w14:textId="77777777" w:rsidR="00B4147D" w:rsidRDefault="00B4147D" w:rsidP="00B4147D">
      <w:pPr>
        <w:autoSpaceDE w:val="0"/>
        <w:autoSpaceDN w:val="0"/>
        <w:adjustRightInd w:val="0"/>
        <w:spacing w:before="24"/>
        <w:ind w:right="253"/>
        <w:jc w:val="center"/>
        <w:rPr>
          <w:rFonts w:eastAsia="Times New Roman" w:cs="Calibri"/>
          <w:b/>
          <w:bCs/>
          <w:color w:val="000000"/>
          <w:spacing w:val="30"/>
          <w:lang w:eastAsia="pl-PL"/>
        </w:rPr>
      </w:pPr>
      <w:r w:rsidRPr="00405C6C">
        <w:rPr>
          <w:rFonts w:eastAsia="Times New Roman" w:cs="Calibri"/>
          <w:b/>
          <w:bCs/>
          <w:color w:val="000000"/>
          <w:spacing w:val="30"/>
          <w:lang w:eastAsia="pl-PL"/>
        </w:rPr>
        <w:t>§2</w:t>
      </w:r>
      <w:r>
        <w:rPr>
          <w:rFonts w:eastAsia="Times New Roman" w:cs="Calibri"/>
          <w:b/>
          <w:bCs/>
          <w:color w:val="000000"/>
          <w:spacing w:val="30"/>
          <w:lang w:eastAsia="pl-PL"/>
        </w:rPr>
        <w:t>3</w:t>
      </w:r>
    </w:p>
    <w:p w14:paraId="09CB4E97" w14:textId="77777777" w:rsidR="00B4147D" w:rsidRDefault="00B4147D" w:rsidP="00B4147D">
      <w:pPr>
        <w:autoSpaceDE w:val="0"/>
        <w:autoSpaceDN w:val="0"/>
        <w:adjustRightInd w:val="0"/>
        <w:spacing w:before="24"/>
        <w:ind w:right="253"/>
        <w:jc w:val="center"/>
        <w:rPr>
          <w:rFonts w:eastAsia="Times New Roman" w:cs="Calibri"/>
          <w:b/>
          <w:bCs/>
          <w:color w:val="000000"/>
          <w:spacing w:val="30"/>
          <w:lang w:eastAsia="pl-PL"/>
        </w:rPr>
      </w:pPr>
      <w:r>
        <w:rPr>
          <w:rFonts w:eastAsia="Times New Roman" w:cs="Calibri"/>
          <w:b/>
          <w:bCs/>
          <w:color w:val="000000"/>
          <w:spacing w:val="30"/>
          <w:lang w:eastAsia="pl-PL"/>
        </w:rPr>
        <w:t>Fakturowanie elektroniczne</w:t>
      </w:r>
    </w:p>
    <w:p w14:paraId="30A0306C" w14:textId="330C8936" w:rsidR="00B4147D" w:rsidRDefault="00B4147D" w:rsidP="00E86EDC">
      <w:pPr>
        <w:pStyle w:val="Akapitzlist"/>
        <w:numPr>
          <w:ilvl w:val="3"/>
          <w:numId w:val="1"/>
        </w:numPr>
        <w:jc w:val="both"/>
        <w:rPr>
          <w:lang w:eastAsia="pl-PL"/>
        </w:rPr>
      </w:pPr>
      <w:r>
        <w:rPr>
          <w:lang w:eastAsia="pl-PL"/>
        </w:rPr>
        <w:t>Wykonawca ma możliwość przesłania drogą elektroniczną ustrukturyzowanej faktury elektronicznej w rozumieniu ustawy o elektronicznym fakturowaniu.</w:t>
      </w:r>
    </w:p>
    <w:p w14:paraId="0C6E7482" w14:textId="77777777" w:rsidR="00B4147D" w:rsidRDefault="00B4147D" w:rsidP="00AE301D">
      <w:pPr>
        <w:jc w:val="both"/>
        <w:rPr>
          <w:lang w:eastAsia="pl-PL"/>
        </w:rPr>
      </w:pPr>
    </w:p>
    <w:p w14:paraId="04784778" w14:textId="65160B8A" w:rsidR="00B4147D" w:rsidRDefault="00B4147D" w:rsidP="00EA5C12">
      <w:pPr>
        <w:pStyle w:val="Akapitzlist"/>
        <w:numPr>
          <w:ilvl w:val="0"/>
          <w:numId w:val="67"/>
        </w:numPr>
        <w:jc w:val="both"/>
        <w:rPr>
          <w:lang w:eastAsia="pl-PL"/>
        </w:rPr>
      </w:pPr>
      <w:r>
        <w:rPr>
          <w:lang w:eastAsia="pl-PL"/>
        </w:rPr>
        <w:t xml:space="preserve">W przypadku, gdy Wykonawca skorzysta z możliwości przesłania ustrukturyzowanej faktury elektronicznej, wówczas zobowiązany jest do skorzystania z Platformy Elektronicznego Fakturowania udostępnionej na stronie internetowej </w:t>
      </w:r>
      <w:hyperlink r:id="rId13" w:history="1">
        <w:r w:rsidRPr="003D5A05">
          <w:rPr>
            <w:rStyle w:val="Hipercze"/>
            <w:lang w:eastAsia="pl-PL"/>
          </w:rPr>
          <w:t>https://efaktura.gov.pl</w:t>
        </w:r>
      </w:hyperlink>
      <w:r>
        <w:rPr>
          <w:lang w:eastAsia="pl-PL"/>
        </w:rPr>
        <w:t>.</w:t>
      </w:r>
    </w:p>
    <w:p w14:paraId="4866549A" w14:textId="77777777" w:rsidR="00B4147D" w:rsidRDefault="00B4147D" w:rsidP="00EA5C12">
      <w:pPr>
        <w:pStyle w:val="Akapitzlist"/>
        <w:numPr>
          <w:ilvl w:val="0"/>
          <w:numId w:val="67"/>
        </w:numPr>
        <w:jc w:val="both"/>
        <w:rPr>
          <w:lang w:eastAsia="pl-PL"/>
        </w:rPr>
      </w:pPr>
      <w:r>
        <w:rPr>
          <w:lang w:eastAsia="pl-PL"/>
        </w:rPr>
        <w:t>Zasady związane z wystawianiem ustrukturyzowanych faktur elektronicznych i innych ustrukturyzowanych dokumentów określa ustawa o elektronicznym fakturowaniu oraz akty wykonawcze.</w:t>
      </w:r>
    </w:p>
    <w:p w14:paraId="18C87AB4" w14:textId="77777777" w:rsidR="00B4147D" w:rsidRDefault="00B4147D" w:rsidP="00AE301D">
      <w:pPr>
        <w:pStyle w:val="Akapitzlist"/>
        <w:jc w:val="both"/>
        <w:rPr>
          <w:lang w:eastAsia="pl-PL"/>
        </w:rPr>
      </w:pPr>
    </w:p>
    <w:p w14:paraId="5BE981AE" w14:textId="77777777" w:rsidR="00B4147D" w:rsidRDefault="00B4147D" w:rsidP="00EA5C12">
      <w:pPr>
        <w:pStyle w:val="Akapitzlist"/>
        <w:numPr>
          <w:ilvl w:val="0"/>
          <w:numId w:val="67"/>
        </w:numPr>
        <w:jc w:val="both"/>
        <w:rPr>
          <w:lang w:eastAsia="pl-PL"/>
        </w:rPr>
      </w:pPr>
      <w:r>
        <w:rPr>
          <w:lang w:eastAsia="pl-PL"/>
        </w:rPr>
        <w:t>W przypadku, gdy Wykonawca korzysta z usług brokera:</w:t>
      </w:r>
    </w:p>
    <w:p w14:paraId="2820C4A8" w14:textId="1D68D8A8" w:rsidR="00B4147D" w:rsidRDefault="00E86EDC" w:rsidP="00AE301D">
      <w:pPr>
        <w:ind w:left="780"/>
        <w:jc w:val="both"/>
        <w:rPr>
          <w:lang w:eastAsia="pl-PL"/>
        </w:rPr>
      </w:pPr>
      <w:r>
        <w:rPr>
          <w:lang w:eastAsia="pl-PL"/>
        </w:rPr>
        <w:t xml:space="preserve">- </w:t>
      </w:r>
      <w:r w:rsidR="00B4147D">
        <w:rPr>
          <w:lang w:eastAsia="pl-PL"/>
        </w:rPr>
        <w:t>Infinite IT Solutions, wpisując dane nabywcy:</w:t>
      </w:r>
    </w:p>
    <w:p w14:paraId="0C252FB6" w14:textId="77777777" w:rsidR="00B4147D" w:rsidRDefault="00B4147D" w:rsidP="00EA5C12">
      <w:pPr>
        <w:numPr>
          <w:ilvl w:val="0"/>
          <w:numId w:val="35"/>
        </w:numPr>
        <w:jc w:val="both"/>
        <w:rPr>
          <w:lang w:eastAsia="pl-PL"/>
        </w:rPr>
      </w:pPr>
      <w:r>
        <w:rPr>
          <w:lang w:eastAsia="pl-PL"/>
        </w:rPr>
        <w:t>W sekcji NIP należy pisać NIP WTBS: 728-000-86-95</w:t>
      </w:r>
    </w:p>
    <w:p w14:paraId="09A401F5" w14:textId="77777777" w:rsidR="00B4147D" w:rsidRDefault="00B4147D" w:rsidP="00EA5C12">
      <w:pPr>
        <w:numPr>
          <w:ilvl w:val="0"/>
          <w:numId w:val="35"/>
        </w:numPr>
        <w:jc w:val="both"/>
        <w:rPr>
          <w:lang w:eastAsia="pl-PL"/>
        </w:rPr>
      </w:pPr>
      <w:r>
        <w:rPr>
          <w:lang w:eastAsia="pl-PL"/>
        </w:rPr>
        <w:t xml:space="preserve">Jako typ numeru PEPPOL należy wybrać NIP, </w:t>
      </w:r>
      <w:hyperlink r:id="rId14" w:history="1">
        <w:r w:rsidRPr="003D5A05">
          <w:rPr>
            <w:rStyle w:val="Hipercze"/>
            <w:lang w:eastAsia="pl-PL"/>
          </w:rPr>
          <w:t>https://efaktura.gov.pl/</w:t>
        </w:r>
      </w:hyperlink>
    </w:p>
    <w:p w14:paraId="73EBC741" w14:textId="77777777" w:rsidR="00B4147D" w:rsidRDefault="00B4147D" w:rsidP="00EA5C12">
      <w:pPr>
        <w:numPr>
          <w:ilvl w:val="0"/>
          <w:numId w:val="35"/>
        </w:numPr>
        <w:jc w:val="both"/>
        <w:rPr>
          <w:lang w:eastAsia="pl-PL"/>
        </w:rPr>
      </w:pPr>
      <w:r>
        <w:rPr>
          <w:lang w:eastAsia="pl-PL"/>
        </w:rPr>
        <w:t>W polu numer PEPPOL należy wpisać NIP własny WTBS: 728-000-86-95</w:t>
      </w:r>
    </w:p>
    <w:p w14:paraId="3747EBBF" w14:textId="05F461B3" w:rsidR="00B4147D" w:rsidRDefault="00E86EDC" w:rsidP="00AE301D">
      <w:pPr>
        <w:ind w:left="432" w:firstLine="276"/>
        <w:jc w:val="both"/>
        <w:rPr>
          <w:lang w:eastAsia="pl-PL"/>
        </w:rPr>
      </w:pPr>
      <w:r>
        <w:rPr>
          <w:lang w:eastAsia="pl-PL"/>
        </w:rPr>
        <w:t xml:space="preserve">  - </w:t>
      </w:r>
      <w:proofErr w:type="spellStart"/>
      <w:r w:rsidR="00B4147D">
        <w:rPr>
          <w:lang w:eastAsia="pl-PL"/>
        </w:rPr>
        <w:t>PEFexpert</w:t>
      </w:r>
      <w:proofErr w:type="spellEnd"/>
      <w:r w:rsidR="00B4147D">
        <w:rPr>
          <w:lang w:eastAsia="pl-PL"/>
        </w:rPr>
        <w:t>, wpisując dane nabywcy:</w:t>
      </w:r>
    </w:p>
    <w:p w14:paraId="5D2BBDD9" w14:textId="77777777" w:rsidR="00B4147D" w:rsidRDefault="00B4147D" w:rsidP="00EA5C12">
      <w:pPr>
        <w:numPr>
          <w:ilvl w:val="0"/>
          <w:numId w:val="35"/>
        </w:numPr>
        <w:jc w:val="both"/>
        <w:rPr>
          <w:lang w:eastAsia="pl-PL"/>
        </w:rPr>
      </w:pPr>
      <w:r>
        <w:rPr>
          <w:lang w:eastAsia="pl-PL"/>
        </w:rPr>
        <w:t>W sekcji Identyfikator podatkowy należy wpisać NIP WTBS: 728-000-86-95</w:t>
      </w:r>
    </w:p>
    <w:p w14:paraId="721F2843" w14:textId="77777777" w:rsidR="00B4147D" w:rsidRDefault="00B4147D" w:rsidP="00EA5C12">
      <w:pPr>
        <w:numPr>
          <w:ilvl w:val="0"/>
          <w:numId w:val="35"/>
        </w:numPr>
        <w:jc w:val="both"/>
        <w:rPr>
          <w:lang w:eastAsia="pl-PL"/>
        </w:rPr>
      </w:pPr>
      <w:r>
        <w:rPr>
          <w:lang w:eastAsia="pl-PL"/>
        </w:rPr>
        <w:t>Jako rodzaj adresu PEF należy wybrać NIP,</w:t>
      </w:r>
    </w:p>
    <w:p w14:paraId="30588AE7" w14:textId="77777777" w:rsidR="00B4147D" w:rsidRDefault="00B4147D" w:rsidP="00EA5C12">
      <w:pPr>
        <w:numPr>
          <w:ilvl w:val="0"/>
          <w:numId w:val="35"/>
        </w:numPr>
        <w:jc w:val="both"/>
        <w:rPr>
          <w:lang w:eastAsia="pl-PL"/>
        </w:rPr>
      </w:pPr>
      <w:r>
        <w:rPr>
          <w:lang w:eastAsia="pl-PL"/>
        </w:rPr>
        <w:t>W polu numer adresu PEF należy wpisać NIP własny WTBS: 728-000-86-95</w:t>
      </w:r>
    </w:p>
    <w:p w14:paraId="4C39EA08" w14:textId="4D25A765" w:rsidR="00B4147D" w:rsidRDefault="00B4147D" w:rsidP="00EA5C12">
      <w:pPr>
        <w:pStyle w:val="Akapitzlist"/>
        <w:numPr>
          <w:ilvl w:val="0"/>
          <w:numId w:val="67"/>
        </w:numPr>
        <w:jc w:val="both"/>
        <w:rPr>
          <w:lang w:eastAsia="pl-PL"/>
        </w:rPr>
      </w:pPr>
      <w:r>
        <w:rPr>
          <w:lang w:eastAsia="pl-PL"/>
        </w:rPr>
        <w:t>W obu ww. przypadkach sekcja Odbiorca powinna być wypełniona zgodnie z miejscem dostawy/odbioru towaru/usługi.</w:t>
      </w:r>
    </w:p>
    <w:p w14:paraId="64D42586" w14:textId="77777777" w:rsidR="00B4147D" w:rsidRDefault="00B4147D" w:rsidP="00AE301D">
      <w:pPr>
        <w:jc w:val="both"/>
        <w:rPr>
          <w:lang w:eastAsia="pl-PL"/>
        </w:rPr>
      </w:pPr>
    </w:p>
    <w:p w14:paraId="39B05FBF" w14:textId="75C88B19" w:rsidR="00B4147D" w:rsidRPr="00392C99" w:rsidRDefault="00B4147D" w:rsidP="00EA5C12">
      <w:pPr>
        <w:pStyle w:val="Akapitzlist"/>
        <w:numPr>
          <w:ilvl w:val="0"/>
          <w:numId w:val="41"/>
        </w:numPr>
        <w:jc w:val="both"/>
        <w:rPr>
          <w:lang w:eastAsia="pl-PL"/>
        </w:rPr>
      </w:pPr>
      <w:r>
        <w:rPr>
          <w:lang w:eastAsia="pl-PL"/>
        </w:rPr>
        <w:t xml:space="preserve">Wykonawca zobowiązany jest powiadomić Zamawiającego o wystawieniu faktury na Platformie Elektronicznego Fakturowania – na poniższego maila : </w:t>
      </w:r>
      <w:r w:rsidRPr="00E86EDC">
        <w:rPr>
          <w:color w:val="0070C0"/>
          <w:u w:val="single"/>
          <w:lang w:eastAsia="pl-PL"/>
        </w:rPr>
        <w:t>wtbs@wtbs.pl</w:t>
      </w:r>
    </w:p>
    <w:p w14:paraId="7FE2FAF8" w14:textId="77777777" w:rsidR="00C44411" w:rsidRDefault="00C44411" w:rsidP="00B4147D">
      <w:pPr>
        <w:tabs>
          <w:tab w:val="left" w:pos="365"/>
        </w:tabs>
        <w:autoSpaceDE w:val="0"/>
        <w:autoSpaceDN w:val="0"/>
        <w:adjustRightInd w:val="0"/>
        <w:spacing w:line="254" w:lineRule="exact"/>
        <w:ind w:right="253"/>
        <w:jc w:val="both"/>
        <w:rPr>
          <w:rFonts w:eastAsia="Times New Roman" w:cs="Calibri"/>
          <w:color w:val="000000"/>
          <w:lang w:eastAsia="pl-PL"/>
        </w:rPr>
      </w:pPr>
    </w:p>
    <w:p w14:paraId="41C2F1CE" w14:textId="77777777" w:rsidR="00B4147D" w:rsidRDefault="00B4147D" w:rsidP="00B4147D">
      <w:pPr>
        <w:autoSpaceDE w:val="0"/>
        <w:autoSpaceDN w:val="0"/>
        <w:adjustRightInd w:val="0"/>
        <w:spacing w:before="24"/>
        <w:ind w:right="253"/>
        <w:jc w:val="center"/>
        <w:rPr>
          <w:rFonts w:eastAsia="Times New Roman" w:cs="Calibri"/>
          <w:b/>
          <w:bCs/>
          <w:color w:val="000000"/>
          <w:spacing w:val="30"/>
          <w:lang w:eastAsia="pl-PL"/>
        </w:rPr>
      </w:pPr>
      <w:r w:rsidRPr="00405C6C">
        <w:rPr>
          <w:rFonts w:eastAsia="Times New Roman" w:cs="Calibri"/>
          <w:b/>
          <w:bCs/>
          <w:color w:val="000000"/>
          <w:spacing w:val="30"/>
          <w:lang w:eastAsia="pl-PL"/>
        </w:rPr>
        <w:t>§2</w:t>
      </w:r>
      <w:r>
        <w:rPr>
          <w:rFonts w:eastAsia="Times New Roman" w:cs="Calibri"/>
          <w:b/>
          <w:bCs/>
          <w:color w:val="000000"/>
          <w:spacing w:val="30"/>
          <w:lang w:eastAsia="pl-PL"/>
        </w:rPr>
        <w:t>4</w:t>
      </w:r>
    </w:p>
    <w:p w14:paraId="6EC35376" w14:textId="77777777" w:rsidR="00B4147D" w:rsidRDefault="00B4147D" w:rsidP="00B4147D">
      <w:pPr>
        <w:autoSpaceDE w:val="0"/>
        <w:autoSpaceDN w:val="0"/>
        <w:adjustRightInd w:val="0"/>
        <w:spacing w:before="24"/>
        <w:ind w:right="253"/>
        <w:jc w:val="center"/>
        <w:rPr>
          <w:rFonts w:eastAsia="Times New Roman" w:cs="Calibri"/>
          <w:b/>
          <w:bCs/>
          <w:color w:val="000000"/>
          <w:spacing w:val="30"/>
          <w:lang w:eastAsia="pl-PL"/>
        </w:rPr>
      </w:pPr>
      <w:r>
        <w:rPr>
          <w:rFonts w:eastAsia="Times New Roman" w:cs="Calibri"/>
          <w:b/>
          <w:bCs/>
          <w:color w:val="000000"/>
          <w:spacing w:val="30"/>
          <w:lang w:eastAsia="pl-PL"/>
        </w:rPr>
        <w:t>Siła wyższa</w:t>
      </w:r>
    </w:p>
    <w:p w14:paraId="174616BE" w14:textId="77777777" w:rsidR="00B4147D" w:rsidRDefault="00B4147D" w:rsidP="00EA5C12">
      <w:pPr>
        <w:numPr>
          <w:ilvl w:val="0"/>
          <w:numId w:val="36"/>
        </w:numPr>
        <w:jc w:val="both"/>
        <w:rPr>
          <w:lang w:eastAsia="pl-PL"/>
        </w:rPr>
      </w:pPr>
      <w:r>
        <w:rPr>
          <w:lang w:eastAsia="pl-PL"/>
        </w:rPr>
        <w:t xml:space="preserve">Żadna ze Stron nie będzie ponosić odpowiedzialności wobec drugiej Strony za jakiekolwiek zdarzenia spowodowane działaniem siły wyższej w szczególności pożaru, powodzi, ataku terrorystycznego, klęsk żywiołowych, zagrożeń epidemiologicznych, a także innych </w:t>
      </w:r>
      <w:r>
        <w:rPr>
          <w:lang w:eastAsia="pl-PL"/>
        </w:rPr>
        <w:lastRenderedPageBreak/>
        <w:t>zdarzeń, na które strony nie mają żadnego wpływu i których nie mogły uniknąć lub przewidzieć w chwili podpisania umowy.</w:t>
      </w:r>
    </w:p>
    <w:p w14:paraId="76E32507" w14:textId="77777777" w:rsidR="00B4147D" w:rsidRDefault="00B4147D" w:rsidP="00EA5C12">
      <w:pPr>
        <w:numPr>
          <w:ilvl w:val="0"/>
          <w:numId w:val="36"/>
        </w:numPr>
        <w:jc w:val="both"/>
        <w:rPr>
          <w:lang w:eastAsia="pl-PL"/>
        </w:rPr>
      </w:pPr>
      <w:r>
        <w:rPr>
          <w:lang w:eastAsia="pl-PL"/>
        </w:rPr>
        <w:t xml:space="preserve"> W przypadku, gdy strona odwołuje się do zaistnienia siły wyższej, zawiadamia o tym natychmiast pocztą elektroniczną (e-mail) drugą stronę, przy czym nie później niż w terminie 7 dni. Zawiadomienie to określa rodzaj zdarzenia, jego skutki na wypełnianie zobowiązań wynikających z Umowy i środki przedsięwzięte aby te konsekwencje złagodzić.</w:t>
      </w:r>
    </w:p>
    <w:p w14:paraId="03106B9E" w14:textId="20F69EBE" w:rsidR="00B4147D" w:rsidRDefault="00B4147D" w:rsidP="00EA5C12">
      <w:pPr>
        <w:numPr>
          <w:ilvl w:val="0"/>
          <w:numId w:val="36"/>
        </w:numPr>
        <w:jc w:val="both"/>
        <w:rPr>
          <w:lang w:eastAsia="pl-PL"/>
        </w:rPr>
      </w:pPr>
      <w:r>
        <w:rPr>
          <w:lang w:eastAsia="pl-PL"/>
        </w:rPr>
        <w:t>Strona, która dokonał</w:t>
      </w:r>
      <w:r w:rsidR="001E43AE">
        <w:rPr>
          <w:lang w:eastAsia="pl-PL"/>
        </w:rPr>
        <w:t>a</w:t>
      </w:r>
      <w:r>
        <w:rPr>
          <w:lang w:eastAsia="pl-PL"/>
        </w:rPr>
        <w:t xml:space="preserve"> zawiadomienia o zaistnieniu działania siły wyższej, jest zobowiązana do kontynuowania wykonywania swoich zobowiązań wynikających z Umowy, w takim zakresie, w jakim jest to możliwe, jak również jest zobowiązana do podjęcia wszelkich działań zmierzających do wykonania </w:t>
      </w:r>
      <w:r w:rsidR="006F2933">
        <w:rPr>
          <w:lang w:eastAsia="pl-PL"/>
        </w:rPr>
        <w:t>P</w:t>
      </w:r>
      <w:r>
        <w:rPr>
          <w:lang w:eastAsia="pl-PL"/>
        </w:rPr>
        <w:t>rzedmiotu Umowy, a których nie wstrzymuje działanie siły wyższej.</w:t>
      </w:r>
    </w:p>
    <w:p w14:paraId="27FD396F" w14:textId="77777777" w:rsidR="00B4147D" w:rsidRDefault="00B4147D" w:rsidP="00EA5C12">
      <w:pPr>
        <w:numPr>
          <w:ilvl w:val="0"/>
          <w:numId w:val="36"/>
        </w:numPr>
        <w:jc w:val="both"/>
        <w:rPr>
          <w:lang w:eastAsia="pl-PL"/>
        </w:rPr>
      </w:pPr>
      <w:r>
        <w:rPr>
          <w:lang w:eastAsia="pl-PL"/>
        </w:rPr>
        <w:t xml:space="preserve">Obowiązki, których Strona nie jest w stanie wykonać na skutek działania siły wyższej, na czas działania siły wyższej ulegają zawieszeniu, tzn.  w czasie działania siły wyższej ww. obowiązki nie są wykonywane a terminy ich wykonania ulegają przedłużeniu o okres działania siły wyższej. </w:t>
      </w:r>
    </w:p>
    <w:p w14:paraId="3891112C" w14:textId="77777777" w:rsidR="00B4147D" w:rsidRDefault="00B4147D" w:rsidP="00EA5C12">
      <w:pPr>
        <w:numPr>
          <w:ilvl w:val="0"/>
          <w:numId w:val="36"/>
        </w:numPr>
        <w:jc w:val="both"/>
        <w:rPr>
          <w:lang w:eastAsia="pl-PL"/>
        </w:rPr>
      </w:pPr>
      <w:r>
        <w:rPr>
          <w:lang w:eastAsia="pl-PL"/>
        </w:rPr>
        <w:t xml:space="preserve">W przypadku, gdy działanie siły wyższej utrzymuje się dłużej niż 3 miesiące od czasu stwierdzenia wystąpienia siły wyższej, każda ze Stron może odstąpić od Umowy w całości lub  w części objętej działaniem siły wyższej, w terminie 30 dni od upływu 3—miesięcznego okresu działania siły wyższej, na którą Strona się powołuje. Wykonanie prawa odstąpienia może nastąpić poprzez złożenie oświadczenia w formie pisemnej. W zakresie odstąpienia od Umowy </w:t>
      </w:r>
      <w:r>
        <w:rPr>
          <w:rFonts w:cs="Times New Roman"/>
          <w:lang w:eastAsia="pl-PL"/>
        </w:rPr>
        <w:t>§</w:t>
      </w:r>
      <w:r>
        <w:rPr>
          <w:lang w:eastAsia="pl-PL"/>
        </w:rPr>
        <w:t>16 ust.3 Umowy stosuje się odpowiednio.</w:t>
      </w:r>
    </w:p>
    <w:p w14:paraId="304C9828" w14:textId="77777777" w:rsidR="00B4147D" w:rsidRDefault="00B4147D" w:rsidP="00B4147D">
      <w:pPr>
        <w:ind w:left="720"/>
        <w:rPr>
          <w:lang w:eastAsia="pl-PL"/>
        </w:rPr>
      </w:pPr>
    </w:p>
    <w:p w14:paraId="057601D7" w14:textId="77777777" w:rsidR="00B4147D" w:rsidRPr="000217B2" w:rsidRDefault="00B4147D" w:rsidP="00B4147D">
      <w:pPr>
        <w:autoSpaceDE w:val="0"/>
        <w:autoSpaceDN w:val="0"/>
        <w:adjustRightInd w:val="0"/>
        <w:spacing w:before="24"/>
        <w:ind w:right="253"/>
        <w:jc w:val="center"/>
        <w:rPr>
          <w:rFonts w:eastAsia="Times New Roman" w:cs="Calibri"/>
          <w:b/>
          <w:bCs/>
          <w:color w:val="000000"/>
          <w:spacing w:val="30"/>
          <w:u w:val="single"/>
          <w:lang w:eastAsia="pl-PL"/>
        </w:rPr>
      </w:pPr>
      <w:r w:rsidRPr="00405C6C">
        <w:rPr>
          <w:rFonts w:eastAsia="Times New Roman" w:cs="Calibri"/>
          <w:b/>
          <w:bCs/>
          <w:color w:val="000000"/>
          <w:spacing w:val="30"/>
          <w:lang w:eastAsia="pl-PL"/>
        </w:rPr>
        <w:t>§2</w:t>
      </w:r>
      <w:r>
        <w:rPr>
          <w:rFonts w:eastAsia="Times New Roman" w:cs="Calibri"/>
          <w:b/>
          <w:bCs/>
          <w:color w:val="000000"/>
          <w:spacing w:val="30"/>
          <w:lang w:eastAsia="pl-PL"/>
        </w:rPr>
        <w:t>5</w:t>
      </w:r>
    </w:p>
    <w:p w14:paraId="4A224BAD" w14:textId="77777777" w:rsidR="00B4147D" w:rsidRPr="00405C6C" w:rsidRDefault="00B4147D" w:rsidP="00842081">
      <w:pPr>
        <w:autoSpaceDE w:val="0"/>
        <w:autoSpaceDN w:val="0"/>
        <w:adjustRightInd w:val="0"/>
        <w:ind w:right="253"/>
        <w:jc w:val="center"/>
        <w:rPr>
          <w:rFonts w:eastAsia="Times New Roman" w:cs="Calibri"/>
          <w:b/>
          <w:bCs/>
          <w:color w:val="000000"/>
          <w:spacing w:val="30"/>
          <w:lang w:eastAsia="pl-PL"/>
        </w:rPr>
      </w:pPr>
      <w:r>
        <w:rPr>
          <w:rFonts w:eastAsia="Times New Roman" w:cs="Calibri"/>
          <w:b/>
          <w:bCs/>
          <w:color w:val="000000"/>
          <w:spacing w:val="30"/>
          <w:lang w:eastAsia="pl-PL"/>
        </w:rPr>
        <w:t>Postanowienia końcowe</w:t>
      </w:r>
    </w:p>
    <w:p w14:paraId="20BDFE1F" w14:textId="2C854321" w:rsidR="00A96326" w:rsidRPr="00A96326" w:rsidRDefault="00A96326" w:rsidP="00842081">
      <w:pPr>
        <w:numPr>
          <w:ilvl w:val="0"/>
          <w:numId w:val="29"/>
        </w:numPr>
        <w:tabs>
          <w:tab w:val="left" w:pos="254"/>
        </w:tabs>
        <w:autoSpaceDE w:val="0"/>
        <w:autoSpaceDN w:val="0"/>
        <w:adjustRightInd w:val="0"/>
        <w:spacing w:line="250" w:lineRule="exact"/>
        <w:ind w:right="253"/>
        <w:jc w:val="both"/>
        <w:rPr>
          <w:rFonts w:eastAsia="Times New Roman" w:cs="Calibri"/>
          <w:color w:val="000000"/>
          <w:lang w:eastAsia="pl-PL"/>
        </w:rPr>
      </w:pPr>
      <w:r w:rsidRPr="00A96326">
        <w:rPr>
          <w:rFonts w:eastAsia="Times New Roman" w:cs="Calibri"/>
          <w:color w:val="000000"/>
          <w:lang w:eastAsia="pl-PL"/>
        </w:rPr>
        <w:t>Wykonanie umowy wiąże się z przetwarzaniem danych osobowych w rozumieniu rozporządzenia Parlamentu Europejskiego i Rady 2016/679 z 27 kwietnia 2016 r. w sprawie ochrony osób fizycznych w związku z przetwarzaniem danych osobowych w sprawie swobodnego przepływu takich danych oraz uchylenia dyrektywy 95/46/WE (ogólne rozporządzenie o ochronie danych Dz.</w:t>
      </w:r>
      <w:r w:rsidR="00C44411">
        <w:rPr>
          <w:rFonts w:eastAsia="Times New Roman" w:cs="Calibri"/>
          <w:color w:val="000000"/>
          <w:lang w:eastAsia="pl-PL"/>
        </w:rPr>
        <w:t xml:space="preserve"> </w:t>
      </w:r>
      <w:r w:rsidRPr="00A96326">
        <w:rPr>
          <w:rFonts w:eastAsia="Times New Roman" w:cs="Calibri"/>
          <w:color w:val="000000"/>
          <w:lang w:eastAsia="pl-PL"/>
        </w:rPr>
        <w:t xml:space="preserve">Urz. UE L 119 z 4 maja 2016 r. zwanego dalej RODO), dla których administratorem danych jest </w:t>
      </w:r>
      <w:r w:rsidR="00675878">
        <w:rPr>
          <w:rFonts w:eastAsia="Times New Roman" w:cs="Calibri"/>
          <w:color w:val="000000"/>
          <w:lang w:eastAsia="pl-PL"/>
        </w:rPr>
        <w:t>Wykonawca.</w:t>
      </w:r>
    </w:p>
    <w:p w14:paraId="33CAAFAC" w14:textId="489569C8" w:rsidR="00A96326" w:rsidRPr="00A96326" w:rsidRDefault="00675878" w:rsidP="00EA5C12">
      <w:pPr>
        <w:numPr>
          <w:ilvl w:val="0"/>
          <w:numId w:val="29"/>
        </w:numPr>
        <w:tabs>
          <w:tab w:val="left" w:pos="254"/>
        </w:tabs>
        <w:autoSpaceDE w:val="0"/>
        <w:autoSpaceDN w:val="0"/>
        <w:adjustRightInd w:val="0"/>
        <w:spacing w:before="254" w:line="250" w:lineRule="exact"/>
        <w:ind w:right="253"/>
        <w:jc w:val="both"/>
        <w:rPr>
          <w:rFonts w:eastAsia="Times New Roman" w:cs="Calibri"/>
          <w:color w:val="000000"/>
          <w:lang w:eastAsia="pl-PL"/>
        </w:rPr>
      </w:pPr>
      <w:r>
        <w:rPr>
          <w:rFonts w:eastAsia="Times New Roman" w:cs="Calibri"/>
          <w:color w:val="000000"/>
          <w:lang w:eastAsia="pl-PL"/>
        </w:rPr>
        <w:t>Wykonawca powierza Zamawiającemu dane osobowe do przetwarzania na zasadach i w celu określonym w umowie powierzenia przetwarzania danych osobowych – załącznik nr 5</w:t>
      </w:r>
    </w:p>
    <w:p w14:paraId="01C22D1C" w14:textId="77777777" w:rsidR="00A96326" w:rsidRPr="00A96326" w:rsidRDefault="00A96326" w:rsidP="00EA5C12">
      <w:pPr>
        <w:numPr>
          <w:ilvl w:val="0"/>
          <w:numId w:val="29"/>
        </w:numPr>
        <w:tabs>
          <w:tab w:val="left" w:pos="254"/>
        </w:tabs>
        <w:autoSpaceDE w:val="0"/>
        <w:autoSpaceDN w:val="0"/>
        <w:adjustRightInd w:val="0"/>
        <w:spacing w:before="254" w:line="250" w:lineRule="exact"/>
        <w:ind w:right="253"/>
        <w:jc w:val="both"/>
        <w:rPr>
          <w:rFonts w:eastAsia="Times New Roman" w:cs="Calibri"/>
          <w:color w:val="000000"/>
          <w:lang w:eastAsia="pl-PL"/>
        </w:rPr>
      </w:pPr>
      <w:r w:rsidRPr="00A96326">
        <w:rPr>
          <w:rFonts w:eastAsia="Times New Roman" w:cs="Calibri"/>
          <w:color w:val="000000"/>
          <w:lang w:eastAsia="pl-PL"/>
        </w:rPr>
        <w:t xml:space="preserve">Wszelkie spory powstałe w wyniku realizacji umowy podlegają rozpoznaniu przez sąd właściwy dla siedziby </w:t>
      </w:r>
      <w:r>
        <w:rPr>
          <w:rFonts w:eastAsia="Times New Roman" w:cs="Calibri"/>
          <w:color w:val="000000"/>
          <w:lang w:eastAsia="pl-PL"/>
        </w:rPr>
        <w:t>Z</w:t>
      </w:r>
      <w:r w:rsidRPr="00A96326">
        <w:rPr>
          <w:rFonts w:eastAsia="Times New Roman" w:cs="Calibri"/>
          <w:color w:val="000000"/>
          <w:lang w:eastAsia="pl-PL"/>
        </w:rPr>
        <w:t xml:space="preserve">amawiającego. </w:t>
      </w:r>
    </w:p>
    <w:p w14:paraId="11493390" w14:textId="6E65F790" w:rsidR="00A96326" w:rsidRPr="00A96326" w:rsidRDefault="00A96326" w:rsidP="00EA5C12">
      <w:pPr>
        <w:numPr>
          <w:ilvl w:val="0"/>
          <w:numId w:val="29"/>
        </w:numPr>
        <w:tabs>
          <w:tab w:val="left" w:pos="254"/>
        </w:tabs>
        <w:autoSpaceDE w:val="0"/>
        <w:autoSpaceDN w:val="0"/>
        <w:adjustRightInd w:val="0"/>
        <w:spacing w:before="254" w:line="250" w:lineRule="exact"/>
        <w:ind w:right="253"/>
        <w:jc w:val="both"/>
        <w:rPr>
          <w:rFonts w:eastAsia="Times New Roman" w:cs="Calibri"/>
          <w:color w:val="000000"/>
          <w:lang w:eastAsia="pl-PL"/>
        </w:rPr>
      </w:pPr>
      <w:r w:rsidRPr="00A96326">
        <w:rPr>
          <w:rFonts w:eastAsia="Times New Roman" w:cs="Calibri"/>
          <w:color w:val="000000"/>
          <w:lang w:eastAsia="pl-PL"/>
        </w:rPr>
        <w:t xml:space="preserve">W zakresie nieuregulowanym umową zastosowanie mają przepisy Kodeksu cywilnego, ustawy </w:t>
      </w:r>
      <w:proofErr w:type="spellStart"/>
      <w:r w:rsidRPr="00A96326">
        <w:rPr>
          <w:rFonts w:eastAsia="Times New Roman" w:cs="Calibri"/>
          <w:color w:val="000000"/>
          <w:lang w:eastAsia="pl-PL"/>
        </w:rPr>
        <w:t>Pzp</w:t>
      </w:r>
      <w:proofErr w:type="spellEnd"/>
      <w:r w:rsidRPr="00A96326">
        <w:rPr>
          <w:rFonts w:eastAsia="Times New Roman" w:cs="Calibri"/>
          <w:color w:val="000000"/>
          <w:lang w:eastAsia="pl-PL"/>
        </w:rPr>
        <w:t xml:space="preserve">, ustawy Prawo budowlane, wraz z przepisami odrębnymi mogącymi mieć zastosowanie do </w:t>
      </w:r>
      <w:r w:rsidR="00445CB8">
        <w:rPr>
          <w:rFonts w:eastAsia="Times New Roman" w:cs="Calibri"/>
          <w:color w:val="000000"/>
          <w:lang w:eastAsia="pl-PL"/>
        </w:rPr>
        <w:t>P</w:t>
      </w:r>
      <w:r w:rsidRPr="00A96326">
        <w:rPr>
          <w:rFonts w:eastAsia="Times New Roman" w:cs="Calibri"/>
          <w:color w:val="000000"/>
          <w:lang w:eastAsia="pl-PL"/>
        </w:rPr>
        <w:t xml:space="preserve">rzedmiotu </w:t>
      </w:r>
      <w:r w:rsidR="00445CB8">
        <w:rPr>
          <w:rFonts w:eastAsia="Times New Roman" w:cs="Calibri"/>
          <w:color w:val="000000"/>
          <w:lang w:eastAsia="pl-PL"/>
        </w:rPr>
        <w:t>U</w:t>
      </w:r>
      <w:r w:rsidRPr="00A96326">
        <w:rPr>
          <w:rFonts w:eastAsia="Times New Roman" w:cs="Calibri"/>
          <w:color w:val="000000"/>
          <w:lang w:eastAsia="pl-PL"/>
        </w:rPr>
        <w:t>mowy.</w:t>
      </w:r>
    </w:p>
    <w:p w14:paraId="404BCB1F" w14:textId="77777777" w:rsidR="00A96326" w:rsidRPr="00A96326" w:rsidRDefault="00A96326" w:rsidP="00EA5C12">
      <w:pPr>
        <w:numPr>
          <w:ilvl w:val="0"/>
          <w:numId w:val="29"/>
        </w:numPr>
        <w:tabs>
          <w:tab w:val="left" w:pos="254"/>
        </w:tabs>
        <w:autoSpaceDE w:val="0"/>
        <w:autoSpaceDN w:val="0"/>
        <w:adjustRightInd w:val="0"/>
        <w:spacing w:before="254" w:line="250" w:lineRule="exact"/>
        <w:ind w:right="253"/>
        <w:jc w:val="both"/>
        <w:rPr>
          <w:rFonts w:eastAsia="Times New Roman" w:cs="Calibri"/>
          <w:color w:val="000000"/>
          <w:lang w:eastAsia="pl-PL"/>
        </w:rPr>
      </w:pPr>
      <w:r w:rsidRPr="00A96326">
        <w:rPr>
          <w:rFonts w:eastAsia="Times New Roman" w:cs="Calibri"/>
          <w:color w:val="000000"/>
          <w:lang w:eastAsia="pl-PL"/>
        </w:rPr>
        <w:t>Każda ze stron jest zobowiązana niezwłocznie informować drugą stronę o wszelkich zmianach adresów ich siedzib i danych kontaktowych.</w:t>
      </w:r>
    </w:p>
    <w:p w14:paraId="36BC2A65" w14:textId="77777777" w:rsidR="00A96326" w:rsidRPr="00A96326" w:rsidRDefault="00A96326" w:rsidP="00EA5C12">
      <w:pPr>
        <w:numPr>
          <w:ilvl w:val="0"/>
          <w:numId w:val="29"/>
        </w:numPr>
        <w:tabs>
          <w:tab w:val="left" w:pos="254"/>
        </w:tabs>
        <w:autoSpaceDE w:val="0"/>
        <w:autoSpaceDN w:val="0"/>
        <w:adjustRightInd w:val="0"/>
        <w:spacing w:before="254" w:line="250" w:lineRule="exact"/>
        <w:ind w:right="253"/>
        <w:jc w:val="both"/>
        <w:rPr>
          <w:rFonts w:eastAsia="Times New Roman" w:cs="Calibri"/>
          <w:color w:val="000000"/>
          <w:lang w:eastAsia="pl-PL"/>
        </w:rPr>
      </w:pPr>
      <w:r w:rsidRPr="00A96326">
        <w:rPr>
          <w:rFonts w:eastAsia="Times New Roman" w:cs="Calibri"/>
          <w:color w:val="000000"/>
          <w:lang w:eastAsia="pl-PL"/>
        </w:rPr>
        <w:t>Niniejsza umowa jest jawna i podlega udostępnieniu na zasadach określonych w przepisach o dostępie do informacji publicznej.</w:t>
      </w:r>
    </w:p>
    <w:p w14:paraId="6BB33F21" w14:textId="77777777" w:rsidR="00A96326" w:rsidRDefault="00A96326" w:rsidP="00EA5C12">
      <w:pPr>
        <w:numPr>
          <w:ilvl w:val="0"/>
          <w:numId w:val="29"/>
        </w:numPr>
        <w:tabs>
          <w:tab w:val="left" w:pos="254"/>
        </w:tabs>
        <w:autoSpaceDE w:val="0"/>
        <w:autoSpaceDN w:val="0"/>
        <w:adjustRightInd w:val="0"/>
        <w:spacing w:before="254" w:line="250" w:lineRule="exact"/>
        <w:ind w:right="253"/>
        <w:jc w:val="both"/>
        <w:rPr>
          <w:rFonts w:eastAsia="Times New Roman" w:cs="Calibri"/>
          <w:color w:val="000000"/>
          <w:lang w:eastAsia="pl-PL"/>
        </w:rPr>
      </w:pPr>
      <w:r w:rsidRPr="00A96326">
        <w:rPr>
          <w:rFonts w:eastAsia="Times New Roman" w:cs="Calibri"/>
          <w:color w:val="000000"/>
          <w:lang w:eastAsia="pl-PL"/>
        </w:rPr>
        <w:t>Integralną część umowy stanowią:</w:t>
      </w:r>
    </w:p>
    <w:p w14:paraId="5689B80B" w14:textId="58D73F41" w:rsidR="00C44411" w:rsidRPr="00A96326" w:rsidRDefault="00C44411" w:rsidP="00EA5C12">
      <w:pPr>
        <w:pStyle w:val="Akapitzlist"/>
        <w:numPr>
          <w:ilvl w:val="0"/>
          <w:numId w:val="52"/>
        </w:numPr>
        <w:rPr>
          <w:lang w:eastAsia="pl-PL"/>
        </w:rPr>
      </w:pPr>
      <w:r w:rsidRPr="00A96326">
        <w:rPr>
          <w:lang w:eastAsia="pl-PL"/>
        </w:rPr>
        <w:t xml:space="preserve">oferta </w:t>
      </w:r>
      <w:r w:rsidR="0014514A">
        <w:rPr>
          <w:lang w:eastAsia="pl-PL"/>
        </w:rPr>
        <w:t>W</w:t>
      </w:r>
      <w:r w:rsidRPr="00A96326">
        <w:rPr>
          <w:lang w:eastAsia="pl-PL"/>
        </w:rPr>
        <w:t>ykonawcy – załącznik nr</w:t>
      </w:r>
      <w:r>
        <w:rPr>
          <w:lang w:eastAsia="pl-PL"/>
        </w:rPr>
        <w:t xml:space="preserve"> 1</w:t>
      </w:r>
    </w:p>
    <w:p w14:paraId="7C665CED" w14:textId="77777777" w:rsidR="00C44411" w:rsidRDefault="00C44411" w:rsidP="00EA5C12">
      <w:pPr>
        <w:pStyle w:val="Akapitzlist"/>
        <w:numPr>
          <w:ilvl w:val="0"/>
          <w:numId w:val="52"/>
        </w:numPr>
        <w:rPr>
          <w:lang w:eastAsia="pl-PL"/>
        </w:rPr>
      </w:pPr>
      <w:r w:rsidRPr="00A96326">
        <w:rPr>
          <w:lang w:eastAsia="pl-PL"/>
        </w:rPr>
        <w:t>harmonogram rzeczowo-finansowy – załącznik nr 2</w:t>
      </w:r>
      <w:r>
        <w:rPr>
          <w:lang w:eastAsia="pl-PL"/>
        </w:rPr>
        <w:t>.</w:t>
      </w:r>
    </w:p>
    <w:p w14:paraId="7E07F59E" w14:textId="1329C0F6" w:rsidR="00C44411" w:rsidRPr="00C44411" w:rsidRDefault="00C44411" w:rsidP="00EA5C12">
      <w:pPr>
        <w:pStyle w:val="Akapitzlist"/>
        <w:numPr>
          <w:ilvl w:val="0"/>
          <w:numId w:val="52"/>
        </w:numPr>
        <w:rPr>
          <w:lang w:eastAsia="pl-PL"/>
        </w:rPr>
      </w:pPr>
      <w:r w:rsidRPr="00C44411">
        <w:rPr>
          <w:lang w:eastAsia="pl-PL"/>
        </w:rPr>
        <w:t xml:space="preserve">wzór oświadczenia podwykonawcy o braku zobowiązań </w:t>
      </w:r>
      <w:r w:rsidR="0014514A">
        <w:rPr>
          <w:lang w:eastAsia="pl-PL"/>
        </w:rPr>
        <w:t>W</w:t>
      </w:r>
      <w:r w:rsidRPr="00C44411">
        <w:rPr>
          <w:lang w:eastAsia="pl-PL"/>
        </w:rPr>
        <w:t xml:space="preserve">ykonawcy z tytułu </w:t>
      </w:r>
      <w:r w:rsidRPr="00C44411">
        <w:rPr>
          <w:lang w:eastAsia="pl-PL"/>
        </w:rPr>
        <w:lastRenderedPageBreak/>
        <w:t xml:space="preserve">zrealizowanych części </w:t>
      </w:r>
      <w:r w:rsidR="00445CB8">
        <w:rPr>
          <w:lang w:eastAsia="pl-PL"/>
        </w:rPr>
        <w:t>P</w:t>
      </w:r>
      <w:r w:rsidRPr="00C44411">
        <w:rPr>
          <w:lang w:eastAsia="pl-PL"/>
        </w:rPr>
        <w:t xml:space="preserve">rzedmiotu </w:t>
      </w:r>
      <w:r w:rsidR="00445CB8">
        <w:rPr>
          <w:lang w:eastAsia="pl-PL"/>
        </w:rPr>
        <w:t>U</w:t>
      </w:r>
      <w:r w:rsidRPr="00C44411">
        <w:rPr>
          <w:lang w:eastAsia="pl-PL"/>
        </w:rPr>
        <w:t xml:space="preserve">mowy – załącznik nr </w:t>
      </w:r>
      <w:r>
        <w:rPr>
          <w:lang w:eastAsia="pl-PL"/>
        </w:rPr>
        <w:t>3</w:t>
      </w:r>
      <w:r w:rsidR="000107AD">
        <w:rPr>
          <w:lang w:eastAsia="pl-PL"/>
        </w:rPr>
        <w:t>,</w:t>
      </w:r>
    </w:p>
    <w:p w14:paraId="1266A29E" w14:textId="73851A52" w:rsidR="00C44411" w:rsidRDefault="00C44411" w:rsidP="00EA5C12">
      <w:pPr>
        <w:pStyle w:val="Akapitzlist"/>
        <w:numPr>
          <w:ilvl w:val="0"/>
          <w:numId w:val="52"/>
        </w:numPr>
        <w:rPr>
          <w:lang w:eastAsia="pl-PL"/>
        </w:rPr>
      </w:pPr>
      <w:r w:rsidRPr="00C44411">
        <w:rPr>
          <w:lang w:eastAsia="pl-PL"/>
        </w:rPr>
        <w:t xml:space="preserve">wzór oświadczenia podwykonawcy o braku zobowiązań </w:t>
      </w:r>
      <w:r w:rsidR="0008267F">
        <w:rPr>
          <w:lang w:eastAsia="pl-PL"/>
        </w:rPr>
        <w:t>W</w:t>
      </w:r>
      <w:r w:rsidRPr="00C44411">
        <w:rPr>
          <w:lang w:eastAsia="pl-PL"/>
        </w:rPr>
        <w:t xml:space="preserve">ykonawcy z tytułu rozliczenia końcowego </w:t>
      </w:r>
      <w:r w:rsidR="00445CB8">
        <w:rPr>
          <w:lang w:eastAsia="pl-PL"/>
        </w:rPr>
        <w:t>P</w:t>
      </w:r>
      <w:r w:rsidRPr="00C44411">
        <w:rPr>
          <w:lang w:eastAsia="pl-PL"/>
        </w:rPr>
        <w:t xml:space="preserve">rzedmiotu </w:t>
      </w:r>
      <w:r w:rsidR="00445CB8">
        <w:rPr>
          <w:lang w:eastAsia="pl-PL"/>
        </w:rPr>
        <w:t>U</w:t>
      </w:r>
      <w:r w:rsidRPr="00C44411">
        <w:rPr>
          <w:lang w:eastAsia="pl-PL"/>
        </w:rPr>
        <w:t xml:space="preserve">mowy – załącznik nr </w:t>
      </w:r>
      <w:r>
        <w:rPr>
          <w:lang w:eastAsia="pl-PL"/>
        </w:rPr>
        <w:t>4</w:t>
      </w:r>
      <w:r w:rsidRPr="00C44411">
        <w:rPr>
          <w:lang w:eastAsia="pl-PL"/>
        </w:rPr>
        <w:t>,</w:t>
      </w:r>
    </w:p>
    <w:p w14:paraId="6BF58491" w14:textId="4220176C" w:rsidR="00B43CE8" w:rsidRDefault="00B43CE8" w:rsidP="00EA5C12">
      <w:pPr>
        <w:pStyle w:val="Akapitzlist"/>
        <w:numPr>
          <w:ilvl w:val="0"/>
          <w:numId w:val="52"/>
        </w:numPr>
        <w:rPr>
          <w:lang w:eastAsia="pl-PL"/>
        </w:rPr>
      </w:pPr>
      <w:r>
        <w:rPr>
          <w:lang w:eastAsia="pl-PL"/>
        </w:rPr>
        <w:t>Specyfikacja Warunków Zamówienia</w:t>
      </w:r>
    </w:p>
    <w:p w14:paraId="49710BB6" w14:textId="701A2123" w:rsidR="00675878" w:rsidRDefault="00675878" w:rsidP="00EA5C12">
      <w:pPr>
        <w:pStyle w:val="Akapitzlist"/>
        <w:numPr>
          <w:ilvl w:val="0"/>
          <w:numId w:val="52"/>
        </w:numPr>
        <w:rPr>
          <w:lang w:eastAsia="pl-PL"/>
        </w:rPr>
      </w:pPr>
      <w:r>
        <w:rPr>
          <w:lang w:eastAsia="pl-PL"/>
        </w:rPr>
        <w:t xml:space="preserve">Umowa powierzenia przetwarzania danych osobowych – załącznik nr 5. </w:t>
      </w:r>
    </w:p>
    <w:p w14:paraId="06793063" w14:textId="77777777" w:rsidR="00C44411" w:rsidRDefault="00C44411" w:rsidP="00EA5C12">
      <w:pPr>
        <w:numPr>
          <w:ilvl w:val="0"/>
          <w:numId w:val="29"/>
        </w:numPr>
        <w:tabs>
          <w:tab w:val="left" w:pos="254"/>
        </w:tabs>
        <w:autoSpaceDE w:val="0"/>
        <w:autoSpaceDN w:val="0"/>
        <w:adjustRightInd w:val="0"/>
        <w:spacing w:before="254" w:after="240" w:line="250" w:lineRule="exact"/>
        <w:ind w:right="253"/>
        <w:jc w:val="both"/>
        <w:rPr>
          <w:rFonts w:eastAsia="Times New Roman" w:cs="Calibri"/>
          <w:color w:val="000000"/>
          <w:lang w:eastAsia="pl-PL"/>
        </w:rPr>
      </w:pPr>
      <w:r>
        <w:rPr>
          <w:rFonts w:eastAsia="Times New Roman" w:cs="Calibri"/>
          <w:color w:val="000000"/>
          <w:lang w:eastAsia="pl-PL"/>
        </w:rPr>
        <w:t>Umowę niniejszą sporządza się w 2 egzemplarzach, 1 egzemplarz dla Zamawiającego, 1 egzemplarz dla Wykonawcy.</w:t>
      </w:r>
    </w:p>
    <w:p w14:paraId="06704E32" w14:textId="77777777" w:rsidR="00F25A63" w:rsidRDefault="00F25A63" w:rsidP="00842081">
      <w:pPr>
        <w:tabs>
          <w:tab w:val="left" w:pos="254"/>
        </w:tabs>
        <w:autoSpaceDE w:val="0"/>
        <w:autoSpaceDN w:val="0"/>
        <w:adjustRightInd w:val="0"/>
        <w:spacing w:before="254" w:after="240" w:line="250" w:lineRule="exact"/>
        <w:ind w:right="253"/>
        <w:jc w:val="both"/>
        <w:rPr>
          <w:rFonts w:eastAsia="Times New Roman" w:cs="Calibri"/>
          <w:color w:val="000000"/>
          <w:lang w:eastAsia="pl-PL"/>
        </w:rPr>
      </w:pPr>
    </w:p>
    <w:p w14:paraId="17D302B4" w14:textId="09B6D397" w:rsidR="00B4147D" w:rsidRDefault="00AE301D" w:rsidP="00AE301D">
      <w:pPr>
        <w:autoSpaceDE w:val="0"/>
        <w:autoSpaceDN w:val="0"/>
        <w:adjustRightInd w:val="0"/>
        <w:ind w:right="253"/>
        <w:rPr>
          <w:rFonts w:eastAsia="Times New Roman" w:cs="Calibri"/>
          <w:b/>
          <w:bCs/>
          <w:color w:val="000000"/>
          <w:sz w:val="26"/>
          <w:szCs w:val="26"/>
          <w:lang w:eastAsia="pl-PL"/>
        </w:rPr>
      </w:pPr>
      <w:r>
        <w:rPr>
          <w:rFonts w:eastAsia="Times New Roman" w:cs="Calibri"/>
          <w:b/>
          <w:bCs/>
          <w:color w:val="000000"/>
          <w:sz w:val="26"/>
          <w:szCs w:val="26"/>
          <w:lang w:eastAsia="pl-PL"/>
        </w:rPr>
        <w:t xml:space="preserve">  </w:t>
      </w:r>
      <w:r w:rsidR="00B4147D" w:rsidRPr="00405C6C">
        <w:rPr>
          <w:rFonts w:eastAsia="Times New Roman" w:cs="Calibri"/>
          <w:b/>
          <w:bCs/>
          <w:color w:val="000000"/>
          <w:sz w:val="26"/>
          <w:szCs w:val="26"/>
          <w:lang w:eastAsia="pl-PL"/>
        </w:rPr>
        <w:t>WYKONAWCA:</w:t>
      </w:r>
      <w:r w:rsidRPr="00AE301D">
        <w:rPr>
          <w:rFonts w:eastAsia="Times New Roman" w:cs="Calibri"/>
          <w:b/>
          <w:bCs/>
          <w:color w:val="000000"/>
          <w:sz w:val="26"/>
          <w:szCs w:val="26"/>
          <w:lang w:eastAsia="pl-PL"/>
        </w:rPr>
        <w:t xml:space="preserve"> </w:t>
      </w:r>
      <w:r>
        <w:rPr>
          <w:rFonts w:eastAsia="Times New Roman" w:cs="Calibri"/>
          <w:b/>
          <w:bCs/>
          <w:color w:val="000000"/>
          <w:sz w:val="26"/>
          <w:szCs w:val="26"/>
          <w:lang w:eastAsia="pl-PL"/>
        </w:rPr>
        <w:tab/>
      </w:r>
      <w:r>
        <w:rPr>
          <w:rFonts w:eastAsia="Times New Roman" w:cs="Calibri"/>
          <w:b/>
          <w:bCs/>
          <w:color w:val="000000"/>
          <w:sz w:val="26"/>
          <w:szCs w:val="26"/>
          <w:lang w:eastAsia="pl-PL"/>
        </w:rPr>
        <w:tab/>
      </w:r>
      <w:r>
        <w:rPr>
          <w:rFonts w:eastAsia="Times New Roman" w:cs="Calibri"/>
          <w:b/>
          <w:bCs/>
          <w:color w:val="000000"/>
          <w:sz w:val="26"/>
          <w:szCs w:val="26"/>
          <w:lang w:eastAsia="pl-PL"/>
        </w:rPr>
        <w:tab/>
      </w:r>
      <w:r>
        <w:rPr>
          <w:rFonts w:eastAsia="Times New Roman" w:cs="Calibri"/>
          <w:b/>
          <w:bCs/>
          <w:color w:val="000000"/>
          <w:sz w:val="26"/>
          <w:szCs w:val="26"/>
          <w:lang w:eastAsia="pl-PL"/>
        </w:rPr>
        <w:tab/>
      </w:r>
      <w:r>
        <w:rPr>
          <w:rFonts w:eastAsia="Times New Roman" w:cs="Calibri"/>
          <w:b/>
          <w:bCs/>
          <w:color w:val="000000"/>
          <w:sz w:val="26"/>
          <w:szCs w:val="26"/>
          <w:lang w:eastAsia="pl-PL"/>
        </w:rPr>
        <w:tab/>
      </w:r>
      <w:r>
        <w:rPr>
          <w:rFonts w:eastAsia="Times New Roman" w:cs="Calibri"/>
          <w:b/>
          <w:bCs/>
          <w:color w:val="000000"/>
          <w:sz w:val="26"/>
          <w:szCs w:val="26"/>
          <w:lang w:eastAsia="pl-PL"/>
        </w:rPr>
        <w:tab/>
      </w:r>
      <w:r>
        <w:rPr>
          <w:rFonts w:eastAsia="Times New Roman" w:cs="Calibri"/>
          <w:b/>
          <w:bCs/>
          <w:color w:val="000000"/>
          <w:sz w:val="26"/>
          <w:szCs w:val="26"/>
          <w:lang w:eastAsia="pl-PL"/>
        </w:rPr>
        <w:tab/>
      </w:r>
      <w:r w:rsidRPr="00405C6C">
        <w:rPr>
          <w:rFonts w:eastAsia="Times New Roman" w:cs="Calibri"/>
          <w:b/>
          <w:bCs/>
          <w:color w:val="000000"/>
          <w:sz w:val="26"/>
          <w:szCs w:val="26"/>
          <w:lang w:eastAsia="pl-PL"/>
        </w:rPr>
        <w:t xml:space="preserve">ZAMAWIAJĄCY:                                      </w:t>
      </w:r>
    </w:p>
    <w:p w14:paraId="151B67EB" w14:textId="77777777" w:rsidR="00C44411" w:rsidRDefault="00C44411" w:rsidP="00B4147D">
      <w:pPr>
        <w:autoSpaceDE w:val="0"/>
        <w:autoSpaceDN w:val="0"/>
        <w:adjustRightInd w:val="0"/>
        <w:ind w:right="253"/>
        <w:jc w:val="both"/>
        <w:rPr>
          <w:rFonts w:eastAsia="Times New Roman" w:cs="Calibri"/>
          <w:b/>
          <w:bCs/>
          <w:color w:val="000000"/>
          <w:sz w:val="26"/>
          <w:szCs w:val="26"/>
          <w:lang w:eastAsia="pl-PL"/>
        </w:rPr>
      </w:pPr>
    </w:p>
    <w:p w14:paraId="073A10C7" w14:textId="77777777" w:rsidR="00C44411" w:rsidRDefault="00C44411" w:rsidP="00B4147D">
      <w:pPr>
        <w:autoSpaceDE w:val="0"/>
        <w:autoSpaceDN w:val="0"/>
        <w:adjustRightInd w:val="0"/>
        <w:ind w:right="253"/>
        <w:jc w:val="both"/>
        <w:rPr>
          <w:rFonts w:eastAsia="Times New Roman" w:cs="Calibri"/>
          <w:b/>
          <w:bCs/>
          <w:color w:val="000000"/>
          <w:sz w:val="26"/>
          <w:szCs w:val="26"/>
          <w:lang w:eastAsia="pl-PL"/>
        </w:rPr>
      </w:pPr>
    </w:p>
    <w:p w14:paraId="129D48AA" w14:textId="77777777" w:rsidR="005A1B00" w:rsidRDefault="00C44411" w:rsidP="008604FF">
      <w:pPr>
        <w:autoSpaceDE w:val="0"/>
        <w:autoSpaceDN w:val="0"/>
        <w:adjustRightInd w:val="0"/>
        <w:ind w:right="253"/>
        <w:jc w:val="right"/>
        <w:rPr>
          <w:rFonts w:asciiTheme="minorHAnsi" w:eastAsiaTheme="minorHAnsi" w:hAnsiTheme="minorHAnsi" w:cstheme="minorBidi"/>
          <w:kern w:val="0"/>
          <w:sz w:val="22"/>
          <w:szCs w:val="22"/>
          <w:lang w:eastAsia="en-US" w:bidi="ar-SA"/>
        </w:rPr>
      </w:pPr>
      <w:r>
        <w:rPr>
          <w:rFonts w:eastAsia="Times New Roman" w:cs="Calibri"/>
          <w:b/>
          <w:bCs/>
          <w:color w:val="000000"/>
          <w:sz w:val="26"/>
          <w:szCs w:val="26"/>
          <w:lang w:eastAsia="pl-PL"/>
        </w:rPr>
        <w:t>…………………….</w:t>
      </w:r>
      <w:r>
        <w:rPr>
          <w:rFonts w:eastAsia="Times New Roman" w:cs="Calibri"/>
          <w:b/>
          <w:bCs/>
          <w:color w:val="000000"/>
          <w:sz w:val="26"/>
          <w:szCs w:val="26"/>
          <w:lang w:eastAsia="pl-PL"/>
        </w:rPr>
        <w:tab/>
      </w:r>
      <w:r>
        <w:rPr>
          <w:rFonts w:eastAsia="Times New Roman" w:cs="Calibri"/>
          <w:b/>
          <w:bCs/>
          <w:color w:val="000000"/>
          <w:sz w:val="26"/>
          <w:szCs w:val="26"/>
          <w:lang w:eastAsia="pl-PL"/>
        </w:rPr>
        <w:tab/>
      </w:r>
      <w:r>
        <w:rPr>
          <w:rFonts w:eastAsia="Times New Roman" w:cs="Calibri"/>
          <w:b/>
          <w:bCs/>
          <w:color w:val="000000"/>
          <w:sz w:val="26"/>
          <w:szCs w:val="26"/>
          <w:lang w:eastAsia="pl-PL"/>
        </w:rPr>
        <w:tab/>
      </w:r>
      <w:r>
        <w:rPr>
          <w:rFonts w:eastAsia="Times New Roman" w:cs="Calibri"/>
          <w:b/>
          <w:bCs/>
          <w:color w:val="000000"/>
          <w:sz w:val="26"/>
          <w:szCs w:val="26"/>
          <w:lang w:eastAsia="pl-PL"/>
        </w:rPr>
        <w:tab/>
      </w:r>
      <w:r>
        <w:rPr>
          <w:rFonts w:eastAsia="Times New Roman" w:cs="Calibri"/>
          <w:b/>
          <w:bCs/>
          <w:color w:val="000000"/>
          <w:sz w:val="26"/>
          <w:szCs w:val="26"/>
          <w:lang w:eastAsia="pl-PL"/>
        </w:rPr>
        <w:tab/>
      </w:r>
      <w:r w:rsidR="00AE301D">
        <w:rPr>
          <w:rFonts w:eastAsia="Times New Roman" w:cs="Calibri"/>
          <w:b/>
          <w:bCs/>
          <w:color w:val="000000"/>
          <w:sz w:val="26"/>
          <w:szCs w:val="26"/>
          <w:lang w:eastAsia="pl-PL"/>
        </w:rPr>
        <w:t xml:space="preserve">     </w:t>
      </w:r>
      <w:r>
        <w:rPr>
          <w:rFonts w:eastAsia="Times New Roman" w:cs="Calibri"/>
          <w:b/>
          <w:bCs/>
          <w:color w:val="000000"/>
          <w:sz w:val="26"/>
          <w:szCs w:val="26"/>
          <w:lang w:eastAsia="pl-PL"/>
        </w:rPr>
        <w:t xml:space="preserve">     ……………………</w:t>
      </w:r>
      <w:r w:rsidR="000107AD">
        <w:rPr>
          <w:rFonts w:asciiTheme="minorHAnsi" w:eastAsiaTheme="minorHAnsi" w:hAnsiTheme="minorHAnsi" w:cstheme="minorBidi"/>
          <w:kern w:val="0"/>
          <w:sz w:val="22"/>
          <w:szCs w:val="22"/>
          <w:lang w:eastAsia="en-US" w:bidi="ar-SA"/>
        </w:rPr>
        <w:tab/>
      </w:r>
    </w:p>
    <w:p w14:paraId="1D7486AB" w14:textId="77777777" w:rsidR="00F25A63" w:rsidRDefault="00F25A63" w:rsidP="008604FF">
      <w:pPr>
        <w:autoSpaceDE w:val="0"/>
        <w:autoSpaceDN w:val="0"/>
        <w:adjustRightInd w:val="0"/>
        <w:ind w:right="253"/>
        <w:jc w:val="right"/>
        <w:rPr>
          <w:rFonts w:asciiTheme="minorHAnsi" w:eastAsiaTheme="minorHAnsi" w:hAnsiTheme="minorHAnsi" w:cstheme="minorBidi"/>
          <w:kern w:val="0"/>
          <w:sz w:val="22"/>
          <w:szCs w:val="22"/>
          <w:lang w:eastAsia="en-US" w:bidi="ar-SA"/>
        </w:rPr>
      </w:pPr>
    </w:p>
    <w:p w14:paraId="1A5F11EF" w14:textId="7CECDF80" w:rsidR="00F25A63" w:rsidRDefault="00F25A63" w:rsidP="008604FF">
      <w:pPr>
        <w:autoSpaceDE w:val="0"/>
        <w:autoSpaceDN w:val="0"/>
        <w:adjustRightInd w:val="0"/>
        <w:ind w:right="253"/>
        <w:jc w:val="right"/>
        <w:rPr>
          <w:rFonts w:asciiTheme="minorHAnsi" w:eastAsiaTheme="minorHAnsi" w:hAnsiTheme="minorHAnsi" w:cstheme="minorBidi"/>
          <w:kern w:val="0"/>
          <w:sz w:val="22"/>
          <w:szCs w:val="22"/>
          <w:lang w:eastAsia="en-US" w:bidi="ar-SA"/>
        </w:rPr>
      </w:pPr>
    </w:p>
    <w:p w14:paraId="26472950" w14:textId="1308A6A0" w:rsidR="00DD7E05" w:rsidRDefault="00DD7E05" w:rsidP="008604FF">
      <w:pPr>
        <w:autoSpaceDE w:val="0"/>
        <w:autoSpaceDN w:val="0"/>
        <w:adjustRightInd w:val="0"/>
        <w:ind w:right="253"/>
        <w:jc w:val="right"/>
        <w:rPr>
          <w:rFonts w:asciiTheme="minorHAnsi" w:eastAsiaTheme="minorHAnsi" w:hAnsiTheme="minorHAnsi" w:cstheme="minorBidi"/>
          <w:kern w:val="0"/>
          <w:sz w:val="22"/>
          <w:szCs w:val="22"/>
          <w:lang w:eastAsia="en-US" w:bidi="ar-SA"/>
        </w:rPr>
      </w:pPr>
    </w:p>
    <w:p w14:paraId="4DED0351" w14:textId="18A5274D" w:rsidR="00DD7E05" w:rsidRDefault="00DD7E05" w:rsidP="008604FF">
      <w:pPr>
        <w:autoSpaceDE w:val="0"/>
        <w:autoSpaceDN w:val="0"/>
        <w:adjustRightInd w:val="0"/>
        <w:ind w:right="253"/>
        <w:jc w:val="right"/>
        <w:rPr>
          <w:rFonts w:asciiTheme="minorHAnsi" w:eastAsiaTheme="minorHAnsi" w:hAnsiTheme="minorHAnsi" w:cstheme="minorBidi"/>
          <w:kern w:val="0"/>
          <w:sz w:val="22"/>
          <w:szCs w:val="22"/>
          <w:lang w:eastAsia="en-US" w:bidi="ar-SA"/>
        </w:rPr>
      </w:pPr>
    </w:p>
    <w:p w14:paraId="12E16587" w14:textId="6C00BA7E" w:rsidR="00DD7E05" w:rsidRDefault="00DD7E05" w:rsidP="008604FF">
      <w:pPr>
        <w:autoSpaceDE w:val="0"/>
        <w:autoSpaceDN w:val="0"/>
        <w:adjustRightInd w:val="0"/>
        <w:ind w:right="253"/>
        <w:jc w:val="right"/>
        <w:rPr>
          <w:rFonts w:asciiTheme="minorHAnsi" w:eastAsiaTheme="minorHAnsi" w:hAnsiTheme="minorHAnsi" w:cstheme="minorBidi"/>
          <w:kern w:val="0"/>
          <w:sz w:val="22"/>
          <w:szCs w:val="22"/>
          <w:lang w:eastAsia="en-US" w:bidi="ar-SA"/>
        </w:rPr>
      </w:pPr>
    </w:p>
    <w:p w14:paraId="72FF546E" w14:textId="4856E617" w:rsidR="00DD7E05" w:rsidRDefault="00DD7E05" w:rsidP="008604FF">
      <w:pPr>
        <w:autoSpaceDE w:val="0"/>
        <w:autoSpaceDN w:val="0"/>
        <w:adjustRightInd w:val="0"/>
        <w:ind w:right="253"/>
        <w:jc w:val="right"/>
        <w:rPr>
          <w:rFonts w:asciiTheme="minorHAnsi" w:eastAsiaTheme="minorHAnsi" w:hAnsiTheme="minorHAnsi" w:cstheme="minorBidi"/>
          <w:kern w:val="0"/>
          <w:sz w:val="22"/>
          <w:szCs w:val="22"/>
          <w:lang w:eastAsia="en-US" w:bidi="ar-SA"/>
        </w:rPr>
      </w:pPr>
    </w:p>
    <w:p w14:paraId="48C5CA03" w14:textId="66E39DC5" w:rsidR="00DD7E05" w:rsidRDefault="00DD7E05" w:rsidP="008604FF">
      <w:pPr>
        <w:autoSpaceDE w:val="0"/>
        <w:autoSpaceDN w:val="0"/>
        <w:adjustRightInd w:val="0"/>
        <w:ind w:right="253"/>
        <w:jc w:val="right"/>
        <w:rPr>
          <w:rFonts w:asciiTheme="minorHAnsi" w:eastAsiaTheme="minorHAnsi" w:hAnsiTheme="minorHAnsi" w:cstheme="minorBidi"/>
          <w:kern w:val="0"/>
          <w:sz w:val="22"/>
          <w:szCs w:val="22"/>
          <w:lang w:eastAsia="en-US" w:bidi="ar-SA"/>
        </w:rPr>
      </w:pPr>
    </w:p>
    <w:p w14:paraId="45286FC0" w14:textId="3B53E2C8" w:rsidR="00DD7E05" w:rsidRDefault="00DD7E05" w:rsidP="008604FF">
      <w:pPr>
        <w:autoSpaceDE w:val="0"/>
        <w:autoSpaceDN w:val="0"/>
        <w:adjustRightInd w:val="0"/>
        <w:ind w:right="253"/>
        <w:jc w:val="right"/>
        <w:rPr>
          <w:rFonts w:asciiTheme="minorHAnsi" w:eastAsiaTheme="minorHAnsi" w:hAnsiTheme="minorHAnsi" w:cstheme="minorBidi"/>
          <w:kern w:val="0"/>
          <w:sz w:val="22"/>
          <w:szCs w:val="22"/>
          <w:lang w:eastAsia="en-US" w:bidi="ar-SA"/>
        </w:rPr>
      </w:pPr>
    </w:p>
    <w:p w14:paraId="1C2FD7D1" w14:textId="72773980" w:rsidR="00DD7E05" w:rsidRDefault="00DD7E05" w:rsidP="008604FF">
      <w:pPr>
        <w:autoSpaceDE w:val="0"/>
        <w:autoSpaceDN w:val="0"/>
        <w:adjustRightInd w:val="0"/>
        <w:ind w:right="253"/>
        <w:jc w:val="right"/>
        <w:rPr>
          <w:rFonts w:asciiTheme="minorHAnsi" w:eastAsiaTheme="minorHAnsi" w:hAnsiTheme="minorHAnsi" w:cstheme="minorBidi"/>
          <w:kern w:val="0"/>
          <w:sz w:val="22"/>
          <w:szCs w:val="22"/>
          <w:lang w:eastAsia="en-US" w:bidi="ar-SA"/>
        </w:rPr>
      </w:pPr>
    </w:p>
    <w:p w14:paraId="62E5D5C4" w14:textId="26469A32" w:rsidR="00DD7E05" w:rsidRDefault="00DD7E05" w:rsidP="008604FF">
      <w:pPr>
        <w:autoSpaceDE w:val="0"/>
        <w:autoSpaceDN w:val="0"/>
        <w:adjustRightInd w:val="0"/>
        <w:ind w:right="253"/>
        <w:jc w:val="right"/>
        <w:rPr>
          <w:rFonts w:asciiTheme="minorHAnsi" w:eastAsiaTheme="minorHAnsi" w:hAnsiTheme="minorHAnsi" w:cstheme="minorBidi"/>
          <w:kern w:val="0"/>
          <w:sz w:val="22"/>
          <w:szCs w:val="22"/>
          <w:lang w:eastAsia="en-US" w:bidi="ar-SA"/>
        </w:rPr>
      </w:pPr>
    </w:p>
    <w:p w14:paraId="7D962968" w14:textId="04BF724C" w:rsidR="00DD7E05" w:rsidRDefault="00DD7E05" w:rsidP="008604FF">
      <w:pPr>
        <w:autoSpaceDE w:val="0"/>
        <w:autoSpaceDN w:val="0"/>
        <w:adjustRightInd w:val="0"/>
        <w:ind w:right="253"/>
        <w:jc w:val="right"/>
        <w:rPr>
          <w:rFonts w:asciiTheme="minorHAnsi" w:eastAsiaTheme="minorHAnsi" w:hAnsiTheme="minorHAnsi" w:cstheme="minorBidi"/>
          <w:kern w:val="0"/>
          <w:sz w:val="22"/>
          <w:szCs w:val="22"/>
          <w:lang w:eastAsia="en-US" w:bidi="ar-SA"/>
        </w:rPr>
      </w:pPr>
    </w:p>
    <w:p w14:paraId="3F90764C" w14:textId="24170D4A" w:rsidR="00DD7E05" w:rsidRDefault="00DD7E05" w:rsidP="008604FF">
      <w:pPr>
        <w:autoSpaceDE w:val="0"/>
        <w:autoSpaceDN w:val="0"/>
        <w:adjustRightInd w:val="0"/>
        <w:ind w:right="253"/>
        <w:jc w:val="right"/>
        <w:rPr>
          <w:rFonts w:asciiTheme="minorHAnsi" w:eastAsiaTheme="minorHAnsi" w:hAnsiTheme="minorHAnsi" w:cstheme="minorBidi"/>
          <w:kern w:val="0"/>
          <w:sz w:val="22"/>
          <w:szCs w:val="22"/>
          <w:lang w:eastAsia="en-US" w:bidi="ar-SA"/>
        </w:rPr>
      </w:pPr>
    </w:p>
    <w:p w14:paraId="236594E5" w14:textId="0B0DD3D6" w:rsidR="00DD7E05" w:rsidRDefault="00DD7E05" w:rsidP="008604FF">
      <w:pPr>
        <w:autoSpaceDE w:val="0"/>
        <w:autoSpaceDN w:val="0"/>
        <w:adjustRightInd w:val="0"/>
        <w:ind w:right="253"/>
        <w:jc w:val="right"/>
        <w:rPr>
          <w:rFonts w:asciiTheme="minorHAnsi" w:eastAsiaTheme="minorHAnsi" w:hAnsiTheme="minorHAnsi" w:cstheme="minorBidi"/>
          <w:kern w:val="0"/>
          <w:sz w:val="22"/>
          <w:szCs w:val="22"/>
          <w:lang w:eastAsia="en-US" w:bidi="ar-SA"/>
        </w:rPr>
      </w:pPr>
    </w:p>
    <w:p w14:paraId="2C846686" w14:textId="6E5DFBD8" w:rsidR="00DD7E05" w:rsidRDefault="00DD7E05" w:rsidP="008604FF">
      <w:pPr>
        <w:autoSpaceDE w:val="0"/>
        <w:autoSpaceDN w:val="0"/>
        <w:adjustRightInd w:val="0"/>
        <w:ind w:right="253"/>
        <w:jc w:val="right"/>
        <w:rPr>
          <w:rFonts w:asciiTheme="minorHAnsi" w:eastAsiaTheme="minorHAnsi" w:hAnsiTheme="minorHAnsi" w:cstheme="minorBidi"/>
          <w:kern w:val="0"/>
          <w:sz w:val="22"/>
          <w:szCs w:val="22"/>
          <w:lang w:eastAsia="en-US" w:bidi="ar-SA"/>
        </w:rPr>
      </w:pPr>
    </w:p>
    <w:p w14:paraId="26936D27" w14:textId="00CF495D" w:rsidR="00DD7E05" w:rsidRDefault="00DD7E05" w:rsidP="008604FF">
      <w:pPr>
        <w:autoSpaceDE w:val="0"/>
        <w:autoSpaceDN w:val="0"/>
        <w:adjustRightInd w:val="0"/>
        <w:ind w:right="253"/>
        <w:jc w:val="right"/>
        <w:rPr>
          <w:rFonts w:asciiTheme="minorHAnsi" w:eastAsiaTheme="minorHAnsi" w:hAnsiTheme="minorHAnsi" w:cstheme="minorBidi"/>
          <w:kern w:val="0"/>
          <w:sz w:val="22"/>
          <w:szCs w:val="22"/>
          <w:lang w:eastAsia="en-US" w:bidi="ar-SA"/>
        </w:rPr>
      </w:pPr>
    </w:p>
    <w:p w14:paraId="2B3E203F" w14:textId="0967D1DB" w:rsidR="00DD7E05" w:rsidRDefault="00DD7E05" w:rsidP="008604FF">
      <w:pPr>
        <w:autoSpaceDE w:val="0"/>
        <w:autoSpaceDN w:val="0"/>
        <w:adjustRightInd w:val="0"/>
        <w:ind w:right="253"/>
        <w:jc w:val="right"/>
        <w:rPr>
          <w:rFonts w:asciiTheme="minorHAnsi" w:eastAsiaTheme="minorHAnsi" w:hAnsiTheme="minorHAnsi" w:cstheme="minorBidi"/>
          <w:kern w:val="0"/>
          <w:sz w:val="22"/>
          <w:szCs w:val="22"/>
          <w:lang w:eastAsia="en-US" w:bidi="ar-SA"/>
        </w:rPr>
      </w:pPr>
    </w:p>
    <w:p w14:paraId="6EEA69AD" w14:textId="31E5135D" w:rsidR="00DD7E05" w:rsidRDefault="00DD7E05" w:rsidP="008604FF">
      <w:pPr>
        <w:autoSpaceDE w:val="0"/>
        <w:autoSpaceDN w:val="0"/>
        <w:adjustRightInd w:val="0"/>
        <w:ind w:right="253"/>
        <w:jc w:val="right"/>
        <w:rPr>
          <w:rFonts w:asciiTheme="minorHAnsi" w:eastAsiaTheme="minorHAnsi" w:hAnsiTheme="minorHAnsi" w:cstheme="minorBidi"/>
          <w:kern w:val="0"/>
          <w:sz w:val="22"/>
          <w:szCs w:val="22"/>
          <w:lang w:eastAsia="en-US" w:bidi="ar-SA"/>
        </w:rPr>
      </w:pPr>
    </w:p>
    <w:p w14:paraId="3C249C3F" w14:textId="77777777" w:rsidR="00DD7E05" w:rsidRDefault="00DD7E05" w:rsidP="008604FF">
      <w:pPr>
        <w:autoSpaceDE w:val="0"/>
        <w:autoSpaceDN w:val="0"/>
        <w:adjustRightInd w:val="0"/>
        <w:ind w:right="253"/>
        <w:jc w:val="right"/>
        <w:rPr>
          <w:rFonts w:asciiTheme="minorHAnsi" w:eastAsiaTheme="minorHAnsi" w:hAnsiTheme="minorHAnsi" w:cstheme="minorBidi"/>
          <w:kern w:val="0"/>
          <w:sz w:val="22"/>
          <w:szCs w:val="22"/>
          <w:lang w:eastAsia="en-US" w:bidi="ar-SA"/>
        </w:rPr>
      </w:pPr>
    </w:p>
    <w:p w14:paraId="4C3FC00F" w14:textId="36DB59F3" w:rsidR="00F25A63" w:rsidRDefault="00F25A63" w:rsidP="008604FF">
      <w:pPr>
        <w:autoSpaceDE w:val="0"/>
        <w:autoSpaceDN w:val="0"/>
        <w:adjustRightInd w:val="0"/>
        <w:ind w:right="253"/>
        <w:jc w:val="right"/>
        <w:rPr>
          <w:rFonts w:asciiTheme="minorHAnsi" w:eastAsiaTheme="minorHAnsi" w:hAnsiTheme="minorHAnsi" w:cstheme="minorBidi"/>
          <w:kern w:val="0"/>
          <w:sz w:val="22"/>
          <w:szCs w:val="22"/>
          <w:lang w:eastAsia="en-US" w:bidi="ar-SA"/>
        </w:rPr>
      </w:pPr>
    </w:p>
    <w:p w14:paraId="18168B68" w14:textId="5A1F3A4A" w:rsidR="00ED25B5" w:rsidRDefault="00ED25B5" w:rsidP="008604FF">
      <w:pPr>
        <w:autoSpaceDE w:val="0"/>
        <w:autoSpaceDN w:val="0"/>
        <w:adjustRightInd w:val="0"/>
        <w:ind w:right="253"/>
        <w:jc w:val="right"/>
        <w:rPr>
          <w:rFonts w:asciiTheme="minorHAnsi" w:eastAsiaTheme="minorHAnsi" w:hAnsiTheme="minorHAnsi" w:cstheme="minorBidi"/>
          <w:kern w:val="0"/>
          <w:sz w:val="22"/>
          <w:szCs w:val="22"/>
          <w:lang w:eastAsia="en-US" w:bidi="ar-SA"/>
        </w:rPr>
      </w:pPr>
    </w:p>
    <w:p w14:paraId="7B0C17A0" w14:textId="44ED56A8" w:rsidR="00ED25B5" w:rsidRDefault="00ED25B5" w:rsidP="008604FF">
      <w:pPr>
        <w:autoSpaceDE w:val="0"/>
        <w:autoSpaceDN w:val="0"/>
        <w:adjustRightInd w:val="0"/>
        <w:ind w:right="253"/>
        <w:jc w:val="right"/>
        <w:rPr>
          <w:rFonts w:asciiTheme="minorHAnsi" w:eastAsiaTheme="minorHAnsi" w:hAnsiTheme="minorHAnsi" w:cstheme="minorBidi"/>
          <w:kern w:val="0"/>
          <w:sz w:val="22"/>
          <w:szCs w:val="22"/>
          <w:lang w:eastAsia="en-US" w:bidi="ar-SA"/>
        </w:rPr>
      </w:pPr>
    </w:p>
    <w:p w14:paraId="60224219" w14:textId="709DD570" w:rsidR="00ED25B5" w:rsidRDefault="00ED25B5" w:rsidP="008604FF">
      <w:pPr>
        <w:autoSpaceDE w:val="0"/>
        <w:autoSpaceDN w:val="0"/>
        <w:adjustRightInd w:val="0"/>
        <w:ind w:right="253"/>
        <w:jc w:val="right"/>
        <w:rPr>
          <w:rFonts w:asciiTheme="minorHAnsi" w:eastAsiaTheme="minorHAnsi" w:hAnsiTheme="minorHAnsi" w:cstheme="minorBidi"/>
          <w:kern w:val="0"/>
          <w:sz w:val="22"/>
          <w:szCs w:val="22"/>
          <w:lang w:eastAsia="en-US" w:bidi="ar-SA"/>
        </w:rPr>
      </w:pPr>
    </w:p>
    <w:p w14:paraId="72120D90" w14:textId="0EE5D5F5" w:rsidR="00ED25B5" w:rsidRDefault="00ED25B5" w:rsidP="008604FF">
      <w:pPr>
        <w:autoSpaceDE w:val="0"/>
        <w:autoSpaceDN w:val="0"/>
        <w:adjustRightInd w:val="0"/>
        <w:ind w:right="253"/>
        <w:jc w:val="right"/>
        <w:rPr>
          <w:rFonts w:asciiTheme="minorHAnsi" w:eastAsiaTheme="minorHAnsi" w:hAnsiTheme="minorHAnsi" w:cstheme="minorBidi"/>
          <w:kern w:val="0"/>
          <w:sz w:val="22"/>
          <w:szCs w:val="22"/>
          <w:lang w:eastAsia="en-US" w:bidi="ar-SA"/>
        </w:rPr>
      </w:pPr>
    </w:p>
    <w:p w14:paraId="224DE1E3" w14:textId="39990FC9" w:rsidR="00ED25B5" w:rsidRDefault="00ED25B5" w:rsidP="008604FF">
      <w:pPr>
        <w:autoSpaceDE w:val="0"/>
        <w:autoSpaceDN w:val="0"/>
        <w:adjustRightInd w:val="0"/>
        <w:ind w:right="253"/>
        <w:jc w:val="right"/>
        <w:rPr>
          <w:rFonts w:asciiTheme="minorHAnsi" w:eastAsiaTheme="minorHAnsi" w:hAnsiTheme="minorHAnsi" w:cstheme="minorBidi"/>
          <w:kern w:val="0"/>
          <w:sz w:val="22"/>
          <w:szCs w:val="22"/>
          <w:lang w:eastAsia="en-US" w:bidi="ar-SA"/>
        </w:rPr>
      </w:pPr>
    </w:p>
    <w:p w14:paraId="3FFF5FCC" w14:textId="3D5B83D2" w:rsidR="00ED25B5" w:rsidRDefault="00ED25B5" w:rsidP="008604FF">
      <w:pPr>
        <w:autoSpaceDE w:val="0"/>
        <w:autoSpaceDN w:val="0"/>
        <w:adjustRightInd w:val="0"/>
        <w:ind w:right="253"/>
        <w:jc w:val="right"/>
        <w:rPr>
          <w:rFonts w:asciiTheme="minorHAnsi" w:eastAsiaTheme="minorHAnsi" w:hAnsiTheme="minorHAnsi" w:cstheme="minorBidi"/>
          <w:kern w:val="0"/>
          <w:sz w:val="22"/>
          <w:szCs w:val="22"/>
          <w:lang w:eastAsia="en-US" w:bidi="ar-SA"/>
        </w:rPr>
      </w:pPr>
    </w:p>
    <w:p w14:paraId="7ADCEEF8" w14:textId="4ABEFCBD" w:rsidR="00ED25B5" w:rsidRDefault="00ED25B5" w:rsidP="008604FF">
      <w:pPr>
        <w:autoSpaceDE w:val="0"/>
        <w:autoSpaceDN w:val="0"/>
        <w:adjustRightInd w:val="0"/>
        <w:ind w:right="253"/>
        <w:jc w:val="right"/>
        <w:rPr>
          <w:rFonts w:asciiTheme="minorHAnsi" w:eastAsiaTheme="minorHAnsi" w:hAnsiTheme="minorHAnsi" w:cstheme="minorBidi"/>
          <w:kern w:val="0"/>
          <w:sz w:val="22"/>
          <w:szCs w:val="22"/>
          <w:lang w:eastAsia="en-US" w:bidi="ar-SA"/>
        </w:rPr>
      </w:pPr>
    </w:p>
    <w:p w14:paraId="1BF2C17E" w14:textId="00392F2A" w:rsidR="00ED25B5" w:rsidRDefault="00ED25B5" w:rsidP="008604FF">
      <w:pPr>
        <w:autoSpaceDE w:val="0"/>
        <w:autoSpaceDN w:val="0"/>
        <w:adjustRightInd w:val="0"/>
        <w:ind w:right="253"/>
        <w:jc w:val="right"/>
        <w:rPr>
          <w:rFonts w:asciiTheme="minorHAnsi" w:eastAsiaTheme="minorHAnsi" w:hAnsiTheme="minorHAnsi" w:cstheme="minorBidi"/>
          <w:kern w:val="0"/>
          <w:sz w:val="22"/>
          <w:szCs w:val="22"/>
          <w:lang w:eastAsia="en-US" w:bidi="ar-SA"/>
        </w:rPr>
      </w:pPr>
    </w:p>
    <w:p w14:paraId="2CD3017A" w14:textId="5A8BAD81" w:rsidR="00ED25B5" w:rsidRDefault="00ED25B5" w:rsidP="008604FF">
      <w:pPr>
        <w:autoSpaceDE w:val="0"/>
        <w:autoSpaceDN w:val="0"/>
        <w:adjustRightInd w:val="0"/>
        <w:ind w:right="253"/>
        <w:jc w:val="right"/>
        <w:rPr>
          <w:rFonts w:asciiTheme="minorHAnsi" w:eastAsiaTheme="minorHAnsi" w:hAnsiTheme="minorHAnsi" w:cstheme="minorBidi"/>
          <w:kern w:val="0"/>
          <w:sz w:val="22"/>
          <w:szCs w:val="22"/>
          <w:lang w:eastAsia="en-US" w:bidi="ar-SA"/>
        </w:rPr>
      </w:pPr>
    </w:p>
    <w:p w14:paraId="3B8C0B39" w14:textId="2A2F26CB" w:rsidR="00ED25B5" w:rsidRDefault="00ED25B5" w:rsidP="008604FF">
      <w:pPr>
        <w:autoSpaceDE w:val="0"/>
        <w:autoSpaceDN w:val="0"/>
        <w:adjustRightInd w:val="0"/>
        <w:ind w:right="253"/>
        <w:jc w:val="right"/>
        <w:rPr>
          <w:rFonts w:asciiTheme="minorHAnsi" w:eastAsiaTheme="minorHAnsi" w:hAnsiTheme="minorHAnsi" w:cstheme="minorBidi"/>
          <w:kern w:val="0"/>
          <w:sz w:val="22"/>
          <w:szCs w:val="22"/>
          <w:lang w:eastAsia="en-US" w:bidi="ar-SA"/>
        </w:rPr>
      </w:pPr>
    </w:p>
    <w:p w14:paraId="6DF00C2A" w14:textId="49AEF4A6" w:rsidR="00ED25B5" w:rsidRDefault="00ED25B5" w:rsidP="008604FF">
      <w:pPr>
        <w:autoSpaceDE w:val="0"/>
        <w:autoSpaceDN w:val="0"/>
        <w:adjustRightInd w:val="0"/>
        <w:ind w:right="253"/>
        <w:jc w:val="right"/>
        <w:rPr>
          <w:rFonts w:asciiTheme="minorHAnsi" w:eastAsiaTheme="minorHAnsi" w:hAnsiTheme="minorHAnsi" w:cstheme="minorBidi"/>
          <w:kern w:val="0"/>
          <w:sz w:val="22"/>
          <w:szCs w:val="22"/>
          <w:lang w:eastAsia="en-US" w:bidi="ar-SA"/>
        </w:rPr>
      </w:pPr>
    </w:p>
    <w:p w14:paraId="57EC7020" w14:textId="3DA65287" w:rsidR="00ED25B5" w:rsidRDefault="00ED25B5" w:rsidP="008604FF">
      <w:pPr>
        <w:autoSpaceDE w:val="0"/>
        <w:autoSpaceDN w:val="0"/>
        <w:adjustRightInd w:val="0"/>
        <w:ind w:right="253"/>
        <w:jc w:val="right"/>
        <w:rPr>
          <w:rFonts w:asciiTheme="minorHAnsi" w:eastAsiaTheme="minorHAnsi" w:hAnsiTheme="minorHAnsi" w:cstheme="minorBidi"/>
          <w:kern w:val="0"/>
          <w:sz w:val="22"/>
          <w:szCs w:val="22"/>
          <w:lang w:eastAsia="en-US" w:bidi="ar-SA"/>
        </w:rPr>
      </w:pPr>
    </w:p>
    <w:p w14:paraId="30B8E7F3" w14:textId="0CA98D18" w:rsidR="00ED25B5" w:rsidRDefault="00ED25B5" w:rsidP="008604FF">
      <w:pPr>
        <w:autoSpaceDE w:val="0"/>
        <w:autoSpaceDN w:val="0"/>
        <w:adjustRightInd w:val="0"/>
        <w:ind w:right="253"/>
        <w:jc w:val="right"/>
        <w:rPr>
          <w:rFonts w:asciiTheme="minorHAnsi" w:eastAsiaTheme="minorHAnsi" w:hAnsiTheme="minorHAnsi" w:cstheme="minorBidi"/>
          <w:kern w:val="0"/>
          <w:sz w:val="22"/>
          <w:szCs w:val="22"/>
          <w:lang w:eastAsia="en-US" w:bidi="ar-SA"/>
        </w:rPr>
      </w:pPr>
    </w:p>
    <w:p w14:paraId="5F968831" w14:textId="6F466768" w:rsidR="00ED25B5" w:rsidRDefault="00ED25B5" w:rsidP="008604FF">
      <w:pPr>
        <w:autoSpaceDE w:val="0"/>
        <w:autoSpaceDN w:val="0"/>
        <w:adjustRightInd w:val="0"/>
        <w:ind w:right="253"/>
        <w:jc w:val="right"/>
        <w:rPr>
          <w:rFonts w:asciiTheme="minorHAnsi" w:eastAsiaTheme="minorHAnsi" w:hAnsiTheme="minorHAnsi" w:cstheme="minorBidi"/>
          <w:kern w:val="0"/>
          <w:sz w:val="22"/>
          <w:szCs w:val="22"/>
          <w:lang w:eastAsia="en-US" w:bidi="ar-SA"/>
        </w:rPr>
      </w:pPr>
    </w:p>
    <w:p w14:paraId="7AF9E568" w14:textId="19A25546" w:rsidR="00ED25B5" w:rsidRDefault="00ED25B5" w:rsidP="008604FF">
      <w:pPr>
        <w:autoSpaceDE w:val="0"/>
        <w:autoSpaceDN w:val="0"/>
        <w:adjustRightInd w:val="0"/>
        <w:ind w:right="253"/>
        <w:jc w:val="right"/>
        <w:rPr>
          <w:rFonts w:asciiTheme="minorHAnsi" w:eastAsiaTheme="minorHAnsi" w:hAnsiTheme="minorHAnsi" w:cstheme="minorBidi"/>
          <w:kern w:val="0"/>
          <w:sz w:val="22"/>
          <w:szCs w:val="22"/>
          <w:lang w:eastAsia="en-US" w:bidi="ar-SA"/>
        </w:rPr>
      </w:pPr>
    </w:p>
    <w:p w14:paraId="03AE1FB2" w14:textId="2C9597CC" w:rsidR="00ED25B5" w:rsidRDefault="00ED25B5" w:rsidP="008604FF">
      <w:pPr>
        <w:autoSpaceDE w:val="0"/>
        <w:autoSpaceDN w:val="0"/>
        <w:adjustRightInd w:val="0"/>
        <w:ind w:right="253"/>
        <w:jc w:val="right"/>
        <w:rPr>
          <w:rFonts w:asciiTheme="minorHAnsi" w:eastAsiaTheme="minorHAnsi" w:hAnsiTheme="minorHAnsi" w:cstheme="minorBidi"/>
          <w:kern w:val="0"/>
          <w:sz w:val="22"/>
          <w:szCs w:val="22"/>
          <w:lang w:eastAsia="en-US" w:bidi="ar-SA"/>
        </w:rPr>
      </w:pPr>
    </w:p>
    <w:p w14:paraId="01ED39C4" w14:textId="17352288" w:rsidR="00ED25B5" w:rsidRDefault="00ED25B5" w:rsidP="008604FF">
      <w:pPr>
        <w:autoSpaceDE w:val="0"/>
        <w:autoSpaceDN w:val="0"/>
        <w:adjustRightInd w:val="0"/>
        <w:ind w:right="253"/>
        <w:jc w:val="right"/>
        <w:rPr>
          <w:rFonts w:asciiTheme="minorHAnsi" w:eastAsiaTheme="minorHAnsi" w:hAnsiTheme="minorHAnsi" w:cstheme="minorBidi"/>
          <w:kern w:val="0"/>
          <w:sz w:val="22"/>
          <w:szCs w:val="22"/>
          <w:lang w:eastAsia="en-US" w:bidi="ar-SA"/>
        </w:rPr>
      </w:pPr>
    </w:p>
    <w:p w14:paraId="114FF3FE" w14:textId="77777777" w:rsidR="00ED25B5" w:rsidRDefault="00ED25B5" w:rsidP="008604FF">
      <w:pPr>
        <w:autoSpaceDE w:val="0"/>
        <w:autoSpaceDN w:val="0"/>
        <w:adjustRightInd w:val="0"/>
        <w:ind w:right="253"/>
        <w:jc w:val="right"/>
        <w:rPr>
          <w:rFonts w:asciiTheme="minorHAnsi" w:eastAsiaTheme="minorHAnsi" w:hAnsiTheme="minorHAnsi" w:cstheme="minorBidi"/>
          <w:kern w:val="0"/>
          <w:sz w:val="22"/>
          <w:szCs w:val="22"/>
          <w:lang w:eastAsia="en-US" w:bidi="ar-SA"/>
        </w:rPr>
      </w:pPr>
    </w:p>
    <w:p w14:paraId="44B7EF2B" w14:textId="77777777" w:rsidR="00F25A63" w:rsidRDefault="00F25A63" w:rsidP="008604FF">
      <w:pPr>
        <w:autoSpaceDE w:val="0"/>
        <w:autoSpaceDN w:val="0"/>
        <w:adjustRightInd w:val="0"/>
        <w:ind w:right="253"/>
        <w:jc w:val="right"/>
        <w:rPr>
          <w:rFonts w:asciiTheme="minorHAnsi" w:eastAsiaTheme="minorHAnsi" w:hAnsiTheme="minorHAnsi" w:cstheme="minorBidi"/>
          <w:kern w:val="0"/>
          <w:sz w:val="22"/>
          <w:szCs w:val="22"/>
          <w:lang w:eastAsia="en-US" w:bidi="ar-SA"/>
        </w:rPr>
      </w:pPr>
    </w:p>
    <w:p w14:paraId="6F3FDF77" w14:textId="37ECAD46" w:rsidR="008604FF" w:rsidRDefault="001E1821" w:rsidP="008604FF">
      <w:pPr>
        <w:autoSpaceDE w:val="0"/>
        <w:autoSpaceDN w:val="0"/>
        <w:adjustRightInd w:val="0"/>
        <w:ind w:right="253"/>
        <w:jc w:val="right"/>
      </w:pPr>
      <w:r w:rsidRPr="008604FF">
        <w:rPr>
          <w:b/>
        </w:rPr>
        <w:t>Załącznik nr 3 do umowy</w:t>
      </w:r>
    </w:p>
    <w:p w14:paraId="68032B50" w14:textId="77777777" w:rsidR="008604FF" w:rsidRDefault="008604FF" w:rsidP="000107AD">
      <w:pPr>
        <w:autoSpaceDE w:val="0"/>
        <w:autoSpaceDN w:val="0"/>
        <w:adjustRightInd w:val="0"/>
        <w:ind w:right="253"/>
        <w:jc w:val="both"/>
      </w:pPr>
    </w:p>
    <w:p w14:paraId="667C1D96" w14:textId="247C8B7D" w:rsidR="001E1821" w:rsidRDefault="001E1821" w:rsidP="008604FF">
      <w:pPr>
        <w:autoSpaceDE w:val="0"/>
        <w:autoSpaceDN w:val="0"/>
        <w:adjustRightInd w:val="0"/>
        <w:ind w:right="253"/>
        <w:jc w:val="right"/>
      </w:pPr>
      <w:r>
        <w:t xml:space="preserve"> …………………… (miejscowość, data) </w:t>
      </w:r>
    </w:p>
    <w:p w14:paraId="73B85B3A" w14:textId="77777777" w:rsidR="001E1821" w:rsidRDefault="001E1821" w:rsidP="000107AD">
      <w:pPr>
        <w:autoSpaceDE w:val="0"/>
        <w:autoSpaceDN w:val="0"/>
        <w:adjustRightInd w:val="0"/>
        <w:ind w:right="253"/>
        <w:jc w:val="both"/>
      </w:pPr>
    </w:p>
    <w:p w14:paraId="031692AC" w14:textId="77777777" w:rsidR="001E1821" w:rsidRDefault="001E1821" w:rsidP="000107AD">
      <w:pPr>
        <w:autoSpaceDE w:val="0"/>
        <w:autoSpaceDN w:val="0"/>
        <w:adjustRightInd w:val="0"/>
        <w:ind w:right="253"/>
        <w:jc w:val="both"/>
      </w:pPr>
    </w:p>
    <w:p w14:paraId="140571E8" w14:textId="77777777" w:rsidR="001E1821" w:rsidRDefault="001E1821" w:rsidP="000107AD">
      <w:pPr>
        <w:autoSpaceDE w:val="0"/>
        <w:autoSpaceDN w:val="0"/>
        <w:adjustRightInd w:val="0"/>
        <w:ind w:right="253"/>
        <w:jc w:val="both"/>
      </w:pPr>
    </w:p>
    <w:p w14:paraId="1C783B94" w14:textId="77777777" w:rsidR="00AA6E54" w:rsidRPr="00883B62" w:rsidRDefault="00AA6E54" w:rsidP="00AA6E54">
      <w:pPr>
        <w:widowControl/>
        <w:suppressAutoHyphens w:val="0"/>
        <w:spacing w:after="160" w:line="259" w:lineRule="auto"/>
        <w:jc w:val="center"/>
        <w:rPr>
          <w:rFonts w:eastAsiaTheme="minorHAnsi" w:cs="Times New Roman"/>
          <w:b/>
          <w:kern w:val="0"/>
          <w:sz w:val="28"/>
          <w:szCs w:val="28"/>
          <w:vertAlign w:val="superscript"/>
          <w:lang w:eastAsia="en-US" w:bidi="ar-SA"/>
        </w:rPr>
      </w:pPr>
      <w:r w:rsidRPr="00883B62">
        <w:rPr>
          <w:rFonts w:eastAsiaTheme="minorHAnsi" w:cs="Times New Roman"/>
          <w:b/>
          <w:kern w:val="0"/>
          <w:sz w:val="28"/>
          <w:szCs w:val="28"/>
          <w:lang w:eastAsia="en-US" w:bidi="ar-SA"/>
        </w:rPr>
        <w:t>OŚWIADCZENIE PODWYKONAWCY</w:t>
      </w:r>
    </w:p>
    <w:p w14:paraId="016A2ECF" w14:textId="77777777" w:rsidR="001E1821" w:rsidRPr="001E1821" w:rsidRDefault="001E1821" w:rsidP="001E1821">
      <w:pPr>
        <w:autoSpaceDE w:val="0"/>
        <w:autoSpaceDN w:val="0"/>
        <w:adjustRightInd w:val="0"/>
        <w:ind w:right="253"/>
        <w:jc w:val="center"/>
        <w:rPr>
          <w:b/>
        </w:rPr>
      </w:pPr>
    </w:p>
    <w:p w14:paraId="7127E00F" w14:textId="77777777" w:rsidR="001E1821" w:rsidRDefault="001E1821" w:rsidP="00AA6E54">
      <w:pPr>
        <w:autoSpaceDE w:val="0"/>
        <w:autoSpaceDN w:val="0"/>
        <w:adjustRightInd w:val="0"/>
        <w:spacing w:line="360" w:lineRule="auto"/>
        <w:ind w:right="253"/>
        <w:jc w:val="both"/>
      </w:pPr>
      <w:r>
        <w:t xml:space="preserve">Oświadczam(y), że według stanu na dzień dzisiejszy nie posiadam(y) żadnych wymagalnych roszczeń finansowych wobec Wykonawcy - firmy ……………………………………………………………………………………………..... z/s ul. ……………………………………………………………………………………….., …..-…. …………………………………………………..…., realizującej zamówienie pn. „……………………………………………………………………….…………………………… ……………………………………………………………………………….” w ramach umowy nr …………………………. z dnia …………………r. </w:t>
      </w:r>
    </w:p>
    <w:p w14:paraId="17D6082A" w14:textId="77777777" w:rsidR="001E1821" w:rsidRDefault="001E1821" w:rsidP="000107AD">
      <w:pPr>
        <w:autoSpaceDE w:val="0"/>
        <w:autoSpaceDN w:val="0"/>
        <w:adjustRightInd w:val="0"/>
        <w:ind w:right="253"/>
        <w:jc w:val="both"/>
      </w:pPr>
    </w:p>
    <w:p w14:paraId="3649B710" w14:textId="21CB85BA" w:rsidR="001E1821" w:rsidRDefault="001E1821" w:rsidP="00AA6E54">
      <w:pPr>
        <w:autoSpaceDE w:val="0"/>
        <w:autoSpaceDN w:val="0"/>
        <w:adjustRightInd w:val="0"/>
        <w:spacing w:line="360" w:lineRule="auto"/>
        <w:ind w:right="253"/>
        <w:jc w:val="both"/>
      </w:pPr>
      <w:r>
        <w:t xml:space="preserve">W szczególności oświadczam(y), że wyżej wymieniony Wykonawca nie zalega na rzecz mojej/naszej* firmy (jako podwykonawcy /dalszego podwykonawcy /usługodawcy /dostawcy*) z zapłatą jakiejkolwiek części wynagrodzenia przysługującego mojej/naszej* firmie z tytułu realizacji umowy nr ……………………………… z dnia ………………….. zawartej pomiędzy moją/naszą* firmą (jako podwykonawcą/dalszym podwykonawcą/ usługodawcą /dostawcą*), a ………………………………………., która to umowa została zatwierdzona przez Zamawiającego w dniu …………………. </w:t>
      </w:r>
    </w:p>
    <w:p w14:paraId="45DD832C" w14:textId="77777777" w:rsidR="001E1821" w:rsidRDefault="001E1821" w:rsidP="000107AD">
      <w:pPr>
        <w:autoSpaceDE w:val="0"/>
        <w:autoSpaceDN w:val="0"/>
        <w:adjustRightInd w:val="0"/>
        <w:ind w:right="253"/>
        <w:jc w:val="both"/>
      </w:pPr>
    </w:p>
    <w:p w14:paraId="5DFDF9FC" w14:textId="77777777" w:rsidR="001E1821" w:rsidRDefault="001E1821" w:rsidP="000107AD">
      <w:pPr>
        <w:autoSpaceDE w:val="0"/>
        <w:autoSpaceDN w:val="0"/>
        <w:adjustRightInd w:val="0"/>
        <w:ind w:right="253"/>
        <w:jc w:val="both"/>
      </w:pPr>
    </w:p>
    <w:p w14:paraId="736C31EE" w14:textId="77777777" w:rsidR="001E1821" w:rsidRDefault="001E1821" w:rsidP="000107AD">
      <w:pPr>
        <w:autoSpaceDE w:val="0"/>
        <w:autoSpaceDN w:val="0"/>
        <w:adjustRightInd w:val="0"/>
        <w:ind w:right="253"/>
        <w:jc w:val="both"/>
      </w:pPr>
    </w:p>
    <w:p w14:paraId="18C45B31" w14:textId="77777777" w:rsidR="001E1821" w:rsidRDefault="001E1821" w:rsidP="000107AD">
      <w:pPr>
        <w:autoSpaceDE w:val="0"/>
        <w:autoSpaceDN w:val="0"/>
        <w:adjustRightInd w:val="0"/>
        <w:ind w:right="253"/>
        <w:jc w:val="both"/>
      </w:pPr>
    </w:p>
    <w:p w14:paraId="3FEB37A6" w14:textId="77777777" w:rsidR="001E1821" w:rsidRDefault="001E1821" w:rsidP="000107AD">
      <w:pPr>
        <w:autoSpaceDE w:val="0"/>
        <w:autoSpaceDN w:val="0"/>
        <w:adjustRightInd w:val="0"/>
        <w:ind w:right="253"/>
        <w:jc w:val="both"/>
      </w:pPr>
    </w:p>
    <w:p w14:paraId="3DC2B4C5" w14:textId="77777777" w:rsidR="001E1821" w:rsidRDefault="001E1821" w:rsidP="000107AD">
      <w:pPr>
        <w:autoSpaceDE w:val="0"/>
        <w:autoSpaceDN w:val="0"/>
        <w:adjustRightInd w:val="0"/>
        <w:ind w:right="253"/>
        <w:jc w:val="both"/>
      </w:pPr>
    </w:p>
    <w:p w14:paraId="719DBEC2" w14:textId="77777777" w:rsidR="001E1821" w:rsidRDefault="001E1821" w:rsidP="000107AD">
      <w:pPr>
        <w:autoSpaceDE w:val="0"/>
        <w:autoSpaceDN w:val="0"/>
        <w:adjustRightInd w:val="0"/>
        <w:ind w:right="253"/>
        <w:jc w:val="both"/>
      </w:pPr>
    </w:p>
    <w:p w14:paraId="3FEDAF0D" w14:textId="4500AC44" w:rsidR="001E1821" w:rsidRDefault="001E1821" w:rsidP="000107AD">
      <w:pPr>
        <w:autoSpaceDE w:val="0"/>
        <w:autoSpaceDN w:val="0"/>
        <w:adjustRightInd w:val="0"/>
        <w:ind w:right="253"/>
        <w:jc w:val="both"/>
      </w:pPr>
      <w:r>
        <w:t xml:space="preserve">………….……………………………….………………………………. </w:t>
      </w:r>
    </w:p>
    <w:p w14:paraId="6098B218" w14:textId="77777777" w:rsidR="001E1821" w:rsidRDefault="001E1821" w:rsidP="000107AD">
      <w:pPr>
        <w:autoSpaceDE w:val="0"/>
        <w:autoSpaceDN w:val="0"/>
        <w:adjustRightInd w:val="0"/>
        <w:ind w:right="253"/>
        <w:jc w:val="both"/>
      </w:pPr>
    </w:p>
    <w:p w14:paraId="5CF51B95" w14:textId="77777777" w:rsidR="001E1821" w:rsidRDefault="001E1821" w:rsidP="000107AD">
      <w:pPr>
        <w:autoSpaceDE w:val="0"/>
        <w:autoSpaceDN w:val="0"/>
        <w:adjustRightInd w:val="0"/>
        <w:ind w:right="253"/>
        <w:jc w:val="both"/>
      </w:pPr>
    </w:p>
    <w:p w14:paraId="42300D4D" w14:textId="77777777" w:rsidR="001E1821" w:rsidRDefault="001E1821" w:rsidP="000107AD">
      <w:pPr>
        <w:autoSpaceDE w:val="0"/>
        <w:autoSpaceDN w:val="0"/>
        <w:adjustRightInd w:val="0"/>
        <w:ind w:right="253"/>
        <w:jc w:val="both"/>
      </w:pPr>
      <w:r>
        <w:t xml:space="preserve">(podpis Podwykonawcy/Dalszego podwykonawcy/Usługodawcy/Dostawcy*) </w:t>
      </w:r>
    </w:p>
    <w:p w14:paraId="38436FC2" w14:textId="77777777" w:rsidR="001E1821" w:rsidRDefault="001E1821" w:rsidP="000107AD">
      <w:pPr>
        <w:autoSpaceDE w:val="0"/>
        <w:autoSpaceDN w:val="0"/>
        <w:adjustRightInd w:val="0"/>
        <w:ind w:right="253"/>
        <w:jc w:val="both"/>
      </w:pPr>
    </w:p>
    <w:p w14:paraId="0E2338A6" w14:textId="77777777" w:rsidR="001E1821" w:rsidRDefault="001E1821" w:rsidP="000107AD">
      <w:pPr>
        <w:autoSpaceDE w:val="0"/>
        <w:autoSpaceDN w:val="0"/>
        <w:adjustRightInd w:val="0"/>
        <w:ind w:right="253"/>
        <w:jc w:val="both"/>
      </w:pPr>
    </w:p>
    <w:p w14:paraId="7841039B" w14:textId="77777777" w:rsidR="001E1821" w:rsidRDefault="001E1821" w:rsidP="000107AD">
      <w:pPr>
        <w:autoSpaceDE w:val="0"/>
        <w:autoSpaceDN w:val="0"/>
        <w:adjustRightInd w:val="0"/>
        <w:ind w:right="253"/>
        <w:jc w:val="both"/>
      </w:pPr>
    </w:p>
    <w:p w14:paraId="65F4C2CE" w14:textId="487B2B93" w:rsidR="001E1821" w:rsidRDefault="001E1821" w:rsidP="000107AD">
      <w:pPr>
        <w:autoSpaceDE w:val="0"/>
        <w:autoSpaceDN w:val="0"/>
        <w:adjustRightInd w:val="0"/>
        <w:ind w:right="253"/>
        <w:jc w:val="both"/>
        <w:rPr>
          <w:rFonts w:asciiTheme="minorHAnsi" w:eastAsiaTheme="minorHAnsi" w:hAnsiTheme="minorHAnsi" w:cstheme="minorBidi"/>
          <w:kern w:val="0"/>
          <w:sz w:val="22"/>
          <w:szCs w:val="22"/>
          <w:lang w:eastAsia="en-US" w:bidi="ar-SA"/>
        </w:rPr>
      </w:pPr>
      <w:r>
        <w:t>*niepotrzebne skreślić ………………………………</w:t>
      </w:r>
    </w:p>
    <w:p w14:paraId="6DE77867" w14:textId="77777777" w:rsidR="0031001B" w:rsidRDefault="0031001B" w:rsidP="008604FF">
      <w:pPr>
        <w:autoSpaceDE w:val="0"/>
        <w:autoSpaceDN w:val="0"/>
        <w:adjustRightInd w:val="0"/>
        <w:ind w:right="253"/>
        <w:jc w:val="right"/>
        <w:rPr>
          <w:b/>
        </w:rPr>
      </w:pPr>
    </w:p>
    <w:p w14:paraId="4F9ABDCD" w14:textId="2FAF29E8" w:rsidR="008604FF" w:rsidRDefault="001E1821" w:rsidP="008604FF">
      <w:pPr>
        <w:autoSpaceDE w:val="0"/>
        <w:autoSpaceDN w:val="0"/>
        <w:adjustRightInd w:val="0"/>
        <w:ind w:right="253"/>
        <w:jc w:val="right"/>
        <w:rPr>
          <w:rFonts w:asciiTheme="minorHAnsi" w:eastAsiaTheme="minorHAnsi" w:hAnsiTheme="minorHAnsi" w:cstheme="minorBidi"/>
          <w:kern w:val="0"/>
          <w:sz w:val="22"/>
          <w:szCs w:val="22"/>
          <w:lang w:eastAsia="en-US" w:bidi="ar-SA"/>
        </w:rPr>
      </w:pPr>
      <w:r w:rsidRPr="008604FF">
        <w:rPr>
          <w:b/>
        </w:rPr>
        <w:lastRenderedPageBreak/>
        <w:t>Załącznik nr 4 do umowy</w:t>
      </w:r>
      <w:r w:rsidR="008604FF">
        <w:rPr>
          <w:rFonts w:asciiTheme="minorHAnsi" w:eastAsiaTheme="minorHAnsi" w:hAnsiTheme="minorHAnsi" w:cstheme="minorBidi"/>
          <w:kern w:val="0"/>
          <w:sz w:val="22"/>
          <w:szCs w:val="22"/>
          <w:lang w:eastAsia="en-US" w:bidi="ar-SA"/>
        </w:rPr>
        <w:t xml:space="preserve"> </w:t>
      </w:r>
    </w:p>
    <w:p w14:paraId="779CA60A" w14:textId="7E703829" w:rsidR="008604FF" w:rsidRDefault="008604FF" w:rsidP="008604FF">
      <w:pPr>
        <w:autoSpaceDE w:val="0"/>
        <w:autoSpaceDN w:val="0"/>
        <w:adjustRightInd w:val="0"/>
        <w:ind w:right="253"/>
        <w:jc w:val="right"/>
        <w:rPr>
          <w:rFonts w:asciiTheme="minorHAnsi" w:eastAsiaTheme="minorHAnsi" w:hAnsiTheme="minorHAnsi" w:cstheme="minorBidi"/>
          <w:kern w:val="0"/>
          <w:sz w:val="22"/>
          <w:szCs w:val="22"/>
          <w:lang w:eastAsia="en-US" w:bidi="ar-SA"/>
        </w:rPr>
      </w:pPr>
      <w:r>
        <w:rPr>
          <w:rFonts w:asciiTheme="minorHAnsi" w:eastAsiaTheme="minorHAnsi" w:hAnsiTheme="minorHAnsi" w:cstheme="minorBidi"/>
          <w:kern w:val="0"/>
          <w:sz w:val="22"/>
          <w:szCs w:val="22"/>
          <w:lang w:eastAsia="en-US" w:bidi="ar-SA"/>
        </w:rPr>
        <w:t>(dla osób prowadzących indywidualną działalność gospodarczą)</w:t>
      </w:r>
    </w:p>
    <w:p w14:paraId="6EF2FD34" w14:textId="77777777" w:rsidR="008604FF" w:rsidRPr="008604FF" w:rsidRDefault="001E1821" w:rsidP="008604FF">
      <w:pPr>
        <w:autoSpaceDE w:val="0"/>
        <w:autoSpaceDN w:val="0"/>
        <w:adjustRightInd w:val="0"/>
        <w:ind w:right="253"/>
        <w:jc w:val="right"/>
        <w:rPr>
          <w:b/>
        </w:rPr>
      </w:pPr>
      <w:r w:rsidRPr="008604FF">
        <w:rPr>
          <w:b/>
        </w:rPr>
        <w:t xml:space="preserve"> </w:t>
      </w:r>
    </w:p>
    <w:p w14:paraId="4A04890D" w14:textId="77777777" w:rsidR="008604FF" w:rsidRDefault="008604FF" w:rsidP="008604FF">
      <w:pPr>
        <w:autoSpaceDE w:val="0"/>
        <w:autoSpaceDN w:val="0"/>
        <w:adjustRightInd w:val="0"/>
        <w:ind w:right="253"/>
      </w:pPr>
    </w:p>
    <w:p w14:paraId="5D0FF417" w14:textId="5CFE811B" w:rsidR="001E1821" w:rsidRDefault="001E1821" w:rsidP="008604FF">
      <w:pPr>
        <w:autoSpaceDE w:val="0"/>
        <w:autoSpaceDN w:val="0"/>
        <w:adjustRightInd w:val="0"/>
        <w:ind w:right="253"/>
        <w:jc w:val="right"/>
      </w:pPr>
      <w:r>
        <w:t xml:space="preserve">………………… (miejscowość, data) </w:t>
      </w:r>
    </w:p>
    <w:p w14:paraId="3FE7005B" w14:textId="77777777" w:rsidR="001E1821" w:rsidRDefault="001E1821" w:rsidP="000107AD">
      <w:pPr>
        <w:autoSpaceDE w:val="0"/>
        <w:autoSpaceDN w:val="0"/>
        <w:adjustRightInd w:val="0"/>
        <w:ind w:right="253"/>
        <w:jc w:val="both"/>
      </w:pPr>
    </w:p>
    <w:p w14:paraId="069E9E20" w14:textId="77777777" w:rsidR="000107AD" w:rsidRPr="000107AD" w:rsidRDefault="000107AD" w:rsidP="000107AD">
      <w:pPr>
        <w:autoSpaceDE w:val="0"/>
        <w:autoSpaceDN w:val="0"/>
        <w:adjustRightInd w:val="0"/>
        <w:ind w:right="253"/>
        <w:jc w:val="both"/>
        <w:rPr>
          <w:rFonts w:eastAsia="Times New Roman" w:cs="Calibri"/>
          <w:b/>
          <w:bCs/>
          <w:color w:val="000000"/>
          <w:sz w:val="26"/>
          <w:szCs w:val="26"/>
          <w:lang w:eastAsia="pl-PL"/>
        </w:rPr>
      </w:pPr>
    </w:p>
    <w:p w14:paraId="2DE238A4" w14:textId="77777777" w:rsidR="001770FB" w:rsidRPr="001770FB" w:rsidRDefault="001770FB" w:rsidP="001770FB">
      <w:pPr>
        <w:widowControl/>
        <w:suppressAutoHyphens w:val="0"/>
        <w:spacing w:after="160" w:line="259" w:lineRule="auto"/>
        <w:rPr>
          <w:rFonts w:asciiTheme="minorHAnsi" w:eastAsiaTheme="minorHAnsi" w:hAnsiTheme="minorHAnsi" w:cstheme="minorBidi"/>
          <w:kern w:val="0"/>
          <w:sz w:val="22"/>
          <w:szCs w:val="22"/>
          <w:lang w:eastAsia="en-US" w:bidi="ar-SA"/>
        </w:rPr>
      </w:pPr>
      <w:r w:rsidRPr="001770FB">
        <w:rPr>
          <w:rFonts w:asciiTheme="minorHAnsi" w:eastAsiaTheme="minorHAnsi" w:hAnsiTheme="minorHAnsi" w:cstheme="minorBidi"/>
          <w:kern w:val="0"/>
          <w:sz w:val="22"/>
          <w:szCs w:val="22"/>
          <w:lang w:eastAsia="en-US" w:bidi="ar-SA"/>
        </w:rPr>
        <w:t>……………………………………………………………..</w:t>
      </w:r>
    </w:p>
    <w:p w14:paraId="5AA3B322" w14:textId="77777777" w:rsidR="001770FB" w:rsidRPr="00883B62" w:rsidRDefault="001770FB" w:rsidP="001770FB">
      <w:pPr>
        <w:widowControl/>
        <w:suppressAutoHyphens w:val="0"/>
        <w:spacing w:after="160" w:line="259" w:lineRule="auto"/>
        <w:rPr>
          <w:rFonts w:eastAsiaTheme="minorHAnsi" w:cs="Times New Roman"/>
          <w:kern w:val="0"/>
          <w:sz w:val="22"/>
          <w:szCs w:val="22"/>
          <w:lang w:eastAsia="en-US" w:bidi="ar-SA"/>
        </w:rPr>
      </w:pPr>
      <w:r w:rsidRPr="00883B62">
        <w:rPr>
          <w:rFonts w:eastAsiaTheme="minorHAnsi" w:cs="Times New Roman"/>
          <w:kern w:val="0"/>
          <w:sz w:val="22"/>
          <w:szCs w:val="22"/>
          <w:lang w:eastAsia="en-US" w:bidi="ar-SA"/>
        </w:rPr>
        <w:t>Nazwa, adres i dane Podwykonawcy</w:t>
      </w:r>
    </w:p>
    <w:p w14:paraId="551C0B19" w14:textId="77777777" w:rsidR="001770FB" w:rsidRPr="001770FB" w:rsidRDefault="001770FB" w:rsidP="001770FB">
      <w:pPr>
        <w:widowControl/>
        <w:suppressAutoHyphens w:val="0"/>
        <w:spacing w:after="160" w:line="259" w:lineRule="auto"/>
        <w:rPr>
          <w:rFonts w:asciiTheme="minorHAnsi" w:eastAsiaTheme="minorHAnsi" w:hAnsiTheme="minorHAnsi" w:cstheme="minorBidi"/>
          <w:kern w:val="0"/>
          <w:sz w:val="22"/>
          <w:szCs w:val="22"/>
          <w:lang w:eastAsia="en-US" w:bidi="ar-SA"/>
        </w:rPr>
      </w:pPr>
    </w:p>
    <w:p w14:paraId="39B2CB26" w14:textId="77777777" w:rsidR="0051469F" w:rsidRPr="00BB0B68" w:rsidRDefault="001770FB" w:rsidP="0051469F">
      <w:pPr>
        <w:spacing w:line="276" w:lineRule="auto"/>
        <w:ind w:right="253"/>
        <w:contextualSpacing/>
        <w:jc w:val="both"/>
        <w:rPr>
          <w:rFonts w:cs="Times New Roman"/>
          <w:b/>
          <w:sz w:val="20"/>
          <w:szCs w:val="20"/>
        </w:rPr>
      </w:pPr>
      <w:r w:rsidRPr="00883B62">
        <w:rPr>
          <w:rFonts w:eastAsiaTheme="minorHAnsi" w:cs="Times New Roman"/>
          <w:b/>
          <w:kern w:val="0"/>
          <w:sz w:val="22"/>
          <w:szCs w:val="22"/>
          <w:lang w:eastAsia="en-US" w:bidi="ar-SA"/>
        </w:rPr>
        <w:t xml:space="preserve">Dotyczy: </w:t>
      </w:r>
      <w:r w:rsidRPr="00883B62">
        <w:rPr>
          <w:rFonts w:eastAsiaTheme="minorHAnsi" w:cs="Times New Roman"/>
          <w:b/>
          <w:kern w:val="0"/>
          <w:sz w:val="22"/>
          <w:szCs w:val="22"/>
          <w:lang w:eastAsia="en-US" w:bidi="ar-SA"/>
        </w:rPr>
        <w:tab/>
      </w:r>
      <w:r w:rsidR="0051469F" w:rsidRPr="00BB0B68">
        <w:rPr>
          <w:rFonts w:cs="Times New Roman"/>
          <w:b/>
          <w:sz w:val="20"/>
          <w:szCs w:val="20"/>
        </w:rPr>
        <w:t>„BUDOWA BUDYNKU MIESZKALNEGO WIELORODZINNEGO Z GARAŻEM WIELOSTANOWISKOWYM W POZIOMIE PARTERU ORAZ USŁUGAMI  WRAZ  Z INFRASTRUKTURĄ TECHNICZNĄ NA NIERUCHOMOŚCI POŁOŻONEJ W ŁODZI PRZY ULICY NAWROT W ŁODZI NA DZIAŁCE 198, 199 OBRĘB W-24”</w:t>
      </w:r>
    </w:p>
    <w:p w14:paraId="24103D38" w14:textId="0F736D7A" w:rsidR="001770FB" w:rsidRPr="00883B62" w:rsidRDefault="001770FB" w:rsidP="00527615">
      <w:pPr>
        <w:widowControl/>
        <w:suppressAutoHyphens w:val="0"/>
        <w:spacing w:after="160" w:line="259" w:lineRule="auto"/>
        <w:ind w:left="1410" w:hanging="1410"/>
        <w:rPr>
          <w:rFonts w:eastAsiaTheme="minorHAnsi" w:cs="Times New Roman"/>
          <w:b/>
          <w:kern w:val="0"/>
          <w:sz w:val="22"/>
          <w:szCs w:val="22"/>
          <w:lang w:eastAsia="en-US" w:bidi="ar-SA"/>
        </w:rPr>
      </w:pPr>
    </w:p>
    <w:p w14:paraId="643687E4" w14:textId="77777777" w:rsidR="001770FB" w:rsidRPr="001770FB" w:rsidRDefault="001770FB" w:rsidP="001770FB">
      <w:pPr>
        <w:widowControl/>
        <w:suppressAutoHyphens w:val="0"/>
        <w:spacing w:after="160" w:line="259" w:lineRule="auto"/>
        <w:rPr>
          <w:rFonts w:asciiTheme="minorHAnsi" w:eastAsiaTheme="minorHAnsi" w:hAnsiTheme="minorHAnsi" w:cstheme="minorBidi"/>
          <w:b/>
          <w:kern w:val="0"/>
          <w:sz w:val="22"/>
          <w:szCs w:val="22"/>
          <w:lang w:eastAsia="en-US" w:bidi="ar-SA"/>
        </w:rPr>
      </w:pPr>
    </w:p>
    <w:p w14:paraId="1B081A03" w14:textId="77777777" w:rsidR="001770FB" w:rsidRPr="00883B62" w:rsidRDefault="001770FB" w:rsidP="001770FB">
      <w:pPr>
        <w:widowControl/>
        <w:suppressAutoHyphens w:val="0"/>
        <w:spacing w:after="160" w:line="259" w:lineRule="auto"/>
        <w:jc w:val="center"/>
        <w:rPr>
          <w:rFonts w:eastAsiaTheme="minorHAnsi" w:cs="Times New Roman"/>
          <w:b/>
          <w:kern w:val="0"/>
          <w:sz w:val="28"/>
          <w:szCs w:val="28"/>
          <w:vertAlign w:val="superscript"/>
          <w:lang w:eastAsia="en-US" w:bidi="ar-SA"/>
        </w:rPr>
      </w:pPr>
      <w:r w:rsidRPr="00883B62">
        <w:rPr>
          <w:rFonts w:eastAsiaTheme="minorHAnsi" w:cs="Times New Roman"/>
          <w:b/>
          <w:kern w:val="0"/>
          <w:sz w:val="28"/>
          <w:szCs w:val="28"/>
          <w:lang w:eastAsia="en-US" w:bidi="ar-SA"/>
        </w:rPr>
        <w:t>OŚWIADCZENIE PODWYKONAWCY</w:t>
      </w:r>
    </w:p>
    <w:p w14:paraId="7C442E0B" w14:textId="77777777" w:rsidR="001770FB" w:rsidRPr="00883B62" w:rsidRDefault="001770FB" w:rsidP="001770FB">
      <w:pPr>
        <w:widowControl/>
        <w:suppressAutoHyphens w:val="0"/>
        <w:spacing w:after="160" w:line="259" w:lineRule="auto"/>
        <w:rPr>
          <w:rFonts w:eastAsiaTheme="minorHAnsi" w:cs="Times New Roman"/>
          <w:kern w:val="0"/>
          <w:lang w:eastAsia="en-US" w:bidi="ar-SA"/>
        </w:rPr>
      </w:pPr>
      <w:r w:rsidRPr="00883B62">
        <w:rPr>
          <w:rFonts w:eastAsiaTheme="minorHAnsi" w:cs="Times New Roman"/>
          <w:kern w:val="0"/>
          <w:lang w:eastAsia="en-US" w:bidi="ar-SA"/>
        </w:rPr>
        <w:t>Działając w imieniu własnym*</w:t>
      </w:r>
    </w:p>
    <w:p w14:paraId="5EA75DEC" w14:textId="5A3B8D3A" w:rsidR="001770FB" w:rsidRPr="00883B62" w:rsidRDefault="001770FB" w:rsidP="001770FB">
      <w:pPr>
        <w:widowControl/>
        <w:suppressAutoHyphens w:val="0"/>
        <w:spacing w:after="160" w:line="259" w:lineRule="auto"/>
        <w:rPr>
          <w:rFonts w:eastAsiaTheme="minorHAnsi" w:cs="Times New Roman"/>
          <w:kern w:val="0"/>
          <w:lang w:eastAsia="en-US" w:bidi="ar-SA"/>
        </w:rPr>
      </w:pPr>
      <w:r w:rsidRPr="00883B62">
        <w:rPr>
          <w:rFonts w:eastAsiaTheme="minorHAnsi" w:cs="Times New Roman"/>
          <w:kern w:val="0"/>
          <w:lang w:eastAsia="en-US" w:bidi="ar-SA"/>
        </w:rPr>
        <w:t xml:space="preserve">niniejszym oświadczam, iż w związku z realizacją inwestycji przy </w:t>
      </w:r>
      <w:r w:rsidR="00527615" w:rsidRPr="00527615">
        <w:rPr>
          <w:rFonts w:eastAsiaTheme="minorHAnsi" w:cs="Times New Roman"/>
          <w:kern w:val="0"/>
          <w:lang w:eastAsia="en-US" w:bidi="ar-SA"/>
        </w:rPr>
        <w:t xml:space="preserve">ulicy </w:t>
      </w:r>
      <w:r w:rsidR="00527615">
        <w:rPr>
          <w:rFonts w:eastAsiaTheme="minorHAnsi" w:cs="Times New Roman"/>
          <w:kern w:val="0"/>
          <w:lang w:eastAsia="en-US" w:bidi="ar-SA"/>
        </w:rPr>
        <w:t xml:space="preserve">                            </w:t>
      </w:r>
      <w:proofErr w:type="spellStart"/>
      <w:r w:rsidR="0051469F">
        <w:rPr>
          <w:rFonts w:eastAsiaTheme="minorHAnsi" w:cs="Times New Roman"/>
          <w:kern w:val="0"/>
          <w:lang w:eastAsia="en-US" w:bidi="ar-SA"/>
        </w:rPr>
        <w:t>Nawrot</w:t>
      </w:r>
      <w:proofErr w:type="spellEnd"/>
      <w:r w:rsidR="0051469F">
        <w:rPr>
          <w:rFonts w:eastAsiaTheme="minorHAnsi" w:cs="Times New Roman"/>
          <w:kern w:val="0"/>
          <w:lang w:eastAsia="en-US" w:bidi="ar-SA"/>
        </w:rPr>
        <w:t xml:space="preserve"> 98</w:t>
      </w:r>
      <w:r w:rsidR="00527615" w:rsidRPr="00527615">
        <w:rPr>
          <w:rFonts w:eastAsiaTheme="minorHAnsi" w:cs="Times New Roman"/>
          <w:kern w:val="0"/>
          <w:lang w:eastAsia="en-US" w:bidi="ar-SA"/>
        </w:rPr>
        <w:t xml:space="preserve"> w Łodzi </w:t>
      </w:r>
      <w:r w:rsidRPr="00883B62">
        <w:rPr>
          <w:rFonts w:eastAsiaTheme="minorHAnsi" w:cs="Times New Roman"/>
          <w:kern w:val="0"/>
          <w:lang w:eastAsia="en-US" w:bidi="ar-SA"/>
        </w:rPr>
        <w:t>w Łodzi:</w:t>
      </w:r>
    </w:p>
    <w:p w14:paraId="5630507A" w14:textId="77777777" w:rsidR="00883B62" w:rsidRDefault="001770FB" w:rsidP="00EA5C12">
      <w:pPr>
        <w:widowControl/>
        <w:numPr>
          <w:ilvl w:val="0"/>
          <w:numId w:val="64"/>
        </w:numPr>
        <w:suppressAutoHyphens w:val="0"/>
        <w:spacing w:after="160" w:line="259" w:lineRule="auto"/>
        <w:contextualSpacing/>
        <w:rPr>
          <w:rFonts w:eastAsiaTheme="minorHAnsi" w:cs="Times New Roman"/>
          <w:kern w:val="0"/>
          <w:lang w:eastAsia="en-US" w:bidi="ar-SA"/>
        </w:rPr>
      </w:pPr>
      <w:r w:rsidRPr="00883B62">
        <w:rPr>
          <w:rFonts w:eastAsiaTheme="minorHAnsi" w:cs="Times New Roman"/>
          <w:kern w:val="0"/>
          <w:lang w:eastAsia="en-US" w:bidi="ar-SA"/>
        </w:rPr>
        <w:t xml:space="preserve">na dzień złożenia niniejszego oświadczenia, zostały przeze mnie wykonane wszystkie roboty/dostawy/usługi zlecone przez firmę </w:t>
      </w:r>
      <w:r w:rsidRPr="00883B62">
        <w:rPr>
          <w:rFonts w:eastAsiaTheme="minorHAnsi" w:cs="Times New Roman"/>
          <w:b/>
          <w:kern w:val="0"/>
          <w:lang w:eastAsia="en-US" w:bidi="ar-SA"/>
        </w:rPr>
        <w:t>………………………………………………………</w:t>
      </w:r>
      <w:r w:rsidRPr="00883B62">
        <w:rPr>
          <w:rFonts w:eastAsiaTheme="minorHAnsi" w:cs="Times New Roman"/>
          <w:kern w:val="0"/>
          <w:lang w:eastAsia="en-US" w:bidi="ar-SA"/>
        </w:rPr>
        <w:t xml:space="preserve"> </w:t>
      </w:r>
    </w:p>
    <w:p w14:paraId="67B3DB24" w14:textId="168C2B1E" w:rsidR="001770FB" w:rsidRPr="00883B62" w:rsidRDefault="001770FB" w:rsidP="00883B62">
      <w:pPr>
        <w:widowControl/>
        <w:suppressAutoHyphens w:val="0"/>
        <w:spacing w:after="160" w:line="259" w:lineRule="auto"/>
        <w:ind w:left="720"/>
        <w:contextualSpacing/>
        <w:rPr>
          <w:rFonts w:eastAsiaTheme="minorHAnsi" w:cs="Times New Roman"/>
          <w:kern w:val="0"/>
          <w:lang w:eastAsia="en-US" w:bidi="ar-SA"/>
        </w:rPr>
      </w:pPr>
      <w:r w:rsidRPr="00883B62">
        <w:rPr>
          <w:rFonts w:eastAsiaTheme="minorHAnsi" w:cs="Times New Roman"/>
          <w:kern w:val="0"/>
          <w:lang w:eastAsia="en-US" w:bidi="ar-SA"/>
        </w:rPr>
        <w:t>REGON: ………………………………………………………w ramach realizacji ww. inwestycji;</w:t>
      </w:r>
    </w:p>
    <w:p w14:paraId="79EAE90A" w14:textId="77777777" w:rsidR="001770FB" w:rsidRPr="00883B62" w:rsidRDefault="001770FB" w:rsidP="00EA5C12">
      <w:pPr>
        <w:widowControl/>
        <w:numPr>
          <w:ilvl w:val="0"/>
          <w:numId w:val="64"/>
        </w:numPr>
        <w:suppressAutoHyphens w:val="0"/>
        <w:spacing w:after="160" w:line="259" w:lineRule="auto"/>
        <w:contextualSpacing/>
        <w:rPr>
          <w:rFonts w:eastAsiaTheme="minorHAnsi" w:cs="Times New Roman"/>
          <w:kern w:val="0"/>
          <w:lang w:eastAsia="en-US" w:bidi="ar-SA"/>
        </w:rPr>
      </w:pPr>
      <w:r w:rsidRPr="00883B62">
        <w:rPr>
          <w:rFonts w:eastAsiaTheme="minorHAnsi" w:cs="Times New Roman"/>
          <w:kern w:val="0"/>
          <w:lang w:eastAsia="en-US" w:bidi="ar-SA"/>
        </w:rPr>
        <w:t>firma</w:t>
      </w:r>
      <w:r w:rsidRPr="00883B62">
        <w:rPr>
          <w:rFonts w:eastAsiaTheme="minorHAnsi" w:cs="Times New Roman"/>
          <w:b/>
          <w:kern w:val="0"/>
          <w:lang w:eastAsia="en-US" w:bidi="ar-SA"/>
        </w:rPr>
        <w:t xml:space="preserve"> …………………………………………………………………………………… </w:t>
      </w:r>
      <w:r w:rsidRPr="00883B62">
        <w:rPr>
          <w:rFonts w:eastAsiaTheme="minorHAnsi" w:cs="Times New Roman"/>
          <w:kern w:val="0"/>
          <w:lang w:eastAsia="en-US" w:bidi="ar-SA"/>
        </w:rPr>
        <w:t>na dzień złożenia oświadczenia dokonała na moją rzecz zapłaty całego, należnego w związku z realizacją ww. inwestycji wynagrodzenia;</w:t>
      </w:r>
    </w:p>
    <w:p w14:paraId="1A5EECBA" w14:textId="77777777" w:rsidR="00883B62" w:rsidRDefault="001770FB" w:rsidP="00EA5C12">
      <w:pPr>
        <w:widowControl/>
        <w:numPr>
          <w:ilvl w:val="0"/>
          <w:numId w:val="64"/>
        </w:numPr>
        <w:suppressAutoHyphens w:val="0"/>
        <w:spacing w:after="160" w:line="259" w:lineRule="auto"/>
        <w:contextualSpacing/>
        <w:rPr>
          <w:rFonts w:eastAsiaTheme="minorHAnsi" w:cs="Times New Roman"/>
          <w:kern w:val="0"/>
          <w:lang w:eastAsia="en-US" w:bidi="ar-SA"/>
        </w:rPr>
      </w:pPr>
      <w:r w:rsidRPr="00883B62">
        <w:rPr>
          <w:rFonts w:eastAsiaTheme="minorHAnsi" w:cs="Times New Roman"/>
          <w:kern w:val="0"/>
          <w:lang w:eastAsia="en-US" w:bidi="ar-SA"/>
        </w:rPr>
        <w:t xml:space="preserve">nie przysługują mi wobec firmy </w:t>
      </w:r>
      <w:r w:rsidRPr="00883B62">
        <w:rPr>
          <w:rFonts w:eastAsiaTheme="minorHAnsi" w:cs="Times New Roman"/>
          <w:b/>
          <w:kern w:val="0"/>
          <w:lang w:eastAsia="en-US" w:bidi="ar-SA"/>
        </w:rPr>
        <w:t>…………………………………………………………………………….</w:t>
      </w:r>
      <w:r w:rsidRPr="00883B62">
        <w:rPr>
          <w:rFonts w:eastAsiaTheme="minorHAnsi" w:cs="Times New Roman"/>
          <w:kern w:val="0"/>
          <w:lang w:eastAsia="en-US" w:bidi="ar-SA"/>
        </w:rPr>
        <w:t xml:space="preserve"> </w:t>
      </w:r>
    </w:p>
    <w:p w14:paraId="43FB133A" w14:textId="46AC5258" w:rsidR="001770FB" w:rsidRPr="00883B62" w:rsidRDefault="001770FB" w:rsidP="00883B62">
      <w:pPr>
        <w:widowControl/>
        <w:suppressAutoHyphens w:val="0"/>
        <w:spacing w:after="160" w:line="259" w:lineRule="auto"/>
        <w:ind w:left="720"/>
        <w:contextualSpacing/>
        <w:rPr>
          <w:rFonts w:eastAsiaTheme="minorHAnsi" w:cs="Times New Roman"/>
          <w:kern w:val="0"/>
          <w:lang w:eastAsia="en-US" w:bidi="ar-SA"/>
        </w:rPr>
      </w:pPr>
      <w:r w:rsidRPr="00883B62">
        <w:rPr>
          <w:rFonts w:eastAsiaTheme="minorHAnsi" w:cs="Times New Roman"/>
          <w:kern w:val="0"/>
          <w:lang w:eastAsia="en-US" w:bidi="ar-SA"/>
        </w:rPr>
        <w:t>REGON: ………………………………………………………………….ani wobec Inwestora Widzewskiego TBS Sp. z o.o. żadne roszczenia w związku z realizacją ww. inwestycji;</w:t>
      </w:r>
    </w:p>
    <w:p w14:paraId="121D75CF" w14:textId="77777777" w:rsidR="001770FB" w:rsidRPr="00883B62" w:rsidRDefault="001770FB" w:rsidP="00EA5C12">
      <w:pPr>
        <w:widowControl/>
        <w:numPr>
          <w:ilvl w:val="0"/>
          <w:numId w:val="64"/>
        </w:numPr>
        <w:suppressAutoHyphens w:val="0"/>
        <w:spacing w:after="160" w:line="259" w:lineRule="auto"/>
        <w:contextualSpacing/>
        <w:rPr>
          <w:rFonts w:eastAsiaTheme="minorHAnsi" w:cs="Times New Roman"/>
          <w:kern w:val="0"/>
          <w:lang w:eastAsia="en-US" w:bidi="ar-SA"/>
        </w:rPr>
      </w:pPr>
      <w:r w:rsidRPr="00883B62">
        <w:rPr>
          <w:rFonts w:eastAsiaTheme="minorHAnsi" w:cs="Times New Roman"/>
          <w:kern w:val="0"/>
          <w:lang w:eastAsia="en-US" w:bidi="ar-SA"/>
        </w:rPr>
        <w:t>nie zlecałem wykonania robót/dostaw/usług dalszym podwykonawcom, w związku z realizacją ww. inwestycji.</w:t>
      </w:r>
    </w:p>
    <w:p w14:paraId="0F3D4298" w14:textId="77777777" w:rsidR="001770FB" w:rsidRPr="001770FB" w:rsidRDefault="001770FB" w:rsidP="001770FB">
      <w:pPr>
        <w:widowControl/>
        <w:suppressAutoHyphens w:val="0"/>
        <w:spacing w:after="160" w:line="259" w:lineRule="auto"/>
        <w:ind w:left="720"/>
        <w:contextualSpacing/>
        <w:rPr>
          <w:rFonts w:asciiTheme="minorHAnsi" w:eastAsiaTheme="minorHAnsi" w:hAnsiTheme="minorHAnsi" w:cstheme="minorBidi"/>
          <w:kern w:val="0"/>
          <w:lang w:eastAsia="en-US" w:bidi="ar-SA"/>
        </w:rPr>
      </w:pPr>
    </w:p>
    <w:p w14:paraId="2C49C7B2" w14:textId="77777777" w:rsidR="001770FB" w:rsidRPr="001770FB" w:rsidRDefault="001770FB" w:rsidP="001770FB">
      <w:pPr>
        <w:widowControl/>
        <w:suppressAutoHyphens w:val="0"/>
        <w:spacing w:after="160" w:line="259" w:lineRule="auto"/>
        <w:ind w:left="720"/>
        <w:contextualSpacing/>
        <w:rPr>
          <w:rFonts w:asciiTheme="minorHAnsi" w:eastAsiaTheme="minorHAnsi" w:hAnsiTheme="minorHAnsi" w:cstheme="minorBidi"/>
          <w:kern w:val="0"/>
          <w:lang w:eastAsia="en-US" w:bidi="ar-SA"/>
        </w:rPr>
      </w:pPr>
    </w:p>
    <w:p w14:paraId="257ECC1C" w14:textId="77777777" w:rsidR="001770FB" w:rsidRPr="001770FB" w:rsidRDefault="001770FB" w:rsidP="001770FB">
      <w:pPr>
        <w:widowControl/>
        <w:suppressAutoHyphens w:val="0"/>
        <w:spacing w:after="160" w:line="259" w:lineRule="auto"/>
        <w:ind w:left="720"/>
        <w:contextualSpacing/>
        <w:rPr>
          <w:rFonts w:asciiTheme="minorHAnsi" w:eastAsiaTheme="minorHAnsi" w:hAnsiTheme="minorHAnsi" w:cstheme="minorBidi"/>
          <w:kern w:val="0"/>
          <w:lang w:eastAsia="en-US" w:bidi="ar-SA"/>
        </w:rPr>
      </w:pPr>
    </w:p>
    <w:p w14:paraId="0C691CDA" w14:textId="77777777" w:rsidR="001770FB" w:rsidRPr="001770FB" w:rsidRDefault="001770FB" w:rsidP="001770FB">
      <w:pPr>
        <w:widowControl/>
        <w:suppressAutoHyphens w:val="0"/>
        <w:spacing w:after="160" w:line="259" w:lineRule="auto"/>
        <w:ind w:left="720"/>
        <w:contextualSpacing/>
        <w:rPr>
          <w:rFonts w:asciiTheme="minorHAnsi" w:eastAsiaTheme="minorHAnsi" w:hAnsiTheme="minorHAnsi" w:cstheme="minorBidi"/>
          <w:kern w:val="0"/>
          <w:lang w:eastAsia="en-US" w:bidi="ar-SA"/>
        </w:rPr>
      </w:pPr>
    </w:p>
    <w:p w14:paraId="37848008" w14:textId="77777777" w:rsidR="001770FB" w:rsidRPr="001770FB" w:rsidRDefault="001770FB" w:rsidP="001770FB">
      <w:pPr>
        <w:widowControl/>
        <w:suppressAutoHyphens w:val="0"/>
        <w:spacing w:after="160" w:line="259" w:lineRule="auto"/>
        <w:ind w:left="720"/>
        <w:contextualSpacing/>
        <w:rPr>
          <w:rFonts w:asciiTheme="minorHAnsi" w:eastAsiaTheme="minorHAnsi" w:hAnsiTheme="minorHAnsi" w:cstheme="minorBidi"/>
          <w:kern w:val="0"/>
          <w:lang w:eastAsia="en-US" w:bidi="ar-SA"/>
        </w:rPr>
      </w:pPr>
      <w:r w:rsidRPr="001770FB">
        <w:rPr>
          <w:rFonts w:asciiTheme="minorHAnsi" w:eastAsiaTheme="minorHAnsi" w:hAnsiTheme="minorHAnsi" w:cstheme="minorBidi"/>
          <w:kern w:val="0"/>
          <w:lang w:eastAsia="en-US" w:bidi="ar-SA"/>
        </w:rPr>
        <w:t>…………………………………………..</w:t>
      </w:r>
      <w:r w:rsidRPr="001770FB">
        <w:rPr>
          <w:rFonts w:asciiTheme="minorHAnsi" w:eastAsiaTheme="minorHAnsi" w:hAnsiTheme="minorHAnsi" w:cstheme="minorBidi"/>
          <w:kern w:val="0"/>
          <w:lang w:eastAsia="en-US" w:bidi="ar-SA"/>
        </w:rPr>
        <w:tab/>
      </w:r>
      <w:r w:rsidRPr="001770FB">
        <w:rPr>
          <w:rFonts w:asciiTheme="minorHAnsi" w:eastAsiaTheme="minorHAnsi" w:hAnsiTheme="minorHAnsi" w:cstheme="minorBidi"/>
          <w:kern w:val="0"/>
          <w:lang w:eastAsia="en-US" w:bidi="ar-SA"/>
        </w:rPr>
        <w:tab/>
      </w:r>
      <w:r w:rsidRPr="001770FB">
        <w:rPr>
          <w:rFonts w:asciiTheme="minorHAnsi" w:eastAsiaTheme="minorHAnsi" w:hAnsiTheme="minorHAnsi" w:cstheme="minorBidi"/>
          <w:kern w:val="0"/>
          <w:lang w:eastAsia="en-US" w:bidi="ar-SA"/>
        </w:rPr>
        <w:tab/>
        <w:t>………………..…………………………………………….</w:t>
      </w:r>
    </w:p>
    <w:p w14:paraId="71308C85" w14:textId="77777777" w:rsidR="001770FB" w:rsidRDefault="001770FB" w:rsidP="001770FB">
      <w:pPr>
        <w:widowControl/>
        <w:suppressAutoHyphens w:val="0"/>
        <w:spacing w:after="160" w:line="259" w:lineRule="auto"/>
        <w:ind w:left="720"/>
        <w:contextualSpacing/>
        <w:rPr>
          <w:rFonts w:asciiTheme="minorHAnsi" w:eastAsiaTheme="minorHAnsi" w:hAnsiTheme="minorHAnsi" w:cstheme="minorBidi"/>
          <w:kern w:val="0"/>
          <w:lang w:eastAsia="en-US" w:bidi="ar-SA"/>
        </w:rPr>
      </w:pPr>
      <w:r w:rsidRPr="001770FB">
        <w:rPr>
          <w:rFonts w:asciiTheme="minorHAnsi" w:eastAsiaTheme="minorHAnsi" w:hAnsiTheme="minorHAnsi" w:cstheme="minorBidi"/>
          <w:kern w:val="0"/>
          <w:lang w:eastAsia="en-US" w:bidi="ar-SA"/>
        </w:rPr>
        <w:t xml:space="preserve">       Data, Miejscowość</w:t>
      </w:r>
      <w:r w:rsidRPr="001770FB">
        <w:rPr>
          <w:rFonts w:asciiTheme="minorHAnsi" w:eastAsiaTheme="minorHAnsi" w:hAnsiTheme="minorHAnsi" w:cstheme="minorBidi"/>
          <w:kern w:val="0"/>
          <w:lang w:eastAsia="en-US" w:bidi="ar-SA"/>
        </w:rPr>
        <w:tab/>
      </w:r>
      <w:r w:rsidRPr="001770FB">
        <w:rPr>
          <w:rFonts w:asciiTheme="minorHAnsi" w:eastAsiaTheme="minorHAnsi" w:hAnsiTheme="minorHAnsi" w:cstheme="minorBidi"/>
          <w:kern w:val="0"/>
          <w:lang w:eastAsia="en-US" w:bidi="ar-SA"/>
        </w:rPr>
        <w:tab/>
      </w:r>
      <w:r w:rsidRPr="001770FB">
        <w:rPr>
          <w:rFonts w:asciiTheme="minorHAnsi" w:eastAsiaTheme="minorHAnsi" w:hAnsiTheme="minorHAnsi" w:cstheme="minorBidi"/>
          <w:kern w:val="0"/>
          <w:lang w:eastAsia="en-US" w:bidi="ar-SA"/>
        </w:rPr>
        <w:tab/>
        <w:t>Pieczęć i czytelny podpis Podwykonawcy</w:t>
      </w:r>
    </w:p>
    <w:p w14:paraId="76BB4986" w14:textId="77777777" w:rsidR="00527615" w:rsidRPr="001770FB" w:rsidRDefault="00527615" w:rsidP="001770FB">
      <w:pPr>
        <w:widowControl/>
        <w:suppressAutoHyphens w:val="0"/>
        <w:spacing w:after="160" w:line="259" w:lineRule="auto"/>
        <w:ind w:left="720"/>
        <w:contextualSpacing/>
        <w:rPr>
          <w:rFonts w:asciiTheme="minorHAnsi" w:eastAsiaTheme="minorHAnsi" w:hAnsiTheme="minorHAnsi" w:cstheme="minorBidi"/>
          <w:kern w:val="0"/>
          <w:lang w:eastAsia="en-US" w:bidi="ar-SA"/>
        </w:rPr>
      </w:pPr>
    </w:p>
    <w:p w14:paraId="50E28E11" w14:textId="6D7B9332" w:rsidR="008544BA" w:rsidRPr="008544BA" w:rsidRDefault="00675878" w:rsidP="00AA6E54">
      <w:pPr>
        <w:autoSpaceDE w:val="0"/>
        <w:autoSpaceDN w:val="0"/>
        <w:adjustRightInd w:val="0"/>
        <w:ind w:right="253"/>
        <w:jc w:val="right"/>
        <w:rPr>
          <w:b/>
        </w:rPr>
      </w:pPr>
      <w:r>
        <w:rPr>
          <w:rFonts w:eastAsia="Times New Roman" w:cs="Calibri"/>
          <w:b/>
          <w:bCs/>
          <w:color w:val="000000"/>
          <w:sz w:val="26"/>
          <w:szCs w:val="26"/>
          <w:lang w:eastAsia="pl-PL"/>
        </w:rPr>
        <w:lastRenderedPageBreak/>
        <w:tab/>
      </w:r>
      <w:r>
        <w:rPr>
          <w:rFonts w:eastAsia="Times New Roman" w:cs="Calibri"/>
          <w:b/>
          <w:bCs/>
          <w:color w:val="000000"/>
          <w:sz w:val="26"/>
          <w:szCs w:val="26"/>
          <w:lang w:eastAsia="pl-PL"/>
        </w:rPr>
        <w:tab/>
      </w:r>
      <w:r>
        <w:rPr>
          <w:rFonts w:eastAsia="Times New Roman" w:cs="Calibri"/>
          <w:b/>
          <w:bCs/>
          <w:color w:val="000000"/>
          <w:sz w:val="26"/>
          <w:szCs w:val="26"/>
          <w:lang w:eastAsia="pl-PL"/>
        </w:rPr>
        <w:tab/>
      </w:r>
      <w:r>
        <w:rPr>
          <w:rFonts w:eastAsia="Times New Roman" w:cs="Calibri"/>
          <w:b/>
          <w:bCs/>
          <w:color w:val="000000"/>
          <w:sz w:val="26"/>
          <w:szCs w:val="26"/>
          <w:lang w:eastAsia="pl-PL"/>
        </w:rPr>
        <w:tab/>
      </w:r>
      <w:r>
        <w:rPr>
          <w:rFonts w:eastAsia="Times New Roman" w:cs="Calibri"/>
          <w:b/>
          <w:bCs/>
          <w:color w:val="000000"/>
          <w:sz w:val="26"/>
          <w:szCs w:val="26"/>
          <w:lang w:eastAsia="pl-PL"/>
        </w:rPr>
        <w:tab/>
      </w:r>
      <w:r>
        <w:rPr>
          <w:rFonts w:eastAsia="Times New Roman" w:cs="Calibri"/>
          <w:b/>
          <w:bCs/>
          <w:color w:val="000000"/>
          <w:sz w:val="26"/>
          <w:szCs w:val="26"/>
          <w:lang w:eastAsia="pl-PL"/>
        </w:rPr>
        <w:tab/>
      </w:r>
      <w:r w:rsidR="001E1821" w:rsidRPr="008544BA">
        <w:rPr>
          <w:b/>
        </w:rPr>
        <w:t>Załącznik nr 4 do umowy</w:t>
      </w:r>
    </w:p>
    <w:p w14:paraId="593F5639" w14:textId="42DD51EB" w:rsidR="008544BA" w:rsidRDefault="008544BA" w:rsidP="008544BA">
      <w:pPr>
        <w:autoSpaceDE w:val="0"/>
        <w:autoSpaceDN w:val="0"/>
        <w:adjustRightInd w:val="0"/>
        <w:ind w:right="253"/>
        <w:jc w:val="right"/>
        <w:rPr>
          <w:rFonts w:asciiTheme="minorHAnsi" w:eastAsiaTheme="minorHAnsi" w:hAnsiTheme="minorHAnsi" w:cstheme="minorBidi"/>
          <w:kern w:val="0"/>
          <w:sz w:val="22"/>
          <w:szCs w:val="22"/>
          <w:lang w:eastAsia="en-US" w:bidi="ar-SA"/>
        </w:rPr>
      </w:pPr>
      <w:r>
        <w:rPr>
          <w:rFonts w:asciiTheme="minorHAnsi" w:eastAsiaTheme="minorHAnsi" w:hAnsiTheme="minorHAnsi" w:cstheme="minorBidi"/>
          <w:kern w:val="0"/>
          <w:sz w:val="22"/>
          <w:szCs w:val="22"/>
          <w:lang w:eastAsia="en-US" w:bidi="ar-SA"/>
        </w:rPr>
        <w:t>(dla Spółek)</w:t>
      </w:r>
    </w:p>
    <w:p w14:paraId="3F9C7957" w14:textId="77777777" w:rsidR="008544BA" w:rsidRDefault="008544BA" w:rsidP="008544BA">
      <w:pPr>
        <w:autoSpaceDE w:val="0"/>
        <w:autoSpaceDN w:val="0"/>
        <w:adjustRightInd w:val="0"/>
        <w:ind w:right="253"/>
        <w:jc w:val="right"/>
      </w:pPr>
    </w:p>
    <w:p w14:paraId="72FC0F08" w14:textId="77777777" w:rsidR="008544BA" w:rsidRDefault="008544BA" w:rsidP="001E1821">
      <w:pPr>
        <w:autoSpaceDE w:val="0"/>
        <w:autoSpaceDN w:val="0"/>
        <w:adjustRightInd w:val="0"/>
        <w:ind w:right="253"/>
        <w:jc w:val="both"/>
      </w:pPr>
    </w:p>
    <w:p w14:paraId="40AF1B30" w14:textId="18FA669D" w:rsidR="001E1821" w:rsidRDefault="008544BA" w:rsidP="008544BA">
      <w:pPr>
        <w:autoSpaceDE w:val="0"/>
        <w:autoSpaceDN w:val="0"/>
        <w:adjustRightInd w:val="0"/>
        <w:ind w:right="253"/>
        <w:jc w:val="right"/>
      </w:pPr>
      <w:r>
        <w:t xml:space="preserve"> </w:t>
      </w:r>
      <w:r w:rsidR="001E1821">
        <w:t xml:space="preserve">……………………… (miejscowość, data) </w:t>
      </w:r>
    </w:p>
    <w:p w14:paraId="18B2E153" w14:textId="77777777" w:rsidR="001E1821" w:rsidRDefault="001E1821" w:rsidP="001E1821">
      <w:pPr>
        <w:autoSpaceDE w:val="0"/>
        <w:autoSpaceDN w:val="0"/>
        <w:adjustRightInd w:val="0"/>
        <w:ind w:right="253"/>
        <w:jc w:val="both"/>
      </w:pPr>
    </w:p>
    <w:p w14:paraId="4DFB3AE7" w14:textId="4AA97814" w:rsidR="00306BD6" w:rsidRPr="00306BD6" w:rsidRDefault="001E1821" w:rsidP="008544BA">
      <w:pPr>
        <w:autoSpaceDE w:val="0"/>
        <w:autoSpaceDN w:val="0"/>
        <w:adjustRightInd w:val="0"/>
        <w:ind w:right="253"/>
        <w:jc w:val="both"/>
        <w:rPr>
          <w:rFonts w:asciiTheme="minorHAnsi" w:eastAsiaTheme="minorHAnsi" w:hAnsiTheme="minorHAnsi" w:cstheme="minorBidi"/>
          <w:kern w:val="0"/>
          <w:sz w:val="16"/>
          <w:szCs w:val="16"/>
          <w:lang w:eastAsia="en-US" w:bidi="ar-SA"/>
        </w:rPr>
      </w:pPr>
      <w:r>
        <w:rPr>
          <w:rFonts w:asciiTheme="minorHAnsi" w:eastAsiaTheme="minorHAnsi" w:hAnsiTheme="minorHAnsi" w:cstheme="minorBidi"/>
          <w:kern w:val="0"/>
          <w:sz w:val="22"/>
          <w:szCs w:val="22"/>
          <w:lang w:eastAsia="en-US" w:bidi="ar-SA"/>
        </w:rPr>
        <w:t xml:space="preserve"> </w:t>
      </w:r>
      <w:r w:rsidR="00306BD6" w:rsidRPr="00306BD6">
        <w:rPr>
          <w:rFonts w:asciiTheme="minorHAnsi" w:eastAsiaTheme="minorHAnsi" w:hAnsiTheme="minorHAnsi" w:cstheme="minorBidi"/>
          <w:kern w:val="0"/>
          <w:sz w:val="22"/>
          <w:szCs w:val="22"/>
          <w:lang w:eastAsia="en-US" w:bidi="ar-SA"/>
        </w:rPr>
        <w:tab/>
      </w:r>
      <w:r w:rsidR="000107AD">
        <w:rPr>
          <w:rFonts w:asciiTheme="minorHAnsi" w:eastAsiaTheme="minorHAnsi" w:hAnsiTheme="minorHAnsi" w:cstheme="minorBidi"/>
          <w:kern w:val="0"/>
          <w:sz w:val="22"/>
          <w:szCs w:val="22"/>
          <w:lang w:eastAsia="en-US" w:bidi="ar-SA"/>
        </w:rPr>
        <w:tab/>
      </w:r>
      <w:r w:rsidR="000107AD">
        <w:rPr>
          <w:rFonts w:asciiTheme="minorHAnsi" w:eastAsiaTheme="minorHAnsi" w:hAnsiTheme="minorHAnsi" w:cstheme="minorBidi"/>
          <w:kern w:val="0"/>
          <w:sz w:val="22"/>
          <w:szCs w:val="22"/>
          <w:lang w:eastAsia="en-US" w:bidi="ar-SA"/>
        </w:rPr>
        <w:tab/>
      </w:r>
      <w:r w:rsidR="000107AD">
        <w:rPr>
          <w:rFonts w:asciiTheme="minorHAnsi" w:eastAsiaTheme="minorHAnsi" w:hAnsiTheme="minorHAnsi" w:cstheme="minorBidi"/>
          <w:kern w:val="0"/>
          <w:sz w:val="22"/>
          <w:szCs w:val="22"/>
          <w:lang w:eastAsia="en-US" w:bidi="ar-SA"/>
        </w:rPr>
        <w:tab/>
      </w:r>
      <w:r w:rsidR="000107AD">
        <w:rPr>
          <w:rFonts w:asciiTheme="minorHAnsi" w:eastAsiaTheme="minorHAnsi" w:hAnsiTheme="minorHAnsi" w:cstheme="minorBidi"/>
          <w:kern w:val="0"/>
          <w:sz w:val="22"/>
          <w:szCs w:val="22"/>
          <w:lang w:eastAsia="en-US" w:bidi="ar-SA"/>
        </w:rPr>
        <w:tab/>
      </w:r>
      <w:r w:rsidR="000107AD">
        <w:rPr>
          <w:rFonts w:asciiTheme="minorHAnsi" w:eastAsiaTheme="minorHAnsi" w:hAnsiTheme="minorHAnsi" w:cstheme="minorBidi"/>
          <w:kern w:val="0"/>
          <w:sz w:val="22"/>
          <w:szCs w:val="22"/>
          <w:lang w:eastAsia="en-US" w:bidi="ar-SA"/>
        </w:rPr>
        <w:tab/>
      </w:r>
      <w:r w:rsidR="000107AD">
        <w:rPr>
          <w:rFonts w:asciiTheme="minorHAnsi" w:eastAsiaTheme="minorHAnsi" w:hAnsiTheme="minorHAnsi" w:cstheme="minorBidi"/>
          <w:kern w:val="0"/>
          <w:sz w:val="22"/>
          <w:szCs w:val="22"/>
          <w:lang w:eastAsia="en-US" w:bidi="ar-SA"/>
        </w:rPr>
        <w:tab/>
      </w:r>
      <w:r w:rsidR="000107AD">
        <w:rPr>
          <w:rFonts w:asciiTheme="minorHAnsi" w:eastAsiaTheme="minorHAnsi" w:hAnsiTheme="minorHAnsi" w:cstheme="minorBidi"/>
          <w:kern w:val="0"/>
          <w:sz w:val="22"/>
          <w:szCs w:val="22"/>
          <w:lang w:eastAsia="en-US" w:bidi="ar-SA"/>
        </w:rPr>
        <w:tab/>
      </w:r>
      <w:r w:rsidR="000107AD">
        <w:rPr>
          <w:rFonts w:asciiTheme="minorHAnsi" w:eastAsiaTheme="minorHAnsi" w:hAnsiTheme="minorHAnsi" w:cstheme="minorBidi"/>
          <w:kern w:val="0"/>
          <w:sz w:val="22"/>
          <w:szCs w:val="22"/>
          <w:lang w:eastAsia="en-US" w:bidi="ar-SA"/>
        </w:rPr>
        <w:tab/>
      </w:r>
    </w:p>
    <w:p w14:paraId="3A0F9D04" w14:textId="77777777" w:rsidR="00306BD6" w:rsidRPr="00883B62" w:rsidRDefault="00306BD6" w:rsidP="00306BD6">
      <w:pPr>
        <w:widowControl/>
        <w:suppressAutoHyphens w:val="0"/>
        <w:spacing w:after="160" w:line="259" w:lineRule="auto"/>
        <w:rPr>
          <w:rFonts w:eastAsiaTheme="minorHAnsi" w:cs="Times New Roman"/>
          <w:kern w:val="0"/>
          <w:sz w:val="22"/>
          <w:szCs w:val="22"/>
          <w:lang w:eastAsia="en-US" w:bidi="ar-SA"/>
        </w:rPr>
      </w:pPr>
      <w:r w:rsidRPr="00883B62">
        <w:rPr>
          <w:rFonts w:eastAsiaTheme="minorHAnsi" w:cs="Times New Roman"/>
          <w:kern w:val="0"/>
          <w:sz w:val="22"/>
          <w:szCs w:val="22"/>
          <w:lang w:eastAsia="en-US" w:bidi="ar-SA"/>
        </w:rPr>
        <w:t>……………………………………………………………..</w:t>
      </w:r>
    </w:p>
    <w:p w14:paraId="040767EA" w14:textId="77777777" w:rsidR="00306BD6" w:rsidRPr="00883B62" w:rsidRDefault="00306BD6" w:rsidP="00306BD6">
      <w:pPr>
        <w:widowControl/>
        <w:suppressAutoHyphens w:val="0"/>
        <w:spacing w:after="160" w:line="259" w:lineRule="auto"/>
        <w:rPr>
          <w:rFonts w:eastAsiaTheme="minorHAnsi" w:cs="Times New Roman"/>
          <w:kern w:val="0"/>
          <w:sz w:val="22"/>
          <w:szCs w:val="22"/>
          <w:lang w:eastAsia="en-US" w:bidi="ar-SA"/>
        </w:rPr>
      </w:pPr>
      <w:r w:rsidRPr="00883B62">
        <w:rPr>
          <w:rFonts w:eastAsiaTheme="minorHAnsi" w:cs="Times New Roman"/>
          <w:kern w:val="0"/>
          <w:sz w:val="22"/>
          <w:szCs w:val="22"/>
          <w:lang w:eastAsia="en-US" w:bidi="ar-SA"/>
        </w:rPr>
        <w:t>Nazwa, adres i dane Podwykonawcy</w:t>
      </w:r>
    </w:p>
    <w:p w14:paraId="2B2A3E19" w14:textId="77777777" w:rsidR="00306BD6" w:rsidRPr="00883B62" w:rsidRDefault="00306BD6" w:rsidP="00306BD6">
      <w:pPr>
        <w:widowControl/>
        <w:suppressAutoHyphens w:val="0"/>
        <w:spacing w:after="160" w:line="259" w:lineRule="auto"/>
        <w:rPr>
          <w:rFonts w:eastAsiaTheme="minorHAnsi" w:cs="Times New Roman"/>
          <w:kern w:val="0"/>
          <w:sz w:val="22"/>
          <w:szCs w:val="22"/>
          <w:lang w:eastAsia="en-US" w:bidi="ar-SA"/>
        </w:rPr>
      </w:pPr>
    </w:p>
    <w:p w14:paraId="551BCAEB" w14:textId="77777777" w:rsidR="0051469F" w:rsidRPr="00BB0B68" w:rsidRDefault="00306BD6" w:rsidP="0051469F">
      <w:pPr>
        <w:spacing w:line="276" w:lineRule="auto"/>
        <w:ind w:right="253"/>
        <w:contextualSpacing/>
        <w:jc w:val="both"/>
        <w:rPr>
          <w:rFonts w:cs="Times New Roman"/>
          <w:b/>
          <w:sz w:val="20"/>
          <w:szCs w:val="20"/>
        </w:rPr>
      </w:pPr>
      <w:r w:rsidRPr="00883B62">
        <w:rPr>
          <w:rFonts w:eastAsiaTheme="minorHAnsi" w:cs="Times New Roman"/>
          <w:b/>
          <w:kern w:val="0"/>
          <w:sz w:val="22"/>
          <w:szCs w:val="22"/>
          <w:lang w:eastAsia="en-US" w:bidi="ar-SA"/>
        </w:rPr>
        <w:t xml:space="preserve">Dotyczy: </w:t>
      </w:r>
      <w:r w:rsidR="0051469F" w:rsidRPr="00BB0B68">
        <w:rPr>
          <w:rFonts w:cs="Times New Roman"/>
          <w:b/>
          <w:sz w:val="20"/>
          <w:szCs w:val="20"/>
        </w:rPr>
        <w:t>„BUDOWA BUDYNKU MIESZKALNEGO WIELORODZINNEGO Z GARAŻEM WIELOSTANOWISKOWYM W POZIOMIE PARTERU ORAZ USŁUGAMI  WRAZ  Z INFRASTRUKTURĄ TECHNICZNĄ NA NIERUCHOMOŚCI POŁOŻONEJ W ŁODZI PRZY ULICY NAWROT W ŁODZI NA DZIAŁCE 198, 199 OBRĘB W-24”</w:t>
      </w:r>
    </w:p>
    <w:p w14:paraId="577C0E11" w14:textId="0C9EDF1C" w:rsidR="00306BD6" w:rsidRPr="00883B62" w:rsidRDefault="00306BD6" w:rsidP="00527615">
      <w:pPr>
        <w:widowControl/>
        <w:suppressAutoHyphens w:val="0"/>
        <w:spacing w:after="160" w:line="259" w:lineRule="auto"/>
        <w:ind w:left="1410" w:hanging="1410"/>
        <w:rPr>
          <w:rFonts w:eastAsiaTheme="minorHAnsi" w:cs="Times New Roman"/>
          <w:b/>
          <w:kern w:val="0"/>
          <w:sz w:val="22"/>
          <w:szCs w:val="22"/>
          <w:lang w:eastAsia="en-US" w:bidi="ar-SA"/>
        </w:rPr>
      </w:pPr>
    </w:p>
    <w:p w14:paraId="0E9D0081" w14:textId="5E2262F9" w:rsidR="00306BD6" w:rsidRPr="00883B62" w:rsidRDefault="00306BD6" w:rsidP="00306BD6">
      <w:pPr>
        <w:widowControl/>
        <w:suppressAutoHyphens w:val="0"/>
        <w:spacing w:after="160" w:line="259" w:lineRule="auto"/>
        <w:rPr>
          <w:rFonts w:eastAsiaTheme="minorHAnsi" w:cs="Times New Roman"/>
          <w:b/>
          <w:kern w:val="0"/>
          <w:sz w:val="22"/>
          <w:szCs w:val="22"/>
          <w:lang w:eastAsia="en-US" w:bidi="ar-SA"/>
        </w:rPr>
      </w:pPr>
    </w:p>
    <w:p w14:paraId="30E403E3" w14:textId="77777777" w:rsidR="00306BD6" w:rsidRPr="00883B62" w:rsidRDefault="00306BD6" w:rsidP="00306BD6">
      <w:pPr>
        <w:widowControl/>
        <w:suppressAutoHyphens w:val="0"/>
        <w:spacing w:after="160" w:line="259" w:lineRule="auto"/>
        <w:jc w:val="center"/>
        <w:rPr>
          <w:rFonts w:eastAsiaTheme="minorHAnsi" w:cs="Times New Roman"/>
          <w:b/>
          <w:kern w:val="0"/>
          <w:sz w:val="28"/>
          <w:szCs w:val="28"/>
          <w:vertAlign w:val="superscript"/>
          <w:lang w:eastAsia="en-US" w:bidi="ar-SA"/>
        </w:rPr>
      </w:pPr>
      <w:r w:rsidRPr="00883B62">
        <w:rPr>
          <w:rFonts w:eastAsiaTheme="minorHAnsi" w:cs="Times New Roman"/>
          <w:b/>
          <w:kern w:val="0"/>
          <w:sz w:val="28"/>
          <w:szCs w:val="28"/>
          <w:lang w:eastAsia="en-US" w:bidi="ar-SA"/>
        </w:rPr>
        <w:t>OŚWIADCZENIE PODWYKONAWCY</w:t>
      </w:r>
    </w:p>
    <w:p w14:paraId="65C0C979" w14:textId="77777777" w:rsidR="00306BD6" w:rsidRPr="00883B62" w:rsidRDefault="00306BD6" w:rsidP="00306BD6">
      <w:pPr>
        <w:widowControl/>
        <w:suppressAutoHyphens w:val="0"/>
        <w:spacing w:after="160" w:line="259" w:lineRule="auto"/>
        <w:rPr>
          <w:rFonts w:eastAsiaTheme="minorHAnsi" w:cs="Times New Roman"/>
          <w:kern w:val="0"/>
          <w:lang w:eastAsia="en-US" w:bidi="ar-SA"/>
        </w:rPr>
      </w:pPr>
      <w:r w:rsidRPr="00883B62">
        <w:rPr>
          <w:rFonts w:eastAsiaTheme="minorHAnsi" w:cs="Times New Roman"/>
          <w:kern w:val="0"/>
          <w:lang w:eastAsia="en-US" w:bidi="ar-SA"/>
        </w:rPr>
        <w:t>Ja niżej podpisany/a, będąc należycie umocowany do reprezentowania firmy</w:t>
      </w:r>
    </w:p>
    <w:p w14:paraId="32667AAC" w14:textId="77777777" w:rsidR="00883B62" w:rsidRDefault="00306BD6" w:rsidP="00306BD6">
      <w:pPr>
        <w:widowControl/>
        <w:suppressAutoHyphens w:val="0"/>
        <w:spacing w:after="160" w:line="259" w:lineRule="auto"/>
        <w:rPr>
          <w:rFonts w:eastAsiaTheme="minorHAnsi" w:cs="Times New Roman"/>
          <w:kern w:val="0"/>
          <w:lang w:eastAsia="en-US" w:bidi="ar-SA"/>
        </w:rPr>
      </w:pPr>
      <w:r w:rsidRPr="00883B62">
        <w:rPr>
          <w:rFonts w:eastAsiaTheme="minorHAnsi" w:cs="Times New Roman"/>
          <w:kern w:val="0"/>
          <w:lang w:eastAsia="en-US" w:bidi="ar-SA"/>
        </w:rPr>
        <w:t>(Nazwa firmy)</w:t>
      </w:r>
    </w:p>
    <w:p w14:paraId="2FFE0E96" w14:textId="70C5D5B9" w:rsidR="00306BD6" w:rsidRPr="00883B62" w:rsidRDefault="00306BD6" w:rsidP="00306BD6">
      <w:pPr>
        <w:widowControl/>
        <w:suppressAutoHyphens w:val="0"/>
        <w:spacing w:after="160" w:line="259" w:lineRule="auto"/>
        <w:rPr>
          <w:rFonts w:eastAsiaTheme="minorHAnsi" w:cs="Times New Roman"/>
          <w:kern w:val="0"/>
          <w:lang w:eastAsia="en-US" w:bidi="ar-SA"/>
        </w:rPr>
      </w:pPr>
      <w:r w:rsidRPr="00883B62">
        <w:rPr>
          <w:rFonts w:eastAsiaTheme="minorHAnsi" w:cs="Times New Roman"/>
          <w:kern w:val="0"/>
          <w:lang w:eastAsia="en-US" w:bidi="ar-SA"/>
        </w:rPr>
        <w:t>…………………………………………………………………………………………………</w:t>
      </w:r>
    </w:p>
    <w:p w14:paraId="40824BFC" w14:textId="70A51277" w:rsidR="00306BD6" w:rsidRPr="00883B62" w:rsidRDefault="00306BD6" w:rsidP="00306BD6">
      <w:pPr>
        <w:widowControl/>
        <w:suppressAutoHyphens w:val="0"/>
        <w:spacing w:after="160" w:line="259" w:lineRule="auto"/>
        <w:rPr>
          <w:rFonts w:eastAsiaTheme="minorHAnsi" w:cs="Times New Roman"/>
          <w:kern w:val="0"/>
          <w:vertAlign w:val="superscript"/>
          <w:lang w:eastAsia="en-US" w:bidi="ar-SA"/>
        </w:rPr>
      </w:pPr>
      <w:r w:rsidRPr="00883B62">
        <w:rPr>
          <w:rFonts w:eastAsiaTheme="minorHAnsi" w:cs="Times New Roman"/>
          <w:kern w:val="0"/>
          <w:lang w:eastAsia="en-US" w:bidi="ar-SA"/>
        </w:rPr>
        <w:t>…………………………………………………………………………………………………</w:t>
      </w:r>
      <w:r w:rsidRPr="00883B62">
        <w:rPr>
          <w:rFonts w:eastAsiaTheme="minorHAnsi" w:cs="Times New Roman"/>
          <w:kern w:val="0"/>
          <w:vertAlign w:val="superscript"/>
          <w:lang w:eastAsia="en-US" w:bidi="ar-SA"/>
        </w:rPr>
        <w:t>*</w:t>
      </w:r>
    </w:p>
    <w:p w14:paraId="61A9E4ED" w14:textId="45E1E4FA" w:rsidR="00306BD6" w:rsidRPr="00883B62" w:rsidRDefault="00306BD6" w:rsidP="00306BD6">
      <w:pPr>
        <w:widowControl/>
        <w:suppressAutoHyphens w:val="0"/>
        <w:spacing w:after="160" w:line="259" w:lineRule="auto"/>
        <w:rPr>
          <w:rFonts w:eastAsiaTheme="minorHAnsi" w:cs="Times New Roman"/>
          <w:kern w:val="0"/>
          <w:lang w:eastAsia="en-US" w:bidi="ar-SA"/>
        </w:rPr>
      </w:pPr>
      <w:r w:rsidRPr="00883B62">
        <w:rPr>
          <w:rFonts w:eastAsiaTheme="minorHAnsi" w:cs="Times New Roman"/>
          <w:kern w:val="0"/>
          <w:lang w:eastAsia="en-US" w:bidi="ar-SA"/>
        </w:rPr>
        <w:t xml:space="preserve">w związku z realizacją inwestycji przy </w:t>
      </w:r>
      <w:r w:rsidR="00527615" w:rsidRPr="00527615">
        <w:rPr>
          <w:rFonts w:eastAsiaTheme="minorHAnsi" w:cs="Times New Roman"/>
          <w:kern w:val="0"/>
          <w:lang w:eastAsia="en-US" w:bidi="ar-SA"/>
        </w:rPr>
        <w:t xml:space="preserve">ulicy </w:t>
      </w:r>
      <w:proofErr w:type="spellStart"/>
      <w:r w:rsidR="0051469F">
        <w:rPr>
          <w:rFonts w:eastAsiaTheme="minorHAnsi" w:cs="Times New Roman"/>
          <w:kern w:val="0"/>
          <w:lang w:eastAsia="en-US" w:bidi="ar-SA"/>
        </w:rPr>
        <w:t>Nawrot</w:t>
      </w:r>
      <w:proofErr w:type="spellEnd"/>
      <w:r w:rsidR="0051469F">
        <w:rPr>
          <w:rFonts w:eastAsiaTheme="minorHAnsi" w:cs="Times New Roman"/>
          <w:kern w:val="0"/>
          <w:lang w:eastAsia="en-US" w:bidi="ar-SA"/>
        </w:rPr>
        <w:t xml:space="preserve"> 98</w:t>
      </w:r>
      <w:r w:rsidR="00527615" w:rsidRPr="00527615">
        <w:rPr>
          <w:rFonts w:eastAsiaTheme="minorHAnsi" w:cs="Times New Roman"/>
          <w:kern w:val="0"/>
          <w:lang w:eastAsia="en-US" w:bidi="ar-SA"/>
        </w:rPr>
        <w:t xml:space="preserve"> w Łodzi </w:t>
      </w:r>
      <w:r w:rsidRPr="00883B62">
        <w:rPr>
          <w:rFonts w:eastAsiaTheme="minorHAnsi" w:cs="Times New Roman"/>
          <w:kern w:val="0"/>
          <w:lang w:eastAsia="en-US" w:bidi="ar-SA"/>
        </w:rPr>
        <w:t xml:space="preserve">niniejszym oświadczam że: </w:t>
      </w:r>
    </w:p>
    <w:p w14:paraId="641FD523" w14:textId="7976E8CB" w:rsidR="00306BD6" w:rsidRPr="00883B62" w:rsidRDefault="00306BD6" w:rsidP="00EA5C12">
      <w:pPr>
        <w:widowControl/>
        <w:numPr>
          <w:ilvl w:val="0"/>
          <w:numId w:val="65"/>
        </w:numPr>
        <w:suppressAutoHyphens w:val="0"/>
        <w:spacing w:after="160" w:line="259" w:lineRule="auto"/>
        <w:contextualSpacing/>
        <w:rPr>
          <w:rFonts w:eastAsiaTheme="minorHAnsi" w:cs="Times New Roman"/>
          <w:kern w:val="0"/>
          <w:lang w:eastAsia="en-US" w:bidi="ar-SA"/>
        </w:rPr>
      </w:pPr>
      <w:r w:rsidRPr="00883B62">
        <w:rPr>
          <w:rFonts w:eastAsiaTheme="minorHAnsi" w:cs="Times New Roman"/>
          <w:kern w:val="0"/>
          <w:lang w:eastAsia="en-US" w:bidi="ar-SA"/>
        </w:rPr>
        <w:t xml:space="preserve">Na dzień złożenia niniejszego oświadczenia, zostały przez reprezentowaną przeze mnie Spółkę wykonane wszystkie roboty/dostawy/usługi zlecone przez firmę </w:t>
      </w:r>
      <w:r w:rsidRPr="00883B62">
        <w:rPr>
          <w:rFonts w:eastAsiaTheme="minorHAnsi" w:cs="Times New Roman"/>
          <w:b/>
          <w:kern w:val="0"/>
          <w:lang w:eastAsia="en-US" w:bidi="ar-SA"/>
        </w:rPr>
        <w:t>……………………………</w:t>
      </w:r>
      <w:r w:rsidR="00883B62">
        <w:rPr>
          <w:rFonts w:eastAsiaTheme="minorHAnsi" w:cs="Times New Roman"/>
          <w:b/>
          <w:kern w:val="0"/>
          <w:lang w:eastAsia="en-US" w:bidi="ar-SA"/>
        </w:rPr>
        <w:t>………………………….</w:t>
      </w:r>
      <w:r w:rsidRPr="00883B62">
        <w:rPr>
          <w:rFonts w:eastAsiaTheme="minorHAnsi" w:cs="Times New Roman"/>
          <w:b/>
          <w:kern w:val="0"/>
          <w:lang w:eastAsia="en-US" w:bidi="ar-SA"/>
        </w:rPr>
        <w:t xml:space="preserve">…..REGON: ………………… </w:t>
      </w:r>
      <w:r w:rsidRPr="00883B62">
        <w:rPr>
          <w:rFonts w:eastAsiaTheme="minorHAnsi" w:cs="Times New Roman"/>
          <w:kern w:val="0"/>
          <w:lang w:eastAsia="en-US" w:bidi="ar-SA"/>
        </w:rPr>
        <w:t>w ramach realizacji ww. inwestycji;</w:t>
      </w:r>
    </w:p>
    <w:p w14:paraId="344098A6" w14:textId="5554B35E" w:rsidR="00306BD6" w:rsidRPr="00883B62" w:rsidRDefault="00306BD6" w:rsidP="00EA5C12">
      <w:pPr>
        <w:widowControl/>
        <w:numPr>
          <w:ilvl w:val="0"/>
          <w:numId w:val="65"/>
        </w:numPr>
        <w:suppressAutoHyphens w:val="0"/>
        <w:spacing w:after="160" w:line="259" w:lineRule="auto"/>
        <w:contextualSpacing/>
        <w:rPr>
          <w:rFonts w:eastAsiaTheme="minorHAnsi" w:cs="Times New Roman"/>
          <w:kern w:val="0"/>
          <w:lang w:eastAsia="en-US" w:bidi="ar-SA"/>
        </w:rPr>
      </w:pPr>
      <w:r w:rsidRPr="00883B62">
        <w:rPr>
          <w:rFonts w:eastAsiaTheme="minorHAnsi" w:cs="Times New Roman"/>
          <w:kern w:val="0"/>
          <w:lang w:eastAsia="en-US" w:bidi="ar-SA"/>
        </w:rPr>
        <w:t>Firma</w:t>
      </w:r>
      <w:r w:rsidRPr="00883B62">
        <w:rPr>
          <w:rFonts w:eastAsiaTheme="minorHAnsi" w:cs="Times New Roman"/>
          <w:b/>
          <w:kern w:val="0"/>
          <w:lang w:eastAsia="en-US" w:bidi="ar-SA"/>
        </w:rPr>
        <w:t xml:space="preserve"> ……………………… REGON: ……………………………………………….</w:t>
      </w:r>
      <w:r w:rsidR="00883B62">
        <w:rPr>
          <w:rFonts w:eastAsiaTheme="minorHAnsi" w:cs="Times New Roman"/>
          <w:b/>
          <w:kern w:val="0"/>
          <w:lang w:eastAsia="en-US" w:bidi="ar-SA"/>
        </w:rPr>
        <w:t xml:space="preserve"> </w:t>
      </w:r>
      <w:r w:rsidRPr="00883B62">
        <w:rPr>
          <w:rFonts w:eastAsiaTheme="minorHAnsi" w:cs="Times New Roman"/>
          <w:kern w:val="0"/>
          <w:lang w:eastAsia="en-US" w:bidi="ar-SA"/>
        </w:rPr>
        <w:t>na dzień złożenia oświadczenia dokonała na rzecz reprezentowanej przeze mnie Spółki zapłaty całego, należnego w związku z realizacją ww. inwestycji wynagrodzenia;</w:t>
      </w:r>
    </w:p>
    <w:p w14:paraId="2D2CF897" w14:textId="27E84C35" w:rsidR="00306BD6" w:rsidRPr="00883B62" w:rsidRDefault="00306BD6" w:rsidP="00EA5C12">
      <w:pPr>
        <w:widowControl/>
        <w:numPr>
          <w:ilvl w:val="0"/>
          <w:numId w:val="65"/>
        </w:numPr>
        <w:suppressAutoHyphens w:val="0"/>
        <w:spacing w:after="160" w:line="259" w:lineRule="auto"/>
        <w:contextualSpacing/>
        <w:rPr>
          <w:rFonts w:eastAsiaTheme="minorHAnsi" w:cs="Times New Roman"/>
          <w:kern w:val="0"/>
          <w:lang w:eastAsia="en-US" w:bidi="ar-SA"/>
        </w:rPr>
      </w:pPr>
      <w:r w:rsidRPr="00883B62">
        <w:rPr>
          <w:rFonts w:eastAsiaTheme="minorHAnsi" w:cs="Times New Roman"/>
          <w:kern w:val="0"/>
          <w:lang w:eastAsia="en-US" w:bidi="ar-SA"/>
        </w:rPr>
        <w:t>Reprezentowanej przeze mnie Spółce</w:t>
      </w:r>
      <w:r w:rsidRPr="00883B62">
        <w:rPr>
          <w:rFonts w:eastAsiaTheme="minorHAnsi" w:cs="Times New Roman"/>
          <w:b/>
          <w:kern w:val="0"/>
          <w:lang w:eastAsia="en-US" w:bidi="ar-SA"/>
        </w:rPr>
        <w:t xml:space="preserve"> </w:t>
      </w:r>
      <w:r w:rsidRPr="00883B62">
        <w:rPr>
          <w:rFonts w:eastAsiaTheme="minorHAnsi" w:cs="Times New Roman"/>
          <w:kern w:val="0"/>
          <w:lang w:eastAsia="en-US" w:bidi="ar-SA"/>
        </w:rPr>
        <w:t xml:space="preserve">  nie przysługują wobec firmy </w:t>
      </w:r>
      <w:r w:rsidRPr="00883B62">
        <w:rPr>
          <w:rFonts w:eastAsiaTheme="minorHAnsi" w:cs="Times New Roman"/>
          <w:b/>
          <w:kern w:val="0"/>
          <w:lang w:eastAsia="en-US" w:bidi="ar-SA"/>
        </w:rPr>
        <w:t>……………………………………………….REGON: …</w:t>
      </w:r>
      <w:r w:rsidR="00883B62">
        <w:rPr>
          <w:rFonts w:eastAsiaTheme="minorHAnsi" w:cs="Times New Roman"/>
          <w:b/>
          <w:kern w:val="0"/>
          <w:lang w:eastAsia="en-US" w:bidi="ar-SA"/>
        </w:rPr>
        <w:t>.</w:t>
      </w:r>
      <w:r w:rsidRPr="00883B62">
        <w:rPr>
          <w:rFonts w:eastAsiaTheme="minorHAnsi" w:cs="Times New Roman"/>
          <w:b/>
          <w:kern w:val="0"/>
          <w:lang w:eastAsia="en-US" w:bidi="ar-SA"/>
        </w:rPr>
        <w:t>…………………………</w:t>
      </w:r>
      <w:r w:rsidR="00883B62">
        <w:rPr>
          <w:rFonts w:eastAsiaTheme="minorHAnsi" w:cs="Times New Roman"/>
          <w:b/>
          <w:kern w:val="0"/>
          <w:lang w:eastAsia="en-US" w:bidi="ar-SA"/>
        </w:rPr>
        <w:t xml:space="preserve"> </w:t>
      </w:r>
      <w:r w:rsidRPr="00883B62">
        <w:rPr>
          <w:rFonts w:eastAsiaTheme="minorHAnsi" w:cs="Times New Roman"/>
          <w:kern w:val="0"/>
          <w:lang w:eastAsia="en-US" w:bidi="ar-SA"/>
        </w:rPr>
        <w:t>ani wobec Inwestora Widzewskiego TBS Sp. z o.o. żadne roszczenia w związku z realizacją ww. inwestycji;</w:t>
      </w:r>
    </w:p>
    <w:p w14:paraId="31497BFE" w14:textId="77777777" w:rsidR="00306BD6" w:rsidRPr="00883B62" w:rsidRDefault="00306BD6" w:rsidP="00EA5C12">
      <w:pPr>
        <w:widowControl/>
        <w:numPr>
          <w:ilvl w:val="0"/>
          <w:numId w:val="65"/>
        </w:numPr>
        <w:suppressAutoHyphens w:val="0"/>
        <w:spacing w:after="160" w:line="259" w:lineRule="auto"/>
        <w:contextualSpacing/>
        <w:rPr>
          <w:rFonts w:eastAsiaTheme="minorHAnsi" w:cs="Times New Roman"/>
          <w:kern w:val="0"/>
          <w:lang w:eastAsia="en-US" w:bidi="ar-SA"/>
        </w:rPr>
      </w:pPr>
      <w:r w:rsidRPr="00883B62">
        <w:rPr>
          <w:rFonts w:eastAsiaTheme="minorHAnsi" w:cs="Times New Roman"/>
          <w:kern w:val="0"/>
          <w:lang w:eastAsia="en-US" w:bidi="ar-SA"/>
        </w:rPr>
        <w:t>Reprezentowana przeze mnie Spółka nie zlecała wykonania robót/dostaw/usług dalszym podwykonawcom, w związku z realizacją ww. inwestycji.</w:t>
      </w:r>
    </w:p>
    <w:p w14:paraId="6B268F85" w14:textId="77777777" w:rsidR="00306BD6" w:rsidRPr="00306BD6" w:rsidRDefault="00306BD6" w:rsidP="00306BD6">
      <w:pPr>
        <w:widowControl/>
        <w:suppressAutoHyphens w:val="0"/>
        <w:spacing w:after="160" w:line="259" w:lineRule="auto"/>
        <w:ind w:left="720"/>
        <w:contextualSpacing/>
        <w:rPr>
          <w:rFonts w:asciiTheme="minorHAnsi" w:eastAsiaTheme="minorHAnsi" w:hAnsiTheme="minorHAnsi" w:cstheme="minorBidi"/>
          <w:kern w:val="0"/>
          <w:lang w:eastAsia="en-US" w:bidi="ar-SA"/>
        </w:rPr>
      </w:pPr>
    </w:p>
    <w:p w14:paraId="415CCFC3" w14:textId="77777777" w:rsidR="00306BD6" w:rsidRPr="00306BD6" w:rsidRDefault="00306BD6" w:rsidP="00306BD6">
      <w:pPr>
        <w:widowControl/>
        <w:suppressAutoHyphens w:val="0"/>
        <w:spacing w:after="160" w:line="259" w:lineRule="auto"/>
        <w:ind w:left="720"/>
        <w:contextualSpacing/>
        <w:rPr>
          <w:rFonts w:asciiTheme="minorHAnsi" w:eastAsiaTheme="minorHAnsi" w:hAnsiTheme="minorHAnsi" w:cstheme="minorBidi"/>
          <w:kern w:val="0"/>
          <w:lang w:eastAsia="en-US" w:bidi="ar-SA"/>
        </w:rPr>
      </w:pPr>
    </w:p>
    <w:p w14:paraId="2AB62D4F" w14:textId="1920BBB6" w:rsidR="00306BD6" w:rsidRPr="00883B62" w:rsidRDefault="00306BD6" w:rsidP="00306BD6">
      <w:pPr>
        <w:widowControl/>
        <w:suppressAutoHyphens w:val="0"/>
        <w:spacing w:after="160" w:line="259" w:lineRule="auto"/>
        <w:ind w:left="720"/>
        <w:contextualSpacing/>
        <w:rPr>
          <w:rFonts w:eastAsiaTheme="minorHAnsi" w:cs="Times New Roman"/>
          <w:kern w:val="0"/>
          <w:lang w:eastAsia="en-US" w:bidi="ar-SA"/>
        </w:rPr>
      </w:pPr>
      <w:r w:rsidRPr="00883B62">
        <w:rPr>
          <w:rFonts w:eastAsiaTheme="minorHAnsi" w:cs="Times New Roman"/>
          <w:kern w:val="0"/>
          <w:lang w:eastAsia="en-US" w:bidi="ar-SA"/>
        </w:rPr>
        <w:t>………………………….</w:t>
      </w:r>
      <w:r w:rsidRPr="00883B62">
        <w:rPr>
          <w:rFonts w:eastAsiaTheme="minorHAnsi" w:cs="Times New Roman"/>
          <w:kern w:val="0"/>
          <w:lang w:eastAsia="en-US" w:bidi="ar-SA"/>
        </w:rPr>
        <w:tab/>
      </w:r>
      <w:r w:rsidRPr="00883B62">
        <w:rPr>
          <w:rFonts w:eastAsiaTheme="minorHAnsi" w:cs="Times New Roman"/>
          <w:kern w:val="0"/>
          <w:lang w:eastAsia="en-US" w:bidi="ar-SA"/>
        </w:rPr>
        <w:tab/>
      </w:r>
      <w:r w:rsidRPr="00883B62">
        <w:rPr>
          <w:rFonts w:eastAsiaTheme="minorHAnsi" w:cs="Times New Roman"/>
          <w:kern w:val="0"/>
          <w:lang w:eastAsia="en-US" w:bidi="ar-SA"/>
        </w:rPr>
        <w:tab/>
        <w:t>…</w:t>
      </w:r>
      <w:r w:rsidR="00883B62">
        <w:rPr>
          <w:rFonts w:eastAsiaTheme="minorHAnsi" w:cs="Times New Roman"/>
          <w:kern w:val="0"/>
          <w:lang w:eastAsia="en-US" w:bidi="ar-SA"/>
        </w:rPr>
        <w:t>………………</w:t>
      </w:r>
      <w:r w:rsidRPr="00883B62">
        <w:rPr>
          <w:rFonts w:eastAsiaTheme="minorHAnsi" w:cs="Times New Roman"/>
          <w:kern w:val="0"/>
          <w:lang w:eastAsia="en-US" w:bidi="ar-SA"/>
        </w:rPr>
        <w:t>……………..………….</w:t>
      </w:r>
    </w:p>
    <w:p w14:paraId="29F506EB" w14:textId="77777777" w:rsidR="00306BD6" w:rsidRPr="00883B62" w:rsidRDefault="00306BD6" w:rsidP="00306BD6">
      <w:pPr>
        <w:widowControl/>
        <w:suppressAutoHyphens w:val="0"/>
        <w:spacing w:after="160" w:line="259" w:lineRule="auto"/>
        <w:ind w:left="720"/>
        <w:contextualSpacing/>
        <w:rPr>
          <w:rFonts w:eastAsiaTheme="minorHAnsi" w:cs="Times New Roman"/>
          <w:kern w:val="0"/>
          <w:lang w:eastAsia="en-US" w:bidi="ar-SA"/>
        </w:rPr>
      </w:pPr>
      <w:r w:rsidRPr="00883B62">
        <w:rPr>
          <w:rFonts w:eastAsiaTheme="minorHAnsi" w:cs="Times New Roman"/>
          <w:kern w:val="0"/>
          <w:lang w:eastAsia="en-US" w:bidi="ar-SA"/>
        </w:rPr>
        <w:t xml:space="preserve">       Miejscowość, Data</w:t>
      </w:r>
      <w:r w:rsidRPr="00883B62">
        <w:rPr>
          <w:rFonts w:eastAsiaTheme="minorHAnsi" w:cs="Times New Roman"/>
          <w:kern w:val="0"/>
          <w:lang w:eastAsia="en-US" w:bidi="ar-SA"/>
        </w:rPr>
        <w:tab/>
      </w:r>
      <w:r w:rsidRPr="00883B62">
        <w:rPr>
          <w:rFonts w:eastAsiaTheme="minorHAnsi" w:cs="Times New Roman"/>
          <w:kern w:val="0"/>
          <w:lang w:eastAsia="en-US" w:bidi="ar-SA"/>
        </w:rPr>
        <w:tab/>
      </w:r>
      <w:r w:rsidRPr="00883B62">
        <w:rPr>
          <w:rFonts w:eastAsiaTheme="minorHAnsi" w:cs="Times New Roman"/>
          <w:kern w:val="0"/>
          <w:lang w:eastAsia="en-US" w:bidi="ar-SA"/>
        </w:rPr>
        <w:tab/>
        <w:t>Pieczęć i czytelny podpis Podwykonawcy</w:t>
      </w:r>
    </w:p>
    <w:p w14:paraId="38172955" w14:textId="77777777" w:rsidR="00306BD6" w:rsidRPr="00306BD6" w:rsidRDefault="00306BD6" w:rsidP="00306BD6">
      <w:pPr>
        <w:widowControl/>
        <w:suppressAutoHyphens w:val="0"/>
        <w:spacing w:after="160" w:line="259" w:lineRule="auto"/>
        <w:rPr>
          <w:rFonts w:asciiTheme="minorHAnsi" w:eastAsiaTheme="minorHAnsi" w:hAnsiTheme="minorHAnsi" w:cstheme="minorBidi"/>
          <w:kern w:val="0"/>
          <w:lang w:eastAsia="en-US" w:bidi="ar-SA"/>
        </w:rPr>
      </w:pPr>
    </w:p>
    <w:p w14:paraId="4E5155BC" w14:textId="0312AB8E" w:rsidR="008544BA" w:rsidRPr="008544BA" w:rsidRDefault="008544BA" w:rsidP="008544BA">
      <w:pPr>
        <w:autoSpaceDE w:val="0"/>
        <w:autoSpaceDN w:val="0"/>
        <w:adjustRightInd w:val="0"/>
        <w:ind w:right="253"/>
        <w:jc w:val="right"/>
        <w:rPr>
          <w:b/>
        </w:rPr>
      </w:pPr>
      <w:r w:rsidRPr="008544BA">
        <w:rPr>
          <w:b/>
        </w:rPr>
        <w:lastRenderedPageBreak/>
        <w:t xml:space="preserve">Załącznik nr </w:t>
      </w:r>
      <w:r>
        <w:rPr>
          <w:b/>
        </w:rPr>
        <w:t>5</w:t>
      </w:r>
      <w:r w:rsidRPr="008544BA">
        <w:rPr>
          <w:b/>
        </w:rPr>
        <w:t xml:space="preserve"> do umowy</w:t>
      </w:r>
    </w:p>
    <w:p w14:paraId="6D113C90" w14:textId="77777777" w:rsidR="001E1821" w:rsidRDefault="001E1821" w:rsidP="001770FB">
      <w:pPr>
        <w:autoSpaceDE w:val="0"/>
        <w:autoSpaceDN w:val="0"/>
        <w:adjustRightInd w:val="0"/>
        <w:ind w:left="6372" w:right="253"/>
        <w:jc w:val="both"/>
        <w:rPr>
          <w:rFonts w:eastAsia="Times New Roman" w:cs="Calibri"/>
          <w:bCs/>
          <w:color w:val="000000"/>
          <w:sz w:val="18"/>
          <w:szCs w:val="18"/>
          <w:lang w:eastAsia="pl-PL"/>
        </w:rPr>
      </w:pPr>
    </w:p>
    <w:p w14:paraId="3A7C43C3" w14:textId="77777777" w:rsidR="001E1821" w:rsidRPr="00F0362C" w:rsidRDefault="001E1821" w:rsidP="001E1821">
      <w:pPr>
        <w:pStyle w:val="Nagwek1"/>
        <w:spacing w:line="240" w:lineRule="auto"/>
        <w:rPr>
          <w:rFonts w:ascii="Corbel" w:hAnsi="Corbel"/>
          <w:b/>
          <w:sz w:val="24"/>
          <w:szCs w:val="24"/>
        </w:rPr>
      </w:pPr>
      <w:r w:rsidRPr="00F0362C">
        <w:rPr>
          <w:rFonts w:ascii="Corbel" w:hAnsi="Corbel"/>
          <w:b/>
          <w:sz w:val="24"/>
          <w:szCs w:val="24"/>
        </w:rPr>
        <w:t>WZÓR umowy powierzenia przetwarzania danych osobowych</w:t>
      </w:r>
    </w:p>
    <w:p w14:paraId="4C40760B" w14:textId="77777777" w:rsidR="001E1821" w:rsidRDefault="001E1821" w:rsidP="001E1821">
      <w:pPr>
        <w:jc w:val="both"/>
      </w:pPr>
    </w:p>
    <w:p w14:paraId="5FFD548B" w14:textId="77777777" w:rsidR="001E1821" w:rsidRPr="001E2B15" w:rsidRDefault="001E1821" w:rsidP="001E1821">
      <w:pPr>
        <w:jc w:val="center"/>
        <w:rPr>
          <w:b/>
        </w:rPr>
      </w:pPr>
      <w:r w:rsidRPr="00261B55">
        <w:rPr>
          <w:b/>
        </w:rPr>
        <w:t>Umowa powierzenia przetwarzania danych osobowych</w:t>
      </w:r>
    </w:p>
    <w:p w14:paraId="14A13C74" w14:textId="320C45F3" w:rsidR="001E1821" w:rsidRPr="003D33A2" w:rsidRDefault="001E1821" w:rsidP="001E1821">
      <w:pPr>
        <w:jc w:val="center"/>
      </w:pPr>
      <w:r w:rsidRPr="003D33A2">
        <w:t xml:space="preserve">zawarta dnia </w:t>
      </w:r>
      <w:r w:rsidR="00A7134D">
        <w:t>……………….</w:t>
      </w:r>
      <w:r w:rsidR="00BE56A2" w:rsidRPr="003D33A2">
        <w:t xml:space="preserve"> </w:t>
      </w:r>
      <w:r w:rsidRPr="003D33A2">
        <w:t>pomiędzy:</w:t>
      </w:r>
    </w:p>
    <w:p w14:paraId="0898ED75" w14:textId="77777777" w:rsidR="001E1821" w:rsidRPr="00261B55" w:rsidRDefault="001E1821" w:rsidP="001E1821">
      <w:pPr>
        <w:jc w:val="center"/>
      </w:pPr>
      <w:r w:rsidRPr="00261B55">
        <w:t>(zwana dalej „Umową”)</w:t>
      </w:r>
    </w:p>
    <w:p w14:paraId="6EC6B2A7" w14:textId="2F11AA55" w:rsidR="001E1821" w:rsidRDefault="001E1821" w:rsidP="001E1821"/>
    <w:p w14:paraId="53C051F9" w14:textId="37F10BC1" w:rsidR="00DD7E05" w:rsidRPr="003D33A2" w:rsidRDefault="00DD7E05" w:rsidP="001E1821">
      <w:r>
        <w:t>Podmiotem:</w:t>
      </w:r>
    </w:p>
    <w:p w14:paraId="570B3632" w14:textId="77777777" w:rsidR="00DD7E05" w:rsidRDefault="00DD7E05" w:rsidP="00DD7E05">
      <w:pPr>
        <w:spacing w:line="276" w:lineRule="auto"/>
        <w:ind w:left="-142" w:right="253"/>
        <w:jc w:val="both"/>
        <w:rPr>
          <w:rFonts w:eastAsia="Times New Roman" w:cs="Calibri"/>
          <w:lang w:eastAsia="pl-PL"/>
        </w:rPr>
      </w:pPr>
    </w:p>
    <w:tbl>
      <w:tblPr>
        <w:tblW w:w="9158" w:type="dxa"/>
        <w:tblInd w:w="5" w:type="dxa"/>
        <w:tblLayout w:type="fixed"/>
        <w:tblCellMar>
          <w:left w:w="0" w:type="dxa"/>
          <w:right w:w="0" w:type="dxa"/>
        </w:tblCellMar>
        <w:tblLook w:val="0000" w:firstRow="0" w:lastRow="0" w:firstColumn="0" w:lastColumn="0" w:noHBand="0" w:noVBand="0"/>
      </w:tblPr>
      <w:tblGrid>
        <w:gridCol w:w="2127"/>
        <w:gridCol w:w="22"/>
        <w:gridCol w:w="2624"/>
        <w:gridCol w:w="2137"/>
        <w:gridCol w:w="2162"/>
        <w:gridCol w:w="26"/>
        <w:gridCol w:w="40"/>
        <w:gridCol w:w="20"/>
      </w:tblGrid>
      <w:tr w:rsidR="00DD7E05" w:rsidRPr="00B40FC9" w14:paraId="7BCE29AE" w14:textId="77777777" w:rsidTr="00816317">
        <w:trPr>
          <w:trHeight w:val="435"/>
        </w:trPr>
        <w:tc>
          <w:tcPr>
            <w:tcW w:w="2149" w:type="dxa"/>
            <w:gridSpan w:val="2"/>
            <w:tcBorders>
              <w:top w:val="single" w:sz="4" w:space="0" w:color="000000"/>
              <w:left w:val="single" w:sz="4" w:space="0" w:color="000000"/>
              <w:bottom w:val="single" w:sz="4" w:space="0" w:color="000000"/>
            </w:tcBorders>
            <w:shd w:val="clear" w:color="auto" w:fill="auto"/>
          </w:tcPr>
          <w:p w14:paraId="642B0091" w14:textId="77777777" w:rsidR="00DD7E05" w:rsidRPr="00405C6C" w:rsidRDefault="00DD7E05" w:rsidP="00816317">
            <w:pPr>
              <w:snapToGrid w:val="0"/>
              <w:ind w:right="253"/>
              <w:rPr>
                <w:rFonts w:cs="Calibri"/>
              </w:rPr>
            </w:pPr>
            <w:r w:rsidRPr="00405C6C">
              <w:rPr>
                <w:rFonts w:cs="Calibri"/>
              </w:rPr>
              <w:t>Nazwa podmiotu:</w:t>
            </w:r>
          </w:p>
        </w:tc>
        <w:tc>
          <w:tcPr>
            <w:tcW w:w="6923" w:type="dxa"/>
            <w:gridSpan w:val="3"/>
            <w:tcBorders>
              <w:top w:val="single" w:sz="4" w:space="0" w:color="000000"/>
              <w:left w:val="single" w:sz="4" w:space="0" w:color="000000"/>
              <w:bottom w:val="single" w:sz="4" w:space="0" w:color="000000"/>
            </w:tcBorders>
            <w:shd w:val="clear" w:color="auto" w:fill="FFFFFF"/>
          </w:tcPr>
          <w:p w14:paraId="60C1A3CC" w14:textId="77777777" w:rsidR="00DD7E05" w:rsidRPr="00405C6C" w:rsidRDefault="00DD7E05" w:rsidP="00816317">
            <w:pPr>
              <w:snapToGrid w:val="0"/>
              <w:ind w:right="253"/>
              <w:rPr>
                <w:rFonts w:cs="Calibri"/>
              </w:rPr>
            </w:pPr>
          </w:p>
        </w:tc>
        <w:tc>
          <w:tcPr>
            <w:tcW w:w="26" w:type="dxa"/>
            <w:tcBorders>
              <w:left w:val="single" w:sz="4" w:space="0" w:color="000000"/>
            </w:tcBorders>
            <w:shd w:val="clear" w:color="auto" w:fill="auto"/>
          </w:tcPr>
          <w:p w14:paraId="7FB5C33D" w14:textId="77777777" w:rsidR="00DD7E05" w:rsidRPr="00405C6C" w:rsidRDefault="00DD7E05" w:rsidP="00816317">
            <w:pPr>
              <w:snapToGrid w:val="0"/>
              <w:ind w:right="253"/>
              <w:rPr>
                <w:rFonts w:cs="Calibri"/>
              </w:rPr>
            </w:pPr>
          </w:p>
        </w:tc>
        <w:tc>
          <w:tcPr>
            <w:tcW w:w="40" w:type="dxa"/>
            <w:shd w:val="clear" w:color="auto" w:fill="auto"/>
          </w:tcPr>
          <w:p w14:paraId="7B0FFE35" w14:textId="77777777" w:rsidR="00DD7E05" w:rsidRPr="00405C6C" w:rsidRDefault="00DD7E05" w:rsidP="00816317">
            <w:pPr>
              <w:snapToGrid w:val="0"/>
              <w:ind w:right="253"/>
              <w:rPr>
                <w:rFonts w:cs="Calibri"/>
              </w:rPr>
            </w:pPr>
          </w:p>
        </w:tc>
        <w:tc>
          <w:tcPr>
            <w:tcW w:w="20" w:type="dxa"/>
            <w:shd w:val="clear" w:color="auto" w:fill="auto"/>
          </w:tcPr>
          <w:p w14:paraId="2F982B9E" w14:textId="77777777" w:rsidR="00DD7E05" w:rsidRPr="00405C6C" w:rsidRDefault="00DD7E05" w:rsidP="00816317">
            <w:pPr>
              <w:snapToGrid w:val="0"/>
              <w:ind w:right="253"/>
              <w:rPr>
                <w:rFonts w:cs="Calibri"/>
              </w:rPr>
            </w:pPr>
          </w:p>
        </w:tc>
      </w:tr>
      <w:tr w:rsidR="00DD7E05" w:rsidRPr="00B40FC9" w14:paraId="5971DB4E" w14:textId="77777777" w:rsidTr="00816317">
        <w:trPr>
          <w:trHeight w:val="493"/>
        </w:trPr>
        <w:tc>
          <w:tcPr>
            <w:tcW w:w="2149" w:type="dxa"/>
            <w:gridSpan w:val="2"/>
            <w:tcBorders>
              <w:top w:val="single" w:sz="4" w:space="0" w:color="000000"/>
              <w:left w:val="single" w:sz="4" w:space="0" w:color="000000"/>
              <w:bottom w:val="single" w:sz="4" w:space="0" w:color="000000"/>
            </w:tcBorders>
            <w:shd w:val="clear" w:color="auto" w:fill="auto"/>
          </w:tcPr>
          <w:p w14:paraId="2F21FDE2" w14:textId="77777777" w:rsidR="00DD7E05" w:rsidRPr="00405C6C" w:rsidRDefault="00DD7E05" w:rsidP="00816317">
            <w:pPr>
              <w:snapToGrid w:val="0"/>
              <w:ind w:right="253"/>
              <w:rPr>
                <w:rFonts w:cs="Calibri"/>
              </w:rPr>
            </w:pPr>
            <w:r w:rsidRPr="00405C6C">
              <w:rPr>
                <w:rFonts w:cs="Calibri"/>
              </w:rPr>
              <w:t>Adres:</w:t>
            </w:r>
          </w:p>
        </w:tc>
        <w:tc>
          <w:tcPr>
            <w:tcW w:w="6923" w:type="dxa"/>
            <w:gridSpan w:val="3"/>
            <w:tcBorders>
              <w:top w:val="single" w:sz="4" w:space="0" w:color="000000"/>
              <w:left w:val="single" w:sz="4" w:space="0" w:color="000000"/>
              <w:bottom w:val="single" w:sz="4" w:space="0" w:color="000000"/>
            </w:tcBorders>
            <w:shd w:val="clear" w:color="auto" w:fill="FFFFFF"/>
          </w:tcPr>
          <w:p w14:paraId="4615A2BD" w14:textId="77777777" w:rsidR="00DD7E05" w:rsidRPr="00405C6C" w:rsidRDefault="00DD7E05" w:rsidP="00816317">
            <w:pPr>
              <w:snapToGrid w:val="0"/>
              <w:ind w:right="253"/>
              <w:rPr>
                <w:rFonts w:cs="Calibri"/>
              </w:rPr>
            </w:pPr>
          </w:p>
        </w:tc>
        <w:tc>
          <w:tcPr>
            <w:tcW w:w="26" w:type="dxa"/>
            <w:tcBorders>
              <w:left w:val="single" w:sz="4" w:space="0" w:color="000000"/>
            </w:tcBorders>
            <w:shd w:val="clear" w:color="auto" w:fill="auto"/>
          </w:tcPr>
          <w:p w14:paraId="47110C1E" w14:textId="77777777" w:rsidR="00DD7E05" w:rsidRPr="00405C6C" w:rsidRDefault="00DD7E05" w:rsidP="00816317">
            <w:pPr>
              <w:snapToGrid w:val="0"/>
              <w:ind w:right="253"/>
              <w:rPr>
                <w:rFonts w:cs="Calibri"/>
              </w:rPr>
            </w:pPr>
          </w:p>
        </w:tc>
        <w:tc>
          <w:tcPr>
            <w:tcW w:w="40" w:type="dxa"/>
            <w:shd w:val="clear" w:color="auto" w:fill="auto"/>
          </w:tcPr>
          <w:p w14:paraId="740AC478" w14:textId="77777777" w:rsidR="00DD7E05" w:rsidRPr="00405C6C" w:rsidRDefault="00DD7E05" w:rsidP="00816317">
            <w:pPr>
              <w:snapToGrid w:val="0"/>
              <w:ind w:right="253"/>
              <w:rPr>
                <w:rFonts w:cs="Calibri"/>
              </w:rPr>
            </w:pPr>
          </w:p>
        </w:tc>
        <w:tc>
          <w:tcPr>
            <w:tcW w:w="20" w:type="dxa"/>
            <w:shd w:val="clear" w:color="auto" w:fill="auto"/>
          </w:tcPr>
          <w:p w14:paraId="5C202D2C" w14:textId="77777777" w:rsidR="00DD7E05" w:rsidRPr="00405C6C" w:rsidRDefault="00DD7E05" w:rsidP="00816317">
            <w:pPr>
              <w:snapToGrid w:val="0"/>
              <w:ind w:right="253"/>
              <w:rPr>
                <w:rFonts w:cs="Calibri"/>
              </w:rPr>
            </w:pPr>
          </w:p>
        </w:tc>
      </w:tr>
      <w:tr w:rsidR="00DD7E05" w:rsidRPr="00B40FC9" w14:paraId="297BB909" w14:textId="77777777" w:rsidTr="00816317">
        <w:trPr>
          <w:trHeight w:val="465"/>
        </w:trPr>
        <w:tc>
          <w:tcPr>
            <w:tcW w:w="2149" w:type="dxa"/>
            <w:gridSpan w:val="2"/>
            <w:tcBorders>
              <w:top w:val="single" w:sz="4" w:space="0" w:color="000000"/>
              <w:left w:val="single" w:sz="4" w:space="0" w:color="000000"/>
              <w:bottom w:val="single" w:sz="4" w:space="0" w:color="000000"/>
            </w:tcBorders>
            <w:shd w:val="clear" w:color="auto" w:fill="auto"/>
          </w:tcPr>
          <w:p w14:paraId="7FF735DE" w14:textId="77777777" w:rsidR="00DD7E05" w:rsidRPr="00405C6C" w:rsidRDefault="00DD7E05" w:rsidP="00816317">
            <w:pPr>
              <w:snapToGrid w:val="0"/>
              <w:ind w:right="253"/>
              <w:rPr>
                <w:rFonts w:cs="Calibri"/>
              </w:rPr>
            </w:pPr>
            <w:r w:rsidRPr="00405C6C">
              <w:rPr>
                <w:rFonts w:cs="Calibri"/>
              </w:rPr>
              <w:t>Organ rejestrowy i nr wpisu:</w:t>
            </w:r>
          </w:p>
        </w:tc>
        <w:tc>
          <w:tcPr>
            <w:tcW w:w="6923" w:type="dxa"/>
            <w:gridSpan w:val="3"/>
            <w:tcBorders>
              <w:top w:val="single" w:sz="4" w:space="0" w:color="000000"/>
              <w:left w:val="single" w:sz="4" w:space="0" w:color="000000"/>
              <w:bottom w:val="single" w:sz="4" w:space="0" w:color="000000"/>
            </w:tcBorders>
            <w:shd w:val="clear" w:color="auto" w:fill="FFFFFF"/>
          </w:tcPr>
          <w:p w14:paraId="49DA937D" w14:textId="77777777" w:rsidR="00DD7E05" w:rsidRPr="00405C6C" w:rsidRDefault="00DD7E05" w:rsidP="00816317">
            <w:pPr>
              <w:snapToGrid w:val="0"/>
              <w:ind w:right="253"/>
              <w:rPr>
                <w:rFonts w:cs="Calibri"/>
              </w:rPr>
            </w:pPr>
          </w:p>
        </w:tc>
        <w:tc>
          <w:tcPr>
            <w:tcW w:w="26" w:type="dxa"/>
            <w:tcBorders>
              <w:left w:val="single" w:sz="4" w:space="0" w:color="000000"/>
            </w:tcBorders>
            <w:shd w:val="clear" w:color="auto" w:fill="auto"/>
          </w:tcPr>
          <w:p w14:paraId="6158F667" w14:textId="77777777" w:rsidR="00DD7E05" w:rsidRPr="00405C6C" w:rsidRDefault="00DD7E05" w:rsidP="00816317">
            <w:pPr>
              <w:snapToGrid w:val="0"/>
              <w:ind w:right="253"/>
              <w:rPr>
                <w:rFonts w:cs="Calibri"/>
              </w:rPr>
            </w:pPr>
          </w:p>
        </w:tc>
        <w:tc>
          <w:tcPr>
            <w:tcW w:w="40" w:type="dxa"/>
            <w:shd w:val="clear" w:color="auto" w:fill="auto"/>
          </w:tcPr>
          <w:p w14:paraId="2CF1BF03" w14:textId="77777777" w:rsidR="00DD7E05" w:rsidRPr="00405C6C" w:rsidRDefault="00DD7E05" w:rsidP="00816317">
            <w:pPr>
              <w:snapToGrid w:val="0"/>
              <w:ind w:right="253"/>
              <w:rPr>
                <w:rFonts w:cs="Calibri"/>
              </w:rPr>
            </w:pPr>
          </w:p>
        </w:tc>
        <w:tc>
          <w:tcPr>
            <w:tcW w:w="20" w:type="dxa"/>
            <w:shd w:val="clear" w:color="auto" w:fill="auto"/>
          </w:tcPr>
          <w:p w14:paraId="513997A7" w14:textId="77777777" w:rsidR="00DD7E05" w:rsidRPr="00405C6C" w:rsidRDefault="00DD7E05" w:rsidP="00816317">
            <w:pPr>
              <w:snapToGrid w:val="0"/>
              <w:ind w:right="253"/>
              <w:rPr>
                <w:rFonts w:cs="Calibri"/>
              </w:rPr>
            </w:pPr>
          </w:p>
        </w:tc>
      </w:tr>
      <w:tr w:rsidR="00DD7E05" w:rsidRPr="00B40FC9" w14:paraId="41CC4451" w14:textId="77777777" w:rsidTr="00816317">
        <w:tblPrEx>
          <w:tblCellMar>
            <w:left w:w="108" w:type="dxa"/>
            <w:right w:w="108" w:type="dxa"/>
          </w:tblCellMar>
        </w:tblPrEx>
        <w:trPr>
          <w:gridAfter w:val="3"/>
          <w:wAfter w:w="86" w:type="dxa"/>
          <w:trHeight w:val="460"/>
        </w:trPr>
        <w:tc>
          <w:tcPr>
            <w:tcW w:w="2127" w:type="dxa"/>
            <w:tcBorders>
              <w:top w:val="single" w:sz="4" w:space="0" w:color="000000"/>
              <w:left w:val="single" w:sz="4" w:space="0" w:color="000000"/>
              <w:bottom w:val="single" w:sz="4" w:space="0" w:color="000000"/>
            </w:tcBorders>
            <w:shd w:val="clear" w:color="auto" w:fill="FFFFFF"/>
          </w:tcPr>
          <w:p w14:paraId="0A76602B" w14:textId="77777777" w:rsidR="00DD7E05" w:rsidRPr="00405C6C" w:rsidRDefault="00DD7E05" w:rsidP="00816317">
            <w:pPr>
              <w:snapToGrid w:val="0"/>
              <w:ind w:right="253"/>
              <w:rPr>
                <w:rFonts w:cs="Calibri"/>
              </w:rPr>
            </w:pPr>
            <w:r w:rsidRPr="00405C6C">
              <w:rPr>
                <w:rFonts w:cs="Calibri"/>
              </w:rPr>
              <w:t>Numer NIP:</w:t>
            </w:r>
          </w:p>
        </w:tc>
        <w:tc>
          <w:tcPr>
            <w:tcW w:w="2646" w:type="dxa"/>
            <w:gridSpan w:val="2"/>
            <w:tcBorders>
              <w:top w:val="single" w:sz="4" w:space="0" w:color="000000"/>
              <w:left w:val="single" w:sz="4" w:space="0" w:color="000000"/>
              <w:bottom w:val="single" w:sz="4" w:space="0" w:color="000000"/>
            </w:tcBorders>
            <w:shd w:val="clear" w:color="auto" w:fill="FFFFFF"/>
          </w:tcPr>
          <w:p w14:paraId="7A54198D" w14:textId="77777777" w:rsidR="00DD7E05" w:rsidRPr="00405C6C" w:rsidRDefault="00DD7E05" w:rsidP="00816317">
            <w:pPr>
              <w:snapToGrid w:val="0"/>
              <w:ind w:right="253"/>
              <w:rPr>
                <w:rFonts w:cs="Calibri"/>
              </w:rPr>
            </w:pPr>
          </w:p>
        </w:tc>
        <w:tc>
          <w:tcPr>
            <w:tcW w:w="2137" w:type="dxa"/>
            <w:tcBorders>
              <w:top w:val="single" w:sz="4" w:space="0" w:color="000000"/>
              <w:left w:val="single" w:sz="4" w:space="0" w:color="000000"/>
              <w:bottom w:val="single" w:sz="4" w:space="0" w:color="000000"/>
            </w:tcBorders>
            <w:shd w:val="clear" w:color="auto" w:fill="FFFFFF"/>
          </w:tcPr>
          <w:p w14:paraId="07651E74" w14:textId="77777777" w:rsidR="00DD7E05" w:rsidRPr="00405C6C" w:rsidRDefault="00DD7E05" w:rsidP="00816317">
            <w:pPr>
              <w:snapToGrid w:val="0"/>
              <w:ind w:right="253"/>
              <w:rPr>
                <w:rFonts w:cs="Calibri"/>
              </w:rPr>
            </w:pPr>
            <w:r w:rsidRPr="00405C6C">
              <w:rPr>
                <w:rFonts w:cs="Calibri"/>
              </w:rPr>
              <w:t>Numer REGON:</w:t>
            </w:r>
          </w:p>
        </w:tc>
        <w:tc>
          <w:tcPr>
            <w:tcW w:w="2162" w:type="dxa"/>
            <w:tcBorders>
              <w:top w:val="single" w:sz="4" w:space="0" w:color="000000"/>
              <w:left w:val="single" w:sz="4" w:space="0" w:color="000000"/>
              <w:bottom w:val="single" w:sz="4" w:space="0" w:color="000000"/>
              <w:right w:val="single" w:sz="4" w:space="0" w:color="000000"/>
            </w:tcBorders>
            <w:shd w:val="clear" w:color="auto" w:fill="FFFFFF"/>
          </w:tcPr>
          <w:p w14:paraId="4D4DEEBA" w14:textId="77777777" w:rsidR="00DD7E05" w:rsidRPr="00405C6C" w:rsidRDefault="00DD7E05" w:rsidP="00816317">
            <w:pPr>
              <w:snapToGrid w:val="0"/>
              <w:ind w:right="253"/>
              <w:rPr>
                <w:rFonts w:cs="Calibri"/>
              </w:rPr>
            </w:pPr>
          </w:p>
        </w:tc>
      </w:tr>
    </w:tbl>
    <w:p w14:paraId="54659CBC" w14:textId="659CE021" w:rsidR="00DD7E05" w:rsidRPr="00405C6C" w:rsidRDefault="00DD7E05" w:rsidP="00DD7E05">
      <w:pPr>
        <w:spacing w:line="276" w:lineRule="auto"/>
        <w:ind w:right="253"/>
        <w:jc w:val="both"/>
        <w:rPr>
          <w:rFonts w:eastAsia="Times New Roman" w:cs="Calibri"/>
          <w:lang w:eastAsia="pl-PL"/>
        </w:rPr>
      </w:pPr>
      <w:r w:rsidRPr="00405C6C">
        <w:rPr>
          <w:rFonts w:eastAsia="Times New Roman" w:cs="Calibri"/>
          <w:lang w:eastAsia="pl-PL"/>
        </w:rPr>
        <w:t>reprezentowan</w:t>
      </w:r>
      <w:r>
        <w:rPr>
          <w:rFonts w:eastAsia="Times New Roman" w:cs="Calibri"/>
          <w:lang w:eastAsia="pl-PL"/>
        </w:rPr>
        <w:t>ym</w:t>
      </w:r>
      <w:r w:rsidRPr="00405C6C">
        <w:rPr>
          <w:rFonts w:eastAsia="Times New Roman" w:cs="Calibri"/>
          <w:lang w:eastAsia="pl-PL"/>
        </w:rPr>
        <w:t xml:space="preserve"> przez:</w:t>
      </w:r>
    </w:p>
    <w:p w14:paraId="593AB2CF" w14:textId="77777777" w:rsidR="00DD7E05" w:rsidRPr="00405C6C" w:rsidRDefault="00DD7E05" w:rsidP="00DD7E05">
      <w:pPr>
        <w:spacing w:line="276" w:lineRule="auto"/>
        <w:ind w:right="253"/>
        <w:jc w:val="both"/>
        <w:rPr>
          <w:rFonts w:eastAsia="Times New Roman" w:cs="Calibri"/>
          <w:lang w:eastAsia="pl-PL"/>
        </w:rPr>
      </w:pPr>
      <w:r w:rsidRPr="00405C6C">
        <w:rPr>
          <w:rFonts w:eastAsia="Times New Roman" w:cs="Calibri"/>
          <w:lang w:eastAsia="pl-PL"/>
        </w:rPr>
        <w:t>………………………………………………………………………………………………</w:t>
      </w:r>
    </w:p>
    <w:p w14:paraId="11F2DEF1" w14:textId="77777777" w:rsidR="001E1821" w:rsidRPr="003D33A2" w:rsidRDefault="001E1821" w:rsidP="001E1821"/>
    <w:p w14:paraId="2D5F7142" w14:textId="77777777" w:rsidR="001E1821" w:rsidRPr="003D33A2" w:rsidRDefault="001E1821" w:rsidP="001E1821">
      <w:r w:rsidRPr="003D33A2">
        <w:t xml:space="preserve">zwany w dalszej części umowy </w:t>
      </w:r>
      <w:r w:rsidRPr="00261B55">
        <w:rPr>
          <w:b/>
        </w:rPr>
        <w:t>„Podmiotem przetwarzającym”</w:t>
      </w:r>
      <w:r w:rsidRPr="003D33A2">
        <w:t xml:space="preserve"> </w:t>
      </w:r>
    </w:p>
    <w:p w14:paraId="3ED8E720" w14:textId="77777777" w:rsidR="001E1821" w:rsidRPr="003D33A2" w:rsidRDefault="001E1821" w:rsidP="001E1821"/>
    <w:p w14:paraId="22278501" w14:textId="77777777" w:rsidR="001E1821" w:rsidRDefault="001E1821" w:rsidP="001E1821">
      <w:r>
        <w:t>o</w:t>
      </w:r>
      <w:r w:rsidRPr="003D33A2">
        <w:t>raz</w:t>
      </w:r>
    </w:p>
    <w:p w14:paraId="61262AB0" w14:textId="77777777" w:rsidR="001E1821" w:rsidRPr="003D33A2" w:rsidRDefault="001E1821" w:rsidP="001E1821"/>
    <w:p w14:paraId="3813F995" w14:textId="77777777" w:rsidR="00AB04F8" w:rsidRDefault="00AB04F8" w:rsidP="00AB04F8">
      <w:r>
        <w:t xml:space="preserve">Widzewskim Towarzystwem Budownictwa Społecznego spółka z ograniczoną odpowiedzialnością z siedzibą w Łodzi przy ul. Piłsudskiego 150/152, 92-230 Łódź, wpisaną do rejestru przedsiębiorców prowadzonego przez Sąd Rejonowy dla Łodzi – śródmieścia w  Łodzi, XX Wydział Gospodarczy KRS pod numerem 0000015840, </w:t>
      </w:r>
    </w:p>
    <w:p w14:paraId="174916E7" w14:textId="1B6919D0" w:rsidR="001E1821" w:rsidRPr="003D33A2" w:rsidRDefault="00AB04F8" w:rsidP="001E1821">
      <w:r>
        <w:t>o kapitale zakładowym 6</w:t>
      </w:r>
      <w:r w:rsidR="00DD7E05">
        <w:t>6</w:t>
      </w:r>
      <w:r>
        <w:t>.</w:t>
      </w:r>
      <w:r w:rsidR="00DD7E05">
        <w:t>434</w:t>
      </w:r>
      <w:r>
        <w:t>.000,00 zł; NIP: 728-000-86-95, REGON 471691321</w:t>
      </w:r>
    </w:p>
    <w:p w14:paraId="6A006964" w14:textId="7958DB03" w:rsidR="001E1821" w:rsidRPr="003D33A2" w:rsidRDefault="001E1821" w:rsidP="001E1821">
      <w:r w:rsidRPr="003D33A2">
        <w:t xml:space="preserve">zwany w dalszej części umowy </w:t>
      </w:r>
      <w:r w:rsidRPr="00261B55">
        <w:rPr>
          <w:b/>
        </w:rPr>
        <w:t xml:space="preserve">„Administratorem danych” </w:t>
      </w:r>
      <w:r>
        <w:rPr>
          <w:b/>
        </w:rPr>
        <w:t xml:space="preserve">lub „Administratorem” </w:t>
      </w:r>
    </w:p>
    <w:p w14:paraId="2CD81A7D" w14:textId="6351E8E5" w:rsidR="001E1821" w:rsidRPr="003D33A2" w:rsidRDefault="00BE56A2" w:rsidP="001E1821">
      <w:r w:rsidRPr="003D33A2">
        <w:t>reprezentowan</w:t>
      </w:r>
      <w:r>
        <w:t>y</w:t>
      </w:r>
      <w:r w:rsidRPr="003D33A2">
        <w:t xml:space="preserve"> </w:t>
      </w:r>
      <w:r w:rsidR="001E1821" w:rsidRPr="003D33A2">
        <w:t xml:space="preserve">przez: </w:t>
      </w:r>
    </w:p>
    <w:p w14:paraId="797CFC3B" w14:textId="58608802" w:rsidR="001E1821" w:rsidRPr="003D33A2" w:rsidRDefault="008C7CDA" w:rsidP="001E1821">
      <w:r>
        <w:t>Prezesa Zarządu – Radosława Stępnia</w:t>
      </w:r>
    </w:p>
    <w:p w14:paraId="4AE566EF" w14:textId="77777777" w:rsidR="001E1821" w:rsidRPr="003D33A2" w:rsidRDefault="001E1821" w:rsidP="001E1821"/>
    <w:p w14:paraId="5DAAB045" w14:textId="77777777" w:rsidR="001E1821" w:rsidRPr="003D33A2" w:rsidRDefault="001E1821" w:rsidP="001E1821">
      <w:pPr>
        <w:jc w:val="center"/>
        <w:rPr>
          <w:b/>
        </w:rPr>
      </w:pPr>
      <w:r w:rsidRPr="003D33A2">
        <w:rPr>
          <w:b/>
        </w:rPr>
        <w:t>§ 1</w:t>
      </w:r>
    </w:p>
    <w:p w14:paraId="783931E9" w14:textId="77777777" w:rsidR="001E1821" w:rsidRPr="003D33A2" w:rsidRDefault="001E1821" w:rsidP="001E1821">
      <w:pPr>
        <w:jc w:val="center"/>
        <w:rPr>
          <w:b/>
        </w:rPr>
      </w:pPr>
      <w:r w:rsidRPr="003D33A2">
        <w:rPr>
          <w:b/>
        </w:rPr>
        <w:t>Powierzenie przetwarzania danych osobowych</w:t>
      </w:r>
    </w:p>
    <w:p w14:paraId="453CB899" w14:textId="77777777" w:rsidR="001E1821" w:rsidRPr="003D33A2" w:rsidRDefault="001E1821" w:rsidP="00EA5C12">
      <w:pPr>
        <w:pStyle w:val="Akapitzlist"/>
        <w:widowControl/>
        <w:numPr>
          <w:ilvl w:val="0"/>
          <w:numId w:val="54"/>
        </w:numPr>
        <w:suppressAutoHyphens w:val="0"/>
        <w:spacing w:after="160" w:line="259" w:lineRule="auto"/>
        <w:contextualSpacing/>
        <w:jc w:val="both"/>
        <w:rPr>
          <w:szCs w:val="24"/>
        </w:rPr>
      </w:pPr>
      <w:r w:rsidRPr="003D33A2">
        <w:rPr>
          <w:szCs w:val="24"/>
        </w:rPr>
        <w:t xml:space="preserve">Administrator danych powierza Podmiotowi przetwarzającemu, w trybie art. 28 ogólnego rozporządzenia o ochronie danych z dnia 27 kwietnia 2016 r. (zwanego w dalszej części „Rozporządzeniem”) dane osobowe do przetwarzania, na zasadach </w:t>
      </w:r>
      <w:r>
        <w:rPr>
          <w:szCs w:val="24"/>
        </w:rPr>
        <w:br/>
      </w:r>
      <w:r w:rsidRPr="003D33A2">
        <w:rPr>
          <w:szCs w:val="24"/>
        </w:rPr>
        <w:t>i w celu określonym w niniejszej Umowie.</w:t>
      </w:r>
    </w:p>
    <w:p w14:paraId="45829049" w14:textId="77777777" w:rsidR="001E1821" w:rsidRDefault="001E1821" w:rsidP="00EA5C12">
      <w:pPr>
        <w:pStyle w:val="Akapitzlist"/>
        <w:widowControl/>
        <w:numPr>
          <w:ilvl w:val="0"/>
          <w:numId w:val="54"/>
        </w:numPr>
        <w:suppressAutoHyphens w:val="0"/>
        <w:spacing w:after="160" w:line="259" w:lineRule="auto"/>
        <w:contextualSpacing/>
        <w:jc w:val="both"/>
        <w:rPr>
          <w:szCs w:val="24"/>
        </w:rPr>
      </w:pPr>
      <w:r w:rsidRPr="003D33A2">
        <w:rPr>
          <w:szCs w:val="24"/>
        </w:rPr>
        <w:t>Podmiot przetwarzający zobowiązuje się przetwarzać powierzone mu dane osobowe zgodnie z niniejszą umową, Rozporządzeniem oraz z innymi przepisami prawa powszechnie obowiązującego, które chronią prawa osób, których dane dotyczą.</w:t>
      </w:r>
    </w:p>
    <w:p w14:paraId="3CE61E08" w14:textId="77777777" w:rsidR="001E1821" w:rsidRDefault="001E1821" w:rsidP="00EA5C12">
      <w:pPr>
        <w:pStyle w:val="Akapitzlist"/>
        <w:widowControl/>
        <w:numPr>
          <w:ilvl w:val="0"/>
          <w:numId w:val="54"/>
        </w:numPr>
        <w:suppressAutoHyphens w:val="0"/>
        <w:spacing w:after="160" w:line="259" w:lineRule="auto"/>
        <w:contextualSpacing/>
        <w:jc w:val="both"/>
        <w:rPr>
          <w:szCs w:val="24"/>
        </w:rPr>
      </w:pPr>
      <w:r w:rsidRPr="003D33A2">
        <w:rPr>
          <w:szCs w:val="24"/>
        </w:rPr>
        <w:t xml:space="preserve">Podmiot przetwarzający oświadcza, iż stosuje środki bezpieczeństwa spełniające wymogi Rozporządzenia. </w:t>
      </w:r>
    </w:p>
    <w:p w14:paraId="631AE6C1" w14:textId="77777777" w:rsidR="001E1821" w:rsidRPr="001F6B92" w:rsidRDefault="001E1821" w:rsidP="001E1821">
      <w:pPr>
        <w:pStyle w:val="Akapitzlist"/>
        <w:jc w:val="both"/>
        <w:rPr>
          <w:szCs w:val="24"/>
        </w:rPr>
      </w:pPr>
    </w:p>
    <w:p w14:paraId="1A136FC1" w14:textId="77777777" w:rsidR="001E1821" w:rsidRPr="003D33A2" w:rsidRDefault="001E1821" w:rsidP="001E1821">
      <w:pPr>
        <w:jc w:val="center"/>
        <w:rPr>
          <w:b/>
        </w:rPr>
      </w:pPr>
      <w:r w:rsidRPr="003D33A2">
        <w:rPr>
          <w:b/>
        </w:rPr>
        <w:t>§2</w:t>
      </w:r>
    </w:p>
    <w:p w14:paraId="76B2F954" w14:textId="77777777" w:rsidR="001E1821" w:rsidRDefault="001E1821" w:rsidP="001E1821">
      <w:pPr>
        <w:jc w:val="center"/>
        <w:rPr>
          <w:b/>
        </w:rPr>
      </w:pPr>
      <w:r>
        <w:rPr>
          <w:b/>
        </w:rPr>
        <w:t>Zakres i cel</w:t>
      </w:r>
      <w:r w:rsidRPr="003D33A2">
        <w:rPr>
          <w:b/>
        </w:rPr>
        <w:t xml:space="preserve"> przetwarzania</w:t>
      </w:r>
      <w:r>
        <w:rPr>
          <w:b/>
        </w:rPr>
        <w:t xml:space="preserve"> danych</w:t>
      </w:r>
    </w:p>
    <w:p w14:paraId="4B1410E3" w14:textId="60D6F88D" w:rsidR="001E1821" w:rsidRDefault="001E1821" w:rsidP="00EA5C12">
      <w:pPr>
        <w:pStyle w:val="Akapitzlist"/>
        <w:widowControl/>
        <w:numPr>
          <w:ilvl w:val="0"/>
          <w:numId w:val="55"/>
        </w:numPr>
        <w:suppressAutoHyphens w:val="0"/>
        <w:spacing w:after="160" w:line="259" w:lineRule="auto"/>
        <w:contextualSpacing/>
        <w:jc w:val="both"/>
        <w:rPr>
          <w:szCs w:val="24"/>
        </w:rPr>
      </w:pPr>
      <w:r w:rsidRPr="003D33A2">
        <w:rPr>
          <w:szCs w:val="24"/>
        </w:rPr>
        <w:lastRenderedPageBreak/>
        <w:t>Podmiot przetwarzający będzie przetwarzał, powierzone na podstawie umowy dane</w:t>
      </w:r>
      <w:r>
        <w:rPr>
          <w:szCs w:val="24"/>
        </w:rPr>
        <w:t xml:space="preserve"> </w:t>
      </w:r>
      <w:r w:rsidRPr="003D33A2">
        <w:rPr>
          <w:szCs w:val="24"/>
        </w:rPr>
        <w:t xml:space="preserve"> </w:t>
      </w:r>
      <w:r w:rsidRPr="00842081">
        <w:rPr>
          <w:szCs w:val="24"/>
        </w:rPr>
        <w:t xml:space="preserve">zwykłe oraz dane </w:t>
      </w:r>
      <w:r w:rsidR="004475DC" w:rsidRPr="00842081">
        <w:rPr>
          <w:szCs w:val="24"/>
        </w:rPr>
        <w:t xml:space="preserve">szczególne  </w:t>
      </w:r>
      <w:r w:rsidRPr="00842081">
        <w:rPr>
          <w:szCs w:val="24"/>
        </w:rPr>
        <w:t>pracowników administratora</w:t>
      </w:r>
      <w:r w:rsidR="004475DC">
        <w:rPr>
          <w:szCs w:val="24"/>
        </w:rPr>
        <w:t xml:space="preserve"> oraz </w:t>
      </w:r>
      <w:r w:rsidRPr="00842081">
        <w:rPr>
          <w:szCs w:val="24"/>
        </w:rPr>
        <w:t>klientów administratora w postaci</w:t>
      </w:r>
      <w:r w:rsidR="004475DC" w:rsidRPr="00842081">
        <w:rPr>
          <w:szCs w:val="24"/>
        </w:rPr>
        <w:t>:</w:t>
      </w:r>
      <w:r w:rsidRPr="00842081">
        <w:rPr>
          <w:szCs w:val="24"/>
        </w:rPr>
        <w:t xml:space="preserve"> imion i nazwisk, adresu zamieszkania, nr </w:t>
      </w:r>
      <w:r w:rsidR="004475DC" w:rsidRPr="00842081">
        <w:rPr>
          <w:szCs w:val="24"/>
        </w:rPr>
        <w:t>telefonu i adresu e-mail.</w:t>
      </w:r>
      <w:r w:rsidRPr="004475DC">
        <w:rPr>
          <w:szCs w:val="24"/>
        </w:rPr>
        <w:t xml:space="preserve"> </w:t>
      </w:r>
    </w:p>
    <w:p w14:paraId="0DCE7241" w14:textId="061A2051" w:rsidR="00DD7E05" w:rsidRPr="00DD7E05" w:rsidRDefault="001E1821">
      <w:pPr>
        <w:pStyle w:val="Akapitzlist"/>
        <w:widowControl/>
        <w:numPr>
          <w:ilvl w:val="0"/>
          <w:numId w:val="55"/>
        </w:numPr>
        <w:suppressAutoHyphens w:val="0"/>
        <w:spacing w:after="160" w:line="259" w:lineRule="auto"/>
        <w:contextualSpacing/>
        <w:jc w:val="both"/>
        <w:rPr>
          <w:i/>
          <w:szCs w:val="24"/>
        </w:rPr>
      </w:pPr>
      <w:r w:rsidRPr="004475DC">
        <w:rPr>
          <w:szCs w:val="24"/>
        </w:rPr>
        <w:t xml:space="preserve">Powierzone przez Administratora danych dane osobowe będą przetwarzane przez Podmiot przetwarzający wyłącznie w celu  </w:t>
      </w:r>
      <w:r w:rsidRPr="00842081">
        <w:rPr>
          <w:szCs w:val="24"/>
        </w:rPr>
        <w:t xml:space="preserve">realizacji </w:t>
      </w:r>
      <w:r w:rsidR="00E77F29">
        <w:rPr>
          <w:szCs w:val="24"/>
        </w:rPr>
        <w:t>U</w:t>
      </w:r>
      <w:r w:rsidRPr="00842081">
        <w:rPr>
          <w:szCs w:val="24"/>
        </w:rPr>
        <w:t xml:space="preserve">mowy z dnia </w:t>
      </w:r>
      <w:r w:rsidR="00DD7E05">
        <w:rPr>
          <w:szCs w:val="24"/>
        </w:rPr>
        <w:t>…………………</w:t>
      </w:r>
    </w:p>
    <w:p w14:paraId="085F8CBC" w14:textId="22D444BA" w:rsidR="0051469F" w:rsidRPr="00BB0B68" w:rsidRDefault="001E1821" w:rsidP="00CD54D5">
      <w:pPr>
        <w:spacing w:line="276" w:lineRule="auto"/>
        <w:ind w:left="708" w:right="253"/>
        <w:contextualSpacing/>
        <w:jc w:val="both"/>
        <w:rPr>
          <w:rFonts w:cs="Times New Roman"/>
          <w:b/>
          <w:sz w:val="20"/>
          <w:szCs w:val="20"/>
        </w:rPr>
      </w:pPr>
      <w:r w:rsidRPr="00842081">
        <w:t xml:space="preserve">nr ……… w zakresie </w:t>
      </w:r>
      <w:r w:rsidR="004475DC" w:rsidRPr="00842081">
        <w:t>realizacji zamówi</w:t>
      </w:r>
      <w:r w:rsidR="0051469F">
        <w:t xml:space="preserve">enia </w:t>
      </w:r>
      <w:r w:rsidR="0051469F" w:rsidRPr="00842081">
        <w:t>publicznego w przedmiocie:</w:t>
      </w:r>
      <w:r w:rsidR="0051469F" w:rsidRPr="004475DC">
        <w:rPr>
          <w:i/>
        </w:rPr>
        <w:t xml:space="preserve"> </w:t>
      </w:r>
      <w:r w:rsidR="0051469F" w:rsidRPr="00BB0B68">
        <w:rPr>
          <w:rFonts w:cs="Times New Roman"/>
          <w:b/>
          <w:sz w:val="20"/>
          <w:szCs w:val="20"/>
        </w:rPr>
        <w:t>„BUDOWA BUDYNKU MIESZKALNEGO WIELORODZINNEGO Z GARAŻEM WIELOSTANOWISKOWYM W POZIOMIE PARTERU ORAZ USŁUGAMI  WRAZ  Z INFRASTRUKTURĄ TECHNICZNĄ NA NIERUCHOMOŚCI POŁOŻONEJ W ŁODZI PRZY ULICY NAWROT W ŁODZI NA DZIAŁCE 198, 199 OBRĘB W-24”</w:t>
      </w:r>
    </w:p>
    <w:p w14:paraId="5EB0EDBF" w14:textId="77777777" w:rsidR="001E1821" w:rsidRDefault="001E1821" w:rsidP="00CD54D5">
      <w:pPr>
        <w:pStyle w:val="Akapitzlist"/>
        <w:rPr>
          <w:b/>
        </w:rPr>
      </w:pPr>
    </w:p>
    <w:p w14:paraId="247B22CD" w14:textId="77777777" w:rsidR="001E1821" w:rsidRPr="003D33A2" w:rsidRDefault="001E1821" w:rsidP="001E1821">
      <w:pPr>
        <w:jc w:val="center"/>
        <w:rPr>
          <w:b/>
        </w:rPr>
      </w:pPr>
      <w:r w:rsidRPr="003D33A2">
        <w:rPr>
          <w:b/>
        </w:rPr>
        <w:t>§3</w:t>
      </w:r>
    </w:p>
    <w:p w14:paraId="22F2D430" w14:textId="77777777" w:rsidR="001E1821" w:rsidRPr="003D33A2" w:rsidRDefault="001E1821" w:rsidP="001E1821">
      <w:pPr>
        <w:jc w:val="center"/>
        <w:rPr>
          <w:b/>
        </w:rPr>
      </w:pPr>
      <w:r>
        <w:rPr>
          <w:b/>
        </w:rPr>
        <w:t xml:space="preserve">Obowiązki podmiotu przetwarzającego </w:t>
      </w:r>
    </w:p>
    <w:p w14:paraId="58C2F460" w14:textId="77777777" w:rsidR="001E1821" w:rsidRPr="003D33A2" w:rsidRDefault="001E1821" w:rsidP="00EA5C12">
      <w:pPr>
        <w:pStyle w:val="Akapitzlist"/>
        <w:widowControl/>
        <w:numPr>
          <w:ilvl w:val="0"/>
          <w:numId w:val="56"/>
        </w:numPr>
        <w:suppressAutoHyphens w:val="0"/>
        <w:spacing w:after="160" w:line="259" w:lineRule="auto"/>
        <w:contextualSpacing/>
        <w:jc w:val="both"/>
        <w:rPr>
          <w:szCs w:val="24"/>
        </w:rPr>
      </w:pPr>
      <w:r w:rsidRPr="003D33A2">
        <w:rPr>
          <w:szCs w:val="24"/>
        </w:rPr>
        <w:t>Podmiot przetwarzający zobowiązuje się, przy przetwarzaniu powierzonych danych osobowych, do ich zabezpieczenia poprzez stosowanie odpowiednich środków technicznych i organizacyjnych zap</w:t>
      </w:r>
      <w:r>
        <w:rPr>
          <w:szCs w:val="24"/>
        </w:rPr>
        <w:t>ewniających</w:t>
      </w:r>
      <w:r w:rsidRPr="003D33A2">
        <w:rPr>
          <w:szCs w:val="24"/>
        </w:rPr>
        <w:t xml:space="preserve"> adekwatny stopień bezpieczeństwa odpowiadający ryzyku związanym z przetwarzaniem da</w:t>
      </w:r>
      <w:r>
        <w:rPr>
          <w:szCs w:val="24"/>
        </w:rPr>
        <w:t xml:space="preserve">nych osobowych, o których mowa w </w:t>
      </w:r>
      <w:r w:rsidRPr="003D33A2">
        <w:rPr>
          <w:szCs w:val="24"/>
        </w:rPr>
        <w:t xml:space="preserve">art. 32 </w:t>
      </w:r>
      <w:r>
        <w:rPr>
          <w:szCs w:val="24"/>
        </w:rPr>
        <w:t>Rozporządzenia</w:t>
      </w:r>
      <w:r w:rsidRPr="003D33A2">
        <w:rPr>
          <w:szCs w:val="24"/>
        </w:rPr>
        <w:t>.</w:t>
      </w:r>
    </w:p>
    <w:p w14:paraId="4A25F6E4" w14:textId="77777777" w:rsidR="001E1821" w:rsidRDefault="001E1821" w:rsidP="00EA5C12">
      <w:pPr>
        <w:pStyle w:val="Akapitzlist"/>
        <w:widowControl/>
        <w:numPr>
          <w:ilvl w:val="0"/>
          <w:numId w:val="56"/>
        </w:numPr>
        <w:suppressAutoHyphens w:val="0"/>
        <w:spacing w:after="160" w:line="259" w:lineRule="auto"/>
        <w:contextualSpacing/>
        <w:jc w:val="both"/>
        <w:rPr>
          <w:szCs w:val="24"/>
        </w:rPr>
      </w:pPr>
      <w:r>
        <w:rPr>
          <w:szCs w:val="24"/>
        </w:rPr>
        <w:t>Podmiot przetwarzający zobowiązuje się dołożyć należytej staranności przy przetwarzaniu powierzonych danych osobowych.</w:t>
      </w:r>
    </w:p>
    <w:p w14:paraId="2D7D77E0" w14:textId="320A19CE" w:rsidR="001E1821" w:rsidRDefault="001E1821" w:rsidP="00EA5C12">
      <w:pPr>
        <w:pStyle w:val="Akapitzlist"/>
        <w:widowControl/>
        <w:numPr>
          <w:ilvl w:val="0"/>
          <w:numId w:val="56"/>
        </w:numPr>
        <w:suppressAutoHyphens w:val="0"/>
        <w:spacing w:after="160" w:line="259" w:lineRule="auto"/>
        <w:contextualSpacing/>
        <w:jc w:val="both"/>
        <w:rPr>
          <w:szCs w:val="24"/>
        </w:rPr>
      </w:pPr>
      <w:r w:rsidRPr="003D33A2">
        <w:rPr>
          <w:szCs w:val="24"/>
        </w:rPr>
        <w:t>Podmiot przetwarzający zobowiązuje się do nadania upoważnień</w:t>
      </w:r>
      <w:r>
        <w:rPr>
          <w:szCs w:val="24"/>
        </w:rPr>
        <w:t xml:space="preserve"> do przetwarzania danych osobowych</w:t>
      </w:r>
      <w:r w:rsidRPr="003D33A2">
        <w:rPr>
          <w:szCs w:val="24"/>
        </w:rPr>
        <w:t xml:space="preserve"> wszystkim osobom, które będą przetwarzały powierzone dane</w:t>
      </w:r>
      <w:r>
        <w:rPr>
          <w:szCs w:val="24"/>
        </w:rPr>
        <w:t xml:space="preserve"> w celu realizacji niniejszej umowy. </w:t>
      </w:r>
      <w:r w:rsidRPr="003D33A2">
        <w:rPr>
          <w:szCs w:val="24"/>
        </w:rPr>
        <w:t xml:space="preserve"> </w:t>
      </w:r>
    </w:p>
    <w:p w14:paraId="416C8732" w14:textId="488CD2D8" w:rsidR="001E1821" w:rsidRPr="00437256" w:rsidRDefault="001E1821" w:rsidP="00EA5C12">
      <w:pPr>
        <w:pStyle w:val="Akapitzlist"/>
        <w:widowControl/>
        <w:numPr>
          <w:ilvl w:val="0"/>
          <w:numId w:val="56"/>
        </w:numPr>
        <w:suppressAutoHyphens w:val="0"/>
        <w:spacing w:after="160" w:line="259" w:lineRule="auto"/>
        <w:contextualSpacing/>
        <w:jc w:val="both"/>
        <w:rPr>
          <w:szCs w:val="24"/>
        </w:rPr>
      </w:pPr>
      <w:r>
        <w:rPr>
          <w:szCs w:val="24"/>
        </w:rPr>
        <w:t xml:space="preserve">Podmiot przetwarzający zobowiązuje się zapewnić zachowanie w tajemnicy, </w:t>
      </w:r>
      <w:r>
        <w:rPr>
          <w:szCs w:val="24"/>
        </w:rPr>
        <w:br/>
        <w:t>(o której mowa w art. 28 ust 3 pkt b Rozporządzenia) przetwarzanych danych przez osoby, które upoważnia do przetwarzania danych osobowych w celu realizacji niniejszej umowy, zarówno w trakcie zatrudnienia ich w Podmiocie przetwarzającym, jak i po jego ustaniu</w:t>
      </w:r>
      <w:r w:rsidRPr="00437256">
        <w:rPr>
          <w:szCs w:val="24"/>
        </w:rPr>
        <w:t>.</w:t>
      </w:r>
    </w:p>
    <w:p w14:paraId="7B8B5331" w14:textId="77777777" w:rsidR="001E1821" w:rsidRDefault="001E1821" w:rsidP="00EA5C12">
      <w:pPr>
        <w:pStyle w:val="Akapitzlist"/>
        <w:widowControl/>
        <w:numPr>
          <w:ilvl w:val="0"/>
          <w:numId w:val="56"/>
        </w:numPr>
        <w:suppressAutoHyphens w:val="0"/>
        <w:spacing w:after="160" w:line="259" w:lineRule="auto"/>
        <w:contextualSpacing/>
        <w:jc w:val="both"/>
        <w:rPr>
          <w:szCs w:val="24"/>
        </w:rPr>
      </w:pPr>
      <w:r w:rsidRPr="003D33A2">
        <w:rPr>
          <w:szCs w:val="24"/>
        </w:rPr>
        <w:t xml:space="preserve">Podmiot przetwarzający po zakończeniu świadczenia usług związanych </w:t>
      </w:r>
      <w:r>
        <w:rPr>
          <w:szCs w:val="24"/>
        </w:rPr>
        <w:br/>
      </w:r>
      <w:r w:rsidRPr="003D33A2">
        <w:rPr>
          <w:szCs w:val="24"/>
        </w:rPr>
        <w:t>z przetwarzaniem usuwa/ zwraca Administratorowi wszelkie dane osobowe (</w:t>
      </w:r>
      <w:r w:rsidRPr="0073723F">
        <w:rPr>
          <w:i/>
          <w:szCs w:val="24"/>
        </w:rPr>
        <w:t>należy wybrać czy podmiot przetwarzający ma usunąć czy zwrócić dane</w:t>
      </w:r>
      <w:r w:rsidRPr="003D33A2">
        <w:rPr>
          <w:szCs w:val="24"/>
        </w:rPr>
        <w:t>) oraz usuwa wszelkie ich istniejące kopie, chyba że prawo Unii lub prawo państwa członkowskiego nakazują przechowywanie danych osobowych.</w:t>
      </w:r>
    </w:p>
    <w:p w14:paraId="2B036A53" w14:textId="77777777" w:rsidR="001E1821" w:rsidRDefault="001E1821" w:rsidP="00EA5C12">
      <w:pPr>
        <w:pStyle w:val="Akapitzlist"/>
        <w:widowControl/>
        <w:numPr>
          <w:ilvl w:val="0"/>
          <w:numId w:val="56"/>
        </w:numPr>
        <w:suppressAutoHyphens w:val="0"/>
        <w:spacing w:after="160" w:line="259" w:lineRule="auto"/>
        <w:contextualSpacing/>
        <w:jc w:val="both"/>
        <w:rPr>
          <w:szCs w:val="24"/>
        </w:rPr>
      </w:pPr>
      <w:r w:rsidRPr="003D33A2">
        <w:rPr>
          <w:szCs w:val="24"/>
        </w:rPr>
        <w:t xml:space="preserve">W miarę możliwości Podmiot przetwarzający pomaga Administratorowi </w:t>
      </w:r>
      <w:r>
        <w:rPr>
          <w:szCs w:val="24"/>
        </w:rPr>
        <w:br/>
      </w:r>
      <w:r w:rsidRPr="003D33A2">
        <w:rPr>
          <w:szCs w:val="24"/>
        </w:rPr>
        <w:t xml:space="preserve">w niezbędnym zakresie </w:t>
      </w:r>
      <w:r>
        <w:rPr>
          <w:szCs w:val="24"/>
        </w:rPr>
        <w:t xml:space="preserve">wywiązywać </w:t>
      </w:r>
      <w:r w:rsidRPr="003D33A2">
        <w:rPr>
          <w:szCs w:val="24"/>
        </w:rPr>
        <w:t xml:space="preserve">się z obowiązku odpowiadania na żądania osoby, której dane dotyczą oraz wywiązywania się z obowiązków określonych w art. 32-36 Rozporządzenia. </w:t>
      </w:r>
    </w:p>
    <w:p w14:paraId="3D12BECE" w14:textId="1954A44C" w:rsidR="001E1821" w:rsidRDefault="001E1821" w:rsidP="00EA5C12">
      <w:pPr>
        <w:pStyle w:val="Akapitzlist"/>
        <w:widowControl/>
        <w:numPr>
          <w:ilvl w:val="0"/>
          <w:numId w:val="56"/>
        </w:numPr>
        <w:suppressAutoHyphens w:val="0"/>
        <w:spacing w:after="160" w:line="259" w:lineRule="auto"/>
        <w:contextualSpacing/>
        <w:jc w:val="both"/>
        <w:rPr>
          <w:szCs w:val="24"/>
        </w:rPr>
      </w:pPr>
      <w:r w:rsidRPr="003D33A2">
        <w:rPr>
          <w:szCs w:val="24"/>
        </w:rPr>
        <w:t xml:space="preserve">Podmiot przetwarzający po stwierdzeniu naruszenia ochrony danych osobowych bez zbędnej zwłoki zgłasza je administratorowi </w:t>
      </w:r>
      <w:r>
        <w:rPr>
          <w:szCs w:val="24"/>
        </w:rPr>
        <w:t xml:space="preserve">w ciągu </w:t>
      </w:r>
      <w:r w:rsidR="00BE56A2">
        <w:rPr>
          <w:szCs w:val="24"/>
        </w:rPr>
        <w:t>24 godzin.</w:t>
      </w:r>
    </w:p>
    <w:p w14:paraId="019190D3" w14:textId="77777777" w:rsidR="00B8429A" w:rsidRDefault="00B8429A" w:rsidP="001E1821">
      <w:pPr>
        <w:jc w:val="center"/>
        <w:rPr>
          <w:b/>
        </w:rPr>
      </w:pPr>
    </w:p>
    <w:p w14:paraId="132EB7B6" w14:textId="606E7DB5" w:rsidR="001E1821" w:rsidRPr="003D33A2" w:rsidRDefault="001E1821" w:rsidP="001E1821">
      <w:pPr>
        <w:jc w:val="center"/>
        <w:rPr>
          <w:b/>
        </w:rPr>
      </w:pPr>
      <w:r w:rsidRPr="003D33A2">
        <w:rPr>
          <w:b/>
        </w:rPr>
        <w:t>§4</w:t>
      </w:r>
    </w:p>
    <w:p w14:paraId="024A708D" w14:textId="77BE83D0" w:rsidR="001E1821" w:rsidRDefault="001E1821" w:rsidP="001E1821">
      <w:pPr>
        <w:jc w:val="center"/>
        <w:rPr>
          <w:b/>
        </w:rPr>
      </w:pPr>
      <w:r w:rsidRPr="003D33A2">
        <w:rPr>
          <w:b/>
        </w:rPr>
        <w:t>Prawo kontroli</w:t>
      </w:r>
    </w:p>
    <w:p w14:paraId="62D3BE6B" w14:textId="77777777" w:rsidR="00B8429A" w:rsidRPr="003D33A2" w:rsidRDefault="00B8429A" w:rsidP="001E1821">
      <w:pPr>
        <w:jc w:val="center"/>
        <w:rPr>
          <w:b/>
        </w:rPr>
      </w:pPr>
    </w:p>
    <w:p w14:paraId="7CCC83DF" w14:textId="232ED8E4" w:rsidR="001E1821" w:rsidRPr="003D33A2" w:rsidRDefault="001E1821" w:rsidP="00EA5C12">
      <w:pPr>
        <w:pStyle w:val="Akapitzlist"/>
        <w:widowControl/>
        <w:numPr>
          <w:ilvl w:val="0"/>
          <w:numId w:val="57"/>
        </w:numPr>
        <w:suppressAutoHyphens w:val="0"/>
        <w:spacing w:after="160" w:line="259" w:lineRule="auto"/>
        <w:contextualSpacing/>
        <w:jc w:val="both"/>
        <w:rPr>
          <w:szCs w:val="24"/>
        </w:rPr>
      </w:pPr>
      <w:r w:rsidRPr="003D33A2">
        <w:rPr>
          <w:szCs w:val="24"/>
        </w:rPr>
        <w:t xml:space="preserve">Administrator danych zgodnie z art. 28 ust. 3 pkt h) Rozporządzenia ma prawo kontroli, czy środki zastosowane przez Podmiot przetwarzający przy przetwarzaniu i zabezpieczeniu powierzonych danych osobowych spełniają postanowienia </w:t>
      </w:r>
      <w:r w:rsidR="00E77F29">
        <w:rPr>
          <w:szCs w:val="24"/>
        </w:rPr>
        <w:t>U</w:t>
      </w:r>
      <w:r w:rsidRPr="003D33A2">
        <w:rPr>
          <w:szCs w:val="24"/>
        </w:rPr>
        <w:t xml:space="preserve">mowy. </w:t>
      </w:r>
    </w:p>
    <w:p w14:paraId="4CEBFA20" w14:textId="251FB085" w:rsidR="001E1821" w:rsidRDefault="001E1821" w:rsidP="00EA5C12">
      <w:pPr>
        <w:pStyle w:val="Akapitzlist"/>
        <w:widowControl/>
        <w:numPr>
          <w:ilvl w:val="0"/>
          <w:numId w:val="57"/>
        </w:numPr>
        <w:suppressAutoHyphens w:val="0"/>
        <w:spacing w:after="160" w:line="259" w:lineRule="auto"/>
        <w:contextualSpacing/>
        <w:jc w:val="both"/>
        <w:rPr>
          <w:szCs w:val="24"/>
        </w:rPr>
      </w:pPr>
      <w:r w:rsidRPr="003D33A2">
        <w:rPr>
          <w:szCs w:val="24"/>
        </w:rPr>
        <w:lastRenderedPageBreak/>
        <w:t xml:space="preserve">Administrator danych realizować będzie prawo kontroli w godzinach pracy Podmiotu przetwarzającego i z minimum </w:t>
      </w:r>
      <w:r w:rsidR="004475DC">
        <w:rPr>
          <w:szCs w:val="24"/>
        </w:rPr>
        <w:t>7 dniowym</w:t>
      </w:r>
      <w:r w:rsidRPr="003D33A2">
        <w:rPr>
          <w:szCs w:val="24"/>
        </w:rPr>
        <w:t xml:space="preserve"> jego uprzedzeniem.</w:t>
      </w:r>
    </w:p>
    <w:p w14:paraId="13E76EA0" w14:textId="2D121123" w:rsidR="001E1821" w:rsidRDefault="001E1821" w:rsidP="00EA5C12">
      <w:pPr>
        <w:pStyle w:val="Akapitzlist"/>
        <w:widowControl/>
        <w:numPr>
          <w:ilvl w:val="0"/>
          <w:numId w:val="57"/>
        </w:numPr>
        <w:suppressAutoHyphens w:val="0"/>
        <w:spacing w:after="160" w:line="259" w:lineRule="auto"/>
        <w:contextualSpacing/>
        <w:jc w:val="both"/>
        <w:rPr>
          <w:szCs w:val="24"/>
        </w:rPr>
      </w:pPr>
      <w:r>
        <w:rPr>
          <w:szCs w:val="24"/>
        </w:rPr>
        <w:t xml:space="preserve">Podmiot przetwarzający zobowiązuje się do usunięcia uchybień stwierdzonych podczas kontroli w terminie wskazanym przez Administratora danych nie dłuższym niż 7 dni </w:t>
      </w:r>
      <w:r w:rsidR="004475DC">
        <w:rPr>
          <w:szCs w:val="24"/>
        </w:rPr>
        <w:t>.</w:t>
      </w:r>
    </w:p>
    <w:p w14:paraId="308BB12A" w14:textId="77777777" w:rsidR="001E1821" w:rsidRPr="0057289B" w:rsidRDefault="001E1821" w:rsidP="00EA5C12">
      <w:pPr>
        <w:pStyle w:val="Akapitzlist"/>
        <w:widowControl/>
        <w:numPr>
          <w:ilvl w:val="0"/>
          <w:numId w:val="57"/>
        </w:numPr>
        <w:suppressAutoHyphens w:val="0"/>
        <w:spacing w:after="160" w:line="259" w:lineRule="auto"/>
        <w:contextualSpacing/>
        <w:jc w:val="both"/>
        <w:rPr>
          <w:szCs w:val="24"/>
        </w:rPr>
      </w:pPr>
      <w:r w:rsidRPr="003D33A2">
        <w:rPr>
          <w:szCs w:val="24"/>
        </w:rPr>
        <w:t>Pod</w:t>
      </w:r>
      <w:r>
        <w:rPr>
          <w:szCs w:val="24"/>
        </w:rPr>
        <w:t>miot przetwarzający udostępnia A</w:t>
      </w:r>
      <w:r w:rsidRPr="003D33A2">
        <w:rPr>
          <w:szCs w:val="24"/>
        </w:rPr>
        <w:t xml:space="preserve">dministratorowi wszelkie informacje niezbędne do wykazania spełnienia obowiązków określonych w art. 28 Rozporządzenia. </w:t>
      </w:r>
    </w:p>
    <w:p w14:paraId="7A186535" w14:textId="77777777" w:rsidR="001E1821" w:rsidRPr="003D33A2" w:rsidRDefault="001E1821" w:rsidP="001E1821">
      <w:pPr>
        <w:jc w:val="center"/>
        <w:rPr>
          <w:b/>
        </w:rPr>
      </w:pPr>
      <w:r w:rsidRPr="003D33A2">
        <w:rPr>
          <w:b/>
        </w:rPr>
        <w:t>§5</w:t>
      </w:r>
    </w:p>
    <w:p w14:paraId="14EF9100" w14:textId="77777777" w:rsidR="001E1821" w:rsidRPr="003D33A2" w:rsidRDefault="001E1821" w:rsidP="001E1821">
      <w:pPr>
        <w:jc w:val="center"/>
        <w:rPr>
          <w:b/>
        </w:rPr>
      </w:pPr>
      <w:r>
        <w:rPr>
          <w:b/>
        </w:rPr>
        <w:t>Dalsze powierzenie danych do przetwarzania</w:t>
      </w:r>
    </w:p>
    <w:p w14:paraId="459A7275" w14:textId="4F5828BA" w:rsidR="001E1821" w:rsidRPr="003D33A2" w:rsidRDefault="001E1821" w:rsidP="00EA5C12">
      <w:pPr>
        <w:pStyle w:val="Akapitzlist"/>
        <w:widowControl/>
        <w:numPr>
          <w:ilvl w:val="0"/>
          <w:numId w:val="58"/>
        </w:numPr>
        <w:suppressAutoHyphens w:val="0"/>
        <w:spacing w:after="160" w:line="259" w:lineRule="auto"/>
        <w:contextualSpacing/>
        <w:jc w:val="both"/>
        <w:rPr>
          <w:szCs w:val="24"/>
        </w:rPr>
      </w:pPr>
      <w:r w:rsidRPr="003D33A2">
        <w:rPr>
          <w:szCs w:val="24"/>
        </w:rPr>
        <w:t xml:space="preserve">Podmiot przetwarzający może powierzyć dane osobowe objęte niniejszą </w:t>
      </w:r>
      <w:r w:rsidR="00E77F29">
        <w:rPr>
          <w:szCs w:val="24"/>
        </w:rPr>
        <w:t>U</w:t>
      </w:r>
      <w:r w:rsidRPr="003D33A2">
        <w:rPr>
          <w:szCs w:val="24"/>
        </w:rPr>
        <w:t xml:space="preserve">mową do dalszego przetwarzania podwykonawcom jedynie w celu wykonania </w:t>
      </w:r>
      <w:r w:rsidR="00E77F29">
        <w:rPr>
          <w:szCs w:val="24"/>
        </w:rPr>
        <w:t>U</w:t>
      </w:r>
      <w:r w:rsidRPr="003D33A2">
        <w:rPr>
          <w:szCs w:val="24"/>
        </w:rPr>
        <w:t xml:space="preserve">mowy po uzyskaniu uprzedniej pisemnej zgody Administratora danych.  </w:t>
      </w:r>
    </w:p>
    <w:p w14:paraId="5125DAF4" w14:textId="77777777" w:rsidR="001E1821" w:rsidRDefault="001E1821" w:rsidP="00EA5C12">
      <w:pPr>
        <w:pStyle w:val="Akapitzlist"/>
        <w:widowControl/>
        <w:numPr>
          <w:ilvl w:val="0"/>
          <w:numId w:val="58"/>
        </w:numPr>
        <w:suppressAutoHyphens w:val="0"/>
        <w:spacing w:after="160" w:line="259" w:lineRule="auto"/>
        <w:contextualSpacing/>
        <w:jc w:val="both"/>
        <w:rPr>
          <w:szCs w:val="24"/>
        </w:rPr>
      </w:pPr>
      <w:r w:rsidRPr="003D33A2">
        <w:rPr>
          <w:szCs w:val="24"/>
        </w:rPr>
        <w:t>Przekazanie powierzonych danych do państw</w:t>
      </w:r>
      <w:r>
        <w:rPr>
          <w:szCs w:val="24"/>
        </w:rPr>
        <w:t>a</w:t>
      </w:r>
      <w:r w:rsidRPr="003D33A2">
        <w:rPr>
          <w:szCs w:val="24"/>
        </w:rPr>
        <w:t xml:space="preserve"> trzeciego może nastąpić jedynie na pisemne polecenie Administratora danych chyba, że</w:t>
      </w:r>
      <w:r>
        <w:rPr>
          <w:szCs w:val="24"/>
        </w:rPr>
        <w:t xml:space="preserve"> obowiązek taki nakłada na Podmiot przetwarzający</w:t>
      </w:r>
      <w:r w:rsidRPr="003D33A2">
        <w:rPr>
          <w:szCs w:val="24"/>
        </w:rPr>
        <w:t xml:space="preserve"> prawo Unii lub prawo państwa członkowskiego, któremu</w:t>
      </w:r>
      <w:r>
        <w:rPr>
          <w:szCs w:val="24"/>
        </w:rPr>
        <w:t xml:space="preserve"> podlega Podmiot przetwarzający. W</w:t>
      </w:r>
      <w:r w:rsidRPr="003D33A2">
        <w:rPr>
          <w:szCs w:val="24"/>
        </w:rPr>
        <w:t xml:space="preserve"> takim przypadku przed rozpoczęciem przetwarzania Podmiot przetwarzający informuje Administratora danych o tym obowiązku prawnym, o ile prawo to nie zabrania udzielania takiej informacji </w:t>
      </w:r>
      <w:r>
        <w:rPr>
          <w:szCs w:val="24"/>
        </w:rPr>
        <w:br/>
      </w:r>
      <w:r w:rsidRPr="003D33A2">
        <w:rPr>
          <w:szCs w:val="24"/>
        </w:rPr>
        <w:t>z uwagi na ważny interes publiczny.</w:t>
      </w:r>
    </w:p>
    <w:p w14:paraId="344DA46C" w14:textId="77777777" w:rsidR="001E1821" w:rsidRDefault="001E1821" w:rsidP="00EA5C12">
      <w:pPr>
        <w:pStyle w:val="Akapitzlist"/>
        <w:widowControl/>
        <w:numPr>
          <w:ilvl w:val="0"/>
          <w:numId w:val="58"/>
        </w:numPr>
        <w:suppressAutoHyphens w:val="0"/>
        <w:spacing w:after="160" w:line="259" w:lineRule="auto"/>
        <w:contextualSpacing/>
        <w:jc w:val="both"/>
        <w:rPr>
          <w:szCs w:val="24"/>
        </w:rPr>
      </w:pPr>
      <w:r w:rsidRPr="003D33A2">
        <w:rPr>
          <w:szCs w:val="24"/>
        </w:rPr>
        <w:t xml:space="preserve">Podwykonawca, o którym mowa w §3 ust. 2 Umowy winien spełniać te same </w:t>
      </w:r>
      <w:r>
        <w:rPr>
          <w:szCs w:val="24"/>
        </w:rPr>
        <w:t xml:space="preserve">gwarancje i </w:t>
      </w:r>
      <w:r w:rsidRPr="003D33A2">
        <w:rPr>
          <w:szCs w:val="24"/>
        </w:rPr>
        <w:t>obowiązki jak</w:t>
      </w:r>
      <w:r>
        <w:rPr>
          <w:szCs w:val="24"/>
        </w:rPr>
        <w:t>ie zostały nałożone na Podmiot przetwarzający</w:t>
      </w:r>
      <w:r w:rsidRPr="003D33A2">
        <w:rPr>
          <w:szCs w:val="24"/>
        </w:rPr>
        <w:t xml:space="preserve"> </w:t>
      </w:r>
      <w:r>
        <w:rPr>
          <w:szCs w:val="24"/>
        </w:rPr>
        <w:br/>
      </w:r>
      <w:r w:rsidRPr="003D33A2">
        <w:rPr>
          <w:szCs w:val="24"/>
        </w:rPr>
        <w:t xml:space="preserve">w niniejszej Umowie. </w:t>
      </w:r>
    </w:p>
    <w:p w14:paraId="21A99EA6" w14:textId="77777777" w:rsidR="001E1821" w:rsidRPr="003D33A2" w:rsidRDefault="001E1821" w:rsidP="00EA5C12">
      <w:pPr>
        <w:pStyle w:val="Akapitzlist"/>
        <w:widowControl/>
        <w:numPr>
          <w:ilvl w:val="0"/>
          <w:numId w:val="58"/>
        </w:numPr>
        <w:suppressAutoHyphens w:val="0"/>
        <w:spacing w:after="160" w:line="259" w:lineRule="auto"/>
        <w:contextualSpacing/>
        <w:jc w:val="both"/>
        <w:rPr>
          <w:szCs w:val="24"/>
        </w:rPr>
      </w:pPr>
      <w:r w:rsidRPr="003D33A2">
        <w:rPr>
          <w:szCs w:val="24"/>
        </w:rPr>
        <w:t>Podmiot przetwarzający ponosi pełną odpowiedzialność wobec Administratora za nie wywiązanie się ze spoczywaj</w:t>
      </w:r>
      <w:r>
        <w:rPr>
          <w:szCs w:val="24"/>
        </w:rPr>
        <w:t>ących na podwykonawcy obowiązków</w:t>
      </w:r>
      <w:r w:rsidRPr="003D33A2">
        <w:rPr>
          <w:szCs w:val="24"/>
        </w:rPr>
        <w:t xml:space="preserve"> ochrony danych.</w:t>
      </w:r>
    </w:p>
    <w:p w14:paraId="033810DD" w14:textId="77777777" w:rsidR="001E1821" w:rsidRPr="0025031B" w:rsidRDefault="001E1821" w:rsidP="001E1821">
      <w:pPr>
        <w:jc w:val="center"/>
        <w:rPr>
          <w:b/>
        </w:rPr>
      </w:pPr>
      <w:r w:rsidRPr="0025031B">
        <w:rPr>
          <w:b/>
        </w:rPr>
        <w:t>§ 6</w:t>
      </w:r>
    </w:p>
    <w:p w14:paraId="18EB9780" w14:textId="77777777" w:rsidR="001E1821" w:rsidRPr="0025031B" w:rsidRDefault="001E1821" w:rsidP="001E1821">
      <w:pPr>
        <w:jc w:val="center"/>
        <w:rPr>
          <w:b/>
        </w:rPr>
      </w:pPr>
      <w:r w:rsidRPr="0025031B">
        <w:rPr>
          <w:b/>
        </w:rPr>
        <w:t>Odpowiedzialność Podmiotu przetwarzającego</w:t>
      </w:r>
    </w:p>
    <w:p w14:paraId="211FB93C" w14:textId="5D818E98" w:rsidR="001E1821" w:rsidRPr="0025031B" w:rsidRDefault="001E1821" w:rsidP="00EA5C12">
      <w:pPr>
        <w:pStyle w:val="Akapitzlist"/>
        <w:widowControl/>
        <w:numPr>
          <w:ilvl w:val="0"/>
          <w:numId w:val="62"/>
        </w:numPr>
        <w:suppressAutoHyphens w:val="0"/>
        <w:spacing w:after="160" w:line="259" w:lineRule="auto"/>
        <w:contextualSpacing/>
        <w:jc w:val="both"/>
        <w:rPr>
          <w:szCs w:val="24"/>
        </w:rPr>
      </w:pPr>
      <w:r w:rsidRPr="0025031B">
        <w:rPr>
          <w:szCs w:val="24"/>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5911F1F6" w14:textId="77777777" w:rsidR="001E1821" w:rsidRPr="0025031B" w:rsidRDefault="001E1821" w:rsidP="00EA5C12">
      <w:pPr>
        <w:pStyle w:val="Akapitzlist"/>
        <w:widowControl/>
        <w:numPr>
          <w:ilvl w:val="0"/>
          <w:numId w:val="62"/>
        </w:numPr>
        <w:suppressAutoHyphens w:val="0"/>
        <w:spacing w:after="160" w:line="259" w:lineRule="auto"/>
        <w:contextualSpacing/>
        <w:jc w:val="both"/>
        <w:rPr>
          <w:szCs w:val="24"/>
        </w:rPr>
      </w:pPr>
      <w:r w:rsidRPr="0025031B">
        <w:rPr>
          <w:szCs w:val="24"/>
        </w:rPr>
        <w:t xml:space="preserve">Podmiot przetwarzający zobowiązuje się do niezwłocznego poinformowania Administratora danych o jakimkolwiek postępowaniu, w szczególności administracyjnym lub sądowym, dotyczącym przetwarzania przez </w:t>
      </w:r>
      <w:r>
        <w:rPr>
          <w:szCs w:val="24"/>
        </w:rPr>
        <w:t>Podmiot przetwarzający</w:t>
      </w:r>
      <w:r w:rsidRPr="0025031B">
        <w:rPr>
          <w:szCs w:val="24"/>
        </w:rPr>
        <w:t xml:space="preserve"> danych osobowych określonych w umowie, o jakiejkolwiek decyzji administracyjnej lub orzeczeniu dotyczącym przetwarzania tych danych, skierowanych do </w:t>
      </w:r>
      <w:r w:rsidRPr="008C06A2">
        <w:rPr>
          <w:szCs w:val="24"/>
        </w:rPr>
        <w:t>Podmiot</w:t>
      </w:r>
      <w:r>
        <w:rPr>
          <w:szCs w:val="24"/>
        </w:rPr>
        <w:t>u</w:t>
      </w:r>
      <w:r w:rsidRPr="008C06A2">
        <w:rPr>
          <w:szCs w:val="24"/>
        </w:rPr>
        <w:t xml:space="preserve"> przetwarzające</w:t>
      </w:r>
      <w:r>
        <w:rPr>
          <w:szCs w:val="24"/>
        </w:rPr>
        <w:t>go</w:t>
      </w:r>
      <w:r w:rsidRPr="0025031B">
        <w:rPr>
          <w:szCs w:val="24"/>
        </w:rPr>
        <w:t xml:space="preserve">, a także o wszelkich planowanych, </w:t>
      </w:r>
      <w:r>
        <w:rPr>
          <w:szCs w:val="24"/>
        </w:rPr>
        <w:br/>
      </w:r>
      <w:r w:rsidRPr="0025031B">
        <w:rPr>
          <w:szCs w:val="24"/>
        </w:rPr>
        <w:t xml:space="preserve">o ile są wiadome, lub realizowanych kontrolach i inspekcjach dotyczących przetwarzania </w:t>
      </w:r>
      <w:r>
        <w:rPr>
          <w:szCs w:val="24"/>
        </w:rPr>
        <w:t xml:space="preserve">w </w:t>
      </w:r>
      <w:r w:rsidRPr="008C06A2">
        <w:rPr>
          <w:szCs w:val="24"/>
        </w:rPr>
        <w:t>Podmioc</w:t>
      </w:r>
      <w:r>
        <w:rPr>
          <w:szCs w:val="24"/>
        </w:rPr>
        <w:t>ie</w:t>
      </w:r>
      <w:r w:rsidRPr="008C06A2">
        <w:rPr>
          <w:szCs w:val="24"/>
        </w:rPr>
        <w:t xml:space="preserve"> przetwarzający</w:t>
      </w:r>
      <w:r>
        <w:rPr>
          <w:szCs w:val="24"/>
        </w:rPr>
        <w:t>m</w:t>
      </w:r>
      <w:r w:rsidRPr="008C06A2">
        <w:rPr>
          <w:szCs w:val="24"/>
        </w:rPr>
        <w:t xml:space="preserve"> </w:t>
      </w:r>
      <w:r w:rsidRPr="0025031B">
        <w:rPr>
          <w:szCs w:val="24"/>
        </w:rPr>
        <w:t xml:space="preserve">tych danych osobowych, </w:t>
      </w:r>
      <w:r>
        <w:rPr>
          <w:szCs w:val="24"/>
        </w:rPr>
        <w:br/>
      </w:r>
      <w:r w:rsidRPr="0025031B">
        <w:rPr>
          <w:szCs w:val="24"/>
        </w:rPr>
        <w:t>w sz</w:t>
      </w:r>
      <w:r>
        <w:rPr>
          <w:szCs w:val="24"/>
        </w:rPr>
        <w:t>czególności prowadzonych przez i</w:t>
      </w:r>
      <w:r w:rsidRPr="0025031B">
        <w:rPr>
          <w:szCs w:val="24"/>
        </w:rPr>
        <w:t xml:space="preserve">nspektorów upoważnionych przez Generalnego Inspektora Ochrony Danych Osobowych. Niniejszy ustęp dotyczy wyłącznie danych osobowych powierzonych przez </w:t>
      </w:r>
      <w:r>
        <w:rPr>
          <w:szCs w:val="24"/>
        </w:rPr>
        <w:t>Administratora danych</w:t>
      </w:r>
      <w:r w:rsidRPr="0025031B">
        <w:rPr>
          <w:szCs w:val="24"/>
        </w:rPr>
        <w:t xml:space="preserve">. </w:t>
      </w:r>
    </w:p>
    <w:p w14:paraId="207C48EE" w14:textId="77777777" w:rsidR="001E1821" w:rsidRPr="003D33A2" w:rsidRDefault="001E1821" w:rsidP="001E1821">
      <w:pPr>
        <w:jc w:val="center"/>
        <w:rPr>
          <w:b/>
        </w:rPr>
      </w:pPr>
      <w:r w:rsidRPr="003D33A2">
        <w:rPr>
          <w:b/>
        </w:rPr>
        <w:t>§</w:t>
      </w:r>
      <w:r>
        <w:rPr>
          <w:b/>
        </w:rPr>
        <w:t>7</w:t>
      </w:r>
    </w:p>
    <w:p w14:paraId="5B068EC7" w14:textId="4E484D29" w:rsidR="001E1821" w:rsidRPr="003D33A2" w:rsidRDefault="001E1821" w:rsidP="001E1821">
      <w:pPr>
        <w:jc w:val="center"/>
        <w:rPr>
          <w:b/>
        </w:rPr>
      </w:pPr>
      <w:r w:rsidRPr="003D33A2">
        <w:rPr>
          <w:b/>
        </w:rPr>
        <w:t>Czas obowiązywania umowy</w:t>
      </w:r>
    </w:p>
    <w:p w14:paraId="25A04A9A" w14:textId="77777777" w:rsidR="001E1821" w:rsidRPr="008C06A2" w:rsidRDefault="001E1821" w:rsidP="00EA5C12">
      <w:pPr>
        <w:pStyle w:val="Akapitzlist"/>
        <w:widowControl/>
        <w:numPr>
          <w:ilvl w:val="0"/>
          <w:numId w:val="59"/>
        </w:numPr>
        <w:suppressAutoHyphens w:val="0"/>
        <w:spacing w:after="160" w:line="259" w:lineRule="auto"/>
        <w:contextualSpacing/>
        <w:jc w:val="both"/>
        <w:rPr>
          <w:i/>
          <w:szCs w:val="24"/>
        </w:rPr>
      </w:pPr>
      <w:r w:rsidRPr="003D33A2">
        <w:rPr>
          <w:szCs w:val="24"/>
        </w:rPr>
        <w:t xml:space="preserve">Niniejsza umowa obowiązuje od dnia </w:t>
      </w:r>
      <w:r>
        <w:rPr>
          <w:szCs w:val="24"/>
        </w:rPr>
        <w:t xml:space="preserve">jej </w:t>
      </w:r>
      <w:r w:rsidRPr="003D33A2">
        <w:rPr>
          <w:szCs w:val="24"/>
        </w:rPr>
        <w:t xml:space="preserve">zawarcia przez czas </w:t>
      </w:r>
      <w:r w:rsidRPr="008C06A2">
        <w:rPr>
          <w:i/>
          <w:szCs w:val="24"/>
        </w:rPr>
        <w:t>nieokreślony/</w:t>
      </w:r>
      <w:r w:rsidRPr="00842081">
        <w:rPr>
          <w:i/>
          <w:strike/>
          <w:szCs w:val="24"/>
        </w:rPr>
        <w:t>określony*</w:t>
      </w:r>
      <w:r w:rsidRPr="008C06A2">
        <w:rPr>
          <w:i/>
          <w:szCs w:val="24"/>
        </w:rPr>
        <w:t xml:space="preserve"> od ….. do ….. .</w:t>
      </w:r>
    </w:p>
    <w:p w14:paraId="115AB56A" w14:textId="29284974" w:rsidR="001E1821" w:rsidRDefault="001E1821" w:rsidP="00EA5C12">
      <w:pPr>
        <w:pStyle w:val="Akapitzlist"/>
        <w:widowControl/>
        <w:numPr>
          <w:ilvl w:val="0"/>
          <w:numId w:val="59"/>
        </w:numPr>
        <w:suppressAutoHyphens w:val="0"/>
        <w:spacing w:after="160" w:line="259" w:lineRule="auto"/>
        <w:contextualSpacing/>
        <w:jc w:val="both"/>
        <w:rPr>
          <w:szCs w:val="24"/>
        </w:rPr>
      </w:pPr>
      <w:r w:rsidRPr="003D33A2">
        <w:rPr>
          <w:szCs w:val="24"/>
        </w:rPr>
        <w:t>Każda ze stron może wypowiedzieć niniejszą umowę z zachow</w:t>
      </w:r>
      <w:r>
        <w:rPr>
          <w:szCs w:val="24"/>
        </w:rPr>
        <w:t xml:space="preserve">aniem </w:t>
      </w:r>
      <w:r w:rsidR="004475DC">
        <w:rPr>
          <w:szCs w:val="24"/>
        </w:rPr>
        <w:t>miesięcznego</w:t>
      </w:r>
      <w:r>
        <w:rPr>
          <w:szCs w:val="24"/>
        </w:rPr>
        <w:t xml:space="preserve"> okresu wypowiedzenia.</w:t>
      </w:r>
    </w:p>
    <w:p w14:paraId="5FEE5136" w14:textId="1748BE8D" w:rsidR="001E1821" w:rsidRDefault="001E1821" w:rsidP="001E1821">
      <w:pPr>
        <w:jc w:val="center"/>
        <w:rPr>
          <w:b/>
        </w:rPr>
      </w:pPr>
      <w:r>
        <w:rPr>
          <w:b/>
        </w:rPr>
        <w:lastRenderedPageBreak/>
        <w:t>§8</w:t>
      </w:r>
    </w:p>
    <w:p w14:paraId="54AE7D2D" w14:textId="46C505F8" w:rsidR="001E1821" w:rsidRDefault="001E1821" w:rsidP="001E1821">
      <w:pPr>
        <w:jc w:val="center"/>
        <w:rPr>
          <w:b/>
        </w:rPr>
      </w:pPr>
      <w:r>
        <w:rPr>
          <w:b/>
        </w:rPr>
        <w:t>Rozwiązanie umowy</w:t>
      </w:r>
    </w:p>
    <w:p w14:paraId="45050B27" w14:textId="77777777" w:rsidR="001E1821" w:rsidRPr="0025031B" w:rsidRDefault="001E1821" w:rsidP="00EA5C12">
      <w:pPr>
        <w:pStyle w:val="Akapitzlist"/>
        <w:widowControl/>
        <w:numPr>
          <w:ilvl w:val="0"/>
          <w:numId w:val="63"/>
        </w:numPr>
        <w:suppressAutoHyphens w:val="0"/>
        <w:spacing w:after="160" w:line="259" w:lineRule="auto"/>
        <w:contextualSpacing/>
        <w:rPr>
          <w:b/>
          <w:szCs w:val="24"/>
        </w:rPr>
      </w:pPr>
      <w:r>
        <w:rPr>
          <w:szCs w:val="24"/>
        </w:rPr>
        <w:t>Administrator danych może rozwiązać niniejszą umowę ze skutkiem natychmiastowym gdy Podmiot przetwarzający:</w:t>
      </w:r>
    </w:p>
    <w:p w14:paraId="6D89AEE8" w14:textId="77777777" w:rsidR="001E1821" w:rsidRPr="0025031B" w:rsidRDefault="001E1821" w:rsidP="00EA5C12">
      <w:pPr>
        <w:pStyle w:val="Akapitzlist"/>
        <w:widowControl/>
        <w:numPr>
          <w:ilvl w:val="0"/>
          <w:numId w:val="66"/>
        </w:numPr>
        <w:suppressAutoHyphens w:val="0"/>
        <w:spacing w:after="160" w:line="259" w:lineRule="auto"/>
        <w:contextualSpacing/>
        <w:rPr>
          <w:b/>
          <w:szCs w:val="24"/>
        </w:rPr>
      </w:pPr>
      <w:r>
        <w:rPr>
          <w:szCs w:val="24"/>
        </w:rPr>
        <w:t>pomimo zobowiązania go do usunięcia uchybień stwierdzonych podczas kontroli nie usunie ich w wyznaczonym terminie;</w:t>
      </w:r>
    </w:p>
    <w:p w14:paraId="5607EF05" w14:textId="77777777" w:rsidR="001E1821" w:rsidRPr="001E2B15" w:rsidRDefault="001E1821" w:rsidP="00EA5C12">
      <w:pPr>
        <w:pStyle w:val="Akapitzlist"/>
        <w:widowControl/>
        <w:numPr>
          <w:ilvl w:val="0"/>
          <w:numId w:val="66"/>
        </w:numPr>
        <w:suppressAutoHyphens w:val="0"/>
        <w:spacing w:after="160" w:line="259" w:lineRule="auto"/>
        <w:contextualSpacing/>
        <w:rPr>
          <w:szCs w:val="24"/>
        </w:rPr>
      </w:pPr>
      <w:r>
        <w:rPr>
          <w:szCs w:val="24"/>
        </w:rPr>
        <w:t xml:space="preserve">przetwarza </w:t>
      </w:r>
      <w:r w:rsidRPr="001E2B15">
        <w:rPr>
          <w:szCs w:val="24"/>
        </w:rPr>
        <w:t>dane osobowe w sposób niezgodny z umową;</w:t>
      </w:r>
    </w:p>
    <w:p w14:paraId="09696CA9" w14:textId="77777777" w:rsidR="001E1821" w:rsidRPr="001E2B15" w:rsidRDefault="001E1821" w:rsidP="00EA5C12">
      <w:pPr>
        <w:pStyle w:val="Akapitzlist"/>
        <w:widowControl/>
        <w:numPr>
          <w:ilvl w:val="0"/>
          <w:numId w:val="66"/>
        </w:numPr>
        <w:suppressAutoHyphens w:val="0"/>
        <w:spacing w:after="160" w:line="259" w:lineRule="auto"/>
        <w:contextualSpacing/>
        <w:rPr>
          <w:b/>
          <w:szCs w:val="24"/>
        </w:rPr>
      </w:pPr>
      <w:r>
        <w:rPr>
          <w:szCs w:val="24"/>
        </w:rPr>
        <w:t>powierzył przetwarzanie danych osobowych innemu podmiotowi bez zgody Administratora danych;</w:t>
      </w:r>
    </w:p>
    <w:p w14:paraId="2C7A3AB4" w14:textId="77777777" w:rsidR="001E1821" w:rsidRPr="003D33A2" w:rsidRDefault="001E1821" w:rsidP="001E1821">
      <w:pPr>
        <w:jc w:val="center"/>
        <w:rPr>
          <w:b/>
        </w:rPr>
      </w:pPr>
      <w:r w:rsidRPr="0025031B">
        <w:rPr>
          <w:b/>
        </w:rPr>
        <w:t>§</w:t>
      </w:r>
      <w:r>
        <w:rPr>
          <w:b/>
        </w:rPr>
        <w:t>9</w:t>
      </w:r>
    </w:p>
    <w:p w14:paraId="682AE4C7" w14:textId="77777777" w:rsidR="001E1821" w:rsidRPr="003D33A2" w:rsidRDefault="001E1821" w:rsidP="001E1821">
      <w:pPr>
        <w:jc w:val="center"/>
        <w:rPr>
          <w:b/>
        </w:rPr>
      </w:pPr>
      <w:r w:rsidRPr="003D33A2">
        <w:rPr>
          <w:b/>
        </w:rPr>
        <w:t>Zasady zachowania poufności</w:t>
      </w:r>
    </w:p>
    <w:p w14:paraId="50979AE1" w14:textId="77777777" w:rsidR="001E1821" w:rsidRPr="003D33A2" w:rsidRDefault="001E1821" w:rsidP="00EA5C12">
      <w:pPr>
        <w:pStyle w:val="Akapitzlist"/>
        <w:widowControl/>
        <w:numPr>
          <w:ilvl w:val="0"/>
          <w:numId w:val="60"/>
        </w:numPr>
        <w:suppressAutoHyphens w:val="0"/>
        <w:spacing w:after="160" w:line="259" w:lineRule="auto"/>
        <w:contextualSpacing/>
        <w:jc w:val="both"/>
        <w:rPr>
          <w:szCs w:val="24"/>
        </w:rPr>
      </w:pPr>
      <w:r>
        <w:rPr>
          <w:szCs w:val="24"/>
        </w:rPr>
        <w:t>Podmiot przetwarzający</w:t>
      </w:r>
      <w:r w:rsidRPr="003D33A2">
        <w:rPr>
          <w:szCs w:val="24"/>
        </w:rPr>
        <w:t xml:space="preserve"> zobowiązuje się do zachowania w tajemnicy wszelkich informacji, danych, materiałów, dokumentów i danych osobowych otrzymanych od </w:t>
      </w:r>
      <w:r>
        <w:rPr>
          <w:szCs w:val="24"/>
        </w:rPr>
        <w:t>Administratora danych</w:t>
      </w:r>
      <w:r w:rsidRPr="003D33A2">
        <w:rPr>
          <w:szCs w:val="24"/>
        </w:rPr>
        <w:t xml:space="preserve"> i od współpracujących z nim osób oraz danych uzyskanych w jakikolwiek inny sposób, zamierzony czy przypadkowy w formie ustnej, pisemnej lub elektronicznej („dane poufne”).</w:t>
      </w:r>
    </w:p>
    <w:p w14:paraId="631D9BDA" w14:textId="77777777" w:rsidR="001E1821" w:rsidRDefault="001E1821" w:rsidP="00EA5C12">
      <w:pPr>
        <w:pStyle w:val="Akapitzlist"/>
        <w:widowControl/>
        <w:numPr>
          <w:ilvl w:val="0"/>
          <w:numId w:val="60"/>
        </w:numPr>
        <w:suppressAutoHyphens w:val="0"/>
        <w:spacing w:after="160" w:line="259" w:lineRule="auto"/>
        <w:contextualSpacing/>
        <w:jc w:val="both"/>
        <w:rPr>
          <w:szCs w:val="24"/>
        </w:rPr>
      </w:pPr>
      <w:r>
        <w:rPr>
          <w:szCs w:val="24"/>
        </w:rPr>
        <w:t>Podmiot przetwarzający</w:t>
      </w:r>
      <w:r w:rsidRPr="003D33A2">
        <w:rPr>
          <w:szCs w:val="24"/>
        </w:rPr>
        <w:t xml:space="preserve"> oświadcza, że w związku ze zobowiązaniem do zachowania w tajemnicy danych poufnych nie będą one wykorzystywane, ujawniane ani udostępniane bez pisemnej zgody </w:t>
      </w:r>
      <w:r>
        <w:rPr>
          <w:szCs w:val="24"/>
        </w:rPr>
        <w:t>Administratora danych w</w:t>
      </w:r>
      <w:r w:rsidRPr="003D33A2">
        <w:rPr>
          <w:szCs w:val="24"/>
        </w:rPr>
        <w:t xml:space="preserve"> innym celu niż wykonanie Umowy, chyba że konieczność ujawnienia posiadanych informacji wynika </w:t>
      </w:r>
      <w:r>
        <w:rPr>
          <w:szCs w:val="24"/>
        </w:rPr>
        <w:t xml:space="preserve"> </w:t>
      </w:r>
      <w:r w:rsidRPr="003D33A2">
        <w:rPr>
          <w:szCs w:val="24"/>
        </w:rPr>
        <w:t>z obowiązujących przepisów prawa lub Umowy.</w:t>
      </w:r>
    </w:p>
    <w:p w14:paraId="01F0EC8A" w14:textId="77777777" w:rsidR="001E1821" w:rsidRPr="003D33A2" w:rsidRDefault="001E1821" w:rsidP="001E1821"/>
    <w:p w14:paraId="12AF24A8" w14:textId="77777777" w:rsidR="001E1821" w:rsidRPr="003D33A2" w:rsidRDefault="001E1821" w:rsidP="001E1821">
      <w:pPr>
        <w:jc w:val="center"/>
        <w:rPr>
          <w:b/>
        </w:rPr>
      </w:pPr>
      <w:r>
        <w:rPr>
          <w:b/>
        </w:rPr>
        <w:t xml:space="preserve">§10 </w:t>
      </w:r>
    </w:p>
    <w:p w14:paraId="641DEF30" w14:textId="77777777" w:rsidR="001E1821" w:rsidRPr="003D33A2" w:rsidRDefault="001E1821" w:rsidP="001E1821">
      <w:pPr>
        <w:jc w:val="center"/>
        <w:rPr>
          <w:b/>
        </w:rPr>
      </w:pPr>
      <w:r w:rsidRPr="003D33A2">
        <w:rPr>
          <w:b/>
        </w:rPr>
        <w:t>Postanowienia końcowe</w:t>
      </w:r>
    </w:p>
    <w:p w14:paraId="6B6DF115" w14:textId="77777777" w:rsidR="001E1821" w:rsidRPr="003D33A2" w:rsidRDefault="001E1821" w:rsidP="00EA5C12">
      <w:pPr>
        <w:pStyle w:val="Akapitzlist"/>
        <w:widowControl/>
        <w:numPr>
          <w:ilvl w:val="0"/>
          <w:numId w:val="61"/>
        </w:numPr>
        <w:suppressAutoHyphens w:val="0"/>
        <w:spacing w:after="160" w:line="259" w:lineRule="auto"/>
        <w:contextualSpacing/>
        <w:jc w:val="both"/>
        <w:rPr>
          <w:szCs w:val="24"/>
        </w:rPr>
      </w:pPr>
      <w:r w:rsidRPr="003D33A2">
        <w:rPr>
          <w:szCs w:val="24"/>
        </w:rPr>
        <w:t>Umowa została sporządzona w dwóch jednobrzmiących egzemplarzach dla każdej ze stron.</w:t>
      </w:r>
    </w:p>
    <w:p w14:paraId="73C69B00" w14:textId="77777777" w:rsidR="001E1821" w:rsidRDefault="001E1821" w:rsidP="00EA5C12">
      <w:pPr>
        <w:pStyle w:val="Akapitzlist"/>
        <w:widowControl/>
        <w:numPr>
          <w:ilvl w:val="0"/>
          <w:numId w:val="61"/>
        </w:numPr>
        <w:suppressAutoHyphens w:val="0"/>
        <w:spacing w:after="160" w:line="259" w:lineRule="auto"/>
        <w:contextualSpacing/>
        <w:jc w:val="both"/>
        <w:rPr>
          <w:szCs w:val="24"/>
        </w:rPr>
      </w:pPr>
      <w:r w:rsidRPr="003D33A2">
        <w:rPr>
          <w:szCs w:val="24"/>
        </w:rPr>
        <w:t>W sprawach nieuregulowanych zastosowanie będą miały przepisy Kodeksu cywilnego oraz Rozporządzenia.</w:t>
      </w:r>
    </w:p>
    <w:p w14:paraId="25355041" w14:textId="0F82E066" w:rsidR="001E1821" w:rsidRPr="0057289B" w:rsidRDefault="001E1821" w:rsidP="00EA5C12">
      <w:pPr>
        <w:pStyle w:val="Akapitzlist"/>
        <w:widowControl/>
        <w:numPr>
          <w:ilvl w:val="0"/>
          <w:numId w:val="61"/>
        </w:numPr>
        <w:suppressAutoHyphens w:val="0"/>
        <w:spacing w:after="160" w:line="259" w:lineRule="auto"/>
        <w:contextualSpacing/>
        <w:jc w:val="both"/>
        <w:rPr>
          <w:szCs w:val="24"/>
        </w:rPr>
      </w:pPr>
      <w:r>
        <w:rPr>
          <w:szCs w:val="24"/>
        </w:rPr>
        <w:t>Sądem właściwym dla</w:t>
      </w:r>
      <w:r w:rsidRPr="003D33A2">
        <w:rPr>
          <w:szCs w:val="24"/>
        </w:rPr>
        <w:t xml:space="preserve"> rozpatrzenia sporów wynikających z niniejsze</w:t>
      </w:r>
      <w:r>
        <w:rPr>
          <w:szCs w:val="24"/>
        </w:rPr>
        <w:t xml:space="preserve">j umowy będzie sąd właściwy </w:t>
      </w:r>
      <w:r w:rsidRPr="003D33A2">
        <w:rPr>
          <w:szCs w:val="24"/>
        </w:rPr>
        <w:t>Administratora danych</w:t>
      </w:r>
      <w:r>
        <w:rPr>
          <w:szCs w:val="24"/>
        </w:rPr>
        <w:t xml:space="preserve"> </w:t>
      </w:r>
      <w:r w:rsidR="004475DC">
        <w:rPr>
          <w:szCs w:val="24"/>
        </w:rPr>
        <w:t>.</w:t>
      </w:r>
    </w:p>
    <w:p w14:paraId="09548DD5" w14:textId="77777777" w:rsidR="001E1821" w:rsidRDefault="001E1821" w:rsidP="001E1821">
      <w:pPr>
        <w:jc w:val="center"/>
      </w:pPr>
    </w:p>
    <w:p w14:paraId="760193DD" w14:textId="77777777" w:rsidR="004475DC" w:rsidRDefault="004475DC" w:rsidP="001E1821">
      <w:pPr>
        <w:jc w:val="center"/>
      </w:pPr>
    </w:p>
    <w:p w14:paraId="359280EB" w14:textId="77777777" w:rsidR="004475DC" w:rsidRPr="003D33A2" w:rsidRDefault="004475DC" w:rsidP="001E1821">
      <w:pPr>
        <w:jc w:val="center"/>
      </w:pPr>
    </w:p>
    <w:p w14:paraId="0BD1CB0C" w14:textId="77777777" w:rsidR="001E1821" w:rsidRPr="003D33A2" w:rsidRDefault="001E1821" w:rsidP="001E1821">
      <w:r w:rsidRPr="003D33A2">
        <w:t xml:space="preserve">_______________________                                                       </w:t>
      </w:r>
      <w:r>
        <w:t xml:space="preserve">    ____________________</w:t>
      </w:r>
    </w:p>
    <w:p w14:paraId="344FFB85" w14:textId="6BE3D40E" w:rsidR="001E1821" w:rsidRPr="003D33A2" w:rsidRDefault="001E1821" w:rsidP="00842081">
      <w:pPr>
        <w:jc w:val="center"/>
      </w:pPr>
      <w:r w:rsidRPr="003D33A2">
        <w:t>Admi</w:t>
      </w:r>
      <w:r>
        <w:t xml:space="preserve">nistrator danych </w:t>
      </w:r>
      <w:r>
        <w:tab/>
      </w:r>
      <w:r>
        <w:tab/>
      </w:r>
      <w:r>
        <w:tab/>
      </w:r>
      <w:r>
        <w:tab/>
      </w:r>
      <w:r>
        <w:tab/>
        <w:t xml:space="preserve">Podmiot </w:t>
      </w:r>
      <w:r w:rsidRPr="003D33A2">
        <w:t>przetwarzający</w:t>
      </w:r>
    </w:p>
    <w:p w14:paraId="7B70F833" w14:textId="77777777" w:rsidR="001E1821" w:rsidRPr="001B1F9A" w:rsidRDefault="001E1821" w:rsidP="001E1821">
      <w:pPr>
        <w:pStyle w:val="Akapitzlist"/>
        <w:ind w:left="0"/>
        <w:rPr>
          <w:rFonts w:ascii="Corbel" w:hAnsi="Corbel"/>
          <w:sz w:val="22"/>
          <w:szCs w:val="22"/>
        </w:rPr>
      </w:pPr>
    </w:p>
    <w:sectPr w:rsidR="001E1821" w:rsidRPr="001B1F9A" w:rsidSect="00E329E7">
      <w:footerReference w:type="defaul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83C4A" w14:textId="77777777" w:rsidR="0089707F" w:rsidRDefault="0089707F" w:rsidP="00CE3D54">
      <w:r>
        <w:separator/>
      </w:r>
    </w:p>
  </w:endnote>
  <w:endnote w:type="continuationSeparator" w:id="0">
    <w:p w14:paraId="09ED5A81" w14:textId="77777777" w:rsidR="0089707F" w:rsidRDefault="0089707F" w:rsidP="00CE3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6240010"/>
      <w:docPartObj>
        <w:docPartGallery w:val="Page Numbers (Bottom of Page)"/>
        <w:docPartUnique/>
      </w:docPartObj>
    </w:sdtPr>
    <w:sdtEndPr/>
    <w:sdtContent>
      <w:p w14:paraId="33FA0E50" w14:textId="77777777" w:rsidR="007D6622" w:rsidRDefault="007D6622">
        <w:pPr>
          <w:pStyle w:val="Stopka"/>
          <w:jc w:val="right"/>
        </w:pPr>
      </w:p>
      <w:p w14:paraId="28E3AFB2" w14:textId="1B03E3FD" w:rsidR="007D6622" w:rsidRDefault="007D6622">
        <w:pPr>
          <w:pStyle w:val="Stopka"/>
          <w:jc w:val="right"/>
        </w:pPr>
        <w:r>
          <w:fldChar w:fldCharType="begin"/>
        </w:r>
        <w:r>
          <w:instrText>PAGE   \* MERGEFORMAT</w:instrText>
        </w:r>
        <w:r>
          <w:fldChar w:fldCharType="separate"/>
        </w:r>
        <w:r w:rsidR="00BC5A84">
          <w:rPr>
            <w:noProof/>
          </w:rPr>
          <w:t>46</w:t>
        </w:r>
        <w:r>
          <w:fldChar w:fldCharType="end"/>
        </w:r>
      </w:p>
    </w:sdtContent>
  </w:sdt>
  <w:p w14:paraId="5FB2E70D" w14:textId="77777777" w:rsidR="007D6622" w:rsidRDefault="007D662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1C54D" w14:textId="77777777" w:rsidR="0089707F" w:rsidRDefault="0089707F" w:rsidP="00CE3D54">
      <w:r>
        <w:separator/>
      </w:r>
    </w:p>
  </w:footnote>
  <w:footnote w:type="continuationSeparator" w:id="0">
    <w:p w14:paraId="234ACEC2" w14:textId="77777777" w:rsidR="0089707F" w:rsidRDefault="0089707F" w:rsidP="00CE3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7FB6D75C"/>
    <w:name w:val="WW8Num3"/>
    <w:lvl w:ilvl="0">
      <w:start w:val="1"/>
      <w:numFmt w:val="lowerLetter"/>
      <w:lvlText w:val="%1)"/>
      <w:lvlJc w:val="left"/>
      <w:pPr>
        <w:tabs>
          <w:tab w:val="num" w:pos="643"/>
        </w:tabs>
        <w:ind w:left="643" w:hanging="360"/>
      </w:pPr>
      <w:rPr>
        <w:rFonts w:ascii="Times New Roman" w:eastAsia="Times New Roman" w:hAnsi="Times New Roman" w:cs="Calibri"/>
        <w:sz w:val="24"/>
        <w:szCs w:val="24"/>
      </w:rPr>
    </w:lvl>
    <w:lvl w:ilvl="1">
      <w:start w:val="1"/>
      <w:numFmt w:val="decimal"/>
      <w:lvlText w:val="%1.%2"/>
      <w:lvlJc w:val="left"/>
      <w:pPr>
        <w:tabs>
          <w:tab w:val="num" w:pos="360"/>
        </w:tabs>
        <w:ind w:left="360" w:hanging="360"/>
      </w:pPr>
      <w:rPr>
        <w:rFonts w:ascii="Arial" w:hAnsi="Arial" w:cs="Times New Roman"/>
        <w:sz w:val="20"/>
        <w:szCs w:val="20"/>
      </w:rPr>
    </w:lvl>
    <w:lvl w:ilvl="2">
      <w:start w:val="1"/>
      <w:numFmt w:val="decimal"/>
      <w:lvlText w:val="%1.%2.%3"/>
      <w:lvlJc w:val="left"/>
      <w:pPr>
        <w:tabs>
          <w:tab w:val="num" w:pos="720"/>
        </w:tabs>
        <w:ind w:left="720" w:hanging="720"/>
      </w:pPr>
      <w:rPr>
        <w:rFonts w:ascii="Arial" w:hAnsi="Arial" w:cs="Times New Roman"/>
        <w:sz w:val="20"/>
        <w:szCs w:val="20"/>
      </w:rPr>
    </w:lvl>
    <w:lvl w:ilvl="3">
      <w:start w:val="1"/>
      <w:numFmt w:val="decimal"/>
      <w:lvlText w:val="%1.%2.%3.%4"/>
      <w:lvlJc w:val="left"/>
      <w:pPr>
        <w:tabs>
          <w:tab w:val="num" w:pos="720"/>
        </w:tabs>
        <w:ind w:left="720" w:hanging="720"/>
      </w:pPr>
      <w:rPr>
        <w:rFonts w:ascii="Arial" w:hAnsi="Arial" w:cs="Times New Roman"/>
        <w:sz w:val="20"/>
        <w:szCs w:val="20"/>
      </w:rPr>
    </w:lvl>
    <w:lvl w:ilvl="4">
      <w:start w:val="1"/>
      <w:numFmt w:val="decimal"/>
      <w:lvlText w:val="%1.%2.%3.%4.%5"/>
      <w:lvlJc w:val="left"/>
      <w:pPr>
        <w:tabs>
          <w:tab w:val="num" w:pos="1080"/>
        </w:tabs>
        <w:ind w:left="1080" w:hanging="1080"/>
      </w:pPr>
      <w:rPr>
        <w:rFonts w:ascii="Arial" w:hAnsi="Arial" w:cs="Times New Roman"/>
        <w:sz w:val="20"/>
        <w:szCs w:val="20"/>
      </w:rPr>
    </w:lvl>
    <w:lvl w:ilvl="5">
      <w:start w:val="1"/>
      <w:numFmt w:val="decimal"/>
      <w:lvlText w:val="%1.%2.%3.%4.%5.%6"/>
      <w:lvlJc w:val="left"/>
      <w:pPr>
        <w:tabs>
          <w:tab w:val="num" w:pos="1080"/>
        </w:tabs>
        <w:ind w:left="1080" w:hanging="1080"/>
      </w:pPr>
      <w:rPr>
        <w:rFonts w:ascii="Arial" w:hAnsi="Arial" w:cs="Times New Roman"/>
        <w:sz w:val="20"/>
        <w:szCs w:val="20"/>
      </w:rPr>
    </w:lvl>
    <w:lvl w:ilvl="6">
      <w:start w:val="1"/>
      <w:numFmt w:val="decimal"/>
      <w:lvlText w:val="%1.%2.%3.%4.%5.%6.%7"/>
      <w:lvlJc w:val="left"/>
      <w:pPr>
        <w:tabs>
          <w:tab w:val="num" w:pos="1440"/>
        </w:tabs>
        <w:ind w:left="1440" w:hanging="1440"/>
      </w:pPr>
      <w:rPr>
        <w:rFonts w:ascii="Arial" w:hAnsi="Arial" w:cs="Times New Roman"/>
        <w:sz w:val="20"/>
        <w:szCs w:val="20"/>
      </w:rPr>
    </w:lvl>
    <w:lvl w:ilvl="7">
      <w:start w:val="1"/>
      <w:numFmt w:val="decimal"/>
      <w:lvlText w:val="%1.%2.%3.%4.%5.%6.%7.%8"/>
      <w:lvlJc w:val="left"/>
      <w:pPr>
        <w:tabs>
          <w:tab w:val="num" w:pos="1440"/>
        </w:tabs>
        <w:ind w:left="1440" w:hanging="1440"/>
      </w:pPr>
      <w:rPr>
        <w:rFonts w:ascii="Arial" w:hAnsi="Arial" w:cs="Times New Roman"/>
        <w:sz w:val="20"/>
        <w:szCs w:val="20"/>
      </w:rPr>
    </w:lvl>
    <w:lvl w:ilvl="8">
      <w:start w:val="1"/>
      <w:numFmt w:val="decimal"/>
      <w:lvlText w:val="%1.%2.%3.%4.%5.%6.%7.%8.%9"/>
      <w:lvlJc w:val="left"/>
      <w:pPr>
        <w:tabs>
          <w:tab w:val="num" w:pos="1800"/>
        </w:tabs>
        <w:ind w:left="1800" w:hanging="1800"/>
      </w:pPr>
      <w:rPr>
        <w:rFonts w:ascii="Arial" w:hAnsi="Arial" w:cs="Times New Roman"/>
        <w:sz w:val="20"/>
        <w:szCs w:val="20"/>
      </w:rPr>
    </w:lvl>
  </w:abstractNum>
  <w:abstractNum w:abstractNumId="1" w15:restartNumberingAfterBreak="0">
    <w:nsid w:val="00000005"/>
    <w:multiLevelType w:val="multilevel"/>
    <w:tmpl w:val="00000005"/>
    <w:name w:val="WW8Num52"/>
    <w:lvl w:ilvl="0">
      <w:start w:val="3"/>
      <w:numFmt w:val="bullet"/>
      <w:lvlText w:val="-"/>
      <w:lvlJc w:val="left"/>
      <w:pPr>
        <w:tabs>
          <w:tab w:val="num" w:pos="780"/>
        </w:tabs>
        <w:ind w:left="780" w:hanging="360"/>
      </w:pPr>
      <w:rPr>
        <w:rFonts w:ascii="Times New Roman" w:hAnsi="Times New Roman" w:cs="Symbol"/>
        <w:color w:val="00000A"/>
        <w:sz w:val="20"/>
        <w:szCs w:val="20"/>
      </w:r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360"/>
        </w:tabs>
        <w:ind w:left="36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DD4C3E"/>
    <w:multiLevelType w:val="hybridMultilevel"/>
    <w:tmpl w:val="193ED48E"/>
    <w:lvl w:ilvl="0" w:tplc="0415000F">
      <w:start w:val="1"/>
      <w:numFmt w:val="decimal"/>
      <w:lvlText w:val="%1."/>
      <w:lvlJc w:val="left"/>
      <w:pPr>
        <w:ind w:left="360" w:hanging="360"/>
      </w:pPr>
      <w:rPr>
        <w:rFonts w:hint="default"/>
      </w:rPr>
    </w:lvl>
    <w:lvl w:ilvl="1" w:tplc="8FD2ECAC">
      <w:start w:val="1"/>
      <w:numFmt w:val="lowerLetter"/>
      <w:lvlText w:val="%2)"/>
      <w:lvlJc w:val="left"/>
      <w:pPr>
        <w:ind w:left="502" w:hanging="360"/>
      </w:pPr>
      <w:rPr>
        <w:rFonts w:hint="default"/>
        <w:b w:val="0"/>
      </w:rPr>
    </w:lvl>
    <w:lvl w:ilvl="2" w:tplc="0415001B">
      <w:start w:val="1"/>
      <w:numFmt w:val="lowerRoman"/>
      <w:lvlText w:val="%3."/>
      <w:lvlJc w:val="right"/>
      <w:pPr>
        <w:ind w:left="2022"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68758E"/>
    <w:multiLevelType w:val="singleLevel"/>
    <w:tmpl w:val="FDC0608E"/>
    <w:lvl w:ilvl="0">
      <w:start w:val="5"/>
      <w:numFmt w:val="lowerLetter"/>
      <w:lvlText w:val="%1)"/>
      <w:legacy w:legacy="1" w:legacySpace="0" w:legacyIndent="350"/>
      <w:lvlJc w:val="left"/>
      <w:rPr>
        <w:rFonts w:ascii="Calibri" w:hAnsi="Calibri" w:cs="Calibri" w:hint="default"/>
      </w:rPr>
    </w:lvl>
  </w:abstractNum>
  <w:abstractNum w:abstractNumId="4" w15:restartNumberingAfterBreak="0">
    <w:nsid w:val="07307359"/>
    <w:multiLevelType w:val="multilevel"/>
    <w:tmpl w:val="F2622D62"/>
    <w:lvl w:ilvl="0">
      <w:start w:val="4"/>
      <w:numFmt w:val="decimal"/>
      <w:lvlText w:val="%1."/>
      <w:legacy w:legacy="1" w:legacySpace="0" w:legacyIndent="250"/>
      <w:lvlJc w:val="left"/>
      <w:rPr>
        <w:rFonts w:ascii="Calibri" w:hAnsi="Calibri" w:cs="Calibri" w:hint="default"/>
      </w:rPr>
    </w:lvl>
    <w:lvl w:ilvl="1">
      <w:start w:val="1"/>
      <w:numFmt w:val="lowerLetter"/>
      <w:lvlText w:val="%2)"/>
      <w:lvlJc w:val="left"/>
      <w:pPr>
        <w:ind w:left="643" w:hanging="360"/>
      </w:pPr>
      <w:rPr>
        <w:rFonts w:hint="default"/>
        <w:b w:val="0"/>
      </w:rPr>
    </w:lvl>
    <w:lvl w:ilvl="2">
      <w:start w:val="1"/>
      <w:numFmt w:val="lowerRoman"/>
      <w:lvlText w:val="%3."/>
      <w:lvlJc w:val="right"/>
      <w:pPr>
        <w:ind w:left="2022" w:hanging="180"/>
      </w:pPr>
    </w:lvl>
    <w:lvl w:ilvl="3">
      <w:start w:val="1"/>
      <w:numFmt w:val="decimal"/>
      <w:lvlText w:val="%4."/>
      <w:lvlJc w:val="left"/>
      <w:pPr>
        <w:ind w:left="36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1D7834"/>
    <w:multiLevelType w:val="multilevel"/>
    <w:tmpl w:val="00000006"/>
    <w:lvl w:ilvl="0">
      <w:start w:val="1"/>
      <w:numFmt w:val="bullet"/>
      <w:lvlText w:val=""/>
      <w:lvlJc w:val="left"/>
      <w:pPr>
        <w:tabs>
          <w:tab w:val="num" w:pos="1440"/>
        </w:tabs>
        <w:ind w:left="1440" w:hanging="360"/>
      </w:pPr>
      <w:rPr>
        <w:rFonts w:ascii="Symbol" w:hAnsi="Symbol" w:cs="Times New Roman"/>
      </w:rPr>
    </w:lvl>
    <w:lvl w:ilvl="1">
      <w:start w:val="1"/>
      <w:numFmt w:val="bullet"/>
      <w:lvlText w:val=""/>
      <w:lvlJc w:val="left"/>
      <w:pPr>
        <w:tabs>
          <w:tab w:val="num" w:pos="1800"/>
        </w:tabs>
        <w:ind w:left="1800" w:hanging="360"/>
      </w:pPr>
      <w:rPr>
        <w:rFonts w:ascii="Symbol" w:hAnsi="Symbol" w:cs="Times New Roman"/>
      </w:rPr>
    </w:lvl>
    <w:lvl w:ilvl="2">
      <w:start w:val="1"/>
      <w:numFmt w:val="bullet"/>
      <w:lvlText w:val=""/>
      <w:lvlJc w:val="left"/>
      <w:pPr>
        <w:tabs>
          <w:tab w:val="num" w:pos="2160"/>
        </w:tabs>
        <w:ind w:left="2160" w:hanging="360"/>
      </w:pPr>
      <w:rPr>
        <w:rFonts w:ascii="Symbol" w:hAnsi="Symbol" w:cs="Times New Roman"/>
      </w:rPr>
    </w:lvl>
    <w:lvl w:ilvl="3">
      <w:start w:val="1"/>
      <w:numFmt w:val="bullet"/>
      <w:lvlText w:val=""/>
      <w:lvlJc w:val="left"/>
      <w:pPr>
        <w:tabs>
          <w:tab w:val="num" w:pos="2520"/>
        </w:tabs>
        <w:ind w:left="2520" w:hanging="360"/>
      </w:pPr>
      <w:rPr>
        <w:rFonts w:ascii="Symbol" w:hAnsi="Symbol" w:cs="Times New Roman"/>
      </w:rPr>
    </w:lvl>
    <w:lvl w:ilvl="4">
      <w:start w:val="1"/>
      <w:numFmt w:val="bullet"/>
      <w:lvlText w:val=""/>
      <w:lvlJc w:val="left"/>
      <w:pPr>
        <w:tabs>
          <w:tab w:val="num" w:pos="2880"/>
        </w:tabs>
        <w:ind w:left="2880" w:hanging="360"/>
      </w:pPr>
      <w:rPr>
        <w:rFonts w:ascii="Symbol" w:hAnsi="Symbol" w:cs="Times New Roman"/>
      </w:rPr>
    </w:lvl>
    <w:lvl w:ilvl="5">
      <w:start w:val="1"/>
      <w:numFmt w:val="bullet"/>
      <w:lvlText w:val=""/>
      <w:lvlJc w:val="left"/>
      <w:pPr>
        <w:tabs>
          <w:tab w:val="num" w:pos="3240"/>
        </w:tabs>
        <w:ind w:left="3240" w:hanging="360"/>
      </w:pPr>
      <w:rPr>
        <w:rFonts w:ascii="Symbol" w:hAnsi="Symbol" w:cs="Times New Roman"/>
      </w:rPr>
    </w:lvl>
    <w:lvl w:ilvl="6">
      <w:start w:val="1"/>
      <w:numFmt w:val="bullet"/>
      <w:lvlText w:val=""/>
      <w:lvlJc w:val="left"/>
      <w:pPr>
        <w:tabs>
          <w:tab w:val="num" w:pos="3600"/>
        </w:tabs>
        <w:ind w:left="3600" w:hanging="360"/>
      </w:pPr>
      <w:rPr>
        <w:rFonts w:ascii="Symbol" w:hAnsi="Symbol" w:cs="Times New Roman"/>
      </w:rPr>
    </w:lvl>
    <w:lvl w:ilvl="7">
      <w:start w:val="1"/>
      <w:numFmt w:val="bullet"/>
      <w:lvlText w:val=""/>
      <w:lvlJc w:val="left"/>
      <w:pPr>
        <w:tabs>
          <w:tab w:val="num" w:pos="3960"/>
        </w:tabs>
        <w:ind w:left="3960" w:hanging="360"/>
      </w:pPr>
      <w:rPr>
        <w:rFonts w:ascii="Symbol" w:hAnsi="Symbol" w:cs="Times New Roman"/>
      </w:rPr>
    </w:lvl>
    <w:lvl w:ilvl="8">
      <w:start w:val="1"/>
      <w:numFmt w:val="bullet"/>
      <w:lvlText w:val=""/>
      <w:lvlJc w:val="left"/>
      <w:pPr>
        <w:tabs>
          <w:tab w:val="num" w:pos="4320"/>
        </w:tabs>
        <w:ind w:left="4320" w:hanging="360"/>
      </w:pPr>
      <w:rPr>
        <w:rFonts w:ascii="Symbol" w:hAnsi="Symbol" w:cs="Times New Roman"/>
      </w:rPr>
    </w:lvl>
  </w:abstractNum>
  <w:abstractNum w:abstractNumId="7" w15:restartNumberingAfterBreak="0">
    <w:nsid w:val="10C808AB"/>
    <w:multiLevelType w:val="multilevel"/>
    <w:tmpl w:val="74E6FE70"/>
    <w:lvl w:ilvl="0">
      <w:start w:val="2"/>
      <w:numFmt w:val="decimal"/>
      <w:lvlText w:val="%1."/>
      <w:legacy w:legacy="1" w:legacySpace="0" w:legacyIndent="274"/>
      <w:lvlJc w:val="left"/>
      <w:rPr>
        <w:rFonts w:ascii="Calibri" w:hAnsi="Calibri" w:cs="Calibri"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47B696C"/>
    <w:multiLevelType w:val="hybridMultilevel"/>
    <w:tmpl w:val="1FFEB2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5911C5E"/>
    <w:multiLevelType w:val="singleLevel"/>
    <w:tmpl w:val="E3BE8CDE"/>
    <w:lvl w:ilvl="0">
      <w:start w:val="1"/>
      <w:numFmt w:val="lowerLetter"/>
      <w:lvlText w:val="%1)"/>
      <w:legacy w:legacy="1" w:legacySpace="0" w:legacyIndent="350"/>
      <w:lvlJc w:val="left"/>
      <w:rPr>
        <w:rFonts w:ascii="Times New Roman" w:eastAsia="Lucida Sans Unicode" w:hAnsi="Times New Roman" w:cs="Mangal"/>
      </w:rPr>
    </w:lvl>
  </w:abstractNum>
  <w:abstractNum w:abstractNumId="11" w15:restartNumberingAfterBreak="0">
    <w:nsid w:val="197A15E3"/>
    <w:multiLevelType w:val="multilevel"/>
    <w:tmpl w:val="00000006"/>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2" w15:restartNumberingAfterBreak="0">
    <w:nsid w:val="1A9A3F5F"/>
    <w:multiLevelType w:val="hybridMultilevel"/>
    <w:tmpl w:val="815A0258"/>
    <w:lvl w:ilvl="0" w:tplc="E95E50D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E892D90"/>
    <w:multiLevelType w:val="hybridMultilevel"/>
    <w:tmpl w:val="2E5034C0"/>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14" w15:restartNumberingAfterBreak="0">
    <w:nsid w:val="21271406"/>
    <w:multiLevelType w:val="hybridMultilevel"/>
    <w:tmpl w:val="4C444FC8"/>
    <w:lvl w:ilvl="0" w:tplc="CA90B528">
      <w:start w:val="1"/>
      <w:numFmt w:val="lowerLetter"/>
      <w:lvlText w:val="%1)"/>
      <w:lvlJc w:val="left"/>
      <w:pPr>
        <w:ind w:left="1080" w:hanging="360"/>
      </w:pPr>
      <w:rPr>
        <w:rFonts w:ascii="Arial" w:hAnsi="Arial" w:cs="Symbol" w:hint="default"/>
        <w:b w:val="0"/>
        <w:bCs/>
        <w:i w:val="0"/>
        <w:color w:val="auto"/>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93637B"/>
    <w:multiLevelType w:val="hybridMultilevel"/>
    <w:tmpl w:val="586EC5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55B3F4D"/>
    <w:multiLevelType w:val="multilevel"/>
    <w:tmpl w:val="00000006"/>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8" w15:restartNumberingAfterBreak="0">
    <w:nsid w:val="25A02A9F"/>
    <w:multiLevelType w:val="singleLevel"/>
    <w:tmpl w:val="B74EB1B6"/>
    <w:lvl w:ilvl="0">
      <w:start w:val="2"/>
      <w:numFmt w:val="decimal"/>
      <w:lvlText w:val="%1."/>
      <w:legacy w:legacy="1" w:legacySpace="0" w:legacyIndent="350"/>
      <w:lvlJc w:val="left"/>
      <w:rPr>
        <w:rFonts w:ascii="Calibri" w:hAnsi="Calibri" w:cs="Calibri" w:hint="default"/>
      </w:rPr>
    </w:lvl>
  </w:abstractNum>
  <w:abstractNum w:abstractNumId="19" w15:restartNumberingAfterBreak="0">
    <w:nsid w:val="269E2E64"/>
    <w:multiLevelType w:val="singleLevel"/>
    <w:tmpl w:val="9CD075CA"/>
    <w:lvl w:ilvl="0">
      <w:start w:val="1"/>
      <w:numFmt w:val="lowerLetter"/>
      <w:lvlText w:val="%1)"/>
      <w:legacy w:legacy="1" w:legacySpace="0" w:legacyIndent="278"/>
      <w:lvlJc w:val="left"/>
      <w:rPr>
        <w:rFonts w:ascii="Calibri" w:hAnsi="Calibri" w:cs="Calibri" w:hint="default"/>
      </w:rPr>
    </w:lvl>
  </w:abstractNum>
  <w:abstractNum w:abstractNumId="20" w15:restartNumberingAfterBreak="0">
    <w:nsid w:val="27A35F7E"/>
    <w:multiLevelType w:val="singleLevel"/>
    <w:tmpl w:val="4C40CA18"/>
    <w:lvl w:ilvl="0">
      <w:start w:val="1"/>
      <w:numFmt w:val="decimal"/>
      <w:lvlText w:val="%1."/>
      <w:legacy w:legacy="1" w:legacySpace="0" w:legacyIndent="250"/>
      <w:lvlJc w:val="left"/>
      <w:rPr>
        <w:rFonts w:ascii="Calibri" w:hAnsi="Calibri" w:cs="Calibri" w:hint="default"/>
      </w:rPr>
    </w:lvl>
  </w:abstractNum>
  <w:abstractNum w:abstractNumId="21" w15:restartNumberingAfterBreak="0">
    <w:nsid w:val="2B367F27"/>
    <w:multiLevelType w:val="hybridMultilevel"/>
    <w:tmpl w:val="A24A7190"/>
    <w:lvl w:ilvl="0" w:tplc="CA90B528">
      <w:start w:val="1"/>
      <w:numFmt w:val="lowerLetter"/>
      <w:lvlText w:val="%1)"/>
      <w:lvlJc w:val="left"/>
      <w:pPr>
        <w:ind w:left="1080" w:hanging="360"/>
      </w:pPr>
      <w:rPr>
        <w:rFonts w:ascii="Arial" w:hAnsi="Arial" w:cs="Symbol" w:hint="default"/>
        <w:b w:val="0"/>
        <w:bCs/>
        <w:i w:val="0"/>
        <w:color w:val="auto"/>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C9B6360"/>
    <w:multiLevelType w:val="singleLevel"/>
    <w:tmpl w:val="763AEE6C"/>
    <w:lvl w:ilvl="0">
      <w:start w:val="2"/>
      <w:numFmt w:val="decimal"/>
      <w:lvlText w:val="%1."/>
      <w:legacy w:legacy="1" w:legacySpace="0" w:legacyIndent="490"/>
      <w:lvlJc w:val="left"/>
      <w:rPr>
        <w:rFonts w:ascii="Calibri" w:hAnsi="Calibri" w:cs="Calibri" w:hint="default"/>
        <w:color w:val="auto"/>
      </w:rPr>
    </w:lvl>
  </w:abstractNum>
  <w:abstractNum w:abstractNumId="23" w15:restartNumberingAfterBreak="0">
    <w:nsid w:val="2D403DC8"/>
    <w:multiLevelType w:val="hybridMultilevel"/>
    <w:tmpl w:val="E05A99CA"/>
    <w:lvl w:ilvl="0" w:tplc="04150017">
      <w:start w:val="1"/>
      <w:numFmt w:val="lowerLetter"/>
      <w:lvlText w:val="%1)"/>
      <w:lvlJc w:val="left"/>
      <w:pPr>
        <w:ind w:left="1210" w:hanging="360"/>
      </w:pPr>
    </w:lvl>
    <w:lvl w:ilvl="1" w:tplc="04150019" w:tentative="1">
      <w:start w:val="1"/>
      <w:numFmt w:val="lowerLetter"/>
      <w:lvlText w:val="%2."/>
      <w:lvlJc w:val="left"/>
      <w:pPr>
        <w:ind w:left="2350" w:hanging="360"/>
      </w:pPr>
    </w:lvl>
    <w:lvl w:ilvl="2" w:tplc="0415001B" w:tentative="1">
      <w:start w:val="1"/>
      <w:numFmt w:val="lowerRoman"/>
      <w:lvlText w:val="%3."/>
      <w:lvlJc w:val="right"/>
      <w:pPr>
        <w:ind w:left="3070" w:hanging="180"/>
      </w:pPr>
    </w:lvl>
    <w:lvl w:ilvl="3" w:tplc="0415000F" w:tentative="1">
      <w:start w:val="1"/>
      <w:numFmt w:val="decimal"/>
      <w:lvlText w:val="%4."/>
      <w:lvlJc w:val="left"/>
      <w:pPr>
        <w:ind w:left="3790" w:hanging="360"/>
      </w:pPr>
    </w:lvl>
    <w:lvl w:ilvl="4" w:tplc="04150019" w:tentative="1">
      <w:start w:val="1"/>
      <w:numFmt w:val="lowerLetter"/>
      <w:lvlText w:val="%5."/>
      <w:lvlJc w:val="left"/>
      <w:pPr>
        <w:ind w:left="4510" w:hanging="360"/>
      </w:pPr>
    </w:lvl>
    <w:lvl w:ilvl="5" w:tplc="0415001B" w:tentative="1">
      <w:start w:val="1"/>
      <w:numFmt w:val="lowerRoman"/>
      <w:lvlText w:val="%6."/>
      <w:lvlJc w:val="right"/>
      <w:pPr>
        <w:ind w:left="5230" w:hanging="180"/>
      </w:pPr>
    </w:lvl>
    <w:lvl w:ilvl="6" w:tplc="0415000F" w:tentative="1">
      <w:start w:val="1"/>
      <w:numFmt w:val="decimal"/>
      <w:lvlText w:val="%7."/>
      <w:lvlJc w:val="left"/>
      <w:pPr>
        <w:ind w:left="5950" w:hanging="360"/>
      </w:pPr>
    </w:lvl>
    <w:lvl w:ilvl="7" w:tplc="04150019" w:tentative="1">
      <w:start w:val="1"/>
      <w:numFmt w:val="lowerLetter"/>
      <w:lvlText w:val="%8."/>
      <w:lvlJc w:val="left"/>
      <w:pPr>
        <w:ind w:left="6670" w:hanging="360"/>
      </w:pPr>
    </w:lvl>
    <w:lvl w:ilvl="8" w:tplc="0415001B" w:tentative="1">
      <w:start w:val="1"/>
      <w:numFmt w:val="lowerRoman"/>
      <w:lvlText w:val="%9."/>
      <w:lvlJc w:val="right"/>
      <w:pPr>
        <w:ind w:left="7390" w:hanging="180"/>
      </w:pPr>
    </w:lvl>
  </w:abstractNum>
  <w:abstractNum w:abstractNumId="24" w15:restartNumberingAfterBreak="0">
    <w:nsid w:val="2F3C50C2"/>
    <w:multiLevelType w:val="hybridMultilevel"/>
    <w:tmpl w:val="DA5EF046"/>
    <w:lvl w:ilvl="0" w:tplc="CA90B528">
      <w:start w:val="1"/>
      <w:numFmt w:val="lowerLetter"/>
      <w:lvlText w:val="%1)"/>
      <w:lvlJc w:val="left"/>
      <w:pPr>
        <w:ind w:left="720" w:hanging="360"/>
      </w:pPr>
      <w:rPr>
        <w:rFonts w:ascii="Arial" w:hAnsi="Arial" w:cs="Symbol" w:hint="default"/>
        <w:b w:val="0"/>
        <w:bCs/>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393442"/>
    <w:multiLevelType w:val="singleLevel"/>
    <w:tmpl w:val="267270DE"/>
    <w:lvl w:ilvl="0">
      <w:start w:val="1"/>
      <w:numFmt w:val="lowerLetter"/>
      <w:lvlText w:val="%1)"/>
      <w:legacy w:legacy="1" w:legacySpace="0" w:legacyIndent="341"/>
      <w:lvlJc w:val="left"/>
      <w:rPr>
        <w:rFonts w:ascii="Calibri" w:hAnsi="Calibri" w:cs="Calibri" w:hint="default"/>
      </w:rPr>
    </w:lvl>
  </w:abstractNum>
  <w:abstractNum w:abstractNumId="26" w15:restartNumberingAfterBreak="0">
    <w:nsid w:val="32385E0F"/>
    <w:multiLevelType w:val="hybridMultilevel"/>
    <w:tmpl w:val="834ECEF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7" w15:restartNumberingAfterBreak="0">
    <w:nsid w:val="326057C7"/>
    <w:multiLevelType w:val="hybridMultilevel"/>
    <w:tmpl w:val="D3760D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4317EEB"/>
    <w:multiLevelType w:val="singleLevel"/>
    <w:tmpl w:val="9FB677EA"/>
    <w:lvl w:ilvl="0">
      <w:start w:val="1"/>
      <w:numFmt w:val="lowerLetter"/>
      <w:lvlText w:val="%1)"/>
      <w:legacy w:legacy="1" w:legacySpace="0" w:legacyIndent="422"/>
      <w:lvlJc w:val="left"/>
      <w:rPr>
        <w:rFonts w:ascii="Calibri" w:hAnsi="Calibri" w:cs="Calibri" w:hint="default"/>
      </w:rPr>
    </w:lvl>
  </w:abstractNum>
  <w:abstractNum w:abstractNumId="29" w15:restartNumberingAfterBreak="0">
    <w:nsid w:val="34CA640E"/>
    <w:multiLevelType w:val="hybridMultilevel"/>
    <w:tmpl w:val="18A4A24C"/>
    <w:lvl w:ilvl="0" w:tplc="F720182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3F755E"/>
    <w:multiLevelType w:val="hybridMultilevel"/>
    <w:tmpl w:val="5372BA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6A639CA"/>
    <w:multiLevelType w:val="multilevel"/>
    <w:tmpl w:val="7EDAD04A"/>
    <w:lvl w:ilvl="0">
      <w:start w:val="1"/>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32" w15:restartNumberingAfterBreak="0">
    <w:nsid w:val="37AA3366"/>
    <w:multiLevelType w:val="multilevel"/>
    <w:tmpl w:val="E90295EC"/>
    <w:lvl w:ilvl="0">
      <w:start w:val="1"/>
      <w:numFmt w:val="decimal"/>
      <w:lvlText w:val="%1."/>
      <w:legacy w:legacy="1" w:legacySpace="0" w:legacyIndent="365"/>
      <w:lvlJc w:val="left"/>
      <w:rPr>
        <w:rFonts w:ascii="Calibri" w:hAnsi="Calibri" w:cs="Calibr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3"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1D597A"/>
    <w:multiLevelType w:val="singleLevel"/>
    <w:tmpl w:val="11F41F74"/>
    <w:lvl w:ilvl="0">
      <w:start w:val="1"/>
      <w:numFmt w:val="lowerLetter"/>
      <w:lvlText w:val="%1)"/>
      <w:legacy w:legacy="1" w:legacySpace="0" w:legacyIndent="427"/>
      <w:lvlJc w:val="left"/>
      <w:rPr>
        <w:rFonts w:ascii="Calibri" w:hAnsi="Calibri" w:cs="Calibri" w:hint="default"/>
      </w:rPr>
    </w:lvl>
  </w:abstractNum>
  <w:abstractNum w:abstractNumId="35" w15:restartNumberingAfterBreak="0">
    <w:nsid w:val="3E8829B6"/>
    <w:multiLevelType w:val="singleLevel"/>
    <w:tmpl w:val="73469DA0"/>
    <w:lvl w:ilvl="0">
      <w:start w:val="1"/>
      <w:numFmt w:val="lowerLetter"/>
      <w:lvlText w:val="%1)"/>
      <w:legacy w:legacy="1" w:legacySpace="0" w:legacyIndent="360"/>
      <w:lvlJc w:val="left"/>
      <w:rPr>
        <w:rFonts w:ascii="Calibri" w:hAnsi="Calibri" w:cs="Calibri" w:hint="default"/>
      </w:rPr>
    </w:lvl>
  </w:abstractNum>
  <w:abstractNum w:abstractNumId="36" w15:restartNumberingAfterBreak="0">
    <w:nsid w:val="3EFE4C43"/>
    <w:multiLevelType w:val="singleLevel"/>
    <w:tmpl w:val="D57226E4"/>
    <w:lvl w:ilvl="0">
      <w:start w:val="1"/>
      <w:numFmt w:val="lowerLetter"/>
      <w:lvlText w:val="%1)"/>
      <w:legacy w:legacy="1" w:legacySpace="0" w:legacyIndent="355"/>
      <w:lvlJc w:val="left"/>
      <w:rPr>
        <w:rFonts w:ascii="Times New Roman" w:eastAsia="Times New Roman" w:hAnsi="Times New Roman" w:cs="Calibri"/>
      </w:rPr>
    </w:lvl>
  </w:abstractNum>
  <w:abstractNum w:abstractNumId="37" w15:restartNumberingAfterBreak="0">
    <w:nsid w:val="3F70740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2160AC5"/>
    <w:multiLevelType w:val="hybridMultilevel"/>
    <w:tmpl w:val="0DF02C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3246C18"/>
    <w:multiLevelType w:val="hybridMultilevel"/>
    <w:tmpl w:val="6B46E982"/>
    <w:lvl w:ilvl="0" w:tplc="CA90B528">
      <w:start w:val="1"/>
      <w:numFmt w:val="lowerLetter"/>
      <w:lvlText w:val="%1)"/>
      <w:lvlJc w:val="left"/>
      <w:pPr>
        <w:ind w:left="785" w:hanging="360"/>
      </w:pPr>
      <w:rPr>
        <w:rFonts w:ascii="Arial" w:hAnsi="Arial" w:cs="Symbol" w:hint="default"/>
        <w:b w:val="0"/>
        <w:bCs/>
        <w:i w:val="0"/>
        <w:color w:val="auto"/>
        <w:sz w:val="2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0" w15:restartNumberingAfterBreak="0">
    <w:nsid w:val="434B5603"/>
    <w:multiLevelType w:val="hybridMultilevel"/>
    <w:tmpl w:val="57B066E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44925FC2"/>
    <w:multiLevelType w:val="singleLevel"/>
    <w:tmpl w:val="8126F198"/>
    <w:lvl w:ilvl="0">
      <w:start w:val="1"/>
      <w:numFmt w:val="decimal"/>
      <w:lvlText w:val="%1."/>
      <w:legacy w:legacy="1" w:legacySpace="0" w:legacyIndent="326"/>
      <w:lvlJc w:val="left"/>
      <w:rPr>
        <w:rFonts w:ascii="Calibri" w:hAnsi="Calibri" w:cs="Calibri" w:hint="default"/>
      </w:rPr>
    </w:lvl>
  </w:abstractNum>
  <w:abstractNum w:abstractNumId="42"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6BB2BB4"/>
    <w:multiLevelType w:val="hybridMultilevel"/>
    <w:tmpl w:val="A268F312"/>
    <w:name w:val="WW8Num522"/>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44" w15:restartNumberingAfterBreak="0">
    <w:nsid w:val="498A6AD7"/>
    <w:multiLevelType w:val="hybridMultilevel"/>
    <w:tmpl w:val="19B48DC8"/>
    <w:lvl w:ilvl="0" w:tplc="04150017">
      <w:start w:val="1"/>
      <w:numFmt w:val="lowerLetter"/>
      <w:lvlText w:val="%1)"/>
      <w:lvlJc w:val="left"/>
      <w:pPr>
        <w:ind w:left="1224" w:hanging="360"/>
      </w:pPr>
      <w:rPr>
        <w:b w:val="0"/>
      </w:r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45" w15:restartNumberingAfterBreak="0">
    <w:nsid w:val="4A5F62A7"/>
    <w:multiLevelType w:val="multilevel"/>
    <w:tmpl w:val="F16E8E8A"/>
    <w:lvl w:ilvl="0">
      <w:start w:val="10"/>
      <w:numFmt w:val="decimal"/>
      <w:lvlText w:val="%1."/>
      <w:lvlJc w:val="left"/>
      <w:pPr>
        <w:ind w:left="480" w:hanging="480"/>
      </w:pPr>
      <w:rPr>
        <w:rFonts w:hint="default"/>
        <w:b/>
        <w:sz w:val="28"/>
        <w:szCs w:val="28"/>
      </w:rPr>
    </w:lvl>
    <w:lvl w:ilvl="1">
      <w:start w:val="1"/>
      <w:numFmt w:val="decimal"/>
      <w:lvlText w:val="%2."/>
      <w:lvlJc w:val="left"/>
      <w:pPr>
        <w:ind w:left="480" w:hanging="480"/>
      </w:pPr>
      <w:rPr>
        <w:rFonts w:ascii="Times New Roman" w:eastAsia="Lucida Sans Unicode" w:hAnsi="Times New Roman" w:cs="Mangal"/>
        <w:b w:val="0"/>
        <w:strike w:val="0"/>
        <w:color w:val="auto"/>
      </w:rPr>
    </w:lvl>
    <w:lvl w:ilvl="2">
      <w:start w:val="1"/>
      <w:numFmt w:val="decimal"/>
      <w:lvlText w:val="%1.%2.%3."/>
      <w:lvlJc w:val="left"/>
      <w:pPr>
        <w:ind w:left="720" w:hanging="720"/>
      </w:pPr>
      <w:rPr>
        <w:rFonts w:ascii="Times New Roman" w:hAnsi="Times New Roman" w:cs="Times New Roman" w:hint="default"/>
        <w:b w:val="0"/>
        <w:strike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BE01EFE"/>
    <w:multiLevelType w:val="hybridMultilevel"/>
    <w:tmpl w:val="94E6A5E8"/>
    <w:lvl w:ilvl="0" w:tplc="CA90B528">
      <w:start w:val="1"/>
      <w:numFmt w:val="lowerLetter"/>
      <w:lvlText w:val="%1)"/>
      <w:lvlJc w:val="left"/>
      <w:pPr>
        <w:ind w:left="1080" w:hanging="360"/>
      </w:pPr>
      <w:rPr>
        <w:rFonts w:ascii="Arial" w:hAnsi="Arial" w:cs="Symbol" w:hint="default"/>
        <w:b w:val="0"/>
        <w:bCs/>
        <w:i w:val="0"/>
        <w:color w:val="auto"/>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4C0D4BAC"/>
    <w:multiLevelType w:val="hybridMultilevel"/>
    <w:tmpl w:val="CC8471BE"/>
    <w:lvl w:ilvl="0" w:tplc="CA90B528">
      <w:start w:val="1"/>
      <w:numFmt w:val="lowerLetter"/>
      <w:lvlText w:val="%1)"/>
      <w:lvlJc w:val="left"/>
      <w:pPr>
        <w:ind w:left="1080" w:hanging="360"/>
      </w:pPr>
      <w:rPr>
        <w:rFonts w:ascii="Arial" w:hAnsi="Arial" w:cs="Symbol" w:hint="default"/>
        <w:b w:val="0"/>
        <w:bCs/>
        <w:i w:val="0"/>
        <w:color w:val="auto"/>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4DE35505"/>
    <w:multiLevelType w:val="hybridMultilevel"/>
    <w:tmpl w:val="CE7A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EB83F10"/>
    <w:multiLevelType w:val="multilevel"/>
    <w:tmpl w:val="9E10393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color w:val="auto"/>
      </w:rPr>
    </w:lvl>
    <w:lvl w:ilvl="2">
      <w:start w:val="1"/>
      <w:numFmt w:val="decimal"/>
      <w:lvlText w:val="%1.%2.%3."/>
      <w:lvlJc w:val="left"/>
      <w:pPr>
        <w:ind w:left="646" w:hanging="504"/>
      </w:pPr>
      <w:rPr>
        <w:rFonts w:hint="default"/>
        <w:b w:val="0"/>
        <w:strike w:val="0"/>
        <w:color w:val="00000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0243D22"/>
    <w:multiLevelType w:val="singleLevel"/>
    <w:tmpl w:val="EE58611E"/>
    <w:lvl w:ilvl="0">
      <w:start w:val="2"/>
      <w:numFmt w:val="decimal"/>
      <w:lvlText w:val="%1."/>
      <w:legacy w:legacy="1" w:legacySpace="0" w:legacyIndent="533"/>
      <w:lvlJc w:val="left"/>
      <w:rPr>
        <w:rFonts w:ascii="Calibri" w:hAnsi="Calibri" w:cs="Calibri" w:hint="default"/>
      </w:rPr>
    </w:lvl>
  </w:abstractNum>
  <w:abstractNum w:abstractNumId="51" w15:restartNumberingAfterBreak="0">
    <w:nsid w:val="51730095"/>
    <w:multiLevelType w:val="hybridMultilevel"/>
    <w:tmpl w:val="E2CEAE3A"/>
    <w:lvl w:ilvl="0" w:tplc="A59CD6F4">
      <w:start w:val="19"/>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52" w15:restartNumberingAfterBreak="0">
    <w:nsid w:val="51A31294"/>
    <w:multiLevelType w:val="hybridMultilevel"/>
    <w:tmpl w:val="EFC892CA"/>
    <w:lvl w:ilvl="0" w:tplc="4AF613AC">
      <w:start w:val="1"/>
      <w:numFmt w:val="lowerLetter"/>
      <w:lvlText w:val="%1)"/>
      <w:lvlJc w:val="left"/>
      <w:pPr>
        <w:ind w:left="841" w:hanging="360"/>
      </w:pPr>
      <w:rPr>
        <w:rFonts w:hint="default"/>
      </w:rPr>
    </w:lvl>
    <w:lvl w:ilvl="1" w:tplc="04150019" w:tentative="1">
      <w:start w:val="1"/>
      <w:numFmt w:val="lowerLetter"/>
      <w:lvlText w:val="%2."/>
      <w:lvlJc w:val="left"/>
      <w:pPr>
        <w:ind w:left="1561" w:hanging="360"/>
      </w:pPr>
    </w:lvl>
    <w:lvl w:ilvl="2" w:tplc="0415001B" w:tentative="1">
      <w:start w:val="1"/>
      <w:numFmt w:val="lowerRoman"/>
      <w:lvlText w:val="%3."/>
      <w:lvlJc w:val="right"/>
      <w:pPr>
        <w:ind w:left="2281" w:hanging="180"/>
      </w:pPr>
    </w:lvl>
    <w:lvl w:ilvl="3" w:tplc="0415000F" w:tentative="1">
      <w:start w:val="1"/>
      <w:numFmt w:val="decimal"/>
      <w:lvlText w:val="%4."/>
      <w:lvlJc w:val="left"/>
      <w:pPr>
        <w:ind w:left="3001" w:hanging="360"/>
      </w:pPr>
    </w:lvl>
    <w:lvl w:ilvl="4" w:tplc="04150019" w:tentative="1">
      <w:start w:val="1"/>
      <w:numFmt w:val="lowerLetter"/>
      <w:lvlText w:val="%5."/>
      <w:lvlJc w:val="left"/>
      <w:pPr>
        <w:ind w:left="3721" w:hanging="360"/>
      </w:pPr>
    </w:lvl>
    <w:lvl w:ilvl="5" w:tplc="0415001B" w:tentative="1">
      <w:start w:val="1"/>
      <w:numFmt w:val="lowerRoman"/>
      <w:lvlText w:val="%6."/>
      <w:lvlJc w:val="right"/>
      <w:pPr>
        <w:ind w:left="4441" w:hanging="180"/>
      </w:pPr>
    </w:lvl>
    <w:lvl w:ilvl="6" w:tplc="0415000F" w:tentative="1">
      <w:start w:val="1"/>
      <w:numFmt w:val="decimal"/>
      <w:lvlText w:val="%7."/>
      <w:lvlJc w:val="left"/>
      <w:pPr>
        <w:ind w:left="5161" w:hanging="360"/>
      </w:pPr>
    </w:lvl>
    <w:lvl w:ilvl="7" w:tplc="04150019" w:tentative="1">
      <w:start w:val="1"/>
      <w:numFmt w:val="lowerLetter"/>
      <w:lvlText w:val="%8."/>
      <w:lvlJc w:val="left"/>
      <w:pPr>
        <w:ind w:left="5881" w:hanging="360"/>
      </w:pPr>
    </w:lvl>
    <w:lvl w:ilvl="8" w:tplc="0415001B" w:tentative="1">
      <w:start w:val="1"/>
      <w:numFmt w:val="lowerRoman"/>
      <w:lvlText w:val="%9."/>
      <w:lvlJc w:val="right"/>
      <w:pPr>
        <w:ind w:left="6601" w:hanging="180"/>
      </w:pPr>
    </w:lvl>
  </w:abstractNum>
  <w:abstractNum w:abstractNumId="53" w15:restartNumberingAfterBreak="0">
    <w:nsid w:val="53800D64"/>
    <w:multiLevelType w:val="hybridMultilevel"/>
    <w:tmpl w:val="C2A4B314"/>
    <w:lvl w:ilvl="0" w:tplc="8126F198">
      <w:start w:val="1"/>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74711F7"/>
    <w:multiLevelType w:val="hybridMultilevel"/>
    <w:tmpl w:val="8730BDAE"/>
    <w:lvl w:ilvl="0" w:tplc="CA90B528">
      <w:start w:val="1"/>
      <w:numFmt w:val="lowerLetter"/>
      <w:lvlText w:val="%1)"/>
      <w:lvlJc w:val="left"/>
      <w:pPr>
        <w:ind w:left="720" w:hanging="360"/>
      </w:pPr>
      <w:rPr>
        <w:rFonts w:ascii="Arial" w:hAnsi="Arial" w:cs="Symbol" w:hint="default"/>
        <w:b w:val="0"/>
        <w:bCs/>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86F51CD"/>
    <w:multiLevelType w:val="hybridMultilevel"/>
    <w:tmpl w:val="C4765D6A"/>
    <w:lvl w:ilvl="0" w:tplc="04150017">
      <w:start w:val="1"/>
      <w:numFmt w:val="lowerLetter"/>
      <w:lvlText w:val="%1)"/>
      <w:lvlJc w:val="left"/>
      <w:pPr>
        <w:ind w:left="1495" w:hanging="360"/>
      </w:pPr>
    </w:lvl>
    <w:lvl w:ilvl="1" w:tplc="04150019">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56" w15:restartNumberingAfterBreak="0">
    <w:nsid w:val="5A4E3478"/>
    <w:multiLevelType w:val="hybridMultilevel"/>
    <w:tmpl w:val="BE3EDB14"/>
    <w:lvl w:ilvl="0" w:tplc="2070AADA">
      <w:start w:val="1"/>
      <w:numFmt w:val="decimal"/>
      <w:lvlText w:val="%1."/>
      <w:lvlJc w:val="left"/>
      <w:pPr>
        <w:ind w:left="360" w:hanging="360"/>
      </w:pPr>
      <w:rPr>
        <w:rFonts w:ascii="Calibri" w:hAnsi="Calibri" w:cs="Calibri"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5C626B44"/>
    <w:multiLevelType w:val="singleLevel"/>
    <w:tmpl w:val="27D46590"/>
    <w:lvl w:ilvl="0">
      <w:start w:val="1"/>
      <w:numFmt w:val="decimal"/>
      <w:lvlText w:val="%1."/>
      <w:legacy w:legacy="1" w:legacySpace="0" w:legacyIndent="346"/>
      <w:lvlJc w:val="left"/>
      <w:rPr>
        <w:rFonts w:ascii="Calibri" w:hAnsi="Calibri" w:cs="Calibri" w:hint="default"/>
      </w:rPr>
    </w:lvl>
  </w:abstractNum>
  <w:abstractNum w:abstractNumId="58" w15:restartNumberingAfterBreak="0">
    <w:nsid w:val="5D2520AA"/>
    <w:multiLevelType w:val="hybridMultilevel"/>
    <w:tmpl w:val="5C6E641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5D2818CD"/>
    <w:multiLevelType w:val="hybridMultilevel"/>
    <w:tmpl w:val="0534FDAA"/>
    <w:lvl w:ilvl="0" w:tplc="28361E8A">
      <w:start w:val="1"/>
      <w:numFmt w:val="lowerLetter"/>
      <w:lvlText w:val="%1)"/>
      <w:lvlJc w:val="left"/>
      <w:pPr>
        <w:ind w:left="927" w:hanging="360"/>
      </w:pPr>
      <w:rPr>
        <w:rFonts w:ascii="Times New Roman" w:eastAsia="Lucida Sans Unicode" w:hAnsi="Times New Roman" w:cs="Mangal"/>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0"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48A416F"/>
    <w:multiLevelType w:val="hybridMultilevel"/>
    <w:tmpl w:val="F7484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4F015C7"/>
    <w:multiLevelType w:val="singleLevel"/>
    <w:tmpl w:val="09F2EDB0"/>
    <w:lvl w:ilvl="0">
      <w:start w:val="1"/>
      <w:numFmt w:val="lowerLetter"/>
      <w:lvlText w:val="%1)"/>
      <w:legacy w:legacy="1" w:legacySpace="0" w:legacyIndent="351"/>
      <w:lvlJc w:val="left"/>
      <w:rPr>
        <w:rFonts w:ascii="Times New Roman" w:eastAsia="Times New Roman" w:hAnsi="Times New Roman" w:cs="Calibri"/>
      </w:rPr>
    </w:lvl>
  </w:abstractNum>
  <w:abstractNum w:abstractNumId="64" w15:restartNumberingAfterBreak="0">
    <w:nsid w:val="65182141"/>
    <w:multiLevelType w:val="hybridMultilevel"/>
    <w:tmpl w:val="8A0EB86C"/>
    <w:lvl w:ilvl="0" w:tplc="CA90B528">
      <w:start w:val="1"/>
      <w:numFmt w:val="lowerLetter"/>
      <w:lvlText w:val="%1)"/>
      <w:lvlJc w:val="left"/>
      <w:pPr>
        <w:ind w:left="1080" w:hanging="360"/>
      </w:pPr>
      <w:rPr>
        <w:rFonts w:ascii="Arial" w:hAnsi="Arial" w:cs="Symbol" w:hint="default"/>
        <w:b w:val="0"/>
        <w:bCs/>
        <w:i w:val="0"/>
        <w:color w:val="auto"/>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65715FFF"/>
    <w:multiLevelType w:val="multilevel"/>
    <w:tmpl w:val="D2048B82"/>
    <w:lvl w:ilvl="0">
      <w:start w:val="5"/>
      <w:numFmt w:val="decimal"/>
      <w:lvlText w:val="%1."/>
      <w:legacy w:legacy="1" w:legacySpace="0" w:legacyIndent="365"/>
      <w:lvlJc w:val="left"/>
      <w:rPr>
        <w:rFonts w:ascii="Calibri" w:hAnsi="Calibri" w:cs="Calibri" w:hint="default"/>
      </w:rPr>
    </w:lvl>
    <w:lvl w:ilvl="1" w:tentative="1">
      <w:start w:val="1"/>
      <w:numFmt w:val="lowerLetter"/>
      <w:lvlText w:val="%2."/>
      <w:lvlJc w:val="left"/>
      <w:pPr>
        <w:ind w:left="2148" w:hanging="360"/>
      </w:pPr>
    </w:lvl>
    <w:lvl w:ilvl="2" w:tentative="1">
      <w:start w:val="1"/>
      <w:numFmt w:val="lowerRoman"/>
      <w:lvlText w:val="%3."/>
      <w:lvlJc w:val="right"/>
      <w:pPr>
        <w:ind w:left="2868" w:hanging="180"/>
      </w:pPr>
    </w:lvl>
    <w:lvl w:ilvl="3" w:tentative="1">
      <w:start w:val="1"/>
      <w:numFmt w:val="decimal"/>
      <w:lvlText w:val="%4."/>
      <w:lvlJc w:val="left"/>
      <w:pPr>
        <w:ind w:left="3588" w:hanging="360"/>
      </w:pPr>
    </w:lvl>
    <w:lvl w:ilvl="4" w:tentative="1">
      <w:start w:val="1"/>
      <w:numFmt w:val="lowerLetter"/>
      <w:lvlText w:val="%5."/>
      <w:lvlJc w:val="left"/>
      <w:pPr>
        <w:ind w:left="4308" w:hanging="360"/>
      </w:pPr>
    </w:lvl>
    <w:lvl w:ilvl="5" w:tentative="1">
      <w:start w:val="1"/>
      <w:numFmt w:val="lowerRoman"/>
      <w:lvlText w:val="%6."/>
      <w:lvlJc w:val="right"/>
      <w:pPr>
        <w:ind w:left="5028" w:hanging="180"/>
      </w:pPr>
    </w:lvl>
    <w:lvl w:ilvl="6" w:tentative="1">
      <w:start w:val="1"/>
      <w:numFmt w:val="decimal"/>
      <w:lvlText w:val="%7."/>
      <w:lvlJc w:val="left"/>
      <w:pPr>
        <w:ind w:left="5748" w:hanging="360"/>
      </w:pPr>
    </w:lvl>
    <w:lvl w:ilvl="7" w:tentative="1">
      <w:start w:val="1"/>
      <w:numFmt w:val="lowerLetter"/>
      <w:lvlText w:val="%8."/>
      <w:lvlJc w:val="left"/>
      <w:pPr>
        <w:ind w:left="6468" w:hanging="360"/>
      </w:pPr>
    </w:lvl>
    <w:lvl w:ilvl="8" w:tentative="1">
      <w:start w:val="1"/>
      <w:numFmt w:val="lowerRoman"/>
      <w:lvlText w:val="%9."/>
      <w:lvlJc w:val="right"/>
      <w:pPr>
        <w:ind w:left="7188" w:hanging="180"/>
      </w:pPr>
    </w:lvl>
  </w:abstractNum>
  <w:abstractNum w:abstractNumId="66" w15:restartNumberingAfterBreak="0">
    <w:nsid w:val="6795147A"/>
    <w:multiLevelType w:val="hybridMultilevel"/>
    <w:tmpl w:val="F0AE07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F06791F"/>
    <w:multiLevelType w:val="singleLevel"/>
    <w:tmpl w:val="51B63D00"/>
    <w:lvl w:ilvl="0">
      <w:start w:val="1"/>
      <w:numFmt w:val="lowerLetter"/>
      <w:lvlText w:val="%1)"/>
      <w:legacy w:legacy="1" w:legacySpace="0" w:legacyIndent="437"/>
      <w:lvlJc w:val="left"/>
      <w:rPr>
        <w:rFonts w:ascii="Times New Roman" w:eastAsia="Times New Roman" w:hAnsi="Times New Roman" w:cs="Calibri"/>
      </w:rPr>
    </w:lvl>
  </w:abstractNum>
  <w:abstractNum w:abstractNumId="69" w15:restartNumberingAfterBreak="0">
    <w:nsid w:val="71AA5106"/>
    <w:multiLevelType w:val="singleLevel"/>
    <w:tmpl w:val="F06056BA"/>
    <w:lvl w:ilvl="0">
      <w:start w:val="1"/>
      <w:numFmt w:val="decimal"/>
      <w:lvlText w:val="%1)"/>
      <w:legacy w:legacy="1" w:legacySpace="0" w:legacyIndent="235"/>
      <w:lvlJc w:val="left"/>
      <w:rPr>
        <w:rFonts w:ascii="Calibri" w:hAnsi="Calibri" w:cs="Calibri" w:hint="default"/>
      </w:rPr>
    </w:lvl>
  </w:abstractNum>
  <w:abstractNum w:abstractNumId="70" w15:restartNumberingAfterBreak="0">
    <w:nsid w:val="728C2D73"/>
    <w:multiLevelType w:val="multilevel"/>
    <w:tmpl w:val="5B44C558"/>
    <w:lvl w:ilvl="0">
      <w:start w:val="1"/>
      <w:numFmt w:val="decimal"/>
      <w:lvlText w:val="%1."/>
      <w:legacy w:legacy="1" w:legacySpace="0" w:legacyIndent="254"/>
      <w:lvlJc w:val="left"/>
      <w:rPr>
        <w:rFonts w:ascii="Calibri" w:hAnsi="Calibri" w:cs="Calibri" w:hint="default"/>
      </w:rPr>
    </w:lvl>
    <w:lvl w:ilvl="1">
      <w:start w:val="1"/>
      <w:numFmt w:val="lowerLetter"/>
      <w:lvlText w:val="%2)"/>
      <w:lvlJc w:val="left"/>
      <w:pPr>
        <w:ind w:left="643" w:hanging="360"/>
      </w:pPr>
      <w:rPr>
        <w:rFonts w:hint="default"/>
        <w:b w:val="0"/>
      </w:rPr>
    </w:lvl>
    <w:lvl w:ilvl="2">
      <w:start w:val="1"/>
      <w:numFmt w:val="lowerRoman"/>
      <w:lvlText w:val="%3."/>
      <w:lvlJc w:val="right"/>
      <w:pPr>
        <w:ind w:left="2022" w:hanging="180"/>
      </w:pPr>
    </w:lvl>
    <w:lvl w:ilvl="3">
      <w:start w:val="1"/>
      <w:numFmt w:val="decimal"/>
      <w:lvlText w:val="%4."/>
      <w:lvlJc w:val="left"/>
      <w:pPr>
        <w:ind w:left="36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15:restartNumberingAfterBreak="0">
    <w:nsid w:val="74397DAC"/>
    <w:multiLevelType w:val="hybridMultilevel"/>
    <w:tmpl w:val="A1EA26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679480A"/>
    <w:multiLevelType w:val="hybridMultilevel"/>
    <w:tmpl w:val="0DF02C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92D7B85"/>
    <w:multiLevelType w:val="hybridMultilevel"/>
    <w:tmpl w:val="D8CA6A6C"/>
    <w:lvl w:ilvl="0" w:tplc="CA90B528">
      <w:start w:val="1"/>
      <w:numFmt w:val="lowerLetter"/>
      <w:lvlText w:val="%1)"/>
      <w:lvlJc w:val="left"/>
      <w:pPr>
        <w:ind w:left="720" w:hanging="360"/>
      </w:pPr>
      <w:rPr>
        <w:rFonts w:ascii="Arial" w:hAnsi="Arial" w:cs="Symbol" w:hint="default"/>
        <w:b w:val="0"/>
        <w:bCs/>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AF43C02"/>
    <w:multiLevelType w:val="multilevel"/>
    <w:tmpl w:val="D61C8E5A"/>
    <w:lvl w:ilvl="0">
      <w:start w:val="1"/>
      <w:numFmt w:val="decimal"/>
      <w:lvlText w:val="%1."/>
      <w:lvlJc w:val="left"/>
      <w:pPr>
        <w:ind w:left="644" w:hanging="360"/>
      </w:pPr>
      <w:rPr>
        <w:rFonts w:hint="default"/>
        <w:b/>
        <w:color w:val="auto"/>
        <w:sz w:val="28"/>
        <w:szCs w:val="28"/>
      </w:rPr>
    </w:lvl>
    <w:lvl w:ilvl="1">
      <w:start w:val="1"/>
      <w:numFmt w:val="decimal"/>
      <w:lvlText w:val="%1.%2."/>
      <w:lvlJc w:val="left"/>
      <w:pPr>
        <w:ind w:left="432" w:hanging="432"/>
      </w:pPr>
      <w:rPr>
        <w:rFonts w:ascii="Times New Roman" w:hAnsi="Times New Roman" w:cs="Times New Roman" w:hint="default"/>
        <w:b/>
        <w:i w:val="0"/>
        <w:strike w:val="0"/>
        <w:color w:val="000000"/>
        <w:sz w:val="24"/>
        <w:szCs w:val="24"/>
      </w:rPr>
    </w:lvl>
    <w:lvl w:ilvl="2">
      <w:start w:val="1"/>
      <w:numFmt w:val="decimal"/>
      <w:lvlText w:val="%1.%2.%3."/>
      <w:lvlJc w:val="left"/>
      <w:pPr>
        <w:ind w:left="788" w:hanging="504"/>
      </w:pPr>
      <w:rPr>
        <w:rFonts w:ascii="Times New Roman" w:hAnsi="Times New Roman" w:cs="Times New Roman" w:hint="default"/>
        <w:b w:val="0"/>
        <w:strike w:val="0"/>
        <w:color w:val="auto"/>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7B293342"/>
    <w:multiLevelType w:val="hybridMultilevel"/>
    <w:tmpl w:val="438E2D90"/>
    <w:lvl w:ilvl="0" w:tplc="04150001">
      <w:start w:val="1"/>
      <w:numFmt w:val="bullet"/>
      <w:lvlText w:val=""/>
      <w:lvlJc w:val="left"/>
      <w:pPr>
        <w:ind w:left="1245" w:hanging="360"/>
      </w:pPr>
      <w:rPr>
        <w:rFonts w:ascii="Symbol" w:hAnsi="Symbol" w:hint="default"/>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76" w15:restartNumberingAfterBreak="0">
    <w:nsid w:val="7C53531C"/>
    <w:multiLevelType w:val="singleLevel"/>
    <w:tmpl w:val="591E2FF0"/>
    <w:lvl w:ilvl="0">
      <w:start w:val="3"/>
      <w:numFmt w:val="lowerLetter"/>
      <w:lvlText w:val="%1)"/>
      <w:legacy w:legacy="1" w:legacySpace="0" w:legacyIndent="422"/>
      <w:lvlJc w:val="left"/>
      <w:rPr>
        <w:rFonts w:ascii="Calibri" w:hAnsi="Calibri" w:cs="Calibri" w:hint="default"/>
      </w:rPr>
    </w:lvl>
  </w:abstractNum>
  <w:abstractNum w:abstractNumId="77"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62964176">
    <w:abstractNumId w:val="1"/>
  </w:num>
  <w:num w:numId="2" w16cid:durableId="2126000740">
    <w:abstractNumId w:val="2"/>
  </w:num>
  <w:num w:numId="3" w16cid:durableId="823401426">
    <w:abstractNumId w:val="25"/>
  </w:num>
  <w:num w:numId="4" w16cid:durableId="2002149538">
    <w:abstractNumId w:val="18"/>
  </w:num>
  <w:num w:numId="5" w16cid:durableId="1158376983">
    <w:abstractNumId w:val="0"/>
  </w:num>
  <w:num w:numId="6" w16cid:durableId="630208699">
    <w:abstractNumId w:val="20"/>
  </w:num>
  <w:num w:numId="7" w16cid:durableId="149517177">
    <w:abstractNumId w:val="20"/>
    <w:lvlOverride w:ilvl="0">
      <w:lvl w:ilvl="0">
        <w:start w:val="1"/>
        <w:numFmt w:val="decimal"/>
        <w:lvlText w:val="%1."/>
        <w:legacy w:legacy="1" w:legacySpace="0" w:legacyIndent="249"/>
        <w:lvlJc w:val="left"/>
        <w:rPr>
          <w:rFonts w:asciiTheme="minorHAnsi" w:hAnsiTheme="minorHAnsi" w:cstheme="minorHAnsi" w:hint="default"/>
        </w:rPr>
      </w:lvl>
    </w:lvlOverride>
  </w:num>
  <w:num w:numId="8" w16cid:durableId="1668090479">
    <w:abstractNumId w:val="4"/>
  </w:num>
  <w:num w:numId="9" w16cid:durableId="930158730">
    <w:abstractNumId w:val="57"/>
  </w:num>
  <w:num w:numId="10" w16cid:durableId="681128978">
    <w:abstractNumId w:val="32"/>
  </w:num>
  <w:num w:numId="11" w16cid:durableId="1739982307">
    <w:abstractNumId w:val="69"/>
  </w:num>
  <w:num w:numId="12" w16cid:durableId="1243414588">
    <w:abstractNumId w:val="63"/>
  </w:num>
  <w:num w:numId="13" w16cid:durableId="1784423118">
    <w:abstractNumId w:val="68"/>
  </w:num>
  <w:num w:numId="14" w16cid:durableId="1613170028">
    <w:abstractNumId w:val="65"/>
  </w:num>
  <w:num w:numId="15" w16cid:durableId="59522691">
    <w:abstractNumId w:val="36"/>
  </w:num>
  <w:num w:numId="16" w16cid:durableId="827478550">
    <w:abstractNumId w:val="36"/>
    <w:lvlOverride w:ilvl="0">
      <w:lvl w:ilvl="0">
        <w:start w:val="3"/>
        <w:numFmt w:val="lowerLetter"/>
        <w:lvlText w:val="%1)"/>
        <w:legacy w:legacy="1" w:legacySpace="0" w:legacyIndent="346"/>
        <w:lvlJc w:val="left"/>
        <w:rPr>
          <w:rFonts w:asciiTheme="minorHAnsi" w:hAnsiTheme="minorHAnsi" w:cstheme="minorHAnsi" w:hint="default"/>
        </w:rPr>
      </w:lvl>
    </w:lvlOverride>
  </w:num>
  <w:num w:numId="17" w16cid:durableId="2134401353">
    <w:abstractNumId w:val="10"/>
  </w:num>
  <w:num w:numId="18" w16cid:durableId="1323267837">
    <w:abstractNumId w:val="3"/>
  </w:num>
  <w:num w:numId="19" w16cid:durableId="429812735">
    <w:abstractNumId w:val="50"/>
  </w:num>
  <w:num w:numId="20" w16cid:durableId="268397002">
    <w:abstractNumId w:val="19"/>
  </w:num>
  <w:num w:numId="21" w16cid:durableId="1103839847">
    <w:abstractNumId w:val="28"/>
  </w:num>
  <w:num w:numId="22" w16cid:durableId="655840913">
    <w:abstractNumId w:val="7"/>
  </w:num>
  <w:num w:numId="23" w16cid:durableId="2045403432">
    <w:abstractNumId w:val="35"/>
  </w:num>
  <w:num w:numId="24" w16cid:durableId="1999259339">
    <w:abstractNumId w:val="34"/>
  </w:num>
  <w:num w:numId="25" w16cid:durableId="632098773">
    <w:abstractNumId w:val="76"/>
  </w:num>
  <w:num w:numId="26" w16cid:durableId="2102607101">
    <w:abstractNumId w:val="76"/>
    <w:lvlOverride w:ilvl="0">
      <w:lvl w:ilvl="0">
        <w:start w:val="3"/>
        <w:numFmt w:val="lowerLetter"/>
        <w:lvlText w:val="%1)"/>
        <w:legacy w:legacy="1" w:legacySpace="0" w:legacyIndent="423"/>
        <w:lvlJc w:val="left"/>
        <w:rPr>
          <w:rFonts w:asciiTheme="minorHAnsi" w:hAnsiTheme="minorHAnsi" w:cstheme="minorHAnsi" w:hint="default"/>
        </w:rPr>
      </w:lvl>
    </w:lvlOverride>
  </w:num>
  <w:num w:numId="27" w16cid:durableId="487984459">
    <w:abstractNumId w:val="22"/>
  </w:num>
  <w:num w:numId="28" w16cid:durableId="1408572748">
    <w:abstractNumId w:val="41"/>
  </w:num>
  <w:num w:numId="29" w16cid:durableId="2132162083">
    <w:abstractNumId w:val="70"/>
  </w:num>
  <w:num w:numId="30" w16cid:durableId="498472293">
    <w:abstractNumId w:val="27"/>
  </w:num>
  <w:num w:numId="31" w16cid:durableId="1696685970">
    <w:abstractNumId w:val="30"/>
  </w:num>
  <w:num w:numId="32" w16cid:durableId="1596399963">
    <w:abstractNumId w:val="58"/>
  </w:num>
  <w:num w:numId="33" w16cid:durableId="432432245">
    <w:abstractNumId w:val="75"/>
  </w:num>
  <w:num w:numId="34" w16cid:durableId="1603763246">
    <w:abstractNumId w:val="31"/>
  </w:num>
  <w:num w:numId="35" w16cid:durableId="1062288736">
    <w:abstractNumId w:val="43"/>
  </w:num>
  <w:num w:numId="36" w16cid:durableId="326633888">
    <w:abstractNumId w:val="16"/>
  </w:num>
  <w:num w:numId="37" w16cid:durableId="2060548668">
    <w:abstractNumId w:val="40"/>
  </w:num>
  <w:num w:numId="38" w16cid:durableId="1200897053">
    <w:abstractNumId w:val="66"/>
  </w:num>
  <w:num w:numId="39" w16cid:durableId="1178889190">
    <w:abstractNumId w:val="12"/>
  </w:num>
  <w:num w:numId="40" w16cid:durableId="1823154840">
    <w:abstractNumId w:val="24"/>
  </w:num>
  <w:num w:numId="41" w16cid:durableId="2007122692">
    <w:abstractNumId w:val="37"/>
  </w:num>
  <w:num w:numId="42" w16cid:durableId="1755086488">
    <w:abstractNumId w:val="64"/>
  </w:num>
  <w:num w:numId="43" w16cid:durableId="52047920">
    <w:abstractNumId w:val="14"/>
  </w:num>
  <w:num w:numId="44" w16cid:durableId="195507916">
    <w:abstractNumId w:val="46"/>
  </w:num>
  <w:num w:numId="45" w16cid:durableId="1176076033">
    <w:abstractNumId w:val="17"/>
  </w:num>
  <w:num w:numId="46" w16cid:durableId="1568683174">
    <w:abstractNumId w:val="6"/>
  </w:num>
  <w:num w:numId="47" w16cid:durableId="394203621">
    <w:abstractNumId w:val="11"/>
  </w:num>
  <w:num w:numId="48" w16cid:durableId="1932347505">
    <w:abstractNumId w:val="73"/>
  </w:num>
  <w:num w:numId="49" w16cid:durableId="1080327000">
    <w:abstractNumId w:val="56"/>
  </w:num>
  <w:num w:numId="50" w16cid:durableId="1735855416">
    <w:abstractNumId w:val="47"/>
  </w:num>
  <w:num w:numId="51" w16cid:durableId="454256554">
    <w:abstractNumId w:val="21"/>
  </w:num>
  <w:num w:numId="52" w16cid:durableId="1906836620">
    <w:abstractNumId w:val="54"/>
  </w:num>
  <w:num w:numId="53" w16cid:durableId="1970278715">
    <w:abstractNumId w:val="53"/>
  </w:num>
  <w:num w:numId="54" w16cid:durableId="254703930">
    <w:abstractNumId w:val="5"/>
  </w:num>
  <w:num w:numId="55" w16cid:durableId="1886025066">
    <w:abstractNumId w:val="61"/>
  </w:num>
  <w:num w:numId="56" w16cid:durableId="68355038">
    <w:abstractNumId w:val="42"/>
  </w:num>
  <w:num w:numId="57" w16cid:durableId="154617636">
    <w:abstractNumId w:val="77"/>
  </w:num>
  <w:num w:numId="58" w16cid:durableId="1884826130">
    <w:abstractNumId w:val="62"/>
  </w:num>
  <w:num w:numId="59" w16cid:durableId="1915621586">
    <w:abstractNumId w:val="48"/>
  </w:num>
  <w:num w:numId="60" w16cid:durableId="1628273005">
    <w:abstractNumId w:val="33"/>
  </w:num>
  <w:num w:numId="61" w16cid:durableId="1396781142">
    <w:abstractNumId w:val="67"/>
  </w:num>
  <w:num w:numId="62" w16cid:durableId="58943884">
    <w:abstractNumId w:val="15"/>
  </w:num>
  <w:num w:numId="63" w16cid:durableId="854684686">
    <w:abstractNumId w:val="60"/>
  </w:num>
  <w:num w:numId="64" w16cid:durableId="2133938040">
    <w:abstractNumId w:val="38"/>
  </w:num>
  <w:num w:numId="65" w16cid:durableId="431827433">
    <w:abstractNumId w:val="72"/>
  </w:num>
  <w:num w:numId="66" w16cid:durableId="641927307">
    <w:abstractNumId w:val="8"/>
  </w:num>
  <w:num w:numId="67" w16cid:durableId="1778787880">
    <w:abstractNumId w:val="39"/>
  </w:num>
  <w:num w:numId="68" w16cid:durableId="669409004">
    <w:abstractNumId w:val="9"/>
  </w:num>
  <w:num w:numId="69" w16cid:durableId="793258644">
    <w:abstractNumId w:val="71"/>
  </w:num>
  <w:num w:numId="70" w16cid:durableId="1045329010">
    <w:abstractNumId w:val="49"/>
  </w:num>
  <w:num w:numId="71" w16cid:durableId="209804669">
    <w:abstractNumId w:val="55"/>
  </w:num>
  <w:num w:numId="72" w16cid:durableId="259874471">
    <w:abstractNumId w:val="23"/>
  </w:num>
  <w:num w:numId="73" w16cid:durableId="15735625">
    <w:abstractNumId w:val="26"/>
  </w:num>
  <w:num w:numId="74" w16cid:durableId="1321301559">
    <w:abstractNumId w:val="13"/>
  </w:num>
  <w:num w:numId="75" w16cid:durableId="1111247301">
    <w:abstractNumId w:val="59"/>
  </w:num>
  <w:num w:numId="76" w16cid:durableId="995188559">
    <w:abstractNumId w:val="74"/>
  </w:num>
  <w:num w:numId="77" w16cid:durableId="1723401782">
    <w:abstractNumId w:val="44"/>
  </w:num>
  <w:num w:numId="78" w16cid:durableId="1969165460">
    <w:abstractNumId w:val="45"/>
  </w:num>
  <w:num w:numId="79" w16cid:durableId="1679430687">
    <w:abstractNumId w:val="52"/>
  </w:num>
  <w:num w:numId="80" w16cid:durableId="1289121795">
    <w:abstractNumId w:val="51"/>
  </w:num>
  <w:num w:numId="81" w16cid:durableId="2080128340">
    <w:abstractNumId w:val="2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47D"/>
    <w:rsid w:val="00000357"/>
    <w:rsid w:val="00002B65"/>
    <w:rsid w:val="000107AD"/>
    <w:rsid w:val="00043991"/>
    <w:rsid w:val="00043F9A"/>
    <w:rsid w:val="00045966"/>
    <w:rsid w:val="00055290"/>
    <w:rsid w:val="00055750"/>
    <w:rsid w:val="0006210D"/>
    <w:rsid w:val="00071AE1"/>
    <w:rsid w:val="00077F7F"/>
    <w:rsid w:val="0008267F"/>
    <w:rsid w:val="0009455B"/>
    <w:rsid w:val="000D1CF6"/>
    <w:rsid w:val="000E3D6D"/>
    <w:rsid w:val="000F1F31"/>
    <w:rsid w:val="001001E6"/>
    <w:rsid w:val="00106A29"/>
    <w:rsid w:val="00114916"/>
    <w:rsid w:val="0012192A"/>
    <w:rsid w:val="00127795"/>
    <w:rsid w:val="0014514A"/>
    <w:rsid w:val="0014604A"/>
    <w:rsid w:val="0016343A"/>
    <w:rsid w:val="001769DF"/>
    <w:rsid w:val="001770FB"/>
    <w:rsid w:val="00180EE4"/>
    <w:rsid w:val="00183A1C"/>
    <w:rsid w:val="001A62CE"/>
    <w:rsid w:val="001C006E"/>
    <w:rsid w:val="001E1821"/>
    <w:rsid w:val="001E43AE"/>
    <w:rsid w:val="001E490A"/>
    <w:rsid w:val="001F3432"/>
    <w:rsid w:val="002024BE"/>
    <w:rsid w:val="0021152E"/>
    <w:rsid w:val="00211A5D"/>
    <w:rsid w:val="00224E4A"/>
    <w:rsid w:val="002442FA"/>
    <w:rsid w:val="00250238"/>
    <w:rsid w:val="00263D48"/>
    <w:rsid w:val="002664F4"/>
    <w:rsid w:val="00267450"/>
    <w:rsid w:val="002761EA"/>
    <w:rsid w:val="0028737F"/>
    <w:rsid w:val="00290468"/>
    <w:rsid w:val="002A5645"/>
    <w:rsid w:val="002A6FEA"/>
    <w:rsid w:val="002C4DB5"/>
    <w:rsid w:val="002D2BFE"/>
    <w:rsid w:val="002F713D"/>
    <w:rsid w:val="00306BD6"/>
    <w:rsid w:val="0031001B"/>
    <w:rsid w:val="003341E5"/>
    <w:rsid w:val="00337B31"/>
    <w:rsid w:val="00354527"/>
    <w:rsid w:val="00355D5F"/>
    <w:rsid w:val="00371FAA"/>
    <w:rsid w:val="00375BC1"/>
    <w:rsid w:val="00383E3F"/>
    <w:rsid w:val="003A13B0"/>
    <w:rsid w:val="003A1878"/>
    <w:rsid w:val="003C3112"/>
    <w:rsid w:val="003C556C"/>
    <w:rsid w:val="003C6FD0"/>
    <w:rsid w:val="003F12A3"/>
    <w:rsid w:val="003F3219"/>
    <w:rsid w:val="00416D64"/>
    <w:rsid w:val="004221B9"/>
    <w:rsid w:val="004358B1"/>
    <w:rsid w:val="00445CB8"/>
    <w:rsid w:val="004475DC"/>
    <w:rsid w:val="00452262"/>
    <w:rsid w:val="00455B33"/>
    <w:rsid w:val="004627AC"/>
    <w:rsid w:val="004B241E"/>
    <w:rsid w:val="004B4A1F"/>
    <w:rsid w:val="004D6161"/>
    <w:rsid w:val="004F4675"/>
    <w:rsid w:val="00505380"/>
    <w:rsid w:val="0051469F"/>
    <w:rsid w:val="00517A36"/>
    <w:rsid w:val="005211DC"/>
    <w:rsid w:val="00522F31"/>
    <w:rsid w:val="00526E6B"/>
    <w:rsid w:val="00527615"/>
    <w:rsid w:val="005300AB"/>
    <w:rsid w:val="00536905"/>
    <w:rsid w:val="005414F7"/>
    <w:rsid w:val="00572049"/>
    <w:rsid w:val="00583F26"/>
    <w:rsid w:val="00586758"/>
    <w:rsid w:val="00593AFD"/>
    <w:rsid w:val="005A1B00"/>
    <w:rsid w:val="005B62E4"/>
    <w:rsid w:val="005B665A"/>
    <w:rsid w:val="005B7E7C"/>
    <w:rsid w:val="005C5607"/>
    <w:rsid w:val="005C6353"/>
    <w:rsid w:val="005D4E30"/>
    <w:rsid w:val="006033C1"/>
    <w:rsid w:val="00612A4F"/>
    <w:rsid w:val="00614A3A"/>
    <w:rsid w:val="006200CF"/>
    <w:rsid w:val="0062133D"/>
    <w:rsid w:val="0062270A"/>
    <w:rsid w:val="0062490F"/>
    <w:rsid w:val="00630C33"/>
    <w:rsid w:val="00631B8B"/>
    <w:rsid w:val="00632288"/>
    <w:rsid w:val="0063732C"/>
    <w:rsid w:val="00644651"/>
    <w:rsid w:val="00667824"/>
    <w:rsid w:val="00675878"/>
    <w:rsid w:val="00675C31"/>
    <w:rsid w:val="00697F2E"/>
    <w:rsid w:val="006A7D3D"/>
    <w:rsid w:val="006B053F"/>
    <w:rsid w:val="006C0714"/>
    <w:rsid w:val="006C150C"/>
    <w:rsid w:val="006C4AD4"/>
    <w:rsid w:val="006F2933"/>
    <w:rsid w:val="006F566E"/>
    <w:rsid w:val="00702B95"/>
    <w:rsid w:val="00724819"/>
    <w:rsid w:val="00756043"/>
    <w:rsid w:val="00764E3E"/>
    <w:rsid w:val="007821E4"/>
    <w:rsid w:val="007A0FC0"/>
    <w:rsid w:val="007B5F36"/>
    <w:rsid w:val="007B7AA7"/>
    <w:rsid w:val="007C2124"/>
    <w:rsid w:val="007C4D1B"/>
    <w:rsid w:val="007D6622"/>
    <w:rsid w:val="007E5088"/>
    <w:rsid w:val="007E53AC"/>
    <w:rsid w:val="007F1735"/>
    <w:rsid w:val="007F1CC8"/>
    <w:rsid w:val="008117F3"/>
    <w:rsid w:val="0081421F"/>
    <w:rsid w:val="00822571"/>
    <w:rsid w:val="00835EEB"/>
    <w:rsid w:val="00842081"/>
    <w:rsid w:val="00846202"/>
    <w:rsid w:val="00847E8D"/>
    <w:rsid w:val="00851C75"/>
    <w:rsid w:val="008544BA"/>
    <w:rsid w:val="008604FF"/>
    <w:rsid w:val="00867207"/>
    <w:rsid w:val="00871C4E"/>
    <w:rsid w:val="00881124"/>
    <w:rsid w:val="00883B62"/>
    <w:rsid w:val="00885A23"/>
    <w:rsid w:val="0089707F"/>
    <w:rsid w:val="008A3379"/>
    <w:rsid w:val="008A5749"/>
    <w:rsid w:val="008B2A8C"/>
    <w:rsid w:val="008C2155"/>
    <w:rsid w:val="008C3AB1"/>
    <w:rsid w:val="008C7CDA"/>
    <w:rsid w:val="008D2815"/>
    <w:rsid w:val="008D2E3F"/>
    <w:rsid w:val="008F008F"/>
    <w:rsid w:val="008F07BE"/>
    <w:rsid w:val="008F67CA"/>
    <w:rsid w:val="0091057C"/>
    <w:rsid w:val="00920B51"/>
    <w:rsid w:val="00924E9A"/>
    <w:rsid w:val="00932E04"/>
    <w:rsid w:val="00937795"/>
    <w:rsid w:val="00941EDE"/>
    <w:rsid w:val="00950DF2"/>
    <w:rsid w:val="0095128F"/>
    <w:rsid w:val="009555E4"/>
    <w:rsid w:val="0096788C"/>
    <w:rsid w:val="00972FDE"/>
    <w:rsid w:val="009A1921"/>
    <w:rsid w:val="009A4FD2"/>
    <w:rsid w:val="009A52F3"/>
    <w:rsid w:val="009B035E"/>
    <w:rsid w:val="009B0A21"/>
    <w:rsid w:val="009B2D4E"/>
    <w:rsid w:val="009B5966"/>
    <w:rsid w:val="009B5D3E"/>
    <w:rsid w:val="009B6D78"/>
    <w:rsid w:val="009C270A"/>
    <w:rsid w:val="009C4477"/>
    <w:rsid w:val="009E1B7D"/>
    <w:rsid w:val="009E48DE"/>
    <w:rsid w:val="009F3B17"/>
    <w:rsid w:val="00A04271"/>
    <w:rsid w:val="00A059D0"/>
    <w:rsid w:val="00A14364"/>
    <w:rsid w:val="00A27134"/>
    <w:rsid w:val="00A274CE"/>
    <w:rsid w:val="00A278DB"/>
    <w:rsid w:val="00A547AB"/>
    <w:rsid w:val="00A7134D"/>
    <w:rsid w:val="00A777B2"/>
    <w:rsid w:val="00A96326"/>
    <w:rsid w:val="00AA430A"/>
    <w:rsid w:val="00AA5EA7"/>
    <w:rsid w:val="00AA6E54"/>
    <w:rsid w:val="00AB04F8"/>
    <w:rsid w:val="00AB25A7"/>
    <w:rsid w:val="00AC1EDB"/>
    <w:rsid w:val="00AE301D"/>
    <w:rsid w:val="00B13AEF"/>
    <w:rsid w:val="00B21EE8"/>
    <w:rsid w:val="00B4147D"/>
    <w:rsid w:val="00B436D7"/>
    <w:rsid w:val="00B43CE8"/>
    <w:rsid w:val="00B47CB1"/>
    <w:rsid w:val="00B5652C"/>
    <w:rsid w:val="00B664FD"/>
    <w:rsid w:val="00B82EFE"/>
    <w:rsid w:val="00B8429A"/>
    <w:rsid w:val="00B86E82"/>
    <w:rsid w:val="00B92D8A"/>
    <w:rsid w:val="00B965EC"/>
    <w:rsid w:val="00BB254E"/>
    <w:rsid w:val="00BC5A84"/>
    <w:rsid w:val="00BE3034"/>
    <w:rsid w:val="00BE56A2"/>
    <w:rsid w:val="00C12CD7"/>
    <w:rsid w:val="00C32E93"/>
    <w:rsid w:val="00C44411"/>
    <w:rsid w:val="00C55F5C"/>
    <w:rsid w:val="00C601DF"/>
    <w:rsid w:val="00C73F5A"/>
    <w:rsid w:val="00C81198"/>
    <w:rsid w:val="00C90EDE"/>
    <w:rsid w:val="00C92699"/>
    <w:rsid w:val="00CB1305"/>
    <w:rsid w:val="00CC636C"/>
    <w:rsid w:val="00CD137A"/>
    <w:rsid w:val="00CD54D5"/>
    <w:rsid w:val="00CE3D54"/>
    <w:rsid w:val="00CF4AAE"/>
    <w:rsid w:val="00D24DAB"/>
    <w:rsid w:val="00D2527C"/>
    <w:rsid w:val="00D25D15"/>
    <w:rsid w:val="00D37890"/>
    <w:rsid w:val="00D54981"/>
    <w:rsid w:val="00D55622"/>
    <w:rsid w:val="00D90518"/>
    <w:rsid w:val="00D968F6"/>
    <w:rsid w:val="00DA09D0"/>
    <w:rsid w:val="00DA4D51"/>
    <w:rsid w:val="00DB3778"/>
    <w:rsid w:val="00DB6647"/>
    <w:rsid w:val="00DC387C"/>
    <w:rsid w:val="00DC4886"/>
    <w:rsid w:val="00DD12FB"/>
    <w:rsid w:val="00DD7E05"/>
    <w:rsid w:val="00DE2F9D"/>
    <w:rsid w:val="00DE63F1"/>
    <w:rsid w:val="00DE7827"/>
    <w:rsid w:val="00DF2E7E"/>
    <w:rsid w:val="00E01C85"/>
    <w:rsid w:val="00E21002"/>
    <w:rsid w:val="00E27311"/>
    <w:rsid w:val="00E329E7"/>
    <w:rsid w:val="00E4327E"/>
    <w:rsid w:val="00E46685"/>
    <w:rsid w:val="00E51506"/>
    <w:rsid w:val="00E54434"/>
    <w:rsid w:val="00E62A7C"/>
    <w:rsid w:val="00E70E6E"/>
    <w:rsid w:val="00E77F29"/>
    <w:rsid w:val="00E86EDC"/>
    <w:rsid w:val="00E92737"/>
    <w:rsid w:val="00E94659"/>
    <w:rsid w:val="00EA5C12"/>
    <w:rsid w:val="00ED25B5"/>
    <w:rsid w:val="00ED5768"/>
    <w:rsid w:val="00EE30A2"/>
    <w:rsid w:val="00EE4313"/>
    <w:rsid w:val="00F11BA3"/>
    <w:rsid w:val="00F15060"/>
    <w:rsid w:val="00F16D7A"/>
    <w:rsid w:val="00F17A73"/>
    <w:rsid w:val="00F257E4"/>
    <w:rsid w:val="00F25A63"/>
    <w:rsid w:val="00F2694F"/>
    <w:rsid w:val="00F346CA"/>
    <w:rsid w:val="00F56A74"/>
    <w:rsid w:val="00F5735C"/>
    <w:rsid w:val="00F65B9D"/>
    <w:rsid w:val="00F660DA"/>
    <w:rsid w:val="00F74103"/>
    <w:rsid w:val="00F8535C"/>
    <w:rsid w:val="00FB2CB0"/>
    <w:rsid w:val="00FB5891"/>
    <w:rsid w:val="00FB7096"/>
    <w:rsid w:val="00FB75A5"/>
    <w:rsid w:val="00FE3A72"/>
    <w:rsid w:val="00FF62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1D01A"/>
  <w15:docId w15:val="{203C629B-0B24-453F-8662-790D9E1E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469F"/>
    <w:pPr>
      <w:widowControl w:val="0"/>
      <w:suppressAutoHyphens/>
      <w:spacing w:after="0" w:line="240" w:lineRule="auto"/>
    </w:pPr>
    <w:rPr>
      <w:rFonts w:ascii="Times New Roman" w:eastAsia="Lucida Sans Unicode" w:hAnsi="Times New Roman" w:cs="Mangal"/>
      <w:kern w:val="1"/>
      <w:sz w:val="24"/>
      <w:szCs w:val="24"/>
      <w:lang w:eastAsia="hi-IN" w:bidi="hi-IN"/>
    </w:rPr>
  </w:style>
  <w:style w:type="paragraph" w:styleId="Nagwek1">
    <w:name w:val="heading 1"/>
    <w:basedOn w:val="Normalny"/>
    <w:next w:val="Normalny"/>
    <w:link w:val="Nagwek1Znak"/>
    <w:uiPriority w:val="9"/>
    <w:qFormat/>
    <w:rsid w:val="001E1821"/>
    <w:pPr>
      <w:widowControl/>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uppressAutoHyphens w:val="0"/>
      <w:spacing w:before="100" w:line="276" w:lineRule="auto"/>
      <w:outlineLvl w:val="0"/>
    </w:pPr>
    <w:rPr>
      <w:rFonts w:asciiTheme="minorHAnsi" w:eastAsiaTheme="minorEastAsia" w:hAnsiTheme="minorHAnsi" w:cstheme="minorBidi"/>
      <w:caps/>
      <w:color w:val="FFFFFF" w:themeColor="background1"/>
      <w:spacing w:val="15"/>
      <w:kern w:val="0"/>
      <w:sz w:val="22"/>
      <w:szCs w:val="22"/>
      <w:lang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4147D"/>
    <w:rPr>
      <w:color w:val="000080"/>
      <w:u w:val="single"/>
    </w:rPr>
  </w:style>
  <w:style w:type="paragraph" w:styleId="Akapitzlist">
    <w:name w:val="List Paragraph"/>
    <w:basedOn w:val="Normalny"/>
    <w:uiPriority w:val="34"/>
    <w:qFormat/>
    <w:rsid w:val="00B4147D"/>
    <w:pPr>
      <w:ind w:left="708"/>
    </w:pPr>
    <w:rPr>
      <w:szCs w:val="21"/>
    </w:rPr>
  </w:style>
  <w:style w:type="paragraph" w:customStyle="1" w:styleId="Zwykytekst1">
    <w:name w:val="Zwykły tekst1"/>
    <w:basedOn w:val="Normalny"/>
    <w:rsid w:val="00B4147D"/>
    <w:pPr>
      <w:widowControl/>
    </w:pPr>
    <w:rPr>
      <w:rFonts w:ascii="Courier New" w:eastAsia="Times New Roman" w:hAnsi="Courier New" w:cs="Courier New"/>
      <w:kern w:val="0"/>
      <w:sz w:val="20"/>
      <w:szCs w:val="20"/>
      <w:lang w:eastAsia="ar-SA" w:bidi="ar-SA"/>
    </w:rPr>
  </w:style>
  <w:style w:type="paragraph" w:styleId="Zwykytekst">
    <w:name w:val="Plain Text"/>
    <w:basedOn w:val="Normalny"/>
    <w:link w:val="ZwykytekstZnak"/>
    <w:uiPriority w:val="99"/>
    <w:unhideWhenUsed/>
    <w:rsid w:val="00B4147D"/>
    <w:pPr>
      <w:widowControl/>
      <w:suppressAutoHyphens w:val="0"/>
    </w:pPr>
    <w:rPr>
      <w:rFonts w:ascii="Calibri" w:eastAsia="Calibri" w:hAnsi="Calibri" w:cs="Times New Roman"/>
      <w:kern w:val="0"/>
      <w:sz w:val="22"/>
      <w:szCs w:val="21"/>
      <w:lang w:eastAsia="en-US" w:bidi="ar-SA"/>
    </w:rPr>
  </w:style>
  <w:style w:type="character" w:customStyle="1" w:styleId="ZwykytekstZnak">
    <w:name w:val="Zwykły tekst Znak"/>
    <w:basedOn w:val="Domylnaczcionkaakapitu"/>
    <w:link w:val="Zwykytekst"/>
    <w:uiPriority w:val="99"/>
    <w:rsid w:val="00B4147D"/>
    <w:rPr>
      <w:rFonts w:ascii="Calibri" w:eastAsia="Calibri" w:hAnsi="Calibri" w:cs="Times New Roman"/>
      <w:szCs w:val="21"/>
    </w:rPr>
  </w:style>
  <w:style w:type="paragraph" w:customStyle="1" w:styleId="PlainText1">
    <w:name w:val="Plain Text1"/>
    <w:basedOn w:val="Normalny"/>
    <w:rsid w:val="00B4147D"/>
    <w:rPr>
      <w:rFonts w:ascii="Courier New" w:eastAsia="Times New Roman" w:hAnsi="Courier New" w:cs="Courier New"/>
    </w:rPr>
  </w:style>
  <w:style w:type="paragraph" w:styleId="Bezodstpw">
    <w:name w:val="No Spacing"/>
    <w:uiPriority w:val="1"/>
    <w:qFormat/>
    <w:rsid w:val="0062133D"/>
    <w:pPr>
      <w:widowControl w:val="0"/>
      <w:suppressAutoHyphens/>
      <w:spacing w:after="0" w:line="240" w:lineRule="auto"/>
    </w:pPr>
    <w:rPr>
      <w:rFonts w:ascii="Times New Roman" w:eastAsia="Lucida Sans Unicode" w:hAnsi="Times New Roman" w:cs="Mangal"/>
      <w:kern w:val="1"/>
      <w:sz w:val="24"/>
      <w:szCs w:val="21"/>
      <w:lang w:eastAsia="hi-IN" w:bidi="hi-IN"/>
    </w:rPr>
  </w:style>
  <w:style w:type="paragraph" w:styleId="Nagwek">
    <w:name w:val="header"/>
    <w:basedOn w:val="Normalny"/>
    <w:link w:val="NagwekZnak"/>
    <w:uiPriority w:val="99"/>
    <w:unhideWhenUsed/>
    <w:rsid w:val="00CE3D54"/>
    <w:pPr>
      <w:tabs>
        <w:tab w:val="center" w:pos="4536"/>
        <w:tab w:val="right" w:pos="9072"/>
      </w:tabs>
    </w:pPr>
    <w:rPr>
      <w:szCs w:val="21"/>
    </w:rPr>
  </w:style>
  <w:style w:type="character" w:customStyle="1" w:styleId="NagwekZnak">
    <w:name w:val="Nagłówek Znak"/>
    <w:basedOn w:val="Domylnaczcionkaakapitu"/>
    <w:link w:val="Nagwek"/>
    <w:uiPriority w:val="99"/>
    <w:rsid w:val="00CE3D54"/>
    <w:rPr>
      <w:rFonts w:ascii="Times New Roman" w:eastAsia="Lucida Sans Unicode" w:hAnsi="Times New Roman" w:cs="Mangal"/>
      <w:kern w:val="1"/>
      <w:sz w:val="24"/>
      <w:szCs w:val="21"/>
      <w:lang w:eastAsia="hi-IN" w:bidi="hi-IN"/>
    </w:rPr>
  </w:style>
  <w:style w:type="paragraph" w:styleId="Stopka">
    <w:name w:val="footer"/>
    <w:basedOn w:val="Normalny"/>
    <w:link w:val="StopkaZnak"/>
    <w:uiPriority w:val="99"/>
    <w:unhideWhenUsed/>
    <w:rsid w:val="00CE3D54"/>
    <w:pPr>
      <w:tabs>
        <w:tab w:val="center" w:pos="4536"/>
        <w:tab w:val="right" w:pos="9072"/>
      </w:tabs>
    </w:pPr>
    <w:rPr>
      <w:szCs w:val="21"/>
    </w:rPr>
  </w:style>
  <w:style w:type="character" w:customStyle="1" w:styleId="StopkaZnak">
    <w:name w:val="Stopka Znak"/>
    <w:basedOn w:val="Domylnaczcionkaakapitu"/>
    <w:link w:val="Stopka"/>
    <w:uiPriority w:val="99"/>
    <w:rsid w:val="00CE3D54"/>
    <w:rPr>
      <w:rFonts w:ascii="Times New Roman" w:eastAsia="Lucida Sans Unicode" w:hAnsi="Times New Roman" w:cs="Mangal"/>
      <w:kern w:val="1"/>
      <w:sz w:val="24"/>
      <w:szCs w:val="21"/>
      <w:lang w:eastAsia="hi-IN" w:bidi="hi-IN"/>
    </w:rPr>
  </w:style>
  <w:style w:type="paragraph" w:styleId="Tekstdymka">
    <w:name w:val="Balloon Text"/>
    <w:basedOn w:val="Normalny"/>
    <w:link w:val="TekstdymkaZnak"/>
    <w:uiPriority w:val="99"/>
    <w:semiHidden/>
    <w:unhideWhenUsed/>
    <w:rsid w:val="0014604A"/>
    <w:rPr>
      <w:rFonts w:ascii="Segoe UI" w:hAnsi="Segoe UI"/>
      <w:sz w:val="18"/>
      <w:szCs w:val="16"/>
    </w:rPr>
  </w:style>
  <w:style w:type="character" w:customStyle="1" w:styleId="TekstdymkaZnak">
    <w:name w:val="Tekst dymka Znak"/>
    <w:basedOn w:val="Domylnaczcionkaakapitu"/>
    <w:link w:val="Tekstdymka"/>
    <w:uiPriority w:val="99"/>
    <w:semiHidden/>
    <w:rsid w:val="0014604A"/>
    <w:rPr>
      <w:rFonts w:ascii="Segoe UI" w:eastAsia="Lucida Sans Unicode" w:hAnsi="Segoe UI" w:cs="Mangal"/>
      <w:kern w:val="1"/>
      <w:sz w:val="18"/>
      <w:szCs w:val="16"/>
      <w:lang w:eastAsia="hi-IN" w:bidi="hi-IN"/>
    </w:rPr>
  </w:style>
  <w:style w:type="character" w:styleId="Odwoaniedokomentarza">
    <w:name w:val="annotation reference"/>
    <w:basedOn w:val="Domylnaczcionkaakapitu"/>
    <w:uiPriority w:val="99"/>
    <w:semiHidden/>
    <w:unhideWhenUsed/>
    <w:rsid w:val="00DB3778"/>
    <w:rPr>
      <w:sz w:val="16"/>
      <w:szCs w:val="16"/>
    </w:rPr>
  </w:style>
  <w:style w:type="paragraph" w:styleId="Tekstkomentarza">
    <w:name w:val="annotation text"/>
    <w:basedOn w:val="Normalny"/>
    <w:link w:val="TekstkomentarzaZnak"/>
    <w:uiPriority w:val="99"/>
    <w:semiHidden/>
    <w:unhideWhenUsed/>
    <w:rsid w:val="00DB3778"/>
    <w:rPr>
      <w:sz w:val="20"/>
      <w:szCs w:val="18"/>
    </w:rPr>
  </w:style>
  <w:style w:type="character" w:customStyle="1" w:styleId="TekstkomentarzaZnak">
    <w:name w:val="Tekst komentarza Znak"/>
    <w:basedOn w:val="Domylnaczcionkaakapitu"/>
    <w:link w:val="Tekstkomentarza"/>
    <w:uiPriority w:val="99"/>
    <w:semiHidden/>
    <w:rsid w:val="00DB3778"/>
    <w:rPr>
      <w:rFonts w:ascii="Times New Roman" w:eastAsia="Lucida Sans Unicode" w:hAnsi="Times New Roman" w:cs="Mangal"/>
      <w:kern w:val="1"/>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DB3778"/>
    <w:rPr>
      <w:b/>
      <w:bCs/>
    </w:rPr>
  </w:style>
  <w:style w:type="character" w:customStyle="1" w:styleId="TematkomentarzaZnak">
    <w:name w:val="Temat komentarza Znak"/>
    <w:basedOn w:val="TekstkomentarzaZnak"/>
    <w:link w:val="Tematkomentarza"/>
    <w:uiPriority w:val="99"/>
    <w:semiHidden/>
    <w:rsid w:val="00DB3778"/>
    <w:rPr>
      <w:rFonts w:ascii="Times New Roman" w:eastAsia="Lucida Sans Unicode" w:hAnsi="Times New Roman" w:cs="Mangal"/>
      <w:b/>
      <w:bCs/>
      <w:kern w:val="1"/>
      <w:sz w:val="20"/>
      <w:szCs w:val="18"/>
      <w:lang w:eastAsia="hi-IN" w:bidi="hi-IN"/>
    </w:rPr>
  </w:style>
  <w:style w:type="character" w:customStyle="1" w:styleId="Nagwek1Znak">
    <w:name w:val="Nagłówek 1 Znak"/>
    <w:basedOn w:val="Domylnaczcionkaakapitu"/>
    <w:link w:val="Nagwek1"/>
    <w:uiPriority w:val="9"/>
    <w:rsid w:val="001E1821"/>
    <w:rPr>
      <w:rFonts w:eastAsiaTheme="minorEastAsia"/>
      <w:caps/>
      <w:color w:val="FFFFFF" w:themeColor="background1"/>
      <w:spacing w:val="15"/>
      <w:shd w:val="clear" w:color="auto" w:fill="5B9BD5" w:themeFill="accent1"/>
    </w:rPr>
  </w:style>
  <w:style w:type="paragraph" w:styleId="Poprawka">
    <w:name w:val="Revision"/>
    <w:hidden/>
    <w:uiPriority w:val="99"/>
    <w:semiHidden/>
    <w:rsid w:val="00BE3034"/>
    <w:pPr>
      <w:spacing w:after="0" w:line="240" w:lineRule="auto"/>
    </w:pPr>
    <w:rPr>
      <w:rFonts w:ascii="Times New Roman" w:eastAsia="Lucida Sans Unicode" w:hAnsi="Times New Roman" w:cs="Mangal"/>
      <w:kern w:val="1"/>
      <w:sz w:val="24"/>
      <w:szCs w:val="21"/>
      <w:lang w:eastAsia="hi-IN" w:bidi="hi-IN"/>
    </w:rPr>
  </w:style>
  <w:style w:type="character" w:styleId="Nierozpoznanawzmianka">
    <w:name w:val="Unresolved Mention"/>
    <w:basedOn w:val="Domylnaczcionkaakapitu"/>
    <w:uiPriority w:val="99"/>
    <w:semiHidden/>
    <w:unhideWhenUsed/>
    <w:rsid w:val="000D1C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04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tbs@wtbs.pl" TargetMode="External"/><Relationship Id="rId13" Type="http://schemas.openxmlformats.org/officeDocument/2006/relationships/hyperlink" Target="https://efaktur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odor.dynowski@wtbs.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cek.kozlowski@wtbs.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iuro@festbud.pl" TargetMode="External"/><Relationship Id="rId4" Type="http://schemas.openxmlformats.org/officeDocument/2006/relationships/settings" Target="settings.xml"/><Relationship Id="rId9" Type="http://schemas.openxmlformats.org/officeDocument/2006/relationships/hyperlink" Target="mailto:gm.budownictwo@gmail.com" TargetMode="External"/><Relationship Id="rId14" Type="http://schemas.openxmlformats.org/officeDocument/2006/relationships/hyperlink" Target="https://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3E1BE-BF0C-4741-9FF6-E2F3082AC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47</Pages>
  <Words>18893</Words>
  <Characters>113358</Characters>
  <Application>Microsoft Office Word</Application>
  <DocSecurity>0</DocSecurity>
  <Lines>944</Lines>
  <Paragraphs>263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131988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 M. Kozłowski</dc:creator>
  <cp:lastModifiedBy>Jacek Kozłowski</cp:lastModifiedBy>
  <cp:revision>4</cp:revision>
  <cp:lastPrinted>2022-06-29T11:21:00Z</cp:lastPrinted>
  <dcterms:created xsi:type="dcterms:W3CDTF">2022-06-29T11:22:00Z</dcterms:created>
  <dcterms:modified xsi:type="dcterms:W3CDTF">2022-07-08T07:44:00Z</dcterms:modified>
</cp:coreProperties>
</file>