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F5CD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F30C643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D32DDDF" w14:textId="35F4DB07" w:rsidR="00216231" w:rsidRPr="00EC4A08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>*Nazwa Wykonawcy/innego podmiotu udostępniającego zasoby: …………………………………………………………………………………………………</w:t>
      </w:r>
    </w:p>
    <w:p w14:paraId="43766C35" w14:textId="77777777" w:rsidR="00216231" w:rsidRPr="00EC4A08" w:rsidRDefault="00216231" w:rsidP="00216231">
      <w:pPr>
        <w:jc w:val="center"/>
        <w:outlineLvl w:val="0"/>
        <w:rPr>
          <w:bCs/>
        </w:rPr>
      </w:pPr>
    </w:p>
    <w:p w14:paraId="31220FF0" w14:textId="33772576" w:rsidR="00216231" w:rsidRPr="00A34095" w:rsidRDefault="00216231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A34095">
        <w:rPr>
          <w:b/>
          <w:sz w:val="28"/>
          <w:szCs w:val="28"/>
        </w:rPr>
        <w:t xml:space="preserve">Oświadczenie o aktualności informacji w zakresie podstaw </w:t>
      </w:r>
      <w:r w:rsidR="008042E0">
        <w:rPr>
          <w:b/>
          <w:sz w:val="28"/>
          <w:szCs w:val="28"/>
        </w:rPr>
        <w:br/>
      </w:r>
      <w:r w:rsidRPr="00A34095">
        <w:rPr>
          <w:b/>
          <w:sz w:val="28"/>
          <w:szCs w:val="28"/>
        </w:rPr>
        <w:t xml:space="preserve">wykluczenia z postępowania </w:t>
      </w:r>
    </w:p>
    <w:p w14:paraId="2777C884" w14:textId="77777777" w:rsidR="008042E0" w:rsidRDefault="008042E0" w:rsidP="008042E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25A0DDF4" w14:textId="77777777" w:rsidR="002B3931" w:rsidRDefault="002B3931" w:rsidP="00F06663">
      <w:pPr>
        <w:tabs>
          <w:tab w:val="num" w:pos="2340"/>
        </w:tabs>
        <w:jc w:val="both"/>
        <w:rPr>
          <w:bCs/>
        </w:rPr>
      </w:pPr>
    </w:p>
    <w:p w14:paraId="5F5716FF" w14:textId="62006372" w:rsidR="00F06663" w:rsidRPr="00EC4A08" w:rsidRDefault="00C46B1E" w:rsidP="007745EE">
      <w:pPr>
        <w:jc w:val="center"/>
        <w:outlineLvl w:val="0"/>
        <w:rPr>
          <w:b/>
          <w:bCs/>
        </w:rPr>
      </w:pPr>
      <w:r w:rsidRPr="00C46B1E">
        <w:rPr>
          <w:rFonts w:eastAsia="Calibri"/>
          <w:b/>
          <w:bCs/>
          <w:lang w:eastAsia="en-US"/>
        </w:rPr>
        <w:t>„</w:t>
      </w:r>
      <w:bookmarkStart w:id="1" w:name="_Hlk72256966"/>
      <w:r w:rsidR="007745EE" w:rsidRPr="007745EE">
        <w:rPr>
          <w:b/>
          <w:color w:val="000000"/>
        </w:rPr>
        <w:t>Przebudowa i remont lokalu mieszkalnego w budynku mieszkalnym wielorodzinnym przy ul. Poznańskiej 1/6 w Świnoujściu</w:t>
      </w:r>
      <w:bookmarkEnd w:id="1"/>
      <w:r>
        <w:rPr>
          <w:b/>
          <w:color w:val="000000"/>
        </w:rPr>
        <w:t>”</w:t>
      </w:r>
    </w:p>
    <w:p w14:paraId="2B1A1DD6" w14:textId="24CB53C2" w:rsidR="00216231" w:rsidRPr="00EC4A08" w:rsidRDefault="00216231" w:rsidP="00216231">
      <w:pPr>
        <w:autoSpaceDE w:val="0"/>
        <w:autoSpaceDN w:val="0"/>
        <w:spacing w:before="120" w:after="120" w:line="300" w:lineRule="exact"/>
        <w:jc w:val="both"/>
      </w:pPr>
      <w:r w:rsidRPr="00EC4A08">
        <w:t>Oświadczam(-y), że informacje zawarte w złożonym w przedmiotowym postępowaniu oświadczeniu o</w:t>
      </w:r>
      <w:r w:rsidR="002B28B3" w:rsidRPr="00EC4A08">
        <w:t> </w:t>
      </w:r>
      <w:r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7745EE">
        <w:t>8</w:t>
      </w:r>
      <w:r w:rsidR="00953D00" w:rsidRPr="00EC4A08">
        <w:t xml:space="preserve">a </w:t>
      </w:r>
      <w:r w:rsidRPr="00EC4A08">
        <w:t>do</w:t>
      </w:r>
      <w:r w:rsidR="002B28B3" w:rsidRPr="00EC4A08">
        <w:t> </w:t>
      </w:r>
      <w:r w:rsidRPr="00EC4A08">
        <w:t>SWZ), w zakresie niżej wskazanych podstaw wykluczenia z postępowania, pozostają aktualne, tj.</w:t>
      </w:r>
      <w:r w:rsidR="002B28B3" w:rsidRPr="00EC4A08">
        <w:t> </w:t>
      </w:r>
      <w:r w:rsidRPr="00EC4A08">
        <w:t xml:space="preserve">oświadczam(-y), że nie podlegamy wykluczeniu z postępowania o udzielenie zamówienia publicznego na podstawie: </w:t>
      </w:r>
    </w:p>
    <w:p w14:paraId="23F7757B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 xml:space="preserve">art. 108 ust. 1 pkt 1ustawy Prawo zamówień publicznych; </w:t>
      </w:r>
    </w:p>
    <w:p w14:paraId="6762C83F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14:paraId="53A90D8D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14:paraId="1779ACF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14:paraId="31EC87C5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5 ustawy Prawo zamówień publicznych, w zakresie dotyczącym zawarcia z innymi Wykonawcami porozumienia mającego na celu zakłócenie konkurencji;</w:t>
      </w:r>
    </w:p>
    <w:p w14:paraId="5A2171D2" w14:textId="5CAC3FBB" w:rsidR="00216231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</w:t>
      </w:r>
      <w:r w:rsidR="00915BDA">
        <w:t>tawy Prawo zamówień publicznych;</w:t>
      </w:r>
    </w:p>
    <w:p w14:paraId="262824B9" w14:textId="6D1588C6" w:rsidR="00915BDA" w:rsidRPr="00915BDA" w:rsidRDefault="00915BDA" w:rsidP="00915BDA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915BDA">
        <w:rPr>
          <w:rFonts w:eastAsia="Calibri"/>
          <w:lang w:eastAsia="en-US"/>
        </w:rPr>
        <w:t>art. 109 ust. 1 pkt 4</w:t>
      </w:r>
      <w:r w:rsidRPr="00915BDA">
        <w:t xml:space="preserve"> </w:t>
      </w:r>
      <w:r w:rsidRPr="00915BDA">
        <w:rPr>
          <w:rFonts w:eastAsia="Calibri"/>
          <w:lang w:eastAsia="en-US"/>
        </w:rPr>
        <w:t>ustawy Prawo zamówień publicznych;</w:t>
      </w:r>
    </w:p>
    <w:p w14:paraId="43F9AE9B" w14:textId="19B656D1" w:rsidR="00915BDA" w:rsidRPr="00EC4A08" w:rsidRDefault="00915BDA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915BDA">
        <w:rPr>
          <w:rFonts w:eastAsia="Calibri"/>
          <w:bCs/>
          <w:lang w:eastAsia="en-US"/>
        </w:rPr>
        <w:t xml:space="preserve">art. 7. </w:t>
      </w:r>
      <w:r w:rsidRPr="00915BDA">
        <w:rPr>
          <w:rFonts w:eastAsia="Calibri"/>
          <w:lang w:eastAsia="en-US"/>
        </w:rPr>
        <w:t xml:space="preserve">1 -  </w:t>
      </w:r>
      <w:r w:rsidRPr="00915BDA">
        <w:rPr>
          <w:rFonts w:eastAsia="Calibri"/>
          <w:bCs/>
          <w:lang w:eastAsia="en-US"/>
        </w:rPr>
        <w:t xml:space="preserve">ustawy </w:t>
      </w:r>
      <w:r w:rsidRPr="00915BDA">
        <w:rPr>
          <w:rFonts w:eastAsia="Calibri"/>
          <w:lang w:eastAsia="en-US"/>
        </w:rPr>
        <w:t xml:space="preserve">z dnia 13 kwietnia 2022 r. </w:t>
      </w:r>
      <w:r w:rsidRPr="00915BDA">
        <w:rPr>
          <w:rFonts w:eastAsia="Calibri"/>
          <w:bCs/>
          <w:lang w:eastAsia="en-US"/>
        </w:rPr>
        <w:t>o szczególnych rozwiązaniach w zakresie przeciwdziałania wspieraniu agresji na Ukrainę oraz służących ochronie bezpieczeństwa narodowego</w:t>
      </w:r>
      <w:r>
        <w:rPr>
          <w:rFonts w:eastAsia="Calibri"/>
          <w:bCs/>
          <w:lang w:eastAsia="en-US"/>
        </w:rPr>
        <w:t>.</w:t>
      </w:r>
    </w:p>
    <w:p w14:paraId="50187CA6" w14:textId="77777777" w:rsidR="00284BF2" w:rsidRPr="00EC4A08" w:rsidRDefault="00284BF2" w:rsidP="00284BF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</w:rPr>
      </w:pPr>
    </w:p>
    <w:p w14:paraId="0E3093B5" w14:textId="77777777" w:rsidR="00F06663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89F4F22" w14:textId="77777777" w:rsidR="00F9020E" w:rsidRPr="00711186" w:rsidRDefault="00F9020E" w:rsidP="00F9020E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2ABB707" w14:textId="4909C8CE" w:rsidR="00A72233" w:rsidRPr="00A34095" w:rsidRDefault="008042E0" w:rsidP="00953D00">
      <w:pPr>
        <w:jc w:val="center"/>
        <w:rPr>
          <w:b/>
          <w:color w:val="FF0000"/>
        </w:rPr>
      </w:pPr>
      <w:r w:rsidRPr="00A34095">
        <w:rPr>
          <w:b/>
          <w:color w:val="FF0000"/>
        </w:rPr>
        <w:t>D</w:t>
      </w:r>
      <w:r w:rsidR="00A72233" w:rsidRPr="00A34095">
        <w:rPr>
          <w:b/>
          <w:color w:val="FF0000"/>
        </w:rPr>
        <w:t>okument należy opatrzyć kwalifikowanym podpisem</w:t>
      </w:r>
      <w:r w:rsidR="00A72233" w:rsidRPr="00A34095">
        <w:rPr>
          <w:b/>
          <w:color w:val="FF0000"/>
        </w:rPr>
        <w:br/>
        <w:t>elektronicznym albo podpisem zaufanym albo podpisem osobistym</w:t>
      </w:r>
    </w:p>
    <w:p w14:paraId="60993BC4" w14:textId="77777777" w:rsidR="00F06663" w:rsidRPr="00023E11" w:rsidRDefault="00F06663" w:rsidP="00F06663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7196BF31" w14:textId="77777777" w:rsidR="00F06663" w:rsidRPr="00EC4A08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sz w:val="20"/>
          <w:szCs w:val="20"/>
        </w:rPr>
      </w:pPr>
      <w:r w:rsidRPr="00EC4A08">
        <w:rPr>
          <w:b/>
          <w:sz w:val="20"/>
          <w:szCs w:val="20"/>
        </w:rPr>
        <w:t xml:space="preserve">UWAGA: </w:t>
      </w:r>
      <w:r w:rsidRPr="00EC4A08">
        <w:rPr>
          <w:sz w:val="20"/>
          <w:szCs w:val="20"/>
        </w:rPr>
        <w:t xml:space="preserve">W przypadku Wykonawców wspólnie ubiegających się o udzielenie zamówienia każdy </w:t>
      </w:r>
      <w:r w:rsidR="00EC4A08">
        <w:rPr>
          <w:sz w:val="20"/>
          <w:szCs w:val="20"/>
        </w:rPr>
        <w:t xml:space="preserve">                   </w:t>
      </w:r>
      <w:r w:rsidRPr="00EC4A08">
        <w:rPr>
          <w:sz w:val="20"/>
          <w:szCs w:val="20"/>
        </w:rPr>
        <w:t>z</w:t>
      </w:r>
      <w:r w:rsidR="00EC4A08">
        <w:rPr>
          <w:sz w:val="20"/>
          <w:szCs w:val="20"/>
        </w:rPr>
        <w:t> </w:t>
      </w:r>
      <w:r w:rsidRPr="00EC4A08">
        <w:rPr>
          <w:sz w:val="20"/>
          <w:szCs w:val="20"/>
        </w:rPr>
        <w:t>Wykonawców składa odrębne oświadczenie.</w:t>
      </w:r>
    </w:p>
    <w:p w14:paraId="3F31B7B5" w14:textId="77777777" w:rsidR="002404FD" w:rsidRPr="00F06663" w:rsidRDefault="002404FD" w:rsidP="00F06663">
      <w:pPr>
        <w:rPr>
          <w:szCs w:val="20"/>
        </w:rPr>
      </w:pPr>
    </w:p>
    <w:sectPr w:rsidR="002404FD" w:rsidRPr="00F06663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D66C0" w14:textId="77777777" w:rsidR="008328C9" w:rsidRDefault="008328C9">
      <w:r>
        <w:separator/>
      </w:r>
    </w:p>
  </w:endnote>
  <w:endnote w:type="continuationSeparator" w:id="0">
    <w:p w14:paraId="43521071" w14:textId="77777777" w:rsidR="008328C9" w:rsidRDefault="0083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20F7F" w:rsidRPr="008B249A" w:rsidRDefault="00AB1E97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0B8B4" w14:textId="77777777" w:rsidR="008328C9" w:rsidRDefault="008328C9">
      <w:r>
        <w:separator/>
      </w:r>
    </w:p>
  </w:footnote>
  <w:footnote w:type="continuationSeparator" w:id="0">
    <w:p w14:paraId="12A59474" w14:textId="77777777" w:rsidR="008328C9" w:rsidRDefault="0083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CDE4B" w14:textId="707A5D83" w:rsidR="00FD7BE7" w:rsidRPr="00FD7BE7" w:rsidRDefault="00FD7BE7" w:rsidP="00FD7BE7">
    <w:pPr>
      <w:pStyle w:val="Nagwek"/>
      <w:jc w:val="right"/>
    </w:pPr>
    <w:r w:rsidRPr="00716586">
      <w:rPr>
        <w:sz w:val="24"/>
        <w:szCs w:val="24"/>
      </w:rPr>
      <w:t xml:space="preserve">Załącznik nr </w:t>
    </w:r>
    <w:r w:rsidR="0060033D">
      <w:rPr>
        <w:sz w:val="24"/>
        <w:szCs w:val="24"/>
      </w:rPr>
      <w:t>10</w:t>
    </w:r>
    <w:r w:rsidR="00AB1E97">
      <w:rPr>
        <w:sz w:val="24"/>
        <w:szCs w:val="24"/>
      </w:rPr>
      <w:t xml:space="preserve"> po zmianie nr 1</w:t>
    </w:r>
    <w:r w:rsidRPr="00716586">
      <w:rPr>
        <w:sz w:val="24"/>
        <w:szCs w:val="24"/>
      </w:rPr>
      <w:t xml:space="preserve"> do SWZ nr </w:t>
    </w:r>
    <w:r w:rsidR="007745EE">
      <w:rPr>
        <w:sz w:val="24"/>
        <w:szCs w:val="24"/>
      </w:rPr>
      <w:t>P</w:t>
    </w:r>
    <w:r w:rsidR="003D5605" w:rsidRPr="00716586">
      <w:rPr>
        <w:sz w:val="24"/>
        <w:szCs w:val="24"/>
      </w:rPr>
      <w:t>ZP</w:t>
    </w:r>
    <w:r w:rsidRPr="00716586">
      <w:rPr>
        <w:sz w:val="24"/>
        <w:szCs w:val="24"/>
      </w:rPr>
      <w:t>.242</w:t>
    </w:r>
    <w:r w:rsidR="0060033D">
      <w:rPr>
        <w:sz w:val="24"/>
        <w:szCs w:val="24"/>
      </w:rPr>
      <w:t>.51.</w:t>
    </w:r>
    <w:r w:rsidRPr="00716586">
      <w:rPr>
        <w:sz w:val="24"/>
        <w:szCs w:val="24"/>
      </w:rPr>
      <w:t>NB.202</w:t>
    </w:r>
    <w:r w:rsidR="007745EE">
      <w:rPr>
        <w:sz w:val="24"/>
        <w:szCs w:val="24"/>
      </w:rPr>
      <w:t>2</w:t>
    </w:r>
    <w:r w:rsidRPr="00716586">
      <w:rPr>
        <w:sz w:val="24"/>
        <w:szCs w:val="24"/>
      </w:rPr>
      <w:t xml:space="preserve"> z dnia </w:t>
    </w:r>
    <w:r w:rsidR="00915BDA">
      <w:rPr>
        <w:sz w:val="24"/>
        <w:szCs w:val="24"/>
      </w:rPr>
      <w:t>21</w:t>
    </w:r>
    <w:r w:rsidR="009E769A">
      <w:rPr>
        <w:sz w:val="24"/>
        <w:szCs w:val="24"/>
      </w:rPr>
      <w:t xml:space="preserve"> </w:t>
    </w:r>
    <w:r w:rsidR="007745EE">
      <w:rPr>
        <w:sz w:val="24"/>
        <w:szCs w:val="24"/>
      </w:rPr>
      <w:t>kwietnia</w:t>
    </w:r>
    <w:r w:rsidR="003D5605" w:rsidRPr="00716586">
      <w:rPr>
        <w:sz w:val="24"/>
        <w:szCs w:val="24"/>
      </w:rPr>
      <w:t xml:space="preserve"> </w:t>
    </w:r>
    <w:r w:rsidRPr="00716586">
      <w:rPr>
        <w:sz w:val="24"/>
        <w:szCs w:val="24"/>
      </w:rPr>
      <w:t>202</w:t>
    </w:r>
    <w:r w:rsidR="007745EE">
      <w:rPr>
        <w:sz w:val="24"/>
        <w:szCs w:val="24"/>
      </w:rPr>
      <w:t>2</w:t>
    </w:r>
    <w:r w:rsidRPr="00716586">
      <w:rPr>
        <w:sz w:val="24"/>
        <w:szCs w:val="24"/>
      </w:rPr>
      <w:t xml:space="preserve"> r.</w:t>
    </w:r>
    <w:r w:rsidR="00AD6D12">
      <w:rPr>
        <w:sz w:val="24"/>
        <w:szCs w:val="24"/>
      </w:rPr>
      <w:t xml:space="preserve"> - </w:t>
    </w:r>
    <w:r w:rsidR="00AD6D12" w:rsidRPr="00AD6D12">
      <w:rPr>
        <w:b/>
        <w:bCs/>
        <w:sz w:val="24"/>
        <w:szCs w:val="24"/>
      </w:rPr>
      <w:t>dołączane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DCC"/>
    <w:rsid w:val="00002066"/>
    <w:rsid w:val="00004617"/>
    <w:rsid w:val="00005973"/>
    <w:rsid w:val="00005C9C"/>
    <w:rsid w:val="00006470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7790"/>
    <w:rsid w:val="003B41B2"/>
    <w:rsid w:val="003B5B3A"/>
    <w:rsid w:val="003C05BF"/>
    <w:rsid w:val="003C05E9"/>
    <w:rsid w:val="003C1BC5"/>
    <w:rsid w:val="003D3C67"/>
    <w:rsid w:val="003D5605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033D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825"/>
    <w:rsid w:val="00714010"/>
    <w:rsid w:val="007152EB"/>
    <w:rsid w:val="00716586"/>
    <w:rsid w:val="0072517B"/>
    <w:rsid w:val="00725AC1"/>
    <w:rsid w:val="00725BFB"/>
    <w:rsid w:val="007262FC"/>
    <w:rsid w:val="00726DA0"/>
    <w:rsid w:val="00727336"/>
    <w:rsid w:val="007306DD"/>
    <w:rsid w:val="00731AD6"/>
    <w:rsid w:val="00733DA2"/>
    <w:rsid w:val="00737B55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745EE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42E0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28C9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15BDA"/>
    <w:rsid w:val="0092072D"/>
    <w:rsid w:val="00923E95"/>
    <w:rsid w:val="009248A8"/>
    <w:rsid w:val="0092545F"/>
    <w:rsid w:val="009254F9"/>
    <w:rsid w:val="009269E7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546D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E769A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34095"/>
    <w:rsid w:val="00A40768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1E97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D09AE"/>
    <w:rsid w:val="00AD1610"/>
    <w:rsid w:val="00AD1FCE"/>
    <w:rsid w:val="00AD25F4"/>
    <w:rsid w:val="00AD45FD"/>
    <w:rsid w:val="00AD5B53"/>
    <w:rsid w:val="00AD6847"/>
    <w:rsid w:val="00AD6D12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46B1E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6144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951CFFB"/>
  <w15:docId w15:val="{4A5ECD5C-82D4-430B-8B97-C77503B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AC26-D9CB-4626-84B0-066544FE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60B5FE65</Template>
  <TotalTime>13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1743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12</cp:revision>
  <cp:lastPrinted>2022-04-11T08:19:00Z</cp:lastPrinted>
  <dcterms:created xsi:type="dcterms:W3CDTF">2021-06-22T16:14:00Z</dcterms:created>
  <dcterms:modified xsi:type="dcterms:W3CDTF">2022-04-20T11:11:00Z</dcterms:modified>
</cp:coreProperties>
</file>