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E2" w:rsidRDefault="00697EE2" w:rsidP="00697EE2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-191135</wp:posOffset>
            </wp:positionV>
            <wp:extent cx="732790" cy="102171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URZĄD MIASTA ŻYRARDOWA</w:t>
      </w:r>
    </w:p>
    <w:p w:rsidR="00697EE2" w:rsidRDefault="00697EE2" w:rsidP="00697EE2">
      <w:pPr>
        <w:tabs>
          <w:tab w:val="right" w:pos="9072"/>
        </w:tabs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</w:p>
    <w:p w:rsidR="00697EE2" w:rsidRDefault="00697EE2" w:rsidP="00697EE2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Bolesława Limanowskiego 44, 96-300 Żyrardów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(46) 880-08-00, www.zyrardow.pl, www.bip.zyrardow.pl</w:t>
      </w:r>
    </w:p>
    <w:p w:rsidR="004E7912" w:rsidRDefault="004E7912" w:rsidP="00C631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7912" w:rsidRDefault="004E7912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827C7" w:rsidRPr="00B86A9A" w:rsidRDefault="004A239F" w:rsidP="006E08D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A9A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34B0">
        <w:rPr>
          <w:rFonts w:ascii="Times New Roman" w:hAnsi="Times New Roman" w:cs="Times New Roman"/>
          <w:color w:val="000000"/>
          <w:sz w:val="24"/>
          <w:szCs w:val="24"/>
        </w:rPr>
        <w:t>8.</w:t>
      </w:r>
      <w:bookmarkStart w:id="0" w:name="_GoBack"/>
      <w:bookmarkEnd w:id="0"/>
      <w:r w:rsidR="00C631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146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944E1" w:rsidRPr="00B8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6A9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C52FA" w:rsidRPr="00B86A9A" w:rsidRDefault="005C52FA" w:rsidP="007944E1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AB4E62" w:rsidRPr="00B86A9A" w:rsidRDefault="007944E1" w:rsidP="005C52FA">
      <w:pPr>
        <w:tabs>
          <w:tab w:val="left" w:pos="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>ZP.271.2.</w:t>
      </w:r>
      <w:r w:rsidR="00C63178">
        <w:rPr>
          <w:rFonts w:ascii="Times New Roman" w:hAnsi="Times New Roman" w:cs="Times New Roman"/>
          <w:sz w:val="24"/>
          <w:szCs w:val="24"/>
        </w:rPr>
        <w:t>4</w:t>
      </w:r>
      <w:r w:rsidR="00EC1461">
        <w:rPr>
          <w:rFonts w:ascii="Times New Roman" w:hAnsi="Times New Roman" w:cs="Times New Roman"/>
          <w:sz w:val="24"/>
          <w:szCs w:val="24"/>
        </w:rPr>
        <w:t>2</w:t>
      </w:r>
      <w:r w:rsidRPr="00B86A9A">
        <w:rPr>
          <w:rFonts w:ascii="Times New Roman" w:hAnsi="Times New Roman" w:cs="Times New Roman"/>
          <w:sz w:val="24"/>
          <w:szCs w:val="24"/>
        </w:rPr>
        <w:t>.2024.</w:t>
      </w:r>
      <w:r w:rsidR="004E7912">
        <w:rPr>
          <w:rFonts w:ascii="Times New Roman" w:hAnsi="Times New Roman" w:cs="Times New Roman"/>
          <w:sz w:val="24"/>
          <w:szCs w:val="24"/>
        </w:rPr>
        <w:t>M</w:t>
      </w:r>
      <w:r w:rsidRPr="00B86A9A">
        <w:rPr>
          <w:rFonts w:ascii="Times New Roman" w:hAnsi="Times New Roman" w:cs="Times New Roman"/>
          <w:sz w:val="24"/>
          <w:szCs w:val="24"/>
        </w:rPr>
        <w:t>P</w:t>
      </w:r>
    </w:p>
    <w:p w:rsidR="006247AC" w:rsidRDefault="00E27887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A">
        <w:rPr>
          <w:rFonts w:ascii="Times New Roman" w:hAnsi="Times New Roman" w:cs="Times New Roman"/>
          <w:sz w:val="24"/>
          <w:szCs w:val="24"/>
        </w:rPr>
        <w:tab/>
      </w:r>
    </w:p>
    <w:p w:rsidR="00D827C7" w:rsidRPr="00B86A9A" w:rsidRDefault="006247AC" w:rsidP="00D7577D">
      <w:pPr>
        <w:tabs>
          <w:tab w:val="left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4579E" w:rsidRPr="00B86A9A">
        <w:rPr>
          <w:rFonts w:ascii="Times New Roman" w:hAnsi="Times New Roman" w:cs="Times New Roman"/>
          <w:sz w:val="24"/>
          <w:szCs w:val="24"/>
        </w:rPr>
        <w:t>284</w:t>
      </w:r>
      <w:r w:rsidR="007F6EF8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E169C1">
        <w:rPr>
          <w:rFonts w:ascii="Times New Roman" w:hAnsi="Times New Roman" w:cs="Times New Roman"/>
          <w:sz w:val="24"/>
          <w:szCs w:val="24"/>
        </w:rPr>
        <w:t>ust. 1 i 2</w:t>
      </w:r>
      <w:r w:rsidR="004A239F" w:rsidRPr="00B86A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7F7A" w:rsidRPr="00E17F7A">
        <w:rPr>
          <w:rFonts w:ascii="Times New Roman" w:hAnsi="Times New Roman" w:cs="Times New Roman"/>
          <w:sz w:val="24"/>
          <w:szCs w:val="24"/>
        </w:rPr>
        <w:t>ustawy</w:t>
      </w:r>
      <w:r w:rsidR="00E17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z dnia 11 września 2019 r. Prawo </w:t>
      </w:r>
      <w:r w:rsidR="00E17F7A">
        <w:rPr>
          <w:rFonts w:ascii="Times New Roman" w:hAnsi="Times New Roman" w:cs="Times New Roman"/>
          <w:sz w:val="24"/>
          <w:szCs w:val="24"/>
        </w:rPr>
        <w:t>z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17F7A">
        <w:rPr>
          <w:rFonts w:ascii="Times New Roman" w:hAnsi="Times New Roman" w:cs="Times New Roman"/>
          <w:sz w:val="24"/>
          <w:szCs w:val="24"/>
        </w:rPr>
        <w:t>p</w:t>
      </w:r>
      <w:r w:rsidR="004A239F" w:rsidRPr="00B86A9A">
        <w:rPr>
          <w:rFonts w:ascii="Times New Roman" w:hAnsi="Times New Roman" w:cs="Times New Roman"/>
          <w:sz w:val="24"/>
          <w:szCs w:val="24"/>
        </w:rPr>
        <w:t>ublicznych (Dz. U. 202</w:t>
      </w:r>
      <w:r w:rsidR="00C63178">
        <w:rPr>
          <w:rFonts w:ascii="Times New Roman" w:hAnsi="Times New Roman" w:cs="Times New Roman"/>
          <w:sz w:val="24"/>
          <w:szCs w:val="24"/>
        </w:rPr>
        <w:t>4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C63178">
        <w:rPr>
          <w:rFonts w:ascii="Times New Roman" w:hAnsi="Times New Roman" w:cs="Times New Roman"/>
          <w:sz w:val="24"/>
          <w:szCs w:val="24"/>
        </w:rPr>
        <w:t>32</w:t>
      </w:r>
      <w:r w:rsidR="00D7577D" w:rsidRPr="00B86A9A">
        <w:rPr>
          <w:rFonts w:ascii="Times New Roman" w:hAnsi="Times New Roman" w:cs="Times New Roman"/>
          <w:sz w:val="24"/>
          <w:szCs w:val="24"/>
        </w:rPr>
        <w:t>0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</w:t>
      </w:r>
      <w:r w:rsidR="00C63178">
        <w:rPr>
          <w:rFonts w:ascii="Times New Roman" w:hAnsi="Times New Roman" w:cs="Times New Roman"/>
          <w:sz w:val="24"/>
          <w:szCs w:val="24"/>
        </w:rPr>
        <w:t>t. j</w:t>
      </w:r>
      <w:r w:rsidR="004A239F" w:rsidRPr="00B86A9A">
        <w:rPr>
          <w:rFonts w:ascii="Times New Roman" w:hAnsi="Times New Roman" w:cs="Times New Roman"/>
          <w:sz w:val="24"/>
          <w:szCs w:val="24"/>
        </w:rPr>
        <w:t>.)</w:t>
      </w:r>
      <w:r w:rsidR="00E17F7A">
        <w:rPr>
          <w:rFonts w:ascii="Times New Roman" w:hAnsi="Times New Roman" w:cs="Times New Roman"/>
          <w:sz w:val="24"/>
          <w:szCs w:val="24"/>
        </w:rPr>
        <w:t>,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E17F7A">
        <w:rPr>
          <w:rFonts w:ascii="Times New Roman" w:hAnsi="Times New Roman" w:cs="Times New Roman"/>
          <w:sz w:val="24"/>
          <w:szCs w:val="24"/>
        </w:rPr>
        <w:t xml:space="preserve"> </w:t>
      </w:r>
      <w:r w:rsidR="004A239F" w:rsidRPr="00B86A9A">
        <w:rPr>
          <w:rFonts w:ascii="Times New Roman" w:hAnsi="Times New Roman" w:cs="Times New Roman"/>
          <w:sz w:val="24"/>
          <w:szCs w:val="24"/>
        </w:rPr>
        <w:t xml:space="preserve">udziela wyjaśnień </w:t>
      </w:r>
      <w:r w:rsidR="00504DFA" w:rsidRPr="00B86A9A">
        <w:rPr>
          <w:rFonts w:ascii="Times New Roman" w:hAnsi="Times New Roman" w:cs="Times New Roman"/>
          <w:sz w:val="24"/>
          <w:szCs w:val="24"/>
        </w:rPr>
        <w:t xml:space="preserve">treści SWZ </w:t>
      </w:r>
      <w:r w:rsidR="004A239F" w:rsidRPr="00B86A9A">
        <w:rPr>
          <w:rFonts w:ascii="Times New Roman" w:hAnsi="Times New Roman" w:cs="Times New Roman"/>
          <w:sz w:val="24"/>
          <w:szCs w:val="24"/>
        </w:rPr>
        <w:t>w postępowaniu o udziel</w:t>
      </w:r>
      <w:r w:rsidR="00D7577D" w:rsidRPr="00B86A9A">
        <w:rPr>
          <w:rFonts w:ascii="Times New Roman" w:hAnsi="Times New Roman" w:cs="Times New Roman"/>
          <w:sz w:val="24"/>
          <w:szCs w:val="24"/>
        </w:rPr>
        <w:t xml:space="preserve">enie zamówienia publicznego pn. </w:t>
      </w:r>
      <w:r w:rsidR="00EC1461" w:rsidRPr="00EC1461">
        <w:rPr>
          <w:rFonts w:ascii="Times New Roman" w:hAnsi="Times New Roman" w:cs="Times New Roman"/>
          <w:b/>
          <w:sz w:val="24"/>
          <w:szCs w:val="24"/>
        </w:rPr>
        <w:t>Ochrona budynku Urzędu Miasta Żyrardowa ul. Bolesława Limanowskiego 44 i jego otoczenia w okresie od 31.12.2024 r. od godz. 07:00 do 31.12.2026 r. do godz. 7:00</w:t>
      </w:r>
      <w:r w:rsidR="00EC1461">
        <w:rPr>
          <w:rFonts w:ascii="Times New Roman" w:hAnsi="Times New Roman" w:cs="Times New Roman"/>
          <w:b/>
          <w:sz w:val="24"/>
          <w:szCs w:val="24"/>
        </w:rPr>
        <w:t>.</w:t>
      </w:r>
    </w:p>
    <w:p w:rsidR="00771375" w:rsidRPr="00B86A9A" w:rsidRDefault="00771375" w:rsidP="00771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3B" w:rsidRDefault="00034571" w:rsidP="00B86A9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Pytanie nr </w:t>
      </w:r>
      <w:r w:rsidR="00E034D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:rsidR="00697EE2" w:rsidRPr="00697EE2" w:rsidRDefault="00697EE2" w:rsidP="00B86A9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7EE2">
        <w:rPr>
          <w:rFonts w:ascii="Times New Roman" w:eastAsia="Calibri" w:hAnsi="Times New Roman" w:cs="Times New Roman"/>
          <w:bCs/>
          <w:sz w:val="24"/>
          <w:szCs w:val="24"/>
        </w:rPr>
        <w:t>Czy Zamawiający wymaga, aby przez cały okres realizacji usługi Wykonawca zatrudniał na podstawie umowy o pracę osoby wykonujące wszystkie czynności wskazane w opisie przedmiotu zamówienia, w wymiarze nie mniejszym niż ilość czasu przeznaczonego na faktyczne wykonywanie usługi (każda roboczogodzina świadczenia usługi musi być świadczona w ramach umowy o pracę</w:t>
      </w:r>
    </w:p>
    <w:p w:rsidR="0024579E" w:rsidRDefault="00E034D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E46DB1" w:rsidRP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B1">
        <w:rPr>
          <w:rFonts w:ascii="Times New Roman" w:eastAsia="Calibri" w:hAnsi="Times New Roman" w:cs="Times New Roman"/>
          <w:sz w:val="24"/>
          <w:szCs w:val="24"/>
        </w:rPr>
        <w:t>Zamawiający wymaga, aby osoby wykonujące czynności związane z realizacją Przedmiotu umowy, tj.: osoby zatrudnione do czynności usługi całodobowej, bezpośredniej, jednoosobowej ochrony osób i mienia, były zatrudnione przez Wykonawcę na podstawie umowy o pracę, zgodnie z art. 22 § 1 ustawy z dnia 26 czerwca 1974 r.- Kodeks pracy  (Dz. U. z 2023 r. poz. 1465), zatem każda roboczogodzina świadczenia usługi przez cały okres trwania zawartej umowy z Wykonawcą musi być świadczona w ramach umowy o pracę.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E2">
        <w:rPr>
          <w:rFonts w:ascii="Times New Roman" w:eastAsia="Calibri" w:hAnsi="Times New Roman" w:cs="Times New Roman"/>
          <w:sz w:val="24"/>
          <w:szCs w:val="24"/>
        </w:rPr>
        <w:t>Czy zapewniacie Państwo bezpieczne i higieniczne warunki pracy?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E46DB1" w:rsidRP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B1">
        <w:rPr>
          <w:rFonts w:ascii="Times New Roman" w:eastAsia="Calibri" w:hAnsi="Times New Roman" w:cs="Times New Roman"/>
          <w:sz w:val="24"/>
          <w:szCs w:val="24"/>
        </w:rPr>
        <w:t>Zamawiający potwierdza.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697EE2" w:rsidRPr="00697EE2" w:rsidRDefault="00697EE2" w:rsidP="00697E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Czy dopuszczają Państwo waloryzację wynagrodzenia w przypadku m. in. zmiany stawki podatku od towaru i usług oraz podatku akcyzowego; zmiany wysokości minimalnego wynagrodzenia za pracę albo wysokości minimalnej stawki godzinowej, ustalonych na podstawie przepisów ustawy z dnia 10 października 2002 r. o minimalnym wynagrodzeniu za pracę, zmiany zasad podlegania ubezpieczeniom społecznym lub ubezpieczeniu zdrowotnemu lub wysokości stawki składki na ubezpieczenie społeczne lub zdrowotne, zmiany zasad gromadzenia i wysokości wpłat do pracowniczych planów kapitałowych, o których mowa w ustawie z dnia 4 października 2018 r. o pracowniczych planach kapitałowych. </w:t>
      </w:r>
    </w:p>
    <w:p w:rsidR="00697EE2" w:rsidRDefault="00697EE2" w:rsidP="00697E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E2">
        <w:rPr>
          <w:rFonts w:ascii="Times New Roman" w:eastAsia="Calibri" w:hAnsi="Times New Roman" w:cs="Times New Roman"/>
          <w:sz w:val="24"/>
          <w:szCs w:val="24"/>
        </w:rPr>
        <w:t>Jeżeli tak jakie dokumenty ma przedstawić wykonawca starając się o waloryzację stawki ?</w:t>
      </w:r>
    </w:p>
    <w:p w:rsidR="00697EE2" w:rsidRDefault="00697EE2" w:rsidP="00697E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E46DB1" w:rsidRPr="00E46DB1" w:rsidRDefault="00E46DB1" w:rsidP="00697EE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B1">
        <w:rPr>
          <w:rFonts w:ascii="Times New Roman" w:eastAsia="Calibri" w:hAnsi="Times New Roman" w:cs="Times New Roman"/>
          <w:sz w:val="24"/>
          <w:szCs w:val="24"/>
        </w:rPr>
        <w:t>Zamawiający przewiduje możliwość dokonania zmiany wysokości wynagrodzenia Wykonawcy zgodnie z § 9 projektu umowy stanowiącym załącznik nr 5 do SWZ.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E2">
        <w:rPr>
          <w:rFonts w:ascii="Times New Roman" w:eastAsia="Calibri" w:hAnsi="Times New Roman" w:cs="Times New Roman"/>
          <w:sz w:val="24"/>
          <w:szCs w:val="24"/>
        </w:rPr>
        <w:t>Czy istnieje możliwość rozwiązania umowy za wypowiedzeniem przez wykonawcę jak zmawiający nie wyrazi zgody na waloryzację stawki?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E46DB1" w:rsidRP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B1">
        <w:rPr>
          <w:rFonts w:ascii="Times New Roman" w:eastAsia="Calibri" w:hAnsi="Times New Roman" w:cs="Times New Roman"/>
          <w:sz w:val="24"/>
          <w:szCs w:val="24"/>
        </w:rPr>
        <w:t>W opisanym powyżej przypadku Wykonawca może stosować zapisy projektu umowy stanowiącego załącznik nr 5 do SWZ oraz przepisy prawa powszechnie obowiązującego, w tym przepisy ustawy Prawo zamówień publicznych i Kodeksu cywilnego, które regulują zasady rozwiązywania umów. Przy czym Zamawiający wskazuje, że spełnienie przesłanek umownych waloryzacji wynagrodzenia, powodować będzie jego waloryzację.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EE2">
        <w:rPr>
          <w:rFonts w:ascii="Times New Roman" w:eastAsia="Calibri" w:hAnsi="Times New Roman" w:cs="Times New Roman"/>
          <w:sz w:val="24"/>
          <w:szCs w:val="24"/>
        </w:rPr>
        <w:t>Czy Zamawiający dopuszcza podnajęcie realizacji usługi przez podwykonawców?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E46DB1" w:rsidRP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B1">
        <w:rPr>
          <w:rFonts w:ascii="Times New Roman" w:eastAsia="Calibri" w:hAnsi="Times New Roman" w:cs="Times New Roman"/>
          <w:sz w:val="24"/>
          <w:szCs w:val="24"/>
        </w:rPr>
        <w:t>Zamawiający dopuszcza możliwość realizacji usługi przez podwykonawców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</w:p>
    <w:p w:rsidR="00324A20" w:rsidRPr="00324A20" w:rsidRDefault="00324A20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A20">
        <w:rPr>
          <w:rFonts w:ascii="Times New Roman" w:eastAsia="Calibri" w:hAnsi="Times New Roman" w:cs="Times New Roman"/>
          <w:sz w:val="24"/>
          <w:szCs w:val="24"/>
        </w:rPr>
        <w:t>Czy Zamawiający dopuszcza możliwość negocjacji zapisów proponowanej umowy?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E46DB1" w:rsidRP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B1">
        <w:rPr>
          <w:rFonts w:ascii="Times New Roman" w:eastAsia="Calibri" w:hAnsi="Times New Roman" w:cs="Times New Roman"/>
          <w:sz w:val="24"/>
          <w:szCs w:val="24"/>
        </w:rPr>
        <w:t>Zamawiający nie dopuszcza możliwości negocjacji zapisów projektu umowy stanowiącego załącznik nr 5 do SWZ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324A20" w:rsidRPr="00324A20" w:rsidRDefault="00324A20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A20">
        <w:rPr>
          <w:rFonts w:ascii="Times New Roman" w:eastAsia="Calibri" w:hAnsi="Times New Roman" w:cs="Times New Roman"/>
          <w:sz w:val="24"/>
          <w:szCs w:val="24"/>
        </w:rPr>
        <w:t>Czy Zamawiający do realizacji zamówienia dopuszcza osoby z orzeczeniem niepełnosprawności?</w:t>
      </w:r>
    </w:p>
    <w:p w:rsidR="003F27C5" w:rsidRDefault="003F27C5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7C5" w:rsidRDefault="003F27C5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Odpowiedź</w:t>
      </w:r>
    </w:p>
    <w:p w:rsid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B1">
        <w:rPr>
          <w:rFonts w:ascii="Times New Roman" w:eastAsia="Calibri" w:hAnsi="Times New Roman" w:cs="Times New Roman"/>
          <w:sz w:val="24"/>
          <w:szCs w:val="24"/>
        </w:rPr>
        <w:t>Zamawiający dopuszcza możliwość realizacji zamówienia przez osoby z orzeczeniem o niepełnosprawności, pod warunkiem, że powyższe osoby spełnią wymóg Zamawiającego, w postaci posiadania przez nie wpisu na listę kwalifikowanych pracowników ochrony fizycznej oraz zdolności fizycznej i psychicznej do wykonywania zadań ochrony.</w:t>
      </w:r>
    </w:p>
    <w:p w:rsidR="00E46DB1" w:rsidRP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6DB1">
        <w:rPr>
          <w:rFonts w:ascii="Times New Roman" w:eastAsia="Calibri" w:hAnsi="Times New Roman" w:cs="Times New Roman"/>
          <w:b/>
          <w:sz w:val="24"/>
          <w:szCs w:val="24"/>
        </w:rPr>
        <w:t>Pytanie nr 8</w:t>
      </w:r>
    </w:p>
    <w:p w:rsidR="0090241B" w:rsidRDefault="00324A20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A20">
        <w:rPr>
          <w:rFonts w:ascii="Times New Roman" w:eastAsia="Calibri" w:hAnsi="Times New Roman" w:cs="Times New Roman"/>
          <w:sz w:val="24"/>
          <w:szCs w:val="24"/>
        </w:rPr>
        <w:t>Czy  pracownicy GI zatrudnieni muszą być na umowę o pracę</w:t>
      </w:r>
      <w:r w:rsidR="0090241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E46DB1" w:rsidRP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6DB1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B1">
        <w:rPr>
          <w:rFonts w:ascii="Times New Roman" w:eastAsia="Calibri" w:hAnsi="Times New Roman" w:cs="Times New Roman"/>
          <w:sz w:val="24"/>
          <w:szCs w:val="24"/>
        </w:rPr>
        <w:t>Zamawiający podczas realizacji przedmiotowego zamówienia nie wymaga wsparcia grupy interwencyjnej.</w:t>
      </w:r>
    </w:p>
    <w:p w:rsidR="0090241B" w:rsidRPr="0090241B" w:rsidRDefault="0090241B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41B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 w:rsidR="00E46DB1"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</w:p>
    <w:p w:rsidR="00324A20" w:rsidRDefault="00324A20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A20">
        <w:rPr>
          <w:rFonts w:ascii="Times New Roman" w:eastAsia="Calibri" w:hAnsi="Times New Roman" w:cs="Times New Roman"/>
          <w:sz w:val="24"/>
          <w:szCs w:val="24"/>
        </w:rPr>
        <w:t>Czy Zamawiający dopuszcza do realizacji zadań umowy osoby z grupą inwalidzką ( orzeczenie o niepełnosprawności ) ? które posiadają doświadczenie w ochronie budynków użyteczności publicznej oraz badania lekarskie od lekarza medycyny pracy dopuszczające do wykonywania zawodu PRACOWNIK OCHRONY ?</w:t>
      </w:r>
    </w:p>
    <w:p w:rsidR="0090241B" w:rsidRDefault="0090241B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41B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E46DB1" w:rsidRPr="00E46DB1" w:rsidRDefault="00E46DB1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B1">
        <w:rPr>
          <w:rFonts w:ascii="Times New Roman" w:eastAsia="Calibri" w:hAnsi="Times New Roman" w:cs="Times New Roman"/>
          <w:sz w:val="24"/>
          <w:szCs w:val="24"/>
        </w:rPr>
        <w:t>Zamawiający wymaga, aby usługa świadczona była przez osoby wpisane na listę kwalifikowanych pracowników ochrony fizycznej, posiadające zdolność fizyczną i psychiczną do wykonywania zadań ochrony, będące w dyspozycji Wykonawcy posiadającego koncesję Ministra Spraw Wewnętrznych i Administracji na  prowadzenie działalności gospodarczej w zakresie ochrony osób i mienia wydaną na podstawie ustawy z  dnia 22 sierpnia 1997 r. o ochronie osób i mienia (Dz. U. z 2021 r. poz. 1995).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 xml:space="preserve">Pytanie nr </w:t>
      </w:r>
      <w:r w:rsidR="00E46DB1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324A20" w:rsidRPr="00324A20" w:rsidRDefault="00324A20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A20">
        <w:rPr>
          <w:rFonts w:ascii="Times New Roman" w:eastAsia="Calibri" w:hAnsi="Times New Roman" w:cs="Times New Roman"/>
          <w:sz w:val="24"/>
          <w:szCs w:val="24"/>
        </w:rPr>
        <w:t>Czy Zamawiający dopuszcza waloryzację stawki w oparciu o artykuł 439 PZP 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C460BF" w:rsidRPr="00C460BF" w:rsidRDefault="00C460BF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0BF">
        <w:rPr>
          <w:rFonts w:ascii="Times New Roman" w:eastAsia="Calibri" w:hAnsi="Times New Roman" w:cs="Times New Roman"/>
          <w:sz w:val="24"/>
          <w:szCs w:val="24"/>
        </w:rPr>
        <w:t>Zamawiający informuje, że umowa przewiduje waloryzację wynagrodzenia w § 9 projektu umowy stanowiącym załącznik nr 5 do SWZ</w:t>
      </w:r>
      <w:r w:rsidR="007D2752">
        <w:rPr>
          <w:rFonts w:ascii="Times New Roman" w:eastAsia="Calibri" w:hAnsi="Times New Roman" w:cs="Times New Roman"/>
          <w:sz w:val="24"/>
          <w:szCs w:val="24"/>
        </w:rPr>
        <w:t>, którego zapisy wypełniają treści art. 439 ustawy Pzp</w:t>
      </w:r>
      <w:r w:rsidRPr="00C46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 xml:space="preserve">Pytanie nr </w:t>
      </w:r>
      <w:r w:rsidR="0090241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46DB1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324A20" w:rsidRPr="00324A20" w:rsidRDefault="00324A20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A20">
        <w:rPr>
          <w:rFonts w:ascii="Times New Roman" w:eastAsia="Calibri" w:hAnsi="Times New Roman" w:cs="Times New Roman"/>
          <w:sz w:val="24"/>
          <w:szCs w:val="24"/>
        </w:rPr>
        <w:t>Czy zamawiający dopuszcza możliwość podnajęcia grupy interwencyjnej od innego podmiotu?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724119" w:rsidRPr="00724119" w:rsidRDefault="0072411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119">
        <w:rPr>
          <w:rFonts w:ascii="Times New Roman" w:eastAsia="Calibri" w:hAnsi="Times New Roman" w:cs="Times New Roman"/>
          <w:sz w:val="24"/>
          <w:szCs w:val="24"/>
        </w:rPr>
        <w:t>Zamawiający podczas realizacji przedmiotowego zamówienia nie wymaga wsparcia grupy interwencyjnej.</w:t>
      </w:r>
    </w:p>
    <w:p w:rsidR="003F27C5" w:rsidRDefault="003F27C5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7C5" w:rsidRDefault="003F27C5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Pytanie nr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46DB1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324A20" w:rsidRPr="00324A20" w:rsidRDefault="00324A20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A20">
        <w:rPr>
          <w:rFonts w:ascii="Times New Roman" w:eastAsia="Calibri" w:hAnsi="Times New Roman" w:cs="Times New Roman"/>
          <w:sz w:val="24"/>
          <w:szCs w:val="24"/>
        </w:rPr>
        <w:t>Czy zamawiający wymaga posiadania grupy interwencyjnej uzbrojonej w broń palną – czy grupa może być nieuzbrojona</w:t>
      </w:r>
      <w:r w:rsidR="0090241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2F29E4" w:rsidRPr="002F29E4" w:rsidRDefault="002F29E4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E4">
        <w:rPr>
          <w:rFonts w:ascii="Times New Roman" w:eastAsia="Calibri" w:hAnsi="Times New Roman" w:cs="Times New Roman"/>
          <w:sz w:val="24"/>
          <w:szCs w:val="24"/>
        </w:rPr>
        <w:t>Zamawiający podczas realizacji przedmiotowego zamówienia nie wymaga wsparcia grupy interwencyjnej.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Pytanie nr</w:t>
      </w:r>
      <w:r w:rsidR="009024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46DB1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324A20" w:rsidRPr="00324A20" w:rsidRDefault="00324A20" w:rsidP="00324A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A20">
        <w:rPr>
          <w:rFonts w:ascii="Times New Roman" w:eastAsia="Calibri" w:hAnsi="Times New Roman" w:cs="Times New Roman"/>
          <w:sz w:val="24"/>
          <w:szCs w:val="24"/>
        </w:rPr>
        <w:t>Czy Zamawiający wymaga, aby Wykonawca posiadał status zakładu pracy chronionej z możliwością udzielenia odpisu na PFRON w wysokości 50% wartości netto faktury na podstawie ustawy o rehabilitacji zawodowej i społecznej osób niepełnosprawnych?</w:t>
      </w:r>
    </w:p>
    <w:p w:rsidR="00324A20" w:rsidRPr="00324A20" w:rsidRDefault="00324A20" w:rsidP="00324A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A20">
        <w:rPr>
          <w:rFonts w:ascii="Times New Roman" w:eastAsia="Calibri" w:hAnsi="Times New Roman" w:cs="Times New Roman"/>
          <w:sz w:val="24"/>
          <w:szCs w:val="24"/>
        </w:rPr>
        <w:t xml:space="preserve"> Czy Zamawiający planuje skorzystanie z takiego odpisu?</w:t>
      </w:r>
    </w:p>
    <w:p w:rsidR="00697EE2" w:rsidRDefault="00697EE2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EE2">
        <w:rPr>
          <w:rFonts w:ascii="Times New Roman" w:eastAsia="Calibri" w:hAnsi="Times New Roman" w:cs="Times New Roman"/>
          <w:b/>
          <w:sz w:val="24"/>
          <w:szCs w:val="24"/>
        </w:rPr>
        <w:t>Odpowiedź</w:t>
      </w:r>
    </w:p>
    <w:p w:rsidR="00724119" w:rsidRPr="00724119" w:rsidRDefault="00724119" w:rsidP="00B86A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119">
        <w:rPr>
          <w:rFonts w:ascii="Times New Roman" w:eastAsia="Calibri" w:hAnsi="Times New Roman" w:cs="Times New Roman"/>
          <w:sz w:val="24"/>
          <w:szCs w:val="24"/>
        </w:rPr>
        <w:t>Zamawiający dopuszcza powyższą możliwość i w razie zaistnienia wskazanych okoliczności skorzysta z odpisu na PEFRON.</w:t>
      </w:r>
    </w:p>
    <w:p w:rsidR="00882767" w:rsidRDefault="00882767" w:rsidP="00771375">
      <w:pPr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A20" w:rsidRDefault="00324A20" w:rsidP="00771375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969" w:rsidRDefault="00A85564" w:rsidP="00E17F7A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Prezydent Miasta Żyrardowa</w:t>
      </w:r>
    </w:p>
    <w:p w:rsidR="00771375" w:rsidRPr="006E08D1" w:rsidRDefault="00A85564" w:rsidP="00D7577D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Krzysztof Chrzanowski</w:t>
      </w:r>
      <w:r w:rsidR="007713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71375" w:rsidRPr="006E08D1" w:rsidSect="00A566FA">
      <w:headerReference w:type="default" r:id="rId8"/>
      <w:footerReference w:type="default" r:id="rId9"/>
      <w:head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C7" w:rsidRDefault="00D827C7" w:rsidP="00D827C7">
      <w:pPr>
        <w:spacing w:after="0" w:line="240" w:lineRule="auto"/>
      </w:pPr>
      <w:r>
        <w:separator/>
      </w:r>
    </w:p>
  </w:endnote>
  <w:end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00699"/>
      <w:docPartObj>
        <w:docPartGallery w:val="Page Numbers (Bottom of Page)"/>
        <w:docPartUnique/>
      </w:docPartObj>
    </w:sdtPr>
    <w:sdtEndPr/>
    <w:sdtContent>
      <w:p w:rsidR="00963DC6" w:rsidRDefault="00963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B0">
          <w:rPr>
            <w:noProof/>
          </w:rPr>
          <w:t>3</w:t>
        </w:r>
        <w:r>
          <w:fldChar w:fldCharType="end"/>
        </w:r>
      </w:p>
    </w:sdtContent>
  </w:sdt>
  <w:p w:rsidR="00D7577D" w:rsidRDefault="00D7577D" w:rsidP="00D75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C7" w:rsidRDefault="00D827C7" w:rsidP="00D827C7">
      <w:pPr>
        <w:spacing w:after="0" w:line="240" w:lineRule="auto"/>
      </w:pPr>
      <w:r>
        <w:separator/>
      </w:r>
    </w:p>
  </w:footnote>
  <w:footnote w:type="continuationSeparator" w:id="0">
    <w:p w:rsidR="00D827C7" w:rsidRDefault="00D827C7" w:rsidP="00D8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C7" w:rsidRDefault="00D827C7" w:rsidP="00D7577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78" w:rsidRDefault="00C63178">
    <w:pPr>
      <w:pStyle w:val="Nagwek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11C"/>
    <w:multiLevelType w:val="hybridMultilevel"/>
    <w:tmpl w:val="A89867E2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F76"/>
    <w:multiLevelType w:val="hybridMultilevel"/>
    <w:tmpl w:val="D388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BD6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F1D"/>
    <w:multiLevelType w:val="multilevel"/>
    <w:tmpl w:val="94B2EF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50FF5"/>
    <w:multiLevelType w:val="hybridMultilevel"/>
    <w:tmpl w:val="74A8AF36"/>
    <w:lvl w:ilvl="0" w:tplc="EB5234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135F3F"/>
    <w:multiLevelType w:val="hybridMultilevel"/>
    <w:tmpl w:val="9900F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71B8"/>
    <w:multiLevelType w:val="multilevel"/>
    <w:tmpl w:val="AB488240"/>
    <w:lvl w:ilvl="0">
      <w:start w:val="1"/>
      <w:numFmt w:val="decimal"/>
      <w:lvlText w:val="%1."/>
      <w:lvlJc w:val="left"/>
      <w:pPr>
        <w:ind w:left="42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655498A"/>
    <w:multiLevelType w:val="multilevel"/>
    <w:tmpl w:val="CA303F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642016"/>
    <w:multiLevelType w:val="hybridMultilevel"/>
    <w:tmpl w:val="E2CA142A"/>
    <w:lvl w:ilvl="0" w:tplc="7EBC858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2187"/>
    <w:multiLevelType w:val="hybridMultilevel"/>
    <w:tmpl w:val="EFC2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F645E"/>
    <w:multiLevelType w:val="hybridMultilevel"/>
    <w:tmpl w:val="AD4834A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04D29BB"/>
    <w:multiLevelType w:val="hybridMultilevel"/>
    <w:tmpl w:val="5C06E33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09330A5"/>
    <w:multiLevelType w:val="hybridMultilevel"/>
    <w:tmpl w:val="AFB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46D07"/>
    <w:multiLevelType w:val="hybridMultilevel"/>
    <w:tmpl w:val="F88E114A"/>
    <w:lvl w:ilvl="0" w:tplc="F01E5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51A0A"/>
    <w:multiLevelType w:val="hybridMultilevel"/>
    <w:tmpl w:val="14600AEC"/>
    <w:lvl w:ilvl="0" w:tplc="619A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D1368A"/>
    <w:multiLevelType w:val="hybridMultilevel"/>
    <w:tmpl w:val="75FCA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53730"/>
    <w:multiLevelType w:val="hybridMultilevel"/>
    <w:tmpl w:val="AFF86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B15B5"/>
    <w:multiLevelType w:val="hybridMultilevel"/>
    <w:tmpl w:val="CFD25100"/>
    <w:lvl w:ilvl="0" w:tplc="0B88A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4505"/>
    <w:multiLevelType w:val="hybridMultilevel"/>
    <w:tmpl w:val="2E1653A4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11"/>
  </w:num>
  <w:num w:numId="18">
    <w:abstractNumId w:val="5"/>
  </w:num>
  <w:num w:numId="19">
    <w:abstractNumId w:val="22"/>
  </w:num>
  <w:num w:numId="20">
    <w:abstractNumId w:val="0"/>
  </w:num>
  <w:num w:numId="21">
    <w:abstractNumId w:val="23"/>
  </w:num>
  <w:num w:numId="22">
    <w:abstractNumId w:val="2"/>
  </w:num>
  <w:num w:numId="23">
    <w:abstractNumId w:val="16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00068"/>
    <w:rsid w:val="00010445"/>
    <w:rsid w:val="00015BD7"/>
    <w:rsid w:val="00034571"/>
    <w:rsid w:val="00036154"/>
    <w:rsid w:val="00042081"/>
    <w:rsid w:val="00056FBB"/>
    <w:rsid w:val="00065FC6"/>
    <w:rsid w:val="00086844"/>
    <w:rsid w:val="00086CCD"/>
    <w:rsid w:val="000935AC"/>
    <w:rsid w:val="000A1FEA"/>
    <w:rsid w:val="000C2EA8"/>
    <w:rsid w:val="000D34B0"/>
    <w:rsid w:val="000D75CC"/>
    <w:rsid w:val="000E1B58"/>
    <w:rsid w:val="00112A5C"/>
    <w:rsid w:val="00127FDA"/>
    <w:rsid w:val="00172981"/>
    <w:rsid w:val="00192D8B"/>
    <w:rsid w:val="00194B5E"/>
    <w:rsid w:val="001A2AEC"/>
    <w:rsid w:val="001A779F"/>
    <w:rsid w:val="001F6E64"/>
    <w:rsid w:val="002065B9"/>
    <w:rsid w:val="00241E36"/>
    <w:rsid w:val="0024579E"/>
    <w:rsid w:val="002C33A7"/>
    <w:rsid w:val="002C6A1E"/>
    <w:rsid w:val="002F29E4"/>
    <w:rsid w:val="002F3AFA"/>
    <w:rsid w:val="0030423A"/>
    <w:rsid w:val="00312334"/>
    <w:rsid w:val="00313163"/>
    <w:rsid w:val="00320527"/>
    <w:rsid w:val="00320E86"/>
    <w:rsid w:val="00324A20"/>
    <w:rsid w:val="0035351A"/>
    <w:rsid w:val="0036373B"/>
    <w:rsid w:val="003920C2"/>
    <w:rsid w:val="003921D0"/>
    <w:rsid w:val="003A251C"/>
    <w:rsid w:val="003B18E4"/>
    <w:rsid w:val="003D7E76"/>
    <w:rsid w:val="003F25F0"/>
    <w:rsid w:val="003F27C5"/>
    <w:rsid w:val="003F4F2F"/>
    <w:rsid w:val="00421730"/>
    <w:rsid w:val="004352E0"/>
    <w:rsid w:val="00451C07"/>
    <w:rsid w:val="00466969"/>
    <w:rsid w:val="00480085"/>
    <w:rsid w:val="004902C9"/>
    <w:rsid w:val="00496A6D"/>
    <w:rsid w:val="004A239F"/>
    <w:rsid w:val="004C6C8D"/>
    <w:rsid w:val="004E7912"/>
    <w:rsid w:val="004F09F3"/>
    <w:rsid w:val="00504DFA"/>
    <w:rsid w:val="00513752"/>
    <w:rsid w:val="005529EA"/>
    <w:rsid w:val="00561638"/>
    <w:rsid w:val="005657DF"/>
    <w:rsid w:val="005A3EA9"/>
    <w:rsid w:val="005C11DE"/>
    <w:rsid w:val="005C52FA"/>
    <w:rsid w:val="005D1681"/>
    <w:rsid w:val="00622199"/>
    <w:rsid w:val="006247AC"/>
    <w:rsid w:val="0063206F"/>
    <w:rsid w:val="006367AF"/>
    <w:rsid w:val="00667281"/>
    <w:rsid w:val="00670EAD"/>
    <w:rsid w:val="00684DDE"/>
    <w:rsid w:val="00697EE2"/>
    <w:rsid w:val="006E08D1"/>
    <w:rsid w:val="006E4E06"/>
    <w:rsid w:val="00724119"/>
    <w:rsid w:val="0073660A"/>
    <w:rsid w:val="007559A6"/>
    <w:rsid w:val="00771375"/>
    <w:rsid w:val="00781EFC"/>
    <w:rsid w:val="00782F3D"/>
    <w:rsid w:val="00785F84"/>
    <w:rsid w:val="007944E1"/>
    <w:rsid w:val="007C6E99"/>
    <w:rsid w:val="007D2752"/>
    <w:rsid w:val="007F5070"/>
    <w:rsid w:val="007F6EF8"/>
    <w:rsid w:val="00826DC2"/>
    <w:rsid w:val="00834348"/>
    <w:rsid w:val="00882767"/>
    <w:rsid w:val="00884133"/>
    <w:rsid w:val="008E1CB1"/>
    <w:rsid w:val="008E4046"/>
    <w:rsid w:val="0090241B"/>
    <w:rsid w:val="009560B8"/>
    <w:rsid w:val="0095770F"/>
    <w:rsid w:val="00963DC6"/>
    <w:rsid w:val="00973794"/>
    <w:rsid w:val="009E49B7"/>
    <w:rsid w:val="009E590E"/>
    <w:rsid w:val="00A04437"/>
    <w:rsid w:val="00A114BE"/>
    <w:rsid w:val="00A2378C"/>
    <w:rsid w:val="00A264C4"/>
    <w:rsid w:val="00A50524"/>
    <w:rsid w:val="00A566FA"/>
    <w:rsid w:val="00A64C15"/>
    <w:rsid w:val="00A83109"/>
    <w:rsid w:val="00A85564"/>
    <w:rsid w:val="00A86038"/>
    <w:rsid w:val="00AA3C30"/>
    <w:rsid w:val="00AB0B03"/>
    <w:rsid w:val="00AB4E62"/>
    <w:rsid w:val="00AC756A"/>
    <w:rsid w:val="00B26701"/>
    <w:rsid w:val="00B42D0C"/>
    <w:rsid w:val="00B73B49"/>
    <w:rsid w:val="00B82C78"/>
    <w:rsid w:val="00B83248"/>
    <w:rsid w:val="00B86A9A"/>
    <w:rsid w:val="00BC4725"/>
    <w:rsid w:val="00BF7C24"/>
    <w:rsid w:val="00BF7E7A"/>
    <w:rsid w:val="00C010C8"/>
    <w:rsid w:val="00C1378D"/>
    <w:rsid w:val="00C23B3E"/>
    <w:rsid w:val="00C460BF"/>
    <w:rsid w:val="00C63178"/>
    <w:rsid w:val="00C649FF"/>
    <w:rsid w:val="00C65A4B"/>
    <w:rsid w:val="00C83665"/>
    <w:rsid w:val="00C87CF7"/>
    <w:rsid w:val="00CF7B90"/>
    <w:rsid w:val="00D46AAF"/>
    <w:rsid w:val="00D52513"/>
    <w:rsid w:val="00D528EF"/>
    <w:rsid w:val="00D7577D"/>
    <w:rsid w:val="00D75790"/>
    <w:rsid w:val="00D761B6"/>
    <w:rsid w:val="00D80864"/>
    <w:rsid w:val="00D8214A"/>
    <w:rsid w:val="00D827C7"/>
    <w:rsid w:val="00D878EC"/>
    <w:rsid w:val="00DC2BA5"/>
    <w:rsid w:val="00DC3025"/>
    <w:rsid w:val="00DD1398"/>
    <w:rsid w:val="00DD68C8"/>
    <w:rsid w:val="00DF204E"/>
    <w:rsid w:val="00E034D9"/>
    <w:rsid w:val="00E145B4"/>
    <w:rsid w:val="00E169C1"/>
    <w:rsid w:val="00E17F7A"/>
    <w:rsid w:val="00E27887"/>
    <w:rsid w:val="00E46DB1"/>
    <w:rsid w:val="00E5430A"/>
    <w:rsid w:val="00E63625"/>
    <w:rsid w:val="00EA4AAA"/>
    <w:rsid w:val="00EA6075"/>
    <w:rsid w:val="00EC1089"/>
    <w:rsid w:val="00EC1461"/>
    <w:rsid w:val="00EE3E8B"/>
    <w:rsid w:val="00EF1D2E"/>
    <w:rsid w:val="00F01A84"/>
    <w:rsid w:val="00F136A1"/>
    <w:rsid w:val="00F14E98"/>
    <w:rsid w:val="00F25A83"/>
    <w:rsid w:val="00F2691C"/>
    <w:rsid w:val="00F46F6A"/>
    <w:rsid w:val="00F63ED4"/>
    <w:rsid w:val="00F71DDD"/>
    <w:rsid w:val="00FA0EF1"/>
    <w:rsid w:val="00FA4941"/>
    <w:rsid w:val="00FC3B63"/>
    <w:rsid w:val="00FC6DDA"/>
    <w:rsid w:val="00FD21D5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,L"/>
    <w:basedOn w:val="Normalny"/>
    <w:link w:val="AkapitzlistZnak"/>
    <w:uiPriority w:val="34"/>
    <w:qFormat/>
    <w:rsid w:val="00E54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7C7"/>
  </w:style>
  <w:style w:type="paragraph" w:styleId="Stopka">
    <w:name w:val="footer"/>
    <w:basedOn w:val="Normalny"/>
    <w:link w:val="StopkaZnak"/>
    <w:uiPriority w:val="99"/>
    <w:unhideWhenUsed/>
    <w:rsid w:val="00D8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7C7"/>
  </w:style>
  <w:style w:type="character" w:styleId="Hipercze">
    <w:name w:val="Hyperlink"/>
    <w:basedOn w:val="Domylnaczcionkaakapitu"/>
    <w:uiPriority w:val="99"/>
    <w:unhideWhenUsed/>
    <w:rsid w:val="004902C9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1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69"/>
    <w:rPr>
      <w:sz w:val="16"/>
      <w:szCs w:val="16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DF20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31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11</cp:revision>
  <cp:lastPrinted>2024-11-07T10:46:00Z</cp:lastPrinted>
  <dcterms:created xsi:type="dcterms:W3CDTF">2024-11-06T11:54:00Z</dcterms:created>
  <dcterms:modified xsi:type="dcterms:W3CDTF">2024-11-08T08:38:00Z</dcterms:modified>
</cp:coreProperties>
</file>