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E691105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W związku ze z</w:t>
      </w:r>
      <w:r w:rsidR="00D809C2">
        <w:rPr>
          <w:sz w:val="22"/>
          <w:szCs w:val="22"/>
        </w:rPr>
        <w:t>łożeniem oferty w postępowaniu o</w:t>
      </w:r>
      <w:bookmarkStart w:id="1" w:name="_GoBack"/>
      <w:bookmarkEnd w:id="1"/>
      <w:r w:rsidRPr="00A90648">
        <w:rPr>
          <w:sz w:val="22"/>
          <w:szCs w:val="22"/>
        </w:rPr>
        <w:t xml:space="preserve"> ud</w:t>
      </w:r>
      <w:r w:rsidR="00705EF9">
        <w:rPr>
          <w:sz w:val="22"/>
          <w:szCs w:val="22"/>
        </w:rPr>
        <w:t>zielenie zamówienia publicznego</w:t>
      </w:r>
      <w:r w:rsidRPr="00A90648">
        <w:rPr>
          <w:sz w:val="22"/>
          <w:szCs w:val="22"/>
        </w:rPr>
        <w:t xml:space="preserve"> </w:t>
      </w:r>
      <w:r w:rsidR="00331142">
        <w:rPr>
          <w:sz w:val="22"/>
          <w:szCs w:val="22"/>
        </w:rPr>
        <w:t>nr Rrg.271.11</w:t>
      </w:r>
      <w:r w:rsidR="00155485">
        <w:rPr>
          <w:sz w:val="22"/>
          <w:szCs w:val="22"/>
        </w:rPr>
        <w:t xml:space="preserve">.2021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2" w:name="_Hlk54690889"/>
    </w:p>
    <w:bookmarkEnd w:id="2"/>
    <w:p w14:paraId="36EED444" w14:textId="67C29814" w:rsidR="00C27E84" w:rsidRPr="00331142" w:rsidRDefault="00331142" w:rsidP="00331142">
      <w:pPr>
        <w:contextualSpacing/>
        <w:jc w:val="both"/>
        <w:rPr>
          <w:b/>
          <w:bCs/>
          <w:sz w:val="22"/>
          <w:szCs w:val="22"/>
        </w:rPr>
      </w:pPr>
      <w:r w:rsidRPr="008E45F8">
        <w:rPr>
          <w:b/>
          <w:bCs/>
          <w:szCs w:val="24"/>
        </w:rPr>
        <w:t>„</w:t>
      </w:r>
      <w:r w:rsidRPr="00331142">
        <w:rPr>
          <w:b/>
          <w:bCs/>
          <w:sz w:val="22"/>
          <w:szCs w:val="22"/>
        </w:rPr>
        <w:t>Rozbudowa ciągu drogowego dróg gminnych nr 106023B i 106032B Wola Zambrowska – Stary Laskowiec, gmina Zambrów.”</w:t>
      </w:r>
    </w:p>
    <w:p w14:paraId="6F9A512A" w14:textId="77777777" w:rsidR="000F1E79" w:rsidRPr="00705EF9" w:rsidRDefault="000F1E79" w:rsidP="000F1E79">
      <w:pPr>
        <w:spacing w:line="300" w:lineRule="auto"/>
        <w:rPr>
          <w:sz w:val="22"/>
          <w:szCs w:val="22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E9120B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="00705EF9">
        <w:rPr>
          <w:sz w:val="22"/>
          <w:szCs w:val="22"/>
        </w:rPr>
        <w:t xml:space="preserve">, </w:t>
      </w:r>
      <w:r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10AE" w14:textId="77777777" w:rsidR="00CB246C" w:rsidRDefault="00CB246C" w:rsidP="00D770B2">
      <w:r>
        <w:separator/>
      </w:r>
    </w:p>
  </w:endnote>
  <w:endnote w:type="continuationSeparator" w:id="0">
    <w:p w14:paraId="4C921FBE" w14:textId="77777777" w:rsidR="00CB246C" w:rsidRDefault="00CB246C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085A" w14:textId="77777777" w:rsidR="00CB246C" w:rsidRDefault="00CB246C" w:rsidP="00D770B2">
      <w:r>
        <w:separator/>
      </w:r>
    </w:p>
  </w:footnote>
  <w:footnote w:type="continuationSeparator" w:id="0">
    <w:p w14:paraId="4389EAFE" w14:textId="77777777" w:rsidR="00CB246C" w:rsidRDefault="00CB246C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0E8E4E55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331142">
      <w:rPr>
        <w:i/>
      </w:rPr>
      <w:t>11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2"/>
    <w:rsid w:val="00004818"/>
    <w:rsid w:val="00010E2C"/>
    <w:rsid w:val="000172B7"/>
    <w:rsid w:val="000352F6"/>
    <w:rsid w:val="0004440E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1142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86D1D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05EF9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A6ED2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246C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09C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C5C89"/>
  <w15:docId w15:val="{33AE674E-25CB-499A-A046-98BBB5C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E9FE-A617-44BA-B808-032B9859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 Kossakowski</cp:lastModifiedBy>
  <cp:revision>16</cp:revision>
  <cp:lastPrinted>2017-01-25T12:58:00Z</cp:lastPrinted>
  <dcterms:created xsi:type="dcterms:W3CDTF">2021-01-14T12:20:00Z</dcterms:created>
  <dcterms:modified xsi:type="dcterms:W3CDTF">2021-10-08T07:19:00Z</dcterms:modified>
</cp:coreProperties>
</file>