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1D13F2" w:rsidRDefault="002B796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 w:rsidRPr="001D13F2">
        <w:rPr>
          <w:rFonts w:asciiTheme="majorHAnsi" w:hAnsiTheme="majorHAnsi"/>
          <w:noProof/>
          <w:lang w:eastAsia="pl-PL"/>
        </w:rPr>
        <w:drawing>
          <wp:inline distT="0" distB="0" distL="0" distR="0" wp14:anchorId="7D551A04" wp14:editId="44D3F4F4">
            <wp:extent cx="5581650" cy="68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7" w:rsidRPr="001D13F2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 w:rsidRPr="001D13F2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 do SWZ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  <w:bookmarkStart w:id="0" w:name="__RefHeading__66_381024118"/>
      <w:bookmarkEnd w:id="0"/>
      <w:r w:rsidRPr="001D13F2">
        <w:rPr>
          <w:rFonts w:asciiTheme="majorHAnsi" w:eastAsia="Times New Roman" w:hAnsiTheme="majorHAnsi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</w:p>
    <w:p w:rsidR="001F0A1B" w:rsidRDefault="007369BF" w:rsidP="001F0A1B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F0A1B">
        <w:rPr>
          <w:rFonts w:ascii="Cambria" w:hAnsi="Cambria"/>
          <w:b/>
          <w:bCs/>
          <w:sz w:val="24"/>
          <w:szCs w:val="24"/>
        </w:rPr>
        <w:t>Zakup i dostawa</w:t>
      </w:r>
      <w:r w:rsidR="001F0A1B">
        <w:rPr>
          <w:rFonts w:ascii="Cambria" w:hAnsi="Cambria"/>
          <w:b/>
          <w:bCs/>
          <w:iCs/>
          <w:sz w:val="24"/>
          <w:szCs w:val="24"/>
        </w:rPr>
        <w:t xml:space="preserve"> urządzeń i sprzętu medycznego  </w:t>
      </w:r>
      <w:r w:rsidR="001F0A1B">
        <w:rPr>
          <w:rFonts w:ascii="Cambria" w:hAnsi="Cambria" w:cs="Calibri"/>
          <w:b/>
          <w:bCs/>
          <w:iCs/>
          <w:sz w:val="24"/>
          <w:szCs w:val="24"/>
        </w:rPr>
        <w:t>w związku z realizacją projektu „Doposażenie poradni w ramach Wojewódzkiego Szpitala Specjalistycznego im. J. Gromkowskiego, w celu podniesienia jakości i dostępności usług medycznych na terenie województwa dolnośląskiego</w:t>
      </w:r>
      <w:r w:rsidR="001F0A1B">
        <w:rPr>
          <w:rFonts w:ascii="Cambria" w:hAnsi="Cambria" w:cs="Calibri"/>
          <w:b/>
          <w:bCs/>
          <w:iCs/>
          <w:sz w:val="18"/>
          <w:szCs w:val="18"/>
        </w:rPr>
        <w:t>"</w:t>
      </w:r>
    </w:p>
    <w:p w:rsidR="00434FB2" w:rsidRPr="001D13F2" w:rsidRDefault="00193D00" w:rsidP="001F0A1B">
      <w:pPr>
        <w:overflowPunct w:val="0"/>
        <w:autoSpaceDE w:val="0"/>
        <w:spacing w:line="240" w:lineRule="auto"/>
        <w:ind w:left="720"/>
        <w:jc w:val="both"/>
        <w:rPr>
          <w:rFonts w:asciiTheme="majorHAnsi" w:eastAsia="Calibri" w:hAnsiTheme="majorHAnsi" w:cs="Cambria"/>
          <w:b/>
          <w:bCs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              </w:t>
      </w:r>
      <w:r w:rsidR="001D13F2" w:rsidRPr="001D13F2">
        <w:rPr>
          <w:rFonts w:asciiTheme="majorHAnsi" w:eastAsia="Calibri" w:hAnsiTheme="majorHAnsi" w:cs="Cambria"/>
          <w:lang w:eastAsia="zh-CN"/>
        </w:rPr>
        <w:t xml:space="preserve">-   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PN 3</w:t>
      </w:r>
      <w:r w:rsidR="001F0A1B">
        <w:rPr>
          <w:rFonts w:asciiTheme="majorHAnsi" w:eastAsia="Calibri" w:hAnsiTheme="majorHAnsi" w:cs="Cambria"/>
          <w:b/>
          <w:bCs/>
          <w:lang w:eastAsia="zh-CN"/>
        </w:rPr>
        <w:t>8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/23</w:t>
      </w:r>
      <w:r w:rsidR="007369BF" w:rsidRPr="001D13F2">
        <w:rPr>
          <w:rFonts w:asciiTheme="majorHAnsi" w:eastAsia="Calibri" w:hAnsiTheme="majorHAnsi" w:cs="Cambria"/>
          <w:b/>
          <w:bCs/>
          <w:lang w:eastAsia="zh-CN"/>
        </w:rPr>
        <w:t xml:space="preserve"> </w:t>
      </w:r>
      <w:bookmarkStart w:id="1" w:name="_Hlk104151206"/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lang w:eastAsia="zh-CN"/>
        </w:rPr>
      </w:pPr>
    </w:p>
    <w:bookmarkEnd w:id="1"/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val="x-none" w:eastAsia="zh-CN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eastAsia="zh-CN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(t. j. Dz. U. 20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22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r. poz. 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1710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),  zwanej w dalszej części Pzp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val="x-none" w:eastAsia="pl-PL"/>
        </w:rPr>
        <w:t xml:space="preserve">, 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oświadczam, co następuje: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</w:p>
    <w:p w:rsidR="007369BF" w:rsidRPr="001D13F2" w:rsidRDefault="007369BF" w:rsidP="007369BF">
      <w:pPr>
        <w:shd w:val="clear" w:color="auto" w:fill="BFBFBF"/>
        <w:spacing w:before="360" w:after="0" w:line="360" w:lineRule="auto"/>
        <w:rPr>
          <w:rFonts w:asciiTheme="majorHAnsi" w:eastAsia="Calibri" w:hAnsiTheme="majorHAnsi" w:cs="Arial"/>
          <w:b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OŚWIADCZENIA DOTYCZĄCE WYKONAWCY: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Times New Roman"/>
          <w:lang w:val="x-none" w:eastAsia="zh-CN"/>
        </w:rPr>
      </w:pP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a na podstawie art. 109 ust. 1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pkt 1, 4  i 8-10  ustawy Pzp.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 w:rsidRPr="001D13F2">
        <w:rPr>
          <w:rFonts w:asciiTheme="majorHAnsi" w:eastAsia="Calibri" w:hAnsiTheme="majorHAnsi" w:cs="Arial"/>
          <w:sz w:val="24"/>
          <w:szCs w:val="24"/>
        </w:rPr>
        <w:br/>
      </w:r>
      <w:r w:rsidRPr="001D13F2">
        <w:rPr>
          <w:rFonts w:asciiTheme="majorHAnsi" w:eastAsia="Calibri" w:hAnsiTheme="majorHAnsi" w:cs="Arial"/>
          <w:sz w:val="24"/>
          <w:szCs w:val="24"/>
        </w:rPr>
        <w:t xml:space="preserve">z postępowania na podstawie art.  </w:t>
      </w:r>
      <w:r w:rsidRPr="001D13F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7 ust. 1 ustawy </w:t>
      </w:r>
      <w:r w:rsidRPr="001D13F2">
        <w:rPr>
          <w:rFonts w:asciiTheme="majorHAnsi" w:eastAsia="Calibri" w:hAnsiTheme="majorHAnsi" w:cs="Arial"/>
          <w:sz w:val="24"/>
          <w:szCs w:val="24"/>
        </w:rPr>
        <w:t>z dnia 13 kwietnia 2022 r.</w:t>
      </w:r>
      <w:r w:rsidRPr="001D13F2">
        <w:rPr>
          <w:rFonts w:asciiTheme="majorHAnsi" w:eastAsia="Calibri" w:hAnsiTheme="majorHAnsi" w:cs="Arial"/>
          <w:i/>
          <w:iCs/>
          <w:sz w:val="24"/>
          <w:szCs w:val="24"/>
        </w:rPr>
        <w:t xml:space="preserve"> </w:t>
      </w:r>
      <w:r w:rsidR="00562F83" w:rsidRPr="001D13F2">
        <w:rPr>
          <w:rFonts w:asciiTheme="majorHAnsi" w:eastAsia="Calibri" w:hAnsiTheme="majorHAnsi" w:cs="Arial"/>
          <w:i/>
          <w:iCs/>
          <w:sz w:val="24"/>
          <w:szCs w:val="24"/>
        </w:rPr>
        <w:br/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13F2">
        <w:rPr>
          <w:rFonts w:asciiTheme="majorHAnsi" w:eastAsia="Calibri" w:hAnsiTheme="majorHAnsi" w:cs="Arial"/>
          <w:iCs/>
          <w:color w:val="222222"/>
          <w:sz w:val="24"/>
          <w:szCs w:val="24"/>
        </w:rPr>
        <w:t>(Dz. U. poz. 835)</w:t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>.</w:t>
      </w:r>
      <w:r w:rsidRPr="001D13F2">
        <w:rPr>
          <w:rFonts w:asciiTheme="majorHAnsi" w:eastAsia="Calibri" w:hAnsiTheme="majorHAnsi" w:cs="Arial"/>
          <w:color w:val="222222"/>
          <w:sz w:val="24"/>
          <w:szCs w:val="24"/>
        </w:rPr>
        <w:t xml:space="preserve"> </w:t>
      </w: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color w:val="222222"/>
          <w:sz w:val="24"/>
          <w:szCs w:val="24"/>
        </w:rPr>
      </w:pPr>
    </w:p>
    <w:p w:rsidR="007369BF" w:rsidRPr="001D13F2" w:rsidRDefault="007369BF" w:rsidP="007369BF">
      <w:pPr>
        <w:shd w:val="clear" w:color="auto" w:fill="BFBFBF"/>
        <w:spacing w:before="240" w:after="120" w:line="360" w:lineRule="auto"/>
        <w:jc w:val="both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D13F2">
        <w:rPr>
          <w:rFonts w:asciiTheme="majorHAnsi" w:eastAsia="Calibri" w:hAnsiTheme="majorHAnsi" w:cs="Arial"/>
          <w:b/>
          <w:bCs/>
          <w:sz w:val="21"/>
          <w:szCs w:val="21"/>
        </w:rPr>
        <w:t>:</w:t>
      </w:r>
    </w:p>
    <w:p w:rsidR="007369BF" w:rsidRPr="001D13F2" w:rsidRDefault="007369BF" w:rsidP="007369BF">
      <w:pPr>
        <w:spacing w:after="12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2" w:name="_Hlk99016800"/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]</w:t>
      </w:r>
      <w:bookmarkEnd w:id="2"/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1D13F2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1D13F2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1D13F2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1D13F2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br/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1D13F2" w:rsidRP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  <w:r w:rsidRPr="001D13F2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:rsidR="007369BF" w:rsidRPr="001D13F2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D13F2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D13F2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D13F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1D13F2" w:rsidRDefault="007369BF" w:rsidP="001D13F2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konsekwencji wprowadzenia Zamawiającego w błąd przy przedstawianiu informacji</w:t>
      </w:r>
    </w:p>
    <w:p w:rsidR="007369BF" w:rsidRPr="001D13F2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1D13F2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1D13F2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mbria" w:hAnsiTheme="majorHAnsi" w:cs="Cambria"/>
          <w:lang w:eastAsia="zh-CN"/>
        </w:rPr>
        <w:t xml:space="preserve">               </w:t>
      </w:r>
      <w:r w:rsidRPr="001D13F2">
        <w:rPr>
          <w:rFonts w:asciiTheme="majorHAnsi" w:eastAsia="Calibri" w:hAnsiTheme="majorHAnsi" w:cs="Cambria"/>
          <w:lang w:eastAsia="zh-CN"/>
        </w:rPr>
        <w:t>(podpis)</w:t>
      </w:r>
    </w:p>
    <w:p w:rsidR="00F849AA" w:rsidRPr="001D13F2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7B5" w:rsidRDefault="00B577B5" w:rsidP="007369BF">
      <w:pPr>
        <w:spacing w:after="0" w:line="240" w:lineRule="auto"/>
      </w:pPr>
      <w:r>
        <w:separator/>
      </w:r>
    </w:p>
  </w:endnote>
  <w:endnote w:type="continuationSeparator" w:id="0">
    <w:p w:rsidR="00B577B5" w:rsidRDefault="00B577B5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7B5" w:rsidRDefault="00B577B5" w:rsidP="007369BF">
      <w:pPr>
        <w:spacing w:after="0" w:line="240" w:lineRule="auto"/>
      </w:pPr>
      <w:r>
        <w:separator/>
      </w:r>
    </w:p>
  </w:footnote>
  <w:footnote w:type="continuationSeparator" w:id="0">
    <w:p w:rsidR="00B577B5" w:rsidRDefault="00B577B5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1D13F2"/>
    <w:rsid w:val="001F0A1B"/>
    <w:rsid w:val="0029088E"/>
    <w:rsid w:val="002943D5"/>
    <w:rsid w:val="002B7969"/>
    <w:rsid w:val="002E7C95"/>
    <w:rsid w:val="0030268E"/>
    <w:rsid w:val="00304BF2"/>
    <w:rsid w:val="0036541E"/>
    <w:rsid w:val="00434FB2"/>
    <w:rsid w:val="004D30DA"/>
    <w:rsid w:val="00530C1E"/>
    <w:rsid w:val="00562F83"/>
    <w:rsid w:val="005E7A62"/>
    <w:rsid w:val="00615F9B"/>
    <w:rsid w:val="00621BE9"/>
    <w:rsid w:val="0063754B"/>
    <w:rsid w:val="00653C88"/>
    <w:rsid w:val="006A7F6E"/>
    <w:rsid w:val="00716A28"/>
    <w:rsid w:val="007369BF"/>
    <w:rsid w:val="0087799E"/>
    <w:rsid w:val="009052C2"/>
    <w:rsid w:val="00926549"/>
    <w:rsid w:val="009C0B74"/>
    <w:rsid w:val="009C3CF2"/>
    <w:rsid w:val="00A21BC7"/>
    <w:rsid w:val="00A56F2C"/>
    <w:rsid w:val="00AE7EC5"/>
    <w:rsid w:val="00AF1B84"/>
    <w:rsid w:val="00B577B5"/>
    <w:rsid w:val="00BB24C4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A7A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LO-normal">
    <w:name w:val="LO-normal"/>
    <w:qFormat/>
    <w:rsid w:val="001F0A1B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4</cp:revision>
  <cp:lastPrinted>2023-04-04T07:21:00Z</cp:lastPrinted>
  <dcterms:created xsi:type="dcterms:W3CDTF">2023-05-19T07:23:00Z</dcterms:created>
  <dcterms:modified xsi:type="dcterms:W3CDTF">2023-05-22T06:05:00Z</dcterms:modified>
</cp:coreProperties>
</file>