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0F" w:rsidRDefault="00380E0F" w:rsidP="00380E0F">
      <w:pPr>
        <w:pStyle w:val="Tretekstu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1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4"/>
        <w:gridCol w:w="3149"/>
        <w:gridCol w:w="2963"/>
      </w:tblGrid>
      <w:tr w:rsidR="00380E0F" w:rsidTr="00925D1D">
        <w:trPr>
          <w:cantSplit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E0F" w:rsidRDefault="00380E0F" w:rsidP="00925D1D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380E0F" w:rsidRDefault="00380E0F" w:rsidP="00925D1D">
            <w:pPr>
              <w:pStyle w:val="Normalny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(miejsce i data sporządzenia)</w:t>
            </w:r>
          </w:p>
        </w:tc>
      </w:tr>
      <w:tr w:rsidR="00380E0F" w:rsidTr="00925D1D">
        <w:trPr>
          <w:cantSplit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Gwka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380E0F" w:rsidRDefault="00380E0F" w:rsidP="00925D1D">
            <w:pPr>
              <w:pStyle w:val="Gw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E0F" w:rsidRDefault="00380E0F" w:rsidP="00925D1D">
            <w:pPr>
              <w:pStyle w:val="Gw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E0F" w:rsidRDefault="00380E0F" w:rsidP="00925D1D">
            <w:pPr>
              <w:pStyle w:val="Gw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E0F" w:rsidRDefault="00380E0F" w:rsidP="00925D1D">
            <w:pPr>
              <w:pStyle w:val="Gwk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</w:t>
            </w:r>
          </w:p>
          <w:p w:rsidR="00380E0F" w:rsidRDefault="00380E0F" w:rsidP="00925D1D">
            <w:pPr>
              <w:pStyle w:val="Normalny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(pieczęć adresowa wykonawcy)</w:t>
            </w:r>
          </w:p>
          <w:p w:rsidR="00380E0F" w:rsidRDefault="00380E0F" w:rsidP="00925D1D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E0F" w:rsidRDefault="00380E0F" w:rsidP="00925D1D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E0F" w:rsidRDefault="00380E0F" w:rsidP="00925D1D">
            <w:pPr>
              <w:pStyle w:val="Normalny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WYKONAWCY …………...</w:t>
            </w:r>
          </w:p>
          <w:p w:rsidR="00380E0F" w:rsidRDefault="00380E0F" w:rsidP="00925D1D">
            <w:pPr>
              <w:pStyle w:val="Normalny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E0F" w:rsidRDefault="00380E0F" w:rsidP="00925D1D">
            <w:pPr>
              <w:pStyle w:val="Normalny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Adres: </w:t>
            </w: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E0F" w:rsidRDefault="00380E0F" w:rsidP="00925D1D">
            <w:pPr>
              <w:pStyle w:val="Normalny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E0F" w:rsidRDefault="00380E0F" w:rsidP="00925D1D">
            <w:pPr>
              <w:pStyle w:val="Normalny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E0F" w:rsidRDefault="00380E0F" w:rsidP="00925D1D">
            <w:pPr>
              <w:pStyle w:val="Normalny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E0F" w:rsidRDefault="00380E0F" w:rsidP="00925D1D">
            <w:pPr>
              <w:pStyle w:val="Normalny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E0F" w:rsidRDefault="00380E0F" w:rsidP="00925D1D">
            <w:pPr>
              <w:pStyle w:val="Normalny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E0F" w:rsidRDefault="00380E0F" w:rsidP="00925D1D">
            <w:pPr>
              <w:pStyle w:val="Normalny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80E0F" w:rsidRPr="00E261E7" w:rsidTr="00925D1D">
        <w:trPr>
          <w:cantSplit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  <w:tabs>
                <w:tab w:val="left" w:pos="993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  <w:p w:rsidR="00380E0F" w:rsidRDefault="00380E0F" w:rsidP="00925D1D">
            <w:pPr>
              <w:pStyle w:val="Normalny1"/>
              <w:tabs>
                <w:tab w:val="left" w:pos="99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………..…….…………….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e-mail: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………………...…………………………………………...</w:t>
            </w:r>
          </w:p>
          <w:p w:rsidR="00380E0F" w:rsidRDefault="00380E0F" w:rsidP="00925D1D">
            <w:pPr>
              <w:pStyle w:val="Normalny1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www: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…….………………………………………………………..</w:t>
            </w:r>
          </w:p>
        </w:tc>
      </w:tr>
    </w:tbl>
    <w:p w:rsidR="00380E0F" w:rsidRDefault="00380E0F" w:rsidP="00380E0F">
      <w:pPr>
        <w:pStyle w:val="Normalny1"/>
        <w:tabs>
          <w:tab w:val="left" w:pos="4820"/>
        </w:tabs>
        <w:rPr>
          <w:lang w:val="en-US"/>
        </w:rPr>
      </w:pPr>
    </w:p>
    <w:p w:rsidR="00380E0F" w:rsidRDefault="00380E0F" w:rsidP="00380E0F">
      <w:pPr>
        <w:pStyle w:val="Normalny1"/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  <w:r>
        <w:rPr>
          <w:rFonts w:ascii="Arial" w:eastAsia="Arial" w:hAnsi="Arial" w:cs="Arial"/>
          <w:b/>
          <w:caps/>
          <w:sz w:val="21"/>
          <w:szCs w:val="21"/>
          <w:lang w:val="en-US"/>
        </w:rPr>
        <w:t xml:space="preserve">                                                               </w:t>
      </w:r>
    </w:p>
    <w:p w:rsidR="00380E0F" w:rsidRDefault="00380E0F" w:rsidP="00380E0F">
      <w:pPr>
        <w:pStyle w:val="Normalny1"/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</w:p>
    <w:p w:rsidR="00380E0F" w:rsidRDefault="00380E0F" w:rsidP="00380E0F">
      <w:pPr>
        <w:pStyle w:val="Normalny1"/>
        <w:tabs>
          <w:tab w:val="left" w:pos="4820"/>
        </w:tabs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eastAsia="Arial" w:hAnsi="Arial" w:cs="Arial"/>
          <w:b/>
          <w:caps/>
          <w:sz w:val="20"/>
          <w:szCs w:val="20"/>
          <w:lang w:val="en-US"/>
        </w:rPr>
        <w:t xml:space="preserve">                                                                  </w:t>
      </w:r>
      <w:r>
        <w:rPr>
          <w:rFonts w:ascii="Arial" w:hAnsi="Arial" w:cs="Arial"/>
          <w:b/>
          <w:caps/>
          <w:sz w:val="20"/>
          <w:szCs w:val="20"/>
        </w:rPr>
        <w:t xml:space="preserve">WODOCIĄGI ZACHODNIOPOMORSKIE SP. Z O. O. </w:t>
      </w:r>
      <w:r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 W GOLENIOWIE</w:t>
      </w:r>
      <w:r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UL. I BRYGADY LEGIONÓW 8-10</w:t>
      </w:r>
      <w:r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72-100 GOLENIÓW</w:t>
      </w:r>
    </w:p>
    <w:p w:rsidR="00380E0F" w:rsidRDefault="00380E0F" w:rsidP="00380E0F">
      <w:pPr>
        <w:pStyle w:val="Normalny1"/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</w:p>
    <w:p w:rsidR="00380E0F" w:rsidRDefault="00380E0F" w:rsidP="00380E0F">
      <w:pPr>
        <w:pStyle w:val="Nagwek1"/>
        <w:spacing w:before="360" w:after="3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Formularz ofertOWY</w:t>
      </w:r>
    </w:p>
    <w:p w:rsidR="00380E0F" w:rsidRDefault="00380E0F" w:rsidP="00380E0F">
      <w:pPr>
        <w:pStyle w:val="Normalny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zapytania ofertowego na:</w:t>
      </w:r>
    </w:p>
    <w:p w:rsidR="00380E0F" w:rsidRDefault="00380E0F" w:rsidP="00380E0F">
      <w:pPr>
        <w:pStyle w:val="Normalny1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</w:p>
    <w:p w:rsidR="00380E0F" w:rsidRPr="00F24AD8" w:rsidRDefault="00380E0F" w:rsidP="00380E0F">
      <w:pPr>
        <w:pStyle w:val="Akapitzlist"/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„Wykonanie badań wody, osadów ściekowych i gleby na potrzeby Spółki Wodociągi Zachodniopomorskie </w:t>
      </w:r>
      <w:r w:rsidRPr="00F24AD8">
        <w:rPr>
          <w:rFonts w:ascii="Arial" w:eastAsia="Arial" w:hAnsi="Arial" w:cs="Arial"/>
          <w:b/>
          <w:bCs/>
          <w:sz w:val="20"/>
          <w:szCs w:val="20"/>
        </w:rPr>
        <w:t>Sp. z o.o. w Goleniowie w roku 2020”</w:t>
      </w:r>
    </w:p>
    <w:p w:rsidR="00380E0F" w:rsidRDefault="00380E0F" w:rsidP="00380E0F">
      <w:pPr>
        <w:pStyle w:val="Normalny1"/>
        <w:jc w:val="both"/>
        <w:rPr>
          <w:rFonts w:ascii="Arial" w:hAnsi="Arial" w:cs="Arial"/>
          <w:spacing w:val="-8"/>
          <w:sz w:val="20"/>
          <w:szCs w:val="20"/>
        </w:rPr>
      </w:pPr>
    </w:p>
    <w:p w:rsidR="00380E0F" w:rsidRDefault="00380E0F" w:rsidP="00380E0F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oferujemy wykonanie zamówienia, zgodnie z wymogami Warunków Zamówienia</w:t>
      </w:r>
      <w:r>
        <w:rPr>
          <w:rFonts w:ascii="Arial" w:hAnsi="Arial" w:cs="Arial"/>
          <w:sz w:val="20"/>
          <w:szCs w:val="20"/>
        </w:rPr>
        <w:t>, za cenę:</w:t>
      </w:r>
    </w:p>
    <w:p w:rsidR="00380E0F" w:rsidRDefault="00380E0F" w:rsidP="00380E0F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380E0F" w:rsidRDefault="00380E0F" w:rsidP="00380E0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Tabela nr 1</w:t>
      </w:r>
      <w:r>
        <w:rPr>
          <w:rFonts w:ascii="Arial" w:hAnsi="Arial" w:cs="Arial"/>
          <w:sz w:val="20"/>
          <w:szCs w:val="20"/>
        </w:rPr>
        <w:t>:</w:t>
      </w:r>
    </w:p>
    <w:p w:rsidR="00380E0F" w:rsidRDefault="00380E0F" w:rsidP="00380E0F">
      <w:pPr>
        <w:pStyle w:val="Normalny1"/>
        <w:ind w:left="360"/>
        <w:jc w:val="both"/>
        <w:rPr>
          <w:rFonts w:ascii="Arial" w:hAnsi="Arial" w:cs="Arial"/>
          <w:sz w:val="20"/>
          <w:szCs w:val="20"/>
        </w:rPr>
      </w:pPr>
    </w:p>
    <w:p w:rsidR="00380E0F" w:rsidRDefault="00380E0F" w:rsidP="00380E0F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2"/>
        <w:gridCol w:w="2322"/>
        <w:gridCol w:w="2324"/>
        <w:gridCol w:w="576"/>
        <w:gridCol w:w="1178"/>
        <w:gridCol w:w="1061"/>
        <w:gridCol w:w="1380"/>
      </w:tblGrid>
      <w:tr w:rsidR="00380E0F" w:rsidTr="00925D1D">
        <w:trPr>
          <w:trHeight w:val="76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380E0F" w:rsidRPr="005B244C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5B244C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380E0F" w:rsidRPr="005B244C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Oznaczenie próby</w:t>
            </w:r>
          </w:p>
        </w:tc>
        <w:tc>
          <w:tcPr>
            <w:tcW w:w="23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380E0F" w:rsidRPr="005B244C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Zakres analiz 2018 rok</w:t>
            </w:r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380E0F" w:rsidRPr="005B244C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Min. ilość prób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380E0F" w:rsidRPr="005B244C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Cena jednostkowa netto/ 1 szt. 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380E0F" w:rsidRPr="005B244C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Cena łączna netto 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380E0F" w:rsidRPr="005B244C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Cena łączna brutto</w:t>
            </w:r>
          </w:p>
        </w:tc>
      </w:tr>
      <w:tr w:rsidR="00380E0F" w:rsidTr="00925D1D">
        <w:trPr>
          <w:trHeight w:val="1253"/>
        </w:trPr>
        <w:tc>
          <w:tcPr>
            <w:tcW w:w="5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Pr="005B244C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0E0F" w:rsidRPr="005B244C" w:rsidRDefault="00380E0F" w:rsidP="00925D1D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4C">
              <w:rPr>
                <w:rFonts w:ascii="Arial" w:hAnsi="Arial" w:cs="Arial"/>
                <w:sz w:val="18"/>
                <w:szCs w:val="18"/>
              </w:rPr>
              <w:t>Fizykochemia Monitoring Parametry grupy 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0E0F" w:rsidRPr="005B244C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sz w:val="18"/>
                <w:szCs w:val="18"/>
                <w:lang w:eastAsia="en-US"/>
              </w:rPr>
              <w:t>Smak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0E0F" w:rsidRPr="005B244C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</w:t>
            </w:r>
            <w:r w:rsidRPr="005B244C">
              <w:rPr>
                <w:rFonts w:ascii="Calibri" w:hAnsi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0E0F" w:rsidRPr="005B244C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  <w:p w:rsidR="00380E0F" w:rsidRPr="005B244C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80E0F" w:rsidRPr="005B244C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80E0F" w:rsidRPr="005B244C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80E0F" w:rsidTr="00925D1D">
        <w:trPr>
          <w:trHeight w:val="4101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lastRenderedPageBreak/>
              <w:t>2.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Fizykochemia Monitoring Parametry grupy B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Akrylamid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Antymon, Arsen, Benzen,  Glin,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(a)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piren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Bor, Bromiany, Chlorek winylu, Chrom, Cyjanki, 1,2-dichloroetan, Epichlorohydryna, Fluorki, Kadm, Miedź, Nikiel, Ołów, Pestycydy, ∑pestycydów, Rtęć, Selen, ∑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Trichloroetenu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Tetrachloroetenu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∑WWA, ∑THM, Ogólny Węgiel Organiczny (OWO), Sód, ∑chloranów I chlorynów, Utlenialność z KMnO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, Magnez, Srebro,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Bromodichlorometan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Trichlorometan</w:t>
            </w:r>
            <w:proofErr w:type="spellEnd"/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121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80E0F" w:rsidTr="00925D1D">
        <w:trPr>
          <w:trHeight w:val="8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0E0F" w:rsidRDefault="00380E0F" w:rsidP="00925D1D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Bakteriologia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monitoring</w:t>
            </w:r>
          </w:p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Parametry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grupy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2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Escherichia coli,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Enterokoki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, Bakterie grupy coli, Ogólna liczba mikroorganizmów w 22º 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80E0F" w:rsidTr="00925D1D">
        <w:trPr>
          <w:trHeight w:val="1702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Bakteriologia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monitoring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Parametry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grupy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Escherichia coli, Bakterie grupy coli, Ogólna liczba mikroorganizmów w temperaturze 22º C</w:t>
            </w:r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80E0F" w:rsidTr="00925D1D">
        <w:trPr>
          <w:trHeight w:val="11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Osad ściekowy</w:t>
            </w:r>
          </w:p>
        </w:tc>
        <w:tc>
          <w:tcPr>
            <w:tcW w:w="2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odczyn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zawartość suchej masy, zawartość substancji organicznej, zawartość azotu ogólnego, w tym azotu amonowego, zawartość fosforu ogólnego, zawartość wapnia i magnezu, zawartość metali ciężkich: ołowiu, kadmu, rtęci, niklu, cynku, miedzi i chromu, obecność bakterii chorobotwórczych z rodzaju Salmonella w 100 g osadu, liczba żywych jaj pasożytów jelitowych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Ascaris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Trichuris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Toxocara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80E0F" w:rsidTr="00925D1D">
        <w:trPr>
          <w:trHeight w:val="11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Gleba </w:t>
            </w:r>
          </w:p>
        </w:tc>
        <w:tc>
          <w:tcPr>
            <w:tcW w:w="2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0E0F" w:rsidRPr="002212D8" w:rsidRDefault="00380E0F" w:rsidP="00925D1D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Odczyn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zawartość suchej masy, zawartość fosforu przyswajalnego jako P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 zawartość metali ciężkich: ołowiu, kadmu, rtęci, niklu, cynku, miedzi i chromu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80E0F" w:rsidTr="00925D1D">
        <w:trPr>
          <w:trHeight w:val="636"/>
        </w:trPr>
        <w:tc>
          <w:tcPr>
            <w:tcW w:w="8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Wartość brutto oferty ( suma poz. 1-6):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80E0F" w:rsidRDefault="00380E0F" w:rsidP="00380E0F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380E0F" w:rsidRDefault="00380E0F" w:rsidP="00380E0F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380E0F" w:rsidRDefault="00380E0F" w:rsidP="00380E0F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380E0F" w:rsidRDefault="00380E0F" w:rsidP="00380E0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Tabela nr 2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5"/>
        <w:gridCol w:w="3514"/>
        <w:gridCol w:w="2011"/>
        <w:gridCol w:w="1290"/>
        <w:gridCol w:w="1077"/>
        <w:gridCol w:w="1067"/>
      </w:tblGrid>
      <w:tr w:rsidR="00380E0F" w:rsidTr="00925D1D">
        <w:trPr>
          <w:trHeight w:val="82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380E0F" w:rsidRPr="005B244C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244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380E0F" w:rsidRPr="005B244C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244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Badany parametr</w:t>
            </w:r>
          </w:p>
        </w:tc>
        <w:tc>
          <w:tcPr>
            <w:tcW w:w="2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380E0F" w:rsidRPr="009C2F57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C2F57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Ilość szacunkowa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Cena jednostkowa netto/1 szt.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Cena łączna  netto</w:t>
            </w: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Cena łączna brutto</w:t>
            </w:r>
          </w:p>
        </w:tc>
      </w:tr>
      <w:tr w:rsidR="00380E0F" w:rsidTr="00925D1D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Pr="005B244C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5B244C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Pr="005B244C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vertAlign w:val="subscript"/>
                <w:lang w:eastAsia="en-US"/>
              </w:rPr>
            </w:pPr>
            <w:r w:rsidRPr="005B244C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Utlenialność z KMnO</w:t>
            </w:r>
            <w:r w:rsidRPr="005B244C">
              <w:rPr>
                <w:rFonts w:ascii="Calibri" w:hAnsi="Calibri"/>
                <w:color w:val="000000"/>
                <w:sz w:val="20"/>
                <w:szCs w:val="20"/>
                <w:vertAlign w:val="subscript"/>
                <w:lang w:eastAsia="en-US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E0F" w:rsidRPr="009C2F57" w:rsidRDefault="00380E0F" w:rsidP="00925D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2F57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80E0F" w:rsidTr="00925D1D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Pr="005B244C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5B244C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Pr="005B244C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5B244C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Glin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0E0F" w:rsidRPr="009C2F57" w:rsidRDefault="00380E0F" w:rsidP="00925D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2F57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0E0F" w:rsidTr="00925D1D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35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Escherichia coli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E0F" w:rsidRPr="009C2F57" w:rsidRDefault="00380E0F" w:rsidP="00925D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2F57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0E0F" w:rsidTr="00925D1D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Enterokoki</w:t>
            </w:r>
            <w:proofErr w:type="spellEnd"/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0E0F" w:rsidRPr="009C2F57" w:rsidRDefault="00380E0F" w:rsidP="00925D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2F57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80E0F" w:rsidTr="00925D1D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Bakterie grupy coli</w:t>
            </w:r>
          </w:p>
        </w:tc>
        <w:tc>
          <w:tcPr>
            <w:tcW w:w="2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E0F" w:rsidRPr="009C2F57" w:rsidRDefault="00380E0F" w:rsidP="00925D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2F57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80E0F" w:rsidTr="00925D1D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35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Ogólna liczba mikroorganizmów w 22 C po 72 h,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E0F" w:rsidRPr="009C2F57" w:rsidRDefault="00380E0F" w:rsidP="00925D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2F57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80E0F" w:rsidTr="00925D1D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35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∑THM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E0F" w:rsidRPr="009C2F57" w:rsidRDefault="00380E0F" w:rsidP="00925D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2F57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0E0F" w:rsidTr="00925D1D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Chlor wolny</w:t>
            </w:r>
          </w:p>
        </w:tc>
        <w:tc>
          <w:tcPr>
            <w:tcW w:w="2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E0F" w:rsidRPr="009C2F57" w:rsidRDefault="00380E0F" w:rsidP="00925D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2F57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80E0F" w:rsidTr="00925D1D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∑chloranów i chlorynów</w:t>
            </w:r>
          </w:p>
        </w:tc>
        <w:tc>
          <w:tcPr>
            <w:tcW w:w="2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E0F" w:rsidRPr="009C2F57" w:rsidRDefault="00380E0F" w:rsidP="00925D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2F57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0E0F" w:rsidTr="00925D1D">
        <w:trPr>
          <w:trHeight w:val="399"/>
        </w:trPr>
        <w:tc>
          <w:tcPr>
            <w:tcW w:w="83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E0F" w:rsidRDefault="00380E0F" w:rsidP="00925D1D">
            <w:pPr>
              <w:pStyle w:val="Normalny1"/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Wartość brutto oferty ( </w:t>
            </w:r>
            <w:r w:rsidRPr="009C2F57">
              <w:rPr>
                <w:rFonts w:ascii="Calibri" w:hAnsi="Calibri"/>
                <w:color w:val="000000" w:themeColor="text1"/>
                <w:sz w:val="20"/>
                <w:szCs w:val="20"/>
                <w:lang w:eastAsia="en-US"/>
              </w:rPr>
              <w:t>suma poz. 1-9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0E0F" w:rsidRDefault="00380E0F" w:rsidP="00925D1D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80E0F" w:rsidRDefault="00380E0F" w:rsidP="00380E0F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380E0F" w:rsidRDefault="00380E0F" w:rsidP="00380E0F">
      <w:pPr>
        <w:pStyle w:val="Tekstpodstawowy21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380E0F" w:rsidRDefault="00380E0F" w:rsidP="00380E0F">
      <w:pPr>
        <w:pStyle w:val="Tekstpodstawowy2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UWAGA: Podane w tabeli nr 1, 2  ilości poszczególnych elementów składających się na przedmiot zamówienia są wielkościami orientacyjnymi, wskazanymi na cele porównania ofert i wyboru najkorzystniejszej spośród nich. Wykonawcy nie służy roszczenie o realizację zamówienia w tej wielkości. Rozliczenie z Wykonawcą zostanie dokonane na podstawie faktycznie wykonanych badań poszczególnych elementów składających się na przedmiot zamówienia.</w:t>
      </w:r>
    </w:p>
    <w:p w:rsidR="00380E0F" w:rsidRDefault="00380E0F" w:rsidP="00380E0F">
      <w:pPr>
        <w:pStyle w:val="Tekstpodstawowy21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380E0F" w:rsidRDefault="00380E0F" w:rsidP="00380E0F">
      <w:pPr>
        <w:pStyle w:val="Normalny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brutto oferty (stanowi sumę wartości brutto oferty z tabeli 1,2) wynosi::.................................. zł ( słownie: .................................................................) w tym podatek VAT w kwocie ……………… zł (……….. %)</w:t>
      </w:r>
    </w:p>
    <w:p w:rsidR="00380E0F" w:rsidRDefault="00380E0F" w:rsidP="00380E0F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Oświadczamy, że zapoznaliśmy się z treścią Zapytania Ofertowego </w:t>
      </w:r>
      <w:r>
        <w:rPr>
          <w:rFonts w:ascii="Arial" w:hAnsi="Arial" w:cs="Arial"/>
          <w:sz w:val="20"/>
          <w:szCs w:val="20"/>
        </w:rPr>
        <w:t>i nie wnosimy do niego żadnych zastrzeżeń.</w:t>
      </w:r>
    </w:p>
    <w:p w:rsidR="00380E0F" w:rsidRDefault="00380E0F" w:rsidP="00380E0F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 wzorem umowy stanowiącym Załącznik nr 3 do Zapytania Ofertowego i zobowiązujemy się, w przypadku wyboru naszej oferty, do zawarcia umowy zgodnej </w:t>
      </w:r>
      <w:r>
        <w:rPr>
          <w:rFonts w:ascii="Arial" w:hAnsi="Arial" w:cs="Arial"/>
          <w:sz w:val="20"/>
          <w:szCs w:val="20"/>
        </w:rPr>
        <w:br/>
        <w:t>z jego treścią, na warunkach określonych w Zapytaniu Ofertowym, w miejscu i terminie wyznaczonym przez Zamawiającego.</w:t>
      </w:r>
    </w:p>
    <w:p w:rsidR="00380E0F" w:rsidRDefault="00380E0F" w:rsidP="00380E0F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na czas wskazany w zapytaniu ofertowym.</w:t>
      </w:r>
    </w:p>
    <w:p w:rsidR="00380E0F" w:rsidRDefault="00380E0F" w:rsidP="00380E0F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Zobowiązujemy się do wykonania zamówienia w sposób zgodny z warunkami określonymi </w:t>
      </w:r>
      <w:r>
        <w:rPr>
          <w:rFonts w:ascii="Arial" w:hAnsi="Arial" w:cs="Arial"/>
          <w:sz w:val="20"/>
        </w:rPr>
        <w:br/>
        <w:t>w zapytaniu ofertowym</w:t>
      </w:r>
    </w:p>
    <w:p w:rsidR="00380E0F" w:rsidRDefault="00380E0F" w:rsidP="00380E0F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8"/>
          <w:sz w:val="20"/>
        </w:rPr>
        <w:t>Osobą / osobami*</w:t>
      </w:r>
      <w:r>
        <w:rPr>
          <w:rFonts w:ascii="Arial" w:hAnsi="Arial" w:cs="Arial"/>
          <w:spacing w:val="-8"/>
          <w:sz w:val="20"/>
          <w:vertAlign w:val="superscript"/>
        </w:rPr>
        <w:t>)</w:t>
      </w:r>
      <w:r>
        <w:rPr>
          <w:rFonts w:ascii="Arial" w:hAnsi="Arial" w:cs="Arial"/>
          <w:spacing w:val="-8"/>
          <w:sz w:val="20"/>
        </w:rPr>
        <w:t xml:space="preserve"> do kontaktów z Zamawiającym odpowiedzialną / odpowiedzialnymi*</w:t>
      </w:r>
      <w:r>
        <w:rPr>
          <w:rFonts w:ascii="Arial" w:hAnsi="Arial" w:cs="Arial"/>
          <w:spacing w:val="-8"/>
          <w:sz w:val="20"/>
          <w:vertAlign w:val="superscript"/>
        </w:rPr>
        <w:t>)</w:t>
      </w:r>
      <w:r>
        <w:rPr>
          <w:rFonts w:ascii="Arial" w:hAnsi="Arial" w:cs="Arial"/>
          <w:spacing w:val="-8"/>
          <w:sz w:val="20"/>
        </w:rPr>
        <w:t xml:space="preserve"> za wykonanie</w:t>
      </w:r>
      <w:r>
        <w:rPr>
          <w:rFonts w:ascii="Arial" w:hAnsi="Arial" w:cs="Arial"/>
          <w:sz w:val="20"/>
        </w:rPr>
        <w:t xml:space="preserve"> zobowiązań umowy jest / są*</w:t>
      </w:r>
      <w:r>
        <w:rPr>
          <w:rFonts w:ascii="Arial" w:hAnsi="Arial" w:cs="Arial"/>
          <w:sz w:val="20"/>
          <w:vertAlign w:val="superscript"/>
        </w:rPr>
        <w:t>)</w:t>
      </w:r>
      <w:r>
        <w:rPr>
          <w:rFonts w:ascii="Arial" w:hAnsi="Arial" w:cs="Arial"/>
          <w:sz w:val="20"/>
        </w:rPr>
        <w:t xml:space="preserve">: </w:t>
      </w:r>
    </w:p>
    <w:p w:rsidR="00380E0F" w:rsidRDefault="00380E0F" w:rsidP="00380E0F">
      <w:pPr>
        <w:pStyle w:val="Normalny1"/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a) Imię i nazwisko: ......................................................................................................................,</w:t>
      </w:r>
    </w:p>
    <w:p w:rsidR="00380E0F" w:rsidRDefault="00380E0F" w:rsidP="00380E0F">
      <w:pPr>
        <w:pStyle w:val="Normalny1"/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tel.: ..........................., nr faksu: ……..…………., e-mail: …………………………………….,</w:t>
      </w:r>
    </w:p>
    <w:p w:rsidR="00380E0F" w:rsidRDefault="00380E0F" w:rsidP="00380E0F">
      <w:pPr>
        <w:pStyle w:val="Normalny1"/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380E0F" w:rsidRDefault="00380E0F" w:rsidP="00380E0F">
      <w:pPr>
        <w:pStyle w:val="Normalny1"/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……………………………………………………………...…..………;</w:t>
      </w:r>
    </w:p>
    <w:p w:rsidR="00380E0F" w:rsidRDefault="00380E0F" w:rsidP="00380E0F">
      <w:pPr>
        <w:pStyle w:val="Normalny1"/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Imię i nazwisko: ......................................................................................................................,</w:t>
      </w:r>
    </w:p>
    <w:p w:rsidR="00380E0F" w:rsidRDefault="00380E0F" w:rsidP="00380E0F">
      <w:pPr>
        <w:pStyle w:val="Normalny1"/>
        <w:spacing w:line="276" w:lineRule="auto"/>
        <w:ind w:left="7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tel.: ..........................., </w:t>
      </w:r>
      <w:proofErr w:type="spellStart"/>
      <w:r w:rsidRPr="00BD1236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BD12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236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BD1236">
        <w:rPr>
          <w:rFonts w:ascii="Arial" w:hAnsi="Arial" w:cs="Arial"/>
          <w:sz w:val="20"/>
          <w:szCs w:val="20"/>
          <w:lang w:val="en-US"/>
        </w:rPr>
        <w:t>: ……..………….,</w:t>
      </w:r>
      <w:r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…………………………………….,</w:t>
      </w:r>
    </w:p>
    <w:p w:rsidR="00380E0F" w:rsidRDefault="00380E0F" w:rsidP="00380E0F">
      <w:pPr>
        <w:pStyle w:val="Normalny1"/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380E0F" w:rsidRDefault="00380E0F" w:rsidP="00380E0F">
      <w:pPr>
        <w:pStyle w:val="Normalny1"/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………………………………………………………………..…………</w:t>
      </w:r>
    </w:p>
    <w:p w:rsidR="00380E0F" w:rsidRDefault="00380E0F" w:rsidP="00380E0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zrealizujemy sami/ zamierzamy powierzyć podwykonawcom wykonanie następujących części zamówienia </w:t>
      </w:r>
      <w:r>
        <w:rPr>
          <w:rFonts w:ascii="Arial" w:hAnsi="Arial" w:cs="Arial"/>
          <w:i/>
          <w:sz w:val="20"/>
          <w:szCs w:val="20"/>
        </w:rPr>
        <w:t>(niepotrzebne skreślić):</w:t>
      </w:r>
    </w:p>
    <w:p w:rsidR="00380E0F" w:rsidRDefault="00380E0F" w:rsidP="00380E0F">
      <w:pPr>
        <w:pStyle w:val="Normalny1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380E0F" w:rsidRDefault="00380E0F" w:rsidP="00380E0F">
      <w:pPr>
        <w:pStyle w:val="Normalny1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380E0F" w:rsidRDefault="00380E0F" w:rsidP="00380E0F">
      <w:pPr>
        <w:pStyle w:val="Normalny1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380E0F" w:rsidRDefault="00380E0F" w:rsidP="00380E0F">
      <w:pPr>
        <w:pStyle w:val="Normalny1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380E0F" w:rsidRDefault="00380E0F" w:rsidP="00380E0F">
      <w:pPr>
        <w:pStyle w:val="Normalny1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Zamierzamy powierzyć wykonanie części zamówienia następującym podwykonawcom </w:t>
      </w:r>
      <w:r w:rsidRPr="009E35D6">
        <w:rPr>
          <w:rFonts w:ascii="Arial" w:hAnsi="Arial" w:cs="Arial"/>
          <w:i/>
          <w:iCs/>
          <w:sz w:val="20"/>
          <w:szCs w:val="20"/>
        </w:rPr>
        <w:t>(o ile są znani na tym etapie):</w:t>
      </w:r>
    </w:p>
    <w:p w:rsidR="00380E0F" w:rsidRDefault="00380E0F" w:rsidP="00380E0F">
      <w:pPr>
        <w:pStyle w:val="Normalny1"/>
        <w:tabs>
          <w:tab w:val="left" w:pos="60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380E0F" w:rsidRDefault="00380E0F" w:rsidP="00380E0F">
      <w:pPr>
        <w:pStyle w:val="Normalny1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380E0F" w:rsidRDefault="00380E0F" w:rsidP="00380E0F">
      <w:pPr>
        <w:pStyle w:val="Normalny1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380E0F" w:rsidRPr="006C2A55" w:rsidRDefault="00380E0F" w:rsidP="00380E0F">
      <w:pPr>
        <w:pStyle w:val="Normalny1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80E0F" w:rsidRPr="009E35D6" w:rsidRDefault="00380E0F" w:rsidP="00380E0F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9E35D6">
        <w:rPr>
          <w:rFonts w:ascii="Arial" w:hAnsi="Arial" w:cs="Arial"/>
          <w:b/>
        </w:rPr>
        <w:t>OŚWIADCZAMY</w:t>
      </w:r>
      <w:r w:rsidRPr="009E35D6">
        <w:rPr>
          <w:rFonts w:ascii="Arial" w:hAnsi="Arial" w:cs="Arial"/>
        </w:rPr>
        <w:t xml:space="preserve">, że numer rachunku rozliczeniowego wskazany we wszystkich fakturach, które będą wystawione w naszym imieniu, jest rachunkiem/nie jest rachunkiem* dla którego zgodnie z Rozdziałem 3a ustawy z dnia 29 sierpnia 1997 r. - </w:t>
      </w:r>
      <w:r w:rsidRPr="009E35D6">
        <w:rPr>
          <w:rFonts w:ascii="Arial" w:hAnsi="Arial" w:cs="Arial"/>
          <w:i/>
          <w:iCs/>
        </w:rPr>
        <w:t>Prawo Bankowe</w:t>
      </w:r>
      <w:r w:rsidRPr="009E35D6">
        <w:rPr>
          <w:rFonts w:ascii="Arial" w:hAnsi="Arial" w:cs="Arial"/>
        </w:rPr>
        <w:t xml:space="preserve"> prowadzony jest rachunek VAT.</w:t>
      </w:r>
    </w:p>
    <w:p w:rsidR="00380E0F" w:rsidRDefault="00380E0F" w:rsidP="00380E0F">
      <w:pPr>
        <w:pStyle w:val="Normalny1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składamy na ......................... kolejno ponumerowanych i parafowanych stronach.</w:t>
      </w:r>
    </w:p>
    <w:p w:rsidR="00380E0F" w:rsidRDefault="00380E0F" w:rsidP="00380E0F">
      <w:pPr>
        <w:pStyle w:val="Normalny1"/>
        <w:rPr>
          <w:rFonts w:ascii="Arial" w:hAnsi="Arial" w:cs="Arial"/>
        </w:rPr>
      </w:pPr>
    </w:p>
    <w:p w:rsidR="00380E0F" w:rsidRDefault="00380E0F" w:rsidP="00380E0F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Świadom odpowiedzialności karnej z art. 297 </w:t>
      </w:r>
      <w:proofErr w:type="spellStart"/>
      <w:r>
        <w:rPr>
          <w:rFonts w:ascii="Arial" w:hAnsi="Arial" w:cs="Arial"/>
          <w:i/>
          <w:sz w:val="18"/>
          <w:szCs w:val="18"/>
        </w:rPr>
        <w:t>k.k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oświadczam, że oferta oraz załączone do niej dokumenty opisują stan prawny i faktyczny aktualny na dzień złożenia oferty.</w:t>
      </w:r>
    </w:p>
    <w:p w:rsidR="00380E0F" w:rsidRDefault="00380E0F" w:rsidP="00380E0F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380E0F" w:rsidRDefault="00380E0F" w:rsidP="00380E0F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380E0F" w:rsidRDefault="00380E0F" w:rsidP="00380E0F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380E0F" w:rsidRDefault="00380E0F" w:rsidP="00380E0F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380E0F" w:rsidRDefault="00380E0F" w:rsidP="00380E0F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380E0F" w:rsidRDefault="00380E0F" w:rsidP="00380E0F">
      <w:pPr>
        <w:pStyle w:val="Normalny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.................................................................................</w:t>
      </w:r>
    </w:p>
    <w:p w:rsidR="00380E0F" w:rsidRDefault="00380E0F" w:rsidP="00380E0F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380E0F" w:rsidRDefault="00380E0F" w:rsidP="00380E0F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występowania w obrocie prawnym lub posiadających pełnomocnictwo)</w:t>
      </w:r>
    </w:p>
    <w:p w:rsidR="00380E0F" w:rsidRDefault="00380E0F" w:rsidP="00380E0F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380E0F" w:rsidRDefault="00380E0F" w:rsidP="00380E0F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380E0F" w:rsidRDefault="00380E0F" w:rsidP="00380E0F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380E0F" w:rsidRDefault="00380E0F" w:rsidP="00380E0F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380E0F" w:rsidRDefault="00380E0F" w:rsidP="00380E0F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380E0F" w:rsidRDefault="00380E0F" w:rsidP="00380E0F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380E0F" w:rsidRDefault="00380E0F" w:rsidP="00380E0F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380E0F" w:rsidRDefault="00380E0F" w:rsidP="00380E0F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380E0F" w:rsidRDefault="00380E0F" w:rsidP="00380E0F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380E0F" w:rsidRDefault="00380E0F" w:rsidP="00380E0F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783BF8" w:rsidRDefault="00783BF8"/>
    <w:sectPr w:rsidR="00783BF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7E" w:rsidRDefault="00654C7E" w:rsidP="00380E0F">
      <w:r>
        <w:separator/>
      </w:r>
    </w:p>
  </w:endnote>
  <w:endnote w:type="continuationSeparator" w:id="0">
    <w:p w:rsidR="00654C7E" w:rsidRDefault="00654C7E" w:rsidP="0038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7E" w:rsidRDefault="00654C7E" w:rsidP="00380E0F">
      <w:r>
        <w:separator/>
      </w:r>
    </w:p>
  </w:footnote>
  <w:footnote w:type="continuationSeparator" w:id="0">
    <w:p w:rsidR="00654C7E" w:rsidRDefault="00654C7E" w:rsidP="0038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0F" w:rsidRDefault="00380E0F" w:rsidP="00380E0F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sz w:val="12"/>
        <w:szCs w:val="12"/>
      </w:rPr>
      <w:t>Znak sprawy: WOZ/ZP/4/U/2019/AL</w:t>
    </w:r>
  </w:p>
  <w:p w:rsidR="00380E0F" w:rsidRDefault="00380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5123"/>
    <w:multiLevelType w:val="multilevel"/>
    <w:tmpl w:val="EECEE63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9F6532"/>
    <w:multiLevelType w:val="multilevel"/>
    <w:tmpl w:val="0144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0F"/>
    <w:rsid w:val="00380E0F"/>
    <w:rsid w:val="00654C7E"/>
    <w:rsid w:val="007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27A6E-55AA-43B8-8F36-69DCB905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80E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retekstu">
    <w:name w:val="Treść tekstu"/>
    <w:basedOn w:val="Normalny1"/>
    <w:rsid w:val="00380E0F"/>
    <w:pPr>
      <w:spacing w:after="140" w:line="288" w:lineRule="auto"/>
    </w:pPr>
  </w:style>
  <w:style w:type="paragraph" w:customStyle="1" w:styleId="Nagwek1">
    <w:name w:val="Nagłówek1"/>
    <w:basedOn w:val="Normalny1"/>
    <w:rsid w:val="00380E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21">
    <w:name w:val="Tekst podstawowy 21"/>
    <w:basedOn w:val="Normalny1"/>
    <w:rsid w:val="00380E0F"/>
    <w:rPr>
      <w:sz w:val="44"/>
      <w:szCs w:val="20"/>
    </w:rPr>
  </w:style>
  <w:style w:type="paragraph" w:customStyle="1" w:styleId="Gwka">
    <w:name w:val="Główka"/>
    <w:basedOn w:val="Normalny1"/>
    <w:rsid w:val="00380E0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aliases w:val="Numerowanie,BulletC,Wyliczanie,Obiekt,normalny tekst,Akapit z listą31,Bullets,List Paragraph"/>
    <w:basedOn w:val="Normalny1"/>
    <w:link w:val="AkapitzlistZnak"/>
    <w:uiPriority w:val="34"/>
    <w:qFormat/>
    <w:rsid w:val="00380E0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380E0F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380E0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0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80E0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0F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2019-11-18T07:39:00Z</dcterms:created>
  <dcterms:modified xsi:type="dcterms:W3CDTF">2019-11-18T07:41:00Z</dcterms:modified>
</cp:coreProperties>
</file>