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76BE51E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40499397"/>
      <w:r>
        <w:rPr>
          <w:rFonts w:cstheme="minorHAnsi"/>
          <w:b/>
          <w:bCs/>
          <w:sz w:val="28"/>
          <w:szCs w:val="28"/>
        </w:rPr>
        <w:t xml:space="preserve">Remont </w:t>
      </w:r>
      <w:bookmarkStart w:id="2" w:name="_Hlk139461984"/>
      <w:r w:rsidR="00C74941">
        <w:rPr>
          <w:rFonts w:cstheme="minorHAnsi"/>
          <w:b/>
          <w:bCs/>
          <w:sz w:val="28"/>
          <w:szCs w:val="28"/>
        </w:rPr>
        <w:t>pomieszczeń</w:t>
      </w:r>
      <w:r>
        <w:rPr>
          <w:rFonts w:cstheme="minorHAnsi"/>
          <w:b/>
          <w:bCs/>
          <w:sz w:val="28"/>
          <w:szCs w:val="28"/>
        </w:rPr>
        <w:t xml:space="preserve"> w Domu Studenta nr </w:t>
      </w:r>
      <w:bookmarkEnd w:id="2"/>
      <w:r w:rsidR="00C74941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011D15" w:rsidRPr="00154BC0">
        <w:rPr>
          <w:rFonts w:eastAsia="Calibri" w:cstheme="minorHAnsi"/>
          <w:b/>
          <w:bCs/>
          <w:color w:val="000000"/>
          <w:sz w:val="28"/>
          <w:szCs w:val="28"/>
          <w:lang w:eastAsia="en-US"/>
        </w:rPr>
        <w:t>Uniwersytetu Medycznego w Łodzi</w:t>
      </w:r>
      <w:bookmarkEnd w:id="0"/>
      <w:bookmarkEnd w:id="1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9ACF094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F6D1D">
        <w:rPr>
          <w:rFonts w:cstheme="minorHAnsi"/>
          <w:b/>
          <w:sz w:val="28"/>
          <w:szCs w:val="24"/>
        </w:rPr>
        <w:t>7</w:t>
      </w:r>
      <w:r w:rsidR="00C74941">
        <w:rPr>
          <w:rFonts w:cstheme="minorHAnsi"/>
          <w:b/>
          <w:sz w:val="28"/>
          <w:szCs w:val="24"/>
        </w:rPr>
        <w:t>5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07016F36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D5436E">
        <w:rPr>
          <w:rFonts w:cstheme="minorHAnsi"/>
        </w:rPr>
        <w:t>lip</w:t>
      </w:r>
      <w:r w:rsidR="00B91214" w:rsidRPr="00154BC0">
        <w:rPr>
          <w:rFonts w:cstheme="minorHAnsi"/>
        </w:rPr>
        <w:t>iec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D85B613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F6D1D">
        <w:rPr>
          <w:rFonts w:cstheme="minorHAnsi"/>
          <w:b/>
          <w:szCs w:val="22"/>
          <w:lang w:eastAsia="x-none"/>
        </w:rPr>
        <w:t>remoncie</w:t>
      </w:r>
      <w:r w:rsidR="00C74941">
        <w:rPr>
          <w:rFonts w:cstheme="minorHAnsi"/>
          <w:b/>
          <w:szCs w:val="22"/>
          <w:lang w:eastAsia="x-none"/>
        </w:rPr>
        <w:t xml:space="preserve"> pomieszczeń</w:t>
      </w:r>
      <w:r w:rsidR="004F6D1D">
        <w:rPr>
          <w:rFonts w:cstheme="minorHAnsi"/>
          <w:b/>
          <w:szCs w:val="22"/>
          <w:lang w:eastAsia="x-none"/>
        </w:rPr>
        <w:t xml:space="preserve"> w Domu Studenta nr </w:t>
      </w:r>
      <w:r w:rsidR="00C74941">
        <w:rPr>
          <w:rFonts w:cstheme="minorHAnsi"/>
          <w:b/>
          <w:szCs w:val="22"/>
          <w:lang w:eastAsia="x-none"/>
        </w:rPr>
        <w:t>2</w:t>
      </w:r>
      <w:r w:rsidR="004F6D1D">
        <w:rPr>
          <w:rFonts w:cstheme="minorHAnsi"/>
          <w:b/>
          <w:szCs w:val="22"/>
          <w:lang w:eastAsia="x-none"/>
        </w:rPr>
        <w:t xml:space="preserve"> Uniwersytetu Medycznego w Łodzi przy ul. </w:t>
      </w:r>
      <w:r w:rsidR="00C74941">
        <w:rPr>
          <w:rFonts w:cstheme="minorHAnsi"/>
          <w:b/>
          <w:szCs w:val="22"/>
          <w:lang w:eastAsia="x-none"/>
        </w:rPr>
        <w:t>Strajku Studentów Łódzkich 1981 r. 2</w:t>
      </w:r>
      <w:r w:rsidR="000C1DA5">
        <w:rPr>
          <w:rFonts w:cstheme="minorHAnsi"/>
          <w:b/>
          <w:bCs/>
          <w:szCs w:val="22"/>
          <w:lang w:eastAsia="x-none"/>
        </w:rPr>
        <w:t>.</w:t>
      </w:r>
    </w:p>
    <w:p w14:paraId="649146E3" w14:textId="77777777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F6D1D">
        <w:rPr>
          <w:rFonts w:cstheme="minorHAnsi"/>
          <w:bCs/>
          <w:szCs w:val="22"/>
        </w:rPr>
        <w:t>kosztorys</w:t>
      </w:r>
      <w:r w:rsidR="004F6D1D">
        <w:rPr>
          <w:rFonts w:cstheme="minorHAnsi"/>
          <w:bCs/>
          <w:szCs w:val="22"/>
        </w:rPr>
        <w:t xml:space="preserve"> nakładczy</w:t>
      </w:r>
      <w:r w:rsidR="00692429" w:rsidRPr="004F6D1D">
        <w:rPr>
          <w:rFonts w:cstheme="minorHAnsi"/>
          <w:bCs/>
          <w:szCs w:val="22"/>
        </w:rPr>
        <w:t xml:space="preserve"> – zał. nr 2</w:t>
      </w:r>
      <w:r w:rsidR="00005A86" w:rsidRPr="004F6D1D">
        <w:rPr>
          <w:rFonts w:cstheme="minorHAnsi"/>
          <w:bCs/>
          <w:szCs w:val="22"/>
        </w:rPr>
        <w:t>.</w:t>
      </w:r>
    </w:p>
    <w:p w14:paraId="1EB121DD" w14:textId="605AE331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4F6D1D">
        <w:rPr>
          <w:rFonts w:cstheme="minorHAnsi"/>
          <w:b/>
          <w:szCs w:val="22"/>
        </w:rPr>
        <w:t>Prace wykonywane będą na terenie czynnego</w:t>
      </w:r>
      <w:r w:rsidR="004F6D1D">
        <w:rPr>
          <w:rFonts w:cstheme="minorHAnsi"/>
          <w:b/>
          <w:szCs w:val="22"/>
        </w:rPr>
        <w:t xml:space="preserve"> obiektu</w:t>
      </w:r>
      <w:r w:rsidR="00C74941">
        <w:rPr>
          <w:rFonts w:cstheme="minorHAnsi"/>
          <w:b/>
          <w:szCs w:val="22"/>
        </w:rPr>
        <w:t>, Wykonawca zobowiązany jest do ustalenia harmonogramu prac w uzgodnieniu z administracją Domu Studenta.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8A59CCE" w14:textId="45E3EA91" w:rsidR="00C54DA7" w:rsidRPr="00154BC0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A31EB1" w:rsidRPr="00154BC0">
        <w:rPr>
          <w:rFonts w:cstheme="minorHAnsi"/>
          <w:szCs w:val="22"/>
          <w:lang w:eastAsia="x-none"/>
        </w:rPr>
        <w:t xml:space="preserve">z </w:t>
      </w:r>
      <w:r w:rsidR="003B3E53" w:rsidRPr="00154BC0">
        <w:rPr>
          <w:rFonts w:cstheme="minorHAnsi"/>
          <w:szCs w:val="22"/>
          <w:lang w:eastAsia="x-none"/>
        </w:rPr>
        <w:t xml:space="preserve">wymianą instalacji </w:t>
      </w:r>
      <w:r w:rsidR="000C1DA5">
        <w:rPr>
          <w:rFonts w:cstheme="minorHAnsi"/>
          <w:szCs w:val="22"/>
          <w:lang w:eastAsia="x-none"/>
        </w:rPr>
        <w:t xml:space="preserve">sanitarnych wraz z przyłączami wodociągowymi i kanalizacyjnymi,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7C7C64BA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C74941">
        <w:rPr>
          <w:rFonts w:cstheme="minorHAnsi"/>
          <w:szCs w:val="22"/>
        </w:rPr>
        <w:t>56 786,91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79F871D0" w:rsidR="00651DEB" w:rsidRPr="00C74941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7</w:t>
      </w:r>
      <w:r w:rsidR="004F6D1D">
        <w:rPr>
          <w:rFonts w:cstheme="minorHAnsi"/>
          <w:b/>
          <w:bCs/>
          <w:szCs w:val="22"/>
        </w:rPr>
        <w:t xml:space="preserve"> tygodni</w:t>
      </w:r>
      <w:r w:rsidR="005C55C9" w:rsidRPr="00154BC0">
        <w:rPr>
          <w:rFonts w:cstheme="minorHAnsi"/>
          <w:b/>
          <w:bCs/>
          <w:szCs w:val="22"/>
        </w:rPr>
        <w:t xml:space="preserve"> </w:t>
      </w:r>
      <w:r w:rsidR="007475A8" w:rsidRPr="00154BC0">
        <w:rPr>
          <w:rFonts w:cstheme="minorHAnsi"/>
          <w:b/>
          <w:bCs/>
          <w:szCs w:val="22"/>
        </w:rPr>
        <w:t>od dnia podpisania umowy</w:t>
      </w:r>
      <w:r w:rsidR="004F6D1D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07C20132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>co najmniej 1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601AFB3D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>roboty oraz usługa</w:t>
      </w:r>
      <w:r w:rsidR="009E7369" w:rsidRPr="00154BC0">
        <w:rPr>
          <w:rFonts w:cstheme="minorHAnsi"/>
          <w:szCs w:val="22"/>
        </w:rPr>
        <w:t xml:space="preserve"> zostały wykonane w sposób należyty.</w:t>
      </w:r>
    </w:p>
    <w:p w14:paraId="12276B73" w14:textId="3CB31D48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8A4C13" w:rsidRPr="00154BC0">
        <w:rPr>
          <w:rFonts w:cstheme="minorHAnsi"/>
          <w:i/>
          <w:sz w:val="22"/>
          <w:szCs w:val="22"/>
        </w:rPr>
        <w:t xml:space="preserve">dostaw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6F3F4E5D" w14:textId="77777777" w:rsidR="00001E7D" w:rsidRPr="00154BC0" w:rsidRDefault="00001E7D" w:rsidP="00154BC0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cstheme="minorHAnsi"/>
          <w:iCs/>
          <w:szCs w:val="22"/>
        </w:rPr>
      </w:pPr>
      <w:bookmarkStart w:id="17" w:name="_Hlk61264994"/>
      <w:bookmarkStart w:id="18" w:name="_Hlk61265347"/>
      <w:r w:rsidRPr="00154BC0">
        <w:rPr>
          <w:rFonts w:cstheme="minorHAnsi"/>
          <w:b/>
          <w:bCs/>
          <w:iCs/>
          <w:szCs w:val="22"/>
        </w:rPr>
        <w:t>zaświadczenia właściwego naczelnika urzędu skarbowego</w:t>
      </w:r>
      <w:r w:rsidRPr="00154BC0">
        <w:rPr>
          <w:rFonts w:cstheme="minorHAnsi"/>
          <w:iCs/>
          <w:szCs w:val="22"/>
        </w:rPr>
        <w:t xml:space="preserve"> potwierdzającego, że wykonawca nie zalega z opłacaniem podatków i opłat, w zakresie art. 109 ust. 1 pkt 1 ustawy, </w:t>
      </w:r>
      <w:r w:rsidRPr="00154BC0">
        <w:rPr>
          <w:rFonts w:cstheme="minorHAnsi"/>
          <w:b/>
          <w:bCs/>
          <w:iCs/>
          <w:szCs w:val="22"/>
        </w:rPr>
        <w:t>wystawionego nie wcześniej niż 3 miesiące przed jego złożeniem</w:t>
      </w:r>
      <w:r w:rsidRPr="00154BC0">
        <w:rPr>
          <w:rFonts w:cstheme="minorHAnsi"/>
          <w:iCs/>
          <w:szCs w:val="22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7"/>
    </w:p>
    <w:p w14:paraId="37ED5C1E" w14:textId="21F6570C" w:rsidR="00001E7D" w:rsidRPr="00154BC0" w:rsidRDefault="00001E7D" w:rsidP="00154BC0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cstheme="minorHAnsi"/>
          <w:iCs/>
          <w:szCs w:val="22"/>
        </w:rPr>
      </w:pPr>
      <w:bookmarkStart w:id="19" w:name="_Hlk61265028"/>
      <w:r w:rsidRPr="00154BC0">
        <w:rPr>
          <w:rFonts w:cstheme="minorHAnsi"/>
          <w:b/>
          <w:bCs/>
          <w:iCs/>
          <w:szCs w:val="22"/>
        </w:rPr>
        <w:t>zaświadczenia albo innego dokumentu właściwej terenowej jednostki organizacyjnej Zakładu Ubezpieczeń Społecznych</w:t>
      </w:r>
      <w:r w:rsidRPr="00154BC0">
        <w:rPr>
          <w:rFonts w:cstheme="minorHAnsi"/>
          <w:iCs/>
          <w:szCs w:val="22"/>
        </w:rPr>
        <w:t xml:space="preserve"> lub właściwego oddziału regionalnego lub właściwej placówki </w:t>
      </w:r>
      <w:bookmarkStart w:id="20" w:name="_Hlk61265048"/>
      <w:bookmarkEnd w:id="19"/>
      <w:r w:rsidRPr="00154BC0">
        <w:rPr>
          <w:rFonts w:cstheme="minorHAnsi"/>
          <w:iCs/>
          <w:szCs w:val="22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154BC0">
        <w:rPr>
          <w:rFonts w:cstheme="minorHAnsi"/>
          <w:b/>
          <w:bCs/>
          <w:iCs/>
          <w:szCs w:val="22"/>
        </w:rPr>
        <w:t>wystawionego nie wcześniej niż 3 miesiące przed jego złożeniem</w:t>
      </w:r>
      <w:r w:rsidRPr="00154BC0">
        <w:rPr>
          <w:rFonts w:cstheme="minorHAnsi"/>
          <w:iCs/>
          <w:szCs w:val="22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0"/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8"/>
    </w:p>
    <w:p w14:paraId="57B85A43" w14:textId="7BB22A00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21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a)-c) SWZ.</w:t>
      </w:r>
    </w:p>
    <w:p w14:paraId="15F02102" w14:textId="5AD2354A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a)-c)</w:t>
      </w:r>
      <w:r w:rsidRPr="00343D28">
        <w:rPr>
          <w:rFonts w:cstheme="minorHAnsi"/>
          <w:b/>
          <w:bCs/>
          <w:sz w:val="22"/>
          <w:szCs w:val="22"/>
        </w:rPr>
        <w:t xml:space="preserve"> SWZ.</w:t>
      </w:r>
      <w:bookmarkEnd w:id="21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2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2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3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3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4" w:name="_Hlk60766779"/>
      <w:r w:rsidRPr="00154BC0">
        <w:t>Informacja o przedmiotowych środkach dowodowych</w:t>
      </w:r>
      <w:bookmarkEnd w:id="24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5" w:name="_Hlk60773220"/>
      <w:r w:rsidR="00DE3E5A" w:rsidRPr="00154BC0">
        <w:t>podmiotowych i przedmiotowych środków dowodowych</w:t>
      </w:r>
      <w:bookmarkEnd w:id="25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6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7" w:name="_Hlk68176146"/>
      <w:r w:rsidRPr="00154BC0">
        <w:rPr>
          <w:rFonts w:cstheme="minorHAnsi"/>
          <w:szCs w:val="22"/>
        </w:rPr>
        <w:t>przy użyciu środków komunikacji elektronicznej</w:t>
      </w:r>
      <w:bookmarkEnd w:id="27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6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18B9942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3A4B27">
        <w:rPr>
          <w:rFonts w:cstheme="minorHAnsi"/>
          <w:b/>
          <w:iCs/>
          <w:sz w:val="22"/>
          <w:szCs w:val="22"/>
        </w:rPr>
        <w:t>1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67FB0265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4F6D1D">
        <w:rPr>
          <w:rFonts w:cstheme="minorHAnsi"/>
          <w:b/>
          <w:iCs/>
          <w:sz w:val="22"/>
          <w:szCs w:val="22"/>
        </w:rPr>
        <w:t>7</w:t>
      </w:r>
      <w:r w:rsidR="003A4B27">
        <w:rPr>
          <w:rFonts w:cstheme="minorHAnsi"/>
          <w:b/>
          <w:iCs/>
          <w:sz w:val="22"/>
          <w:szCs w:val="22"/>
        </w:rPr>
        <w:t>5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 xml:space="preserve">Remont Dom Studenta nr </w:t>
      </w:r>
      <w:r w:rsidR="003A4B27">
        <w:rPr>
          <w:rFonts w:cstheme="minorHAnsi"/>
          <w:b/>
          <w:bCs/>
          <w:iCs/>
          <w:sz w:val="22"/>
          <w:szCs w:val="22"/>
        </w:rPr>
        <w:t>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8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8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75538859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3A4B27">
        <w:rPr>
          <w:rFonts w:cstheme="minorHAnsi"/>
          <w:b/>
          <w:bCs/>
          <w:sz w:val="22"/>
          <w:szCs w:val="22"/>
        </w:rPr>
        <w:t>ofertą</w:t>
      </w:r>
      <w:r w:rsidR="00E03349" w:rsidRPr="003A4B2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3A4B27">
        <w:rPr>
          <w:rFonts w:cstheme="minorHAnsi"/>
          <w:sz w:val="22"/>
          <w:szCs w:val="22"/>
        </w:rPr>
        <w:t xml:space="preserve"> </w:t>
      </w:r>
      <w:r w:rsidR="003A4B27" w:rsidRPr="003A4B27">
        <w:rPr>
          <w:rFonts w:cstheme="minorHAnsi"/>
          <w:b/>
          <w:bCs/>
          <w:sz w:val="22"/>
          <w:szCs w:val="22"/>
        </w:rPr>
        <w:t>01</w:t>
      </w:r>
      <w:r w:rsidR="00647952" w:rsidRPr="003A4B27">
        <w:rPr>
          <w:rFonts w:cstheme="minorHAnsi"/>
          <w:b/>
          <w:bCs/>
          <w:sz w:val="22"/>
          <w:szCs w:val="22"/>
        </w:rPr>
        <w:t>.0</w:t>
      </w:r>
      <w:r w:rsidR="003A4B27" w:rsidRPr="003A4B27">
        <w:rPr>
          <w:rFonts w:cstheme="minorHAnsi"/>
          <w:b/>
          <w:bCs/>
          <w:sz w:val="22"/>
          <w:szCs w:val="22"/>
        </w:rPr>
        <w:t>9</w:t>
      </w:r>
      <w:r w:rsidR="00647952" w:rsidRPr="003A4B27">
        <w:rPr>
          <w:rFonts w:cstheme="minorHAnsi"/>
          <w:b/>
          <w:bCs/>
          <w:sz w:val="22"/>
          <w:szCs w:val="22"/>
        </w:rPr>
        <w:t>.202</w:t>
      </w:r>
      <w:r w:rsidR="00FF1C57" w:rsidRPr="003A4B27">
        <w:rPr>
          <w:rFonts w:cstheme="minorHAnsi"/>
          <w:b/>
          <w:bCs/>
          <w:sz w:val="22"/>
          <w:szCs w:val="22"/>
        </w:rPr>
        <w:t>3</w:t>
      </w:r>
      <w:r w:rsidR="00647952" w:rsidRPr="003A4B27">
        <w:rPr>
          <w:rFonts w:cstheme="minorHAnsi"/>
          <w:b/>
          <w:bCs/>
          <w:sz w:val="22"/>
          <w:szCs w:val="22"/>
        </w:rPr>
        <w:t>r.</w:t>
      </w:r>
      <w:r w:rsidRPr="003A4B27">
        <w:rPr>
          <w:rFonts w:cstheme="minorHAnsi"/>
          <w:b/>
          <w:bCs/>
          <w:sz w:val="22"/>
          <w:szCs w:val="22"/>
        </w:rPr>
        <w:t>,</w:t>
      </w:r>
      <w:r w:rsidRPr="003A4B27">
        <w:rPr>
          <w:rFonts w:cstheme="minorHAnsi"/>
          <w:sz w:val="22"/>
          <w:szCs w:val="22"/>
        </w:rPr>
        <w:t xml:space="preserve"> 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9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30" w:name="_Hlk128573157"/>
      <w:bookmarkEnd w:id="29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0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31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31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26F3D31" w14:textId="43F240EA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dokumentu potwierdzającego, że wykonawca </w:t>
      </w:r>
      <w:r w:rsidRPr="00154BC0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54BC0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2330E2EE" w14:textId="4090EC38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iCs/>
          <w:sz w:val="22"/>
          <w:szCs w:val="22"/>
        </w:rPr>
        <w:t>zaświadczenia właściwego naczelnika urzędu skarbowego</w:t>
      </w:r>
      <w:r w:rsidRPr="00154BC0">
        <w:rPr>
          <w:rFonts w:cstheme="minorHAnsi"/>
          <w:iCs/>
          <w:sz w:val="22"/>
          <w:szCs w:val="22"/>
        </w:rPr>
        <w:t xml:space="preserve"> potwierdzającego, że wykonawca nie zalega z opłacaniem podatków i opłat, w zakresie art. 109 ust. 1 pkt 1 ustawy, </w:t>
      </w:r>
      <w:r w:rsidRPr="00154BC0">
        <w:rPr>
          <w:rFonts w:cstheme="minorHAnsi"/>
          <w:b/>
          <w:bCs/>
          <w:iCs/>
          <w:sz w:val="22"/>
          <w:szCs w:val="22"/>
        </w:rPr>
        <w:t>wystawionego nie wcześniej niż 3 miesiące przed jego złożeniem</w:t>
      </w:r>
      <w:r w:rsidRPr="00154BC0">
        <w:rPr>
          <w:rFonts w:cstheme="minorHAnsi"/>
          <w:iCs/>
          <w:sz w:val="22"/>
          <w:szCs w:val="22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iCs/>
          <w:sz w:val="22"/>
          <w:szCs w:val="22"/>
        </w:rPr>
        <w:t>zaświadczenia albo innego dokumentu właściwej terenowej jednostki organizacyjnej Zakładu Ubezpieczeń Społecznych</w:t>
      </w:r>
      <w:r w:rsidRPr="00154BC0">
        <w:rPr>
          <w:rFonts w:cstheme="minorHAnsi"/>
          <w:iCs/>
          <w:sz w:val="22"/>
          <w:szCs w:val="22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154BC0">
        <w:rPr>
          <w:rFonts w:cstheme="minorHAnsi"/>
          <w:b/>
          <w:bCs/>
          <w:iCs/>
          <w:sz w:val="22"/>
          <w:szCs w:val="22"/>
        </w:rPr>
        <w:t>wystawionego nie wcześniej niż 3 miesiące przed jego złożeniem</w:t>
      </w:r>
      <w:r w:rsidRPr="00154BC0">
        <w:rPr>
          <w:rFonts w:cstheme="minorHAnsi"/>
          <w:iCs/>
          <w:sz w:val="22"/>
          <w:szCs w:val="22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01F4FBDF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>, przedmiotowego ogłoszenia</w:t>
      </w:r>
      <w:r w:rsidR="00952D0A" w:rsidRPr="00AF4BB8">
        <w:rPr>
          <w:rFonts w:cstheme="minorHAnsi"/>
          <w:sz w:val="22"/>
          <w:szCs w:val="22"/>
        </w:rPr>
        <w:t xml:space="preserve">, </w:t>
      </w:r>
      <w:r w:rsidR="008E5A7E" w:rsidRPr="00AF4BB8">
        <w:rPr>
          <w:rFonts w:cstheme="minorHAnsi"/>
          <w:b/>
          <w:bCs/>
          <w:sz w:val="22"/>
          <w:szCs w:val="22"/>
        </w:rPr>
        <w:t xml:space="preserve">do dnia </w:t>
      </w:r>
      <w:r w:rsidR="003A4B27">
        <w:rPr>
          <w:rFonts w:cstheme="minorHAnsi"/>
          <w:b/>
          <w:bCs/>
          <w:sz w:val="22"/>
          <w:szCs w:val="22"/>
        </w:rPr>
        <w:t>03</w:t>
      </w:r>
      <w:r w:rsidR="008E5A7E" w:rsidRPr="00AF4BB8">
        <w:rPr>
          <w:rFonts w:cstheme="minorHAnsi"/>
          <w:b/>
          <w:bCs/>
          <w:sz w:val="22"/>
          <w:szCs w:val="22"/>
        </w:rPr>
        <w:t>.0</w:t>
      </w:r>
      <w:r w:rsidR="003A4B27">
        <w:rPr>
          <w:rFonts w:cstheme="minorHAnsi"/>
          <w:b/>
          <w:bCs/>
          <w:sz w:val="22"/>
          <w:szCs w:val="22"/>
        </w:rPr>
        <w:t>8</w:t>
      </w:r>
      <w:r w:rsidR="008E5A7E" w:rsidRPr="00AF4BB8">
        <w:rPr>
          <w:rFonts w:cstheme="minorHAnsi"/>
          <w:b/>
          <w:bCs/>
          <w:sz w:val="22"/>
          <w:szCs w:val="22"/>
        </w:rPr>
        <w:t xml:space="preserve">.2023 r. </w:t>
      </w:r>
      <w:r w:rsidR="00650425" w:rsidRPr="00AF4BB8">
        <w:rPr>
          <w:rFonts w:cstheme="minorHAnsi"/>
          <w:b/>
          <w:sz w:val="22"/>
          <w:szCs w:val="22"/>
        </w:rPr>
        <w:t>12.</w:t>
      </w:r>
      <w:r w:rsidR="006C6C16" w:rsidRPr="00AF4BB8">
        <w:rPr>
          <w:rFonts w:cstheme="minorHAnsi"/>
          <w:b/>
          <w:sz w:val="22"/>
          <w:szCs w:val="22"/>
        </w:rPr>
        <w:t>0</w:t>
      </w:r>
      <w:r w:rsidR="005461A4" w:rsidRPr="00AF4BB8">
        <w:rPr>
          <w:rFonts w:cstheme="minorHAnsi"/>
          <w:b/>
          <w:sz w:val="22"/>
          <w:szCs w:val="22"/>
        </w:rPr>
        <w:t xml:space="preserve">0 </w:t>
      </w:r>
      <w:r w:rsidR="00952D0A" w:rsidRPr="00AF4BB8">
        <w:rPr>
          <w:rFonts w:cstheme="minorHAnsi"/>
          <w:b/>
          <w:sz w:val="22"/>
          <w:szCs w:val="22"/>
        </w:rPr>
        <w:t>(Ostateczny 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2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2"/>
    <w:p w14:paraId="48C89C2C" w14:textId="235547B0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składania ofert tj. </w:t>
      </w:r>
      <w:r w:rsidRPr="00AF4BB8">
        <w:rPr>
          <w:rFonts w:cstheme="minorHAnsi"/>
          <w:b/>
          <w:bCs/>
          <w:szCs w:val="22"/>
        </w:rPr>
        <w:t xml:space="preserve">w dniu </w:t>
      </w:r>
      <w:r w:rsidR="003A4B27">
        <w:rPr>
          <w:rFonts w:cstheme="minorHAnsi"/>
          <w:b/>
          <w:bCs/>
          <w:szCs w:val="22"/>
        </w:rPr>
        <w:t>03</w:t>
      </w:r>
      <w:r w:rsidR="00650425" w:rsidRPr="00AF4BB8">
        <w:rPr>
          <w:rFonts w:cstheme="minorHAnsi"/>
          <w:b/>
          <w:bCs/>
          <w:szCs w:val="22"/>
        </w:rPr>
        <w:t>.0</w:t>
      </w:r>
      <w:r w:rsidR="003A4B27">
        <w:rPr>
          <w:rFonts w:cstheme="minorHAnsi"/>
          <w:b/>
          <w:bCs/>
          <w:szCs w:val="22"/>
        </w:rPr>
        <w:t>8</w:t>
      </w:r>
      <w:r w:rsidR="00650425" w:rsidRPr="00AF4BB8">
        <w:rPr>
          <w:rFonts w:cstheme="minorHAnsi"/>
          <w:b/>
          <w:bCs/>
          <w:szCs w:val="22"/>
        </w:rPr>
        <w:t>.</w:t>
      </w:r>
      <w:r w:rsidRPr="00AF4BB8">
        <w:rPr>
          <w:rFonts w:cstheme="minorHAnsi"/>
          <w:b/>
          <w:bCs/>
          <w:szCs w:val="22"/>
        </w:rPr>
        <w:t>202</w:t>
      </w:r>
      <w:r w:rsidR="00FF1C57" w:rsidRPr="00AF4BB8">
        <w:rPr>
          <w:rFonts w:cstheme="minorHAnsi"/>
          <w:b/>
          <w:bCs/>
          <w:szCs w:val="22"/>
        </w:rPr>
        <w:t>3</w:t>
      </w:r>
      <w:r w:rsidR="008F3A13" w:rsidRPr="00AF4BB8">
        <w:rPr>
          <w:rFonts w:cstheme="minorHAnsi"/>
          <w:b/>
          <w:bCs/>
          <w:szCs w:val="22"/>
        </w:rPr>
        <w:t xml:space="preserve"> r.</w:t>
      </w:r>
      <w:r w:rsidRPr="00AF4BB8">
        <w:rPr>
          <w:rFonts w:cstheme="minorHAnsi"/>
          <w:b/>
          <w:bCs/>
          <w:szCs w:val="22"/>
        </w:rPr>
        <w:t xml:space="preserve"> godz. </w:t>
      </w:r>
      <w:r w:rsidR="00650425" w:rsidRPr="00AF4BB8">
        <w:rPr>
          <w:rFonts w:cstheme="minorHAnsi"/>
          <w:b/>
          <w:bCs/>
          <w:szCs w:val="22"/>
        </w:rPr>
        <w:t>1</w:t>
      </w:r>
      <w:r w:rsidR="006C6C16" w:rsidRPr="00AF4BB8">
        <w:rPr>
          <w:rFonts w:cstheme="minorHAnsi"/>
          <w:b/>
          <w:bCs/>
          <w:szCs w:val="22"/>
        </w:rPr>
        <w:t>2</w:t>
      </w:r>
      <w:r w:rsidR="00650425" w:rsidRPr="00AF4BB8">
        <w:rPr>
          <w:rFonts w:cstheme="minorHAnsi"/>
          <w:b/>
          <w:bCs/>
          <w:szCs w:val="22"/>
        </w:rPr>
        <w:t>:</w:t>
      </w:r>
      <w:r w:rsidR="006C6C16" w:rsidRPr="00AF4BB8">
        <w:rPr>
          <w:rFonts w:cstheme="minorHAnsi"/>
          <w:b/>
          <w:bCs/>
          <w:szCs w:val="22"/>
        </w:rPr>
        <w:t>3</w:t>
      </w:r>
      <w:r w:rsidR="00650425" w:rsidRPr="00AF4BB8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3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4" w:name="_Hlk62032810"/>
      <w:bookmarkEnd w:id="33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4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777D5C74" w14:textId="151FE9D2" w:rsidR="00885AB7" w:rsidRPr="00154BC0" w:rsidRDefault="006E6452" w:rsidP="003F459F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00646D0E" w14:textId="6A8F787A" w:rsidR="00857C19" w:rsidRPr="00154BC0" w:rsidRDefault="005646AF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Najkorzystniejszą ofertą będzie oferta, która przedstawia najkorzystniejszy bilans ceny</w:t>
      </w:r>
      <w:r w:rsidR="00467483">
        <w:rPr>
          <w:rFonts w:cstheme="minorHAnsi"/>
          <w:sz w:val="22"/>
          <w:szCs w:val="22"/>
        </w:rPr>
        <w:t xml:space="preserve"> i innych kryteriów.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430A9945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37701D">
        <w:rPr>
          <w:rFonts w:cstheme="minorHAnsi"/>
          <w:b/>
          <w:szCs w:val="22"/>
        </w:rPr>
        <w:t>7</w:t>
      </w:r>
      <w:r w:rsidR="003A4B27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5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5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0C20C8B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3A4B27" w:rsidRPr="003A4B27">
        <w:rPr>
          <w:rFonts w:cstheme="minorHAnsi"/>
          <w:b/>
          <w:bCs/>
          <w:sz w:val="22"/>
          <w:szCs w:val="22"/>
        </w:rPr>
        <w:t>Remont pomieszczeń w Domu Studenta nr 2 Uniwersytetu Medycznego w Łodzi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8DDDDB4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3BB0835D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-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FDA3" w14:textId="77777777" w:rsidR="00B20DA0" w:rsidRDefault="00B20DA0" w:rsidP="00DF607E">
      <w:r>
        <w:separator/>
      </w:r>
    </w:p>
  </w:endnote>
  <w:endnote w:type="continuationSeparator" w:id="0">
    <w:p w14:paraId="0BAA20B6" w14:textId="77777777" w:rsidR="00B20DA0" w:rsidRDefault="00B20DA0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50D2" w14:textId="77777777" w:rsidR="00B20DA0" w:rsidRDefault="00B20DA0" w:rsidP="00DF607E">
      <w:r>
        <w:separator/>
      </w:r>
    </w:p>
  </w:footnote>
  <w:footnote w:type="continuationSeparator" w:id="0">
    <w:p w14:paraId="394DBE0D" w14:textId="77777777" w:rsidR="00B20DA0" w:rsidRDefault="00B20DA0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10821</Words>
  <Characters>64926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75596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</cp:revision>
  <cp:lastPrinted>2022-07-05T08:57:00Z</cp:lastPrinted>
  <dcterms:created xsi:type="dcterms:W3CDTF">2023-07-10T07:08:00Z</dcterms:created>
  <dcterms:modified xsi:type="dcterms:W3CDTF">2023-07-17T13:16:00Z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