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robocze od daty złożenia zamówienia.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