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6E66" w14:textId="61552125" w:rsidR="00550593" w:rsidRPr="00431F44" w:rsidRDefault="00550593" w:rsidP="00431F44">
      <w:pPr>
        <w:autoSpaceDN w:val="0"/>
        <w:jc w:val="center"/>
        <w:textAlignment w:val="baseline"/>
        <w:rPr>
          <w:b/>
          <w:bCs/>
          <w:kern w:val="3"/>
          <w:sz w:val="22"/>
          <w:szCs w:val="22"/>
          <w:lang w:eastAsia="zh-CN"/>
        </w:rPr>
      </w:pPr>
      <w:r w:rsidRPr="00550593">
        <w:rPr>
          <w:b/>
          <w:bCs/>
          <w:kern w:val="3"/>
          <w:sz w:val="22"/>
          <w:szCs w:val="22"/>
          <w:lang w:eastAsia="zh-CN"/>
        </w:rPr>
        <w:t>ZAMAWIAJĄCY:</w:t>
      </w:r>
    </w:p>
    <w:p w14:paraId="19E5626F" w14:textId="77777777" w:rsidR="00C14A1A" w:rsidRPr="00550593" w:rsidRDefault="00C14A1A" w:rsidP="00431F44">
      <w:pPr>
        <w:autoSpaceDN w:val="0"/>
        <w:jc w:val="center"/>
        <w:textAlignment w:val="baseline"/>
        <w:rPr>
          <w:b/>
          <w:bCs/>
          <w:kern w:val="3"/>
          <w:sz w:val="22"/>
          <w:szCs w:val="22"/>
          <w:lang w:eastAsia="zh-CN"/>
        </w:rPr>
      </w:pPr>
    </w:p>
    <w:p w14:paraId="7ED820E8" w14:textId="68C2ACEE" w:rsidR="00550593" w:rsidRPr="00550593" w:rsidRDefault="00550593" w:rsidP="00431F44">
      <w:pPr>
        <w:jc w:val="center"/>
        <w:rPr>
          <w:rFonts w:eastAsia="Andale Sans UI"/>
          <w:b/>
          <w:bCs/>
          <w:sz w:val="22"/>
          <w:szCs w:val="22"/>
          <w:lang w:bidi="en-US"/>
        </w:rPr>
      </w:pPr>
      <w:bookmarkStart w:id="0" w:name="_Hlk76634754"/>
      <w:r w:rsidRPr="00550593">
        <w:rPr>
          <w:rFonts w:eastAsia="Andale Sans UI"/>
          <w:b/>
          <w:bCs/>
          <w:sz w:val="22"/>
          <w:szCs w:val="22"/>
          <w:lang w:bidi="en-US"/>
        </w:rPr>
        <w:t>OCHOTNICZA STRAŻ POŻARNA W</w:t>
      </w:r>
      <w:r w:rsidR="005B40B2">
        <w:rPr>
          <w:rFonts w:eastAsia="Andale Sans UI"/>
          <w:b/>
          <w:bCs/>
          <w:sz w:val="22"/>
          <w:szCs w:val="22"/>
          <w:lang w:bidi="en-US"/>
        </w:rPr>
        <w:t xml:space="preserve"> </w:t>
      </w:r>
      <w:r w:rsidR="00643060">
        <w:rPr>
          <w:rFonts w:eastAsia="Andale Sans UI"/>
          <w:b/>
          <w:bCs/>
          <w:sz w:val="22"/>
          <w:szCs w:val="22"/>
          <w:lang w:bidi="en-US"/>
        </w:rPr>
        <w:t>GOLĄSZY</w:t>
      </w:r>
      <w:r w:rsidR="004874B2">
        <w:rPr>
          <w:rFonts w:eastAsia="Andale Sans UI"/>
          <w:b/>
          <w:bCs/>
          <w:sz w:val="22"/>
          <w:szCs w:val="22"/>
          <w:lang w:bidi="en-US"/>
        </w:rPr>
        <w:t xml:space="preserve"> </w:t>
      </w:r>
      <w:r w:rsidR="00643060">
        <w:rPr>
          <w:rFonts w:eastAsia="Andale Sans UI"/>
          <w:b/>
          <w:bCs/>
          <w:sz w:val="22"/>
          <w:szCs w:val="22"/>
          <w:lang w:bidi="en-US"/>
        </w:rPr>
        <w:t>-</w:t>
      </w:r>
      <w:r w:rsidR="004874B2">
        <w:rPr>
          <w:rFonts w:eastAsia="Andale Sans UI"/>
          <w:b/>
          <w:bCs/>
          <w:sz w:val="22"/>
          <w:szCs w:val="22"/>
          <w:lang w:bidi="en-US"/>
        </w:rPr>
        <w:t xml:space="preserve"> </w:t>
      </w:r>
      <w:r w:rsidR="00643060">
        <w:rPr>
          <w:rFonts w:eastAsia="Andale Sans UI"/>
          <w:b/>
          <w:bCs/>
          <w:sz w:val="22"/>
          <w:szCs w:val="22"/>
          <w:lang w:bidi="en-US"/>
        </w:rPr>
        <w:t>BRZ</w:t>
      </w:r>
      <w:r w:rsidR="004874B2">
        <w:rPr>
          <w:rFonts w:eastAsia="Andale Sans UI"/>
          <w:b/>
          <w:bCs/>
          <w:sz w:val="22"/>
          <w:szCs w:val="22"/>
          <w:lang w:bidi="en-US"/>
        </w:rPr>
        <w:t>Ę</w:t>
      </w:r>
      <w:r w:rsidR="00643060">
        <w:rPr>
          <w:rFonts w:eastAsia="Andale Sans UI"/>
          <w:b/>
          <w:bCs/>
          <w:sz w:val="22"/>
          <w:szCs w:val="22"/>
          <w:lang w:bidi="en-US"/>
        </w:rPr>
        <w:t>KOWICACH</w:t>
      </w:r>
    </w:p>
    <w:p w14:paraId="44736D2D" w14:textId="0F710673" w:rsidR="00550593" w:rsidRPr="000D0180" w:rsidRDefault="00550593" w:rsidP="00431F44">
      <w:pPr>
        <w:jc w:val="center"/>
        <w:rPr>
          <w:sz w:val="22"/>
          <w:szCs w:val="22"/>
        </w:rPr>
      </w:pPr>
      <w:bookmarkStart w:id="1" w:name="_Hlk77329504"/>
      <w:bookmarkEnd w:id="0"/>
      <w:r w:rsidRPr="000D0180">
        <w:rPr>
          <w:rFonts w:eastAsia="Andale Sans UI"/>
          <w:b/>
          <w:bCs/>
          <w:sz w:val="22"/>
          <w:szCs w:val="22"/>
          <w:lang w:bidi="en-US"/>
        </w:rPr>
        <w:t>42-5</w:t>
      </w:r>
      <w:r w:rsidR="00643060">
        <w:rPr>
          <w:rFonts w:eastAsia="Andale Sans UI"/>
          <w:b/>
          <w:bCs/>
          <w:sz w:val="22"/>
          <w:szCs w:val="22"/>
          <w:lang w:bidi="en-US"/>
        </w:rPr>
        <w:t>04</w:t>
      </w:r>
      <w:r w:rsidRPr="000D0180">
        <w:rPr>
          <w:rFonts w:eastAsia="Andale Sans UI"/>
          <w:b/>
          <w:bCs/>
          <w:sz w:val="22"/>
          <w:szCs w:val="22"/>
          <w:lang w:bidi="en-US"/>
        </w:rPr>
        <w:t xml:space="preserve"> </w:t>
      </w:r>
      <w:r w:rsidR="00643060">
        <w:rPr>
          <w:rFonts w:eastAsia="Andale Sans UI"/>
          <w:b/>
          <w:bCs/>
          <w:sz w:val="22"/>
          <w:szCs w:val="22"/>
          <w:lang w:bidi="en-US"/>
        </w:rPr>
        <w:t>Brzękowice Górne 2</w:t>
      </w:r>
    </w:p>
    <w:p w14:paraId="220CD96C" w14:textId="77777777" w:rsidR="00550593" w:rsidRPr="000D0180" w:rsidRDefault="00550593" w:rsidP="00431F44">
      <w:pPr>
        <w:ind w:left="3540"/>
        <w:jc w:val="both"/>
        <w:rPr>
          <w:rFonts w:eastAsia="Andale Sans UI"/>
          <w:b/>
          <w:bCs/>
          <w:sz w:val="22"/>
          <w:szCs w:val="22"/>
          <w:lang w:bidi="en-US"/>
        </w:rPr>
      </w:pPr>
      <w:r w:rsidRPr="000D0180">
        <w:rPr>
          <w:rFonts w:eastAsia="Andale Sans UI"/>
          <w:b/>
          <w:bCs/>
          <w:sz w:val="22"/>
          <w:szCs w:val="22"/>
          <w:lang w:bidi="en-US"/>
        </w:rPr>
        <w:t xml:space="preserve">         woj. Śląskie             </w:t>
      </w:r>
    </w:p>
    <w:p w14:paraId="61FDD36F" w14:textId="6053E686" w:rsidR="00550593" w:rsidRPr="000D0180" w:rsidRDefault="00550593" w:rsidP="00431F44">
      <w:pPr>
        <w:suppressAutoHyphens/>
        <w:jc w:val="center"/>
        <w:rPr>
          <w:sz w:val="22"/>
          <w:szCs w:val="22"/>
        </w:rPr>
      </w:pPr>
      <w:bookmarkStart w:id="2" w:name="_Hlk77588109"/>
      <w:r w:rsidRPr="000D0180">
        <w:rPr>
          <w:rFonts w:eastAsia="Andale Sans UI"/>
          <w:sz w:val="22"/>
          <w:szCs w:val="22"/>
          <w:lang w:bidi="en-US"/>
        </w:rPr>
        <w:t xml:space="preserve">Regon: </w:t>
      </w:r>
      <w:r w:rsidR="00D11211" w:rsidRPr="000D0180">
        <w:rPr>
          <w:rFonts w:eastAsia="Andale Sans UI"/>
          <w:sz w:val="22"/>
          <w:szCs w:val="22"/>
          <w:lang w:bidi="en-US"/>
        </w:rPr>
        <w:t>276300</w:t>
      </w:r>
      <w:r w:rsidR="00B5248A">
        <w:rPr>
          <w:rFonts w:eastAsia="Andale Sans UI"/>
          <w:sz w:val="22"/>
          <w:szCs w:val="22"/>
          <w:lang w:bidi="en-US"/>
        </w:rPr>
        <w:t>449</w:t>
      </w:r>
    </w:p>
    <w:p w14:paraId="61A522F0" w14:textId="2141BAE3" w:rsidR="00550593" w:rsidRPr="000D0180" w:rsidRDefault="00550593" w:rsidP="00431F44">
      <w:pPr>
        <w:suppressAutoHyphens/>
        <w:jc w:val="center"/>
        <w:rPr>
          <w:sz w:val="22"/>
          <w:szCs w:val="22"/>
          <w:lang w:val="en-US"/>
        </w:rPr>
      </w:pPr>
      <w:r w:rsidRPr="000D0180">
        <w:rPr>
          <w:rFonts w:eastAsia="Andale Sans UI"/>
          <w:sz w:val="22"/>
          <w:szCs w:val="22"/>
          <w:lang w:val="en-US" w:bidi="en-US"/>
        </w:rPr>
        <w:t xml:space="preserve">NIP:  </w:t>
      </w:r>
      <w:r w:rsidR="00D11211" w:rsidRPr="000D0180">
        <w:rPr>
          <w:rFonts w:eastAsia="Andale Sans UI"/>
          <w:sz w:val="22"/>
          <w:szCs w:val="22"/>
          <w:lang w:val="en-US" w:bidi="en-US"/>
        </w:rPr>
        <w:t>6252084</w:t>
      </w:r>
      <w:r w:rsidR="00B5248A">
        <w:rPr>
          <w:rFonts w:eastAsia="Andale Sans UI"/>
          <w:sz w:val="22"/>
          <w:szCs w:val="22"/>
          <w:lang w:val="en-US" w:bidi="en-US"/>
        </w:rPr>
        <w:t>198</w:t>
      </w:r>
    </w:p>
    <w:bookmarkEnd w:id="2"/>
    <w:p w14:paraId="173A3452" w14:textId="0DBF81FE" w:rsidR="00550593" w:rsidRPr="001A1E56" w:rsidRDefault="00550593" w:rsidP="00431F44">
      <w:pPr>
        <w:suppressAutoHyphens/>
        <w:jc w:val="center"/>
        <w:rPr>
          <w:sz w:val="22"/>
          <w:szCs w:val="22"/>
          <w:lang w:val="en-US"/>
        </w:rPr>
      </w:pPr>
      <w:r w:rsidRPr="000D0180">
        <w:rPr>
          <w:rFonts w:eastAsia="Andale Sans UI"/>
          <w:sz w:val="22"/>
          <w:szCs w:val="22"/>
          <w:lang w:val="en-US" w:bidi="en-US"/>
        </w:rPr>
        <w:t xml:space="preserve">Tel. </w:t>
      </w:r>
      <w:r w:rsidR="00B5248A">
        <w:rPr>
          <w:rFonts w:eastAsia="Andale Sans UI"/>
          <w:sz w:val="22"/>
          <w:szCs w:val="22"/>
          <w:lang w:val="en-US" w:bidi="en-US"/>
        </w:rPr>
        <w:t>502</w:t>
      </w:r>
      <w:r w:rsidR="003F585F">
        <w:rPr>
          <w:rFonts w:eastAsia="Andale Sans UI"/>
          <w:sz w:val="22"/>
          <w:szCs w:val="22"/>
          <w:lang w:val="en-US" w:bidi="en-US"/>
        </w:rPr>
        <w:t> </w:t>
      </w:r>
      <w:r w:rsidR="00B5248A">
        <w:rPr>
          <w:rFonts w:eastAsia="Andale Sans UI"/>
          <w:sz w:val="22"/>
          <w:szCs w:val="22"/>
          <w:lang w:val="en-US" w:bidi="en-US"/>
        </w:rPr>
        <w:t>126</w:t>
      </w:r>
      <w:r w:rsidR="003F585F">
        <w:rPr>
          <w:rFonts w:eastAsia="Andale Sans UI"/>
          <w:sz w:val="22"/>
          <w:szCs w:val="22"/>
          <w:lang w:val="en-US" w:bidi="en-US"/>
        </w:rPr>
        <w:t xml:space="preserve"> </w:t>
      </w:r>
      <w:r w:rsidR="00B5248A">
        <w:rPr>
          <w:rFonts w:eastAsia="Andale Sans UI"/>
          <w:sz w:val="22"/>
          <w:szCs w:val="22"/>
          <w:lang w:val="en-US" w:bidi="en-US"/>
        </w:rPr>
        <w:t>168</w:t>
      </w:r>
    </w:p>
    <w:p w14:paraId="2EF5ED2E" w14:textId="06EAA28D" w:rsidR="00550593" w:rsidRPr="00E31074" w:rsidRDefault="00550593" w:rsidP="00431F44">
      <w:pPr>
        <w:suppressAutoHyphens/>
        <w:ind w:right="28"/>
        <w:jc w:val="center"/>
        <w:rPr>
          <w:bCs/>
          <w:strike/>
          <w:sz w:val="22"/>
          <w:szCs w:val="22"/>
          <w:lang w:val="en-US"/>
        </w:rPr>
      </w:pPr>
      <w:r w:rsidRPr="00E31074">
        <w:rPr>
          <w:rFonts w:eastAsia="Andale Sans UI"/>
          <w:bCs/>
          <w:color w:val="0000FF"/>
          <w:sz w:val="22"/>
          <w:szCs w:val="22"/>
          <w:lang w:val="en-US" w:bidi="en-US"/>
        </w:rPr>
        <w:t xml:space="preserve">e-mail: </w:t>
      </w:r>
      <w:r w:rsidR="0065768D">
        <w:rPr>
          <w:rFonts w:eastAsia="Andale Sans UI"/>
          <w:bCs/>
          <w:color w:val="0000FF"/>
          <w:sz w:val="22"/>
          <w:szCs w:val="22"/>
          <w:lang w:val="en-US" w:bidi="en-US"/>
        </w:rPr>
        <w:t>urzad@psary.pl</w:t>
      </w:r>
    </w:p>
    <w:p w14:paraId="1FA963E2" w14:textId="77777777" w:rsidR="00550593" w:rsidRPr="00E31074" w:rsidRDefault="00550593" w:rsidP="00431F44">
      <w:pPr>
        <w:suppressAutoHyphens/>
        <w:jc w:val="center"/>
        <w:rPr>
          <w:bCs/>
          <w:sz w:val="22"/>
          <w:szCs w:val="22"/>
          <w:lang w:val="en-US"/>
        </w:rPr>
      </w:pPr>
      <w:r w:rsidRPr="00E31074">
        <w:rPr>
          <w:rFonts w:eastAsia="Andale Sans UI"/>
          <w:bCs/>
          <w:color w:val="0000FF"/>
          <w:sz w:val="22"/>
          <w:szCs w:val="22"/>
          <w:lang w:val="en-US" w:bidi="en-US"/>
        </w:rPr>
        <w:t>http://www.bip.psary.pl</w:t>
      </w:r>
    </w:p>
    <w:bookmarkStart w:id="3" w:name="_Hlk131151793"/>
    <w:bookmarkEnd w:id="1"/>
    <w:p w14:paraId="4026FF15" w14:textId="58255100" w:rsidR="00550593" w:rsidRPr="00037845" w:rsidRDefault="00037845" w:rsidP="00431F44">
      <w:pPr>
        <w:suppressAutoHyphens/>
        <w:jc w:val="center"/>
        <w:rPr>
          <w:sz w:val="22"/>
          <w:szCs w:val="22"/>
        </w:rPr>
      </w:pPr>
      <w:r w:rsidRPr="00037845">
        <w:rPr>
          <w:sz w:val="22"/>
          <w:szCs w:val="22"/>
        </w:rPr>
        <w:fldChar w:fldCharType="begin"/>
      </w:r>
      <w:r w:rsidRPr="00037845">
        <w:rPr>
          <w:sz w:val="22"/>
          <w:szCs w:val="22"/>
        </w:rPr>
        <w:instrText xml:space="preserve"> HYPERLINK "https://platformazakupowa.pl/transakcja/748553" </w:instrText>
      </w:r>
      <w:r w:rsidRPr="00037845">
        <w:rPr>
          <w:sz w:val="22"/>
          <w:szCs w:val="22"/>
        </w:rPr>
        <w:fldChar w:fldCharType="separate"/>
      </w:r>
      <w:r w:rsidRPr="00037845">
        <w:rPr>
          <w:color w:val="0000FF"/>
          <w:sz w:val="22"/>
          <w:szCs w:val="22"/>
          <w:u w:val="single"/>
        </w:rPr>
        <w:t xml:space="preserve">https://platformazakupowa.pl/transakcja/748553 </w:t>
      </w:r>
      <w:r w:rsidRPr="00037845">
        <w:rPr>
          <w:sz w:val="22"/>
          <w:szCs w:val="22"/>
        </w:rPr>
        <w:fldChar w:fldCharType="end"/>
      </w:r>
    </w:p>
    <w:bookmarkEnd w:id="3"/>
    <w:p w14:paraId="2AA15F1E" w14:textId="77777777" w:rsidR="00037845" w:rsidRPr="00550593" w:rsidRDefault="00037845" w:rsidP="00431F44">
      <w:pPr>
        <w:suppressAutoHyphens/>
        <w:jc w:val="center"/>
        <w:rPr>
          <w:sz w:val="22"/>
          <w:szCs w:val="22"/>
          <w:lang w:val="en-US"/>
        </w:rPr>
      </w:pPr>
    </w:p>
    <w:p w14:paraId="3314A072" w14:textId="77777777" w:rsidR="00550593" w:rsidRPr="00550593" w:rsidRDefault="00550593" w:rsidP="00431F44">
      <w:pPr>
        <w:suppressAutoHyphens/>
        <w:jc w:val="center"/>
        <w:rPr>
          <w:sz w:val="22"/>
          <w:szCs w:val="22"/>
        </w:rPr>
      </w:pPr>
      <w:r w:rsidRPr="00550593">
        <w:rPr>
          <w:rFonts w:eastAsia="Andale Sans UI"/>
          <w:b/>
          <w:i/>
          <w:iCs/>
          <w:sz w:val="22"/>
          <w:szCs w:val="22"/>
          <w:u w:val="single"/>
          <w:lang w:bidi="en-US"/>
        </w:rPr>
        <w:t>(dedykowana Platforma zakupowa do obsługi komunikacji w formie elektronicznej pomiędzy Zamawiającym a Wykonawcami oraz składania ofert).</w:t>
      </w:r>
    </w:p>
    <w:p w14:paraId="49A72D58" w14:textId="77777777" w:rsidR="00550593" w:rsidRPr="00431F44" w:rsidRDefault="00550593" w:rsidP="00431F44">
      <w:pPr>
        <w:ind w:right="28"/>
        <w:jc w:val="center"/>
        <w:rPr>
          <w:b/>
          <w:sz w:val="22"/>
          <w:szCs w:val="22"/>
        </w:rPr>
      </w:pPr>
    </w:p>
    <w:p w14:paraId="1F6AC09A" w14:textId="77777777" w:rsidR="00431F44" w:rsidRDefault="00431F44" w:rsidP="00431F44">
      <w:pPr>
        <w:jc w:val="center"/>
        <w:rPr>
          <w:b/>
          <w:sz w:val="22"/>
          <w:szCs w:val="22"/>
        </w:rPr>
      </w:pPr>
    </w:p>
    <w:p w14:paraId="2028D917" w14:textId="3E9CC628" w:rsidR="003616AB" w:rsidRPr="00431F44" w:rsidRDefault="003616AB" w:rsidP="00431F44">
      <w:pPr>
        <w:jc w:val="center"/>
        <w:rPr>
          <w:b/>
          <w:sz w:val="22"/>
          <w:szCs w:val="22"/>
        </w:rPr>
      </w:pPr>
      <w:r w:rsidRPr="00431F44">
        <w:rPr>
          <w:b/>
          <w:sz w:val="22"/>
          <w:szCs w:val="22"/>
        </w:rPr>
        <w:t>SPECYFIKACJA WARUNKÓW ZAMÓWIENIA</w:t>
      </w:r>
    </w:p>
    <w:p w14:paraId="5A1D15BB" w14:textId="77777777" w:rsidR="00A16332" w:rsidRPr="00431F44" w:rsidRDefault="003616AB" w:rsidP="00431F44">
      <w:pPr>
        <w:jc w:val="center"/>
        <w:rPr>
          <w:b/>
          <w:sz w:val="22"/>
          <w:szCs w:val="22"/>
        </w:rPr>
      </w:pPr>
      <w:r w:rsidRPr="00431F44">
        <w:rPr>
          <w:b/>
          <w:sz w:val="22"/>
          <w:szCs w:val="22"/>
        </w:rPr>
        <w:t>DLA ZAMÓWIENIA O NAZWIE</w:t>
      </w:r>
    </w:p>
    <w:p w14:paraId="28D780A0" w14:textId="77777777" w:rsidR="00A20DD4" w:rsidRPr="00431F44" w:rsidRDefault="00A20DD4" w:rsidP="00431F44">
      <w:pPr>
        <w:rPr>
          <w:b/>
          <w:sz w:val="22"/>
          <w:szCs w:val="22"/>
        </w:rPr>
      </w:pPr>
    </w:p>
    <w:p w14:paraId="2C62E557" w14:textId="77777777" w:rsidR="00550593" w:rsidRPr="00431F44" w:rsidRDefault="00550593" w:rsidP="00431F44">
      <w:pPr>
        <w:pStyle w:val="Akapitzlist"/>
        <w:ind w:left="357"/>
        <w:jc w:val="center"/>
        <w:rPr>
          <w:b/>
          <w:sz w:val="22"/>
          <w:szCs w:val="22"/>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550593" w:rsidRPr="0086289B" w14:paraId="4AEEF754" w14:textId="77777777" w:rsidTr="001A1E56">
        <w:trPr>
          <w:jc w:val="center"/>
        </w:trPr>
        <w:tc>
          <w:tcPr>
            <w:tcW w:w="7823" w:type="dxa"/>
            <w:gridSpan w:val="2"/>
          </w:tcPr>
          <w:p w14:paraId="0B430045" w14:textId="07F3627A" w:rsidR="00093D2F" w:rsidRDefault="00CD54EB" w:rsidP="00CD54EB">
            <w:pPr>
              <w:autoSpaceDN w:val="0"/>
              <w:jc w:val="center"/>
              <w:textAlignment w:val="baseline"/>
              <w:rPr>
                <w:b/>
                <w:bCs/>
                <w:sz w:val="22"/>
                <w:szCs w:val="22"/>
              </w:rPr>
            </w:pPr>
            <w:r w:rsidRPr="005B40B2">
              <w:rPr>
                <w:b/>
                <w:bCs/>
                <w:sz w:val="22"/>
                <w:szCs w:val="22"/>
              </w:rPr>
              <w:t xml:space="preserve">„ZAKUP </w:t>
            </w:r>
            <w:r w:rsidR="00093D2F">
              <w:rPr>
                <w:b/>
                <w:bCs/>
                <w:sz w:val="22"/>
                <w:szCs w:val="22"/>
              </w:rPr>
              <w:t xml:space="preserve">ŚREDNIEGO </w:t>
            </w:r>
            <w:r w:rsidRPr="005B40B2">
              <w:rPr>
                <w:b/>
                <w:bCs/>
                <w:sz w:val="22"/>
                <w:szCs w:val="22"/>
              </w:rPr>
              <w:t xml:space="preserve">SAMOCHODU </w:t>
            </w:r>
            <w:r w:rsidR="00093D2F">
              <w:rPr>
                <w:b/>
                <w:bCs/>
                <w:sz w:val="22"/>
                <w:szCs w:val="22"/>
              </w:rPr>
              <w:t>RATOWNICZO - GAŚNICZEGO</w:t>
            </w:r>
          </w:p>
          <w:p w14:paraId="1830A616" w14:textId="246DFC4F" w:rsidR="0086289B" w:rsidRDefault="00B5248A" w:rsidP="00CD54EB">
            <w:pPr>
              <w:autoSpaceDN w:val="0"/>
              <w:jc w:val="center"/>
              <w:textAlignment w:val="baseline"/>
              <w:rPr>
                <w:b/>
                <w:bCs/>
                <w:sz w:val="22"/>
                <w:szCs w:val="22"/>
              </w:rPr>
            </w:pPr>
            <w:r>
              <w:rPr>
                <w:b/>
                <w:bCs/>
                <w:sz w:val="22"/>
                <w:szCs w:val="22"/>
              </w:rPr>
              <w:t xml:space="preserve"> DLA</w:t>
            </w:r>
            <w:r w:rsidR="00CD54EB" w:rsidRPr="005B40B2">
              <w:rPr>
                <w:b/>
                <w:bCs/>
                <w:sz w:val="22"/>
                <w:szCs w:val="22"/>
              </w:rPr>
              <w:t xml:space="preserve"> OSP </w:t>
            </w:r>
            <w:r>
              <w:rPr>
                <w:b/>
                <w:bCs/>
                <w:sz w:val="22"/>
                <w:szCs w:val="22"/>
              </w:rPr>
              <w:t>GOLĄSZA - BRZĘKOWICE</w:t>
            </w:r>
            <w:r w:rsidR="00CD54EB" w:rsidRPr="005B40B2">
              <w:rPr>
                <w:b/>
                <w:bCs/>
                <w:sz w:val="22"/>
                <w:szCs w:val="22"/>
              </w:rPr>
              <w:t>”</w:t>
            </w:r>
          </w:p>
          <w:p w14:paraId="6BD7E937" w14:textId="7B55EACC" w:rsidR="00B5248A" w:rsidRPr="005B40B2" w:rsidRDefault="00B5248A" w:rsidP="00CD54EB">
            <w:pPr>
              <w:autoSpaceDN w:val="0"/>
              <w:jc w:val="center"/>
              <w:textAlignment w:val="baseline"/>
              <w:rPr>
                <w:b/>
                <w:bCs/>
                <w:kern w:val="3"/>
                <w:sz w:val="22"/>
                <w:szCs w:val="22"/>
                <w:lang w:eastAsia="zh-CN"/>
              </w:rPr>
            </w:pPr>
            <w:r w:rsidRPr="00B5248A">
              <w:rPr>
                <w:b/>
                <w:bCs/>
                <w:kern w:val="3"/>
                <w:sz w:val="22"/>
                <w:szCs w:val="22"/>
                <w:lang w:eastAsia="zh-CN"/>
              </w:rPr>
              <w:t>Znak sprawy: ZP.</w:t>
            </w:r>
            <w:r>
              <w:rPr>
                <w:b/>
                <w:bCs/>
                <w:kern w:val="3"/>
                <w:sz w:val="22"/>
                <w:szCs w:val="22"/>
                <w:lang w:eastAsia="zh-CN"/>
              </w:rPr>
              <w:t>OSP</w:t>
            </w:r>
            <w:r w:rsidRPr="00B5248A">
              <w:rPr>
                <w:b/>
                <w:bCs/>
                <w:kern w:val="3"/>
                <w:sz w:val="22"/>
                <w:szCs w:val="22"/>
                <w:lang w:eastAsia="zh-CN"/>
              </w:rPr>
              <w:t>.0</w:t>
            </w:r>
            <w:r>
              <w:rPr>
                <w:b/>
                <w:bCs/>
                <w:kern w:val="3"/>
                <w:sz w:val="22"/>
                <w:szCs w:val="22"/>
                <w:lang w:eastAsia="zh-CN"/>
              </w:rPr>
              <w:t>1</w:t>
            </w:r>
            <w:r w:rsidRPr="00B5248A">
              <w:rPr>
                <w:b/>
                <w:bCs/>
                <w:kern w:val="3"/>
                <w:sz w:val="22"/>
                <w:szCs w:val="22"/>
                <w:lang w:eastAsia="zh-CN"/>
              </w:rPr>
              <w:t>.2023</w:t>
            </w:r>
          </w:p>
          <w:p w14:paraId="16014CE0" w14:textId="77777777" w:rsidR="00550593" w:rsidRPr="0086289B" w:rsidRDefault="00550593" w:rsidP="00431F44">
            <w:pPr>
              <w:widowControl w:val="0"/>
              <w:autoSpaceDE w:val="0"/>
              <w:autoSpaceDN w:val="0"/>
              <w:rPr>
                <w:rFonts w:eastAsia="TeXGyrePagella"/>
                <w:sz w:val="22"/>
                <w:szCs w:val="22"/>
                <w:lang w:eastAsia="en-US"/>
              </w:rPr>
            </w:pPr>
          </w:p>
        </w:tc>
      </w:tr>
      <w:tr w:rsidR="00550593" w:rsidRPr="0086289B" w14:paraId="559DECB0" w14:textId="77777777" w:rsidTr="001A1E56">
        <w:trPr>
          <w:jc w:val="center"/>
        </w:trPr>
        <w:tc>
          <w:tcPr>
            <w:tcW w:w="2376" w:type="dxa"/>
          </w:tcPr>
          <w:p w14:paraId="4C933612" w14:textId="25DEFDD4" w:rsidR="00550593" w:rsidRPr="0086289B" w:rsidRDefault="0002157E" w:rsidP="00431F44">
            <w:pPr>
              <w:widowControl w:val="0"/>
              <w:autoSpaceDE w:val="0"/>
              <w:autoSpaceDN w:val="0"/>
              <w:rPr>
                <w:rFonts w:eastAsia="TeXGyrePagella"/>
                <w:sz w:val="22"/>
                <w:szCs w:val="22"/>
                <w:lang w:eastAsia="en-US"/>
              </w:rPr>
            </w:pPr>
            <w:r w:rsidRPr="0086289B">
              <w:rPr>
                <w:rFonts w:eastAsia="TeXGyrePagella"/>
                <w:sz w:val="22"/>
                <w:szCs w:val="22"/>
                <w:lang w:eastAsia="en-US"/>
              </w:rPr>
              <w:t>Rodzaj zamówienia:</w:t>
            </w:r>
          </w:p>
        </w:tc>
        <w:tc>
          <w:tcPr>
            <w:tcW w:w="5447" w:type="dxa"/>
          </w:tcPr>
          <w:p w14:paraId="33F26A9A" w14:textId="77777777" w:rsidR="00550593" w:rsidRPr="0086289B" w:rsidRDefault="0002157E" w:rsidP="00431F44">
            <w:pPr>
              <w:widowControl w:val="0"/>
              <w:autoSpaceDE w:val="0"/>
              <w:autoSpaceDN w:val="0"/>
              <w:rPr>
                <w:rFonts w:eastAsia="TeXGyrePagella"/>
                <w:sz w:val="22"/>
                <w:szCs w:val="22"/>
                <w:lang w:eastAsia="en-US"/>
              </w:rPr>
            </w:pPr>
            <w:r w:rsidRPr="0086289B">
              <w:rPr>
                <w:rFonts w:eastAsia="TeXGyrePagella"/>
                <w:sz w:val="22"/>
                <w:szCs w:val="22"/>
                <w:lang w:eastAsia="en-US"/>
              </w:rPr>
              <w:t>Dostawa</w:t>
            </w:r>
          </w:p>
          <w:p w14:paraId="468E213D" w14:textId="2FE9B5DB" w:rsidR="0002157E" w:rsidRPr="0086289B" w:rsidRDefault="0002157E" w:rsidP="00431F44">
            <w:pPr>
              <w:widowControl w:val="0"/>
              <w:autoSpaceDE w:val="0"/>
              <w:autoSpaceDN w:val="0"/>
              <w:rPr>
                <w:rFonts w:eastAsia="TeXGyrePagella"/>
                <w:sz w:val="22"/>
                <w:szCs w:val="22"/>
                <w:lang w:eastAsia="en-US"/>
              </w:rPr>
            </w:pPr>
          </w:p>
        </w:tc>
      </w:tr>
      <w:tr w:rsidR="00550593" w:rsidRPr="0086289B" w14:paraId="044A8A39" w14:textId="77777777" w:rsidTr="001A1E56">
        <w:trPr>
          <w:jc w:val="center"/>
        </w:trPr>
        <w:tc>
          <w:tcPr>
            <w:tcW w:w="2376" w:type="dxa"/>
          </w:tcPr>
          <w:p w14:paraId="268DF960" w14:textId="77777777" w:rsidR="00550593" w:rsidRPr="0086289B" w:rsidRDefault="00550593" w:rsidP="00431F44">
            <w:pPr>
              <w:widowControl w:val="0"/>
              <w:autoSpaceDE w:val="0"/>
              <w:autoSpaceDN w:val="0"/>
              <w:rPr>
                <w:rFonts w:eastAsia="TeXGyrePagella"/>
                <w:sz w:val="22"/>
                <w:szCs w:val="22"/>
                <w:lang w:eastAsia="en-US"/>
              </w:rPr>
            </w:pPr>
            <w:r w:rsidRPr="0086289B">
              <w:rPr>
                <w:rFonts w:eastAsia="TeXGyrePagella"/>
                <w:b/>
                <w:sz w:val="22"/>
                <w:szCs w:val="22"/>
                <w:lang w:eastAsia="en-US"/>
              </w:rPr>
              <w:t>Tryb postępowania:</w:t>
            </w:r>
          </w:p>
        </w:tc>
        <w:tc>
          <w:tcPr>
            <w:tcW w:w="5447" w:type="dxa"/>
          </w:tcPr>
          <w:p w14:paraId="596B4BDF" w14:textId="05C2BE8A" w:rsidR="00550593" w:rsidRPr="0086289B" w:rsidRDefault="00550593" w:rsidP="00B5248A">
            <w:pPr>
              <w:widowControl w:val="0"/>
              <w:autoSpaceDE w:val="0"/>
              <w:autoSpaceDN w:val="0"/>
              <w:ind w:left="-72"/>
              <w:jc w:val="both"/>
              <w:rPr>
                <w:rFonts w:eastAsia="TeXGyrePagella"/>
                <w:sz w:val="22"/>
                <w:szCs w:val="22"/>
                <w:lang w:eastAsia="en-US"/>
              </w:rPr>
            </w:pPr>
            <w:r w:rsidRPr="0086289B">
              <w:rPr>
                <w:rFonts w:eastAsia="TeXGyrePagella"/>
                <w:sz w:val="22"/>
                <w:szCs w:val="22"/>
                <w:lang w:eastAsia="en-US"/>
              </w:rPr>
              <w:t>tryb podstawowy z możliwością negocjacji art. 275 pkt 2 ustawy, o wartości zamówienia nie przekraczającej progów</w:t>
            </w:r>
            <w:r w:rsidRPr="0086289B">
              <w:rPr>
                <w:rFonts w:eastAsia="TeXGyrePagella"/>
                <w:spacing w:val="-11"/>
                <w:sz w:val="22"/>
                <w:szCs w:val="22"/>
                <w:lang w:eastAsia="en-US"/>
              </w:rPr>
              <w:t xml:space="preserve"> </w:t>
            </w:r>
            <w:r w:rsidRPr="0086289B">
              <w:rPr>
                <w:rFonts w:eastAsia="TeXGyrePagella"/>
                <w:sz w:val="22"/>
                <w:szCs w:val="22"/>
                <w:lang w:eastAsia="en-US"/>
              </w:rPr>
              <w:t>unijnych</w:t>
            </w:r>
            <w:r w:rsidRPr="0086289B">
              <w:rPr>
                <w:rFonts w:eastAsia="TeXGyrePagella"/>
                <w:spacing w:val="-9"/>
                <w:sz w:val="22"/>
                <w:szCs w:val="22"/>
                <w:lang w:eastAsia="en-US"/>
              </w:rPr>
              <w:t xml:space="preserve"> </w:t>
            </w:r>
            <w:r w:rsidRPr="0086289B">
              <w:rPr>
                <w:rFonts w:eastAsia="TeXGyrePagella"/>
                <w:sz w:val="22"/>
                <w:szCs w:val="22"/>
                <w:lang w:eastAsia="en-US"/>
              </w:rPr>
              <w:t>o</w:t>
            </w:r>
            <w:r w:rsidRPr="0086289B">
              <w:rPr>
                <w:rFonts w:eastAsia="TeXGyrePagella"/>
                <w:spacing w:val="-11"/>
                <w:sz w:val="22"/>
                <w:szCs w:val="22"/>
                <w:lang w:eastAsia="en-US"/>
              </w:rPr>
              <w:t xml:space="preserve"> </w:t>
            </w:r>
            <w:r w:rsidRPr="0086289B">
              <w:rPr>
                <w:rFonts w:eastAsia="TeXGyrePagella"/>
                <w:sz w:val="22"/>
                <w:szCs w:val="22"/>
                <w:lang w:eastAsia="en-US"/>
              </w:rPr>
              <w:t>jakich</w:t>
            </w:r>
            <w:r w:rsidRPr="0086289B">
              <w:rPr>
                <w:rFonts w:eastAsia="TeXGyrePagella"/>
                <w:spacing w:val="-11"/>
                <w:sz w:val="22"/>
                <w:szCs w:val="22"/>
                <w:lang w:eastAsia="en-US"/>
              </w:rPr>
              <w:t xml:space="preserve"> </w:t>
            </w:r>
            <w:r w:rsidRPr="0086289B">
              <w:rPr>
                <w:rFonts w:eastAsia="TeXGyrePagella"/>
                <w:sz w:val="22"/>
                <w:szCs w:val="22"/>
                <w:lang w:eastAsia="en-US"/>
              </w:rPr>
              <w:t>stanowi</w:t>
            </w:r>
            <w:r w:rsidRPr="0086289B">
              <w:rPr>
                <w:rFonts w:eastAsia="TeXGyrePagella"/>
                <w:spacing w:val="-9"/>
                <w:sz w:val="22"/>
                <w:szCs w:val="22"/>
                <w:lang w:eastAsia="en-US"/>
              </w:rPr>
              <w:t xml:space="preserve"> </w:t>
            </w:r>
            <w:r w:rsidRPr="0086289B">
              <w:rPr>
                <w:rFonts w:eastAsia="TeXGyrePagella"/>
                <w:sz w:val="22"/>
                <w:szCs w:val="22"/>
                <w:lang w:eastAsia="en-US"/>
              </w:rPr>
              <w:t>art.</w:t>
            </w:r>
            <w:r w:rsidRPr="0086289B">
              <w:rPr>
                <w:rFonts w:eastAsia="TeXGyrePagella"/>
                <w:spacing w:val="-11"/>
                <w:sz w:val="22"/>
                <w:szCs w:val="22"/>
                <w:lang w:eastAsia="en-US"/>
              </w:rPr>
              <w:t xml:space="preserve"> </w:t>
            </w:r>
            <w:r w:rsidRPr="0086289B">
              <w:rPr>
                <w:rFonts w:eastAsia="TeXGyrePagella"/>
                <w:sz w:val="22"/>
                <w:szCs w:val="22"/>
                <w:lang w:eastAsia="en-US"/>
              </w:rPr>
              <w:t>3</w:t>
            </w:r>
            <w:r w:rsidRPr="0086289B">
              <w:rPr>
                <w:rFonts w:eastAsia="TeXGyrePagella"/>
                <w:spacing w:val="-12"/>
                <w:sz w:val="22"/>
                <w:szCs w:val="22"/>
                <w:lang w:eastAsia="en-US"/>
              </w:rPr>
              <w:t xml:space="preserve"> </w:t>
            </w:r>
            <w:r w:rsidRPr="0086289B">
              <w:rPr>
                <w:rFonts w:eastAsia="TeXGyrePagella"/>
                <w:sz w:val="22"/>
                <w:szCs w:val="22"/>
                <w:lang w:eastAsia="en-US"/>
              </w:rPr>
              <w:t>ustawy</w:t>
            </w:r>
            <w:r w:rsidRPr="0086289B">
              <w:rPr>
                <w:rFonts w:eastAsia="TeXGyrePagella"/>
                <w:spacing w:val="-12"/>
                <w:sz w:val="22"/>
                <w:szCs w:val="22"/>
                <w:lang w:eastAsia="en-US"/>
              </w:rPr>
              <w:t xml:space="preserve"> </w:t>
            </w:r>
            <w:r w:rsidRPr="0086289B">
              <w:rPr>
                <w:rFonts w:eastAsia="TeXGyrePagella"/>
                <w:sz w:val="22"/>
                <w:szCs w:val="22"/>
                <w:lang w:eastAsia="en-US"/>
              </w:rPr>
              <w:t>z</w:t>
            </w:r>
            <w:r w:rsidRPr="0086289B">
              <w:rPr>
                <w:rFonts w:eastAsia="TeXGyrePagella"/>
                <w:spacing w:val="-11"/>
                <w:sz w:val="22"/>
                <w:szCs w:val="22"/>
                <w:lang w:eastAsia="en-US"/>
              </w:rPr>
              <w:t xml:space="preserve"> </w:t>
            </w:r>
            <w:r w:rsidRPr="0086289B">
              <w:rPr>
                <w:rFonts w:eastAsia="TeXGyrePagella"/>
                <w:sz w:val="22"/>
                <w:szCs w:val="22"/>
                <w:lang w:eastAsia="en-US"/>
              </w:rPr>
              <w:t>11 września</w:t>
            </w:r>
            <w:r w:rsidRPr="0086289B">
              <w:rPr>
                <w:rFonts w:eastAsia="TeXGyrePagella"/>
                <w:spacing w:val="-10"/>
                <w:sz w:val="22"/>
                <w:szCs w:val="22"/>
                <w:lang w:eastAsia="en-US"/>
              </w:rPr>
              <w:t xml:space="preserve"> </w:t>
            </w:r>
            <w:r w:rsidRPr="0086289B">
              <w:rPr>
                <w:rFonts w:eastAsia="TeXGyrePagella"/>
                <w:sz w:val="22"/>
                <w:szCs w:val="22"/>
                <w:lang w:eastAsia="en-US"/>
              </w:rPr>
              <w:t>2019</w:t>
            </w:r>
            <w:r w:rsidRPr="0086289B">
              <w:rPr>
                <w:rFonts w:eastAsia="TeXGyrePagella"/>
                <w:spacing w:val="-10"/>
                <w:sz w:val="22"/>
                <w:szCs w:val="22"/>
                <w:lang w:eastAsia="en-US"/>
              </w:rPr>
              <w:t xml:space="preserve"> </w:t>
            </w:r>
            <w:r w:rsidRPr="0086289B">
              <w:rPr>
                <w:rFonts w:eastAsia="TeXGyrePagella"/>
                <w:sz w:val="22"/>
                <w:szCs w:val="22"/>
                <w:lang w:eastAsia="en-US"/>
              </w:rPr>
              <w:t>r.</w:t>
            </w:r>
            <w:r w:rsidRPr="0086289B">
              <w:rPr>
                <w:rFonts w:eastAsia="TeXGyrePagella"/>
                <w:spacing w:val="-11"/>
                <w:sz w:val="22"/>
                <w:szCs w:val="22"/>
                <w:lang w:eastAsia="en-US"/>
              </w:rPr>
              <w:t xml:space="preserve"> </w:t>
            </w:r>
            <w:r w:rsidRPr="0086289B">
              <w:rPr>
                <w:rFonts w:eastAsia="TeXGyrePagella"/>
                <w:sz w:val="22"/>
                <w:szCs w:val="22"/>
                <w:lang w:eastAsia="en-US"/>
              </w:rPr>
              <w:t>-</w:t>
            </w:r>
            <w:r w:rsidRPr="0086289B">
              <w:rPr>
                <w:rFonts w:eastAsia="TeXGyrePagella"/>
                <w:spacing w:val="-10"/>
                <w:sz w:val="22"/>
                <w:szCs w:val="22"/>
                <w:lang w:eastAsia="en-US"/>
              </w:rPr>
              <w:t xml:space="preserve"> </w:t>
            </w:r>
            <w:r w:rsidRPr="0086289B">
              <w:rPr>
                <w:rFonts w:eastAsia="TeXGyrePagella"/>
                <w:sz w:val="22"/>
                <w:szCs w:val="22"/>
                <w:lang w:eastAsia="en-US"/>
              </w:rPr>
              <w:t>Prawo zamówień publicznych (</w:t>
            </w:r>
            <w:bookmarkStart w:id="4" w:name="_Hlk130827468"/>
            <w:r w:rsidR="00B5248A" w:rsidRPr="00B5248A">
              <w:rPr>
                <w:rFonts w:eastAsia="TeXGyrePagella"/>
                <w:sz w:val="22"/>
                <w:szCs w:val="22"/>
                <w:lang w:eastAsia="en-US"/>
              </w:rPr>
              <w:t xml:space="preserve">Dz. U. z 2022 r. poz. 1710 z </w:t>
            </w:r>
            <w:proofErr w:type="spellStart"/>
            <w:r w:rsidR="00B5248A" w:rsidRPr="00B5248A">
              <w:rPr>
                <w:rFonts w:eastAsia="TeXGyrePagella"/>
                <w:sz w:val="22"/>
                <w:szCs w:val="22"/>
                <w:lang w:eastAsia="en-US"/>
              </w:rPr>
              <w:t>późn</w:t>
            </w:r>
            <w:proofErr w:type="spellEnd"/>
            <w:r w:rsidR="00B5248A" w:rsidRPr="00B5248A">
              <w:rPr>
                <w:rFonts w:eastAsia="TeXGyrePagella"/>
                <w:sz w:val="22"/>
                <w:szCs w:val="22"/>
                <w:lang w:eastAsia="en-US"/>
              </w:rPr>
              <w:t>. zm.</w:t>
            </w:r>
            <w:bookmarkEnd w:id="4"/>
            <w:r w:rsidR="00B5248A" w:rsidRPr="00B5248A">
              <w:rPr>
                <w:rFonts w:eastAsia="TeXGyrePagella"/>
                <w:sz w:val="22"/>
                <w:szCs w:val="22"/>
                <w:lang w:eastAsia="en-US"/>
              </w:rPr>
              <w:t>).</w:t>
            </w:r>
          </w:p>
        </w:tc>
      </w:tr>
      <w:tr w:rsidR="00550593" w:rsidRPr="0086289B" w14:paraId="1FA8C018" w14:textId="77777777" w:rsidTr="001A1E56">
        <w:trPr>
          <w:jc w:val="center"/>
        </w:trPr>
        <w:tc>
          <w:tcPr>
            <w:tcW w:w="2376" w:type="dxa"/>
          </w:tcPr>
          <w:p w14:paraId="3AA568E0" w14:textId="77777777" w:rsidR="00550593" w:rsidRPr="0086289B" w:rsidRDefault="00550593" w:rsidP="00431F44">
            <w:pPr>
              <w:widowControl w:val="0"/>
              <w:autoSpaceDE w:val="0"/>
              <w:autoSpaceDN w:val="0"/>
              <w:rPr>
                <w:rFonts w:eastAsia="TeXGyrePagella"/>
                <w:sz w:val="22"/>
                <w:szCs w:val="22"/>
                <w:lang w:eastAsia="en-US"/>
              </w:rPr>
            </w:pPr>
          </w:p>
        </w:tc>
        <w:tc>
          <w:tcPr>
            <w:tcW w:w="5447" w:type="dxa"/>
          </w:tcPr>
          <w:p w14:paraId="76B52DBE" w14:textId="77777777" w:rsidR="00550593" w:rsidRPr="0086289B" w:rsidRDefault="00550593" w:rsidP="00431F44">
            <w:pPr>
              <w:widowControl w:val="0"/>
              <w:autoSpaceDE w:val="0"/>
              <w:autoSpaceDN w:val="0"/>
              <w:rPr>
                <w:rFonts w:eastAsia="TeXGyrePagella"/>
                <w:sz w:val="22"/>
                <w:szCs w:val="22"/>
                <w:lang w:eastAsia="en-US"/>
              </w:rPr>
            </w:pPr>
          </w:p>
        </w:tc>
      </w:tr>
      <w:tr w:rsidR="00550593" w:rsidRPr="0086289B" w14:paraId="26A73F8E" w14:textId="77777777" w:rsidTr="001A1E56">
        <w:trPr>
          <w:jc w:val="center"/>
        </w:trPr>
        <w:tc>
          <w:tcPr>
            <w:tcW w:w="7823" w:type="dxa"/>
            <w:gridSpan w:val="2"/>
          </w:tcPr>
          <w:p w14:paraId="101AACF1" w14:textId="77777777" w:rsidR="00037845" w:rsidRPr="00037845" w:rsidRDefault="00550593" w:rsidP="00037845">
            <w:pPr>
              <w:suppressAutoHyphens/>
              <w:jc w:val="center"/>
              <w:rPr>
                <w:sz w:val="22"/>
                <w:szCs w:val="22"/>
              </w:rPr>
            </w:pPr>
            <w:r w:rsidRPr="0086289B">
              <w:rPr>
                <w:rFonts w:eastAsia="TeXGyrePagella"/>
                <w:sz w:val="22"/>
                <w:szCs w:val="22"/>
                <w:lang w:eastAsia="en-US"/>
              </w:rPr>
              <w:t xml:space="preserve">Przedmiotowe postępowanie prowadzone jest przy użyciu środków komunikacji elektronicznej. Składanie ofert następuje za pośrednictwem platformy zakupowej dostępnej pod adresem internetowym: </w:t>
            </w:r>
            <w:hyperlink r:id="rId8" w:history="1">
              <w:r w:rsidR="00037845" w:rsidRPr="00037845">
                <w:rPr>
                  <w:color w:val="0000FF"/>
                  <w:sz w:val="22"/>
                  <w:szCs w:val="22"/>
                  <w:u w:val="single"/>
                </w:rPr>
                <w:t xml:space="preserve">https://platformazakupowa.pl/transakcja/748553 </w:t>
              </w:r>
            </w:hyperlink>
          </w:p>
          <w:p w14:paraId="27DE2C1E" w14:textId="6A6962FA" w:rsidR="00550593" w:rsidRPr="0086289B" w:rsidRDefault="00550593" w:rsidP="00B5248A">
            <w:pPr>
              <w:widowControl w:val="0"/>
              <w:autoSpaceDE w:val="0"/>
              <w:autoSpaceDN w:val="0"/>
              <w:ind w:left="132" w:right="131"/>
              <w:jc w:val="both"/>
              <w:rPr>
                <w:rFonts w:eastAsia="TeXGyrePagella"/>
                <w:b/>
                <w:sz w:val="22"/>
                <w:szCs w:val="22"/>
                <w:lang w:eastAsia="en-US"/>
              </w:rPr>
            </w:pPr>
          </w:p>
          <w:p w14:paraId="114F34BF" w14:textId="77777777" w:rsidR="00550593" w:rsidRPr="0086289B" w:rsidRDefault="00550593" w:rsidP="00B5248A">
            <w:pPr>
              <w:widowControl w:val="0"/>
              <w:autoSpaceDE w:val="0"/>
              <w:autoSpaceDN w:val="0"/>
              <w:jc w:val="both"/>
              <w:rPr>
                <w:rFonts w:eastAsia="TeXGyrePagella"/>
                <w:sz w:val="22"/>
                <w:szCs w:val="22"/>
                <w:lang w:eastAsia="en-US"/>
              </w:rPr>
            </w:pPr>
          </w:p>
        </w:tc>
      </w:tr>
    </w:tbl>
    <w:p w14:paraId="030809ED" w14:textId="77777777" w:rsidR="00550593" w:rsidRPr="00431F44" w:rsidRDefault="00550593" w:rsidP="00431F44">
      <w:pPr>
        <w:pStyle w:val="Akapitzlist"/>
        <w:ind w:left="357"/>
        <w:jc w:val="center"/>
        <w:rPr>
          <w:b/>
          <w:sz w:val="22"/>
          <w:szCs w:val="22"/>
        </w:rPr>
      </w:pPr>
    </w:p>
    <w:p w14:paraId="10756784" w14:textId="2E9BDC29" w:rsidR="00921A0C" w:rsidRPr="00431F44" w:rsidRDefault="00921A0C" w:rsidP="00431F44">
      <w:pPr>
        <w:pStyle w:val="Akapitzlist"/>
        <w:ind w:left="357"/>
        <w:jc w:val="center"/>
        <w:rPr>
          <w:b/>
          <w:sz w:val="22"/>
          <w:szCs w:val="22"/>
          <w:u w:val="single"/>
        </w:rPr>
      </w:pPr>
    </w:p>
    <w:p w14:paraId="124B3965" w14:textId="77777777" w:rsidR="00E1398F" w:rsidRDefault="00E1398F" w:rsidP="00B5248A">
      <w:pPr>
        <w:overflowPunct w:val="0"/>
        <w:autoSpaceDE w:val="0"/>
        <w:ind w:left="4536" w:firstLine="1"/>
        <w:jc w:val="center"/>
        <w:rPr>
          <w:bCs/>
          <w:sz w:val="22"/>
          <w:szCs w:val="22"/>
        </w:rPr>
      </w:pPr>
    </w:p>
    <w:p w14:paraId="15AE7506" w14:textId="2E872961" w:rsidR="00550593" w:rsidRPr="00431F44" w:rsidRDefault="00550593" w:rsidP="00B5248A">
      <w:pPr>
        <w:overflowPunct w:val="0"/>
        <w:autoSpaceDE w:val="0"/>
        <w:ind w:left="4536" w:firstLine="1"/>
        <w:jc w:val="center"/>
        <w:rPr>
          <w:sz w:val="22"/>
          <w:szCs w:val="22"/>
        </w:rPr>
      </w:pPr>
      <w:r w:rsidRPr="00431F44">
        <w:rPr>
          <w:bCs/>
          <w:sz w:val="22"/>
          <w:szCs w:val="22"/>
        </w:rPr>
        <w:t>Zatwierdzam:</w:t>
      </w:r>
    </w:p>
    <w:p w14:paraId="619E07C3" w14:textId="77777777" w:rsidR="00FA40DB" w:rsidRDefault="00FA40DB" w:rsidP="00B5248A">
      <w:pPr>
        <w:overflowPunct w:val="0"/>
        <w:autoSpaceDE w:val="0"/>
        <w:autoSpaceDN w:val="0"/>
        <w:ind w:left="4536" w:firstLine="1"/>
        <w:jc w:val="center"/>
        <w:textAlignment w:val="baseline"/>
        <w:rPr>
          <w:bCs/>
          <w:kern w:val="3"/>
          <w:sz w:val="22"/>
          <w:szCs w:val="22"/>
          <w:lang w:eastAsia="zh-CN"/>
        </w:rPr>
      </w:pPr>
    </w:p>
    <w:p w14:paraId="5DA609DD" w14:textId="1D5F070C" w:rsidR="00FA40DB" w:rsidRDefault="00FA40DB" w:rsidP="00B5248A">
      <w:pPr>
        <w:overflowPunct w:val="0"/>
        <w:autoSpaceDE w:val="0"/>
        <w:autoSpaceDN w:val="0"/>
        <w:ind w:left="4536" w:firstLine="1"/>
        <w:jc w:val="center"/>
        <w:textAlignment w:val="baseline"/>
        <w:rPr>
          <w:bCs/>
          <w:kern w:val="3"/>
          <w:sz w:val="22"/>
          <w:szCs w:val="22"/>
          <w:lang w:eastAsia="zh-CN"/>
        </w:rPr>
      </w:pPr>
      <w:r>
        <w:rPr>
          <w:bCs/>
          <w:kern w:val="3"/>
          <w:sz w:val="22"/>
          <w:szCs w:val="22"/>
          <w:lang w:eastAsia="zh-CN"/>
        </w:rPr>
        <w:t>PREZES</w:t>
      </w:r>
    </w:p>
    <w:p w14:paraId="044E71AD" w14:textId="1783263F" w:rsidR="00B5248A" w:rsidRDefault="00550593" w:rsidP="00B5248A">
      <w:pPr>
        <w:overflowPunct w:val="0"/>
        <w:autoSpaceDE w:val="0"/>
        <w:autoSpaceDN w:val="0"/>
        <w:ind w:left="4536" w:firstLine="1"/>
        <w:jc w:val="center"/>
        <w:textAlignment w:val="baseline"/>
        <w:rPr>
          <w:bCs/>
          <w:kern w:val="3"/>
          <w:sz w:val="22"/>
          <w:szCs w:val="22"/>
          <w:lang w:eastAsia="zh-CN"/>
        </w:rPr>
      </w:pPr>
      <w:r w:rsidRPr="00550593">
        <w:rPr>
          <w:bCs/>
          <w:kern w:val="3"/>
          <w:sz w:val="22"/>
          <w:szCs w:val="22"/>
          <w:lang w:eastAsia="zh-CN"/>
        </w:rPr>
        <w:t>Ochotnicz</w:t>
      </w:r>
      <w:r w:rsidR="00FA40DB">
        <w:rPr>
          <w:bCs/>
          <w:kern w:val="3"/>
          <w:sz w:val="22"/>
          <w:szCs w:val="22"/>
          <w:lang w:eastAsia="zh-CN"/>
        </w:rPr>
        <w:t>ej</w:t>
      </w:r>
      <w:r w:rsidRPr="00550593">
        <w:rPr>
          <w:bCs/>
          <w:kern w:val="3"/>
          <w:sz w:val="22"/>
          <w:szCs w:val="22"/>
          <w:lang w:eastAsia="zh-CN"/>
        </w:rPr>
        <w:t xml:space="preserve"> Straż</w:t>
      </w:r>
      <w:r w:rsidR="00FA40DB">
        <w:rPr>
          <w:bCs/>
          <w:kern w:val="3"/>
          <w:sz w:val="22"/>
          <w:szCs w:val="22"/>
          <w:lang w:eastAsia="zh-CN"/>
        </w:rPr>
        <w:t>y</w:t>
      </w:r>
      <w:r w:rsidRPr="00550593">
        <w:rPr>
          <w:bCs/>
          <w:kern w:val="3"/>
          <w:sz w:val="22"/>
          <w:szCs w:val="22"/>
          <w:lang w:eastAsia="zh-CN"/>
        </w:rPr>
        <w:t xml:space="preserve"> Pożarn</w:t>
      </w:r>
      <w:r w:rsidR="00FA40DB">
        <w:rPr>
          <w:bCs/>
          <w:kern w:val="3"/>
          <w:sz w:val="22"/>
          <w:szCs w:val="22"/>
          <w:lang w:eastAsia="zh-CN"/>
        </w:rPr>
        <w:t>ej</w:t>
      </w:r>
    </w:p>
    <w:p w14:paraId="60CC2B23" w14:textId="0CB12E6B" w:rsidR="00550593" w:rsidRPr="00550593" w:rsidRDefault="00550593" w:rsidP="00B5248A">
      <w:pPr>
        <w:overflowPunct w:val="0"/>
        <w:autoSpaceDE w:val="0"/>
        <w:autoSpaceDN w:val="0"/>
        <w:ind w:left="4536" w:firstLine="1"/>
        <w:jc w:val="center"/>
        <w:textAlignment w:val="baseline"/>
        <w:rPr>
          <w:bCs/>
          <w:kern w:val="3"/>
          <w:sz w:val="22"/>
          <w:szCs w:val="22"/>
          <w:lang w:eastAsia="zh-CN"/>
        </w:rPr>
      </w:pPr>
      <w:r w:rsidRPr="00550593">
        <w:rPr>
          <w:bCs/>
          <w:kern w:val="3"/>
          <w:sz w:val="22"/>
          <w:szCs w:val="22"/>
          <w:lang w:eastAsia="zh-CN"/>
        </w:rPr>
        <w:t xml:space="preserve">w </w:t>
      </w:r>
      <w:r w:rsidR="00B5248A">
        <w:rPr>
          <w:bCs/>
          <w:kern w:val="3"/>
          <w:sz w:val="22"/>
          <w:szCs w:val="22"/>
          <w:lang w:eastAsia="zh-CN"/>
        </w:rPr>
        <w:t>Goląszy-Brzękowicach</w:t>
      </w:r>
    </w:p>
    <w:p w14:paraId="62F56014" w14:textId="77777777" w:rsidR="00FA68BF" w:rsidRDefault="00FA68BF" w:rsidP="00B5248A">
      <w:pPr>
        <w:overflowPunct w:val="0"/>
        <w:autoSpaceDE w:val="0"/>
        <w:autoSpaceDN w:val="0"/>
        <w:ind w:left="4536" w:firstLine="1"/>
        <w:jc w:val="center"/>
        <w:textAlignment w:val="baseline"/>
        <w:rPr>
          <w:bCs/>
          <w:kern w:val="3"/>
          <w:sz w:val="22"/>
          <w:szCs w:val="22"/>
          <w:lang w:eastAsia="zh-CN"/>
        </w:rPr>
      </w:pPr>
    </w:p>
    <w:p w14:paraId="7881142C" w14:textId="555E23CF" w:rsidR="00FD0468" w:rsidRDefault="003F585F" w:rsidP="00B5248A">
      <w:pPr>
        <w:overflowPunct w:val="0"/>
        <w:autoSpaceDE w:val="0"/>
        <w:autoSpaceDN w:val="0"/>
        <w:ind w:left="4536" w:firstLine="1"/>
        <w:jc w:val="center"/>
        <w:textAlignment w:val="baseline"/>
        <w:rPr>
          <w:bCs/>
          <w:kern w:val="3"/>
          <w:sz w:val="22"/>
          <w:szCs w:val="22"/>
          <w:lang w:eastAsia="zh-CN"/>
        </w:rPr>
      </w:pPr>
      <w:r>
        <w:rPr>
          <w:bCs/>
          <w:kern w:val="3"/>
          <w:sz w:val="22"/>
          <w:szCs w:val="22"/>
          <w:lang w:eastAsia="zh-CN"/>
        </w:rPr>
        <w:t>Tomasz Barański</w:t>
      </w:r>
    </w:p>
    <w:p w14:paraId="60E8BF08" w14:textId="77777777" w:rsidR="00550593" w:rsidRPr="00550593" w:rsidRDefault="00550593" w:rsidP="00431F44">
      <w:pPr>
        <w:overflowPunct w:val="0"/>
        <w:autoSpaceDE w:val="0"/>
        <w:autoSpaceDN w:val="0"/>
        <w:ind w:left="283" w:hanging="283"/>
        <w:jc w:val="right"/>
        <w:textAlignment w:val="baseline"/>
        <w:rPr>
          <w:bCs/>
          <w:kern w:val="3"/>
          <w:sz w:val="22"/>
          <w:szCs w:val="22"/>
          <w:lang w:eastAsia="zh-CN"/>
        </w:rPr>
      </w:pPr>
    </w:p>
    <w:p w14:paraId="05D196E3" w14:textId="77777777" w:rsidR="00431F44" w:rsidRDefault="00431F44" w:rsidP="00431F44">
      <w:pPr>
        <w:widowControl w:val="0"/>
        <w:tabs>
          <w:tab w:val="left" w:pos="2719"/>
        </w:tabs>
        <w:autoSpaceDE w:val="0"/>
        <w:autoSpaceDN w:val="0"/>
        <w:ind w:right="1"/>
        <w:jc w:val="center"/>
        <w:rPr>
          <w:rFonts w:eastAsia="TeXGyrePagella"/>
          <w:sz w:val="22"/>
          <w:szCs w:val="22"/>
          <w:lang w:eastAsia="en-US"/>
        </w:rPr>
      </w:pPr>
    </w:p>
    <w:p w14:paraId="0CE93E90" w14:textId="069CAAB8" w:rsidR="005B40B2" w:rsidRDefault="005B40B2" w:rsidP="00431F44">
      <w:pPr>
        <w:widowControl w:val="0"/>
        <w:tabs>
          <w:tab w:val="left" w:pos="2719"/>
        </w:tabs>
        <w:autoSpaceDE w:val="0"/>
        <w:autoSpaceDN w:val="0"/>
        <w:ind w:right="1"/>
        <w:jc w:val="center"/>
        <w:rPr>
          <w:rFonts w:eastAsia="TeXGyrePagella"/>
          <w:sz w:val="22"/>
          <w:szCs w:val="22"/>
          <w:lang w:eastAsia="en-US"/>
        </w:rPr>
      </w:pPr>
    </w:p>
    <w:p w14:paraId="281E6CE1" w14:textId="77777777" w:rsidR="005B40B2" w:rsidRDefault="005B40B2" w:rsidP="00431F44">
      <w:pPr>
        <w:widowControl w:val="0"/>
        <w:tabs>
          <w:tab w:val="left" w:pos="2719"/>
        </w:tabs>
        <w:autoSpaceDE w:val="0"/>
        <w:autoSpaceDN w:val="0"/>
        <w:ind w:right="1"/>
        <w:jc w:val="center"/>
        <w:rPr>
          <w:rFonts w:eastAsia="TeXGyrePagella"/>
          <w:sz w:val="22"/>
          <w:szCs w:val="22"/>
          <w:lang w:eastAsia="en-US"/>
        </w:rPr>
      </w:pPr>
    </w:p>
    <w:p w14:paraId="5BF581F4" w14:textId="2EB4C348" w:rsidR="00550593" w:rsidRDefault="005B40B2" w:rsidP="00431F44">
      <w:pPr>
        <w:widowControl w:val="0"/>
        <w:tabs>
          <w:tab w:val="left" w:pos="2719"/>
        </w:tabs>
        <w:autoSpaceDE w:val="0"/>
        <w:autoSpaceDN w:val="0"/>
        <w:ind w:right="1"/>
        <w:jc w:val="center"/>
        <w:rPr>
          <w:rFonts w:eastAsia="TeXGyrePagella"/>
          <w:sz w:val="22"/>
          <w:szCs w:val="22"/>
          <w:lang w:eastAsia="en-US"/>
        </w:rPr>
      </w:pPr>
      <w:r>
        <w:rPr>
          <w:rFonts w:eastAsia="TeXGyrePagella"/>
          <w:sz w:val="22"/>
          <w:szCs w:val="22"/>
          <w:lang w:eastAsia="en-US"/>
        </w:rPr>
        <w:t xml:space="preserve">Psary, </w:t>
      </w:r>
      <w:r w:rsidR="00550593" w:rsidRPr="00550593">
        <w:rPr>
          <w:rFonts w:eastAsia="TeXGyrePagella"/>
          <w:sz w:val="22"/>
          <w:szCs w:val="22"/>
          <w:lang w:eastAsia="en-US"/>
        </w:rPr>
        <w:t>dnia</w:t>
      </w:r>
      <w:r w:rsidR="00550593" w:rsidRPr="00550593">
        <w:rPr>
          <w:rFonts w:eastAsia="TeXGyrePagella"/>
          <w:spacing w:val="-2"/>
          <w:sz w:val="22"/>
          <w:szCs w:val="22"/>
          <w:lang w:eastAsia="en-US"/>
        </w:rPr>
        <w:t xml:space="preserve"> </w:t>
      </w:r>
      <w:r w:rsidR="00424013">
        <w:rPr>
          <w:rFonts w:eastAsia="TeXGyrePagella"/>
          <w:spacing w:val="-2"/>
          <w:sz w:val="22"/>
          <w:szCs w:val="22"/>
          <w:lang w:eastAsia="en-US"/>
        </w:rPr>
        <w:t>3</w:t>
      </w:r>
      <w:r w:rsidR="00FA40DB">
        <w:rPr>
          <w:rFonts w:eastAsia="TeXGyrePagella"/>
          <w:spacing w:val="-2"/>
          <w:sz w:val="22"/>
          <w:szCs w:val="22"/>
          <w:lang w:eastAsia="en-US"/>
        </w:rPr>
        <w:t>1</w:t>
      </w:r>
      <w:r w:rsidR="00814F92">
        <w:rPr>
          <w:rFonts w:eastAsia="TeXGyrePagella"/>
          <w:spacing w:val="-2"/>
          <w:sz w:val="22"/>
          <w:szCs w:val="22"/>
          <w:lang w:eastAsia="en-US"/>
        </w:rPr>
        <w:t>.</w:t>
      </w:r>
      <w:r w:rsidR="00EA057B">
        <w:rPr>
          <w:rFonts w:eastAsia="TeXGyrePagella"/>
          <w:spacing w:val="-2"/>
          <w:sz w:val="22"/>
          <w:szCs w:val="22"/>
          <w:lang w:eastAsia="en-US"/>
        </w:rPr>
        <w:t>0</w:t>
      </w:r>
      <w:r w:rsidR="003F585F">
        <w:rPr>
          <w:rFonts w:eastAsia="TeXGyrePagella"/>
          <w:spacing w:val="-2"/>
          <w:sz w:val="22"/>
          <w:szCs w:val="22"/>
          <w:lang w:eastAsia="en-US"/>
        </w:rPr>
        <w:t>3</w:t>
      </w:r>
      <w:r w:rsidR="00EA057B">
        <w:rPr>
          <w:rFonts w:eastAsia="TeXGyrePagella"/>
          <w:spacing w:val="-2"/>
          <w:sz w:val="22"/>
          <w:szCs w:val="22"/>
          <w:lang w:eastAsia="en-US"/>
        </w:rPr>
        <w:t>.</w:t>
      </w:r>
      <w:r w:rsidR="00550593" w:rsidRPr="00550593">
        <w:rPr>
          <w:rFonts w:eastAsia="TeXGyrePagella"/>
          <w:sz w:val="22"/>
          <w:szCs w:val="22"/>
          <w:lang w:eastAsia="en-US"/>
        </w:rPr>
        <w:t>202</w:t>
      </w:r>
      <w:r w:rsidR="003F585F">
        <w:rPr>
          <w:rFonts w:eastAsia="TeXGyrePagella"/>
          <w:sz w:val="22"/>
          <w:szCs w:val="22"/>
          <w:lang w:eastAsia="en-US"/>
        </w:rPr>
        <w:t>3</w:t>
      </w:r>
      <w:r w:rsidR="00550593" w:rsidRPr="00550593">
        <w:rPr>
          <w:rFonts w:eastAsia="TeXGyrePagella"/>
          <w:spacing w:val="-1"/>
          <w:sz w:val="22"/>
          <w:szCs w:val="22"/>
          <w:lang w:eastAsia="en-US"/>
        </w:rPr>
        <w:t xml:space="preserve"> </w:t>
      </w:r>
      <w:r w:rsidR="00550593" w:rsidRPr="00550593">
        <w:rPr>
          <w:rFonts w:eastAsia="TeXGyrePagella"/>
          <w:sz w:val="22"/>
          <w:szCs w:val="22"/>
          <w:lang w:eastAsia="en-US"/>
        </w:rPr>
        <w:t>r.</w:t>
      </w:r>
    </w:p>
    <w:p w14:paraId="0C802CD9" w14:textId="2C4535CF" w:rsidR="003F585F" w:rsidRDefault="003F585F" w:rsidP="00431F44">
      <w:pPr>
        <w:widowControl w:val="0"/>
        <w:tabs>
          <w:tab w:val="left" w:pos="2719"/>
        </w:tabs>
        <w:autoSpaceDE w:val="0"/>
        <w:autoSpaceDN w:val="0"/>
        <w:ind w:right="1"/>
        <w:jc w:val="center"/>
        <w:rPr>
          <w:rFonts w:eastAsia="TeXGyrePagella"/>
          <w:sz w:val="22"/>
          <w:szCs w:val="22"/>
          <w:lang w:eastAsia="en-US"/>
        </w:rPr>
      </w:pPr>
    </w:p>
    <w:p w14:paraId="762E09C8" w14:textId="5F3A37B6" w:rsidR="003F585F" w:rsidRDefault="003F585F" w:rsidP="00431F44">
      <w:pPr>
        <w:widowControl w:val="0"/>
        <w:tabs>
          <w:tab w:val="left" w:pos="2719"/>
        </w:tabs>
        <w:autoSpaceDE w:val="0"/>
        <w:autoSpaceDN w:val="0"/>
        <w:ind w:right="1"/>
        <w:jc w:val="center"/>
        <w:rPr>
          <w:rFonts w:eastAsia="TeXGyrePagella"/>
          <w:sz w:val="22"/>
          <w:szCs w:val="22"/>
          <w:lang w:eastAsia="en-US"/>
        </w:rPr>
      </w:pPr>
    </w:p>
    <w:p w14:paraId="4CE910D1" w14:textId="0725CF15" w:rsidR="00093D2F" w:rsidRDefault="005064DB" w:rsidP="00B64B17">
      <w:pPr>
        <w:spacing w:after="120"/>
        <w:ind w:right="28"/>
        <w:jc w:val="center"/>
        <w:rPr>
          <w:b/>
          <w:sz w:val="22"/>
          <w:szCs w:val="22"/>
        </w:rPr>
      </w:pPr>
      <w:r w:rsidRPr="00431F44">
        <w:rPr>
          <w:b/>
          <w:sz w:val="22"/>
          <w:szCs w:val="22"/>
        </w:rPr>
        <w:lastRenderedPageBreak/>
        <w:t>POSTANOWIENIA</w:t>
      </w:r>
      <w:r w:rsidR="009E5AE8" w:rsidRPr="00431F44">
        <w:rPr>
          <w:b/>
          <w:sz w:val="22"/>
          <w:szCs w:val="22"/>
        </w:rPr>
        <w:t xml:space="preserve"> </w:t>
      </w:r>
      <w:r w:rsidR="00A6503E" w:rsidRPr="00431F44">
        <w:rPr>
          <w:b/>
          <w:sz w:val="22"/>
          <w:szCs w:val="22"/>
        </w:rPr>
        <w:t xml:space="preserve">SPECYFIKACJI </w:t>
      </w:r>
      <w:r w:rsidR="003616AB" w:rsidRPr="00431F44">
        <w:rPr>
          <w:b/>
          <w:sz w:val="22"/>
          <w:szCs w:val="22"/>
        </w:rPr>
        <w:t xml:space="preserve">WARUNKÓW </w:t>
      </w:r>
      <w:r w:rsidRPr="00431F44">
        <w:rPr>
          <w:b/>
          <w:sz w:val="22"/>
          <w:szCs w:val="22"/>
        </w:rPr>
        <w:t>ZAMÓWIENIA</w:t>
      </w:r>
      <w:r w:rsidR="00B64B17">
        <w:rPr>
          <w:b/>
          <w:sz w:val="22"/>
          <w:szCs w:val="22"/>
        </w:rPr>
        <w:t xml:space="preserve"> </w:t>
      </w:r>
    </w:p>
    <w:p w14:paraId="63607999" w14:textId="48B935B9" w:rsidR="002A0774" w:rsidRPr="00431F44" w:rsidRDefault="00B64B17" w:rsidP="00093D2F">
      <w:pPr>
        <w:spacing w:after="240"/>
        <w:ind w:right="28"/>
        <w:jc w:val="center"/>
        <w:rPr>
          <w:b/>
          <w:sz w:val="22"/>
          <w:szCs w:val="22"/>
        </w:rPr>
      </w:pPr>
      <w:r>
        <w:rPr>
          <w:b/>
          <w:sz w:val="22"/>
          <w:szCs w:val="22"/>
        </w:rPr>
        <w:t>(</w:t>
      </w:r>
      <w:r w:rsidR="00A6503E" w:rsidRPr="00431F44">
        <w:rPr>
          <w:b/>
          <w:sz w:val="22"/>
          <w:szCs w:val="22"/>
        </w:rPr>
        <w:t>S</w:t>
      </w:r>
      <w:r w:rsidR="005064DB" w:rsidRPr="00431F44">
        <w:rPr>
          <w:b/>
          <w:sz w:val="22"/>
          <w:szCs w:val="22"/>
        </w:rPr>
        <w:t>WZ)</w:t>
      </w:r>
    </w:p>
    <w:p w14:paraId="40C3799B" w14:textId="7E599316" w:rsidR="00B4667B" w:rsidRPr="00431F44" w:rsidRDefault="005064DB" w:rsidP="00431F44">
      <w:pPr>
        <w:pStyle w:val="Nagwek2"/>
        <w:pBdr>
          <w:bottom w:val="single" w:sz="4" w:space="1" w:color="auto"/>
        </w:pBdr>
        <w:tabs>
          <w:tab w:val="left" w:pos="2127"/>
        </w:tabs>
        <w:spacing w:after="120" w:line="276" w:lineRule="auto"/>
        <w:ind w:left="2124" w:hanging="2124"/>
        <w:jc w:val="left"/>
        <w:rPr>
          <w:rFonts w:ascii="Times New Roman" w:hAnsi="Times New Roman"/>
          <w:sz w:val="22"/>
          <w:szCs w:val="22"/>
        </w:rPr>
      </w:pPr>
      <w:r w:rsidRPr="00431F44">
        <w:rPr>
          <w:rFonts w:ascii="Times New Roman" w:hAnsi="Times New Roman"/>
          <w:sz w:val="22"/>
          <w:szCs w:val="22"/>
        </w:rPr>
        <w:t>ROZDZIA</w:t>
      </w:r>
      <w:r w:rsidR="00B4667B" w:rsidRPr="00431F44">
        <w:rPr>
          <w:rFonts w:ascii="Times New Roman" w:hAnsi="Times New Roman"/>
          <w:sz w:val="22"/>
          <w:szCs w:val="22"/>
        </w:rPr>
        <w:t>Ł I</w:t>
      </w:r>
      <w:r w:rsidR="00431F44" w:rsidRPr="00431F44">
        <w:rPr>
          <w:rFonts w:ascii="Times New Roman" w:hAnsi="Times New Roman"/>
          <w:sz w:val="22"/>
          <w:szCs w:val="22"/>
        </w:rPr>
        <w:t xml:space="preserve">. </w:t>
      </w:r>
      <w:r w:rsidR="00431F44" w:rsidRPr="00431F44">
        <w:rPr>
          <w:rFonts w:ascii="Times New Roman" w:hAnsi="Times New Roman"/>
          <w:sz w:val="22"/>
          <w:szCs w:val="22"/>
        </w:rPr>
        <w:tab/>
      </w:r>
      <w:r w:rsidRPr="00431F44">
        <w:rPr>
          <w:rFonts w:ascii="Times New Roman" w:hAnsi="Times New Roman"/>
          <w:sz w:val="22"/>
          <w:szCs w:val="22"/>
        </w:rPr>
        <w:t>ZAMAWIAJĄCY (NAZWA I ADRES</w:t>
      </w:r>
      <w:r w:rsidR="00A6503E" w:rsidRPr="00431F44">
        <w:rPr>
          <w:rFonts w:ascii="Times New Roman" w:hAnsi="Times New Roman"/>
          <w:sz w:val="22"/>
          <w:szCs w:val="22"/>
        </w:rPr>
        <w:t xml:space="preserve"> ORAZ INNE DANE </w:t>
      </w:r>
      <w:r w:rsidR="00431F44" w:rsidRPr="00431F44">
        <w:rPr>
          <w:rFonts w:ascii="Times New Roman" w:hAnsi="Times New Roman"/>
          <w:sz w:val="22"/>
          <w:szCs w:val="22"/>
        </w:rPr>
        <w:br/>
      </w:r>
      <w:r w:rsidR="00A6503E" w:rsidRPr="00431F44">
        <w:rPr>
          <w:rFonts w:ascii="Times New Roman" w:hAnsi="Times New Roman"/>
          <w:sz w:val="22"/>
          <w:szCs w:val="22"/>
        </w:rPr>
        <w:t>TELE-INFORMATYCZNE</w:t>
      </w:r>
      <w:r w:rsidRPr="00431F44">
        <w:rPr>
          <w:rFonts w:ascii="Times New Roman" w:hAnsi="Times New Roman"/>
          <w:sz w:val="22"/>
          <w:szCs w:val="22"/>
        </w:rPr>
        <w:t>)</w:t>
      </w:r>
    </w:p>
    <w:p w14:paraId="7FFED32C" w14:textId="3EFE75FF" w:rsidR="00550593" w:rsidRPr="00CD54EB" w:rsidRDefault="00550593" w:rsidP="003F585F">
      <w:pPr>
        <w:pStyle w:val="Akapitzlist"/>
        <w:numPr>
          <w:ilvl w:val="0"/>
          <w:numId w:val="59"/>
        </w:numPr>
        <w:autoSpaceDN w:val="0"/>
        <w:ind w:left="567" w:hanging="567"/>
        <w:jc w:val="both"/>
        <w:textAlignment w:val="baseline"/>
        <w:rPr>
          <w:rFonts w:eastAsia="Andale Sans UI"/>
          <w:kern w:val="3"/>
          <w:sz w:val="22"/>
          <w:szCs w:val="22"/>
          <w:lang w:eastAsia="zh-CN" w:bidi="en-US"/>
        </w:rPr>
      </w:pPr>
      <w:bookmarkStart w:id="5" w:name="_Hlk131006917"/>
      <w:r w:rsidRPr="00CD54EB">
        <w:rPr>
          <w:rFonts w:eastAsia="Andale Sans UI"/>
          <w:kern w:val="3"/>
          <w:sz w:val="22"/>
          <w:szCs w:val="22"/>
          <w:lang w:eastAsia="zh-CN" w:bidi="en-US"/>
        </w:rPr>
        <w:t>Ochotnicza Straż Pożarna</w:t>
      </w:r>
      <w:r w:rsidR="00B64B17">
        <w:rPr>
          <w:rFonts w:eastAsia="Andale Sans UI"/>
          <w:kern w:val="3"/>
          <w:sz w:val="22"/>
          <w:szCs w:val="22"/>
          <w:lang w:eastAsia="zh-CN" w:bidi="en-US"/>
        </w:rPr>
        <w:t xml:space="preserve"> </w:t>
      </w:r>
      <w:r w:rsidR="005B40B2" w:rsidRPr="00CD54EB">
        <w:rPr>
          <w:rFonts w:eastAsia="Andale Sans UI"/>
          <w:kern w:val="3"/>
          <w:sz w:val="22"/>
          <w:szCs w:val="22"/>
          <w:lang w:eastAsia="zh-CN" w:bidi="en-US"/>
        </w:rPr>
        <w:t xml:space="preserve">w </w:t>
      </w:r>
      <w:r w:rsidR="0095698F">
        <w:rPr>
          <w:rFonts w:eastAsia="Andale Sans UI"/>
          <w:kern w:val="3"/>
          <w:sz w:val="22"/>
          <w:szCs w:val="22"/>
          <w:lang w:eastAsia="zh-CN" w:bidi="en-US"/>
        </w:rPr>
        <w:t>Goląszy - Brzękowicach</w:t>
      </w:r>
    </w:p>
    <w:p w14:paraId="1C80D2DD" w14:textId="77777777" w:rsidR="003F585F" w:rsidRP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 xml:space="preserve">42-504 Brzękowice Górne 2 </w:t>
      </w:r>
    </w:p>
    <w:p w14:paraId="15262EB8" w14:textId="3FFACC2F" w:rsidR="003F585F" w:rsidRP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 xml:space="preserve">woj. Śląskie             </w:t>
      </w:r>
    </w:p>
    <w:p w14:paraId="74DB18CA" w14:textId="77777777" w:rsidR="003F585F" w:rsidRP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 xml:space="preserve">Regon: 276300449,     </w:t>
      </w:r>
    </w:p>
    <w:p w14:paraId="1452F652" w14:textId="77777777" w:rsidR="003F585F" w:rsidRP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NIP:  6252084198</w:t>
      </w:r>
    </w:p>
    <w:p w14:paraId="4DC061DC" w14:textId="54D87AE7" w:rsidR="003F585F" w:rsidRP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Tel. 502</w:t>
      </w:r>
      <w:r>
        <w:rPr>
          <w:rFonts w:eastAsia="Andale Sans UI"/>
          <w:kern w:val="3"/>
          <w:sz w:val="22"/>
          <w:szCs w:val="22"/>
          <w:lang w:eastAsia="zh-CN" w:bidi="en-US"/>
        </w:rPr>
        <w:t> </w:t>
      </w:r>
      <w:r w:rsidRPr="003F585F">
        <w:rPr>
          <w:rFonts w:eastAsia="Andale Sans UI"/>
          <w:kern w:val="3"/>
          <w:sz w:val="22"/>
          <w:szCs w:val="22"/>
          <w:lang w:eastAsia="zh-CN" w:bidi="en-US"/>
        </w:rPr>
        <w:t>126</w:t>
      </w:r>
      <w:r>
        <w:rPr>
          <w:rFonts w:eastAsia="Andale Sans UI"/>
          <w:kern w:val="3"/>
          <w:sz w:val="22"/>
          <w:szCs w:val="22"/>
          <w:lang w:eastAsia="zh-CN" w:bidi="en-US"/>
        </w:rPr>
        <w:t xml:space="preserve"> </w:t>
      </w:r>
      <w:r w:rsidRPr="003F585F">
        <w:rPr>
          <w:rFonts w:eastAsia="Andale Sans UI"/>
          <w:kern w:val="3"/>
          <w:sz w:val="22"/>
          <w:szCs w:val="22"/>
          <w:lang w:eastAsia="zh-CN" w:bidi="en-US"/>
        </w:rPr>
        <w:t xml:space="preserve">168 </w:t>
      </w:r>
    </w:p>
    <w:p w14:paraId="687705FE" w14:textId="078CF08A" w:rsidR="003F585F" w:rsidRDefault="003F585F" w:rsidP="003F585F">
      <w:pPr>
        <w:suppressLineNumbers/>
        <w:ind w:left="567"/>
        <w:jc w:val="both"/>
        <w:rPr>
          <w:rFonts w:eastAsia="Andale Sans UI"/>
          <w:kern w:val="3"/>
          <w:sz w:val="22"/>
          <w:szCs w:val="22"/>
          <w:lang w:eastAsia="zh-CN" w:bidi="en-US"/>
        </w:rPr>
      </w:pPr>
      <w:r w:rsidRPr="003F585F">
        <w:rPr>
          <w:rFonts w:eastAsia="Andale Sans UI"/>
          <w:kern w:val="3"/>
          <w:sz w:val="22"/>
          <w:szCs w:val="22"/>
          <w:lang w:eastAsia="zh-CN" w:bidi="en-US"/>
        </w:rPr>
        <w:t xml:space="preserve">e-mail: </w:t>
      </w:r>
      <w:hyperlink r:id="rId9" w:history="1">
        <w:r w:rsidRPr="00DD2F65">
          <w:rPr>
            <w:rStyle w:val="Hipercze"/>
            <w:rFonts w:eastAsia="Andale Sans UI"/>
            <w:kern w:val="3"/>
            <w:sz w:val="22"/>
            <w:szCs w:val="22"/>
            <w:lang w:eastAsia="zh-CN" w:bidi="en-US"/>
          </w:rPr>
          <w:t>urzad@psary.pl</w:t>
        </w:r>
      </w:hyperlink>
    </w:p>
    <w:p w14:paraId="31B96F6D" w14:textId="26D47CBE" w:rsidR="0065768D" w:rsidRDefault="00000000" w:rsidP="003F585F">
      <w:pPr>
        <w:suppressLineNumbers/>
        <w:ind w:left="567"/>
        <w:jc w:val="both"/>
        <w:rPr>
          <w:rFonts w:eastAsia="Andale Sans UI"/>
          <w:kern w:val="3"/>
          <w:sz w:val="22"/>
          <w:szCs w:val="22"/>
          <w:lang w:eastAsia="zh-CN" w:bidi="en-US"/>
        </w:rPr>
      </w:pPr>
      <w:hyperlink r:id="rId10" w:history="1">
        <w:r w:rsidR="003F585F" w:rsidRPr="00DD2F65">
          <w:rPr>
            <w:rStyle w:val="Hipercze"/>
            <w:rFonts w:eastAsia="Andale Sans UI"/>
            <w:kern w:val="3"/>
            <w:sz w:val="22"/>
            <w:szCs w:val="22"/>
            <w:lang w:eastAsia="zh-CN" w:bidi="en-US"/>
          </w:rPr>
          <w:t>http://www.bip.psary.pl</w:t>
        </w:r>
      </w:hyperlink>
    </w:p>
    <w:p w14:paraId="66EA9114" w14:textId="77777777" w:rsidR="003F585F" w:rsidRDefault="003F585F" w:rsidP="003F585F">
      <w:pPr>
        <w:suppressLineNumbers/>
        <w:jc w:val="both"/>
        <w:rPr>
          <w:b/>
          <w:bCs/>
          <w:sz w:val="22"/>
          <w:szCs w:val="22"/>
        </w:rPr>
      </w:pPr>
    </w:p>
    <w:p w14:paraId="7063FAB6" w14:textId="77777777" w:rsidR="00550593" w:rsidRPr="00431F44" w:rsidRDefault="00550593" w:rsidP="003F585F">
      <w:pPr>
        <w:ind w:left="57" w:firstLine="510"/>
        <w:jc w:val="both"/>
        <w:rPr>
          <w:sz w:val="22"/>
          <w:szCs w:val="22"/>
        </w:rPr>
      </w:pPr>
      <w:r w:rsidRPr="00431F44">
        <w:rPr>
          <w:rFonts w:eastAsia="Andale Sans UI"/>
          <w:b/>
          <w:bCs/>
          <w:sz w:val="22"/>
          <w:szCs w:val="22"/>
          <w:lang w:bidi="en-US"/>
        </w:rPr>
        <w:t>Adres do korespondencji:</w:t>
      </w:r>
    </w:p>
    <w:p w14:paraId="4695FA59" w14:textId="77777777" w:rsidR="00550593" w:rsidRPr="00431F44" w:rsidRDefault="00550593" w:rsidP="003F585F">
      <w:pPr>
        <w:ind w:left="57" w:firstLine="510"/>
        <w:jc w:val="both"/>
        <w:rPr>
          <w:rFonts w:eastAsia="Andale Sans UI"/>
          <w:bCs/>
          <w:sz w:val="22"/>
          <w:szCs w:val="22"/>
          <w:lang w:bidi="en-US"/>
        </w:rPr>
      </w:pPr>
      <w:r w:rsidRPr="00431F44">
        <w:rPr>
          <w:rFonts w:eastAsia="Andale Sans UI"/>
          <w:bCs/>
          <w:sz w:val="22"/>
          <w:szCs w:val="22"/>
          <w:lang w:bidi="en-US"/>
        </w:rPr>
        <w:t>Urząd Gminy w  Psarach</w:t>
      </w:r>
    </w:p>
    <w:p w14:paraId="02B20745" w14:textId="77777777" w:rsidR="00550593" w:rsidRPr="00431F44" w:rsidRDefault="00550593" w:rsidP="003F585F">
      <w:pPr>
        <w:ind w:left="57" w:firstLine="510"/>
        <w:jc w:val="both"/>
        <w:rPr>
          <w:rFonts w:eastAsia="Andale Sans UI"/>
          <w:bCs/>
          <w:sz w:val="22"/>
          <w:szCs w:val="22"/>
          <w:lang w:bidi="en-US"/>
        </w:rPr>
      </w:pPr>
      <w:r w:rsidRPr="00431F44">
        <w:rPr>
          <w:rFonts w:eastAsia="Andale Sans UI"/>
          <w:bCs/>
          <w:sz w:val="22"/>
          <w:szCs w:val="22"/>
          <w:lang w:bidi="en-US"/>
        </w:rPr>
        <w:t>ul. Malinowicka 4</w:t>
      </w:r>
    </w:p>
    <w:p w14:paraId="02CD9ADE" w14:textId="77777777" w:rsidR="00550593" w:rsidRPr="001A1E56" w:rsidRDefault="00550593" w:rsidP="003F585F">
      <w:pPr>
        <w:ind w:left="57" w:firstLine="510"/>
        <w:jc w:val="both"/>
        <w:rPr>
          <w:rFonts w:eastAsia="Andale Sans UI"/>
          <w:bCs/>
          <w:sz w:val="22"/>
          <w:szCs w:val="22"/>
          <w:lang w:val="en-US" w:bidi="en-US"/>
        </w:rPr>
      </w:pPr>
      <w:r w:rsidRPr="001A1E56">
        <w:rPr>
          <w:rFonts w:eastAsia="Andale Sans UI"/>
          <w:bCs/>
          <w:sz w:val="22"/>
          <w:szCs w:val="22"/>
          <w:lang w:val="en-US" w:bidi="en-US"/>
        </w:rPr>
        <w:t>42-512 Psary</w:t>
      </w:r>
    </w:p>
    <w:p w14:paraId="52801328" w14:textId="2102611A" w:rsidR="003F585F" w:rsidRDefault="00550593" w:rsidP="003F585F">
      <w:pPr>
        <w:ind w:left="57" w:firstLine="510"/>
        <w:jc w:val="both"/>
        <w:rPr>
          <w:rFonts w:eastAsia="Andale Sans UI"/>
          <w:bCs/>
          <w:sz w:val="22"/>
          <w:szCs w:val="22"/>
          <w:lang w:val="en-US" w:bidi="en-US"/>
        </w:rPr>
      </w:pPr>
      <w:r w:rsidRPr="001A1E56">
        <w:rPr>
          <w:rFonts w:eastAsia="Andale Sans UI"/>
          <w:bCs/>
          <w:sz w:val="22"/>
          <w:szCs w:val="22"/>
          <w:lang w:val="en-US" w:bidi="en-US"/>
        </w:rPr>
        <w:t>Tel. 32 294 49 21</w:t>
      </w:r>
    </w:p>
    <w:p w14:paraId="24BADDFD" w14:textId="4E4BF197" w:rsidR="00550593" w:rsidRPr="001A1E56" w:rsidRDefault="00550593" w:rsidP="003F585F">
      <w:pPr>
        <w:ind w:left="57" w:firstLine="510"/>
        <w:jc w:val="both"/>
        <w:rPr>
          <w:sz w:val="22"/>
          <w:szCs w:val="22"/>
          <w:lang w:val="en-US"/>
        </w:rPr>
      </w:pPr>
      <w:r w:rsidRPr="001A1E56">
        <w:rPr>
          <w:rFonts w:eastAsia="Andale Sans UI"/>
          <w:bCs/>
          <w:sz w:val="22"/>
          <w:szCs w:val="22"/>
          <w:lang w:val="en-US" w:bidi="en-US"/>
        </w:rPr>
        <w:t xml:space="preserve">e-mail: </w:t>
      </w:r>
      <w:hyperlink r:id="rId11" w:history="1">
        <w:r w:rsidRPr="003F585F">
          <w:rPr>
            <w:rFonts w:eastAsia="Andale Sans UI"/>
            <w:bCs/>
            <w:color w:val="0000FF"/>
            <w:sz w:val="22"/>
            <w:szCs w:val="22"/>
            <w:u w:val="single"/>
            <w:lang w:val="en-US"/>
          </w:rPr>
          <w:t>urzad@psary.pl</w:t>
        </w:r>
      </w:hyperlink>
    </w:p>
    <w:p w14:paraId="188AE4CA" w14:textId="1F8F0F55" w:rsidR="003F585F" w:rsidRDefault="00000000" w:rsidP="003F585F">
      <w:pPr>
        <w:ind w:left="57" w:firstLine="510"/>
        <w:jc w:val="both"/>
        <w:rPr>
          <w:rFonts w:eastAsia="Andale Sans UI"/>
          <w:bCs/>
          <w:color w:val="0000FF"/>
          <w:sz w:val="22"/>
          <w:szCs w:val="22"/>
          <w:u w:val="single"/>
          <w:lang w:val="en-US"/>
        </w:rPr>
      </w:pPr>
      <w:hyperlink r:id="rId12" w:history="1">
        <w:r w:rsidR="005B40B2" w:rsidRPr="00A93E60">
          <w:rPr>
            <w:rStyle w:val="Hipercze"/>
            <w:rFonts w:eastAsia="Andale Sans UI"/>
            <w:bCs/>
            <w:sz w:val="22"/>
            <w:szCs w:val="22"/>
            <w:lang w:val="en-US"/>
          </w:rPr>
          <w:t>www.psary.pl</w:t>
        </w:r>
      </w:hyperlink>
    </w:p>
    <w:p w14:paraId="2FE30B3F" w14:textId="4F2E1C58" w:rsidR="00550593" w:rsidRPr="001A1E56" w:rsidRDefault="00000000" w:rsidP="003F585F">
      <w:pPr>
        <w:ind w:left="57" w:firstLine="510"/>
        <w:jc w:val="both"/>
        <w:rPr>
          <w:rFonts w:eastAsia="Andale Sans UI"/>
          <w:bCs/>
          <w:color w:val="000080"/>
          <w:sz w:val="22"/>
          <w:szCs w:val="22"/>
          <w:u w:val="single"/>
          <w:lang w:val="en-US"/>
        </w:rPr>
      </w:pPr>
      <w:hyperlink r:id="rId13" w:history="1">
        <w:r w:rsidR="003F585F" w:rsidRPr="00DD2F65">
          <w:rPr>
            <w:rStyle w:val="Hipercze"/>
            <w:rFonts w:eastAsia="Andale Sans UI"/>
            <w:bCs/>
            <w:sz w:val="22"/>
            <w:szCs w:val="22"/>
            <w:lang w:val="en-US"/>
          </w:rPr>
          <w:t>www.bip.psary.pl</w:t>
        </w:r>
      </w:hyperlink>
    </w:p>
    <w:bookmarkEnd w:id="5"/>
    <w:p w14:paraId="1977A490" w14:textId="22124487" w:rsidR="005B40B2" w:rsidRPr="00037845" w:rsidRDefault="005B40B2" w:rsidP="003F585F">
      <w:pPr>
        <w:tabs>
          <w:tab w:val="left" w:pos="567"/>
        </w:tabs>
        <w:suppressAutoHyphens/>
        <w:jc w:val="both"/>
        <w:rPr>
          <w:sz w:val="22"/>
          <w:szCs w:val="22"/>
          <w:lang w:val="x-none" w:eastAsia="x-none"/>
        </w:rPr>
      </w:pPr>
      <w:r>
        <w:rPr>
          <w:sz w:val="22"/>
          <w:szCs w:val="22"/>
          <w:lang w:eastAsia="x-none"/>
        </w:rPr>
        <w:tab/>
      </w:r>
      <w:r w:rsidRPr="00037845">
        <w:rPr>
          <w:sz w:val="22"/>
          <w:szCs w:val="22"/>
          <w:lang w:eastAsia="x-none"/>
        </w:rPr>
        <w:t>G</w:t>
      </w:r>
      <w:r w:rsidRPr="00037845">
        <w:rPr>
          <w:sz w:val="22"/>
          <w:szCs w:val="22"/>
          <w:lang w:val="x-none" w:eastAsia="x-none"/>
        </w:rPr>
        <w:t>odziny urzędowania:</w:t>
      </w:r>
    </w:p>
    <w:p w14:paraId="34DFD9F5" w14:textId="26BD03AC" w:rsidR="005B40B2" w:rsidRPr="00037845" w:rsidRDefault="005B40B2" w:rsidP="003F585F">
      <w:pPr>
        <w:tabs>
          <w:tab w:val="left" w:pos="567"/>
        </w:tabs>
        <w:suppressAutoHyphens/>
        <w:jc w:val="both"/>
        <w:rPr>
          <w:sz w:val="22"/>
          <w:szCs w:val="22"/>
        </w:rPr>
      </w:pPr>
      <w:r w:rsidRPr="00037845">
        <w:rPr>
          <w:sz w:val="22"/>
          <w:szCs w:val="22"/>
          <w:lang w:val="x-none" w:eastAsia="x-none"/>
        </w:rPr>
        <w:tab/>
        <w:t xml:space="preserve">poniedziałek – </w:t>
      </w:r>
      <w:r w:rsidRPr="00037845">
        <w:rPr>
          <w:sz w:val="22"/>
          <w:szCs w:val="22"/>
          <w:lang w:eastAsia="x-none"/>
        </w:rPr>
        <w:t xml:space="preserve">7.30 – 17.00; wtorek – czwartek 7.30 – 15.30; </w:t>
      </w:r>
      <w:r w:rsidRPr="00037845">
        <w:rPr>
          <w:sz w:val="22"/>
          <w:szCs w:val="22"/>
        </w:rPr>
        <w:t>piątek 7:30 – 14.00</w:t>
      </w:r>
    </w:p>
    <w:p w14:paraId="3C42AE08" w14:textId="77777777" w:rsidR="002A0774" w:rsidRPr="00037845" w:rsidRDefault="002A0774" w:rsidP="003F585F">
      <w:pPr>
        <w:tabs>
          <w:tab w:val="left" w:pos="567"/>
        </w:tabs>
        <w:suppressAutoHyphens/>
        <w:jc w:val="both"/>
        <w:rPr>
          <w:sz w:val="22"/>
          <w:szCs w:val="22"/>
          <w:lang w:val="x-none" w:eastAsia="x-none"/>
        </w:rPr>
      </w:pPr>
    </w:p>
    <w:p w14:paraId="1A824A79" w14:textId="77777777" w:rsidR="005B40B2" w:rsidRPr="00037845" w:rsidRDefault="005B40B2" w:rsidP="00390821">
      <w:pPr>
        <w:numPr>
          <w:ilvl w:val="0"/>
          <w:numId w:val="60"/>
        </w:numPr>
        <w:suppressAutoHyphens/>
        <w:spacing w:after="120" w:line="23" w:lineRule="atLeast"/>
        <w:ind w:left="567" w:hanging="567"/>
        <w:jc w:val="both"/>
        <w:rPr>
          <w:b/>
          <w:bCs/>
          <w:sz w:val="22"/>
          <w:szCs w:val="22"/>
          <w:lang w:eastAsia="ar-SA"/>
        </w:rPr>
      </w:pPr>
      <w:r w:rsidRPr="00037845">
        <w:rPr>
          <w:b/>
          <w:bCs/>
          <w:sz w:val="22"/>
          <w:szCs w:val="22"/>
          <w:lang w:eastAsia="ar-SA"/>
        </w:rPr>
        <w:t xml:space="preserve">Strona internetowa prowadzonego postępowania: </w:t>
      </w:r>
    </w:p>
    <w:p w14:paraId="136FB82F" w14:textId="516D032C" w:rsidR="005B40B2" w:rsidRPr="00037845" w:rsidRDefault="005B40B2" w:rsidP="00370F79">
      <w:pPr>
        <w:numPr>
          <w:ilvl w:val="0"/>
          <w:numId w:val="61"/>
        </w:numPr>
        <w:suppressAutoHyphens/>
        <w:spacing w:after="120" w:line="23" w:lineRule="atLeast"/>
        <w:ind w:left="1134" w:hanging="567"/>
        <w:jc w:val="both"/>
        <w:rPr>
          <w:bCs/>
          <w:sz w:val="22"/>
          <w:szCs w:val="22"/>
        </w:rPr>
      </w:pPr>
      <w:r w:rsidRPr="00037845">
        <w:rPr>
          <w:sz w:val="22"/>
          <w:szCs w:val="22"/>
        </w:rPr>
        <w:t xml:space="preserve">adres strony internetowej, na której jest prowadzone postępowanie oraz na której będą zamieszczane zmiany i wyjaśnienia treści SWZ oraz inne dokumenty zamówienia bezpośrednio związane z postępowaniem: </w:t>
      </w:r>
      <w:hyperlink r:id="rId14" w:history="1">
        <w:r w:rsidR="00037845" w:rsidRPr="00037845">
          <w:rPr>
            <w:rStyle w:val="Hipercze"/>
            <w:sz w:val="22"/>
            <w:szCs w:val="22"/>
          </w:rPr>
          <w:t>https://platformazakupowa.pl/transakcja/74855</w:t>
        </w:r>
        <w:r w:rsidR="00037845" w:rsidRPr="00037845">
          <w:rPr>
            <w:rStyle w:val="Hipercze"/>
            <w:sz w:val="22"/>
            <w:szCs w:val="22"/>
          </w:rPr>
          <w:t>3</w:t>
        </w:r>
      </w:hyperlink>
      <w:r w:rsidR="00037845" w:rsidRPr="00037845">
        <w:rPr>
          <w:sz w:val="22"/>
          <w:szCs w:val="22"/>
        </w:rPr>
        <w:t xml:space="preserve"> </w:t>
      </w:r>
      <w:r w:rsidRPr="00037845">
        <w:rPr>
          <w:b/>
          <w:color w:val="0000FF"/>
          <w:sz w:val="22"/>
          <w:szCs w:val="22"/>
          <w:lang w:eastAsia="ar-SA"/>
        </w:rPr>
        <w:t xml:space="preserve"> </w:t>
      </w:r>
      <w:r w:rsidRPr="00037845">
        <w:rPr>
          <w:bCs/>
          <w:sz w:val="22"/>
          <w:szCs w:val="22"/>
          <w:lang w:eastAsia="ar-SA"/>
        </w:rPr>
        <w:t>(Platforma zakupowa);</w:t>
      </w:r>
    </w:p>
    <w:p w14:paraId="6D52F4E9" w14:textId="5109E4D2" w:rsidR="00037845" w:rsidRPr="00037845" w:rsidRDefault="005B40B2" w:rsidP="00EF11BB">
      <w:pPr>
        <w:numPr>
          <w:ilvl w:val="0"/>
          <w:numId w:val="61"/>
        </w:numPr>
        <w:suppressAutoHyphens/>
        <w:spacing w:after="600" w:line="23" w:lineRule="atLeast"/>
        <w:ind w:left="1134" w:hanging="567"/>
        <w:jc w:val="both"/>
        <w:rPr>
          <w:sz w:val="22"/>
          <w:szCs w:val="22"/>
        </w:rPr>
      </w:pPr>
      <w:r w:rsidRPr="00037845">
        <w:rPr>
          <w:sz w:val="22"/>
          <w:szCs w:val="22"/>
        </w:rPr>
        <w:t xml:space="preserve">Zamawiający informuje, iż na stronie internetowej Biuletynu Informacji Publicznej Urzędu Gminy Psary tj. </w:t>
      </w:r>
      <w:hyperlink r:id="rId15">
        <w:r w:rsidRPr="00037845">
          <w:rPr>
            <w:color w:val="0000FF"/>
            <w:sz w:val="22"/>
            <w:szCs w:val="22"/>
            <w:u w:val="single"/>
          </w:rPr>
          <w:t>http://www.bip.psary.pl</w:t>
        </w:r>
      </w:hyperlink>
      <w:r w:rsidRPr="00037845">
        <w:rPr>
          <w:sz w:val="22"/>
          <w:szCs w:val="22"/>
        </w:rPr>
        <w:t xml:space="preserve"> – znajduje się przekierowanie/odesłanie do Platformy zakupowej  Zamawiającego: </w:t>
      </w:r>
      <w:bookmarkStart w:id="6" w:name="_Hlk131151912"/>
      <w:r w:rsidR="00037845" w:rsidRPr="00037845">
        <w:rPr>
          <w:sz w:val="22"/>
          <w:szCs w:val="22"/>
        </w:rPr>
        <w:fldChar w:fldCharType="begin"/>
      </w:r>
      <w:r w:rsidR="00037845" w:rsidRPr="00037845">
        <w:rPr>
          <w:sz w:val="22"/>
          <w:szCs w:val="22"/>
        </w:rPr>
        <w:instrText xml:space="preserve"> HYPERLINK "</w:instrText>
      </w:r>
      <w:r w:rsidR="00037845" w:rsidRPr="00037845">
        <w:rPr>
          <w:sz w:val="22"/>
          <w:szCs w:val="22"/>
        </w:rPr>
        <w:instrText>https://platformazakupowa.pl/transakcja/74855</w:instrText>
      </w:r>
      <w:r w:rsidR="00037845" w:rsidRPr="00037845">
        <w:rPr>
          <w:sz w:val="22"/>
          <w:szCs w:val="22"/>
        </w:rPr>
        <w:instrText xml:space="preserve">3" </w:instrText>
      </w:r>
      <w:r w:rsidR="00037845" w:rsidRPr="00037845">
        <w:rPr>
          <w:sz w:val="22"/>
          <w:szCs w:val="22"/>
        </w:rPr>
        <w:fldChar w:fldCharType="separate"/>
      </w:r>
      <w:r w:rsidR="00037845" w:rsidRPr="00037845">
        <w:rPr>
          <w:rStyle w:val="Hipercze"/>
          <w:sz w:val="22"/>
          <w:szCs w:val="22"/>
        </w:rPr>
        <w:t>https://platformazakupowa.pl/transakcja/74855</w:t>
      </w:r>
      <w:r w:rsidR="00037845" w:rsidRPr="00037845">
        <w:rPr>
          <w:rStyle w:val="Hipercze"/>
          <w:sz w:val="22"/>
          <w:szCs w:val="22"/>
        </w:rPr>
        <w:t>3</w:t>
      </w:r>
      <w:r w:rsidR="00037845" w:rsidRPr="00037845">
        <w:rPr>
          <w:sz w:val="22"/>
          <w:szCs w:val="22"/>
        </w:rPr>
        <w:fldChar w:fldCharType="end"/>
      </w:r>
      <w:bookmarkEnd w:id="6"/>
      <w:r w:rsidR="00037845" w:rsidRPr="00037845">
        <w:t xml:space="preserve"> </w:t>
      </w:r>
    </w:p>
    <w:p w14:paraId="0F82C03C" w14:textId="77777777" w:rsidR="00431F44" w:rsidRPr="00037845" w:rsidRDefault="00431F44" w:rsidP="00431F44">
      <w:pPr>
        <w:pBdr>
          <w:bottom w:val="single" w:sz="4" w:space="1" w:color="auto"/>
        </w:pBdr>
        <w:tabs>
          <w:tab w:val="left" w:pos="567"/>
          <w:tab w:val="left" w:pos="2127"/>
        </w:tabs>
        <w:spacing w:after="120" w:line="23" w:lineRule="atLeast"/>
        <w:jc w:val="both"/>
        <w:rPr>
          <w:b/>
          <w:sz w:val="22"/>
          <w:szCs w:val="22"/>
        </w:rPr>
      </w:pPr>
      <w:r w:rsidRPr="00037845">
        <w:rPr>
          <w:b/>
          <w:sz w:val="22"/>
          <w:szCs w:val="22"/>
        </w:rPr>
        <w:t>ROZDZIAŁ II.</w:t>
      </w:r>
      <w:r w:rsidRPr="00037845">
        <w:rPr>
          <w:b/>
          <w:sz w:val="22"/>
          <w:szCs w:val="22"/>
        </w:rPr>
        <w:tab/>
        <w:t>TRYB UDZIELENIA ZAMÓWIENIA PUBLICZNEGO</w:t>
      </w:r>
    </w:p>
    <w:p w14:paraId="20F560C3" w14:textId="59382D0B" w:rsidR="00243BF4" w:rsidRPr="00243BF4" w:rsidRDefault="00243BF4" w:rsidP="00390821">
      <w:pPr>
        <w:numPr>
          <w:ilvl w:val="0"/>
          <w:numId w:val="62"/>
        </w:numPr>
        <w:suppressAutoHyphens/>
        <w:spacing w:after="120" w:line="23" w:lineRule="atLeast"/>
        <w:ind w:left="567" w:hanging="567"/>
        <w:jc w:val="both"/>
        <w:rPr>
          <w:sz w:val="22"/>
          <w:szCs w:val="22"/>
        </w:rPr>
      </w:pPr>
      <w:r w:rsidRPr="00037845">
        <w:rPr>
          <w:sz w:val="22"/>
          <w:szCs w:val="22"/>
        </w:rPr>
        <w:t xml:space="preserve">Postępowanie prowadzone jest w </w:t>
      </w:r>
      <w:r w:rsidRPr="00037845">
        <w:rPr>
          <w:b/>
          <w:sz w:val="22"/>
          <w:szCs w:val="22"/>
        </w:rPr>
        <w:t>trybie</w:t>
      </w:r>
      <w:r w:rsidRPr="00037845">
        <w:rPr>
          <w:sz w:val="22"/>
          <w:szCs w:val="22"/>
        </w:rPr>
        <w:t xml:space="preserve"> </w:t>
      </w:r>
      <w:r w:rsidRPr="00037845">
        <w:rPr>
          <w:b/>
          <w:sz w:val="22"/>
          <w:szCs w:val="22"/>
        </w:rPr>
        <w:t>podstawowym,</w:t>
      </w:r>
      <w:r w:rsidRPr="00037845">
        <w:rPr>
          <w:sz w:val="22"/>
          <w:szCs w:val="22"/>
        </w:rPr>
        <w:t xml:space="preserve"> zgodnie z ustawą z dnia 11 września 2019 r. Prawo zamówień publicznych (</w:t>
      </w:r>
      <w:r w:rsidR="00A730DC" w:rsidRPr="00037845">
        <w:rPr>
          <w:sz w:val="22"/>
          <w:szCs w:val="22"/>
        </w:rPr>
        <w:t xml:space="preserve">Dz. U. z 2022 r. poz. 1710 z </w:t>
      </w:r>
      <w:proofErr w:type="spellStart"/>
      <w:r w:rsidR="00A730DC" w:rsidRPr="00037845">
        <w:rPr>
          <w:sz w:val="22"/>
          <w:szCs w:val="22"/>
        </w:rPr>
        <w:t>późn</w:t>
      </w:r>
      <w:proofErr w:type="spellEnd"/>
      <w:r w:rsidR="00A730DC" w:rsidRPr="00037845">
        <w:rPr>
          <w:sz w:val="22"/>
          <w:szCs w:val="22"/>
        </w:rPr>
        <w:t>. zm.)</w:t>
      </w:r>
      <w:r w:rsidRPr="00037845">
        <w:rPr>
          <w:sz w:val="22"/>
          <w:szCs w:val="22"/>
        </w:rPr>
        <w:t xml:space="preserve"> zwaną w dalszej części ustawą. W sprawach nieuregulowanych</w:t>
      </w:r>
      <w:r w:rsidRPr="00243BF4">
        <w:rPr>
          <w:sz w:val="22"/>
          <w:szCs w:val="22"/>
        </w:rPr>
        <w:t xml:space="preserve"> zapisami niniejszej SWZ, stosuje się przepisy wspomnianej ustawy wraz z aktami wykonawczymi do tej ustawy.</w:t>
      </w:r>
    </w:p>
    <w:p w14:paraId="008DE0A0" w14:textId="77777777" w:rsidR="00243BF4" w:rsidRPr="00093D2F" w:rsidRDefault="00243BF4" w:rsidP="00390821">
      <w:pPr>
        <w:numPr>
          <w:ilvl w:val="0"/>
          <w:numId w:val="62"/>
        </w:numPr>
        <w:suppressAutoHyphens/>
        <w:spacing w:after="120" w:line="23" w:lineRule="atLeast"/>
        <w:ind w:left="567" w:hanging="567"/>
        <w:jc w:val="both"/>
        <w:rPr>
          <w:sz w:val="22"/>
          <w:szCs w:val="22"/>
        </w:rPr>
      </w:pPr>
      <w:r w:rsidRPr="00243BF4">
        <w:rPr>
          <w:sz w:val="22"/>
          <w:szCs w:val="22"/>
        </w:rPr>
        <w:t xml:space="preserve">Zamawiający </w:t>
      </w:r>
      <w:r w:rsidRPr="00093D2F">
        <w:rPr>
          <w:sz w:val="22"/>
          <w:szCs w:val="22"/>
        </w:rPr>
        <w:t>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5DEF0E0C" w14:textId="228A2EC1" w:rsidR="00243BF4" w:rsidRPr="00424013" w:rsidRDefault="00243BF4" w:rsidP="00390821">
      <w:pPr>
        <w:numPr>
          <w:ilvl w:val="0"/>
          <w:numId w:val="62"/>
        </w:numPr>
        <w:suppressAutoHyphens/>
        <w:spacing w:after="120" w:line="23" w:lineRule="atLeast"/>
        <w:ind w:left="567" w:hanging="567"/>
        <w:jc w:val="both"/>
        <w:rPr>
          <w:sz w:val="22"/>
          <w:szCs w:val="22"/>
        </w:rPr>
      </w:pPr>
      <w:r w:rsidRPr="00424013">
        <w:rPr>
          <w:sz w:val="22"/>
          <w:szCs w:val="22"/>
        </w:rPr>
        <w:t>Postępowanie prowadzone jest dla wartości zamówienia mniejszej niż próg unijny.</w:t>
      </w:r>
    </w:p>
    <w:p w14:paraId="12097D2D" w14:textId="77777777" w:rsidR="00550593" w:rsidRPr="00424013" w:rsidRDefault="00550593" w:rsidP="00390821">
      <w:pPr>
        <w:numPr>
          <w:ilvl w:val="0"/>
          <w:numId w:val="62"/>
        </w:numPr>
        <w:suppressAutoHyphens/>
        <w:spacing w:after="120" w:line="23" w:lineRule="atLeast"/>
        <w:ind w:left="567" w:hanging="567"/>
        <w:jc w:val="both"/>
        <w:rPr>
          <w:sz w:val="22"/>
          <w:szCs w:val="22"/>
        </w:rPr>
      </w:pPr>
      <w:r w:rsidRPr="00424013">
        <w:rPr>
          <w:kern w:val="3"/>
          <w:sz w:val="22"/>
          <w:szCs w:val="22"/>
          <w:lang w:eastAsia="zh-CN"/>
        </w:rPr>
        <w:t>Źródła dofinansowania</w:t>
      </w:r>
    </w:p>
    <w:p w14:paraId="20827DA1" w14:textId="77777777" w:rsidR="002A0774" w:rsidRPr="00424013" w:rsidRDefault="00550593" w:rsidP="002A0774">
      <w:pPr>
        <w:autoSpaceDN w:val="0"/>
        <w:spacing w:after="120" w:line="276" w:lineRule="auto"/>
        <w:ind w:left="567"/>
        <w:jc w:val="both"/>
        <w:rPr>
          <w:sz w:val="22"/>
          <w:szCs w:val="22"/>
        </w:rPr>
      </w:pPr>
      <w:r w:rsidRPr="00E74D4E">
        <w:rPr>
          <w:sz w:val="22"/>
          <w:szCs w:val="22"/>
        </w:rPr>
        <w:t>Zamówienie jest współfinansowane ze środków</w:t>
      </w:r>
      <w:r w:rsidR="00243BF4" w:rsidRPr="00E74D4E">
        <w:rPr>
          <w:sz w:val="22"/>
          <w:szCs w:val="22"/>
        </w:rPr>
        <w:t xml:space="preserve"> </w:t>
      </w:r>
      <w:r w:rsidRPr="00E74D4E">
        <w:rPr>
          <w:sz w:val="22"/>
          <w:szCs w:val="22"/>
        </w:rPr>
        <w:t>Urzędu Gminy Psary</w:t>
      </w:r>
      <w:r w:rsidR="003F585F" w:rsidRPr="00E74D4E">
        <w:rPr>
          <w:sz w:val="22"/>
          <w:szCs w:val="22"/>
        </w:rPr>
        <w:t xml:space="preserve">, </w:t>
      </w:r>
      <w:r w:rsidR="004874B2" w:rsidRPr="00E74D4E">
        <w:rPr>
          <w:sz w:val="22"/>
          <w:szCs w:val="22"/>
        </w:rPr>
        <w:t>NFOŚiGW</w:t>
      </w:r>
      <w:r w:rsidR="00B64B17" w:rsidRPr="00E74D4E">
        <w:rPr>
          <w:sz w:val="22"/>
          <w:szCs w:val="22"/>
        </w:rPr>
        <w:t xml:space="preserve"> </w:t>
      </w:r>
      <w:r w:rsidR="004874B2" w:rsidRPr="00E74D4E">
        <w:rPr>
          <w:sz w:val="22"/>
          <w:szCs w:val="22"/>
        </w:rPr>
        <w:t>/</w:t>
      </w:r>
      <w:r w:rsidR="00B64B17" w:rsidRPr="00E74D4E">
        <w:rPr>
          <w:sz w:val="22"/>
          <w:szCs w:val="22"/>
        </w:rPr>
        <w:t xml:space="preserve"> </w:t>
      </w:r>
      <w:proofErr w:type="spellStart"/>
      <w:r w:rsidR="004874B2" w:rsidRPr="00E74D4E">
        <w:rPr>
          <w:sz w:val="22"/>
          <w:szCs w:val="22"/>
        </w:rPr>
        <w:t>W</w:t>
      </w:r>
      <w:r w:rsidR="00B64B17" w:rsidRPr="00E74D4E">
        <w:rPr>
          <w:sz w:val="22"/>
          <w:szCs w:val="22"/>
        </w:rPr>
        <w:t>FOŚiGW</w:t>
      </w:r>
      <w:proofErr w:type="spellEnd"/>
      <w:r w:rsidR="00B64B17" w:rsidRPr="00E74D4E">
        <w:rPr>
          <w:sz w:val="22"/>
          <w:szCs w:val="22"/>
        </w:rPr>
        <w:t xml:space="preserve"> oraz dotacji budżetowej ze środków KSRG / MSWiA.</w:t>
      </w:r>
    </w:p>
    <w:p w14:paraId="3A5F369A" w14:textId="18FC4226" w:rsidR="00B64B17" w:rsidRPr="00A45B44" w:rsidRDefault="00B64B17" w:rsidP="00597719">
      <w:pPr>
        <w:autoSpaceDN w:val="0"/>
        <w:spacing w:after="600" w:line="276" w:lineRule="auto"/>
        <w:ind w:left="567"/>
        <w:jc w:val="center"/>
        <w:rPr>
          <w:b/>
          <w:bCs/>
          <w:sz w:val="22"/>
          <w:szCs w:val="22"/>
        </w:rPr>
      </w:pPr>
      <w:r w:rsidRPr="00A45B44">
        <w:rPr>
          <w:b/>
          <w:bCs/>
          <w:sz w:val="22"/>
          <w:szCs w:val="22"/>
        </w:rPr>
        <w:lastRenderedPageBreak/>
        <w:t>Zamawiający zastrzega odstąpienie od zawarcia umowy w przypadku kiedy środki na realizację zamówienia nie zostaną przyznane.</w:t>
      </w:r>
    </w:p>
    <w:p w14:paraId="2A8E5DCE" w14:textId="287457EB" w:rsidR="00913DAD" w:rsidRPr="00913DAD" w:rsidRDefault="00913DAD" w:rsidP="00913DAD">
      <w:pPr>
        <w:pStyle w:val="Nagwek2"/>
        <w:pBdr>
          <w:bottom w:val="single" w:sz="4" w:space="1" w:color="auto"/>
        </w:pBdr>
        <w:tabs>
          <w:tab w:val="left" w:pos="2127"/>
        </w:tabs>
        <w:spacing w:after="120" w:line="276" w:lineRule="auto"/>
        <w:ind w:firstLine="0"/>
        <w:jc w:val="left"/>
        <w:rPr>
          <w:rFonts w:ascii="Times New Roman" w:hAnsi="Times New Roman"/>
          <w:sz w:val="22"/>
          <w:szCs w:val="22"/>
        </w:rPr>
      </w:pPr>
      <w:r w:rsidRPr="00913DAD">
        <w:rPr>
          <w:rFonts w:ascii="Times New Roman" w:hAnsi="Times New Roman"/>
          <w:sz w:val="22"/>
          <w:szCs w:val="22"/>
        </w:rPr>
        <w:t xml:space="preserve">ROZDZIAŁ III. </w:t>
      </w:r>
      <w:r w:rsidRPr="00913DAD">
        <w:rPr>
          <w:rFonts w:ascii="Times New Roman" w:hAnsi="Times New Roman"/>
          <w:sz w:val="22"/>
          <w:szCs w:val="22"/>
        </w:rPr>
        <w:tab/>
        <w:t>OPIS PRZEDMIOTU ZAMÓWIENIA</w:t>
      </w:r>
    </w:p>
    <w:p w14:paraId="5F9A6C8D" w14:textId="3CFE9A15" w:rsidR="007F779C" w:rsidRPr="00D729B9" w:rsidRDefault="007F779C" w:rsidP="00D729B9">
      <w:pPr>
        <w:numPr>
          <w:ilvl w:val="0"/>
          <w:numId w:val="46"/>
        </w:numPr>
        <w:tabs>
          <w:tab w:val="left" w:pos="-2077"/>
        </w:tabs>
        <w:suppressAutoHyphens/>
        <w:autoSpaceDN w:val="0"/>
        <w:spacing w:after="120" w:line="276" w:lineRule="auto"/>
        <w:ind w:left="567" w:hanging="567"/>
        <w:jc w:val="both"/>
        <w:textAlignment w:val="baseline"/>
        <w:rPr>
          <w:kern w:val="2"/>
          <w:sz w:val="22"/>
          <w:szCs w:val="22"/>
        </w:rPr>
      </w:pPr>
      <w:r w:rsidRPr="007F779C">
        <w:rPr>
          <w:sz w:val="22"/>
          <w:szCs w:val="22"/>
          <w:lang w:eastAsia="ar-SA"/>
        </w:rPr>
        <w:t xml:space="preserve">Przedmiotem zamówienia jest dostawa nowego </w:t>
      </w:r>
      <w:r w:rsidR="00093D2F" w:rsidRPr="00093D2F">
        <w:rPr>
          <w:b/>
          <w:bCs/>
          <w:sz w:val="22"/>
          <w:szCs w:val="22"/>
          <w:lang w:eastAsia="zh-CN"/>
        </w:rPr>
        <w:t>średniego samochodu ratowniczo - gaśniczego dla OSP Goląsza-Brzękowice</w:t>
      </w:r>
      <w:r w:rsidRPr="00D729B9">
        <w:rPr>
          <w:b/>
          <w:kern w:val="2"/>
          <w:sz w:val="22"/>
          <w:szCs w:val="22"/>
          <w:lang w:eastAsia="ar-SA"/>
        </w:rPr>
        <w:t xml:space="preserve">, </w:t>
      </w:r>
      <w:r w:rsidRPr="00093D2F">
        <w:rPr>
          <w:kern w:val="2"/>
          <w:sz w:val="22"/>
          <w:szCs w:val="22"/>
          <w:lang w:eastAsia="ar-SA"/>
        </w:rPr>
        <w:t xml:space="preserve">zgodnie z </w:t>
      </w:r>
      <w:r w:rsidRPr="00093D2F">
        <w:rPr>
          <w:b/>
          <w:kern w:val="2"/>
          <w:sz w:val="22"/>
          <w:szCs w:val="22"/>
          <w:lang w:eastAsia="ar-SA"/>
        </w:rPr>
        <w:t xml:space="preserve">załącznikiem nr </w:t>
      </w:r>
      <w:r w:rsidR="00854A01" w:rsidRPr="00093D2F">
        <w:rPr>
          <w:b/>
          <w:kern w:val="2"/>
          <w:sz w:val="22"/>
          <w:szCs w:val="22"/>
          <w:lang w:eastAsia="ar-SA"/>
        </w:rPr>
        <w:t>4</w:t>
      </w:r>
      <w:r w:rsidRPr="00093D2F">
        <w:rPr>
          <w:b/>
          <w:kern w:val="2"/>
          <w:sz w:val="22"/>
          <w:szCs w:val="22"/>
          <w:lang w:eastAsia="ar-SA"/>
        </w:rPr>
        <w:t xml:space="preserve"> do SWZ </w:t>
      </w:r>
      <w:r w:rsidR="00093D2F" w:rsidRPr="00093D2F">
        <w:rPr>
          <w:b/>
          <w:kern w:val="2"/>
          <w:sz w:val="22"/>
          <w:szCs w:val="22"/>
          <w:lang w:eastAsia="ar-SA"/>
        </w:rPr>
        <w:t>–</w:t>
      </w:r>
      <w:r w:rsidRPr="00093D2F">
        <w:rPr>
          <w:b/>
          <w:kern w:val="2"/>
          <w:sz w:val="22"/>
          <w:szCs w:val="22"/>
          <w:lang w:eastAsia="ar-SA"/>
        </w:rPr>
        <w:t xml:space="preserve"> </w:t>
      </w:r>
      <w:r w:rsidR="00093D2F" w:rsidRPr="00093D2F">
        <w:rPr>
          <w:b/>
          <w:bCs/>
          <w:kern w:val="2"/>
          <w:sz w:val="22"/>
          <w:szCs w:val="22"/>
          <w:lang w:eastAsia="zh-CN"/>
        </w:rPr>
        <w:t>Opis przedmiotu</w:t>
      </w:r>
      <w:r w:rsidR="00093D2F">
        <w:rPr>
          <w:b/>
          <w:bCs/>
          <w:kern w:val="2"/>
          <w:sz w:val="22"/>
          <w:szCs w:val="22"/>
          <w:lang w:eastAsia="zh-CN"/>
        </w:rPr>
        <w:t xml:space="preserve"> zamówienia</w:t>
      </w:r>
      <w:r w:rsidRPr="00D729B9">
        <w:rPr>
          <w:b/>
          <w:bCs/>
          <w:kern w:val="2"/>
          <w:sz w:val="22"/>
          <w:szCs w:val="22"/>
          <w:lang w:eastAsia="ar-SA"/>
        </w:rPr>
        <w:t>.</w:t>
      </w:r>
    </w:p>
    <w:p w14:paraId="4004D92E" w14:textId="0F0E48A1" w:rsidR="00DC06DA" w:rsidRPr="00D729B9" w:rsidRDefault="00EA057B" w:rsidP="00D729B9">
      <w:pPr>
        <w:numPr>
          <w:ilvl w:val="0"/>
          <w:numId w:val="46"/>
        </w:numPr>
        <w:tabs>
          <w:tab w:val="left" w:pos="-2077"/>
        </w:tabs>
        <w:suppressAutoHyphens/>
        <w:autoSpaceDN w:val="0"/>
        <w:spacing w:after="120" w:line="276" w:lineRule="auto"/>
        <w:ind w:left="567" w:hanging="567"/>
        <w:jc w:val="both"/>
        <w:textAlignment w:val="baseline"/>
        <w:rPr>
          <w:kern w:val="2"/>
          <w:sz w:val="22"/>
          <w:szCs w:val="22"/>
        </w:rPr>
      </w:pPr>
      <w:r w:rsidRPr="00D729B9">
        <w:rPr>
          <w:kern w:val="2"/>
          <w:sz w:val="22"/>
          <w:szCs w:val="22"/>
          <w:lang w:eastAsia="ar-SA"/>
        </w:rPr>
        <w:t>Wymagania ogólne</w:t>
      </w:r>
      <w:r w:rsidR="00DC06DA" w:rsidRPr="00D729B9">
        <w:rPr>
          <w:kern w:val="2"/>
          <w:sz w:val="22"/>
          <w:szCs w:val="22"/>
          <w:lang w:eastAsia="ar-SA"/>
        </w:rPr>
        <w:t>:</w:t>
      </w:r>
    </w:p>
    <w:p w14:paraId="53EC1374" w14:textId="5CAE0D3D" w:rsidR="0048207D" w:rsidRPr="00D729B9" w:rsidRDefault="0048207D" w:rsidP="00D729B9">
      <w:pPr>
        <w:pStyle w:val="Akapitzlist"/>
        <w:numPr>
          <w:ilvl w:val="1"/>
          <w:numId w:val="64"/>
        </w:numPr>
        <w:tabs>
          <w:tab w:val="left" w:pos="-2077"/>
        </w:tabs>
        <w:suppressAutoHyphens/>
        <w:autoSpaceDN w:val="0"/>
        <w:spacing w:after="120" w:line="276" w:lineRule="auto"/>
        <w:ind w:left="1134" w:hanging="567"/>
        <w:jc w:val="both"/>
        <w:textAlignment w:val="baseline"/>
        <w:rPr>
          <w:kern w:val="2"/>
          <w:sz w:val="22"/>
          <w:szCs w:val="22"/>
        </w:rPr>
      </w:pPr>
      <w:r w:rsidRPr="00D729B9">
        <w:rPr>
          <w:kern w:val="2"/>
          <w:sz w:val="22"/>
          <w:szCs w:val="22"/>
        </w:rPr>
        <w:t>Pojazd musi być fabrycznie nowy, rok produkcji podwozia zgodny z rokiem zabudowy.</w:t>
      </w:r>
    </w:p>
    <w:p w14:paraId="52A44DC6" w14:textId="77777777" w:rsidR="00914B33" w:rsidRPr="00D729B9" w:rsidRDefault="00914B33" w:rsidP="00D729B9">
      <w:pPr>
        <w:pStyle w:val="Akapitzlist"/>
        <w:numPr>
          <w:ilvl w:val="1"/>
          <w:numId w:val="64"/>
        </w:numPr>
        <w:suppressAutoHyphens/>
        <w:autoSpaceDN w:val="0"/>
        <w:spacing w:after="120" w:line="276" w:lineRule="auto"/>
        <w:ind w:left="1134" w:hanging="567"/>
        <w:jc w:val="both"/>
        <w:textAlignment w:val="baseline"/>
        <w:rPr>
          <w:kern w:val="2"/>
          <w:sz w:val="22"/>
          <w:szCs w:val="22"/>
        </w:rPr>
      </w:pPr>
      <w:r w:rsidRPr="00D729B9">
        <w:rPr>
          <w:kern w:val="2"/>
          <w:sz w:val="22"/>
          <w:szCs w:val="22"/>
        </w:rPr>
        <w:t>Pojazd zabudowany i wyposażony musi spełniać wymagania:</w:t>
      </w:r>
    </w:p>
    <w:p w14:paraId="17E46E31" w14:textId="70F50A5E" w:rsidR="00914B33" w:rsidRPr="00D729B9" w:rsidRDefault="00914B33" w:rsidP="00D729B9">
      <w:pPr>
        <w:pStyle w:val="Akapitzlist"/>
        <w:numPr>
          <w:ilvl w:val="1"/>
          <w:numId w:val="103"/>
        </w:numPr>
        <w:suppressAutoHyphens/>
        <w:autoSpaceDN w:val="0"/>
        <w:spacing w:after="120" w:line="276" w:lineRule="auto"/>
        <w:ind w:left="1418"/>
        <w:jc w:val="both"/>
        <w:textAlignment w:val="baseline"/>
        <w:rPr>
          <w:kern w:val="2"/>
          <w:sz w:val="22"/>
          <w:szCs w:val="22"/>
        </w:rPr>
      </w:pPr>
      <w:r w:rsidRPr="00D729B9">
        <w:rPr>
          <w:kern w:val="2"/>
          <w:sz w:val="22"/>
          <w:szCs w:val="22"/>
        </w:rPr>
        <w:t xml:space="preserve">ustawy z dnia 20 czerwca 1997 r. „Prawo o ruchu drogowym” (Dz. U. z 2022 r. poz. 988, z </w:t>
      </w:r>
      <w:proofErr w:type="spellStart"/>
      <w:r w:rsidRPr="00D729B9">
        <w:rPr>
          <w:kern w:val="2"/>
          <w:sz w:val="22"/>
          <w:szCs w:val="22"/>
        </w:rPr>
        <w:t>późn</w:t>
      </w:r>
      <w:proofErr w:type="spellEnd"/>
      <w:r w:rsidRPr="00D729B9">
        <w:rPr>
          <w:kern w:val="2"/>
          <w:sz w:val="22"/>
          <w:szCs w:val="22"/>
        </w:rPr>
        <w:t>. zm.), wraz z przepisami wykonawczymi do ustawy,</w:t>
      </w:r>
    </w:p>
    <w:p w14:paraId="2289580B" w14:textId="68774596" w:rsidR="00914B33" w:rsidRPr="00D729B9" w:rsidRDefault="00914B33" w:rsidP="00D729B9">
      <w:pPr>
        <w:pStyle w:val="Akapitzlist"/>
        <w:numPr>
          <w:ilvl w:val="1"/>
          <w:numId w:val="103"/>
        </w:numPr>
        <w:suppressAutoHyphens/>
        <w:autoSpaceDN w:val="0"/>
        <w:spacing w:after="120" w:line="276" w:lineRule="auto"/>
        <w:ind w:left="1418"/>
        <w:jc w:val="both"/>
        <w:textAlignment w:val="baseline"/>
        <w:rPr>
          <w:kern w:val="2"/>
          <w:sz w:val="22"/>
          <w:szCs w:val="22"/>
        </w:rPr>
      </w:pPr>
      <w:r w:rsidRPr="00D729B9">
        <w:rPr>
          <w:kern w:val="2"/>
          <w:sz w:val="22"/>
          <w:szCs w:val="22"/>
        </w:rPr>
        <w:t xml:space="preserve">Rozporządzenia Ministra Infrastruktury z dnia 31 grudnia 2002 r. w sprawie warunków technicznych pojazdów oraz zakresu ich niezbędnego wyposażenia (tj. Dz. U. z  2016 r., poz. 2022),z </w:t>
      </w:r>
      <w:proofErr w:type="spellStart"/>
      <w:r w:rsidRPr="00D729B9">
        <w:rPr>
          <w:kern w:val="2"/>
          <w:sz w:val="22"/>
          <w:szCs w:val="22"/>
        </w:rPr>
        <w:t>póżn</w:t>
      </w:r>
      <w:proofErr w:type="spellEnd"/>
      <w:r w:rsidRPr="00D729B9">
        <w:rPr>
          <w:kern w:val="2"/>
          <w:sz w:val="22"/>
          <w:szCs w:val="22"/>
        </w:rPr>
        <w:t>. Zmianami,</w:t>
      </w:r>
    </w:p>
    <w:p w14:paraId="0A037272" w14:textId="07892B9E" w:rsidR="00914B33" w:rsidRPr="00D729B9" w:rsidRDefault="00914B33" w:rsidP="00D729B9">
      <w:pPr>
        <w:pStyle w:val="Akapitzlist"/>
        <w:numPr>
          <w:ilvl w:val="1"/>
          <w:numId w:val="103"/>
        </w:numPr>
        <w:tabs>
          <w:tab w:val="left" w:pos="-2077"/>
        </w:tabs>
        <w:suppressAutoHyphens/>
        <w:autoSpaceDN w:val="0"/>
        <w:spacing w:after="120" w:line="276" w:lineRule="auto"/>
        <w:ind w:left="1418"/>
        <w:jc w:val="both"/>
        <w:textAlignment w:val="baseline"/>
        <w:rPr>
          <w:kern w:val="2"/>
          <w:sz w:val="22"/>
          <w:szCs w:val="22"/>
        </w:rPr>
      </w:pPr>
      <w:r w:rsidRPr="00D729B9">
        <w:rPr>
          <w:kern w:val="2"/>
          <w:sz w:val="22"/>
          <w:szCs w:val="22"/>
        </w:rPr>
        <w:t xml:space="preserve">Rozporządzenia Ministra Spraw Wewnętrznych  i Administracji z dnia 20 czerwca 2007r. w sprawie wykazu wyrobów służących zapewnieniu bezpieczeństwa publicznego lub ochronie zdrowia i życia oraz mienia, a także zasad wydawania dopuszczenia tych wyrobów do użytkowania (tj. Dz. U. z 2007 r, Nr 143 poz. 1002 z </w:t>
      </w:r>
      <w:proofErr w:type="spellStart"/>
      <w:r w:rsidRPr="00D729B9">
        <w:rPr>
          <w:kern w:val="2"/>
          <w:sz w:val="22"/>
          <w:szCs w:val="22"/>
        </w:rPr>
        <w:t>późn</w:t>
      </w:r>
      <w:proofErr w:type="spellEnd"/>
      <w:r w:rsidRPr="00D729B9">
        <w:rPr>
          <w:kern w:val="2"/>
          <w:sz w:val="22"/>
          <w:szCs w:val="22"/>
        </w:rPr>
        <w:t>. zm.),</w:t>
      </w:r>
    </w:p>
    <w:p w14:paraId="414A27BA" w14:textId="24C60724" w:rsidR="00914B33" w:rsidRPr="00D729B9" w:rsidRDefault="00914B33" w:rsidP="00D729B9">
      <w:pPr>
        <w:pStyle w:val="Akapitzlist"/>
        <w:numPr>
          <w:ilvl w:val="1"/>
          <w:numId w:val="103"/>
        </w:numPr>
        <w:tabs>
          <w:tab w:val="left" w:pos="-2077"/>
        </w:tabs>
        <w:suppressAutoHyphens/>
        <w:autoSpaceDN w:val="0"/>
        <w:spacing w:after="120" w:line="276" w:lineRule="auto"/>
        <w:ind w:left="1418"/>
        <w:jc w:val="both"/>
        <w:textAlignment w:val="baseline"/>
        <w:rPr>
          <w:kern w:val="2"/>
          <w:sz w:val="22"/>
          <w:szCs w:val="22"/>
        </w:rPr>
      </w:pPr>
      <w:r w:rsidRPr="00D729B9">
        <w:rPr>
          <w:kern w:val="2"/>
          <w:sz w:val="22"/>
          <w:szCs w:val="22"/>
        </w:rPr>
        <w:t>Rozporządzenie Ministrów: Spraw Wewnętrznych i Administracji ,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(tj. Dz.U. Z 2017 r, poz. 450),</w:t>
      </w:r>
    </w:p>
    <w:p w14:paraId="24E9D3FE" w14:textId="6DBA1B6F" w:rsidR="00914B33" w:rsidRPr="00D729B9" w:rsidRDefault="00914B33" w:rsidP="00D729B9">
      <w:pPr>
        <w:pStyle w:val="Akapitzlist"/>
        <w:numPr>
          <w:ilvl w:val="1"/>
          <w:numId w:val="103"/>
        </w:numPr>
        <w:tabs>
          <w:tab w:val="left" w:pos="-2077"/>
        </w:tabs>
        <w:suppressAutoHyphens/>
        <w:autoSpaceDN w:val="0"/>
        <w:spacing w:after="120" w:line="276" w:lineRule="auto"/>
        <w:ind w:left="1418"/>
        <w:jc w:val="both"/>
        <w:textAlignment w:val="baseline"/>
        <w:rPr>
          <w:kern w:val="2"/>
          <w:sz w:val="22"/>
          <w:szCs w:val="22"/>
        </w:rPr>
      </w:pPr>
      <w:r w:rsidRPr="00D729B9">
        <w:rPr>
          <w:kern w:val="2"/>
          <w:sz w:val="22"/>
          <w:szCs w:val="22"/>
        </w:rPr>
        <w:t>norm PN-EN 1846-1 i PN-EN 1846-2.</w:t>
      </w:r>
    </w:p>
    <w:p w14:paraId="2D1EA879" w14:textId="650A4151" w:rsidR="00914B33" w:rsidRPr="00D729B9" w:rsidRDefault="00914B33" w:rsidP="00D729B9">
      <w:pPr>
        <w:pStyle w:val="Akapitzlist"/>
        <w:numPr>
          <w:ilvl w:val="1"/>
          <w:numId w:val="64"/>
        </w:numPr>
        <w:tabs>
          <w:tab w:val="left" w:pos="-2077"/>
        </w:tabs>
        <w:suppressAutoHyphens/>
        <w:autoSpaceDN w:val="0"/>
        <w:spacing w:after="120" w:line="276" w:lineRule="auto"/>
        <w:ind w:left="1134" w:hanging="567"/>
        <w:jc w:val="both"/>
        <w:textAlignment w:val="baseline"/>
        <w:rPr>
          <w:kern w:val="2"/>
          <w:sz w:val="22"/>
          <w:szCs w:val="22"/>
        </w:rPr>
      </w:pPr>
      <w:r w:rsidRPr="00D729B9">
        <w:rPr>
          <w:rFonts w:eastAsia="Calibri"/>
          <w:kern w:val="2"/>
          <w:sz w:val="22"/>
          <w:szCs w:val="22"/>
          <w:lang w:eastAsia="en-US"/>
        </w:rPr>
        <w:t xml:space="preserve">Pojazd musi posiadać najpóźniej w dniu odbioru techniczno-jakościowego ważne świadectwo dopuszczenia zgodnie z Rozporządzeniem Ministra Spraw Wewnętrznych  i Administracji z dnia 20 czerwca 2007r. w sprawie wykazu wyrobów służących zapewnieniu bezpieczeństwa publicznego lub ochronie zdrowia i życia oraz mienia, a także zasad wydawania dopuszczenia tych wyrobów do użytkowania(tj. Dz. U. z 2007 r, Nr 143 poz. 1002 z </w:t>
      </w:r>
      <w:proofErr w:type="spellStart"/>
      <w:r w:rsidRPr="00D729B9">
        <w:rPr>
          <w:rFonts w:eastAsia="Calibri"/>
          <w:kern w:val="2"/>
          <w:sz w:val="22"/>
          <w:szCs w:val="22"/>
          <w:lang w:eastAsia="en-US"/>
        </w:rPr>
        <w:t>późn</w:t>
      </w:r>
      <w:proofErr w:type="spellEnd"/>
      <w:r w:rsidRPr="00D729B9">
        <w:rPr>
          <w:rFonts w:eastAsia="Calibri"/>
          <w:kern w:val="2"/>
          <w:sz w:val="22"/>
          <w:szCs w:val="22"/>
          <w:lang w:eastAsia="en-US"/>
        </w:rPr>
        <w:t>. zm.)</w:t>
      </w:r>
    </w:p>
    <w:p w14:paraId="222F6F57" w14:textId="34DD85F7" w:rsidR="00914B33" w:rsidRPr="00D729B9" w:rsidRDefault="00914B33" w:rsidP="00D729B9">
      <w:pPr>
        <w:pStyle w:val="Akapitzlist"/>
        <w:numPr>
          <w:ilvl w:val="1"/>
          <w:numId w:val="64"/>
        </w:numPr>
        <w:tabs>
          <w:tab w:val="left" w:pos="-2077"/>
        </w:tabs>
        <w:suppressAutoHyphens/>
        <w:autoSpaceDN w:val="0"/>
        <w:spacing w:after="120" w:line="276" w:lineRule="auto"/>
        <w:ind w:left="1134" w:hanging="567"/>
        <w:jc w:val="both"/>
        <w:textAlignment w:val="baseline"/>
        <w:rPr>
          <w:kern w:val="2"/>
          <w:sz w:val="22"/>
          <w:szCs w:val="22"/>
        </w:rPr>
      </w:pPr>
      <w:r w:rsidRPr="00D729B9">
        <w:rPr>
          <w:rFonts w:eastAsia="Calibri"/>
          <w:kern w:val="2"/>
          <w:sz w:val="22"/>
          <w:szCs w:val="22"/>
          <w:lang w:eastAsia="en-US"/>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p w14:paraId="49DD64F7" w14:textId="10CF17F4" w:rsidR="00DC06DA" w:rsidRPr="002A0774" w:rsidRDefault="00903295" w:rsidP="004C30DB">
      <w:pPr>
        <w:pStyle w:val="Akapitzlist"/>
        <w:numPr>
          <w:ilvl w:val="1"/>
          <w:numId w:val="64"/>
        </w:numPr>
        <w:tabs>
          <w:tab w:val="left" w:pos="-2077"/>
        </w:tabs>
        <w:suppressAutoHyphens/>
        <w:autoSpaceDN w:val="0"/>
        <w:spacing w:after="120" w:line="276" w:lineRule="auto"/>
        <w:ind w:left="1134" w:hanging="567"/>
        <w:jc w:val="both"/>
        <w:textAlignment w:val="baseline"/>
        <w:rPr>
          <w:sz w:val="22"/>
          <w:szCs w:val="22"/>
        </w:rPr>
      </w:pPr>
      <w:r w:rsidRPr="002A0774">
        <w:rPr>
          <w:sz w:val="22"/>
          <w:szCs w:val="22"/>
          <w:lang w:eastAsia="ar-SA"/>
        </w:rPr>
        <w:t xml:space="preserve">Przekazany pojazd musi </w:t>
      </w:r>
      <w:r w:rsidR="00DC06DA" w:rsidRPr="002A0774">
        <w:rPr>
          <w:sz w:val="22"/>
          <w:szCs w:val="22"/>
          <w:lang w:eastAsia="ar-SA"/>
        </w:rPr>
        <w:t>posiadać komplet dokumentacji techniczno-eksploatacyjnej</w:t>
      </w:r>
      <w:r w:rsidRPr="002A0774">
        <w:rPr>
          <w:sz w:val="22"/>
          <w:szCs w:val="22"/>
          <w:lang w:eastAsia="ar-SA"/>
        </w:rPr>
        <w:t>.</w:t>
      </w:r>
    </w:p>
    <w:p w14:paraId="73F43A55" w14:textId="6B238CD4" w:rsidR="00DC06DA" w:rsidRPr="002A0774" w:rsidRDefault="00DC06DA" w:rsidP="00903295">
      <w:pPr>
        <w:numPr>
          <w:ilvl w:val="0"/>
          <w:numId w:val="63"/>
        </w:numPr>
        <w:suppressAutoHyphens/>
        <w:spacing w:after="120" w:line="276" w:lineRule="auto"/>
        <w:ind w:left="567" w:hanging="567"/>
        <w:jc w:val="both"/>
        <w:rPr>
          <w:sz w:val="22"/>
          <w:szCs w:val="22"/>
          <w:lang w:eastAsia="ar-SA"/>
        </w:rPr>
      </w:pPr>
      <w:r w:rsidRPr="002A0774">
        <w:rPr>
          <w:bCs/>
          <w:sz w:val="22"/>
          <w:szCs w:val="22"/>
          <w:lang w:eastAsia="ar-SA"/>
        </w:rPr>
        <w:lastRenderedPageBreak/>
        <w:t>Odbiór pojazdu nastąpi po podpisaniu stosownych dokumentów</w:t>
      </w:r>
      <w:r w:rsidR="002A0774" w:rsidRPr="002A0774">
        <w:rPr>
          <w:bCs/>
          <w:sz w:val="22"/>
          <w:szCs w:val="22"/>
          <w:lang w:eastAsia="ar-SA"/>
        </w:rPr>
        <w:t>,</w:t>
      </w:r>
      <w:r w:rsidRPr="002A0774">
        <w:rPr>
          <w:bCs/>
          <w:sz w:val="22"/>
          <w:szCs w:val="22"/>
          <w:lang w:eastAsia="ar-SA"/>
        </w:rPr>
        <w:t xml:space="preserve"> </w:t>
      </w:r>
      <w:r w:rsidR="002A0774" w:rsidRPr="002A0774">
        <w:rPr>
          <w:bCs/>
          <w:sz w:val="22"/>
          <w:szCs w:val="22"/>
          <w:lang w:eastAsia="ar-SA"/>
        </w:rPr>
        <w:t xml:space="preserve">w tym protokołu odbioru </w:t>
      </w:r>
      <w:r w:rsidRPr="002A0774">
        <w:rPr>
          <w:bCs/>
          <w:sz w:val="22"/>
          <w:szCs w:val="22"/>
          <w:lang w:eastAsia="ar-SA"/>
        </w:rPr>
        <w:t>w siedzibie Wykonawcy</w:t>
      </w:r>
      <w:r w:rsidRPr="002A0774">
        <w:rPr>
          <w:b/>
          <w:sz w:val="22"/>
          <w:szCs w:val="22"/>
          <w:lang w:eastAsia="ar-SA"/>
        </w:rPr>
        <w:t>.</w:t>
      </w:r>
    </w:p>
    <w:p w14:paraId="7B6ECCE8" w14:textId="04A8BF02"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Wykonawca jest zobowiązany do przeszkolenia użytkowników wskazanych przez Zamawiającego w zakresie podstawowej obsługi pojazdu.</w:t>
      </w:r>
    </w:p>
    <w:p w14:paraId="64B7CE33" w14:textId="033ACE06"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 xml:space="preserve">Wykonawca jest zobowiązany do stałej współpracy z Zamawiającym, w celu koordynowania prawidłowego przebiegu dostawy oraz wykonać przedmiot umowy zgodnie z wytycznymi Zamawiającego. </w:t>
      </w:r>
    </w:p>
    <w:p w14:paraId="7A6E6659" w14:textId="0D5E19FD"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Zamawiający, przed podpisaniem protokołu odbioru zastrzega sobie prawo sprawdzenia parametrów technicznych samochodu, w celu zbadania zgodności z wymaganymi parametrami technicznymi określonymi w SWZ oraz złożoną ofertą.</w:t>
      </w:r>
    </w:p>
    <w:p w14:paraId="78594CC7" w14:textId="3A81985B" w:rsidR="00DC06DA" w:rsidRPr="002A0774" w:rsidRDefault="00DC06DA" w:rsidP="00903295">
      <w:pPr>
        <w:numPr>
          <w:ilvl w:val="0"/>
          <w:numId w:val="63"/>
        </w:numPr>
        <w:suppressAutoHyphens/>
        <w:spacing w:after="120" w:line="276" w:lineRule="auto"/>
        <w:ind w:left="567" w:hanging="567"/>
        <w:jc w:val="both"/>
        <w:rPr>
          <w:sz w:val="22"/>
          <w:szCs w:val="22"/>
          <w:lang w:eastAsia="ar-SA"/>
        </w:rPr>
      </w:pPr>
      <w:r w:rsidRPr="002A0774">
        <w:rPr>
          <w:spacing w:val="-6"/>
          <w:sz w:val="22"/>
          <w:szCs w:val="22"/>
          <w:lang w:eastAsia="ar-SA"/>
        </w:rPr>
        <w:t>Wykonawca ponosi odpowiedzialność i ryzyko związane z dostawą samochodu do momentu podpisania protokołu jego odbioru.</w:t>
      </w:r>
    </w:p>
    <w:p w14:paraId="14E37697" w14:textId="2BD5B643" w:rsidR="00DC06DA" w:rsidRPr="00FF2381" w:rsidRDefault="00DC06DA" w:rsidP="00FF2381">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 xml:space="preserve">Minimalny okres gwarancji </w:t>
      </w:r>
      <w:r w:rsidR="00903295">
        <w:rPr>
          <w:sz w:val="22"/>
          <w:szCs w:val="22"/>
          <w:lang w:eastAsia="ar-SA"/>
        </w:rPr>
        <w:t xml:space="preserve">mechanicznej </w:t>
      </w:r>
      <w:r w:rsidR="00FF2381">
        <w:rPr>
          <w:sz w:val="22"/>
          <w:szCs w:val="22"/>
          <w:lang w:eastAsia="ar-SA"/>
        </w:rPr>
        <w:t xml:space="preserve">wynosi </w:t>
      </w:r>
      <w:r w:rsidRPr="00903295">
        <w:rPr>
          <w:sz w:val="22"/>
          <w:szCs w:val="22"/>
          <w:lang w:eastAsia="ar-SA"/>
        </w:rPr>
        <w:t xml:space="preserve">producenta na </w:t>
      </w:r>
      <w:r w:rsidRPr="00FF2381">
        <w:rPr>
          <w:sz w:val="22"/>
          <w:szCs w:val="22"/>
          <w:lang w:eastAsia="ar-SA"/>
        </w:rPr>
        <w:t>– 24 miesiące.</w:t>
      </w:r>
    </w:p>
    <w:p w14:paraId="613033D8" w14:textId="77777777" w:rsidR="00550593" w:rsidRPr="00903295" w:rsidRDefault="00550593" w:rsidP="00903295">
      <w:pPr>
        <w:numPr>
          <w:ilvl w:val="0"/>
          <w:numId w:val="63"/>
        </w:numPr>
        <w:suppressAutoHyphens/>
        <w:spacing w:after="120" w:line="276" w:lineRule="auto"/>
        <w:ind w:left="567" w:hanging="567"/>
        <w:jc w:val="both"/>
        <w:rPr>
          <w:sz w:val="22"/>
          <w:szCs w:val="22"/>
          <w:lang w:eastAsia="ar-SA"/>
        </w:rPr>
      </w:pPr>
      <w:bookmarkStart w:id="7" w:name="_Hlk31361328"/>
      <w:r w:rsidRPr="00903295">
        <w:rPr>
          <w:sz w:val="22"/>
          <w:szCs w:val="22"/>
        </w:rPr>
        <w:t>Pełny, szczegółowy i wyczerpujący opis przedmiotu zamówienia został określony w:</w:t>
      </w:r>
    </w:p>
    <w:p w14:paraId="24ED0D80" w14:textId="1F9095F8" w:rsidR="00550593" w:rsidRDefault="00550593"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kern w:val="3"/>
          <w:sz w:val="22"/>
          <w:szCs w:val="22"/>
        </w:rPr>
        <w:t>SWZ wraz z załącznikami</w:t>
      </w:r>
    </w:p>
    <w:p w14:paraId="094FCD33" w14:textId="2FD6C976" w:rsidR="00726CB0" w:rsidRPr="00DC06DA" w:rsidRDefault="002A0774"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Pr>
          <w:kern w:val="3"/>
          <w:sz w:val="22"/>
          <w:szCs w:val="22"/>
          <w:lang w:eastAsia="zh-CN"/>
        </w:rPr>
        <w:t>O</w:t>
      </w:r>
      <w:r w:rsidR="00726CB0" w:rsidRPr="00DC06DA">
        <w:rPr>
          <w:kern w:val="3"/>
          <w:sz w:val="22"/>
          <w:szCs w:val="22"/>
          <w:lang w:eastAsia="zh-CN"/>
        </w:rPr>
        <w:t>pisie</w:t>
      </w:r>
      <w:r>
        <w:rPr>
          <w:kern w:val="3"/>
          <w:sz w:val="22"/>
          <w:szCs w:val="22"/>
          <w:lang w:eastAsia="zh-CN"/>
        </w:rPr>
        <w:t xml:space="preserve"> przedmiotu</w:t>
      </w:r>
      <w:r w:rsidR="00726CB0" w:rsidRPr="00DC06DA">
        <w:rPr>
          <w:kern w:val="3"/>
          <w:sz w:val="22"/>
          <w:szCs w:val="22"/>
          <w:lang w:eastAsia="zh-CN"/>
        </w:rPr>
        <w:t xml:space="preserve"> zamówienia (dalej „OPZ) - </w:t>
      </w:r>
      <w:r w:rsidR="00726CB0" w:rsidRPr="00DC06DA">
        <w:rPr>
          <w:b/>
          <w:bCs/>
          <w:kern w:val="3"/>
          <w:sz w:val="22"/>
          <w:szCs w:val="22"/>
          <w:lang w:eastAsia="zh-CN"/>
        </w:rPr>
        <w:t xml:space="preserve">załącznik nr </w:t>
      </w:r>
      <w:r w:rsidR="00854A01">
        <w:rPr>
          <w:b/>
          <w:bCs/>
          <w:kern w:val="3"/>
          <w:sz w:val="22"/>
          <w:szCs w:val="22"/>
          <w:lang w:eastAsia="zh-CN"/>
        </w:rPr>
        <w:t>4</w:t>
      </w:r>
      <w:r w:rsidR="00726CB0" w:rsidRPr="00DC06DA">
        <w:rPr>
          <w:b/>
          <w:bCs/>
          <w:kern w:val="3"/>
          <w:sz w:val="22"/>
          <w:szCs w:val="22"/>
          <w:lang w:eastAsia="zh-CN"/>
        </w:rPr>
        <w:t xml:space="preserve"> do SWZ</w:t>
      </w:r>
    </w:p>
    <w:p w14:paraId="352BA1A5" w14:textId="0B4F178A" w:rsidR="00550593" w:rsidRPr="00DC06DA" w:rsidRDefault="00230722"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iCs/>
          <w:sz w:val="22"/>
          <w:szCs w:val="22"/>
        </w:rPr>
        <w:t xml:space="preserve">Projektowane postanowienia umowy, które zostaną wprowadzone do treści umowy </w:t>
      </w:r>
      <w:r w:rsidRPr="00DC06DA">
        <w:rPr>
          <w:iCs/>
          <w:sz w:val="22"/>
          <w:szCs w:val="22"/>
        </w:rPr>
        <w:br/>
        <w:t>w sprawie zamówienia</w:t>
      </w:r>
      <w:r w:rsidR="00726CB0" w:rsidRPr="00DC06DA">
        <w:rPr>
          <w:iCs/>
          <w:sz w:val="22"/>
          <w:szCs w:val="22"/>
        </w:rPr>
        <w:t xml:space="preserve"> – </w:t>
      </w:r>
      <w:r w:rsidR="00726CB0" w:rsidRPr="00DC06DA">
        <w:rPr>
          <w:b/>
          <w:bCs/>
          <w:iCs/>
          <w:sz w:val="22"/>
          <w:szCs w:val="22"/>
        </w:rPr>
        <w:t xml:space="preserve">załącznik nr </w:t>
      </w:r>
      <w:r w:rsidR="00854A01">
        <w:rPr>
          <w:b/>
          <w:bCs/>
          <w:iCs/>
          <w:sz w:val="22"/>
          <w:szCs w:val="22"/>
        </w:rPr>
        <w:t>5</w:t>
      </w:r>
      <w:r w:rsidR="00726CB0" w:rsidRPr="00DC06DA">
        <w:rPr>
          <w:b/>
          <w:bCs/>
          <w:iCs/>
          <w:sz w:val="22"/>
          <w:szCs w:val="22"/>
        </w:rPr>
        <w:t xml:space="preserve"> do SWZ</w:t>
      </w:r>
    </w:p>
    <w:p w14:paraId="65E50EFB" w14:textId="77777777" w:rsidR="00550593" w:rsidRPr="00DC06DA" w:rsidRDefault="00550593"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kern w:val="3"/>
          <w:sz w:val="22"/>
          <w:szCs w:val="22"/>
        </w:rPr>
        <w:t>Odpowiedziach na pytania udzielanych w trakcie procedury przetargowej (jeżeli dotyczy),</w:t>
      </w:r>
    </w:p>
    <w:p w14:paraId="15BD2B54" w14:textId="64A237BF" w:rsidR="00913DAD" w:rsidRPr="00BC1DD2" w:rsidRDefault="00913DAD" w:rsidP="000D0180">
      <w:pPr>
        <w:widowControl w:val="0"/>
        <w:tabs>
          <w:tab w:val="left" w:pos="-29617"/>
          <w:tab w:val="left" w:pos="-20537"/>
        </w:tabs>
        <w:suppressAutoHyphens/>
        <w:autoSpaceDE w:val="0"/>
        <w:autoSpaceDN w:val="0"/>
        <w:spacing w:after="120" w:line="276" w:lineRule="auto"/>
        <w:ind w:left="1134"/>
        <w:jc w:val="both"/>
        <w:textAlignment w:val="baseline"/>
        <w:rPr>
          <w:rFonts w:eastAsia="Calibri"/>
          <w:sz w:val="22"/>
          <w:szCs w:val="22"/>
        </w:rPr>
      </w:pPr>
      <w:r w:rsidRPr="00BC1DD2">
        <w:rPr>
          <w:rFonts w:eastAsia="Calibri"/>
          <w:b/>
          <w:color w:val="000000"/>
          <w:sz w:val="22"/>
          <w:szCs w:val="22"/>
          <w:lang w:eastAsia="zh-CN"/>
        </w:rPr>
        <w:t>Wszystkie ww. dokumenty należy traktować jako wzajemnie się uzupełniające.</w:t>
      </w:r>
      <w:r w:rsidRPr="00BC1DD2">
        <w:rPr>
          <w:rFonts w:eastAsia="Calibri"/>
          <w:sz w:val="22"/>
          <w:szCs w:val="22"/>
        </w:rPr>
        <w:t xml:space="preserve"> </w:t>
      </w:r>
      <w:r w:rsidRPr="00BC1DD2">
        <w:rPr>
          <w:rFonts w:eastAsia="Cambria"/>
          <w:sz w:val="22"/>
          <w:szCs w:val="22"/>
          <w:lang w:eastAsia="en-US"/>
        </w:rPr>
        <w:t xml:space="preserve">Wszystkie wymagania określone w dokumentach wskazanych powyżej stanowią wymagania minimalne, a ich spełnienie jest obligatoryjne. </w:t>
      </w:r>
    </w:p>
    <w:bookmarkEnd w:id="7"/>
    <w:p w14:paraId="6804BA0A" w14:textId="12194741" w:rsidR="006B3A9F" w:rsidRPr="00426E3A" w:rsidRDefault="00EF7627" w:rsidP="00390821">
      <w:pPr>
        <w:pStyle w:val="Akapitzlist"/>
        <w:numPr>
          <w:ilvl w:val="0"/>
          <w:numId w:val="48"/>
        </w:numPr>
        <w:autoSpaceDE w:val="0"/>
        <w:spacing w:after="120" w:line="276" w:lineRule="auto"/>
        <w:jc w:val="both"/>
        <w:rPr>
          <w:b/>
          <w:bCs/>
          <w:sz w:val="22"/>
          <w:szCs w:val="22"/>
        </w:rPr>
      </w:pPr>
      <w:r w:rsidRPr="00426E3A">
        <w:rPr>
          <w:b/>
          <w:bCs/>
          <w:sz w:val="22"/>
          <w:szCs w:val="22"/>
        </w:rPr>
        <w:t>Nazw</w:t>
      </w:r>
      <w:r w:rsidR="006B3A9F" w:rsidRPr="00426E3A">
        <w:rPr>
          <w:b/>
          <w:bCs/>
          <w:sz w:val="22"/>
          <w:szCs w:val="22"/>
        </w:rPr>
        <w:t>y i kody Wspólnego</w:t>
      </w:r>
      <w:r w:rsidR="00804A50" w:rsidRPr="00426E3A">
        <w:rPr>
          <w:b/>
          <w:bCs/>
          <w:sz w:val="22"/>
          <w:szCs w:val="22"/>
        </w:rPr>
        <w:t xml:space="preserve"> Słownika Zamówień</w:t>
      </w:r>
      <w:r w:rsidR="006B3A9F" w:rsidRPr="00426E3A">
        <w:rPr>
          <w:b/>
          <w:bCs/>
          <w:sz w:val="22"/>
          <w:szCs w:val="22"/>
        </w:rPr>
        <w:t xml:space="preserve"> (CPV):</w:t>
      </w:r>
    </w:p>
    <w:tbl>
      <w:tblPr>
        <w:tblW w:w="8759" w:type="dxa"/>
        <w:tblInd w:w="421" w:type="dxa"/>
        <w:tblCellMar>
          <w:left w:w="10" w:type="dxa"/>
          <w:right w:w="10" w:type="dxa"/>
        </w:tblCellMar>
        <w:tblLook w:val="0000" w:firstRow="0" w:lastRow="0" w:firstColumn="0" w:lastColumn="0" w:noHBand="0" w:noVBand="0"/>
      </w:tblPr>
      <w:tblGrid>
        <w:gridCol w:w="2948"/>
        <w:gridCol w:w="5811"/>
      </w:tblGrid>
      <w:tr w:rsidR="00037D17" w:rsidRPr="00037D17" w14:paraId="425C3AB6" w14:textId="77777777" w:rsidTr="00913DAD">
        <w:tc>
          <w:tcPr>
            <w:tcW w:w="8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96389" w14:textId="77777777" w:rsidR="00037D17" w:rsidRPr="00037D17" w:rsidRDefault="00037D17" w:rsidP="00431F44">
            <w:pPr>
              <w:tabs>
                <w:tab w:val="left" w:pos="343"/>
              </w:tabs>
              <w:autoSpaceDE w:val="0"/>
              <w:spacing w:after="120" w:line="276" w:lineRule="auto"/>
              <w:jc w:val="both"/>
              <w:rPr>
                <w:sz w:val="22"/>
                <w:szCs w:val="22"/>
              </w:rPr>
            </w:pPr>
            <w:r w:rsidRPr="00037D17">
              <w:rPr>
                <w:bCs/>
                <w:sz w:val="22"/>
                <w:szCs w:val="22"/>
              </w:rPr>
              <w:t>Główny przedmiot zamówienia:</w:t>
            </w:r>
          </w:p>
        </w:tc>
      </w:tr>
      <w:tr w:rsidR="00037D17" w:rsidRPr="00037D17" w14:paraId="7BD7D5BD" w14:textId="77777777" w:rsidTr="00913DAD">
        <w:trPr>
          <w:trHeight w:val="3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53DF1" w14:textId="77777777" w:rsidR="00037D17" w:rsidRPr="00037D17" w:rsidRDefault="00037D17" w:rsidP="00431F44">
            <w:pPr>
              <w:tabs>
                <w:tab w:val="left" w:pos="343"/>
              </w:tabs>
              <w:autoSpaceDE w:val="0"/>
              <w:spacing w:after="120" w:line="276" w:lineRule="auto"/>
              <w:jc w:val="both"/>
              <w:rPr>
                <w:sz w:val="22"/>
                <w:szCs w:val="22"/>
              </w:rPr>
            </w:pPr>
            <w:r w:rsidRPr="00037D17">
              <w:rPr>
                <w:sz w:val="22"/>
                <w:szCs w:val="22"/>
              </w:rPr>
              <w:t>34144210-3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40FB" w14:textId="77777777" w:rsidR="00037D17" w:rsidRPr="00037D17" w:rsidRDefault="00037D17" w:rsidP="00431F44">
            <w:pPr>
              <w:tabs>
                <w:tab w:val="left" w:pos="-24009"/>
                <w:tab w:val="left" w:pos="-3675"/>
              </w:tabs>
              <w:suppressAutoHyphens/>
              <w:autoSpaceDN w:val="0"/>
              <w:spacing w:after="120" w:line="276" w:lineRule="auto"/>
              <w:jc w:val="both"/>
              <w:textAlignment w:val="baseline"/>
              <w:rPr>
                <w:kern w:val="3"/>
                <w:sz w:val="22"/>
                <w:szCs w:val="22"/>
                <w:lang w:eastAsia="zh-CN"/>
              </w:rPr>
            </w:pPr>
            <w:r w:rsidRPr="00037D17">
              <w:rPr>
                <w:kern w:val="3"/>
                <w:sz w:val="22"/>
                <w:szCs w:val="22"/>
                <w:lang w:eastAsia="zh-CN"/>
              </w:rPr>
              <w:t>Wozy strażackie</w:t>
            </w:r>
          </w:p>
        </w:tc>
      </w:tr>
    </w:tbl>
    <w:p w14:paraId="63E7BC3D" w14:textId="76FD0E4A" w:rsidR="007778FB" w:rsidRPr="00CB4FFC" w:rsidRDefault="007778FB" w:rsidP="00CB4FFC">
      <w:pPr>
        <w:pStyle w:val="Akapitzlist"/>
        <w:numPr>
          <w:ilvl w:val="0"/>
          <w:numId w:val="48"/>
        </w:numPr>
        <w:tabs>
          <w:tab w:val="left" w:pos="567"/>
        </w:tabs>
        <w:spacing w:after="120" w:line="276" w:lineRule="auto"/>
        <w:ind w:left="567" w:hanging="567"/>
        <w:jc w:val="both"/>
        <w:rPr>
          <w:b/>
          <w:bCs/>
          <w:sz w:val="22"/>
          <w:szCs w:val="22"/>
        </w:rPr>
      </w:pPr>
      <w:r w:rsidRPr="00CB4FFC">
        <w:rPr>
          <w:b/>
          <w:bCs/>
          <w:sz w:val="22"/>
          <w:szCs w:val="22"/>
        </w:rPr>
        <w:t>Przedmiotowe środki dowodowe</w:t>
      </w:r>
      <w:r w:rsidR="00F13CDF" w:rsidRPr="00CB4FFC">
        <w:rPr>
          <w:b/>
          <w:bCs/>
          <w:sz w:val="22"/>
          <w:szCs w:val="22"/>
        </w:rPr>
        <w:t>.</w:t>
      </w:r>
    </w:p>
    <w:p w14:paraId="76A6622F" w14:textId="5E1ED8B0" w:rsidR="00CB4FFC" w:rsidRPr="00597719" w:rsidRDefault="00F13CDF" w:rsidP="00CB4FFC">
      <w:pPr>
        <w:pStyle w:val="Akapitzlist"/>
        <w:numPr>
          <w:ilvl w:val="1"/>
          <w:numId w:val="48"/>
        </w:numPr>
        <w:tabs>
          <w:tab w:val="left" w:pos="567"/>
        </w:tabs>
        <w:spacing w:after="120" w:line="276" w:lineRule="auto"/>
        <w:ind w:left="1134" w:hanging="567"/>
        <w:jc w:val="both"/>
        <w:rPr>
          <w:b/>
          <w:bCs/>
          <w:sz w:val="22"/>
          <w:szCs w:val="22"/>
        </w:rPr>
      </w:pPr>
      <w:r w:rsidRPr="00597719">
        <w:rPr>
          <w:sz w:val="22"/>
          <w:szCs w:val="22"/>
          <w:lang w:eastAsia="zh-CN"/>
        </w:rPr>
        <w:t>Zamawiający żąda, by wykonawca złożył wraz z ofertą następujące przedmiotowe środki dowodowe</w:t>
      </w:r>
      <w:r w:rsidR="00CB4FFC" w:rsidRPr="00597719">
        <w:rPr>
          <w:sz w:val="22"/>
          <w:szCs w:val="22"/>
          <w:lang w:eastAsia="zh-CN"/>
        </w:rPr>
        <w:t>:</w:t>
      </w:r>
      <w:r w:rsidRPr="00597719">
        <w:rPr>
          <w:sz w:val="22"/>
          <w:szCs w:val="22"/>
          <w:lang w:eastAsia="zh-CN"/>
        </w:rPr>
        <w:t xml:space="preserve"> </w:t>
      </w:r>
    </w:p>
    <w:p w14:paraId="229EC495" w14:textId="18F6B7EC" w:rsidR="00CB4FFC" w:rsidRPr="00597719" w:rsidRDefault="00CB4FFC" w:rsidP="00CB4FFC">
      <w:pPr>
        <w:pStyle w:val="Akapitzlist"/>
        <w:numPr>
          <w:ilvl w:val="0"/>
          <w:numId w:val="96"/>
        </w:numPr>
        <w:tabs>
          <w:tab w:val="left" w:pos="567"/>
        </w:tabs>
        <w:spacing w:after="120" w:line="276" w:lineRule="auto"/>
        <w:ind w:left="1491" w:hanging="357"/>
        <w:jc w:val="both"/>
        <w:rPr>
          <w:rStyle w:val="markedcontent"/>
          <w:b/>
          <w:bCs/>
          <w:sz w:val="22"/>
          <w:szCs w:val="22"/>
        </w:rPr>
      </w:pPr>
      <w:bookmarkStart w:id="8" w:name="_Hlk131144906"/>
      <w:r w:rsidRPr="00597719">
        <w:rPr>
          <w:rStyle w:val="markedcontent"/>
          <w:sz w:val="22"/>
          <w:szCs w:val="22"/>
        </w:rPr>
        <w:t xml:space="preserve">Świadectwo Dopuszczenia wydane przez CNBOP </w:t>
      </w:r>
      <w:bookmarkEnd w:id="8"/>
      <w:r w:rsidRPr="00597719">
        <w:rPr>
          <w:rStyle w:val="markedcontent"/>
          <w:sz w:val="22"/>
          <w:szCs w:val="22"/>
        </w:rPr>
        <w:t>ważne na dzień</w:t>
      </w:r>
      <w:r w:rsidR="00597719" w:rsidRPr="00597719">
        <w:rPr>
          <w:rStyle w:val="markedcontent"/>
          <w:sz w:val="22"/>
          <w:szCs w:val="22"/>
        </w:rPr>
        <w:t xml:space="preserve"> </w:t>
      </w:r>
      <w:r w:rsidRPr="00597719">
        <w:rPr>
          <w:rStyle w:val="markedcontent"/>
          <w:sz w:val="22"/>
          <w:szCs w:val="22"/>
        </w:rPr>
        <w:t>otwarcia ofert</w:t>
      </w:r>
      <w:r w:rsidR="008B7449" w:rsidRPr="00597719">
        <w:rPr>
          <w:rStyle w:val="markedcontent"/>
          <w:sz w:val="22"/>
          <w:szCs w:val="22"/>
        </w:rPr>
        <w:t>;</w:t>
      </w:r>
    </w:p>
    <w:p w14:paraId="23B60783" w14:textId="0E809E65" w:rsidR="00015BA7" w:rsidRPr="00597719" w:rsidRDefault="00015BA7" w:rsidP="00015BA7">
      <w:pPr>
        <w:pStyle w:val="Akapitzlist"/>
        <w:numPr>
          <w:ilvl w:val="0"/>
          <w:numId w:val="96"/>
        </w:numPr>
        <w:tabs>
          <w:tab w:val="left" w:pos="567"/>
        </w:tabs>
        <w:spacing w:after="120" w:line="276" w:lineRule="auto"/>
        <w:ind w:left="1491" w:hanging="357"/>
        <w:jc w:val="both"/>
        <w:rPr>
          <w:rStyle w:val="markedcontent"/>
          <w:b/>
          <w:bCs/>
          <w:sz w:val="22"/>
          <w:szCs w:val="22"/>
        </w:rPr>
      </w:pPr>
      <w:bookmarkStart w:id="9" w:name="_Hlk131144933"/>
      <w:r w:rsidRPr="00597719">
        <w:rPr>
          <w:rStyle w:val="markedcontent"/>
          <w:sz w:val="22"/>
          <w:szCs w:val="22"/>
        </w:rPr>
        <w:t>Dokument o posiadaniu autoryzacji zabudowy wystawiony/potwierdzony przez producenta podwozia bazowego</w:t>
      </w:r>
      <w:r w:rsidR="00106B67" w:rsidRPr="00597719">
        <w:rPr>
          <w:rStyle w:val="markedcontent"/>
          <w:sz w:val="22"/>
          <w:szCs w:val="22"/>
        </w:rPr>
        <w:t>.</w:t>
      </w:r>
    </w:p>
    <w:bookmarkEnd w:id="9"/>
    <w:p w14:paraId="4B67F4D9" w14:textId="114A3B44" w:rsidR="00CB4FFC" w:rsidRPr="00CB4FFC"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sz w:val="22"/>
          <w:szCs w:val="22"/>
          <w:lang w:eastAsia="zh-CN"/>
        </w:rPr>
        <w:t>Zamawiający przewiduje uzupełnienie przedmiotowego środka dowodowego, jeżeli Wykonawca go nie złożył bądź złożony przedmiotowy środek dowodowy jest niekompletny.</w:t>
      </w:r>
    </w:p>
    <w:p w14:paraId="6E290750" w14:textId="72C048DE" w:rsidR="00CB4FFC" w:rsidRPr="00CB4FFC"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bCs/>
          <w:sz w:val="22"/>
          <w:szCs w:val="22"/>
          <w:lang w:eastAsia="zh-CN"/>
        </w:rPr>
        <w:t>Uzupełnienia nie stosuje się, jeżeli pomimo złożenia przedmiotowego środka dowodowego, oferta podlega odrzuceniu albo zachodzą przesłanki unieważnienia postępowania.</w:t>
      </w:r>
    </w:p>
    <w:p w14:paraId="370A8A24" w14:textId="33292BE8" w:rsidR="00CB4FFC" w:rsidRPr="00C06ACB"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bCs/>
          <w:sz w:val="22"/>
          <w:szCs w:val="22"/>
          <w:lang w:eastAsia="zh-CN"/>
        </w:rPr>
        <w:t>Zamawiający może żądać od wykonawców wyjaśnień dotyczących treści przedmiotowych środków dowodowych.</w:t>
      </w:r>
    </w:p>
    <w:p w14:paraId="62783D1D" w14:textId="77777777" w:rsidR="00037D17" w:rsidRPr="00431F44" w:rsidRDefault="00037D17" w:rsidP="00390821">
      <w:pPr>
        <w:widowControl w:val="0"/>
        <w:numPr>
          <w:ilvl w:val="0"/>
          <w:numId w:val="47"/>
        </w:numPr>
        <w:autoSpaceDE w:val="0"/>
        <w:autoSpaceDN w:val="0"/>
        <w:spacing w:after="120" w:line="276" w:lineRule="auto"/>
        <w:ind w:left="567" w:hanging="567"/>
        <w:jc w:val="both"/>
        <w:rPr>
          <w:b/>
          <w:bCs/>
          <w:kern w:val="2"/>
          <w:sz w:val="22"/>
          <w:szCs w:val="22"/>
        </w:rPr>
      </w:pPr>
      <w:r w:rsidRPr="00431F44">
        <w:rPr>
          <w:b/>
          <w:bCs/>
          <w:kern w:val="2"/>
          <w:sz w:val="22"/>
          <w:szCs w:val="22"/>
        </w:rPr>
        <w:t xml:space="preserve">Wymagania w zakresie zatrudnienia przez Wykonawcę lub podwykonawcę osób, o których </w:t>
      </w:r>
      <w:r w:rsidRPr="00431F44">
        <w:rPr>
          <w:b/>
          <w:bCs/>
          <w:kern w:val="2"/>
          <w:sz w:val="22"/>
          <w:szCs w:val="22"/>
        </w:rPr>
        <w:lastRenderedPageBreak/>
        <w:t>mowa w art. 96 ust. 2 pkt 2 ustawy Pzp.</w:t>
      </w:r>
    </w:p>
    <w:p w14:paraId="39CD75AD" w14:textId="77777777" w:rsidR="00037D17" w:rsidRPr="00431F44" w:rsidRDefault="00037D17" w:rsidP="00726CB0">
      <w:pPr>
        <w:widowControl w:val="0"/>
        <w:autoSpaceDE w:val="0"/>
        <w:autoSpaceDN w:val="0"/>
        <w:spacing w:after="120" w:line="276" w:lineRule="auto"/>
        <w:ind w:left="567"/>
        <w:jc w:val="both"/>
        <w:rPr>
          <w:b/>
          <w:bCs/>
          <w:kern w:val="2"/>
          <w:sz w:val="22"/>
          <w:szCs w:val="22"/>
        </w:rPr>
      </w:pPr>
      <w:r w:rsidRPr="00431F44">
        <w:rPr>
          <w:sz w:val="22"/>
          <w:szCs w:val="22"/>
        </w:rPr>
        <w:t xml:space="preserve">Zamawiający nie wymaga zatrudnienia przez Wykonawcę lub Podwykonawcę osób, </w:t>
      </w:r>
      <w:r w:rsidRPr="00431F44">
        <w:rPr>
          <w:sz w:val="22"/>
          <w:szCs w:val="22"/>
        </w:rPr>
        <w:br/>
        <w:t xml:space="preserve">o których mowa w art. 96 ust. 2 pkt 2 ustawy Pzp. </w:t>
      </w:r>
    </w:p>
    <w:p w14:paraId="57AF8877" w14:textId="04D98706" w:rsidR="00037D17" w:rsidRPr="00442A2C"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442A2C">
        <w:rPr>
          <w:rFonts w:eastAsia="TeXGyrePagella"/>
          <w:b/>
          <w:bCs/>
          <w:sz w:val="22"/>
          <w:szCs w:val="22"/>
          <w:lang w:eastAsia="en-US"/>
        </w:rPr>
        <w:t xml:space="preserve">Wymagania dotyczące zatrudnienia przez Wykonawcę lub Podwykonawcę na  podstawie </w:t>
      </w:r>
      <w:r w:rsidR="00F04274" w:rsidRPr="00442A2C">
        <w:rPr>
          <w:rFonts w:eastAsia="TeXGyrePagella"/>
          <w:b/>
          <w:bCs/>
          <w:sz w:val="22"/>
          <w:szCs w:val="22"/>
          <w:lang w:eastAsia="en-US"/>
        </w:rPr>
        <w:t xml:space="preserve">stosunku pracy </w:t>
      </w:r>
      <w:r w:rsidR="00F04274" w:rsidRPr="00442A2C">
        <w:rPr>
          <w:sz w:val="22"/>
          <w:szCs w:val="22"/>
          <w:lang w:eastAsia="en-US"/>
        </w:rPr>
        <w:t>w okolicznościach, o których mowa w art. 95 Prawa zamówień publicznych – nie</w:t>
      </w:r>
      <w:r w:rsidR="00F04274" w:rsidRPr="00442A2C">
        <w:rPr>
          <w:spacing w:val="1"/>
          <w:sz w:val="22"/>
          <w:szCs w:val="22"/>
          <w:lang w:eastAsia="en-US"/>
        </w:rPr>
        <w:t xml:space="preserve"> </w:t>
      </w:r>
      <w:r w:rsidR="00F04274" w:rsidRPr="00442A2C">
        <w:rPr>
          <w:sz w:val="22"/>
          <w:szCs w:val="22"/>
          <w:lang w:eastAsia="en-US"/>
        </w:rPr>
        <w:t>dotyczy</w:t>
      </w:r>
    </w:p>
    <w:p w14:paraId="745CB3C3" w14:textId="77777777" w:rsidR="00037D17" w:rsidRPr="00431F44"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sz w:val="22"/>
          <w:szCs w:val="22"/>
          <w:lang w:eastAsia="en-US"/>
        </w:rPr>
      </w:pPr>
      <w:r w:rsidRPr="00431F44">
        <w:rPr>
          <w:rFonts w:eastAsia="TeXGyrePagella"/>
          <w:sz w:val="22"/>
          <w:szCs w:val="22"/>
          <w:lang w:eastAsia="en-US"/>
        </w:rPr>
        <w:t>Zamawiający nie zastrzega możliwości ubiegania się o udzielenie zamówienia wyłącznie przez Wykonawców, o których mowa w art. 94 ustawy Pzp.</w:t>
      </w:r>
    </w:p>
    <w:p w14:paraId="23692897" w14:textId="77777777" w:rsidR="00037D17" w:rsidRPr="00431F44"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Cs/>
          <w:sz w:val="22"/>
          <w:szCs w:val="22"/>
          <w:lang w:eastAsia="en-US"/>
        </w:rPr>
      </w:pPr>
      <w:r w:rsidRPr="00431F44">
        <w:rPr>
          <w:rFonts w:eastAsia="TeXGyrePagella"/>
          <w:b/>
          <w:bCs/>
          <w:sz w:val="22"/>
          <w:szCs w:val="22"/>
          <w:lang w:eastAsia="en-US"/>
        </w:rPr>
        <w:t>Sposób realizacji zamówienia i obowiązki</w:t>
      </w:r>
      <w:r w:rsidRPr="00431F44">
        <w:rPr>
          <w:rFonts w:eastAsia="TeXGyrePagella"/>
          <w:b/>
          <w:bCs/>
          <w:spacing w:val="-6"/>
          <w:sz w:val="22"/>
          <w:szCs w:val="22"/>
          <w:lang w:eastAsia="en-US"/>
        </w:rPr>
        <w:t xml:space="preserve"> </w:t>
      </w:r>
      <w:r w:rsidRPr="00431F44">
        <w:rPr>
          <w:rFonts w:eastAsia="TeXGyrePagella"/>
          <w:b/>
          <w:bCs/>
          <w:sz w:val="22"/>
          <w:szCs w:val="22"/>
          <w:lang w:eastAsia="en-US"/>
        </w:rPr>
        <w:t>Wykonawcy</w:t>
      </w:r>
      <w:r w:rsidRPr="00431F44">
        <w:rPr>
          <w:rFonts w:eastAsia="TeXGyrePagella"/>
          <w:bCs/>
          <w:sz w:val="22"/>
          <w:szCs w:val="22"/>
          <w:lang w:eastAsia="en-US"/>
        </w:rPr>
        <w:t>:</w:t>
      </w:r>
    </w:p>
    <w:p w14:paraId="1447004D" w14:textId="5AE66583" w:rsidR="00037D17" w:rsidRPr="00431F44" w:rsidRDefault="00037D17" w:rsidP="00795B71">
      <w:pPr>
        <w:widowControl w:val="0"/>
        <w:autoSpaceDE w:val="0"/>
        <w:autoSpaceDN w:val="0"/>
        <w:spacing w:after="120" w:line="276" w:lineRule="auto"/>
        <w:ind w:left="567"/>
        <w:jc w:val="both"/>
        <w:rPr>
          <w:rFonts w:eastAsia="TeXGyrePagella"/>
          <w:sz w:val="22"/>
          <w:szCs w:val="22"/>
          <w:lang w:eastAsia="en-US"/>
        </w:rPr>
      </w:pPr>
      <w:r w:rsidRPr="00431F44">
        <w:rPr>
          <w:rFonts w:eastAsia="TeXGyrePagella"/>
          <w:sz w:val="22"/>
          <w:szCs w:val="22"/>
          <w:lang w:eastAsia="en-US"/>
        </w:rPr>
        <w:t xml:space="preserve">Obowiązki Wykonawcy w związku z realizacją przedmiotu umowy zostały określone </w:t>
      </w:r>
      <w:r w:rsidR="00726CB0">
        <w:rPr>
          <w:rFonts w:eastAsia="TeXGyrePagella"/>
          <w:sz w:val="22"/>
          <w:szCs w:val="22"/>
          <w:lang w:eastAsia="en-US"/>
        </w:rPr>
        <w:t>p</w:t>
      </w:r>
      <w:r w:rsidR="00795B71" w:rsidRPr="00CB34E8">
        <w:rPr>
          <w:iCs/>
          <w:sz w:val="22"/>
          <w:szCs w:val="22"/>
        </w:rPr>
        <w:t>rojektowan</w:t>
      </w:r>
      <w:r w:rsidR="00795B71">
        <w:rPr>
          <w:iCs/>
          <w:sz w:val="22"/>
          <w:szCs w:val="22"/>
        </w:rPr>
        <w:t xml:space="preserve">ych </w:t>
      </w:r>
      <w:r w:rsidR="00795B71" w:rsidRPr="00CB34E8">
        <w:rPr>
          <w:iCs/>
          <w:sz w:val="22"/>
          <w:szCs w:val="22"/>
        </w:rPr>
        <w:t>postanowienia</w:t>
      </w:r>
      <w:r w:rsidR="00795B71">
        <w:rPr>
          <w:iCs/>
          <w:sz w:val="22"/>
          <w:szCs w:val="22"/>
        </w:rPr>
        <w:t>ch</w:t>
      </w:r>
      <w:r w:rsidR="00795B71" w:rsidRPr="00CB34E8">
        <w:rPr>
          <w:iCs/>
          <w:sz w:val="22"/>
          <w:szCs w:val="22"/>
        </w:rPr>
        <w:t xml:space="preserve"> umowy, które zostaną wprowadzone do treści umowy </w:t>
      </w:r>
      <w:r w:rsidR="00795B71">
        <w:rPr>
          <w:iCs/>
          <w:sz w:val="22"/>
          <w:szCs w:val="22"/>
        </w:rPr>
        <w:br/>
      </w:r>
      <w:r w:rsidR="00795B71" w:rsidRPr="00CB34E8">
        <w:rPr>
          <w:iCs/>
          <w:sz w:val="22"/>
          <w:szCs w:val="22"/>
        </w:rPr>
        <w:t>w sprawie zamówienia</w:t>
      </w:r>
      <w:r w:rsidR="00795B71">
        <w:rPr>
          <w:rFonts w:eastAsia="TeXGyrePagella"/>
          <w:sz w:val="22"/>
          <w:szCs w:val="22"/>
          <w:lang w:eastAsia="en-US"/>
        </w:rPr>
        <w:t xml:space="preserve"> - </w:t>
      </w:r>
      <w:r w:rsidRPr="00426E3A">
        <w:rPr>
          <w:rFonts w:eastAsia="TeXGyrePagella"/>
          <w:b/>
          <w:bCs/>
          <w:sz w:val="22"/>
          <w:szCs w:val="22"/>
          <w:lang w:eastAsia="en-US"/>
        </w:rPr>
        <w:t xml:space="preserve">załącznik nr </w:t>
      </w:r>
      <w:r w:rsidR="00854A01">
        <w:rPr>
          <w:rFonts w:eastAsia="TeXGyrePagella"/>
          <w:b/>
          <w:bCs/>
          <w:sz w:val="22"/>
          <w:szCs w:val="22"/>
          <w:lang w:eastAsia="en-US"/>
        </w:rPr>
        <w:t>5</w:t>
      </w:r>
      <w:r w:rsidRPr="00426E3A">
        <w:rPr>
          <w:rFonts w:eastAsia="TeXGyrePagella"/>
          <w:b/>
          <w:bCs/>
          <w:sz w:val="22"/>
          <w:szCs w:val="22"/>
          <w:lang w:eastAsia="en-US"/>
        </w:rPr>
        <w:t xml:space="preserve"> do SWZ</w:t>
      </w:r>
      <w:r w:rsidRPr="00431F44">
        <w:rPr>
          <w:rFonts w:eastAsia="TeXGyrePagella"/>
          <w:sz w:val="22"/>
          <w:szCs w:val="22"/>
          <w:lang w:eastAsia="en-US"/>
        </w:rPr>
        <w:t>.</w:t>
      </w:r>
    </w:p>
    <w:p w14:paraId="445D2C6B" w14:textId="4586B1EC" w:rsidR="00E95B73" w:rsidRPr="00E95B73" w:rsidRDefault="00E95B73"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E95B73">
        <w:rPr>
          <w:b/>
          <w:bCs/>
          <w:sz w:val="22"/>
          <w:szCs w:val="22"/>
        </w:rPr>
        <w:t>Równoważność</w:t>
      </w:r>
    </w:p>
    <w:p w14:paraId="7C804598" w14:textId="1A73F6A6" w:rsidR="007F779C" w:rsidRPr="006D5783"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t>Jeżeli Zamawiający w opisie przedmiotu zamówienia wskazał znaki towarowe, patenty lub pochodzenia, źródła lub szczególny proces, który charakteryzuje produkty dostarczane przez konkretnego wykonawcę, dopuszcza się zaoferowanie rozwiązań równoważnych opisanym, pod warunkiem zachowania przez nie takich samych minimalnych parametrów technicznych, jakościowych oraz funkcjonalnych itp.</w:t>
      </w:r>
    </w:p>
    <w:p w14:paraId="6DC9FCDE" w14:textId="77777777" w:rsidR="006D5783" w:rsidRPr="007F779C" w:rsidRDefault="006D5783" w:rsidP="006D5783">
      <w:pPr>
        <w:widowControl w:val="0"/>
        <w:suppressAutoHyphens/>
        <w:autoSpaceDE w:val="0"/>
        <w:ind w:left="1134"/>
        <w:jc w:val="both"/>
        <w:rPr>
          <w:sz w:val="22"/>
          <w:szCs w:val="22"/>
        </w:rPr>
      </w:pPr>
    </w:p>
    <w:p w14:paraId="5FFADF50" w14:textId="329C1CB6" w:rsidR="007F779C" w:rsidRPr="007F779C"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t xml:space="preserve">Wykonawca, który powołuje się na rozwiązania równoważne, jest zobowiązany wykazać, że oferowane przez niego rozwiązanie spełnia wymagania określone przez zamawiającego. </w:t>
      </w:r>
    </w:p>
    <w:p w14:paraId="3655ED16" w14:textId="77777777" w:rsidR="007F779C" w:rsidRPr="007F779C"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16D0609F" w14:textId="4E5BF24E" w:rsidR="007F779C" w:rsidRDefault="007F779C" w:rsidP="003D6FED">
      <w:pPr>
        <w:spacing w:after="120" w:line="276" w:lineRule="auto"/>
        <w:ind w:left="567"/>
        <w:contextualSpacing/>
        <w:jc w:val="both"/>
        <w:rPr>
          <w:rFonts w:eastAsia="Calibri"/>
          <w:sz w:val="22"/>
          <w:szCs w:val="22"/>
          <w:lang w:eastAsia="en-US"/>
        </w:rPr>
      </w:pPr>
    </w:p>
    <w:p w14:paraId="5828CD3F" w14:textId="09A2DC8F" w:rsidR="00E95B73" w:rsidRPr="00E95B73" w:rsidRDefault="00E95B73"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E95B73">
        <w:rPr>
          <w:rFonts w:eastAsia="Symbol"/>
          <w:b/>
          <w:color w:val="000000"/>
          <w:sz w:val="22"/>
          <w:szCs w:val="22"/>
        </w:rPr>
        <w:t>Wymagania w zakresie dostępności dla osób niepełnosprawnych</w:t>
      </w:r>
    </w:p>
    <w:p w14:paraId="3056D8C8" w14:textId="6DD7559C" w:rsidR="00E95B73" w:rsidRPr="00E95B73" w:rsidRDefault="00E95B73" w:rsidP="003C5D9A">
      <w:pPr>
        <w:spacing w:after="600" w:line="276" w:lineRule="auto"/>
        <w:ind w:left="709"/>
        <w:jc w:val="both"/>
        <w:rPr>
          <w:sz w:val="22"/>
          <w:szCs w:val="22"/>
        </w:rPr>
      </w:pPr>
      <w:r w:rsidRPr="00E95B73">
        <w:rPr>
          <w:sz w:val="22"/>
          <w:szCs w:val="22"/>
        </w:rPr>
        <w:t xml:space="preserve">Z uwagi na charakter zamówienia Zamawiający nie uwzględnia wymagań zawartych </w:t>
      </w:r>
      <w:r w:rsidRPr="00055AFA">
        <w:rPr>
          <w:sz w:val="22"/>
          <w:szCs w:val="22"/>
        </w:rPr>
        <w:t xml:space="preserve">w art. </w:t>
      </w:r>
      <w:r w:rsidR="00055AFA" w:rsidRPr="00055AFA">
        <w:rPr>
          <w:sz w:val="22"/>
          <w:szCs w:val="22"/>
        </w:rPr>
        <w:t>100</w:t>
      </w:r>
      <w:r w:rsidRPr="00055AFA">
        <w:rPr>
          <w:sz w:val="22"/>
          <w:szCs w:val="22"/>
        </w:rPr>
        <w:t xml:space="preserve"> ust. </w:t>
      </w:r>
      <w:r w:rsidR="00055AFA" w:rsidRPr="00055AFA">
        <w:rPr>
          <w:sz w:val="22"/>
          <w:szCs w:val="22"/>
        </w:rPr>
        <w:t>1</w:t>
      </w:r>
      <w:r w:rsidRPr="00055AFA">
        <w:rPr>
          <w:sz w:val="22"/>
          <w:szCs w:val="22"/>
        </w:rPr>
        <w:t xml:space="preserve"> ustawy </w:t>
      </w:r>
      <w:proofErr w:type="spellStart"/>
      <w:r w:rsidRPr="00055AFA">
        <w:rPr>
          <w:sz w:val="22"/>
          <w:szCs w:val="22"/>
        </w:rPr>
        <w:t>Pzp</w:t>
      </w:r>
      <w:proofErr w:type="spellEnd"/>
      <w:r w:rsidRPr="00055AFA">
        <w:rPr>
          <w:sz w:val="22"/>
          <w:szCs w:val="22"/>
        </w:rPr>
        <w:t>, tj. dotyczące dostępności wszystkich użytkowników, a w szczególnoś</w:t>
      </w:r>
      <w:r w:rsidRPr="00E95B73">
        <w:rPr>
          <w:sz w:val="22"/>
          <w:szCs w:val="22"/>
        </w:rPr>
        <w:t>ci osób niepełnosprawnych.</w:t>
      </w:r>
    </w:p>
    <w:p w14:paraId="1A61F5BF" w14:textId="471A3F83" w:rsidR="00F04274" w:rsidRPr="00294219" w:rsidRDefault="00F04274" w:rsidP="00F04274">
      <w:pPr>
        <w:pBdr>
          <w:bottom w:val="single" w:sz="4" w:space="1" w:color="auto"/>
        </w:pBdr>
        <w:tabs>
          <w:tab w:val="left" w:pos="1701"/>
          <w:tab w:val="left" w:pos="2127"/>
        </w:tabs>
        <w:spacing w:after="120" w:line="276" w:lineRule="auto"/>
        <w:ind w:left="2124" w:right="28" w:hanging="2124"/>
        <w:jc w:val="both"/>
        <w:rPr>
          <w:b/>
          <w:sz w:val="22"/>
          <w:szCs w:val="22"/>
        </w:rPr>
      </w:pPr>
      <w:r w:rsidRPr="00294219">
        <w:rPr>
          <w:b/>
          <w:sz w:val="22"/>
          <w:szCs w:val="22"/>
        </w:rPr>
        <w:t xml:space="preserve">ROZDZIAŁ IV. </w:t>
      </w:r>
      <w:r w:rsidRPr="00294219">
        <w:rPr>
          <w:b/>
          <w:sz w:val="22"/>
          <w:szCs w:val="22"/>
        </w:rPr>
        <w:tab/>
      </w:r>
      <w:r w:rsidRPr="00294219">
        <w:rPr>
          <w:b/>
          <w:sz w:val="22"/>
          <w:szCs w:val="22"/>
        </w:rPr>
        <w:tab/>
        <w:t>INFORMACJA NA TEMAT CZĘŚCI ZAMÓWIENIA I MOŻLIWOŚCI SKŁADANIA OFERT CZĘŚCIOWYCH</w:t>
      </w:r>
    </w:p>
    <w:p w14:paraId="676B8CAD" w14:textId="019998AF" w:rsidR="00037D17"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431F44">
        <w:rPr>
          <w:sz w:val="22"/>
          <w:szCs w:val="22"/>
        </w:rPr>
        <w:t>Oferta musi obejmować całość zamówienia, Zamawiający nie dopuszcza możliwości składania ofert częściowych.</w:t>
      </w:r>
    </w:p>
    <w:p w14:paraId="2400AF0D" w14:textId="25064899" w:rsidR="00037D17"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CD0B5E">
        <w:rPr>
          <w:sz w:val="22"/>
          <w:szCs w:val="22"/>
        </w:rPr>
        <w:t>Oferta częściowa stanowić będzie ofertę o treści niezgodnej z warunkami zamówienia i zostanie odrzucona, zgodnie z art. 226 ust. 1 pkt 5 ustawy.</w:t>
      </w:r>
    </w:p>
    <w:p w14:paraId="316FC566" w14:textId="77777777" w:rsidR="00CD0B5E" w:rsidRPr="00295426"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295426">
        <w:rPr>
          <w:sz w:val="22"/>
          <w:szCs w:val="22"/>
        </w:rPr>
        <w:t>Powody niedokonania podziału zamówienia na części</w:t>
      </w:r>
      <w:r w:rsidR="00CD0B5E" w:rsidRPr="00295426">
        <w:rPr>
          <w:sz w:val="22"/>
          <w:szCs w:val="22"/>
        </w:rPr>
        <w:t>.</w:t>
      </w:r>
    </w:p>
    <w:p w14:paraId="34B59D3F" w14:textId="0F5E4EBE" w:rsidR="00E31074" w:rsidRDefault="00E31074" w:rsidP="00CD0B5E">
      <w:pPr>
        <w:spacing w:after="600" w:line="276" w:lineRule="auto"/>
        <w:ind w:left="567"/>
        <w:jc w:val="both"/>
        <w:rPr>
          <w:sz w:val="22"/>
          <w:szCs w:val="22"/>
        </w:rPr>
      </w:pPr>
      <w:r w:rsidRPr="00CD0B5E">
        <w:rPr>
          <w:sz w:val="22"/>
          <w:szCs w:val="22"/>
        </w:rPr>
        <w:t>Przedmiotem zamówienia jest dostawa</w:t>
      </w:r>
      <w:r>
        <w:rPr>
          <w:sz w:val="22"/>
          <w:szCs w:val="22"/>
        </w:rPr>
        <w:t xml:space="preserve"> jednego samochodu. Nie ma możliwości podziału zamówienia na części.</w:t>
      </w:r>
    </w:p>
    <w:p w14:paraId="545F3809" w14:textId="77777777" w:rsidR="00F04274" w:rsidRPr="00AE484F" w:rsidRDefault="00F04274" w:rsidP="00F04274">
      <w:pPr>
        <w:pBdr>
          <w:bottom w:val="single" w:sz="4" w:space="1" w:color="auto"/>
        </w:pBdr>
        <w:tabs>
          <w:tab w:val="left" w:pos="2127"/>
        </w:tabs>
        <w:spacing w:after="120" w:line="276" w:lineRule="auto"/>
        <w:ind w:left="2124" w:right="28" w:hanging="2124"/>
        <w:rPr>
          <w:b/>
          <w:sz w:val="22"/>
          <w:szCs w:val="22"/>
        </w:rPr>
      </w:pPr>
      <w:r w:rsidRPr="00AE484F">
        <w:rPr>
          <w:b/>
          <w:sz w:val="22"/>
          <w:szCs w:val="22"/>
        </w:rPr>
        <w:lastRenderedPageBreak/>
        <w:t>ROZDZIAŁ V</w:t>
      </w:r>
      <w:r>
        <w:rPr>
          <w:b/>
          <w:sz w:val="22"/>
          <w:szCs w:val="22"/>
        </w:rPr>
        <w:t xml:space="preserve">. </w:t>
      </w:r>
      <w:r>
        <w:rPr>
          <w:b/>
          <w:sz w:val="22"/>
          <w:szCs w:val="22"/>
        </w:rPr>
        <w:tab/>
      </w:r>
      <w:r>
        <w:rPr>
          <w:b/>
          <w:sz w:val="22"/>
          <w:szCs w:val="22"/>
        </w:rPr>
        <w:tab/>
      </w:r>
      <w:r w:rsidRPr="00AE484F">
        <w:rPr>
          <w:b/>
          <w:sz w:val="22"/>
          <w:szCs w:val="22"/>
        </w:rPr>
        <w:t>INFORMACJA NA TEMAT MOŻLIWOŚCI SKŁADANIA OFERT WARIANTOWYCH</w:t>
      </w:r>
    </w:p>
    <w:p w14:paraId="69EEA326" w14:textId="77777777" w:rsidR="00AF13C4" w:rsidRPr="00AF13C4" w:rsidRDefault="00AF13C4" w:rsidP="00390821">
      <w:pPr>
        <w:numPr>
          <w:ilvl w:val="0"/>
          <w:numId w:val="66"/>
        </w:numPr>
        <w:suppressAutoHyphens/>
        <w:spacing w:after="120" w:line="23" w:lineRule="atLeast"/>
        <w:ind w:left="567" w:hanging="567"/>
        <w:jc w:val="both"/>
        <w:rPr>
          <w:sz w:val="22"/>
          <w:szCs w:val="22"/>
        </w:rPr>
      </w:pPr>
      <w:r w:rsidRPr="00AF13C4">
        <w:rPr>
          <w:rFonts w:eastAsia="CIDFont+F1"/>
          <w:sz w:val="22"/>
          <w:szCs w:val="22"/>
        </w:rPr>
        <w:t xml:space="preserve">Zamawiający nie dopuszcza możliwości złożenia oferty wariantowej, o której mowa w art. 92 ustawy Pzp tzn. oferty przewidującej odmienny sposób wykonania zamówienia niż określony </w:t>
      </w:r>
      <w:r w:rsidRPr="00AF13C4">
        <w:rPr>
          <w:rFonts w:eastAsia="CIDFont+F1"/>
          <w:sz w:val="22"/>
          <w:szCs w:val="22"/>
        </w:rPr>
        <w:br/>
        <w:t>w niniejszej SWZ.</w:t>
      </w:r>
    </w:p>
    <w:p w14:paraId="02F5D2FB" w14:textId="77777777" w:rsidR="00AF13C4" w:rsidRPr="00AF13C4" w:rsidRDefault="00AF13C4" w:rsidP="00390821">
      <w:pPr>
        <w:numPr>
          <w:ilvl w:val="0"/>
          <w:numId w:val="66"/>
        </w:numPr>
        <w:suppressAutoHyphens/>
        <w:spacing w:after="600" w:line="23" w:lineRule="atLeast"/>
        <w:ind w:left="567" w:hanging="567"/>
        <w:jc w:val="both"/>
        <w:rPr>
          <w:sz w:val="22"/>
          <w:szCs w:val="22"/>
        </w:rPr>
      </w:pPr>
      <w:r w:rsidRPr="00AF13C4">
        <w:rPr>
          <w:rFonts w:eastAsia="CIDFont+F1"/>
          <w:sz w:val="22"/>
          <w:szCs w:val="22"/>
        </w:rPr>
        <w:t>Zamawiający nie wymaga złożenia oferty wariantowej, o której mowa w art. 92 ustawy Pzp tzn. oferty przewidującej odmienny sposób wykonania zamówienia niż określony w niniejszej SWZ.</w:t>
      </w:r>
      <w:bookmarkStart w:id="10" w:name="_Hlk90306249"/>
      <w:bookmarkEnd w:id="10"/>
    </w:p>
    <w:p w14:paraId="5C70D3A8" w14:textId="77777777" w:rsidR="00F04274" w:rsidRPr="00AE484F" w:rsidRDefault="00F04274" w:rsidP="00F04274">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VI</w:t>
      </w:r>
      <w:r>
        <w:rPr>
          <w:b/>
          <w:sz w:val="22"/>
          <w:szCs w:val="22"/>
        </w:rPr>
        <w:t>.</w:t>
      </w:r>
      <w:r>
        <w:rPr>
          <w:b/>
          <w:sz w:val="22"/>
          <w:szCs w:val="22"/>
        </w:rPr>
        <w:tab/>
      </w:r>
      <w:r>
        <w:rPr>
          <w:b/>
          <w:sz w:val="22"/>
          <w:szCs w:val="22"/>
        </w:rPr>
        <w:tab/>
      </w:r>
      <w:r w:rsidRPr="00AE484F">
        <w:rPr>
          <w:b/>
          <w:sz w:val="22"/>
          <w:szCs w:val="22"/>
        </w:rPr>
        <w:t>INFORMACJA NA TEMAT PRZEWIDYWANEGO ZAMÓWIENIA POLEGAJĄCEGO NA POWTÓRZENIU PODOBNYCH ROBÓT BUDOWLANYCH</w:t>
      </w:r>
    </w:p>
    <w:p w14:paraId="6F74AC12" w14:textId="7EC24969" w:rsidR="00F04274" w:rsidRPr="00AE484F" w:rsidRDefault="00F04274" w:rsidP="00F04274">
      <w:pPr>
        <w:spacing w:after="600" w:line="276" w:lineRule="auto"/>
        <w:ind w:right="28"/>
        <w:jc w:val="both"/>
        <w:rPr>
          <w:sz w:val="22"/>
          <w:szCs w:val="22"/>
        </w:rPr>
      </w:pPr>
      <w:r w:rsidRPr="00AE484F">
        <w:rPr>
          <w:sz w:val="22"/>
          <w:szCs w:val="22"/>
        </w:rPr>
        <w:t xml:space="preserve">Zamawiający </w:t>
      </w:r>
      <w:r w:rsidRPr="00C96980">
        <w:rPr>
          <w:b/>
          <w:bCs/>
          <w:sz w:val="22"/>
          <w:szCs w:val="22"/>
        </w:rPr>
        <w:t>nie przewiduje</w:t>
      </w:r>
      <w:r w:rsidRPr="00AE484F">
        <w:rPr>
          <w:sz w:val="22"/>
          <w:szCs w:val="22"/>
        </w:rPr>
        <w:t xml:space="preserve"> udzielenia zamówie</w:t>
      </w:r>
      <w:r>
        <w:rPr>
          <w:sz w:val="22"/>
          <w:szCs w:val="22"/>
        </w:rPr>
        <w:t xml:space="preserve">ń, o których mowa </w:t>
      </w:r>
      <w:r w:rsidRPr="00AE484F">
        <w:rPr>
          <w:sz w:val="22"/>
          <w:szCs w:val="22"/>
        </w:rPr>
        <w:t xml:space="preserve">w art. 214 ust.1 pkt </w:t>
      </w:r>
      <w:r w:rsidR="003D6FED">
        <w:rPr>
          <w:sz w:val="22"/>
          <w:szCs w:val="22"/>
        </w:rPr>
        <w:t>8</w:t>
      </w:r>
      <w:r w:rsidRPr="00AE484F">
        <w:rPr>
          <w:sz w:val="22"/>
          <w:szCs w:val="22"/>
        </w:rPr>
        <w:t xml:space="preserve"> ustawy</w:t>
      </w:r>
      <w:r w:rsidR="00E53E2B">
        <w:rPr>
          <w:sz w:val="22"/>
          <w:szCs w:val="22"/>
        </w:rPr>
        <w:t xml:space="preserve"> Pzp</w:t>
      </w:r>
      <w:r w:rsidRPr="00AE484F">
        <w:rPr>
          <w:sz w:val="22"/>
          <w:szCs w:val="22"/>
        </w:rPr>
        <w:t>.</w:t>
      </w:r>
    </w:p>
    <w:p w14:paraId="69FA18C9" w14:textId="77777777" w:rsidR="00F04274" w:rsidRPr="00AE484F" w:rsidRDefault="00F04274" w:rsidP="00F04274">
      <w:pPr>
        <w:pBdr>
          <w:bottom w:val="single" w:sz="4" w:space="1" w:color="auto"/>
        </w:pBdr>
        <w:tabs>
          <w:tab w:val="left" w:pos="426"/>
          <w:tab w:val="left" w:pos="2127"/>
        </w:tabs>
        <w:spacing w:after="120" w:line="276" w:lineRule="auto"/>
        <w:ind w:left="2124" w:right="28" w:hanging="2124"/>
        <w:rPr>
          <w:b/>
          <w:sz w:val="22"/>
          <w:szCs w:val="22"/>
        </w:rPr>
      </w:pPr>
      <w:r w:rsidRPr="00AE484F">
        <w:rPr>
          <w:b/>
          <w:sz w:val="22"/>
          <w:szCs w:val="22"/>
        </w:rPr>
        <w:t>ROZDZIAŁ VII</w:t>
      </w:r>
      <w:r>
        <w:rPr>
          <w:b/>
          <w:sz w:val="22"/>
          <w:szCs w:val="22"/>
        </w:rPr>
        <w:t xml:space="preserve">. </w:t>
      </w:r>
      <w:r>
        <w:rPr>
          <w:b/>
          <w:sz w:val="22"/>
          <w:szCs w:val="22"/>
        </w:rPr>
        <w:tab/>
      </w:r>
      <w:r>
        <w:rPr>
          <w:b/>
          <w:sz w:val="22"/>
          <w:szCs w:val="22"/>
        </w:rPr>
        <w:tab/>
      </w:r>
      <w:r w:rsidRPr="00AE484F">
        <w:rPr>
          <w:b/>
          <w:sz w:val="22"/>
          <w:szCs w:val="22"/>
        </w:rPr>
        <w:t>MAKSYMALNA LICZBA WYKONAWCÓW, Z KTÓRYMI ZAMAWIAJĄCY ZAWRZE UMOWĘ RAMOWĄ</w:t>
      </w:r>
    </w:p>
    <w:p w14:paraId="3A95C6BD" w14:textId="77777777" w:rsidR="00F04274" w:rsidRPr="00AE484F" w:rsidRDefault="00F04274" w:rsidP="0095698F">
      <w:pPr>
        <w:tabs>
          <w:tab w:val="left" w:pos="426"/>
        </w:tabs>
        <w:spacing w:after="600" w:line="276" w:lineRule="auto"/>
        <w:ind w:left="1701" w:right="28" w:hanging="1701"/>
        <w:jc w:val="both"/>
        <w:rPr>
          <w:sz w:val="22"/>
          <w:szCs w:val="22"/>
        </w:rPr>
      </w:pPr>
      <w:r w:rsidRPr="00AE484F">
        <w:rPr>
          <w:sz w:val="22"/>
          <w:szCs w:val="22"/>
        </w:rPr>
        <w:t>Przedmiotowe postępowanie nie jest prowadzone w celu zawarcia umowy ramowej.</w:t>
      </w:r>
    </w:p>
    <w:p w14:paraId="1EF613D5" w14:textId="39BAE757" w:rsidR="00F04274" w:rsidRPr="00AE484F" w:rsidRDefault="00F04274" w:rsidP="00F04274">
      <w:pPr>
        <w:pBdr>
          <w:bottom w:val="single" w:sz="4" w:space="1" w:color="auto"/>
        </w:pBdr>
        <w:tabs>
          <w:tab w:val="left" w:pos="567"/>
          <w:tab w:val="left" w:pos="2127"/>
        </w:tabs>
        <w:spacing w:after="120" w:line="276" w:lineRule="auto"/>
        <w:rPr>
          <w:b/>
          <w:sz w:val="22"/>
          <w:szCs w:val="22"/>
        </w:rPr>
      </w:pPr>
      <w:r w:rsidRPr="00AE484F">
        <w:rPr>
          <w:b/>
          <w:sz w:val="22"/>
          <w:szCs w:val="22"/>
        </w:rPr>
        <w:t>ROZDZIAŁ VIII</w:t>
      </w:r>
      <w:r>
        <w:rPr>
          <w:b/>
          <w:sz w:val="22"/>
          <w:szCs w:val="22"/>
        </w:rPr>
        <w:t xml:space="preserve">. </w:t>
      </w:r>
      <w:r>
        <w:rPr>
          <w:b/>
          <w:sz w:val="22"/>
          <w:szCs w:val="22"/>
        </w:rPr>
        <w:tab/>
      </w:r>
      <w:r w:rsidRPr="00AE484F">
        <w:rPr>
          <w:b/>
          <w:sz w:val="22"/>
          <w:szCs w:val="22"/>
        </w:rPr>
        <w:t>TERMIN WYKONANIA ZAMÓWIENIA</w:t>
      </w:r>
    </w:p>
    <w:p w14:paraId="61639DAE" w14:textId="67E50143" w:rsidR="00F04274" w:rsidRPr="003C5D9A" w:rsidRDefault="00F04274" w:rsidP="00390821">
      <w:pPr>
        <w:pStyle w:val="Akapitzlist"/>
        <w:numPr>
          <w:ilvl w:val="0"/>
          <w:numId w:val="58"/>
        </w:numPr>
        <w:spacing w:after="120" w:line="276" w:lineRule="auto"/>
        <w:ind w:left="567" w:hanging="567"/>
        <w:jc w:val="both"/>
        <w:rPr>
          <w:b/>
          <w:bCs/>
          <w:sz w:val="22"/>
          <w:szCs w:val="22"/>
        </w:rPr>
      </w:pPr>
      <w:bookmarkStart w:id="11" w:name="_Hlk58839809"/>
      <w:r w:rsidRPr="00426E3A">
        <w:rPr>
          <w:sz w:val="22"/>
          <w:szCs w:val="22"/>
        </w:rPr>
        <w:t xml:space="preserve">Zamówienie należy zrealizować w </w:t>
      </w:r>
      <w:r w:rsidRPr="00424013">
        <w:rPr>
          <w:sz w:val="22"/>
          <w:szCs w:val="22"/>
        </w:rPr>
        <w:t>terminie</w:t>
      </w:r>
      <w:r w:rsidRPr="00E74D4E">
        <w:rPr>
          <w:sz w:val="22"/>
          <w:szCs w:val="22"/>
        </w:rPr>
        <w:t>:</w:t>
      </w:r>
      <w:r w:rsidR="00E53E2B" w:rsidRPr="00E74D4E">
        <w:rPr>
          <w:sz w:val="22"/>
          <w:szCs w:val="22"/>
        </w:rPr>
        <w:t xml:space="preserve"> </w:t>
      </w:r>
      <w:r w:rsidR="004E68AC" w:rsidRPr="00E74D4E">
        <w:rPr>
          <w:b/>
          <w:bCs/>
          <w:sz w:val="22"/>
          <w:szCs w:val="22"/>
        </w:rPr>
        <w:t>6</w:t>
      </w:r>
      <w:r w:rsidR="0095698F" w:rsidRPr="00E74D4E">
        <w:rPr>
          <w:b/>
          <w:bCs/>
          <w:sz w:val="22"/>
          <w:szCs w:val="22"/>
        </w:rPr>
        <w:t xml:space="preserve"> miesięcy od podpisania umowy</w:t>
      </w:r>
      <w:r w:rsidR="00847BFD" w:rsidRPr="00E74D4E">
        <w:rPr>
          <w:b/>
          <w:bCs/>
          <w:sz w:val="22"/>
          <w:szCs w:val="22"/>
        </w:rPr>
        <w:t xml:space="preserve"> nie później niż do </w:t>
      </w:r>
      <w:r w:rsidR="004E68AC" w:rsidRPr="00E74D4E">
        <w:rPr>
          <w:b/>
          <w:bCs/>
          <w:sz w:val="22"/>
          <w:szCs w:val="22"/>
        </w:rPr>
        <w:t>30</w:t>
      </w:r>
      <w:r w:rsidR="00847BFD" w:rsidRPr="00E74D4E">
        <w:rPr>
          <w:b/>
          <w:bCs/>
          <w:sz w:val="22"/>
          <w:szCs w:val="22"/>
        </w:rPr>
        <w:t xml:space="preserve"> </w:t>
      </w:r>
      <w:r w:rsidR="004E68AC" w:rsidRPr="00E74D4E">
        <w:rPr>
          <w:b/>
          <w:bCs/>
          <w:sz w:val="22"/>
          <w:szCs w:val="22"/>
        </w:rPr>
        <w:t>listopada</w:t>
      </w:r>
      <w:r w:rsidR="00847BFD" w:rsidRPr="00E74D4E">
        <w:rPr>
          <w:b/>
          <w:bCs/>
          <w:sz w:val="22"/>
          <w:szCs w:val="22"/>
        </w:rPr>
        <w:t xml:space="preserve"> 2023 z możliwością wcześniejszej realizacji i rozliczenia</w:t>
      </w:r>
      <w:r w:rsidR="0095698F" w:rsidRPr="00E74D4E">
        <w:rPr>
          <w:b/>
          <w:bCs/>
          <w:sz w:val="22"/>
          <w:szCs w:val="22"/>
        </w:rPr>
        <w:t>.</w:t>
      </w:r>
    </w:p>
    <w:p w14:paraId="7ABA180A" w14:textId="7C49A140" w:rsidR="00025F32" w:rsidRPr="00025F32" w:rsidRDefault="00025F32" w:rsidP="00025F32">
      <w:pPr>
        <w:pStyle w:val="Akapitzlist"/>
        <w:numPr>
          <w:ilvl w:val="0"/>
          <w:numId w:val="58"/>
        </w:numPr>
        <w:spacing w:after="120" w:line="276" w:lineRule="auto"/>
        <w:ind w:left="567" w:hanging="567"/>
        <w:jc w:val="both"/>
        <w:rPr>
          <w:b/>
          <w:bCs/>
          <w:sz w:val="22"/>
          <w:szCs w:val="22"/>
        </w:rPr>
      </w:pPr>
      <w:r w:rsidRPr="00025F32">
        <w:rPr>
          <w:sz w:val="22"/>
          <w:szCs w:val="22"/>
        </w:rPr>
        <w:t>Za termin wykonania Zamówienia uznaje się dzień, w którym dostawa będzie potwierdzona protokołem zdawczo-odbiorczym sporządzonym przez Zamawiającego po odebraniu przedmiotu zamówienia wraz z kompletną dokumentacją, opisem technicznym, instrukcją obsługi, dokumentem potwierdzającym okres gwarancji w języku polskim.</w:t>
      </w:r>
    </w:p>
    <w:p w14:paraId="16A3FE27" w14:textId="704994C8" w:rsidR="006E70BF" w:rsidRPr="004167E0" w:rsidRDefault="00635151" w:rsidP="005E6163">
      <w:pPr>
        <w:pStyle w:val="Akapitzlist"/>
        <w:numPr>
          <w:ilvl w:val="0"/>
          <w:numId w:val="58"/>
        </w:numPr>
        <w:spacing w:after="600" w:line="276" w:lineRule="auto"/>
        <w:ind w:left="567" w:hanging="567"/>
        <w:jc w:val="both"/>
        <w:rPr>
          <w:b/>
          <w:bCs/>
          <w:sz w:val="22"/>
          <w:szCs w:val="22"/>
        </w:rPr>
      </w:pPr>
      <w:r w:rsidRPr="004167E0">
        <w:rPr>
          <w:rFonts w:eastAsia="Andale Sans UI"/>
          <w:kern w:val="3"/>
          <w:sz w:val="22"/>
          <w:szCs w:val="22"/>
          <w:lang w:eastAsia="zh-CN" w:bidi="en-US"/>
        </w:rPr>
        <w:t xml:space="preserve">Data zakończenia i odbioru przedmiotu zamówienia w terminie późniejszym niż określono to </w:t>
      </w:r>
      <w:r w:rsidR="00426E3A" w:rsidRPr="004167E0">
        <w:rPr>
          <w:rFonts w:eastAsia="Andale Sans UI"/>
          <w:kern w:val="3"/>
          <w:sz w:val="22"/>
          <w:szCs w:val="22"/>
          <w:lang w:eastAsia="zh-CN" w:bidi="en-US"/>
        </w:rPr>
        <w:br/>
      </w:r>
      <w:r w:rsidRPr="004167E0">
        <w:rPr>
          <w:rFonts w:eastAsia="Andale Sans UI"/>
          <w:kern w:val="3"/>
          <w:sz w:val="22"/>
          <w:szCs w:val="22"/>
          <w:lang w:eastAsia="zh-CN" w:bidi="en-US"/>
        </w:rPr>
        <w:t xml:space="preserve">w ust. 1 może nastąpić tylko w przypadkach opisanych w projektowanych postanowieniach umownych – </w:t>
      </w:r>
      <w:r w:rsidRPr="004167E0">
        <w:rPr>
          <w:rFonts w:eastAsia="Andale Sans UI"/>
          <w:b/>
          <w:bCs/>
          <w:kern w:val="3"/>
          <w:sz w:val="22"/>
          <w:szCs w:val="22"/>
          <w:lang w:eastAsia="zh-CN" w:bidi="en-US"/>
        </w:rPr>
        <w:t xml:space="preserve">załącznik nr </w:t>
      </w:r>
      <w:r w:rsidR="00854A01" w:rsidRPr="004167E0">
        <w:rPr>
          <w:rFonts w:eastAsia="Andale Sans UI"/>
          <w:b/>
          <w:bCs/>
          <w:kern w:val="3"/>
          <w:sz w:val="22"/>
          <w:szCs w:val="22"/>
          <w:lang w:eastAsia="zh-CN" w:bidi="en-US"/>
        </w:rPr>
        <w:t>5</w:t>
      </w:r>
      <w:r w:rsidRPr="004167E0">
        <w:rPr>
          <w:rFonts w:eastAsia="Andale Sans UI"/>
          <w:b/>
          <w:bCs/>
          <w:kern w:val="3"/>
          <w:sz w:val="22"/>
          <w:szCs w:val="22"/>
          <w:lang w:eastAsia="zh-CN" w:bidi="en-US"/>
        </w:rPr>
        <w:t xml:space="preserve"> do SWZ</w:t>
      </w:r>
      <w:r w:rsidRPr="004167E0">
        <w:rPr>
          <w:rFonts w:eastAsia="Andale Sans UI"/>
          <w:kern w:val="3"/>
          <w:sz w:val="22"/>
          <w:szCs w:val="22"/>
          <w:lang w:eastAsia="zh-CN" w:bidi="en-US"/>
        </w:rPr>
        <w:t>.</w:t>
      </w:r>
      <w:r w:rsidR="006E70BF" w:rsidRPr="004167E0">
        <w:rPr>
          <w:b/>
          <w:bCs/>
          <w:sz w:val="22"/>
          <w:szCs w:val="22"/>
        </w:rPr>
        <w:t xml:space="preserve"> </w:t>
      </w:r>
    </w:p>
    <w:bookmarkEnd w:id="11"/>
    <w:p w14:paraId="460CFB7F" w14:textId="77777777" w:rsidR="00E53E2B" w:rsidRPr="00AE484F" w:rsidRDefault="00E53E2B" w:rsidP="00E53E2B">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IX</w:t>
      </w:r>
      <w:r>
        <w:rPr>
          <w:b/>
          <w:sz w:val="22"/>
          <w:szCs w:val="22"/>
        </w:rPr>
        <w:t xml:space="preserve">. </w:t>
      </w:r>
      <w:r>
        <w:rPr>
          <w:b/>
          <w:sz w:val="22"/>
          <w:szCs w:val="22"/>
        </w:rPr>
        <w:tab/>
      </w:r>
      <w:r w:rsidRPr="00AE484F">
        <w:rPr>
          <w:b/>
          <w:sz w:val="22"/>
          <w:szCs w:val="22"/>
        </w:rPr>
        <w:t>PROJEKTOWANE POSTANOWIENIA UMOWY W SPRAWIE ZAMÓWIENIA PUBLICZNEGO, KTÓRE ZOSTANĄ WPROWADZONE DO TREŚCI TEJ UMOWY</w:t>
      </w:r>
    </w:p>
    <w:p w14:paraId="7B190B34" w14:textId="16ADEFDF" w:rsidR="00E53E2B" w:rsidRPr="00AE484F" w:rsidRDefault="00E53E2B" w:rsidP="00390821">
      <w:pPr>
        <w:numPr>
          <w:ilvl w:val="0"/>
          <w:numId w:val="35"/>
        </w:numPr>
        <w:spacing w:after="120" w:line="276" w:lineRule="auto"/>
        <w:ind w:left="567" w:hanging="567"/>
        <w:jc w:val="both"/>
        <w:rPr>
          <w:sz w:val="22"/>
          <w:szCs w:val="22"/>
        </w:rPr>
      </w:pPr>
      <w:r w:rsidRPr="00AE484F">
        <w:rPr>
          <w:sz w:val="22"/>
          <w:szCs w:val="22"/>
        </w:rPr>
        <w:t xml:space="preserve">Projektowane postanowienia umowy w sprawie zamówienia publicznego, które zostaną wprowadzone do treści tej umowy, zawiera </w:t>
      </w:r>
      <w:r w:rsidRPr="00426E3A">
        <w:rPr>
          <w:b/>
          <w:bCs/>
          <w:sz w:val="22"/>
          <w:szCs w:val="22"/>
        </w:rPr>
        <w:t xml:space="preserve">załącznik nr </w:t>
      </w:r>
      <w:r w:rsidR="00854A01">
        <w:rPr>
          <w:b/>
          <w:bCs/>
          <w:sz w:val="22"/>
          <w:szCs w:val="22"/>
        </w:rPr>
        <w:t>5</w:t>
      </w:r>
      <w:r w:rsidRPr="00426E3A">
        <w:rPr>
          <w:b/>
          <w:bCs/>
          <w:sz w:val="22"/>
          <w:szCs w:val="22"/>
        </w:rPr>
        <w:t xml:space="preserve"> do SWZ</w:t>
      </w:r>
      <w:r w:rsidRPr="00AE484F">
        <w:rPr>
          <w:sz w:val="22"/>
          <w:szCs w:val="22"/>
        </w:rPr>
        <w:t>.</w:t>
      </w:r>
    </w:p>
    <w:p w14:paraId="0ACFC274" w14:textId="5E800140" w:rsidR="00E53E2B" w:rsidRDefault="00E53E2B" w:rsidP="00390821">
      <w:pPr>
        <w:pStyle w:val="Akapitzlist"/>
        <w:numPr>
          <w:ilvl w:val="1"/>
          <w:numId w:val="38"/>
        </w:numPr>
        <w:tabs>
          <w:tab w:val="left" w:pos="851"/>
        </w:tabs>
        <w:spacing w:after="120" w:line="276" w:lineRule="auto"/>
        <w:ind w:left="1134" w:hanging="567"/>
        <w:jc w:val="both"/>
        <w:rPr>
          <w:sz w:val="22"/>
          <w:szCs w:val="22"/>
        </w:rPr>
      </w:pPr>
      <w:r w:rsidRPr="00AE484F">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sidRPr="00795B71">
        <w:rPr>
          <w:b/>
          <w:bCs/>
          <w:sz w:val="22"/>
          <w:szCs w:val="22"/>
        </w:rPr>
        <w:t xml:space="preserve">załączniku nr </w:t>
      </w:r>
      <w:r w:rsidR="00854A01">
        <w:rPr>
          <w:b/>
          <w:bCs/>
          <w:sz w:val="22"/>
          <w:szCs w:val="22"/>
        </w:rPr>
        <w:t>5</w:t>
      </w:r>
      <w:r w:rsidRPr="00795B71">
        <w:rPr>
          <w:b/>
          <w:bCs/>
          <w:sz w:val="22"/>
          <w:szCs w:val="22"/>
        </w:rPr>
        <w:t xml:space="preserve"> do SWZ</w:t>
      </w:r>
      <w:r w:rsidRPr="00AE484F">
        <w:rPr>
          <w:sz w:val="22"/>
          <w:szCs w:val="22"/>
        </w:rPr>
        <w:t>.</w:t>
      </w:r>
    </w:p>
    <w:p w14:paraId="5F6399A8" w14:textId="77777777" w:rsidR="00E53E2B" w:rsidRDefault="00E53E2B" w:rsidP="00390821">
      <w:pPr>
        <w:pStyle w:val="Akapitzlist"/>
        <w:numPr>
          <w:ilvl w:val="1"/>
          <w:numId w:val="38"/>
        </w:numPr>
        <w:tabs>
          <w:tab w:val="left" w:pos="851"/>
        </w:tabs>
        <w:spacing w:after="120" w:line="276" w:lineRule="auto"/>
        <w:ind w:left="1134" w:hanging="567"/>
        <w:jc w:val="both"/>
        <w:rPr>
          <w:sz w:val="22"/>
          <w:szCs w:val="22"/>
        </w:rPr>
      </w:pPr>
      <w:r w:rsidRPr="00C66C78">
        <w:rPr>
          <w:sz w:val="22"/>
          <w:szCs w:val="22"/>
        </w:rPr>
        <w:t>Zmiana umowy może także nastąpić w przypadkach, o których mowa w art. 455 ust. 1 pkt 2-4 oraz ust. 2 ustawy.</w:t>
      </w:r>
    </w:p>
    <w:p w14:paraId="0B0AA0BF" w14:textId="77777777" w:rsidR="00E53E2B" w:rsidRPr="00597719" w:rsidRDefault="00E53E2B" w:rsidP="00390821">
      <w:pPr>
        <w:pStyle w:val="Akapitzlist"/>
        <w:numPr>
          <w:ilvl w:val="1"/>
          <w:numId w:val="38"/>
        </w:numPr>
        <w:tabs>
          <w:tab w:val="left" w:pos="851"/>
        </w:tabs>
        <w:spacing w:after="600" w:line="276" w:lineRule="auto"/>
        <w:ind w:left="1134" w:hanging="567"/>
        <w:jc w:val="both"/>
        <w:rPr>
          <w:sz w:val="22"/>
          <w:szCs w:val="22"/>
        </w:rPr>
      </w:pPr>
      <w:r w:rsidRPr="00597719">
        <w:rPr>
          <w:sz w:val="22"/>
          <w:szCs w:val="22"/>
        </w:rPr>
        <w:lastRenderedPageBreak/>
        <w:t>Przed zawarciem umowy należy dopełnić formalności, które zostały wskazane w Rozdziale XXX SWZ.</w:t>
      </w:r>
    </w:p>
    <w:p w14:paraId="422DE689" w14:textId="073489ED" w:rsidR="00E53E2B" w:rsidRPr="00AE484F" w:rsidRDefault="00E53E2B" w:rsidP="00E53E2B">
      <w:pPr>
        <w:pStyle w:val="Tekstpodstawowy"/>
        <w:pBdr>
          <w:bottom w:val="single" w:sz="4" w:space="1" w:color="auto"/>
        </w:pBdr>
        <w:tabs>
          <w:tab w:val="num" w:pos="567"/>
          <w:tab w:val="left" w:pos="2127"/>
        </w:tabs>
        <w:spacing w:after="120" w:line="276" w:lineRule="auto"/>
        <w:ind w:left="567" w:hanging="567"/>
        <w:rPr>
          <w:b/>
          <w:sz w:val="22"/>
          <w:szCs w:val="22"/>
        </w:rPr>
      </w:pPr>
      <w:r w:rsidRPr="00AE484F">
        <w:rPr>
          <w:b/>
          <w:sz w:val="22"/>
          <w:szCs w:val="22"/>
        </w:rPr>
        <w:t>ROZDZIAŁ X</w:t>
      </w:r>
      <w:r>
        <w:rPr>
          <w:b/>
          <w:sz w:val="22"/>
          <w:szCs w:val="22"/>
        </w:rPr>
        <w:t xml:space="preserve">. </w:t>
      </w:r>
      <w:r>
        <w:rPr>
          <w:b/>
          <w:sz w:val="22"/>
          <w:szCs w:val="22"/>
        </w:rPr>
        <w:tab/>
      </w:r>
      <w:r w:rsidRPr="00AE484F">
        <w:rPr>
          <w:b/>
          <w:sz w:val="22"/>
          <w:szCs w:val="22"/>
        </w:rPr>
        <w:t>OPIS SPOSOBU OBLICZENIA CENY</w:t>
      </w:r>
    </w:p>
    <w:p w14:paraId="3E85757E" w14:textId="3B51C1F9" w:rsidR="00037D17" w:rsidRPr="00424013" w:rsidRDefault="00037D17" w:rsidP="005F094C">
      <w:pPr>
        <w:numPr>
          <w:ilvl w:val="0"/>
          <w:numId w:val="2"/>
        </w:numPr>
        <w:spacing w:after="120" w:line="276" w:lineRule="auto"/>
        <w:jc w:val="both"/>
        <w:rPr>
          <w:b/>
          <w:bCs/>
          <w:sz w:val="22"/>
          <w:szCs w:val="22"/>
        </w:rPr>
      </w:pPr>
      <w:r w:rsidRPr="001A1E56">
        <w:rPr>
          <w:sz w:val="22"/>
          <w:szCs w:val="22"/>
          <w:lang w:eastAsia="en-US"/>
        </w:rPr>
        <w:t>Wykonawca w ofercie</w:t>
      </w:r>
      <w:r w:rsidRPr="001A1E56">
        <w:rPr>
          <w:spacing w:val="1"/>
          <w:sz w:val="22"/>
          <w:szCs w:val="22"/>
          <w:lang w:eastAsia="en-US"/>
        </w:rPr>
        <w:t xml:space="preserve"> </w:t>
      </w:r>
      <w:r w:rsidRPr="001A1E56">
        <w:rPr>
          <w:sz w:val="22"/>
          <w:szCs w:val="22"/>
          <w:lang w:eastAsia="en-US"/>
        </w:rPr>
        <w:t>określa cenę oferty brutto w zł (PLN), która stanowić</w:t>
      </w:r>
      <w:r w:rsidRPr="001A1E56">
        <w:rPr>
          <w:spacing w:val="1"/>
          <w:sz w:val="22"/>
          <w:szCs w:val="22"/>
          <w:lang w:eastAsia="en-US"/>
        </w:rPr>
        <w:t xml:space="preserve"> </w:t>
      </w:r>
      <w:r w:rsidRPr="001A1E56">
        <w:rPr>
          <w:sz w:val="22"/>
          <w:szCs w:val="22"/>
          <w:lang w:eastAsia="en-US"/>
        </w:rPr>
        <w:t>będzie</w:t>
      </w:r>
      <w:r w:rsidRPr="001A1E56">
        <w:rPr>
          <w:spacing w:val="1"/>
          <w:sz w:val="22"/>
          <w:szCs w:val="22"/>
          <w:lang w:eastAsia="en-US"/>
        </w:rPr>
        <w:t xml:space="preserve"> </w:t>
      </w:r>
      <w:r w:rsidRPr="001A1E56">
        <w:rPr>
          <w:sz w:val="22"/>
          <w:szCs w:val="22"/>
          <w:lang w:eastAsia="en-US"/>
        </w:rPr>
        <w:t>wynagrodzenie</w:t>
      </w:r>
      <w:r w:rsidRPr="001A1E56">
        <w:rPr>
          <w:spacing w:val="1"/>
          <w:sz w:val="22"/>
          <w:szCs w:val="22"/>
          <w:lang w:eastAsia="en-US"/>
        </w:rPr>
        <w:t xml:space="preserve"> </w:t>
      </w:r>
      <w:r w:rsidRPr="001A1E56">
        <w:rPr>
          <w:sz w:val="22"/>
          <w:szCs w:val="22"/>
          <w:lang w:eastAsia="en-US"/>
        </w:rPr>
        <w:t>ryczałtowe</w:t>
      </w:r>
      <w:r w:rsidRPr="001A1E56">
        <w:rPr>
          <w:spacing w:val="1"/>
          <w:sz w:val="22"/>
          <w:szCs w:val="22"/>
          <w:lang w:eastAsia="en-US"/>
        </w:rPr>
        <w:t xml:space="preserve"> </w:t>
      </w:r>
      <w:r w:rsidRPr="001A1E56">
        <w:rPr>
          <w:sz w:val="22"/>
          <w:szCs w:val="22"/>
          <w:lang w:eastAsia="en-US"/>
        </w:rPr>
        <w:t>za</w:t>
      </w:r>
      <w:r w:rsidRPr="001A1E56">
        <w:rPr>
          <w:spacing w:val="1"/>
          <w:sz w:val="22"/>
          <w:szCs w:val="22"/>
          <w:lang w:eastAsia="en-US"/>
        </w:rPr>
        <w:t xml:space="preserve"> </w:t>
      </w:r>
      <w:r w:rsidRPr="001A1E56">
        <w:rPr>
          <w:sz w:val="22"/>
          <w:szCs w:val="22"/>
          <w:lang w:eastAsia="en-US"/>
        </w:rPr>
        <w:t>realizację</w:t>
      </w:r>
      <w:r w:rsidRPr="001A1E56">
        <w:rPr>
          <w:spacing w:val="61"/>
          <w:sz w:val="22"/>
          <w:szCs w:val="22"/>
          <w:lang w:eastAsia="en-US"/>
        </w:rPr>
        <w:t xml:space="preserve"> </w:t>
      </w:r>
      <w:r w:rsidRPr="001A1E56">
        <w:rPr>
          <w:sz w:val="22"/>
          <w:szCs w:val="22"/>
          <w:lang w:eastAsia="en-US"/>
        </w:rPr>
        <w:t>całości</w:t>
      </w:r>
      <w:r w:rsidRPr="001A1E56">
        <w:rPr>
          <w:spacing w:val="61"/>
          <w:sz w:val="22"/>
          <w:szCs w:val="22"/>
          <w:lang w:eastAsia="en-US"/>
        </w:rPr>
        <w:t xml:space="preserve"> </w:t>
      </w:r>
      <w:r w:rsidRPr="001A1E56">
        <w:rPr>
          <w:sz w:val="22"/>
          <w:szCs w:val="22"/>
          <w:lang w:eastAsia="en-US"/>
        </w:rPr>
        <w:t>przedmiotu</w:t>
      </w:r>
      <w:r w:rsidRPr="001A1E56">
        <w:rPr>
          <w:spacing w:val="1"/>
          <w:sz w:val="22"/>
          <w:szCs w:val="22"/>
          <w:lang w:eastAsia="en-US"/>
        </w:rPr>
        <w:t xml:space="preserve"> </w:t>
      </w:r>
      <w:r w:rsidRPr="001A1E56">
        <w:rPr>
          <w:sz w:val="22"/>
          <w:szCs w:val="22"/>
          <w:lang w:eastAsia="en-US"/>
        </w:rPr>
        <w:t xml:space="preserve">zamówienia. Wykonawca podaje </w:t>
      </w:r>
      <w:r w:rsidRPr="00424013">
        <w:rPr>
          <w:sz w:val="22"/>
          <w:szCs w:val="22"/>
          <w:lang w:eastAsia="en-US"/>
        </w:rPr>
        <w:t>cenę brutto wykonania przedmiotu zamówienia,</w:t>
      </w:r>
      <w:r w:rsidRPr="00424013">
        <w:rPr>
          <w:spacing w:val="1"/>
          <w:sz w:val="22"/>
          <w:szCs w:val="22"/>
          <w:lang w:eastAsia="en-US"/>
        </w:rPr>
        <w:t xml:space="preserve"> </w:t>
      </w:r>
      <w:r w:rsidRPr="00424013">
        <w:rPr>
          <w:sz w:val="22"/>
          <w:szCs w:val="22"/>
          <w:lang w:eastAsia="en-US"/>
        </w:rPr>
        <w:t>zgodnie</w:t>
      </w:r>
      <w:r w:rsidRPr="00424013">
        <w:rPr>
          <w:spacing w:val="-1"/>
          <w:sz w:val="22"/>
          <w:szCs w:val="22"/>
          <w:lang w:eastAsia="en-US"/>
        </w:rPr>
        <w:t xml:space="preserve"> </w:t>
      </w:r>
      <w:r w:rsidRPr="00424013">
        <w:rPr>
          <w:sz w:val="22"/>
          <w:szCs w:val="22"/>
          <w:lang w:eastAsia="en-US"/>
        </w:rPr>
        <w:t>z</w:t>
      </w:r>
      <w:r w:rsidRPr="00424013">
        <w:rPr>
          <w:spacing w:val="59"/>
          <w:sz w:val="22"/>
          <w:szCs w:val="22"/>
          <w:lang w:eastAsia="en-US"/>
        </w:rPr>
        <w:t xml:space="preserve"> </w:t>
      </w:r>
      <w:r w:rsidRPr="00424013">
        <w:rPr>
          <w:sz w:val="22"/>
          <w:szCs w:val="22"/>
          <w:lang w:eastAsia="en-US"/>
        </w:rPr>
        <w:t>formularzem</w:t>
      </w:r>
      <w:r w:rsidRPr="00424013">
        <w:rPr>
          <w:spacing w:val="-3"/>
          <w:sz w:val="22"/>
          <w:szCs w:val="22"/>
          <w:lang w:eastAsia="en-US"/>
        </w:rPr>
        <w:t xml:space="preserve"> </w:t>
      </w:r>
      <w:r w:rsidRPr="00424013">
        <w:rPr>
          <w:sz w:val="22"/>
          <w:szCs w:val="22"/>
          <w:lang w:eastAsia="en-US"/>
        </w:rPr>
        <w:t>ofertowym</w:t>
      </w:r>
      <w:r w:rsidRPr="00424013">
        <w:rPr>
          <w:spacing w:val="1"/>
          <w:sz w:val="22"/>
          <w:szCs w:val="22"/>
          <w:lang w:eastAsia="en-US"/>
        </w:rPr>
        <w:t xml:space="preserve"> </w:t>
      </w:r>
      <w:r w:rsidRPr="00424013">
        <w:rPr>
          <w:sz w:val="22"/>
          <w:szCs w:val="22"/>
          <w:lang w:eastAsia="en-US"/>
        </w:rPr>
        <w:t>stanowiącym</w:t>
      </w:r>
      <w:r w:rsidRPr="00424013">
        <w:rPr>
          <w:spacing w:val="2"/>
          <w:sz w:val="22"/>
          <w:szCs w:val="22"/>
          <w:lang w:eastAsia="en-US"/>
        </w:rPr>
        <w:t xml:space="preserve"> </w:t>
      </w:r>
      <w:r w:rsidR="00CD0B5E" w:rsidRPr="00424013">
        <w:rPr>
          <w:sz w:val="22"/>
          <w:szCs w:val="22"/>
          <w:lang w:eastAsia="en-US"/>
        </w:rPr>
        <w:t xml:space="preserve">– </w:t>
      </w:r>
      <w:r w:rsidR="00CD0B5E" w:rsidRPr="00424013">
        <w:rPr>
          <w:b/>
          <w:bCs/>
          <w:sz w:val="22"/>
          <w:szCs w:val="22"/>
          <w:lang w:eastAsia="en-US"/>
        </w:rPr>
        <w:t xml:space="preserve">załącznik </w:t>
      </w:r>
      <w:r w:rsidR="00CD0B5E" w:rsidRPr="00424013">
        <w:rPr>
          <w:b/>
          <w:bCs/>
          <w:spacing w:val="1"/>
          <w:sz w:val="22"/>
          <w:szCs w:val="22"/>
          <w:lang w:eastAsia="en-US"/>
        </w:rPr>
        <w:t>n</w:t>
      </w:r>
      <w:r w:rsidRPr="00424013">
        <w:rPr>
          <w:b/>
          <w:bCs/>
          <w:sz w:val="22"/>
          <w:szCs w:val="22"/>
          <w:lang w:eastAsia="en-US"/>
        </w:rPr>
        <w:t>r</w:t>
      </w:r>
      <w:r w:rsidRPr="00424013">
        <w:rPr>
          <w:b/>
          <w:bCs/>
          <w:spacing w:val="-4"/>
          <w:sz w:val="22"/>
          <w:szCs w:val="22"/>
          <w:lang w:eastAsia="en-US"/>
        </w:rPr>
        <w:t xml:space="preserve"> </w:t>
      </w:r>
      <w:r w:rsidR="00854A01" w:rsidRPr="00424013">
        <w:rPr>
          <w:b/>
          <w:bCs/>
          <w:spacing w:val="-4"/>
          <w:sz w:val="22"/>
          <w:szCs w:val="22"/>
          <w:lang w:eastAsia="en-US"/>
        </w:rPr>
        <w:t>1</w:t>
      </w:r>
      <w:r w:rsidRPr="00424013">
        <w:rPr>
          <w:b/>
          <w:bCs/>
          <w:sz w:val="22"/>
          <w:szCs w:val="22"/>
          <w:lang w:eastAsia="en-US"/>
        </w:rPr>
        <w:t xml:space="preserve"> do</w:t>
      </w:r>
      <w:r w:rsidRPr="00424013">
        <w:rPr>
          <w:b/>
          <w:bCs/>
          <w:spacing w:val="1"/>
          <w:sz w:val="22"/>
          <w:szCs w:val="22"/>
          <w:lang w:eastAsia="en-US"/>
        </w:rPr>
        <w:t xml:space="preserve"> </w:t>
      </w:r>
      <w:r w:rsidRPr="00424013">
        <w:rPr>
          <w:b/>
          <w:bCs/>
          <w:sz w:val="22"/>
          <w:szCs w:val="22"/>
          <w:lang w:eastAsia="en-US"/>
        </w:rPr>
        <w:t>SWZ.</w:t>
      </w:r>
    </w:p>
    <w:p w14:paraId="46635591" w14:textId="291407A2" w:rsidR="00E95B73" w:rsidRPr="00424013" w:rsidRDefault="00E95B73" w:rsidP="005F094C">
      <w:pPr>
        <w:numPr>
          <w:ilvl w:val="0"/>
          <w:numId w:val="2"/>
        </w:numPr>
        <w:spacing w:after="120" w:line="276" w:lineRule="auto"/>
        <w:jc w:val="both"/>
        <w:rPr>
          <w:sz w:val="22"/>
          <w:szCs w:val="22"/>
        </w:rPr>
      </w:pPr>
      <w:r w:rsidRPr="00424013">
        <w:rPr>
          <w:rFonts w:eastAsia="TimesNewRomanPSMT"/>
          <w:kern w:val="3"/>
          <w:sz w:val="22"/>
          <w:szCs w:val="22"/>
          <w:lang w:eastAsia="zh-CN"/>
        </w:rPr>
        <w:t>W cenie ryczałtowej Wykonawca uwzględni wszystkie opłaty w szczególności – podatek VAT, cło, akcyza, gwarancję</w:t>
      </w:r>
      <w:r w:rsidR="00CD0B5E" w:rsidRPr="00424013">
        <w:rPr>
          <w:rFonts w:eastAsia="TimesNewRomanPSMT"/>
          <w:kern w:val="3"/>
          <w:sz w:val="22"/>
          <w:szCs w:val="22"/>
          <w:lang w:eastAsia="zh-CN"/>
        </w:rPr>
        <w:t xml:space="preserve"> i rękojmię</w:t>
      </w:r>
      <w:r w:rsidRPr="00424013">
        <w:rPr>
          <w:rFonts w:eastAsia="TimesNewRomanPSMT"/>
          <w:kern w:val="3"/>
          <w:sz w:val="22"/>
          <w:szCs w:val="22"/>
          <w:lang w:eastAsia="zh-CN"/>
        </w:rPr>
        <w:t xml:space="preserve">, koszty serwisowania, przeglądów gwarancyjnych, koszty naprawy w okresie gwarancyjnym, mocowania sprzętu będącego na wyposażeniu </w:t>
      </w:r>
      <w:r w:rsidR="004E68AC" w:rsidRPr="00424013">
        <w:rPr>
          <w:rFonts w:eastAsia="TimesNewRomanPSMT"/>
          <w:kern w:val="3"/>
          <w:sz w:val="22"/>
          <w:szCs w:val="22"/>
          <w:lang w:eastAsia="zh-CN"/>
        </w:rPr>
        <w:t xml:space="preserve">w ramach niniejszej umowy </w:t>
      </w:r>
      <w:r w:rsidRPr="00424013">
        <w:rPr>
          <w:rFonts w:eastAsia="TimesNewRomanPSMT"/>
          <w:kern w:val="3"/>
          <w:sz w:val="22"/>
          <w:szCs w:val="22"/>
          <w:lang w:eastAsia="zh-CN"/>
        </w:rPr>
        <w:t xml:space="preserve">jak </w:t>
      </w:r>
      <w:r w:rsidR="004E68AC" w:rsidRPr="00424013">
        <w:rPr>
          <w:rFonts w:eastAsia="TimesNewRomanPSMT"/>
          <w:kern w:val="3"/>
          <w:sz w:val="22"/>
          <w:szCs w:val="22"/>
          <w:lang w:eastAsia="zh-CN"/>
        </w:rPr>
        <w:t>również</w:t>
      </w:r>
      <w:r w:rsidRPr="00424013">
        <w:rPr>
          <w:rFonts w:eastAsia="TimesNewRomanPSMT"/>
          <w:kern w:val="3"/>
          <w:sz w:val="22"/>
          <w:szCs w:val="22"/>
          <w:lang w:eastAsia="zh-CN"/>
        </w:rPr>
        <w:t xml:space="preserve"> </w:t>
      </w:r>
      <w:r w:rsidR="004E68AC" w:rsidRPr="00424013">
        <w:rPr>
          <w:rFonts w:eastAsia="TimesNewRomanPSMT"/>
          <w:kern w:val="3"/>
          <w:sz w:val="22"/>
          <w:szCs w:val="22"/>
          <w:lang w:eastAsia="zh-CN"/>
        </w:rPr>
        <w:t xml:space="preserve">sprzętu i wyposażenia samochodu ratowniczo-gaśniczego </w:t>
      </w:r>
      <w:r w:rsidRPr="00424013">
        <w:rPr>
          <w:rFonts w:eastAsia="TimesNewRomanPSMT"/>
          <w:kern w:val="3"/>
          <w:sz w:val="22"/>
          <w:szCs w:val="22"/>
          <w:lang w:eastAsia="zh-CN"/>
        </w:rPr>
        <w:t xml:space="preserve">będącego własnością OSP </w:t>
      </w:r>
      <w:r w:rsidR="0095698F" w:rsidRPr="00424013">
        <w:rPr>
          <w:rFonts w:eastAsia="TimesNewRomanPSMT"/>
          <w:kern w:val="3"/>
          <w:sz w:val="22"/>
          <w:szCs w:val="22"/>
          <w:lang w:eastAsia="zh-CN"/>
        </w:rPr>
        <w:t xml:space="preserve">Goląsza </w:t>
      </w:r>
      <w:r w:rsidR="004E68AC" w:rsidRPr="00424013">
        <w:rPr>
          <w:rFonts w:eastAsia="TimesNewRomanPSMT"/>
          <w:kern w:val="3"/>
          <w:sz w:val="22"/>
          <w:szCs w:val="22"/>
          <w:lang w:eastAsia="zh-CN"/>
        </w:rPr>
        <w:t>–</w:t>
      </w:r>
      <w:r w:rsidR="0095698F" w:rsidRPr="00424013">
        <w:rPr>
          <w:rFonts w:eastAsia="TimesNewRomanPSMT"/>
          <w:kern w:val="3"/>
          <w:sz w:val="22"/>
          <w:szCs w:val="22"/>
          <w:lang w:eastAsia="zh-CN"/>
        </w:rPr>
        <w:t xml:space="preserve"> Brzękowice</w:t>
      </w:r>
      <w:r w:rsidR="004E68AC" w:rsidRPr="00424013">
        <w:rPr>
          <w:rFonts w:eastAsia="TimesNewRomanPSMT"/>
          <w:kern w:val="3"/>
          <w:sz w:val="22"/>
          <w:szCs w:val="22"/>
          <w:lang w:eastAsia="zh-CN"/>
        </w:rPr>
        <w:t>, który zostanie dostarczony w terminie uzgodnionym z Wykonawca</w:t>
      </w:r>
      <w:r w:rsidRPr="00424013">
        <w:rPr>
          <w:rFonts w:eastAsia="TimesNewRomanPSMT"/>
          <w:kern w:val="3"/>
          <w:sz w:val="22"/>
          <w:szCs w:val="22"/>
          <w:lang w:eastAsia="zh-CN"/>
        </w:rPr>
        <w:t>, itp.</w:t>
      </w:r>
    </w:p>
    <w:p w14:paraId="6BD66793" w14:textId="17FAEF34"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Cenę oferty należy obliczyć w oparciu o dokumenty wymienione w rozdziale III 3 SWZ.</w:t>
      </w:r>
    </w:p>
    <w:p w14:paraId="1B5072AF" w14:textId="61A8CAB8"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 xml:space="preserve">W przypadku pominięcia przez Wykonawcę przy wycenie jakiejkolwiek części zamówienia </w:t>
      </w:r>
      <w:r w:rsidR="00726CB0">
        <w:rPr>
          <w:rFonts w:eastAsia="TimesNewRomanPSMT"/>
          <w:kern w:val="3"/>
          <w:sz w:val="22"/>
          <w:szCs w:val="22"/>
          <w:lang w:eastAsia="zh-CN"/>
        </w:rPr>
        <w:t xml:space="preserve">opisanej </w:t>
      </w:r>
      <w:r w:rsidRPr="00635151">
        <w:rPr>
          <w:rFonts w:eastAsia="TimesNewRomanPSMT"/>
          <w:kern w:val="3"/>
          <w:sz w:val="22"/>
          <w:szCs w:val="22"/>
          <w:lang w:eastAsia="zh-CN"/>
        </w:rPr>
        <w:t xml:space="preserve">w SWZ i jej nie ujęcia w wynagrodzeniu ryczałtowym, Wykonawcy nie przysługują względem Zamawiającego żadne roszczenia z powyższego tytułu, a w szczególności roszczenie </w:t>
      </w:r>
      <w:r w:rsidRPr="00635151">
        <w:rPr>
          <w:rFonts w:eastAsia="TimesNewRomanPSMT"/>
          <w:kern w:val="3"/>
          <w:sz w:val="22"/>
          <w:szCs w:val="22"/>
          <w:lang w:eastAsia="zh-CN"/>
        </w:rPr>
        <w:br/>
        <w:t>o dodatkowe wynagrodzenie.</w:t>
      </w:r>
    </w:p>
    <w:p w14:paraId="784C55D9" w14:textId="2387B8A3" w:rsidR="00E95B73" w:rsidRPr="00635151" w:rsidRDefault="00D729B9" w:rsidP="00635151">
      <w:pPr>
        <w:numPr>
          <w:ilvl w:val="0"/>
          <w:numId w:val="2"/>
        </w:numPr>
        <w:spacing w:after="120" w:line="276" w:lineRule="auto"/>
        <w:jc w:val="both"/>
        <w:rPr>
          <w:sz w:val="22"/>
          <w:szCs w:val="22"/>
        </w:rPr>
      </w:pPr>
      <w:r>
        <w:rPr>
          <w:rFonts w:eastAsia="TimesNewRomanPSMT"/>
          <w:kern w:val="3"/>
          <w:sz w:val="22"/>
          <w:szCs w:val="22"/>
          <w:lang w:eastAsia="zh-CN"/>
        </w:rPr>
        <w:t>C</w:t>
      </w:r>
      <w:r w:rsidR="00E95B73" w:rsidRPr="00635151">
        <w:rPr>
          <w:rFonts w:eastAsia="TimesNewRomanPSMT"/>
          <w:kern w:val="3"/>
          <w:sz w:val="22"/>
          <w:szCs w:val="22"/>
          <w:lang w:eastAsia="zh-CN"/>
        </w:rPr>
        <w:t>ena oferty musi zawierać wszelkie koszty niezbędne do prawidłowego zrealizowania zamówienia wynikające wprost z SWZ</w:t>
      </w:r>
      <w:r w:rsidR="00AC1F3B">
        <w:rPr>
          <w:rFonts w:eastAsia="TimesNewRomanPSMT"/>
          <w:kern w:val="3"/>
          <w:sz w:val="22"/>
          <w:szCs w:val="22"/>
          <w:lang w:eastAsia="zh-CN"/>
        </w:rPr>
        <w:t xml:space="preserve"> (</w:t>
      </w:r>
      <w:r w:rsidR="00E95B73" w:rsidRPr="00635151">
        <w:rPr>
          <w:rFonts w:eastAsia="TimesNewRomanPSMT"/>
          <w:kern w:val="3"/>
          <w:sz w:val="22"/>
          <w:szCs w:val="22"/>
          <w:lang w:eastAsia="zh-CN"/>
        </w:rPr>
        <w:t>umowy, załączników, opisu przedmiotu zamówienia</w:t>
      </w:r>
      <w:r w:rsidR="00AC1F3B">
        <w:rPr>
          <w:rFonts w:eastAsia="TimesNewRomanPSMT"/>
          <w:kern w:val="3"/>
          <w:sz w:val="22"/>
          <w:szCs w:val="22"/>
          <w:lang w:eastAsia="zh-CN"/>
        </w:rPr>
        <w:t>)</w:t>
      </w:r>
      <w:r w:rsidR="00E95B73" w:rsidRPr="00635151">
        <w:rPr>
          <w:rFonts w:eastAsia="TimesNewRomanPSMT"/>
          <w:kern w:val="3"/>
          <w:sz w:val="22"/>
          <w:szCs w:val="22"/>
          <w:lang w:eastAsia="zh-CN"/>
        </w:rPr>
        <w:t xml:space="preserve"> jak również koszty w niej nie ujęte, a bez których nie można wykonać zamówienia zgodnie z wiedzą techniczną i technologią wykonywania dostawy będącej przedmiotem zamówienia.</w:t>
      </w:r>
    </w:p>
    <w:p w14:paraId="23866177" w14:textId="225CE386"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Wykonawca może podać tylko jedną cenę. Oferty z cenami wariantowymi będą odrzucone.</w:t>
      </w:r>
    </w:p>
    <w:p w14:paraId="7AA4D359" w14:textId="7F670799"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Cena oferty powinna zostać wyrażona cyfrowo i słownie. </w:t>
      </w:r>
    </w:p>
    <w:p w14:paraId="204CF957" w14:textId="225963B2"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Cenę oferty należy podać w złotych polskich do dwóch miejsc po przecinku. Wszelkie rozliczenia dotyczące realizacji zamówienia dokonywane będą w złotych polskich. </w:t>
      </w:r>
    </w:p>
    <w:p w14:paraId="440649C2" w14:textId="6E34B654"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W przypadku Wykonawców zagranicznych składających ofertę w niniejszym postępowaniu Zamawiający doliczy do ceny oferty podatek od towarów i usług, który miałby obowiązek wpłacić zgodnie z obowiązującymi przepisami. </w:t>
      </w:r>
    </w:p>
    <w:p w14:paraId="5A00A500" w14:textId="1C1B177E" w:rsidR="00567D53" w:rsidRPr="00635151" w:rsidRDefault="00304D95" w:rsidP="00635151">
      <w:pPr>
        <w:numPr>
          <w:ilvl w:val="0"/>
          <w:numId w:val="2"/>
        </w:numPr>
        <w:spacing w:after="120" w:line="276" w:lineRule="auto"/>
        <w:jc w:val="both"/>
        <w:rPr>
          <w:sz w:val="22"/>
          <w:szCs w:val="22"/>
        </w:rPr>
      </w:pPr>
      <w:r w:rsidRPr="00635151">
        <w:rPr>
          <w:color w:val="000000"/>
          <w:sz w:val="22"/>
          <w:szCs w:val="22"/>
        </w:rPr>
        <w:t>Wykonawca, składając ofertę (</w:t>
      </w:r>
      <w:r w:rsidR="00567D53" w:rsidRPr="00635151">
        <w:rPr>
          <w:color w:val="000000"/>
          <w:sz w:val="22"/>
          <w:szCs w:val="22"/>
        </w:rPr>
        <w:t>na</w:t>
      </w:r>
      <w:r w:rsidRPr="00635151">
        <w:rPr>
          <w:color w:val="000000"/>
          <w:sz w:val="22"/>
          <w:szCs w:val="22"/>
        </w:rPr>
        <w:t xml:space="preserve"> formularzu oferty stanowiącym </w:t>
      </w:r>
      <w:r w:rsidRPr="00795B71">
        <w:rPr>
          <w:b/>
          <w:bCs/>
          <w:color w:val="000000"/>
          <w:sz w:val="22"/>
          <w:szCs w:val="22"/>
        </w:rPr>
        <w:t xml:space="preserve">załącznik nr </w:t>
      </w:r>
      <w:r w:rsidR="00854A01">
        <w:rPr>
          <w:b/>
          <w:bCs/>
          <w:color w:val="000000"/>
          <w:sz w:val="22"/>
          <w:szCs w:val="22"/>
        </w:rPr>
        <w:t>1</w:t>
      </w:r>
      <w:r w:rsidRPr="00795B71">
        <w:rPr>
          <w:b/>
          <w:bCs/>
          <w:color w:val="000000"/>
          <w:sz w:val="22"/>
          <w:szCs w:val="22"/>
        </w:rPr>
        <w:t xml:space="preserve"> do SWZ</w:t>
      </w:r>
      <w:r w:rsidR="00597719">
        <w:rPr>
          <w:color w:val="000000"/>
          <w:sz w:val="22"/>
          <w:szCs w:val="22"/>
        </w:rPr>
        <w:t xml:space="preserve"> </w:t>
      </w:r>
      <w:r w:rsidRPr="00635151">
        <w:rPr>
          <w:color w:val="000000"/>
          <w:sz w:val="22"/>
          <w:szCs w:val="22"/>
        </w:rPr>
        <w:t xml:space="preserve">informuje Zamawiającego, </w:t>
      </w:r>
      <w:r w:rsidR="00567D53" w:rsidRPr="00635151">
        <w:rPr>
          <w:color w:val="000000"/>
          <w:sz w:val="22"/>
          <w:szCs w:val="22"/>
        </w:rPr>
        <w:t xml:space="preserve">że </w:t>
      </w:r>
      <w:r w:rsidRPr="00635151">
        <w:rPr>
          <w:color w:val="000000"/>
          <w:sz w:val="22"/>
          <w:szCs w:val="22"/>
        </w:rPr>
        <w:t xml:space="preserve">wybór </w:t>
      </w:r>
      <w:r w:rsidR="00567D53" w:rsidRPr="00635151">
        <w:rPr>
          <w:color w:val="000000"/>
          <w:sz w:val="22"/>
          <w:szCs w:val="22"/>
        </w:rPr>
        <w:t xml:space="preserve">jego </w:t>
      </w:r>
      <w:r w:rsidRPr="00635151">
        <w:rPr>
          <w:color w:val="000000"/>
          <w:sz w:val="22"/>
          <w:szCs w:val="22"/>
        </w:rPr>
        <w:t>oferty będzie prowadzi</w:t>
      </w:r>
      <w:r w:rsidR="00567D53" w:rsidRPr="00635151">
        <w:rPr>
          <w:color w:val="000000"/>
          <w:sz w:val="22"/>
          <w:szCs w:val="22"/>
        </w:rPr>
        <w:t>ł</w:t>
      </w:r>
      <w:r w:rsidRPr="00635151">
        <w:rPr>
          <w:color w:val="000000"/>
          <w:sz w:val="22"/>
          <w:szCs w:val="22"/>
        </w:rPr>
        <w:t xml:space="preserve"> do powstania u Zamawiającego obowiązku podatkowego, wskazując</w:t>
      </w:r>
      <w:r w:rsidR="00567D53" w:rsidRPr="00635151">
        <w:rPr>
          <w:color w:val="000000"/>
          <w:sz w:val="22"/>
          <w:szCs w:val="22"/>
        </w:rPr>
        <w:t>:</w:t>
      </w:r>
    </w:p>
    <w:p w14:paraId="38617AE2" w14:textId="25724514" w:rsidR="00304D95" w:rsidRPr="00431F44" w:rsidRDefault="00304D95" w:rsidP="00390821">
      <w:pPr>
        <w:pStyle w:val="Akapitzlist"/>
        <w:numPr>
          <w:ilvl w:val="0"/>
          <w:numId w:val="40"/>
        </w:numPr>
        <w:spacing w:after="120" w:line="276" w:lineRule="auto"/>
        <w:jc w:val="both"/>
        <w:rPr>
          <w:sz w:val="22"/>
          <w:szCs w:val="22"/>
        </w:rPr>
      </w:pPr>
      <w:r w:rsidRPr="00431F44">
        <w:rPr>
          <w:color w:val="000000"/>
          <w:sz w:val="22"/>
          <w:szCs w:val="22"/>
        </w:rPr>
        <w:t>nazwę (rodzaj) towaru lub usługi, k</w:t>
      </w:r>
      <w:r w:rsidR="00567D53" w:rsidRPr="00431F44">
        <w:rPr>
          <w:color w:val="000000"/>
          <w:sz w:val="22"/>
          <w:szCs w:val="22"/>
        </w:rPr>
        <w:t>tórych dostawa lub świadczenie będą prowadziły do powstania obowiązku podatkowego;</w:t>
      </w:r>
    </w:p>
    <w:p w14:paraId="595C50FF" w14:textId="44D75567" w:rsidR="00567D53" w:rsidRPr="00431F44" w:rsidRDefault="0063294A" w:rsidP="00390821">
      <w:pPr>
        <w:pStyle w:val="Akapitzlist"/>
        <w:numPr>
          <w:ilvl w:val="0"/>
          <w:numId w:val="40"/>
        </w:numPr>
        <w:spacing w:after="120" w:line="276" w:lineRule="auto"/>
        <w:jc w:val="both"/>
        <w:rPr>
          <w:sz w:val="22"/>
          <w:szCs w:val="22"/>
        </w:rPr>
      </w:pPr>
      <w:r w:rsidRPr="00431F44">
        <w:rPr>
          <w:color w:val="000000"/>
          <w:sz w:val="22"/>
          <w:szCs w:val="22"/>
        </w:rPr>
        <w:t>w</w:t>
      </w:r>
      <w:r w:rsidR="00567D53" w:rsidRPr="00431F44">
        <w:rPr>
          <w:color w:val="000000"/>
          <w:sz w:val="22"/>
          <w:szCs w:val="22"/>
        </w:rPr>
        <w:t>artość towaru lub usługi</w:t>
      </w:r>
      <w:r w:rsidRPr="00431F44">
        <w:rPr>
          <w:color w:val="000000"/>
          <w:sz w:val="22"/>
          <w:szCs w:val="22"/>
        </w:rPr>
        <w:t xml:space="preserve"> objętego obowiązkiem podatkowym Zamawiającego, bez kwoty podatku;</w:t>
      </w:r>
    </w:p>
    <w:p w14:paraId="0EB40393" w14:textId="639C88D9" w:rsidR="00C477D3" w:rsidRPr="00431F44" w:rsidRDefault="0063294A" w:rsidP="00390821">
      <w:pPr>
        <w:pStyle w:val="Akapitzlist"/>
        <w:numPr>
          <w:ilvl w:val="0"/>
          <w:numId w:val="40"/>
        </w:numPr>
        <w:spacing w:after="600" w:line="276" w:lineRule="auto"/>
        <w:ind w:left="924" w:hanging="357"/>
        <w:jc w:val="both"/>
        <w:rPr>
          <w:sz w:val="22"/>
          <w:szCs w:val="22"/>
        </w:rPr>
      </w:pPr>
      <w:r w:rsidRPr="00431F44">
        <w:rPr>
          <w:color w:val="000000"/>
          <w:sz w:val="22"/>
          <w:szCs w:val="22"/>
        </w:rPr>
        <w:t>stawkę podatku od towarów i usług, która zgodnie z wiedzą Wykonawcy, będzie miała zastosowanie.</w:t>
      </w:r>
    </w:p>
    <w:p w14:paraId="2F6B9E79" w14:textId="77777777" w:rsidR="000575E6" w:rsidRPr="00AE484F" w:rsidRDefault="000575E6" w:rsidP="000575E6">
      <w:pPr>
        <w:pBdr>
          <w:bottom w:val="single" w:sz="4" w:space="1" w:color="auto"/>
        </w:pBdr>
        <w:shd w:val="clear" w:color="auto" w:fill="FFFFFF"/>
        <w:tabs>
          <w:tab w:val="left" w:pos="2127"/>
        </w:tabs>
        <w:spacing w:after="120" w:line="276" w:lineRule="auto"/>
        <w:ind w:left="2124" w:right="100" w:hanging="2124"/>
        <w:rPr>
          <w:b/>
          <w:sz w:val="22"/>
          <w:szCs w:val="22"/>
        </w:rPr>
      </w:pPr>
      <w:r w:rsidRPr="00AE484F">
        <w:rPr>
          <w:b/>
          <w:sz w:val="22"/>
          <w:szCs w:val="22"/>
        </w:rPr>
        <w:lastRenderedPageBreak/>
        <w:t>ROZDZIAŁ XI</w:t>
      </w:r>
      <w:r>
        <w:rPr>
          <w:b/>
          <w:sz w:val="22"/>
          <w:szCs w:val="22"/>
        </w:rPr>
        <w:t xml:space="preserve">. </w:t>
      </w:r>
      <w:r>
        <w:rPr>
          <w:b/>
          <w:sz w:val="22"/>
          <w:szCs w:val="22"/>
        </w:rPr>
        <w:tab/>
      </w:r>
      <w:r w:rsidRPr="00AE484F">
        <w:rPr>
          <w:b/>
          <w:sz w:val="22"/>
          <w:szCs w:val="22"/>
        </w:rPr>
        <w:t xml:space="preserve">INFORMACJA NA TEMAT MOŻLIWOŚCI ROZLICZANIA SIĘ </w:t>
      </w:r>
      <w:r>
        <w:rPr>
          <w:b/>
          <w:sz w:val="22"/>
          <w:szCs w:val="22"/>
        </w:rPr>
        <w:br/>
      </w:r>
      <w:r w:rsidRPr="00AE484F">
        <w:rPr>
          <w:b/>
          <w:sz w:val="22"/>
          <w:szCs w:val="22"/>
        </w:rPr>
        <w:t>W WALUTACH OBCYCH</w:t>
      </w:r>
    </w:p>
    <w:p w14:paraId="4EAB433A" w14:textId="77777777" w:rsidR="000575E6" w:rsidRPr="00AE484F" w:rsidRDefault="000575E6" w:rsidP="000575E6">
      <w:pPr>
        <w:pStyle w:val="Tekstpodstawowy"/>
        <w:spacing w:after="600" w:line="276" w:lineRule="auto"/>
        <w:rPr>
          <w:sz w:val="22"/>
          <w:szCs w:val="22"/>
        </w:rPr>
      </w:pPr>
      <w:r w:rsidRPr="00AE484F">
        <w:rPr>
          <w:sz w:val="22"/>
          <w:szCs w:val="22"/>
        </w:rPr>
        <w:t>Zamawiający będzie rozliczał się z Wykonawcą wyłącznie w walucie polskiej (PLN).</w:t>
      </w:r>
    </w:p>
    <w:p w14:paraId="1B3ED58C" w14:textId="6E546BF5" w:rsidR="000575E6" w:rsidRPr="00AE484F" w:rsidRDefault="000575E6" w:rsidP="000575E6">
      <w:pPr>
        <w:pBdr>
          <w:bottom w:val="single" w:sz="4" w:space="1" w:color="auto"/>
        </w:pBdr>
        <w:tabs>
          <w:tab w:val="left" w:pos="0"/>
          <w:tab w:val="left" w:pos="2127"/>
        </w:tabs>
        <w:spacing w:after="120" w:line="276" w:lineRule="auto"/>
        <w:ind w:left="2124" w:right="-114" w:hanging="2124"/>
        <w:rPr>
          <w:b/>
          <w:sz w:val="22"/>
          <w:szCs w:val="22"/>
        </w:rPr>
      </w:pPr>
      <w:r w:rsidRPr="00AE484F">
        <w:rPr>
          <w:b/>
          <w:sz w:val="22"/>
          <w:szCs w:val="22"/>
        </w:rPr>
        <w:t>ROZDZIAŁ XII</w:t>
      </w:r>
      <w:r>
        <w:rPr>
          <w:b/>
          <w:sz w:val="22"/>
          <w:szCs w:val="22"/>
        </w:rPr>
        <w:t xml:space="preserve">. </w:t>
      </w:r>
      <w:r>
        <w:rPr>
          <w:b/>
          <w:sz w:val="22"/>
          <w:szCs w:val="22"/>
        </w:rPr>
        <w:tab/>
      </w:r>
      <w:r w:rsidRPr="00AE484F">
        <w:rPr>
          <w:b/>
          <w:sz w:val="22"/>
          <w:szCs w:val="22"/>
        </w:rPr>
        <w:t>INFORMACJA O ŚRODKACH KOMUNIKACJI ELEKTRONICZNEJ,</w:t>
      </w:r>
      <w:r>
        <w:rPr>
          <w:b/>
          <w:sz w:val="22"/>
          <w:szCs w:val="22"/>
        </w:rPr>
        <w:t xml:space="preserve"> </w:t>
      </w:r>
      <w:r w:rsidRPr="00AE484F">
        <w:rPr>
          <w:b/>
          <w:sz w:val="22"/>
          <w:szCs w:val="22"/>
        </w:rPr>
        <w:t>PRZY UZYCIU KTÓRYCH ZAMAWIAJĄCY BĘDZIE KOMUNIKOWAŁ SIĘ Z WYKONAWCAMI</w:t>
      </w:r>
    </w:p>
    <w:p w14:paraId="77F55EEF" w14:textId="4AA95D34" w:rsidR="00AF13C4" w:rsidRPr="00AF13C4" w:rsidRDefault="00AF13C4" w:rsidP="00390821">
      <w:pPr>
        <w:numPr>
          <w:ilvl w:val="1"/>
          <w:numId w:val="67"/>
        </w:numPr>
        <w:suppressAutoHyphens/>
        <w:spacing w:after="120" w:line="23" w:lineRule="atLeast"/>
        <w:jc w:val="both"/>
        <w:rPr>
          <w:sz w:val="22"/>
          <w:szCs w:val="22"/>
        </w:rPr>
      </w:pPr>
      <w:r w:rsidRPr="00AF13C4">
        <w:rPr>
          <w:color w:val="000000"/>
          <w:sz w:val="22"/>
          <w:szCs w:val="22"/>
        </w:rPr>
        <w:t xml:space="preserve">Postępowanie prowadzone jest w języku polskim w formie elektronicznej za pośrednictwem </w:t>
      </w:r>
      <w:hyperlink r:id="rId16">
        <w:r w:rsidRPr="00D729B9">
          <w:rPr>
            <w:rFonts w:eastAsia="TeXGyrePagella"/>
            <w:color w:val="0000FF"/>
            <w:sz w:val="22"/>
            <w:szCs w:val="22"/>
            <w:u w:val="single"/>
            <w:lang w:eastAsia="en-US"/>
          </w:rPr>
          <w:t>platformazakupowa.pl</w:t>
        </w:r>
      </w:hyperlink>
      <w:r w:rsidRPr="00AF13C4">
        <w:rPr>
          <w:rFonts w:eastAsia="TeXGyrePagella"/>
          <w:b/>
          <w:color w:val="0000FF"/>
          <w:sz w:val="22"/>
          <w:szCs w:val="22"/>
          <w:u w:val="single"/>
          <w:lang w:eastAsia="en-US"/>
        </w:rPr>
        <w:t xml:space="preserve"> </w:t>
      </w:r>
      <w:r w:rsidRPr="00AF13C4">
        <w:rPr>
          <w:color w:val="000000"/>
          <w:sz w:val="22"/>
          <w:szCs w:val="22"/>
        </w:rPr>
        <w:t>pod adresem</w:t>
      </w:r>
      <w:r w:rsidRPr="00AF13C4">
        <w:rPr>
          <w:color w:val="FF9900"/>
          <w:sz w:val="22"/>
          <w:szCs w:val="22"/>
        </w:rPr>
        <w:t xml:space="preserve">: </w:t>
      </w:r>
      <w:hyperlink r:id="rId17" w:history="1">
        <w:r w:rsidR="00037845" w:rsidRPr="00037845">
          <w:rPr>
            <w:rStyle w:val="Hipercze"/>
            <w:sz w:val="22"/>
            <w:szCs w:val="22"/>
          </w:rPr>
          <w:t>https://platformazakupowa.pl/transakcja/748553</w:t>
        </w:r>
      </w:hyperlink>
    </w:p>
    <w:p w14:paraId="1B47E2E0" w14:textId="77777777" w:rsidR="00AF13C4" w:rsidRPr="00AF13C4" w:rsidRDefault="00AF13C4" w:rsidP="00390821">
      <w:pPr>
        <w:numPr>
          <w:ilvl w:val="1"/>
          <w:numId w:val="67"/>
        </w:numPr>
        <w:suppressAutoHyphens/>
        <w:spacing w:after="120" w:line="23" w:lineRule="atLeast"/>
        <w:jc w:val="both"/>
        <w:rPr>
          <w:sz w:val="22"/>
          <w:szCs w:val="22"/>
        </w:rPr>
      </w:pPr>
      <w:r w:rsidRPr="00AF13C4">
        <w:rPr>
          <w:color w:val="000000"/>
          <w:sz w:val="22"/>
          <w:szCs w:val="22"/>
        </w:rPr>
        <w:t xml:space="preserve">W celu skrócenia czasu udzielenia odpowiedzi na pytania komunikacja między zamawiającym </w:t>
      </w:r>
      <w:r w:rsidRPr="00AF13C4">
        <w:rPr>
          <w:color w:val="000000"/>
          <w:sz w:val="22"/>
          <w:szCs w:val="22"/>
        </w:rPr>
        <w:br/>
        <w:t>a wykonawcami w zakresie:</w:t>
      </w:r>
    </w:p>
    <w:p w14:paraId="2FD75C28"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Zamawiającemu pytań do treści SWZ;</w:t>
      </w:r>
    </w:p>
    <w:p w14:paraId="73F72785"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podmiotowych środków </w:t>
      </w:r>
      <w:r w:rsidRPr="00AF13C4">
        <w:rPr>
          <w:color w:val="000000"/>
          <w:sz w:val="22"/>
          <w:szCs w:val="22"/>
          <w:shd w:val="clear" w:color="auto" w:fill="FFFFFF"/>
        </w:rPr>
        <w:br/>
        <w:t>dowodowych;</w:t>
      </w:r>
    </w:p>
    <w:p w14:paraId="6BB413F9"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766F1EA1" w14:textId="7BFC2EBD"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wyjaśnień dotyczących </w:t>
      </w:r>
      <w:r w:rsidRPr="00AF13C4">
        <w:rPr>
          <w:color w:val="000000"/>
          <w:sz w:val="22"/>
          <w:szCs w:val="22"/>
          <w:shd w:val="clear" w:color="auto" w:fill="FFFFFF"/>
        </w:rPr>
        <w:br/>
        <w:t xml:space="preserve">treści oświadczenia, o którym mowa w art. 125 ust. 1 lub złożonych podmiotowych środków dowodowych lub innych dokumentów lub oświadczeń składanych </w:t>
      </w:r>
      <w:r w:rsidR="00C06ACB">
        <w:rPr>
          <w:color w:val="000000"/>
          <w:sz w:val="22"/>
          <w:szCs w:val="22"/>
          <w:shd w:val="clear" w:color="auto" w:fill="FFFFFF"/>
        </w:rPr>
        <w:br/>
      </w:r>
      <w:r w:rsidRPr="00AF13C4">
        <w:rPr>
          <w:color w:val="000000"/>
          <w:sz w:val="22"/>
          <w:szCs w:val="22"/>
          <w:shd w:val="clear" w:color="auto" w:fill="FFFFFF"/>
        </w:rPr>
        <w:t>w postępowaniu;</w:t>
      </w:r>
    </w:p>
    <w:p w14:paraId="1FF70B57"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wyjaśnień dot. treści </w:t>
      </w:r>
      <w:r w:rsidRPr="00AF13C4">
        <w:rPr>
          <w:color w:val="000000"/>
          <w:sz w:val="22"/>
          <w:szCs w:val="22"/>
          <w:shd w:val="clear" w:color="auto" w:fill="FFFFFF"/>
        </w:rPr>
        <w:br/>
        <w:t>przedmiotowych środków dowodowych;</w:t>
      </w:r>
    </w:p>
    <w:p w14:paraId="637ABE07"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przesłania odpowiedzi na inne wezwania Zamawiającego wynikające z ustawy - Pzp;</w:t>
      </w:r>
    </w:p>
    <w:p w14:paraId="76D8FFEF"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wniosków, informacji, oświadczeń Wykonawcy;</w:t>
      </w:r>
    </w:p>
    <w:p w14:paraId="7DDF7B84"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odwołania/inne,</w:t>
      </w:r>
    </w:p>
    <w:p w14:paraId="0192755C" w14:textId="77777777" w:rsidR="00AF13C4" w:rsidRPr="00AF13C4" w:rsidRDefault="00AF13C4" w:rsidP="00AF13C4">
      <w:pPr>
        <w:suppressAutoHyphens/>
        <w:spacing w:after="120" w:line="23" w:lineRule="atLeast"/>
        <w:ind w:left="720"/>
        <w:jc w:val="both"/>
        <w:rPr>
          <w:sz w:val="22"/>
          <w:szCs w:val="22"/>
        </w:rPr>
      </w:pPr>
      <w:r w:rsidRPr="00AF13C4">
        <w:rPr>
          <w:color w:val="000000"/>
          <w:sz w:val="22"/>
          <w:szCs w:val="22"/>
        </w:rPr>
        <w:t xml:space="preserve">odbywa się za pośrednictwem </w:t>
      </w:r>
      <w:hyperlink r:id="rId18">
        <w:r w:rsidRPr="00D729B9">
          <w:rPr>
            <w:rFonts w:eastAsia="TeXGyrePagella"/>
            <w:color w:val="0000FF"/>
            <w:sz w:val="22"/>
            <w:szCs w:val="22"/>
            <w:u w:val="single"/>
            <w:lang w:eastAsia="en-US"/>
          </w:rPr>
          <w:t>platformazakupowa.pl</w:t>
        </w:r>
      </w:hyperlink>
      <w:r w:rsidRPr="00AF13C4">
        <w:rPr>
          <w:color w:val="000000"/>
          <w:sz w:val="22"/>
          <w:szCs w:val="22"/>
        </w:rPr>
        <w:t xml:space="preserve"> i formularza </w:t>
      </w:r>
      <w:r w:rsidRPr="00AF13C4">
        <w:rPr>
          <w:b/>
          <w:bCs/>
          <w:color w:val="000000"/>
          <w:sz w:val="22"/>
          <w:szCs w:val="22"/>
        </w:rPr>
        <w:t>„Wyślij wiadomość do zamawiającego”. </w:t>
      </w:r>
    </w:p>
    <w:p w14:paraId="6AAD0E61" w14:textId="77777777" w:rsidR="00AF13C4" w:rsidRPr="00AF13C4" w:rsidRDefault="00AF13C4" w:rsidP="00390821">
      <w:pPr>
        <w:numPr>
          <w:ilvl w:val="1"/>
          <w:numId w:val="67"/>
        </w:numPr>
        <w:suppressAutoHyphens/>
        <w:spacing w:after="120" w:line="23" w:lineRule="atLeast"/>
        <w:jc w:val="both"/>
        <w:rPr>
          <w:color w:val="000000"/>
          <w:sz w:val="22"/>
          <w:szCs w:val="22"/>
        </w:rPr>
      </w:pPr>
      <w:r w:rsidRPr="00AF13C4">
        <w:rPr>
          <w:color w:val="000000"/>
          <w:sz w:val="22"/>
          <w:szCs w:val="22"/>
        </w:rPr>
        <w:t xml:space="preserve">Za datę przekazania (wpływu) oświadczeń, wniosków, zawiadomień oraz informacji przyjmuje się datę ich przesłania za pośrednictwem </w:t>
      </w:r>
      <w:hyperlink r:id="rId19">
        <w:r w:rsidRPr="00D729B9">
          <w:rPr>
            <w:rFonts w:eastAsia="TeXGyrePagella"/>
            <w:color w:val="0000FF"/>
            <w:sz w:val="22"/>
            <w:szCs w:val="22"/>
            <w:u w:val="single"/>
            <w:lang w:eastAsia="en-US"/>
          </w:rPr>
          <w:t>platformazakupowa.pl</w:t>
        </w:r>
      </w:hyperlink>
      <w:r w:rsidRPr="00D729B9">
        <w:rPr>
          <w:rFonts w:eastAsia="TeXGyrePagella"/>
          <w:color w:val="0000FF"/>
          <w:sz w:val="22"/>
          <w:szCs w:val="22"/>
          <w:u w:val="single"/>
          <w:lang w:eastAsia="en-US"/>
        </w:rPr>
        <w:t xml:space="preserve"> </w:t>
      </w:r>
      <w:r w:rsidRPr="00D729B9">
        <w:rPr>
          <w:color w:val="000000"/>
          <w:sz w:val="22"/>
          <w:szCs w:val="22"/>
        </w:rPr>
        <w:t>poprzez kliknięcie przycisku  „Wyślij wiadomość do zamawiającego” po których pojawi</w:t>
      </w:r>
      <w:r w:rsidRPr="00AF13C4">
        <w:rPr>
          <w:color w:val="000000"/>
          <w:sz w:val="22"/>
          <w:szCs w:val="22"/>
        </w:rPr>
        <w:t xml:space="preserve"> się komunikat, że wiadomość została wysłana do zamawiającego.</w:t>
      </w:r>
    </w:p>
    <w:p w14:paraId="0C0D95C8" w14:textId="2FADBD02" w:rsidR="00AF13C4" w:rsidRPr="00AF13C4" w:rsidRDefault="00AF13C4" w:rsidP="00AF13C4">
      <w:pPr>
        <w:suppressAutoHyphens/>
        <w:spacing w:after="120" w:line="276" w:lineRule="auto"/>
        <w:ind w:left="567"/>
        <w:jc w:val="both"/>
        <w:rPr>
          <w:color w:val="000000"/>
          <w:sz w:val="22"/>
          <w:szCs w:val="22"/>
        </w:rPr>
      </w:pPr>
      <w:r w:rsidRPr="00AF13C4">
        <w:rPr>
          <w:color w:val="000000"/>
          <w:sz w:val="22"/>
          <w:szCs w:val="22"/>
        </w:rPr>
        <w:t xml:space="preserve">Zamawiający dopuszcza, opcjonalnie, komunikację  za pośrednictwem poczty elektronicznej. Adres poczty elektronicznej osoby uprawnionej do kontaktu z Wykonawcami podano </w:t>
      </w:r>
      <w:r w:rsidRPr="00AF13C4">
        <w:rPr>
          <w:color w:val="000000"/>
          <w:sz w:val="22"/>
          <w:szCs w:val="22"/>
        </w:rPr>
        <w:br/>
        <w:t>również w rozdziale XV SWZ (e-mail: a</w:t>
      </w:r>
      <w:r w:rsidR="000E5979">
        <w:rPr>
          <w:color w:val="000000"/>
          <w:sz w:val="22"/>
          <w:szCs w:val="22"/>
        </w:rPr>
        <w:t>ndrzejpiestrzynski</w:t>
      </w:r>
      <w:r w:rsidRPr="00AF13C4">
        <w:rPr>
          <w:color w:val="000000"/>
          <w:sz w:val="22"/>
          <w:szCs w:val="22"/>
        </w:rPr>
        <w:t>@psary.pl). Nie dotyczy składania ofert</w:t>
      </w:r>
      <w:r w:rsidR="000E5979">
        <w:rPr>
          <w:color w:val="000000"/>
          <w:sz w:val="22"/>
          <w:szCs w:val="22"/>
        </w:rPr>
        <w:t>.</w:t>
      </w:r>
    </w:p>
    <w:p w14:paraId="0037BFE0" w14:textId="77777777" w:rsidR="00AF13C4" w:rsidRPr="00AF13C4" w:rsidRDefault="00AF13C4" w:rsidP="00390821">
      <w:pPr>
        <w:numPr>
          <w:ilvl w:val="0"/>
          <w:numId w:val="68"/>
        </w:numPr>
        <w:suppressAutoHyphens/>
        <w:spacing w:after="120" w:line="23" w:lineRule="atLeast"/>
        <w:ind w:left="567" w:hanging="567"/>
        <w:jc w:val="both"/>
        <w:textAlignment w:val="baseline"/>
        <w:rPr>
          <w:color w:val="000000"/>
          <w:sz w:val="22"/>
          <w:szCs w:val="22"/>
        </w:rPr>
      </w:pPr>
      <w:r w:rsidRPr="00AF13C4">
        <w:rPr>
          <w:color w:val="000000"/>
          <w:sz w:val="22"/>
          <w:szCs w:val="22"/>
        </w:rPr>
        <w:t xml:space="preserve">Zamawiający będzie przekazywał wykonawcom informacje za pośrednictwem </w:t>
      </w:r>
      <w:hyperlink r:id="rId20">
        <w:r w:rsidRPr="00D729B9">
          <w:rPr>
            <w:rFonts w:eastAsia="TeXGyrePagella"/>
            <w:color w:val="0000FF"/>
            <w:sz w:val="22"/>
            <w:szCs w:val="22"/>
            <w:u w:val="single"/>
            <w:lang w:eastAsia="en-US"/>
          </w:rPr>
          <w:t>platformazakupowa.pl</w:t>
        </w:r>
      </w:hyperlink>
      <w:r w:rsidRPr="00AF13C4">
        <w:rPr>
          <w:rFonts w:eastAsia="TeXGyrePagella"/>
          <w:b/>
          <w:color w:val="0000FF"/>
          <w:sz w:val="22"/>
          <w:szCs w:val="22"/>
          <w:u w:val="single"/>
          <w:lang w:eastAsia="en-US"/>
        </w:rPr>
        <w:t xml:space="preserve"> </w:t>
      </w:r>
      <w:r w:rsidRPr="00AF13C4">
        <w:rPr>
          <w:rFonts w:eastAsia="TeXGyrePagella"/>
          <w:b/>
          <w:sz w:val="22"/>
          <w:szCs w:val="22"/>
          <w:u w:val="single"/>
          <w:lang w:eastAsia="en-US"/>
        </w:rPr>
        <w:t>.</w:t>
      </w:r>
      <w:r w:rsidRPr="00AF13C4">
        <w:rPr>
          <w:sz w:val="22"/>
          <w:szCs w:val="22"/>
        </w:rPr>
        <w:t xml:space="preserve"> </w:t>
      </w:r>
      <w:r w:rsidRPr="00AF13C4">
        <w:rPr>
          <w:color w:val="000000"/>
          <w:sz w:val="22"/>
          <w:szCs w:val="22"/>
        </w:rPr>
        <w:t xml:space="preserve">Informacje dotyczące odpowiedzi na pytania, zmiany specyfikacji, zmiany terminu składania i otwarcia ofert Zamawiający będzie zamieszczał na platformie </w:t>
      </w:r>
      <w:r w:rsidRPr="00AF13C4">
        <w:rPr>
          <w:color w:val="000000"/>
          <w:sz w:val="22"/>
          <w:szCs w:val="22"/>
        </w:rPr>
        <w:br/>
        <w:t xml:space="preserve">w sekcji „Komunikaty”. Korespondencja, której zgodnie z obowiązującymi przepisami adresatem jest konkretny Wykonawca, będzie przekazywana za pośrednictwem </w:t>
      </w:r>
      <w:hyperlink r:id="rId21">
        <w:r w:rsidRPr="00D729B9">
          <w:rPr>
            <w:rFonts w:eastAsia="TeXGyrePagella"/>
            <w:color w:val="0000FF"/>
            <w:sz w:val="22"/>
            <w:szCs w:val="22"/>
            <w:u w:val="single"/>
            <w:lang w:eastAsia="en-US"/>
          </w:rPr>
          <w:t>platformazakupowa.pl</w:t>
        </w:r>
      </w:hyperlink>
      <w:r w:rsidRPr="00D729B9">
        <w:rPr>
          <w:color w:val="000000"/>
          <w:sz w:val="22"/>
          <w:szCs w:val="22"/>
        </w:rPr>
        <w:t xml:space="preserve"> </w:t>
      </w:r>
      <w:r w:rsidRPr="00AF13C4">
        <w:rPr>
          <w:color w:val="000000"/>
          <w:sz w:val="22"/>
          <w:szCs w:val="22"/>
        </w:rPr>
        <w:t>do konkretnego wykonawcy.</w:t>
      </w:r>
    </w:p>
    <w:p w14:paraId="75C899E9" w14:textId="77777777" w:rsidR="00AF13C4" w:rsidRPr="00AF13C4" w:rsidRDefault="00AF13C4" w:rsidP="00390821">
      <w:pPr>
        <w:numPr>
          <w:ilvl w:val="0"/>
          <w:numId w:val="68"/>
        </w:numPr>
        <w:suppressAutoHyphens/>
        <w:spacing w:after="120" w:line="23" w:lineRule="atLeast"/>
        <w:ind w:left="567" w:hanging="567"/>
        <w:jc w:val="both"/>
        <w:textAlignment w:val="baseline"/>
        <w:rPr>
          <w:color w:val="000000"/>
          <w:sz w:val="22"/>
          <w:szCs w:val="22"/>
        </w:rPr>
      </w:pPr>
      <w:r w:rsidRPr="00AF13C4">
        <w:rPr>
          <w:color w:val="000000"/>
          <w:sz w:val="22"/>
          <w:szCs w:val="22"/>
        </w:rPr>
        <w:lastRenderedPageBreak/>
        <w:t xml:space="preserve">Wykonawca jako podmiot profesjonalny ma obowiązek sprawdzania komunikatów </w:t>
      </w:r>
      <w:r w:rsidRPr="00AF13C4">
        <w:rPr>
          <w:color w:val="000000"/>
          <w:sz w:val="22"/>
          <w:szCs w:val="22"/>
        </w:rPr>
        <w:br/>
        <w:t>i wiadomości bezpośrednio na platformazakupowa.pl przesłanych przez zamawiającego, gdyż system powiadomień może ulec awarii lub powiadomienie może trafić do folderu SPAM.</w:t>
      </w:r>
    </w:p>
    <w:p w14:paraId="2BC57FED" w14:textId="77777777" w:rsidR="00AF13C4" w:rsidRPr="00AF13C4" w:rsidRDefault="00AF13C4" w:rsidP="00390821">
      <w:pPr>
        <w:numPr>
          <w:ilvl w:val="0"/>
          <w:numId w:val="68"/>
        </w:numPr>
        <w:suppressAutoHyphens/>
        <w:spacing w:after="120" w:line="23" w:lineRule="atLeast"/>
        <w:jc w:val="both"/>
        <w:textAlignment w:val="baseline"/>
        <w:rPr>
          <w:color w:val="000000"/>
          <w:sz w:val="22"/>
          <w:szCs w:val="22"/>
        </w:rPr>
      </w:pPr>
      <w:r w:rsidRPr="00AF13C4">
        <w:rPr>
          <w:color w:val="000000"/>
          <w:sz w:val="22"/>
          <w:szCs w:val="22"/>
        </w:rPr>
        <w:t>Wykonawca, przystępując do niniejszego postępowania o udzielenie zamówienia publicznego:</w:t>
      </w:r>
    </w:p>
    <w:p w14:paraId="52C967C3" w14:textId="77777777" w:rsidR="00AF13C4" w:rsidRPr="00AF13C4" w:rsidRDefault="00AF13C4" w:rsidP="00390821">
      <w:pPr>
        <w:numPr>
          <w:ilvl w:val="0"/>
          <w:numId w:val="70"/>
        </w:numPr>
        <w:suppressAutoHyphens/>
        <w:spacing w:after="120" w:line="23" w:lineRule="atLeast"/>
        <w:ind w:left="1134" w:hanging="567"/>
        <w:jc w:val="both"/>
        <w:textAlignment w:val="baseline"/>
        <w:rPr>
          <w:color w:val="000000"/>
          <w:sz w:val="22"/>
          <w:szCs w:val="22"/>
        </w:rPr>
      </w:pPr>
      <w:r w:rsidRPr="00AF13C4">
        <w:rPr>
          <w:color w:val="000000"/>
          <w:sz w:val="22"/>
          <w:szCs w:val="22"/>
        </w:rPr>
        <w:t xml:space="preserve">akceptuje warunki korzystania z </w:t>
      </w:r>
      <w:hyperlink r:id="rId22">
        <w:r w:rsidRPr="00D729B9">
          <w:rPr>
            <w:rFonts w:eastAsia="TeXGyrePagella"/>
            <w:color w:val="0000FF"/>
            <w:sz w:val="22"/>
            <w:szCs w:val="22"/>
            <w:u w:val="single"/>
            <w:lang w:eastAsia="en-US"/>
          </w:rPr>
          <w:t>platformazakupowa.pl</w:t>
        </w:r>
      </w:hyperlink>
      <w:r w:rsidRPr="00AF13C4">
        <w:rPr>
          <w:color w:val="000000"/>
          <w:sz w:val="22"/>
          <w:szCs w:val="22"/>
        </w:rPr>
        <w:t xml:space="preserve"> określone w Regulaminie zamieszczonym na stronie internetowej </w:t>
      </w:r>
      <w:hyperlink r:id="rId23">
        <w:r w:rsidRPr="00AF13C4">
          <w:rPr>
            <w:color w:val="000000"/>
            <w:sz w:val="22"/>
            <w:szCs w:val="22"/>
            <w:u w:val="single"/>
          </w:rPr>
          <w:t>pod linkiem</w:t>
        </w:r>
      </w:hyperlink>
      <w:r w:rsidRPr="00AF13C4">
        <w:rPr>
          <w:color w:val="000000"/>
          <w:sz w:val="22"/>
          <w:szCs w:val="22"/>
        </w:rPr>
        <w:t>  w zakładce „Regulamin" oraz uznaje go za wiążący,</w:t>
      </w:r>
    </w:p>
    <w:p w14:paraId="139E7451" w14:textId="77777777" w:rsidR="00AF13C4" w:rsidRPr="00AF13C4" w:rsidRDefault="00AF13C4" w:rsidP="00390821">
      <w:pPr>
        <w:numPr>
          <w:ilvl w:val="0"/>
          <w:numId w:val="70"/>
        </w:numPr>
        <w:suppressAutoHyphens/>
        <w:spacing w:after="120" w:line="23" w:lineRule="atLeast"/>
        <w:ind w:left="1134" w:hanging="567"/>
        <w:jc w:val="both"/>
        <w:textAlignment w:val="baseline"/>
        <w:rPr>
          <w:color w:val="000000"/>
          <w:sz w:val="22"/>
          <w:szCs w:val="22"/>
        </w:rPr>
      </w:pPr>
      <w:r w:rsidRPr="00AF13C4">
        <w:rPr>
          <w:color w:val="000000"/>
          <w:sz w:val="22"/>
          <w:szCs w:val="22"/>
        </w:rPr>
        <w:t xml:space="preserve">zapoznał i stosuje się do Instrukcji składania ofert/wniosków dostępnej </w:t>
      </w:r>
      <w:hyperlink r:id="rId24">
        <w:r w:rsidRPr="00D729B9">
          <w:rPr>
            <w:rFonts w:eastAsia="TeXGyrePagella"/>
            <w:color w:val="0000FF"/>
            <w:sz w:val="22"/>
            <w:szCs w:val="22"/>
            <w:u w:val="single"/>
            <w:lang w:eastAsia="en-US"/>
          </w:rPr>
          <w:t>pod linkiem</w:t>
        </w:r>
      </w:hyperlink>
      <w:r w:rsidRPr="00D729B9">
        <w:rPr>
          <w:rFonts w:eastAsia="TeXGyrePagella"/>
          <w:color w:val="0000FF"/>
          <w:sz w:val="22"/>
          <w:szCs w:val="22"/>
          <w:u w:val="single"/>
          <w:lang w:eastAsia="en-US"/>
        </w:rPr>
        <w:t>.</w:t>
      </w:r>
      <w:r w:rsidRPr="00AF13C4">
        <w:rPr>
          <w:rFonts w:eastAsia="TeXGyrePagella"/>
          <w:b/>
          <w:color w:val="0000FF"/>
          <w:sz w:val="22"/>
          <w:szCs w:val="22"/>
          <w:u w:val="single"/>
          <w:lang w:eastAsia="en-US"/>
        </w:rPr>
        <w:t> </w:t>
      </w:r>
    </w:p>
    <w:p w14:paraId="40E0FE0C" w14:textId="77777777" w:rsidR="00AF13C4" w:rsidRPr="00AF13C4" w:rsidRDefault="00AF13C4" w:rsidP="00390821">
      <w:pPr>
        <w:numPr>
          <w:ilvl w:val="0"/>
          <w:numId w:val="71"/>
        </w:numPr>
        <w:suppressAutoHyphens/>
        <w:spacing w:after="120" w:line="23" w:lineRule="atLeast"/>
        <w:ind w:left="567" w:hanging="567"/>
        <w:jc w:val="both"/>
        <w:textAlignment w:val="baseline"/>
        <w:rPr>
          <w:color w:val="000000"/>
          <w:sz w:val="22"/>
          <w:szCs w:val="22"/>
        </w:rPr>
      </w:pPr>
      <w:r w:rsidRPr="00AF13C4">
        <w:rPr>
          <w:b/>
          <w:bCs/>
          <w:color w:val="000000"/>
          <w:sz w:val="22"/>
          <w:szCs w:val="22"/>
        </w:rPr>
        <w:t xml:space="preserve">Zamawiający nie ponosi odpowiedzialności za złożenie oferty w sposób niezgodny </w:t>
      </w:r>
      <w:r w:rsidRPr="00AF13C4">
        <w:rPr>
          <w:b/>
          <w:bCs/>
          <w:color w:val="000000"/>
          <w:sz w:val="22"/>
          <w:szCs w:val="22"/>
        </w:rPr>
        <w:br/>
        <w:t xml:space="preserve">z Instrukcją korzystania z </w:t>
      </w:r>
      <w:hyperlink r:id="rId25">
        <w:r w:rsidRPr="00D729B9">
          <w:rPr>
            <w:rFonts w:eastAsia="TeXGyrePagella"/>
            <w:color w:val="0000FF"/>
            <w:sz w:val="22"/>
            <w:szCs w:val="22"/>
            <w:u w:val="single"/>
            <w:lang w:eastAsia="en-US"/>
          </w:rPr>
          <w:t>platformazakupowa.pl</w:t>
        </w:r>
      </w:hyperlink>
      <w:r w:rsidRPr="00AF13C4">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27EFC29" w14:textId="0092DBC0" w:rsidR="00AF13C4" w:rsidRPr="00AF13C4" w:rsidRDefault="00AF13C4" w:rsidP="00390821">
      <w:pPr>
        <w:numPr>
          <w:ilvl w:val="0"/>
          <w:numId w:val="71"/>
        </w:numPr>
        <w:suppressAutoHyphens/>
        <w:spacing w:after="600" w:line="23" w:lineRule="atLeast"/>
        <w:ind w:left="567" w:hanging="567"/>
        <w:jc w:val="both"/>
        <w:textAlignment w:val="baseline"/>
        <w:rPr>
          <w:color w:val="000000"/>
          <w:sz w:val="22"/>
          <w:szCs w:val="22"/>
        </w:rPr>
      </w:pPr>
      <w:r w:rsidRPr="00AF13C4">
        <w:rPr>
          <w:color w:val="000000"/>
          <w:sz w:val="22"/>
          <w:szCs w:val="22"/>
        </w:rPr>
        <w:t xml:space="preserve">Zamawiający informuje, że instrukcje korzystania z </w:t>
      </w:r>
      <w:hyperlink r:id="rId26">
        <w:r w:rsidRPr="00D729B9">
          <w:rPr>
            <w:color w:val="0000FF"/>
            <w:sz w:val="22"/>
            <w:szCs w:val="22"/>
            <w:u w:val="single"/>
          </w:rPr>
          <w:t>platformazakupowa.pl</w:t>
        </w:r>
      </w:hyperlink>
      <w:r w:rsidRPr="00AF13C4">
        <w:rPr>
          <w:color w:val="000000"/>
          <w:sz w:val="22"/>
          <w:szCs w:val="22"/>
        </w:rPr>
        <w:t xml:space="preserve"> dotyczące </w:t>
      </w:r>
      <w:r w:rsidRPr="00AF13C4">
        <w:rPr>
          <w:color w:val="000000"/>
          <w:sz w:val="22"/>
          <w:szCs w:val="22"/>
        </w:rPr>
        <w:br/>
        <w:t xml:space="preserve">w szczególności logowania, składania wniosków o wyjaśnienie treści SWZ, składania ofert oraz innych czynności podejmowanych w niniejszym postępowaniu przy użyciu </w:t>
      </w:r>
      <w:hyperlink r:id="rId27">
        <w:r w:rsidRPr="00D729B9">
          <w:rPr>
            <w:color w:val="0000FF"/>
            <w:sz w:val="22"/>
            <w:szCs w:val="22"/>
            <w:u w:val="single"/>
          </w:rPr>
          <w:t>platformazakupowa.pl</w:t>
        </w:r>
      </w:hyperlink>
      <w:r w:rsidRPr="00D729B9">
        <w:rPr>
          <w:color w:val="0000FF"/>
          <w:sz w:val="22"/>
          <w:szCs w:val="22"/>
        </w:rPr>
        <w:t xml:space="preserve"> </w:t>
      </w:r>
      <w:r w:rsidRPr="00AF13C4">
        <w:rPr>
          <w:color w:val="000000"/>
          <w:sz w:val="22"/>
          <w:szCs w:val="22"/>
        </w:rPr>
        <w:t xml:space="preserve">znajdują się w zakładce „Instrukcje dla Wykonawców" na stronie internetowej pod adresem: </w:t>
      </w:r>
      <w:hyperlink r:id="rId28" w:history="1">
        <w:r w:rsidRPr="00AF13C4">
          <w:rPr>
            <w:rStyle w:val="Hipercze"/>
            <w:sz w:val="22"/>
            <w:szCs w:val="22"/>
          </w:rPr>
          <w:t>https://platformazakupowa.pl/strona/45-instrukcje</w:t>
        </w:r>
      </w:hyperlink>
      <w:r w:rsidRPr="00AF13C4">
        <w:rPr>
          <w:color w:val="000000"/>
          <w:sz w:val="22"/>
          <w:szCs w:val="22"/>
        </w:rPr>
        <w:t xml:space="preserve"> .</w:t>
      </w:r>
    </w:p>
    <w:p w14:paraId="3CD650F7" w14:textId="77777777" w:rsidR="000575E6" w:rsidRPr="00AE484F" w:rsidRDefault="000575E6" w:rsidP="000575E6">
      <w:pPr>
        <w:pBdr>
          <w:bottom w:val="single" w:sz="4" w:space="1" w:color="auto"/>
        </w:pBdr>
        <w:tabs>
          <w:tab w:val="left" w:pos="2127"/>
        </w:tabs>
        <w:spacing w:after="120" w:line="276" w:lineRule="auto"/>
        <w:ind w:left="2124" w:hanging="2124"/>
        <w:rPr>
          <w:b/>
          <w:sz w:val="22"/>
          <w:szCs w:val="22"/>
        </w:rPr>
      </w:pPr>
      <w:r w:rsidRPr="00AE484F">
        <w:rPr>
          <w:b/>
          <w:sz w:val="22"/>
          <w:szCs w:val="22"/>
        </w:rPr>
        <w:t>ROZDZIAŁ XIII</w:t>
      </w:r>
      <w:r>
        <w:rPr>
          <w:b/>
          <w:sz w:val="22"/>
          <w:szCs w:val="22"/>
        </w:rPr>
        <w:t>.</w:t>
      </w:r>
      <w:r>
        <w:rPr>
          <w:b/>
          <w:sz w:val="22"/>
          <w:szCs w:val="22"/>
        </w:rPr>
        <w:tab/>
      </w:r>
      <w:r w:rsidRPr="00AE484F">
        <w:rPr>
          <w:b/>
          <w:sz w:val="22"/>
          <w:szCs w:val="22"/>
        </w:rPr>
        <w:t xml:space="preserve">INFORMACJE O WYMAGANIACH TECHNICZNYCH </w:t>
      </w:r>
      <w:r>
        <w:rPr>
          <w:b/>
          <w:sz w:val="22"/>
          <w:szCs w:val="22"/>
        </w:rPr>
        <w:br/>
      </w:r>
      <w:r w:rsidRPr="00AE484F">
        <w:rPr>
          <w:b/>
          <w:sz w:val="22"/>
          <w:szCs w:val="22"/>
        </w:rPr>
        <w:t>I ORGANIZACYJNYCH SPORZĄDZANIA,</w:t>
      </w:r>
      <w:r>
        <w:rPr>
          <w:b/>
          <w:sz w:val="22"/>
          <w:szCs w:val="22"/>
        </w:rPr>
        <w:t xml:space="preserve"> </w:t>
      </w:r>
      <w:r w:rsidRPr="00AE484F">
        <w:rPr>
          <w:b/>
          <w:sz w:val="22"/>
          <w:szCs w:val="22"/>
        </w:rPr>
        <w:t xml:space="preserve">WYSYŁANIA </w:t>
      </w:r>
      <w:r>
        <w:rPr>
          <w:b/>
          <w:sz w:val="22"/>
          <w:szCs w:val="22"/>
        </w:rPr>
        <w:br/>
      </w:r>
      <w:r w:rsidRPr="00AE484F">
        <w:rPr>
          <w:b/>
          <w:sz w:val="22"/>
          <w:szCs w:val="22"/>
        </w:rPr>
        <w:t>I ODBIERANIA KORESPONDENCJI ELEKTRONICZNEJ</w:t>
      </w:r>
    </w:p>
    <w:p w14:paraId="0F17FCF6" w14:textId="77777777" w:rsidR="0099719C" w:rsidRPr="0099719C" w:rsidRDefault="0099719C" w:rsidP="00390821">
      <w:pPr>
        <w:numPr>
          <w:ilvl w:val="0"/>
          <w:numId w:val="72"/>
        </w:numPr>
        <w:suppressAutoHyphens/>
        <w:spacing w:after="120" w:line="23" w:lineRule="atLeast"/>
        <w:ind w:left="567" w:hanging="567"/>
        <w:jc w:val="both"/>
        <w:rPr>
          <w:b/>
          <w:sz w:val="22"/>
          <w:szCs w:val="22"/>
          <w:lang w:eastAsia="ar-SA"/>
        </w:rPr>
      </w:pPr>
      <w:r w:rsidRPr="0099719C">
        <w:rPr>
          <w:color w:val="000000"/>
          <w:sz w:val="22"/>
          <w:szCs w:val="22"/>
        </w:rPr>
        <w:t xml:space="preserve">Zamawiający, zgodnie z Rozporządzeniem Prezesa Rady Ministrów z dnia 31 grudnia 2020 r. </w:t>
      </w:r>
      <w:r w:rsidRPr="0099719C">
        <w:rPr>
          <w:color w:val="000000"/>
          <w:sz w:val="22"/>
          <w:szCs w:val="22"/>
        </w:rPr>
        <w:br/>
        <w:t xml:space="preserve">w sprawie sposobu sporządzania i przekazywania informacji oraz wymagań technicznych dla dokumentów elektronicznych oraz środków komunikacji elektronicznej w postępowaniu </w:t>
      </w:r>
      <w:r w:rsidRPr="0099719C">
        <w:rPr>
          <w:color w:val="000000"/>
          <w:sz w:val="22"/>
          <w:szCs w:val="22"/>
        </w:rPr>
        <w:br/>
        <w:t xml:space="preserve">o udzielenie zamówienia publicznego lub konkursie (Dz. U. z 2020r. poz. 2452), określa niezbędne wymagania sprzętowo – aplikacyjne umożliwiające pracę </w:t>
      </w:r>
      <w:r w:rsidRPr="00D729B9">
        <w:rPr>
          <w:color w:val="000000"/>
          <w:sz w:val="22"/>
          <w:szCs w:val="22"/>
        </w:rPr>
        <w:t xml:space="preserve">na  </w:t>
      </w:r>
      <w:hyperlink r:id="rId29">
        <w:r w:rsidRPr="00D729B9">
          <w:rPr>
            <w:rFonts w:eastAsia="TeXGyrePagella"/>
            <w:color w:val="0000FF"/>
            <w:sz w:val="22"/>
            <w:szCs w:val="22"/>
            <w:u w:val="single"/>
            <w:lang w:eastAsia="en-US"/>
          </w:rPr>
          <w:t>platformazakupowa.pl</w:t>
        </w:r>
      </w:hyperlink>
      <w:r w:rsidRPr="0099719C">
        <w:rPr>
          <w:color w:val="000000"/>
          <w:sz w:val="22"/>
          <w:szCs w:val="22"/>
        </w:rPr>
        <w:t>, tj.:</w:t>
      </w:r>
    </w:p>
    <w:p w14:paraId="26501B32"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stały dostęp do sieci Internet o gwarantowanej przepustowości nie mniejszej niż 512 </w:t>
      </w:r>
      <w:proofErr w:type="spellStart"/>
      <w:r w:rsidRPr="0099719C">
        <w:rPr>
          <w:color w:val="000000"/>
          <w:sz w:val="22"/>
          <w:szCs w:val="22"/>
        </w:rPr>
        <w:t>kb</w:t>
      </w:r>
      <w:proofErr w:type="spellEnd"/>
      <w:r w:rsidRPr="0099719C">
        <w:rPr>
          <w:color w:val="000000"/>
          <w:sz w:val="22"/>
          <w:szCs w:val="22"/>
        </w:rPr>
        <w:t>/s,</w:t>
      </w:r>
    </w:p>
    <w:p w14:paraId="6A301EF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32190DF" w14:textId="77777777" w:rsidR="0099719C" w:rsidRPr="0099719C" w:rsidRDefault="0099719C" w:rsidP="00390821">
      <w:pPr>
        <w:numPr>
          <w:ilvl w:val="0"/>
          <w:numId w:val="73"/>
        </w:numPr>
        <w:suppressAutoHyphens/>
        <w:spacing w:after="120" w:line="23" w:lineRule="atLeast"/>
        <w:ind w:left="1134" w:hanging="567"/>
        <w:jc w:val="both"/>
        <w:textAlignment w:val="baseline"/>
        <w:rPr>
          <w:i/>
          <w:iCs/>
          <w:color w:val="000000"/>
          <w:sz w:val="22"/>
          <w:szCs w:val="22"/>
        </w:rPr>
      </w:pPr>
      <w:r w:rsidRPr="0099719C">
        <w:rPr>
          <w:color w:val="000000"/>
          <w:sz w:val="22"/>
          <w:szCs w:val="22"/>
        </w:rPr>
        <w:t xml:space="preserve">zainstalowana dowolna, inna przeglądarka internetowa niż Internet Explorer; </w:t>
      </w:r>
    </w:p>
    <w:p w14:paraId="49BFA75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włączona obsługa JavaScript,</w:t>
      </w:r>
    </w:p>
    <w:p w14:paraId="588440E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zainstalowany program Adobe </w:t>
      </w:r>
      <w:proofErr w:type="spellStart"/>
      <w:r w:rsidRPr="0099719C">
        <w:rPr>
          <w:color w:val="000000"/>
          <w:sz w:val="22"/>
          <w:szCs w:val="22"/>
        </w:rPr>
        <w:t>Acrobat</w:t>
      </w:r>
      <w:proofErr w:type="spellEnd"/>
      <w:r w:rsidRPr="0099719C">
        <w:rPr>
          <w:color w:val="000000"/>
          <w:sz w:val="22"/>
          <w:szCs w:val="22"/>
        </w:rPr>
        <w:t xml:space="preserve"> Reader lub inny obsługujący format plików .pdf,</w:t>
      </w:r>
    </w:p>
    <w:p w14:paraId="64BB8908"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szyfrowanie na platformazakupowa.pl odbywa się za pomocą protokołu TLS 1.3.</w:t>
      </w:r>
    </w:p>
    <w:p w14:paraId="0984D5F2"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oznaczenie czasu odbioru danych przez platformę zakupową stanowi datę oraz dokładny czas (</w:t>
      </w:r>
      <w:proofErr w:type="spellStart"/>
      <w:r w:rsidRPr="0099719C">
        <w:rPr>
          <w:color w:val="000000"/>
          <w:sz w:val="22"/>
          <w:szCs w:val="22"/>
        </w:rPr>
        <w:t>hh:mm:ss</w:t>
      </w:r>
      <w:proofErr w:type="spellEnd"/>
      <w:r w:rsidRPr="0099719C">
        <w:rPr>
          <w:color w:val="000000"/>
          <w:sz w:val="22"/>
          <w:szCs w:val="22"/>
        </w:rPr>
        <w:t>) generowany wg. czasu lokalnego serwera synchronizowanego z zegarem Głównego Urzędu Miar.</w:t>
      </w:r>
    </w:p>
    <w:p w14:paraId="481056D1" w14:textId="77777777" w:rsidR="0099719C" w:rsidRPr="0099719C" w:rsidRDefault="0099719C" w:rsidP="00390821">
      <w:pPr>
        <w:numPr>
          <w:ilvl w:val="0"/>
          <w:numId w:val="72"/>
        </w:numPr>
        <w:suppressAutoHyphens/>
        <w:spacing w:after="120" w:line="23" w:lineRule="atLeast"/>
        <w:ind w:left="567" w:hanging="567"/>
        <w:jc w:val="both"/>
        <w:textAlignment w:val="baseline"/>
        <w:rPr>
          <w:b/>
          <w:sz w:val="22"/>
          <w:szCs w:val="22"/>
          <w:lang w:eastAsia="ar-SA"/>
        </w:rPr>
      </w:pPr>
      <w:r w:rsidRPr="0099719C">
        <w:rPr>
          <w:color w:val="000000"/>
          <w:sz w:val="22"/>
          <w:szCs w:val="22"/>
        </w:rPr>
        <w:t xml:space="preserve">Zamawiający informuje, że instrukcje korzystania z </w:t>
      </w:r>
      <w:hyperlink r:id="rId30">
        <w:r w:rsidRPr="00D729B9">
          <w:rPr>
            <w:color w:val="0000FF"/>
            <w:sz w:val="22"/>
            <w:szCs w:val="22"/>
            <w:u w:val="single"/>
          </w:rPr>
          <w:t>platformazakupowa.pl</w:t>
        </w:r>
      </w:hyperlink>
      <w:r w:rsidRPr="0099719C">
        <w:rPr>
          <w:color w:val="000000"/>
          <w:sz w:val="22"/>
          <w:szCs w:val="22"/>
        </w:rPr>
        <w:t xml:space="preserve"> dotyczące </w:t>
      </w:r>
      <w:r w:rsidRPr="0099719C">
        <w:rPr>
          <w:color w:val="000000"/>
          <w:sz w:val="22"/>
          <w:szCs w:val="22"/>
        </w:rPr>
        <w:br/>
        <w:t xml:space="preserve">w szczególności logowania, składania wniosków o wyjaśnienie treści SWZ, składania ofert oraz innych czynności podejmowanych w niniejszym postępowaniu przy użyciu </w:t>
      </w:r>
      <w:hyperlink r:id="rId31">
        <w:r w:rsidRPr="00D729B9">
          <w:rPr>
            <w:color w:val="0000FF"/>
            <w:sz w:val="22"/>
            <w:szCs w:val="22"/>
            <w:u w:val="single"/>
          </w:rPr>
          <w:t>platformazakupowa.pl</w:t>
        </w:r>
      </w:hyperlink>
      <w:r w:rsidRPr="00D729B9">
        <w:rPr>
          <w:color w:val="0000FF"/>
          <w:sz w:val="22"/>
          <w:szCs w:val="22"/>
        </w:rPr>
        <w:t xml:space="preserve"> </w:t>
      </w:r>
      <w:r w:rsidRPr="0099719C">
        <w:rPr>
          <w:color w:val="000000"/>
          <w:sz w:val="22"/>
          <w:szCs w:val="22"/>
        </w:rPr>
        <w:t xml:space="preserve">znajdują się w zakładce „Instrukcje dla Wykonawców" na stronie internetowej pod adresem: </w:t>
      </w:r>
      <w:hyperlink r:id="rId32">
        <w:r w:rsidRPr="00D729B9">
          <w:rPr>
            <w:color w:val="0000FF"/>
            <w:sz w:val="22"/>
            <w:szCs w:val="22"/>
            <w:u w:val="single"/>
          </w:rPr>
          <w:t>https://platformazakupowa.pl/strona/45-instrukcje</w:t>
        </w:r>
      </w:hyperlink>
      <w:r w:rsidRPr="0099719C">
        <w:rPr>
          <w:color w:val="000000"/>
          <w:sz w:val="22"/>
          <w:szCs w:val="22"/>
        </w:rPr>
        <w:t xml:space="preserve"> .</w:t>
      </w:r>
    </w:p>
    <w:p w14:paraId="35DF68B7" w14:textId="77777777" w:rsidR="0099719C" w:rsidRPr="0099719C" w:rsidRDefault="0099719C" w:rsidP="00390821">
      <w:pPr>
        <w:numPr>
          <w:ilvl w:val="0"/>
          <w:numId w:val="72"/>
        </w:numPr>
        <w:suppressAutoHyphens/>
        <w:spacing w:after="120" w:line="23" w:lineRule="atLeast"/>
        <w:ind w:left="567" w:hanging="567"/>
        <w:jc w:val="both"/>
        <w:textAlignment w:val="baseline"/>
        <w:rPr>
          <w:b/>
          <w:sz w:val="22"/>
          <w:szCs w:val="22"/>
          <w:lang w:eastAsia="ar-SA"/>
        </w:rPr>
      </w:pPr>
      <w:r w:rsidRPr="0099719C">
        <w:rPr>
          <w:b/>
          <w:sz w:val="22"/>
          <w:szCs w:val="22"/>
          <w:lang w:eastAsia="ar-SA"/>
        </w:rPr>
        <w:lastRenderedPageBreak/>
        <w:t>Zalecenia:</w:t>
      </w:r>
    </w:p>
    <w:p w14:paraId="56C117AF" w14:textId="77777777" w:rsidR="0099719C" w:rsidRPr="0099719C" w:rsidRDefault="0099719C" w:rsidP="00390821">
      <w:pPr>
        <w:numPr>
          <w:ilvl w:val="1"/>
          <w:numId w:val="72"/>
        </w:numPr>
        <w:suppressAutoHyphens/>
        <w:spacing w:after="120" w:line="276" w:lineRule="auto"/>
        <w:ind w:left="1134" w:hanging="567"/>
        <w:jc w:val="both"/>
        <w:textAlignment w:val="baseline"/>
        <w:rPr>
          <w:b/>
          <w:sz w:val="22"/>
          <w:szCs w:val="22"/>
          <w:lang w:eastAsia="ar-SA"/>
        </w:rPr>
      </w:pPr>
      <w:r w:rsidRPr="0099719C">
        <w:rPr>
          <w:color w:val="000000"/>
          <w:sz w:val="22"/>
          <w:szCs w:val="22"/>
        </w:rPr>
        <w:t xml:space="preserve">Formaty </w:t>
      </w:r>
      <w:r w:rsidRPr="00D729B9">
        <w:rPr>
          <w:color w:val="000000"/>
          <w:sz w:val="22"/>
          <w:szCs w:val="22"/>
        </w:rPr>
        <w:t xml:space="preserve">plików wykorzystywanych przez Wykonawców powinny być zgodne </w:t>
      </w:r>
      <w:r w:rsidRPr="00D729B9">
        <w:rPr>
          <w:color w:val="000000"/>
          <w:sz w:val="22"/>
          <w:szCs w:val="22"/>
        </w:rPr>
        <w:br/>
        <w:t>z „Obwieszczeniem</w:t>
      </w:r>
      <w:r w:rsidRPr="0099719C">
        <w:rPr>
          <w:color w:val="000000"/>
          <w:sz w:val="22"/>
          <w:szCs w:val="22"/>
        </w:rPr>
        <w:t xml:space="preserve"> Prezesa Rady Ministrów z dnia 9 listopada 2017 r. w sprawie ogłoszenia jednolitego tekstu rozporządzenia Rady Ministrów w sprawie Krajowych Ram </w:t>
      </w:r>
      <w:r w:rsidRPr="0099719C">
        <w:rPr>
          <w:color w:val="000000"/>
          <w:sz w:val="22"/>
          <w:szCs w:val="22"/>
        </w:rPr>
        <w:br/>
        <w:t xml:space="preserve">Interoperacyjności, minimalnych wymagań dla rejestrów publicznych i wymiany informacji </w:t>
      </w:r>
      <w:r w:rsidRPr="0099719C">
        <w:rPr>
          <w:color w:val="000000"/>
          <w:sz w:val="22"/>
          <w:szCs w:val="22"/>
        </w:rPr>
        <w:br/>
        <w:t>w postaci elektronicznej oraz minimalnych wymagań dla systemów teleinformatycznych”.</w:t>
      </w:r>
    </w:p>
    <w:p w14:paraId="48B6814C" w14:textId="71FAE9EE"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Zamawiający rekomenduje wykorzystanie formatów: .pdf .</w:t>
      </w:r>
      <w:proofErr w:type="spellStart"/>
      <w:r w:rsidRPr="0099719C">
        <w:rPr>
          <w:color w:val="000000"/>
          <w:sz w:val="22"/>
          <w:szCs w:val="22"/>
        </w:rPr>
        <w:t>doc</w:t>
      </w:r>
      <w:proofErr w:type="spellEnd"/>
      <w:r w:rsidRPr="0099719C">
        <w:rPr>
          <w:color w:val="000000"/>
          <w:sz w:val="22"/>
          <w:szCs w:val="22"/>
        </w:rPr>
        <w:t xml:space="preserve"> .xls .jpg (.</w:t>
      </w:r>
      <w:proofErr w:type="spellStart"/>
      <w:r w:rsidRPr="0099719C">
        <w:rPr>
          <w:color w:val="000000"/>
          <w:sz w:val="22"/>
          <w:szCs w:val="22"/>
        </w:rPr>
        <w:t>jpeg</w:t>
      </w:r>
      <w:proofErr w:type="spellEnd"/>
      <w:r w:rsidRPr="0099719C">
        <w:rPr>
          <w:color w:val="000000"/>
          <w:sz w:val="22"/>
          <w:szCs w:val="22"/>
        </w:rPr>
        <w:t xml:space="preserve">) </w:t>
      </w:r>
      <w:r w:rsidRPr="0099719C">
        <w:rPr>
          <w:b/>
          <w:bCs/>
          <w:color w:val="000000"/>
          <w:sz w:val="22"/>
          <w:szCs w:val="22"/>
          <w:u w:val="single"/>
        </w:rPr>
        <w:t>ze szczególnym wskazaniem na .pdf</w:t>
      </w:r>
    </w:p>
    <w:p w14:paraId="1C8B0998"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W celu ewentualnej kompresji danych Zamawiający rekomenduje wykorzystanie </w:t>
      </w:r>
      <w:r w:rsidRPr="0099719C">
        <w:rPr>
          <w:color w:val="000000"/>
          <w:sz w:val="22"/>
          <w:szCs w:val="22"/>
        </w:rPr>
        <w:br/>
        <w:t>jednego z rozszerzeń:</w:t>
      </w:r>
    </w:p>
    <w:p w14:paraId="1CFBBC8D" w14:textId="77777777" w:rsidR="0099719C" w:rsidRPr="0099719C" w:rsidRDefault="0099719C" w:rsidP="00597719">
      <w:pPr>
        <w:numPr>
          <w:ilvl w:val="0"/>
          <w:numId w:val="75"/>
        </w:numPr>
        <w:suppressAutoHyphens/>
        <w:spacing w:after="120" w:line="276" w:lineRule="auto"/>
        <w:ind w:left="1276" w:hanging="284"/>
        <w:jc w:val="both"/>
        <w:textAlignment w:val="baseline"/>
        <w:rPr>
          <w:color w:val="000000"/>
          <w:sz w:val="22"/>
          <w:szCs w:val="22"/>
        </w:rPr>
      </w:pPr>
      <w:r w:rsidRPr="0099719C">
        <w:rPr>
          <w:color w:val="000000"/>
          <w:sz w:val="22"/>
          <w:szCs w:val="22"/>
        </w:rPr>
        <w:t>.zip </w:t>
      </w:r>
    </w:p>
    <w:p w14:paraId="007D26C6" w14:textId="77777777" w:rsidR="0099719C" w:rsidRPr="0099719C" w:rsidRDefault="0099719C" w:rsidP="00597719">
      <w:pPr>
        <w:numPr>
          <w:ilvl w:val="0"/>
          <w:numId w:val="75"/>
        </w:numPr>
        <w:suppressAutoHyphens/>
        <w:spacing w:after="120" w:line="276" w:lineRule="auto"/>
        <w:ind w:left="1276" w:hanging="284"/>
        <w:jc w:val="both"/>
        <w:textAlignment w:val="baseline"/>
        <w:rPr>
          <w:color w:val="000000"/>
          <w:sz w:val="22"/>
          <w:szCs w:val="22"/>
        </w:rPr>
      </w:pPr>
      <w:r w:rsidRPr="0099719C">
        <w:rPr>
          <w:color w:val="000000"/>
          <w:sz w:val="22"/>
          <w:szCs w:val="22"/>
        </w:rPr>
        <w:t>.7Z</w:t>
      </w:r>
    </w:p>
    <w:p w14:paraId="5C451A39"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Wśród rozszerzeń powszechnych a </w:t>
      </w:r>
      <w:r w:rsidRPr="0099719C">
        <w:rPr>
          <w:b/>
          <w:bCs/>
          <w:color w:val="000000"/>
          <w:sz w:val="22"/>
          <w:szCs w:val="22"/>
        </w:rPr>
        <w:t>nie występujących</w:t>
      </w:r>
      <w:r w:rsidRPr="0099719C">
        <w:rPr>
          <w:color w:val="000000"/>
          <w:sz w:val="22"/>
          <w:szCs w:val="22"/>
        </w:rPr>
        <w:t xml:space="preserve"> w rozporządzeniu występują: .</w:t>
      </w:r>
      <w:proofErr w:type="spellStart"/>
      <w:r w:rsidRPr="0099719C">
        <w:rPr>
          <w:color w:val="000000"/>
          <w:sz w:val="22"/>
          <w:szCs w:val="22"/>
        </w:rPr>
        <w:t>rar</w:t>
      </w:r>
      <w:proofErr w:type="spellEnd"/>
      <w:r w:rsidRPr="0099719C">
        <w:rPr>
          <w:color w:val="000000"/>
          <w:sz w:val="22"/>
          <w:szCs w:val="22"/>
        </w:rPr>
        <w:t xml:space="preserve"> .gif .</w:t>
      </w:r>
      <w:proofErr w:type="spellStart"/>
      <w:r w:rsidRPr="0099719C">
        <w:rPr>
          <w:color w:val="000000"/>
          <w:sz w:val="22"/>
          <w:szCs w:val="22"/>
        </w:rPr>
        <w:t>bmp</w:t>
      </w:r>
      <w:proofErr w:type="spellEnd"/>
      <w:r w:rsidRPr="0099719C">
        <w:rPr>
          <w:color w:val="000000"/>
          <w:sz w:val="22"/>
          <w:szCs w:val="22"/>
        </w:rPr>
        <w:t xml:space="preserve"> .</w:t>
      </w:r>
      <w:proofErr w:type="spellStart"/>
      <w:r w:rsidRPr="0099719C">
        <w:rPr>
          <w:color w:val="000000"/>
          <w:sz w:val="22"/>
          <w:szCs w:val="22"/>
        </w:rPr>
        <w:t>numbers</w:t>
      </w:r>
      <w:proofErr w:type="spellEnd"/>
      <w:r w:rsidRPr="0099719C">
        <w:rPr>
          <w:color w:val="000000"/>
          <w:sz w:val="22"/>
          <w:szCs w:val="22"/>
        </w:rPr>
        <w:t xml:space="preserve"> .</w:t>
      </w:r>
      <w:proofErr w:type="spellStart"/>
      <w:r w:rsidRPr="0099719C">
        <w:rPr>
          <w:color w:val="000000"/>
          <w:sz w:val="22"/>
          <w:szCs w:val="22"/>
        </w:rPr>
        <w:t>pages</w:t>
      </w:r>
      <w:proofErr w:type="spellEnd"/>
      <w:r w:rsidRPr="0099719C">
        <w:rPr>
          <w:color w:val="000000"/>
          <w:sz w:val="22"/>
          <w:szCs w:val="22"/>
        </w:rPr>
        <w:t xml:space="preserve">. </w:t>
      </w:r>
      <w:r w:rsidRPr="0099719C">
        <w:rPr>
          <w:b/>
          <w:bCs/>
          <w:sz w:val="22"/>
          <w:szCs w:val="22"/>
          <w:u w:val="single"/>
        </w:rPr>
        <w:t>Dokumenty złożone w takich plikach zostaną uznane za złożone nieskutecznie.</w:t>
      </w:r>
    </w:p>
    <w:p w14:paraId="620BE18F"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Zamawiający zwraca uwagę na ograniczenia wielkości plików podpisywanych profilem zaufanym, który wynosi </w:t>
      </w:r>
      <w:r w:rsidRPr="0099719C">
        <w:rPr>
          <w:b/>
          <w:bCs/>
          <w:color w:val="000000"/>
          <w:sz w:val="22"/>
          <w:szCs w:val="22"/>
        </w:rPr>
        <w:t>maksymalnie 10MB</w:t>
      </w:r>
      <w:r w:rsidRPr="0099719C">
        <w:rPr>
          <w:color w:val="000000"/>
          <w:sz w:val="22"/>
          <w:szCs w:val="22"/>
        </w:rPr>
        <w:t xml:space="preserve">, oraz na ograniczenie wielkości plików podpisywanych w aplikacji </w:t>
      </w:r>
      <w:proofErr w:type="spellStart"/>
      <w:r w:rsidRPr="0099719C">
        <w:rPr>
          <w:color w:val="000000"/>
          <w:sz w:val="22"/>
          <w:szCs w:val="22"/>
        </w:rPr>
        <w:t>eDoApp</w:t>
      </w:r>
      <w:proofErr w:type="spellEnd"/>
      <w:r w:rsidRPr="0099719C">
        <w:rPr>
          <w:color w:val="000000"/>
          <w:sz w:val="22"/>
          <w:szCs w:val="22"/>
        </w:rPr>
        <w:t xml:space="preserve"> służącej do składania podpisu osobistego, który wynosi </w:t>
      </w:r>
      <w:r w:rsidRPr="0099719C">
        <w:rPr>
          <w:b/>
          <w:bCs/>
          <w:color w:val="000000"/>
          <w:sz w:val="22"/>
          <w:szCs w:val="22"/>
        </w:rPr>
        <w:t>maksymalnie 5MB</w:t>
      </w:r>
      <w:r w:rsidRPr="0099719C">
        <w:rPr>
          <w:color w:val="000000"/>
          <w:sz w:val="22"/>
          <w:szCs w:val="22"/>
        </w:rPr>
        <w:t>.</w:t>
      </w:r>
    </w:p>
    <w:p w14:paraId="7CD922FB" w14:textId="6000580E"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Ze względu na niskie ryzyko naruszenia integralności pliku oraz łatwiejszą weryfikację podpisu zamawiający zaleca, w miarę możliwości, </w:t>
      </w:r>
      <w:r w:rsidRPr="0099719C">
        <w:rPr>
          <w:b/>
          <w:bCs/>
          <w:color w:val="000000"/>
          <w:sz w:val="22"/>
          <w:szCs w:val="22"/>
        </w:rPr>
        <w:t xml:space="preserve">przekonwertowanie plików składających się na ofertę na format .pdf  i opatrzenie ich podpisem kwalifikowanym w formacie </w:t>
      </w:r>
      <w:proofErr w:type="spellStart"/>
      <w:r w:rsidRPr="0099719C">
        <w:rPr>
          <w:b/>
          <w:bCs/>
          <w:color w:val="000000"/>
          <w:sz w:val="22"/>
          <w:szCs w:val="22"/>
        </w:rPr>
        <w:t>PAdES</w:t>
      </w:r>
      <w:proofErr w:type="spellEnd"/>
      <w:r w:rsidRPr="0099719C">
        <w:rPr>
          <w:b/>
          <w:bCs/>
          <w:color w:val="000000"/>
          <w:sz w:val="22"/>
          <w:szCs w:val="22"/>
        </w:rPr>
        <w:t>. </w:t>
      </w:r>
    </w:p>
    <w:p w14:paraId="311FF6F0"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Pliki w innych formatach niż PDF </w:t>
      </w:r>
      <w:r w:rsidRPr="0099719C">
        <w:rPr>
          <w:b/>
          <w:bCs/>
          <w:color w:val="000000"/>
          <w:sz w:val="22"/>
          <w:szCs w:val="22"/>
        </w:rPr>
        <w:t xml:space="preserve">zaleca się opatrzyć zewnętrznym podpisem </w:t>
      </w:r>
      <w:r w:rsidRPr="0099719C">
        <w:rPr>
          <w:b/>
          <w:bCs/>
          <w:color w:val="000000"/>
          <w:sz w:val="22"/>
          <w:szCs w:val="22"/>
        </w:rPr>
        <w:br/>
      </w:r>
      <w:proofErr w:type="spellStart"/>
      <w:r w:rsidRPr="0099719C">
        <w:rPr>
          <w:b/>
          <w:bCs/>
          <w:color w:val="000000"/>
          <w:sz w:val="22"/>
          <w:szCs w:val="22"/>
        </w:rPr>
        <w:t>XAdES</w:t>
      </w:r>
      <w:proofErr w:type="spellEnd"/>
      <w:r w:rsidRPr="0099719C">
        <w:rPr>
          <w:b/>
          <w:bCs/>
          <w:color w:val="000000"/>
          <w:sz w:val="22"/>
          <w:szCs w:val="22"/>
        </w:rPr>
        <w:t xml:space="preserve">. </w:t>
      </w:r>
      <w:r w:rsidRPr="0099719C">
        <w:rPr>
          <w:color w:val="000000"/>
          <w:sz w:val="22"/>
          <w:szCs w:val="22"/>
        </w:rPr>
        <w:t xml:space="preserve">Wykonawca powinien pamiętać, aby plik z podpisem przekazywać łącznie </w:t>
      </w:r>
      <w:r w:rsidRPr="0099719C">
        <w:rPr>
          <w:color w:val="000000"/>
          <w:sz w:val="22"/>
          <w:szCs w:val="22"/>
        </w:rPr>
        <w:br/>
        <w:t>z dokumentem podpisywanym.</w:t>
      </w:r>
    </w:p>
    <w:p w14:paraId="3251237D" w14:textId="7D9179AA"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Zamawiający zaleca aby</w:t>
      </w:r>
      <w:r w:rsidRPr="0099719C">
        <w:rPr>
          <w:b/>
          <w:bCs/>
          <w:color w:val="000000"/>
          <w:sz w:val="22"/>
          <w:szCs w:val="22"/>
        </w:rPr>
        <w:t xml:space="preserve"> w przypadku podpisywania pliku przez kilka osób, stosować podpisy tego samego rodzaju.</w:t>
      </w:r>
      <w:r w:rsidRPr="0099719C">
        <w:rPr>
          <w:color w:val="000000"/>
          <w:sz w:val="22"/>
          <w:szCs w:val="22"/>
        </w:rPr>
        <w:t xml:space="preserve"> Podpisywanie różnymi rodzajami podpisów np. osobistym i </w:t>
      </w:r>
      <w:r w:rsidR="00597719">
        <w:rPr>
          <w:color w:val="000000"/>
          <w:sz w:val="22"/>
          <w:szCs w:val="22"/>
        </w:rPr>
        <w:t>k</w:t>
      </w:r>
      <w:r w:rsidRPr="0099719C">
        <w:rPr>
          <w:color w:val="000000"/>
          <w:sz w:val="22"/>
          <w:szCs w:val="22"/>
        </w:rPr>
        <w:t>walifikowanym może doprowadzić do problemów w weryfikacji plików. </w:t>
      </w:r>
    </w:p>
    <w:p w14:paraId="6DCB4521"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Zamawiający zaleca, aby Wykonawca z odpowiednim wyprzedzeniem przetestował możliwość prawidłowego wykorzystania wybranej metody podpisania plików oferty.</w:t>
      </w:r>
    </w:p>
    <w:p w14:paraId="2A27F136" w14:textId="083EF2F2"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sz w:val="22"/>
          <w:szCs w:val="22"/>
        </w:rPr>
        <w:t xml:space="preserve">Zaleca się, aby komunikacja z wykonawcami odbywała się tylko na Platformie za </w:t>
      </w:r>
      <w:r w:rsidRPr="0099719C">
        <w:rPr>
          <w:sz w:val="22"/>
          <w:szCs w:val="22"/>
        </w:rPr>
        <w:br/>
        <w:t xml:space="preserve">pośrednictwem formularza „Wyślij wiadomość do zamawiającego”, nie za pośrednictwem adresu email. </w:t>
      </w:r>
    </w:p>
    <w:p w14:paraId="595D5F96"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Osobą składającą ofertę powinna być osoba kontaktowa podawana w dokumentacji.</w:t>
      </w:r>
    </w:p>
    <w:p w14:paraId="6E28D575"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 xml:space="preserve">Ofertę należy przygotować z należytą starannością dla podmiotu ubiegającego się </w:t>
      </w:r>
      <w:r w:rsidRPr="0099719C">
        <w:rPr>
          <w:color w:val="000000"/>
          <w:sz w:val="22"/>
          <w:szCs w:val="22"/>
        </w:rPr>
        <w:br/>
        <w:t>o udzielenie zamówienia publicznego i zachowaniem odpowiedniego odstępu czasu do zakończenia przyjmowania ofert/wniosków. Sugerujemy złożenie oferty na 24 godziny przed terminem składania ofert/wniosków. </w:t>
      </w:r>
    </w:p>
    <w:p w14:paraId="2F91CCC9"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Podczas podpisywania plików zaleca się stosowanie algorytmu skrótu SHA2 zamiast SHA1.</w:t>
      </w:r>
    </w:p>
    <w:p w14:paraId="076A086D"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t>Jeśli Wykonawca pakuje dokumenty np. w plik ZIP, zaleca się wcześniejsze podpisanie każdego ze skompresowanych plików. </w:t>
      </w:r>
    </w:p>
    <w:p w14:paraId="09D1E311" w14:textId="77777777" w:rsidR="0099719C" w:rsidRPr="0099719C" w:rsidRDefault="0099719C" w:rsidP="00597719">
      <w:pPr>
        <w:numPr>
          <w:ilvl w:val="0"/>
          <w:numId w:val="74"/>
        </w:numPr>
        <w:suppressAutoHyphens/>
        <w:spacing w:after="120" w:line="276" w:lineRule="auto"/>
        <w:ind w:left="567" w:hanging="567"/>
        <w:jc w:val="both"/>
        <w:textAlignment w:val="baseline"/>
        <w:rPr>
          <w:color w:val="000000"/>
          <w:sz w:val="22"/>
          <w:szCs w:val="22"/>
        </w:rPr>
      </w:pPr>
      <w:r w:rsidRPr="0099719C">
        <w:rPr>
          <w:color w:val="000000"/>
          <w:sz w:val="22"/>
          <w:szCs w:val="22"/>
        </w:rPr>
        <w:lastRenderedPageBreak/>
        <w:t>Zamawiający rekomenduje wykorzystanie podpisu z kwalifikowanym znacznikiem czasu.</w:t>
      </w:r>
    </w:p>
    <w:p w14:paraId="5400AFC2" w14:textId="77777777" w:rsidR="0099719C" w:rsidRPr="0099719C" w:rsidRDefault="0099719C" w:rsidP="00597719">
      <w:pPr>
        <w:numPr>
          <w:ilvl w:val="0"/>
          <w:numId w:val="74"/>
        </w:numPr>
        <w:suppressAutoHyphens/>
        <w:spacing w:after="600" w:line="276" w:lineRule="auto"/>
        <w:ind w:left="567" w:hanging="567"/>
        <w:jc w:val="both"/>
        <w:textAlignment w:val="baseline"/>
        <w:rPr>
          <w:color w:val="000000"/>
          <w:sz w:val="22"/>
          <w:szCs w:val="22"/>
        </w:rPr>
      </w:pPr>
      <w:r w:rsidRPr="0099719C">
        <w:rPr>
          <w:color w:val="000000"/>
          <w:sz w:val="22"/>
          <w:szCs w:val="22"/>
        </w:rPr>
        <w:t xml:space="preserve">Zamawiający zaleca aby </w:t>
      </w:r>
      <w:r w:rsidRPr="0099719C">
        <w:rPr>
          <w:b/>
          <w:bCs/>
          <w:color w:val="000000"/>
          <w:sz w:val="22"/>
          <w:szCs w:val="22"/>
          <w:u w:val="single"/>
        </w:rPr>
        <w:t>nie</w:t>
      </w:r>
      <w:r w:rsidRPr="0099719C">
        <w:rPr>
          <w:b/>
          <w:bCs/>
          <w:color w:val="000000"/>
          <w:sz w:val="22"/>
          <w:szCs w:val="22"/>
        </w:rPr>
        <w:t xml:space="preserve"> </w:t>
      </w:r>
      <w:r w:rsidRPr="0099719C">
        <w:rPr>
          <w:color w:val="000000"/>
          <w:sz w:val="22"/>
          <w:szCs w:val="22"/>
        </w:rPr>
        <w:t>wprowadzać jakichkolwiek zmian w plikach po podpisaniu ich podpisem kwalifikowanym. Może to skutkować naruszeniem integralności plików co równoważne będzie z koniecznością odrzucenia oferty.</w:t>
      </w:r>
      <w:bookmarkStart w:id="12" w:name="_Hlk85466079"/>
    </w:p>
    <w:bookmarkEnd w:id="12"/>
    <w:p w14:paraId="3038EECE" w14:textId="0A8232ED" w:rsidR="000575E6" w:rsidRPr="00AE484F" w:rsidRDefault="000575E6" w:rsidP="000575E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XIV</w:t>
      </w:r>
      <w:r>
        <w:rPr>
          <w:b/>
          <w:sz w:val="22"/>
          <w:szCs w:val="22"/>
        </w:rPr>
        <w:t xml:space="preserve">. </w:t>
      </w:r>
      <w:r>
        <w:rPr>
          <w:b/>
          <w:sz w:val="22"/>
          <w:szCs w:val="22"/>
        </w:rPr>
        <w:tab/>
      </w:r>
      <w:r w:rsidRPr="00AE484F">
        <w:rPr>
          <w:b/>
          <w:sz w:val="22"/>
          <w:szCs w:val="22"/>
        </w:rPr>
        <w:t>OPIS SPOSOBU UDZIELANIA WYJAŚNIEŃ DOTYCZĄCYCH SPECYFIKACJI WARUNKÓW ZAMÓWIENIA</w:t>
      </w:r>
    </w:p>
    <w:p w14:paraId="132E1FEB" w14:textId="77777777" w:rsidR="000575E6" w:rsidRPr="00AE484F" w:rsidRDefault="000575E6" w:rsidP="00390821">
      <w:pPr>
        <w:pStyle w:val="Tekstpodstawowy"/>
        <w:numPr>
          <w:ilvl w:val="0"/>
          <w:numId w:val="3"/>
        </w:numPr>
        <w:tabs>
          <w:tab w:val="clear" w:pos="567"/>
          <w:tab w:val="num" w:pos="426"/>
        </w:tabs>
        <w:spacing w:after="120" w:line="276" w:lineRule="auto"/>
        <w:rPr>
          <w:sz w:val="22"/>
          <w:szCs w:val="22"/>
        </w:rPr>
      </w:pPr>
      <w:r w:rsidRPr="00AE484F">
        <w:rPr>
          <w:sz w:val="22"/>
          <w:szCs w:val="22"/>
        </w:rPr>
        <w:t>Treść SWZ wraz z załącznikami zamieszczona jest na Platformie</w:t>
      </w:r>
      <w:r>
        <w:rPr>
          <w:sz w:val="22"/>
          <w:szCs w:val="22"/>
        </w:rPr>
        <w:t xml:space="preserve"> zakupowej</w:t>
      </w:r>
      <w:r w:rsidRPr="00AE484F">
        <w:rPr>
          <w:sz w:val="22"/>
          <w:szCs w:val="22"/>
        </w:rPr>
        <w:t>.</w:t>
      </w:r>
    </w:p>
    <w:p w14:paraId="6B8B2DFF" w14:textId="77777777" w:rsidR="000575E6" w:rsidRPr="00AE484F" w:rsidRDefault="000575E6" w:rsidP="00390821">
      <w:pPr>
        <w:pStyle w:val="Tekstpodstawowy"/>
        <w:numPr>
          <w:ilvl w:val="0"/>
          <w:numId w:val="3"/>
        </w:numPr>
        <w:tabs>
          <w:tab w:val="clear" w:pos="567"/>
          <w:tab w:val="num" w:pos="426"/>
        </w:tabs>
        <w:spacing w:after="120" w:line="276" w:lineRule="auto"/>
        <w:ind w:right="28"/>
        <w:rPr>
          <w:sz w:val="22"/>
          <w:szCs w:val="22"/>
        </w:rPr>
      </w:pPr>
      <w:r w:rsidRPr="00AE484F">
        <w:rPr>
          <w:sz w:val="22"/>
          <w:szCs w:val="22"/>
        </w:rPr>
        <w:t>Wykonawca może zwrócić się do Zamawiającego z wnioskiem o wyjaśnienie treści SWZ.</w:t>
      </w:r>
    </w:p>
    <w:p w14:paraId="55706F3F"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5689508"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t xml:space="preserve">Wszelkie wyjaśnienia, modyfikacje treści SWZ oraz inne informacje związane z niniejszym postępowaniem, Zamawiający będzie zamieszczał wyłącznie na Platformie </w:t>
      </w:r>
      <w:r>
        <w:rPr>
          <w:sz w:val="22"/>
          <w:szCs w:val="22"/>
        </w:rPr>
        <w:t>zakupowej</w:t>
      </w:r>
      <w:r w:rsidRPr="00AE484F">
        <w:rPr>
          <w:sz w:val="22"/>
          <w:szCs w:val="22"/>
        </w:rPr>
        <w:t>, w wierszu oznaczonym tytułem oraz znakiem sprawy niniejszego postępowania.</w:t>
      </w:r>
    </w:p>
    <w:p w14:paraId="282A493F"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w:t>
      </w:r>
      <w:r>
        <w:rPr>
          <w:sz w:val="22"/>
          <w:szCs w:val="22"/>
        </w:rPr>
        <w:t>zakupowej</w:t>
      </w:r>
      <w:r w:rsidRPr="00AE484F">
        <w:rPr>
          <w:sz w:val="22"/>
          <w:szCs w:val="22"/>
        </w:rPr>
        <w:t>.</w:t>
      </w:r>
    </w:p>
    <w:p w14:paraId="7948BA98" w14:textId="77777777" w:rsidR="000575E6" w:rsidRPr="00AE484F" w:rsidRDefault="000575E6" w:rsidP="00390821">
      <w:pPr>
        <w:pStyle w:val="Tekstpodstawowy"/>
        <w:numPr>
          <w:ilvl w:val="0"/>
          <w:numId w:val="3"/>
        </w:numPr>
        <w:tabs>
          <w:tab w:val="clear" w:pos="567"/>
          <w:tab w:val="num" w:pos="142"/>
        </w:tabs>
        <w:spacing w:after="600" w:line="276" w:lineRule="auto"/>
        <w:ind w:left="425" w:right="28" w:hanging="425"/>
        <w:rPr>
          <w:sz w:val="22"/>
          <w:szCs w:val="22"/>
        </w:rPr>
      </w:pPr>
      <w:r w:rsidRPr="00AE484F">
        <w:rPr>
          <w:sz w:val="22"/>
          <w:szCs w:val="22"/>
        </w:rPr>
        <w:t>Zamawiający oświadcza, iż nie zamierza zwoływać zebrania Wykonawców w celu wyjaśnienia treści SWZ.</w:t>
      </w:r>
    </w:p>
    <w:p w14:paraId="762B48B6" w14:textId="6E2BE7A0" w:rsidR="000575E6" w:rsidRPr="00AE484F" w:rsidRDefault="000575E6" w:rsidP="000575E6">
      <w:pPr>
        <w:pBdr>
          <w:bottom w:val="single" w:sz="4" w:space="1" w:color="auto"/>
        </w:pBdr>
        <w:tabs>
          <w:tab w:val="left" w:pos="2127"/>
        </w:tabs>
        <w:spacing w:after="120" w:line="276" w:lineRule="auto"/>
        <w:ind w:left="2124" w:hanging="2124"/>
        <w:rPr>
          <w:b/>
          <w:sz w:val="22"/>
          <w:szCs w:val="22"/>
        </w:rPr>
      </w:pPr>
      <w:r w:rsidRPr="00AE484F">
        <w:rPr>
          <w:b/>
          <w:sz w:val="22"/>
          <w:szCs w:val="22"/>
        </w:rPr>
        <w:t>ROZDZIAŁ XV</w:t>
      </w:r>
      <w:r>
        <w:rPr>
          <w:b/>
          <w:sz w:val="22"/>
          <w:szCs w:val="22"/>
        </w:rPr>
        <w:t xml:space="preserve">. </w:t>
      </w:r>
      <w:r>
        <w:rPr>
          <w:b/>
          <w:sz w:val="22"/>
          <w:szCs w:val="22"/>
        </w:rPr>
        <w:tab/>
      </w:r>
      <w:r>
        <w:rPr>
          <w:b/>
          <w:sz w:val="22"/>
          <w:szCs w:val="22"/>
        </w:rPr>
        <w:tab/>
      </w:r>
      <w:r w:rsidRPr="00AE484F">
        <w:rPr>
          <w:b/>
          <w:sz w:val="22"/>
          <w:szCs w:val="22"/>
        </w:rPr>
        <w:t>OSOBY ZE STRONY ZAMAWIAJĄCEGO UPRAWNIONE DO KOMUNIKOWANIA SIĘ Z WYKONAWCAMI</w:t>
      </w:r>
    </w:p>
    <w:p w14:paraId="759152BE" w14:textId="7CE7809E" w:rsidR="000575E6" w:rsidRPr="00005630" w:rsidRDefault="000575E6" w:rsidP="000575E6">
      <w:pPr>
        <w:pStyle w:val="Tekstpodstawowy"/>
        <w:spacing w:after="600" w:line="276" w:lineRule="auto"/>
        <w:rPr>
          <w:sz w:val="22"/>
          <w:szCs w:val="22"/>
        </w:rPr>
      </w:pPr>
      <w:r w:rsidRPr="00005630">
        <w:rPr>
          <w:sz w:val="22"/>
          <w:szCs w:val="22"/>
        </w:rPr>
        <w:t xml:space="preserve">Zamawiający wyznacza następującą osobę do komunikowania się z Wykonawcami, w sprawach dotyczących niniejszego postępowania: </w:t>
      </w:r>
      <w:r w:rsidR="00827864" w:rsidRPr="00827864">
        <w:rPr>
          <w:sz w:val="22"/>
          <w:szCs w:val="22"/>
        </w:rPr>
        <w:t>Andrzej Piestrzyński</w:t>
      </w:r>
      <w:r w:rsidRPr="00005630">
        <w:rPr>
          <w:sz w:val="22"/>
          <w:szCs w:val="22"/>
        </w:rPr>
        <w:t xml:space="preserve"> </w:t>
      </w:r>
      <w:r w:rsidRPr="00005630">
        <w:rPr>
          <w:color w:val="000000"/>
          <w:sz w:val="22"/>
          <w:szCs w:val="22"/>
        </w:rPr>
        <w:t xml:space="preserve">– </w:t>
      </w:r>
      <w:r>
        <w:rPr>
          <w:color w:val="000000"/>
          <w:sz w:val="22"/>
          <w:szCs w:val="22"/>
        </w:rPr>
        <w:t xml:space="preserve">e-mail: </w:t>
      </w:r>
      <w:r w:rsidR="00827864">
        <w:rPr>
          <w:color w:val="000000"/>
          <w:sz w:val="22"/>
          <w:szCs w:val="22"/>
        </w:rPr>
        <w:t>andrzejpiestrzynski</w:t>
      </w:r>
      <w:r>
        <w:rPr>
          <w:color w:val="000000"/>
          <w:sz w:val="22"/>
          <w:szCs w:val="22"/>
        </w:rPr>
        <w:t>@psary.pl</w:t>
      </w:r>
    </w:p>
    <w:p w14:paraId="63204120" w14:textId="396B141B" w:rsidR="000575E6" w:rsidRPr="00AE484F" w:rsidRDefault="000575E6" w:rsidP="000575E6">
      <w:pPr>
        <w:pStyle w:val="Tekstpodstawowy"/>
        <w:pBdr>
          <w:bottom w:val="single" w:sz="4" w:space="1" w:color="auto"/>
        </w:pBdr>
        <w:tabs>
          <w:tab w:val="left" w:pos="2127"/>
        </w:tabs>
        <w:spacing w:after="120" w:line="276" w:lineRule="auto"/>
        <w:rPr>
          <w:b/>
          <w:sz w:val="22"/>
          <w:szCs w:val="22"/>
        </w:rPr>
      </w:pPr>
      <w:r w:rsidRPr="00AE484F">
        <w:rPr>
          <w:b/>
          <w:sz w:val="22"/>
          <w:szCs w:val="22"/>
        </w:rPr>
        <w:t>ROZDZIAŁ XVI</w:t>
      </w:r>
      <w:r>
        <w:rPr>
          <w:b/>
          <w:sz w:val="22"/>
          <w:szCs w:val="22"/>
        </w:rPr>
        <w:t xml:space="preserve">. </w:t>
      </w:r>
      <w:r>
        <w:rPr>
          <w:b/>
          <w:sz w:val="22"/>
          <w:szCs w:val="22"/>
        </w:rPr>
        <w:tab/>
      </w:r>
      <w:r w:rsidRPr="00AE484F">
        <w:rPr>
          <w:b/>
          <w:sz w:val="22"/>
          <w:szCs w:val="22"/>
        </w:rPr>
        <w:t>OPIS SPOSOBU PRZYGOTOWANIA OFERTY</w:t>
      </w:r>
    </w:p>
    <w:p w14:paraId="3B52AD10" w14:textId="5ED7ECC6" w:rsidR="0099719C" w:rsidRPr="0099719C" w:rsidRDefault="0099719C" w:rsidP="00390821">
      <w:pPr>
        <w:numPr>
          <w:ilvl w:val="0"/>
          <w:numId w:val="78"/>
        </w:numPr>
        <w:suppressAutoHyphens/>
        <w:spacing w:after="120" w:line="23" w:lineRule="atLeast"/>
        <w:jc w:val="both"/>
        <w:rPr>
          <w:sz w:val="22"/>
          <w:szCs w:val="22"/>
        </w:rPr>
      </w:pPr>
      <w:r w:rsidRPr="0099719C">
        <w:rPr>
          <w:color w:val="000000"/>
          <w:sz w:val="22"/>
          <w:szCs w:val="22"/>
        </w:rPr>
        <w:t xml:space="preserve">Oferta oraz przedmiotowe środki dowodowe (jeżeli były wymagane) składane elektronicznie muszą zostać podpisane </w:t>
      </w:r>
      <w:r w:rsidRPr="0099719C">
        <w:rPr>
          <w:b/>
          <w:bCs/>
          <w:color w:val="000000"/>
          <w:sz w:val="22"/>
          <w:szCs w:val="22"/>
        </w:rPr>
        <w:t>elektronicznym kwalifikowanym podpisem</w:t>
      </w:r>
      <w:r w:rsidRPr="0099719C">
        <w:rPr>
          <w:color w:val="000000"/>
          <w:sz w:val="22"/>
          <w:szCs w:val="22"/>
        </w:rPr>
        <w:t xml:space="preserve"> lub </w:t>
      </w:r>
      <w:r w:rsidRPr="0099719C">
        <w:rPr>
          <w:b/>
          <w:bCs/>
          <w:color w:val="000000"/>
          <w:sz w:val="22"/>
          <w:szCs w:val="22"/>
        </w:rPr>
        <w:t>podpisem zaufanym</w:t>
      </w:r>
      <w:r w:rsidRPr="0099719C">
        <w:rPr>
          <w:color w:val="000000"/>
          <w:sz w:val="22"/>
          <w:szCs w:val="22"/>
        </w:rPr>
        <w:t xml:space="preserve"> lub </w:t>
      </w:r>
      <w:r w:rsidRPr="0099719C">
        <w:rPr>
          <w:b/>
          <w:bCs/>
          <w:color w:val="000000"/>
          <w:sz w:val="22"/>
          <w:szCs w:val="22"/>
        </w:rPr>
        <w:t>podpisem osobistym</w:t>
      </w:r>
      <w:r w:rsidRPr="0099719C">
        <w:rPr>
          <w:color w:val="000000"/>
          <w:sz w:val="22"/>
          <w:szCs w:val="22"/>
        </w:rPr>
        <w:t xml:space="preserve">. W procesie składania oferty, w tym przedmiotowych środków dowodowych na platformie, </w:t>
      </w:r>
      <w:r w:rsidRPr="0099719C">
        <w:rPr>
          <w:b/>
          <w:bCs/>
          <w:color w:val="000000"/>
          <w:sz w:val="22"/>
          <w:szCs w:val="22"/>
        </w:rPr>
        <w:t>kwalifikowany podpis elektroniczny</w:t>
      </w:r>
      <w:r w:rsidRPr="0099719C">
        <w:rPr>
          <w:color w:val="000000"/>
          <w:sz w:val="22"/>
          <w:szCs w:val="22"/>
        </w:rPr>
        <w:t xml:space="preserve"> lub </w:t>
      </w:r>
      <w:r w:rsidRPr="0099719C">
        <w:rPr>
          <w:b/>
          <w:bCs/>
          <w:color w:val="000000"/>
          <w:sz w:val="22"/>
          <w:szCs w:val="22"/>
        </w:rPr>
        <w:t>podpis zaufany</w:t>
      </w:r>
      <w:r w:rsidRPr="0099719C">
        <w:rPr>
          <w:color w:val="000000"/>
          <w:sz w:val="22"/>
          <w:szCs w:val="22"/>
        </w:rPr>
        <w:t xml:space="preserve"> lub </w:t>
      </w:r>
      <w:r w:rsidRPr="0099719C">
        <w:rPr>
          <w:b/>
          <w:bCs/>
          <w:color w:val="000000"/>
          <w:sz w:val="22"/>
          <w:szCs w:val="22"/>
        </w:rPr>
        <w:t>podpis osobisty</w:t>
      </w:r>
      <w:r w:rsidRPr="0099719C">
        <w:rPr>
          <w:color w:val="000000"/>
          <w:sz w:val="22"/>
          <w:szCs w:val="22"/>
        </w:rPr>
        <w:t xml:space="preserve"> Wykonawca składa bezpośrednio na dokumencie, który następnie przesyła do systemu.</w:t>
      </w:r>
      <w:r w:rsidRPr="0099719C">
        <w:rPr>
          <w:sz w:val="22"/>
          <w:szCs w:val="22"/>
        </w:rPr>
        <w:t xml:space="preserve"> Ilekroć w niniejszej SWZ jest mowa o ofercie, należy przez to rozumieć również ofertę dodatkową, o której mowa w SWZ.</w:t>
      </w:r>
    </w:p>
    <w:p w14:paraId="6C0514B7" w14:textId="6D9B7A16" w:rsidR="0099719C" w:rsidRPr="0099719C" w:rsidRDefault="0099719C" w:rsidP="00390821">
      <w:pPr>
        <w:numPr>
          <w:ilvl w:val="0"/>
          <w:numId w:val="79"/>
        </w:numPr>
        <w:suppressAutoHyphens/>
        <w:spacing w:after="120" w:line="23" w:lineRule="atLeast"/>
        <w:jc w:val="both"/>
        <w:rPr>
          <w:sz w:val="22"/>
          <w:szCs w:val="22"/>
        </w:rPr>
      </w:pPr>
      <w:r w:rsidRPr="0099719C">
        <w:rPr>
          <w:color w:val="000000"/>
          <w:sz w:val="22"/>
          <w:szCs w:val="22"/>
        </w:rPr>
        <w:t xml:space="preserve">Poświadczenia za zgodność z oryginałem dokonuje odpowiednio Wykonawca, podmiot, na którego zdolnościach lub sytuacji polega Wykonawca, wykonawcy wspólnie ubiegający się </w:t>
      </w:r>
      <w:r>
        <w:rPr>
          <w:color w:val="000000"/>
          <w:sz w:val="22"/>
          <w:szCs w:val="22"/>
        </w:rPr>
        <w:br/>
      </w:r>
      <w:r w:rsidRPr="0099719C">
        <w:rPr>
          <w:color w:val="000000"/>
          <w:sz w:val="22"/>
          <w:szCs w:val="22"/>
        </w:rPr>
        <w:t xml:space="preserve">o udzielenie zamówienia publicznego albo podwykonawca, w zakresie dokumentów, które każdego z nich dotyczą. Poprzez oryginał należy rozumieć dokument podpisany </w:t>
      </w:r>
      <w:r w:rsidRPr="0099719C">
        <w:rPr>
          <w:b/>
          <w:bCs/>
          <w:color w:val="000000"/>
          <w:sz w:val="22"/>
          <w:szCs w:val="22"/>
        </w:rPr>
        <w:t>kwalifikowanym podpisem elektronicznym</w:t>
      </w:r>
      <w:r w:rsidRPr="0099719C">
        <w:rPr>
          <w:color w:val="000000"/>
          <w:sz w:val="22"/>
          <w:szCs w:val="22"/>
        </w:rPr>
        <w:t xml:space="preserve"> lub </w:t>
      </w:r>
      <w:r w:rsidRPr="0099719C">
        <w:rPr>
          <w:b/>
          <w:bCs/>
          <w:color w:val="000000"/>
          <w:sz w:val="22"/>
          <w:szCs w:val="22"/>
        </w:rPr>
        <w:t>podpisem zaufanym</w:t>
      </w:r>
      <w:r w:rsidRPr="0099719C">
        <w:rPr>
          <w:color w:val="000000"/>
          <w:sz w:val="22"/>
          <w:szCs w:val="22"/>
        </w:rPr>
        <w:t xml:space="preserve"> lub </w:t>
      </w:r>
      <w:r w:rsidRPr="0099719C">
        <w:rPr>
          <w:b/>
          <w:bCs/>
          <w:color w:val="000000"/>
          <w:sz w:val="22"/>
          <w:szCs w:val="22"/>
        </w:rPr>
        <w:t>podpisem osobistym</w:t>
      </w:r>
      <w:r w:rsidRPr="0099719C">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F8A1ED" w14:textId="77777777" w:rsidR="0099719C" w:rsidRPr="0099719C" w:rsidRDefault="0099719C" w:rsidP="00390821">
      <w:pPr>
        <w:numPr>
          <w:ilvl w:val="0"/>
          <w:numId w:val="79"/>
        </w:numPr>
        <w:suppressAutoHyphens/>
        <w:spacing w:after="120" w:line="23" w:lineRule="atLeast"/>
        <w:jc w:val="both"/>
        <w:rPr>
          <w:sz w:val="22"/>
          <w:szCs w:val="22"/>
        </w:rPr>
      </w:pPr>
      <w:r w:rsidRPr="0099719C">
        <w:rPr>
          <w:color w:val="000000"/>
          <w:sz w:val="22"/>
          <w:szCs w:val="22"/>
        </w:rPr>
        <w:lastRenderedPageBreak/>
        <w:t>Oferta powinna być:</w:t>
      </w:r>
    </w:p>
    <w:p w14:paraId="7268B4DF"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sporządzona na podstawie załączników niniejszej SWZ w języku polskim,</w:t>
      </w:r>
    </w:p>
    <w:p w14:paraId="35EFBC8F"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złożona przy użyciu środków komunikacji elektronicznej tzn. za pośrednictwem </w:t>
      </w:r>
      <w:hyperlink r:id="rId33">
        <w:r w:rsidRPr="00827864">
          <w:rPr>
            <w:color w:val="0000FF"/>
            <w:sz w:val="22"/>
            <w:szCs w:val="22"/>
            <w:u w:val="single"/>
          </w:rPr>
          <w:t>platformazakupowa.pl</w:t>
        </w:r>
      </w:hyperlink>
      <w:r w:rsidRPr="0099719C">
        <w:rPr>
          <w:color w:val="000000"/>
          <w:sz w:val="22"/>
          <w:szCs w:val="22"/>
        </w:rPr>
        <w:t>,</w:t>
      </w:r>
    </w:p>
    <w:p w14:paraId="49218301"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podpisana </w:t>
      </w:r>
      <w:hyperlink r:id="rId34">
        <w:r w:rsidRPr="00827864">
          <w:rPr>
            <w:b/>
            <w:bCs/>
            <w:color w:val="0000FF"/>
            <w:sz w:val="22"/>
            <w:szCs w:val="22"/>
            <w:u w:val="single"/>
          </w:rPr>
          <w:t>kwalifikowanym podpisem elektronicznym</w:t>
        </w:r>
      </w:hyperlink>
      <w:r w:rsidRPr="0099719C">
        <w:rPr>
          <w:color w:val="000000"/>
          <w:sz w:val="22"/>
          <w:szCs w:val="22"/>
        </w:rPr>
        <w:t xml:space="preserve"> lub </w:t>
      </w:r>
      <w:hyperlink r:id="rId35">
        <w:r w:rsidRPr="00827864">
          <w:rPr>
            <w:b/>
            <w:bCs/>
            <w:color w:val="0000FF"/>
            <w:sz w:val="22"/>
            <w:szCs w:val="22"/>
            <w:u w:val="single"/>
          </w:rPr>
          <w:t>podpisem zaufanym</w:t>
        </w:r>
      </w:hyperlink>
      <w:r w:rsidRPr="0099719C">
        <w:rPr>
          <w:color w:val="000000"/>
          <w:sz w:val="22"/>
          <w:szCs w:val="22"/>
        </w:rPr>
        <w:t xml:space="preserve"> lub </w:t>
      </w:r>
      <w:hyperlink r:id="rId36">
        <w:r w:rsidRPr="00827864">
          <w:rPr>
            <w:b/>
            <w:bCs/>
            <w:color w:val="0000FF"/>
            <w:sz w:val="22"/>
            <w:szCs w:val="22"/>
            <w:u w:val="single"/>
          </w:rPr>
          <w:t>podpisem osobistym</w:t>
        </w:r>
      </w:hyperlink>
      <w:r w:rsidRPr="0099719C">
        <w:rPr>
          <w:color w:val="000000"/>
          <w:sz w:val="22"/>
          <w:szCs w:val="22"/>
        </w:rPr>
        <w:t xml:space="preserve"> przez osobę/osoby upoważnioną/upoważnione.</w:t>
      </w:r>
    </w:p>
    <w:p w14:paraId="25AB9B07"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9719C">
        <w:rPr>
          <w:color w:val="000000"/>
          <w:sz w:val="22"/>
          <w:szCs w:val="22"/>
        </w:rPr>
        <w:t>eIDAS</w:t>
      </w:r>
      <w:proofErr w:type="spellEnd"/>
      <w:r w:rsidRPr="0099719C">
        <w:rPr>
          <w:color w:val="000000"/>
          <w:sz w:val="22"/>
          <w:szCs w:val="22"/>
        </w:rPr>
        <w:t>) (UE) nr 910/2014 - od 1 lipca 2016 roku”.</w:t>
      </w:r>
    </w:p>
    <w:p w14:paraId="436710F8"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 xml:space="preserve">W przypadku wykorzystania formatu podpisu </w:t>
      </w:r>
      <w:proofErr w:type="spellStart"/>
      <w:r w:rsidRPr="0099719C">
        <w:rPr>
          <w:color w:val="000000"/>
          <w:sz w:val="22"/>
          <w:szCs w:val="22"/>
        </w:rPr>
        <w:t>XAdES</w:t>
      </w:r>
      <w:proofErr w:type="spellEnd"/>
      <w:r w:rsidRPr="0099719C">
        <w:rPr>
          <w:color w:val="000000"/>
          <w:sz w:val="22"/>
          <w:szCs w:val="22"/>
        </w:rPr>
        <w:t xml:space="preserve"> zewnętrzny. Zamawiający wymaga dołączenia odpowiedniej ilości plików tj. podpisywanych plików z danymi oraz plików podpisu </w:t>
      </w:r>
      <w:r w:rsidRPr="0099719C">
        <w:rPr>
          <w:color w:val="000000"/>
          <w:sz w:val="22"/>
          <w:szCs w:val="22"/>
        </w:rPr>
        <w:br/>
        <w:t xml:space="preserve">w formacie </w:t>
      </w:r>
      <w:proofErr w:type="spellStart"/>
      <w:r w:rsidRPr="0099719C">
        <w:rPr>
          <w:color w:val="000000"/>
          <w:sz w:val="22"/>
          <w:szCs w:val="22"/>
        </w:rPr>
        <w:t>XAdES</w:t>
      </w:r>
      <w:proofErr w:type="spellEnd"/>
      <w:r w:rsidRPr="0099719C">
        <w:rPr>
          <w:color w:val="000000"/>
          <w:sz w:val="22"/>
          <w:szCs w:val="22"/>
        </w:rPr>
        <w:t>.</w:t>
      </w:r>
    </w:p>
    <w:p w14:paraId="6402C12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B7C9F5" w14:textId="77777777" w:rsidR="0099719C" w:rsidRPr="0099719C" w:rsidRDefault="0099719C" w:rsidP="00390821">
      <w:pPr>
        <w:numPr>
          <w:ilvl w:val="0"/>
          <w:numId w:val="80"/>
        </w:numPr>
        <w:suppressAutoHyphens/>
        <w:spacing w:after="120" w:line="23" w:lineRule="atLeast"/>
        <w:ind w:left="567" w:hanging="567"/>
        <w:textAlignment w:val="baseline"/>
        <w:rPr>
          <w:b/>
          <w:bCs/>
          <w:color w:val="000000"/>
          <w:sz w:val="22"/>
          <w:szCs w:val="22"/>
        </w:rPr>
      </w:pPr>
      <w:r w:rsidRPr="0099719C">
        <w:rPr>
          <w:color w:val="000000"/>
          <w:sz w:val="22"/>
          <w:szCs w:val="22"/>
        </w:rPr>
        <w:t xml:space="preserve">Wykonawca, za pośrednictwem </w:t>
      </w:r>
      <w:hyperlink r:id="rId37">
        <w:r w:rsidRPr="00827864">
          <w:rPr>
            <w:color w:val="0000FF"/>
            <w:sz w:val="22"/>
            <w:szCs w:val="22"/>
            <w:u w:val="single"/>
          </w:rPr>
          <w:t>platformazakupowa.pl</w:t>
        </w:r>
      </w:hyperlink>
      <w:r w:rsidRPr="00827864">
        <w:rPr>
          <w:color w:val="0000FF"/>
          <w:sz w:val="22"/>
          <w:szCs w:val="22"/>
        </w:rPr>
        <w:t xml:space="preserve"> </w:t>
      </w:r>
      <w:r w:rsidRPr="00827864">
        <w:rPr>
          <w:sz w:val="22"/>
          <w:szCs w:val="22"/>
        </w:rPr>
        <w:t xml:space="preserve">może przed upływem terminu do składania ofert wycofać ofertę. Sposób dokonywania </w:t>
      </w:r>
      <w:r w:rsidRPr="0099719C">
        <w:rPr>
          <w:color w:val="000000"/>
          <w:sz w:val="22"/>
          <w:szCs w:val="22"/>
        </w:rPr>
        <w:t xml:space="preserve">wycofania oferty zamieszczono </w:t>
      </w:r>
      <w:r w:rsidRPr="0099719C">
        <w:rPr>
          <w:color w:val="000000"/>
          <w:sz w:val="22"/>
          <w:szCs w:val="22"/>
        </w:rPr>
        <w:br/>
        <w:t xml:space="preserve">w instrukcji zamieszczonej na stronie internetowej pod adresem: </w:t>
      </w:r>
      <w:hyperlink r:id="rId38">
        <w:r w:rsidRPr="00827864">
          <w:rPr>
            <w:color w:val="0000FF"/>
            <w:sz w:val="22"/>
            <w:szCs w:val="22"/>
            <w:u w:val="single"/>
          </w:rPr>
          <w:t>https://platformazakupowa.pl/strona/45-instrukcje</w:t>
        </w:r>
      </w:hyperlink>
    </w:p>
    <w:p w14:paraId="1DCB93F9"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Każdy z Wykonawców może złożyć tylko jedną ofertę. Złożenie większej liczby ofert lub oferty zawierającej propozycje wariantowe spowoduje odrzucenie oferty.</w:t>
      </w:r>
    </w:p>
    <w:p w14:paraId="25F8746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Ceny oferty muszą zawierać wszystkie koszty, jakie musi ponieść Wykonawca, aby zrealizować zamówienie z najwyższą starannością oraz ewentualne rabaty.</w:t>
      </w:r>
    </w:p>
    <w:p w14:paraId="47955433"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 xml:space="preserve">Dokumenty i oświadczenia składane przez wykonawcę powinny być w języku polskim, chyba że </w:t>
      </w:r>
      <w:r w:rsidRPr="0099719C">
        <w:rPr>
          <w:color w:val="000000"/>
          <w:sz w:val="22"/>
          <w:szCs w:val="22"/>
        </w:rPr>
        <w:br/>
        <w:t xml:space="preserve">w SWZ dopuszczono inaczej. W przypadku  załączenia dokumentów sporządzonych </w:t>
      </w:r>
      <w:r w:rsidRPr="0099719C">
        <w:rPr>
          <w:color w:val="000000"/>
          <w:sz w:val="22"/>
          <w:szCs w:val="22"/>
        </w:rPr>
        <w:br/>
        <w:t>w innym języku niż dopuszczony, Wykonawca zobowiązany jest załączyć tłumaczenie na język polski.</w:t>
      </w:r>
    </w:p>
    <w:p w14:paraId="46CC13C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E1E83D2"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13B3C551"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b/>
          <w:bCs/>
          <w:sz w:val="22"/>
          <w:szCs w:val="22"/>
          <w:u w:val="single"/>
        </w:rPr>
        <w:t>Do oferty należy załączyć:</w:t>
      </w:r>
    </w:p>
    <w:p w14:paraId="72A5667A"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sz w:val="22"/>
          <w:szCs w:val="22"/>
        </w:rPr>
        <w:t xml:space="preserve">Ofertę należy sporządzić na formularzu oferty lub według takiego samego schematu, stanowiącego </w:t>
      </w:r>
      <w:r w:rsidRPr="0099719C">
        <w:rPr>
          <w:b/>
          <w:bCs/>
          <w:sz w:val="22"/>
          <w:szCs w:val="22"/>
        </w:rPr>
        <w:t>załącznik nr 1 do SWZ</w:t>
      </w:r>
      <w:r w:rsidRPr="0099719C">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4E593D0C"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b/>
          <w:sz w:val="22"/>
          <w:szCs w:val="22"/>
        </w:rPr>
        <w:lastRenderedPageBreak/>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087D066"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b/>
          <w:sz w:val="22"/>
          <w:szCs w:val="22"/>
        </w:rPr>
        <w:t>Wraz z ofertą (dotyczy oferty składanej w odpowiedzi na ogłoszenie o zamówieniu) należy złożyć:</w:t>
      </w:r>
    </w:p>
    <w:p w14:paraId="4EE2812B" w14:textId="130F7B08" w:rsidR="0099719C" w:rsidRPr="0099719C" w:rsidRDefault="0099719C" w:rsidP="00390821">
      <w:pPr>
        <w:numPr>
          <w:ilvl w:val="2"/>
          <w:numId w:val="81"/>
        </w:numPr>
        <w:suppressAutoHyphens/>
        <w:spacing w:after="120" w:line="23" w:lineRule="atLeast"/>
        <w:ind w:left="1854" w:hanging="737"/>
        <w:jc w:val="both"/>
        <w:textAlignment w:val="baseline"/>
        <w:rPr>
          <w:b/>
          <w:bCs/>
          <w:strike/>
          <w:sz w:val="22"/>
          <w:szCs w:val="22"/>
        </w:rPr>
      </w:pPr>
      <w:r w:rsidRPr="0099719C">
        <w:rPr>
          <w:b/>
          <w:sz w:val="22"/>
          <w:szCs w:val="22"/>
        </w:rPr>
        <w:t>Oświadczenie, o którym mowa w art. 125 ust. 1 ustawy</w:t>
      </w:r>
      <w:r w:rsidRPr="0099719C">
        <w:rPr>
          <w:sz w:val="22"/>
          <w:szCs w:val="22"/>
        </w:rPr>
        <w:t xml:space="preserve">, o niepodleganiu wykluczeniu z postępowania oraz spełnianiu warunków udziału w postępowaniu, </w:t>
      </w:r>
      <w:r w:rsidRPr="0099719C">
        <w:rPr>
          <w:sz w:val="22"/>
          <w:szCs w:val="22"/>
        </w:rPr>
        <w:br/>
        <w:t xml:space="preserve">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99719C">
        <w:rPr>
          <w:bCs/>
          <w:sz w:val="22"/>
          <w:szCs w:val="22"/>
        </w:rPr>
        <w:t>technicznych lub zawodowych podmiotów udostępniających zasoby, przedstawia wraz z oświadczeniem, o którym wyżej mowa, także oświadczenie</w:t>
      </w:r>
      <w:r w:rsidRPr="0099719C">
        <w:rPr>
          <w:sz w:val="22"/>
          <w:szCs w:val="22"/>
        </w:rPr>
        <w:t xml:space="preserve"> podmiotu udostępniającego zasoby, potwierdzające brak</w:t>
      </w:r>
      <w:r w:rsidRPr="0099719C">
        <w:rPr>
          <w:bCs/>
          <w:sz w:val="22"/>
          <w:szCs w:val="22"/>
        </w:rPr>
        <w:t xml:space="preserve"> podstaw wykluczenia tego podmiotu oraz odpowiednio spełnianie warunków udziału w postępowaniu w zakresie, w jakim Wykonawca powołuje się na jego zasoby (załącznik nr 3 do SWZ).</w:t>
      </w:r>
    </w:p>
    <w:p w14:paraId="628222D7" w14:textId="53EF9B27" w:rsidR="0099719C" w:rsidRPr="0099719C"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 xml:space="preserve">Oświadczenie, że Wykonawca zapoznał się z warunkami zamówienia </w:t>
      </w:r>
      <w:r w:rsidRPr="0099719C">
        <w:rPr>
          <w:b/>
          <w:sz w:val="22"/>
          <w:szCs w:val="22"/>
        </w:rPr>
        <w:br/>
        <w:t>i z projektowanymi postanowieniami umowy</w:t>
      </w:r>
      <w:r w:rsidRPr="0099719C">
        <w:rPr>
          <w:sz w:val="22"/>
          <w:szCs w:val="22"/>
        </w:rPr>
        <w:t xml:space="preserve"> w sprawie zamówienia, które zostaną wprowadzone do umowy w sprawie zamówienia oraz, że przyjmuje ich treść bez żadnych zastrzeżeń – zgodnie z treścią zawartą w formularzu oferty, stanowiącym </w:t>
      </w:r>
      <w:r w:rsidRPr="0099719C">
        <w:rPr>
          <w:b/>
          <w:sz w:val="22"/>
          <w:szCs w:val="22"/>
        </w:rPr>
        <w:t xml:space="preserve">załącznikiem nr 1 </w:t>
      </w:r>
      <w:r w:rsidRPr="0099719C">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357F723D" w14:textId="77777777" w:rsidR="0099719C" w:rsidRPr="0099719C"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Pełnomocnictwo ustanowione do reprezentowania Wykonawcy/ów ubiegającego/</w:t>
      </w:r>
      <w:proofErr w:type="spellStart"/>
      <w:r w:rsidRPr="0099719C">
        <w:rPr>
          <w:b/>
          <w:sz w:val="22"/>
          <w:szCs w:val="22"/>
        </w:rPr>
        <w:t>cych</w:t>
      </w:r>
      <w:proofErr w:type="spellEnd"/>
      <w:r w:rsidRPr="0099719C">
        <w:rPr>
          <w:b/>
          <w:sz w:val="22"/>
          <w:szCs w:val="22"/>
        </w:rPr>
        <w:t xml:space="preserve"> się o udzielenie zamówienia publicznego.</w:t>
      </w:r>
    </w:p>
    <w:p w14:paraId="754E69B8" w14:textId="77777777" w:rsidR="0099719C" w:rsidRPr="0099719C" w:rsidRDefault="0099719C" w:rsidP="0099719C">
      <w:pPr>
        <w:suppressAutoHyphens/>
        <w:spacing w:after="120" w:line="23" w:lineRule="atLeast"/>
        <w:ind w:left="1854"/>
        <w:jc w:val="both"/>
        <w:textAlignment w:val="baseline"/>
        <w:rPr>
          <w:b/>
          <w:bCs/>
          <w:sz w:val="22"/>
          <w:szCs w:val="22"/>
        </w:rPr>
      </w:pPr>
      <w:r w:rsidRPr="0099719C">
        <w:rPr>
          <w:bCs/>
          <w:sz w:val="22"/>
          <w:szCs w:val="22"/>
        </w:rPr>
        <w:t xml:space="preserve">Pełnomocnictwo przekazuje się w postaci elektronicznej i opatruje kwalifikowanym podpisem elektronicznym, podpisem zaufanym lub podpisem osobistym. </w:t>
      </w:r>
      <w:r w:rsidRPr="0099719C">
        <w:rPr>
          <w:bCs/>
          <w:sz w:val="22"/>
          <w:szCs w:val="22"/>
        </w:rPr>
        <w:br/>
        <w:t xml:space="preserve">W przypadku, gdy pełnomocnictwo zostało wystawione w postaci papierowej </w:t>
      </w:r>
      <w:r w:rsidRPr="0099719C">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5C3AB6B2" w14:textId="77777777" w:rsidR="0099719C" w:rsidRPr="0099719C" w:rsidRDefault="0099719C" w:rsidP="00390821">
      <w:pPr>
        <w:numPr>
          <w:ilvl w:val="2"/>
          <w:numId w:val="81"/>
        </w:numPr>
        <w:suppressAutoHyphens/>
        <w:spacing w:after="120" w:line="23" w:lineRule="atLeast"/>
        <w:ind w:left="1854"/>
        <w:jc w:val="both"/>
        <w:textAlignment w:val="baseline"/>
        <w:rPr>
          <w:b/>
          <w:bCs/>
          <w:strike/>
          <w:sz w:val="22"/>
          <w:szCs w:val="22"/>
        </w:rPr>
      </w:pPr>
      <w:r w:rsidRPr="0099719C">
        <w:rPr>
          <w:b/>
          <w:sz w:val="22"/>
          <w:szCs w:val="22"/>
        </w:rPr>
        <w:t>Oświadczenie</w:t>
      </w:r>
      <w:r w:rsidRPr="0099719C">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537FB86F" w14:textId="56DAA3A3" w:rsidR="0099719C" w:rsidRPr="004167E0"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Zobowiązanie podmiotu udostępniającego Wykonawcy zasoby</w:t>
      </w:r>
      <w:r w:rsidRPr="0099719C">
        <w:rPr>
          <w:sz w:val="22"/>
          <w:szCs w:val="22"/>
        </w:rPr>
        <w:t xml:space="preserve">, do oddania do dyspozycji Wykonawcy niezbędnych zasobów na potrzeby realizacji zamówienia lub inny podmiotowy środek dowodowy potwierdzający, że Wykonawca realizując </w:t>
      </w:r>
      <w:r w:rsidRPr="0099719C">
        <w:rPr>
          <w:sz w:val="22"/>
          <w:szCs w:val="22"/>
        </w:rPr>
        <w:lastRenderedPageBreak/>
        <w:t xml:space="preserve">zamówienie, będzie dysponował niezbędnymi zasobami tych podmiotów (o ile Wykonawca korzysta ze zdolności innych podmiotów na zasadach określonych </w:t>
      </w:r>
      <w:r w:rsidRPr="0099719C">
        <w:rPr>
          <w:sz w:val="22"/>
          <w:szCs w:val="22"/>
        </w:rPr>
        <w:br/>
        <w:t xml:space="preserve">w art. 118 ustawy). Zobowiązanie lub inny podmiotowy środek dowodowy </w:t>
      </w:r>
      <w:r w:rsidRPr="0099719C">
        <w:rPr>
          <w:sz w:val="22"/>
          <w:szCs w:val="22"/>
        </w:rPr>
        <w:br/>
        <w:t xml:space="preserve">w opisywanym zakresie, przekazuje się w postaci elektronicznej, </w:t>
      </w:r>
      <w:r w:rsidRPr="0099719C">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99719C">
        <w:rPr>
          <w:bCs/>
          <w:sz w:val="22"/>
          <w:szCs w:val="22"/>
        </w:rPr>
        <w:br/>
        <w:t>w postaci papierowej, może dokonać podmiot udostępniający zasoby lub notariusz.</w:t>
      </w:r>
    </w:p>
    <w:p w14:paraId="7005E82E" w14:textId="77777777" w:rsidR="00015BA7" w:rsidRPr="00827864" w:rsidRDefault="0099719C" w:rsidP="00390821">
      <w:pPr>
        <w:numPr>
          <w:ilvl w:val="2"/>
          <w:numId w:val="81"/>
        </w:numPr>
        <w:suppressAutoHyphens/>
        <w:spacing w:after="120" w:line="23" w:lineRule="atLeast"/>
        <w:ind w:left="1854"/>
        <w:jc w:val="both"/>
        <w:textAlignment w:val="baseline"/>
        <w:rPr>
          <w:b/>
          <w:bCs/>
          <w:sz w:val="22"/>
          <w:szCs w:val="22"/>
        </w:rPr>
      </w:pPr>
      <w:r w:rsidRPr="00827864">
        <w:rPr>
          <w:b/>
          <w:bCs/>
          <w:sz w:val="22"/>
          <w:szCs w:val="22"/>
        </w:rPr>
        <w:t>Przedmiotowe środki dowodowe</w:t>
      </w:r>
      <w:r w:rsidR="00015BA7" w:rsidRPr="00827864">
        <w:rPr>
          <w:b/>
          <w:bCs/>
          <w:sz w:val="22"/>
          <w:szCs w:val="22"/>
        </w:rPr>
        <w:t>:</w:t>
      </w:r>
    </w:p>
    <w:p w14:paraId="65D35822" w14:textId="6184C2DA" w:rsidR="0099719C" w:rsidRPr="00827864" w:rsidRDefault="00442A2C" w:rsidP="00827864">
      <w:pPr>
        <w:pStyle w:val="Akapitzlist"/>
        <w:numPr>
          <w:ilvl w:val="1"/>
          <w:numId w:val="80"/>
        </w:numPr>
        <w:suppressAutoHyphens/>
        <w:spacing w:after="120" w:line="23" w:lineRule="atLeast"/>
        <w:ind w:left="1985" w:hanging="284"/>
        <w:jc w:val="both"/>
        <w:textAlignment w:val="baseline"/>
        <w:rPr>
          <w:sz w:val="22"/>
          <w:szCs w:val="22"/>
        </w:rPr>
      </w:pPr>
      <w:r w:rsidRPr="00827864">
        <w:rPr>
          <w:sz w:val="22"/>
          <w:szCs w:val="22"/>
        </w:rPr>
        <w:t>Świadectwo dopuszczenia CNBOP</w:t>
      </w:r>
      <w:r w:rsidR="0099719C" w:rsidRPr="00827864">
        <w:rPr>
          <w:sz w:val="22"/>
          <w:szCs w:val="22"/>
        </w:rPr>
        <w:t xml:space="preserve"> – zgodnie z zapisami ust. </w:t>
      </w:r>
      <w:r w:rsidR="00496798" w:rsidRPr="00827864">
        <w:rPr>
          <w:sz w:val="22"/>
          <w:szCs w:val="22"/>
        </w:rPr>
        <w:t>11 r</w:t>
      </w:r>
      <w:r w:rsidR="0099719C" w:rsidRPr="00827864">
        <w:rPr>
          <w:sz w:val="22"/>
          <w:szCs w:val="22"/>
        </w:rPr>
        <w:t xml:space="preserve">ozdziału III niniejszej SWZ. </w:t>
      </w:r>
    </w:p>
    <w:p w14:paraId="03403C03" w14:textId="533CAD79" w:rsidR="00015BA7" w:rsidRPr="00827864" w:rsidRDefault="00015BA7" w:rsidP="00827864">
      <w:pPr>
        <w:pStyle w:val="Akapitzlist"/>
        <w:numPr>
          <w:ilvl w:val="1"/>
          <w:numId w:val="80"/>
        </w:numPr>
        <w:suppressAutoHyphens/>
        <w:spacing w:after="120" w:line="23" w:lineRule="atLeast"/>
        <w:ind w:left="1985" w:hanging="284"/>
        <w:jc w:val="both"/>
        <w:textAlignment w:val="baseline"/>
        <w:rPr>
          <w:sz w:val="22"/>
          <w:szCs w:val="22"/>
        </w:rPr>
      </w:pPr>
      <w:r w:rsidRPr="00827864">
        <w:rPr>
          <w:rStyle w:val="markedcontent"/>
          <w:sz w:val="22"/>
          <w:szCs w:val="22"/>
        </w:rPr>
        <w:t>Dokument o posiadaniu autoryzacji zabudowy wystawiony/potwierdzony przez producenta podwozia bazowego</w:t>
      </w:r>
      <w:r w:rsidR="00827864" w:rsidRPr="00827864">
        <w:rPr>
          <w:rStyle w:val="markedcontent"/>
          <w:sz w:val="22"/>
          <w:szCs w:val="22"/>
        </w:rPr>
        <w:t xml:space="preserve"> </w:t>
      </w:r>
      <w:r w:rsidRPr="00827864">
        <w:rPr>
          <w:sz w:val="22"/>
          <w:szCs w:val="22"/>
        </w:rPr>
        <w:t xml:space="preserve">– zgodnie z zapisami ust. 11 rozdziału III niniejszej SWZ. </w:t>
      </w:r>
    </w:p>
    <w:p w14:paraId="0C1465DD"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 xml:space="preserve">Spis wszystkich załączonych dokumentów </w:t>
      </w:r>
      <w:r w:rsidRPr="0099719C">
        <w:rPr>
          <w:b/>
          <w:bCs/>
          <w:sz w:val="22"/>
          <w:szCs w:val="22"/>
        </w:rPr>
        <w:t>(spis treści)</w:t>
      </w:r>
      <w:r w:rsidRPr="0099719C">
        <w:rPr>
          <w:sz w:val="22"/>
          <w:szCs w:val="22"/>
        </w:rPr>
        <w:t xml:space="preserve"> – zalecane, niewymagane.</w:t>
      </w:r>
    </w:p>
    <w:p w14:paraId="059488AF"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Każdy Wykonawca może złożyć tylko jedną ofertę na jedną część. Ofertę należy sporządzić zgodnie z wymaganiami SWZ.</w:t>
      </w:r>
    </w:p>
    <w:p w14:paraId="2E4C5A4C"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230DC58"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Podmiotowe środki dowodowe, przedmiotowe środki dowodowe oraz inne dokumenty lub oświadczenia, sporządzone w języku obcym przekazuje się wraz z tłumaczeniem na język polski.</w:t>
      </w:r>
    </w:p>
    <w:p w14:paraId="6781E16D"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Oferta musi być podpisana przez osobę/y upoważnioną/e do reprezentowania Wykonawcy.</w:t>
      </w:r>
    </w:p>
    <w:p w14:paraId="7CB1FB0B"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52F8DD24"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 xml:space="preserve">W przypadku, gdy w opatrzonej kwalifikowanym podpisem elektronicznym, podpisem zaufanym lub podpisem osobistym ofercie lub oświadczeniu Wykonawcy, zostały naniesione zmiany, oferta/oświadczenie Wykonawcy </w:t>
      </w:r>
      <w:r w:rsidRPr="0099719C">
        <w:rPr>
          <w:b/>
          <w:sz w:val="22"/>
          <w:szCs w:val="22"/>
        </w:rPr>
        <w:t>muszą być ponownie</w:t>
      </w:r>
      <w:r w:rsidRPr="0099719C">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0488991"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69D25132"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481DCFB"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color w:val="000000" w:themeColor="text1"/>
          <w:sz w:val="22"/>
          <w:szCs w:val="22"/>
        </w:rPr>
        <w:t xml:space="preserve">W przypadku, gdy Wykonawca nie wykaże, że zastrzeżone informacje stanowią tajemnicę przedsiębiorstwa w rozumieniu art. 11 ust. 2 ustawy z dnia 16.04.1993 r. o zwalczaniu </w:t>
      </w:r>
      <w:r w:rsidRPr="0099719C">
        <w:rPr>
          <w:color w:val="000000" w:themeColor="text1"/>
          <w:sz w:val="22"/>
          <w:szCs w:val="22"/>
        </w:rPr>
        <w:lastRenderedPageBreak/>
        <w:t>nieuczciwej konkurencji (</w:t>
      </w:r>
      <w:r w:rsidRPr="0099719C">
        <w:rPr>
          <w:sz w:val="22"/>
          <w:szCs w:val="22"/>
        </w:rPr>
        <w:t>tj. Dz. U. z 2020r. poz. 1913</w:t>
      </w:r>
      <w:r w:rsidRPr="0099719C">
        <w:rPr>
          <w:color w:val="000000" w:themeColor="text1"/>
          <w:sz w:val="22"/>
          <w:szCs w:val="22"/>
        </w:rPr>
        <w:t>) Zamawiający uzna zastrzeżenie tajemnicy za bezskuteczne, o czym poinformuje Wykonawcę.</w:t>
      </w:r>
    </w:p>
    <w:p w14:paraId="45075FA7"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99719C">
        <w:rPr>
          <w:sz w:val="22"/>
          <w:szCs w:val="22"/>
        </w:rPr>
        <w:t>nazwa pliku powinna jednoznacznie wskazywać, iż dane w nim zawarte stanowią tajemnicę przedsiębiorstwa).</w:t>
      </w:r>
    </w:p>
    <w:p w14:paraId="46ED54AC" w14:textId="77777777" w:rsidR="0099719C" w:rsidRPr="0099719C" w:rsidRDefault="0099719C" w:rsidP="00390821">
      <w:pPr>
        <w:numPr>
          <w:ilvl w:val="1"/>
          <w:numId w:val="81"/>
        </w:numPr>
        <w:suppressAutoHyphens/>
        <w:spacing w:after="600" w:line="23" w:lineRule="atLeast"/>
        <w:ind w:left="1134" w:hanging="567"/>
        <w:jc w:val="both"/>
        <w:rPr>
          <w:sz w:val="22"/>
          <w:szCs w:val="22"/>
        </w:rPr>
      </w:pPr>
      <w:r w:rsidRPr="0099719C">
        <w:rPr>
          <w:color w:val="000000" w:themeColor="text1"/>
          <w:sz w:val="22"/>
          <w:szCs w:val="22"/>
        </w:rPr>
        <w:t>Protokół postępowania wraz z załącznikami, w tym oferty wraz z załącznikami, udostępnia się na wniosek.</w:t>
      </w:r>
    </w:p>
    <w:p w14:paraId="3D01D510" w14:textId="025CA8A0" w:rsidR="004C6E7A" w:rsidRPr="00875B1E" w:rsidRDefault="004C6E7A" w:rsidP="004C6E7A">
      <w:pPr>
        <w:pBdr>
          <w:bottom w:val="single" w:sz="4" w:space="1" w:color="auto"/>
        </w:pBdr>
        <w:tabs>
          <w:tab w:val="left" w:pos="2127"/>
        </w:tabs>
        <w:spacing w:after="120" w:line="276" w:lineRule="auto"/>
        <w:ind w:left="2124" w:hanging="2124"/>
        <w:rPr>
          <w:b/>
          <w:sz w:val="22"/>
          <w:szCs w:val="22"/>
        </w:rPr>
      </w:pPr>
      <w:r w:rsidRPr="00AE484F">
        <w:rPr>
          <w:b/>
          <w:sz w:val="22"/>
          <w:szCs w:val="22"/>
        </w:rPr>
        <w:t>ROZDZIAŁ XVII</w:t>
      </w:r>
      <w:r>
        <w:rPr>
          <w:b/>
          <w:sz w:val="22"/>
          <w:szCs w:val="22"/>
        </w:rPr>
        <w:t xml:space="preserve">. </w:t>
      </w:r>
      <w:r>
        <w:rPr>
          <w:b/>
          <w:sz w:val="22"/>
          <w:szCs w:val="22"/>
        </w:rPr>
        <w:tab/>
      </w:r>
      <w:r w:rsidRPr="00AE484F">
        <w:rPr>
          <w:b/>
          <w:sz w:val="22"/>
          <w:szCs w:val="22"/>
        </w:rPr>
        <w:t>INFORMACJA NA TEMAT WSPÓLNEGO UBIEGANIA SIĘ WYKONAWCÓW</w:t>
      </w:r>
      <w:r>
        <w:rPr>
          <w:b/>
          <w:sz w:val="22"/>
          <w:szCs w:val="22"/>
        </w:rPr>
        <w:t xml:space="preserve"> </w:t>
      </w:r>
      <w:r w:rsidRPr="00AE484F">
        <w:rPr>
          <w:b/>
          <w:sz w:val="22"/>
          <w:szCs w:val="22"/>
        </w:rPr>
        <w:t>O UDZIELENIE ZAMÓWIENIA</w:t>
      </w:r>
    </w:p>
    <w:p w14:paraId="05C305D7"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mogą wspólnie ubiegać się o udzielenie zamówienia publicznego.</w:t>
      </w:r>
    </w:p>
    <w:p w14:paraId="25C3C979"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314DB8E" w14:textId="7C8F7066"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7F31EACE" w14:textId="53D23716" w:rsidR="0099719C" w:rsidRPr="0099719C" w:rsidRDefault="0099719C" w:rsidP="0099719C">
      <w:pPr>
        <w:tabs>
          <w:tab w:val="left" w:pos="510"/>
          <w:tab w:val="left" w:pos="567"/>
        </w:tabs>
        <w:suppressAutoHyphens/>
        <w:spacing w:after="120" w:line="23" w:lineRule="atLeast"/>
        <w:jc w:val="both"/>
        <w:rPr>
          <w:b/>
          <w:i/>
          <w:iCs/>
          <w:sz w:val="22"/>
          <w:szCs w:val="22"/>
          <w:u w:val="single"/>
        </w:rPr>
      </w:pPr>
      <w:r w:rsidRPr="0099719C">
        <w:rPr>
          <w:b/>
          <w:i/>
          <w:iCs/>
          <w:sz w:val="22"/>
          <w:szCs w:val="22"/>
          <w:u w:val="single"/>
        </w:rPr>
        <w:t xml:space="preserve">Uwaga nr </w:t>
      </w:r>
      <w:r w:rsidR="00F200CA">
        <w:rPr>
          <w:b/>
          <w:i/>
          <w:iCs/>
          <w:sz w:val="22"/>
          <w:szCs w:val="22"/>
          <w:u w:val="single"/>
        </w:rPr>
        <w:t>1</w:t>
      </w:r>
      <w:r w:rsidRPr="0099719C">
        <w:rPr>
          <w:b/>
          <w:i/>
          <w:iCs/>
          <w:sz w:val="22"/>
          <w:szCs w:val="22"/>
          <w:u w:val="single"/>
        </w:rPr>
        <w:t>:</w:t>
      </w:r>
    </w:p>
    <w:p w14:paraId="3909EADB" w14:textId="77777777" w:rsidR="0099719C" w:rsidRPr="0099719C" w:rsidRDefault="0099719C" w:rsidP="0099719C">
      <w:pPr>
        <w:tabs>
          <w:tab w:val="left" w:pos="510"/>
          <w:tab w:val="left" w:pos="567"/>
        </w:tabs>
        <w:suppressAutoHyphens/>
        <w:spacing w:after="120" w:line="23" w:lineRule="atLeast"/>
        <w:jc w:val="both"/>
        <w:rPr>
          <w:bCs/>
          <w:i/>
          <w:iCs/>
          <w:sz w:val="22"/>
          <w:szCs w:val="22"/>
        </w:rPr>
      </w:pPr>
      <w:r w:rsidRPr="0099719C">
        <w:rPr>
          <w:bCs/>
          <w:i/>
          <w:iCs/>
          <w:sz w:val="22"/>
          <w:szCs w:val="22"/>
        </w:rPr>
        <w:t xml:space="preserve">Pełnomocnictwo, o którym mowa powyżej może wynikać albo z dokumentu pod taką samą nazwą, albo </w:t>
      </w:r>
      <w:r w:rsidRPr="0099719C">
        <w:rPr>
          <w:bCs/>
          <w:i/>
          <w:iCs/>
          <w:sz w:val="22"/>
          <w:szCs w:val="22"/>
        </w:rPr>
        <w:br/>
        <w:t>z umowy Wykonawców wspólnie ubiegających się o udzielenie zamówienia.</w:t>
      </w:r>
    </w:p>
    <w:p w14:paraId="703E8F24"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Oferta musi być podpisana w taki sposób, by prawnie zobowiązywała wszystkich Wykonawców występujących wspólnie (przez każdego z Wykonawców lub upoważnionego pełnomocnika).</w:t>
      </w:r>
    </w:p>
    <w:p w14:paraId="2B064F24"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bCs/>
          <w:sz w:val="22"/>
          <w:szCs w:val="22"/>
        </w:rPr>
        <w:t xml:space="preserve">W przypadku wspólnego ubiegania się o udzielenie zamówienie przez Wykonawców oświadczenie, o którym mowa w art. 125 ustawy (ust. 13.3.1. rozdziału XVI SWZ) składa każdy </w:t>
      </w:r>
      <w:r w:rsidRPr="0099719C">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2C16E3AF" w14:textId="77777777" w:rsidR="0099719C" w:rsidRPr="0099719C" w:rsidRDefault="0099719C" w:rsidP="00390821">
      <w:pPr>
        <w:numPr>
          <w:ilvl w:val="1"/>
          <w:numId w:val="83"/>
        </w:numPr>
        <w:suppressAutoHyphens/>
        <w:spacing w:after="120" w:line="23" w:lineRule="atLeast"/>
        <w:ind w:left="1134" w:hanging="567"/>
        <w:jc w:val="both"/>
        <w:rPr>
          <w:sz w:val="22"/>
          <w:szCs w:val="22"/>
        </w:rPr>
      </w:pPr>
      <w:r w:rsidRPr="0099719C">
        <w:rPr>
          <w:bCs/>
          <w:sz w:val="22"/>
          <w:szCs w:val="22"/>
        </w:rPr>
        <w:t>Oświadczenie w zakresie braku podstaw wykluczenia musi złożyć każdy z Wykonawców wspólnie ubiegających się o udzielenie zamówienia.</w:t>
      </w:r>
    </w:p>
    <w:p w14:paraId="05296E9E" w14:textId="77777777" w:rsidR="0099719C" w:rsidRPr="0099719C" w:rsidRDefault="0099719C" w:rsidP="00390821">
      <w:pPr>
        <w:numPr>
          <w:ilvl w:val="1"/>
          <w:numId w:val="83"/>
        </w:numPr>
        <w:suppressAutoHyphens/>
        <w:spacing w:after="120" w:line="23" w:lineRule="atLeast"/>
        <w:ind w:left="1134" w:hanging="567"/>
        <w:jc w:val="both"/>
        <w:rPr>
          <w:sz w:val="22"/>
          <w:szCs w:val="22"/>
        </w:rPr>
      </w:pPr>
      <w:r w:rsidRPr="0099719C">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1856629" w14:textId="77777777" w:rsidR="0099719C" w:rsidRPr="0099719C" w:rsidRDefault="0099719C" w:rsidP="00390821">
      <w:pPr>
        <w:numPr>
          <w:ilvl w:val="0"/>
          <w:numId w:val="83"/>
        </w:numPr>
        <w:suppressAutoHyphens/>
        <w:spacing w:after="120" w:line="23" w:lineRule="atLeast"/>
        <w:jc w:val="both"/>
        <w:rPr>
          <w:sz w:val="22"/>
          <w:szCs w:val="22"/>
        </w:rPr>
      </w:pPr>
      <w:r w:rsidRPr="0099719C">
        <w:rPr>
          <w:sz w:val="22"/>
          <w:szCs w:val="22"/>
        </w:rPr>
        <w:t>Dopuszcza się, aby wadium zostało wniesione przez pełnomocnika (lidera) lub jednego z Wykonawców wspólnie ubiegających się o udzielenie zamówienia, z zastrzeżeniem ust. 6.1. niniejszego rozdziału SWZ.</w:t>
      </w:r>
    </w:p>
    <w:p w14:paraId="15AD06AB" w14:textId="77777777" w:rsidR="0099719C" w:rsidRPr="0099719C" w:rsidRDefault="0099719C" w:rsidP="00390821">
      <w:pPr>
        <w:numPr>
          <w:ilvl w:val="1"/>
          <w:numId w:val="84"/>
        </w:numPr>
        <w:tabs>
          <w:tab w:val="left" w:pos="851"/>
        </w:tabs>
        <w:suppressAutoHyphens/>
        <w:spacing w:after="120" w:line="23" w:lineRule="atLeast"/>
        <w:ind w:left="851" w:hanging="425"/>
        <w:jc w:val="both"/>
        <w:rPr>
          <w:sz w:val="22"/>
          <w:szCs w:val="22"/>
          <w:u w:val="single"/>
        </w:rPr>
      </w:pPr>
      <w:r w:rsidRPr="0099719C">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99719C">
        <w:rPr>
          <w:b/>
          <w:sz w:val="22"/>
          <w:szCs w:val="22"/>
        </w:rPr>
        <w:t>wszystkich Wykonawców wspólnie ubiegających się o udzielenie zamówienia</w:t>
      </w:r>
      <w:r w:rsidRPr="0099719C">
        <w:rPr>
          <w:sz w:val="22"/>
          <w:szCs w:val="22"/>
        </w:rPr>
        <w:t>.</w:t>
      </w:r>
    </w:p>
    <w:p w14:paraId="29E58472" w14:textId="77777777" w:rsidR="0099719C" w:rsidRPr="0099719C" w:rsidRDefault="0099719C" w:rsidP="00390821">
      <w:pPr>
        <w:numPr>
          <w:ilvl w:val="0"/>
          <w:numId w:val="83"/>
        </w:numPr>
        <w:suppressAutoHyphens/>
        <w:spacing w:after="120" w:line="23" w:lineRule="atLeast"/>
        <w:jc w:val="both"/>
        <w:rPr>
          <w:sz w:val="22"/>
          <w:szCs w:val="22"/>
        </w:rPr>
      </w:pPr>
      <w:r w:rsidRPr="0099719C">
        <w:rPr>
          <w:sz w:val="22"/>
          <w:szCs w:val="22"/>
        </w:rPr>
        <w:lastRenderedPageBreak/>
        <w:t xml:space="preserve">W przypadku, o którym mowa w art. 117 ust. 2 lub 3 ustawy., Wykonawcy wspólnie ubiegający się </w:t>
      </w:r>
      <w:r w:rsidRPr="0099719C">
        <w:rPr>
          <w:sz w:val="22"/>
          <w:szCs w:val="22"/>
        </w:rPr>
        <w:br/>
        <w:t>o udzielenie zamówienia zobowiązani są dołączyć do oferty oświadczenie, o którym mowa w art. 117 ust. 4 ustawy („(…) z którego wynika, które roboty budowlane, dostawy lub usługi wykonają poszczególni wykonawcy.”).</w:t>
      </w:r>
    </w:p>
    <w:p w14:paraId="6516D756" w14:textId="77777777" w:rsidR="0099719C" w:rsidRPr="0099719C" w:rsidRDefault="0099719C" w:rsidP="00390821">
      <w:pPr>
        <w:numPr>
          <w:ilvl w:val="0"/>
          <w:numId w:val="83"/>
        </w:numPr>
        <w:suppressAutoHyphens/>
        <w:spacing w:after="600" w:line="23" w:lineRule="atLeast"/>
        <w:ind w:left="357" w:hanging="357"/>
        <w:jc w:val="both"/>
        <w:rPr>
          <w:sz w:val="22"/>
          <w:szCs w:val="22"/>
        </w:rPr>
      </w:pPr>
      <w:r w:rsidRPr="0099719C">
        <w:rPr>
          <w:sz w:val="22"/>
          <w:szCs w:val="22"/>
        </w:rPr>
        <w:t>Wszelka korespondencja prowadzona będzie wyłącznie z podmiotem występującym jako pełnomocnik Wykonawców wspólnie ubiegających się o udzielenie zamówienia.</w:t>
      </w:r>
    </w:p>
    <w:p w14:paraId="6C00859F" w14:textId="77777777" w:rsidR="004C6E7A" w:rsidRPr="00AE484F" w:rsidRDefault="004C6E7A" w:rsidP="004C6E7A">
      <w:pPr>
        <w:pBdr>
          <w:bottom w:val="single" w:sz="4" w:space="1" w:color="auto"/>
        </w:pBdr>
        <w:tabs>
          <w:tab w:val="left" w:pos="2127"/>
        </w:tabs>
        <w:spacing w:after="120" w:line="276" w:lineRule="auto"/>
        <w:ind w:left="1701" w:hanging="1701"/>
        <w:rPr>
          <w:b/>
          <w:sz w:val="22"/>
          <w:szCs w:val="22"/>
        </w:rPr>
      </w:pPr>
      <w:r w:rsidRPr="00AE484F">
        <w:rPr>
          <w:b/>
          <w:sz w:val="22"/>
          <w:szCs w:val="22"/>
        </w:rPr>
        <w:t>ROZDZIAŁ XVIII</w:t>
      </w:r>
      <w:r>
        <w:rPr>
          <w:b/>
          <w:sz w:val="22"/>
          <w:szCs w:val="22"/>
        </w:rPr>
        <w:t xml:space="preserve">. </w:t>
      </w:r>
      <w:r>
        <w:rPr>
          <w:b/>
          <w:sz w:val="22"/>
          <w:szCs w:val="22"/>
        </w:rPr>
        <w:tab/>
      </w:r>
      <w:r w:rsidRPr="00AE484F">
        <w:rPr>
          <w:b/>
          <w:sz w:val="22"/>
          <w:szCs w:val="22"/>
        </w:rPr>
        <w:t>INFORMACJA NA TEMAT PODWYKONAWCÓW</w:t>
      </w:r>
    </w:p>
    <w:p w14:paraId="6B130A23" w14:textId="77777777" w:rsidR="004C6E7A" w:rsidRDefault="004C6E7A" w:rsidP="00390821">
      <w:pPr>
        <w:pStyle w:val="Akapitzlist"/>
        <w:numPr>
          <w:ilvl w:val="0"/>
          <w:numId w:val="33"/>
        </w:numPr>
        <w:tabs>
          <w:tab w:val="left" w:pos="567"/>
        </w:tabs>
        <w:spacing w:after="120" w:line="276" w:lineRule="auto"/>
        <w:ind w:left="567" w:hanging="567"/>
        <w:jc w:val="both"/>
        <w:rPr>
          <w:sz w:val="22"/>
          <w:szCs w:val="22"/>
        </w:rPr>
      </w:pPr>
      <w:r w:rsidRPr="00AE484F">
        <w:rPr>
          <w:sz w:val="22"/>
          <w:szCs w:val="22"/>
        </w:rPr>
        <w:t>Wykonawca może powierzyć wykonanie części zamówienia podwykonawcy.</w:t>
      </w:r>
    </w:p>
    <w:p w14:paraId="5478D7C6" w14:textId="7B6E40E4" w:rsidR="004C6E7A"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sz w:val="22"/>
          <w:szCs w:val="22"/>
        </w:rPr>
        <w:t xml:space="preserve">Wykonawca, który zamierza wykonywać zamówienie przy udziale podwykonawcy/ów, musi wyraźnie w ofercie wskazać, jaką część (zakres zamówienia) wykonywać będzie w jego imieniu podwykonawca </w:t>
      </w:r>
      <w:r w:rsidRPr="00B12082">
        <w:rPr>
          <w:b/>
          <w:sz w:val="22"/>
          <w:szCs w:val="22"/>
        </w:rPr>
        <w:t>oraz podać nazwę ewentualnych podwykonawców</w:t>
      </w:r>
      <w:r w:rsidRPr="00B12082">
        <w:rPr>
          <w:sz w:val="22"/>
          <w:szCs w:val="22"/>
        </w:rPr>
        <w:t xml:space="preserve">, </w:t>
      </w:r>
      <w:r w:rsidRPr="00B12082">
        <w:rPr>
          <w:b/>
          <w:bCs/>
          <w:sz w:val="22"/>
          <w:szCs w:val="22"/>
        </w:rPr>
        <w:t>jeżeli są już znani</w:t>
      </w:r>
      <w:r w:rsidRPr="00B12082">
        <w:rPr>
          <w:sz w:val="22"/>
          <w:szCs w:val="22"/>
        </w:rPr>
        <w:t xml:space="preserve">. Należy w tym celu wypełnić odpowiedni punkt formularza oferty, stanowiącego </w:t>
      </w:r>
      <w:r w:rsidRPr="00795B71">
        <w:rPr>
          <w:b/>
          <w:bCs/>
          <w:sz w:val="22"/>
          <w:szCs w:val="22"/>
        </w:rPr>
        <w:t xml:space="preserve">załącznik nr </w:t>
      </w:r>
      <w:r w:rsidR="00854A01">
        <w:rPr>
          <w:b/>
          <w:bCs/>
          <w:sz w:val="22"/>
          <w:szCs w:val="22"/>
        </w:rPr>
        <w:t>1</w:t>
      </w:r>
      <w:r w:rsidRPr="00795B71">
        <w:rPr>
          <w:b/>
          <w:bCs/>
          <w:sz w:val="22"/>
          <w:szCs w:val="22"/>
        </w:rPr>
        <w:t xml:space="preserve"> do SWZ</w:t>
      </w:r>
      <w:r w:rsidRPr="00B12082">
        <w:rPr>
          <w:sz w:val="22"/>
          <w:szCs w:val="22"/>
        </w:rPr>
        <w:t>.</w:t>
      </w:r>
      <w:r w:rsidRPr="00B12082">
        <w:rPr>
          <w:b/>
          <w:sz w:val="22"/>
          <w:szCs w:val="22"/>
        </w:rPr>
        <w:t xml:space="preserve"> </w:t>
      </w:r>
      <w:r w:rsidRPr="00B1208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AFAB8E5" w14:textId="77777777" w:rsidR="004C6E7A" w:rsidRPr="00B12082"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sz w:val="22"/>
          <w:szCs w:val="22"/>
        </w:rPr>
        <w:t xml:space="preserve">Zamawiający żąda, </w:t>
      </w:r>
      <w:r w:rsidRPr="00B1208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3F940D98" w14:textId="77777777" w:rsidR="004C6E7A" w:rsidRPr="00B12082"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DA6958" w14:textId="77777777" w:rsidR="004C6E7A" w:rsidRPr="00B12082" w:rsidRDefault="004C6E7A" w:rsidP="00390821">
      <w:pPr>
        <w:pStyle w:val="Akapitzlist"/>
        <w:numPr>
          <w:ilvl w:val="0"/>
          <w:numId w:val="33"/>
        </w:numPr>
        <w:tabs>
          <w:tab w:val="left" w:pos="567"/>
        </w:tabs>
        <w:spacing w:after="600" w:line="276" w:lineRule="auto"/>
        <w:ind w:left="567" w:hanging="567"/>
        <w:jc w:val="both"/>
        <w:rPr>
          <w:sz w:val="22"/>
          <w:szCs w:val="22"/>
        </w:rPr>
      </w:pPr>
      <w:r w:rsidRPr="00B12082">
        <w:rPr>
          <w:sz w:val="22"/>
          <w:szCs w:val="22"/>
        </w:rPr>
        <w:t>Powierzenie wykonania części zamówienia podwykonawcom nie zwalnia Wykonawcy z odpowiedzialności za należyte wykonanie tego zamówienia.</w:t>
      </w:r>
    </w:p>
    <w:p w14:paraId="0C1C65F5" w14:textId="63B7F236" w:rsidR="004C6E7A" w:rsidRPr="00AE484F" w:rsidRDefault="004C6E7A" w:rsidP="004C6E7A">
      <w:pPr>
        <w:pBdr>
          <w:bottom w:val="single" w:sz="4" w:space="1" w:color="auto"/>
        </w:pBdr>
        <w:tabs>
          <w:tab w:val="left" w:pos="567"/>
          <w:tab w:val="left" w:pos="2127"/>
        </w:tabs>
        <w:spacing w:after="120" w:line="276" w:lineRule="auto"/>
        <w:ind w:left="2124" w:hanging="2124"/>
        <w:rPr>
          <w:b/>
          <w:sz w:val="22"/>
          <w:szCs w:val="22"/>
        </w:rPr>
      </w:pPr>
      <w:r w:rsidRPr="00AE484F">
        <w:rPr>
          <w:b/>
          <w:sz w:val="22"/>
          <w:szCs w:val="22"/>
        </w:rPr>
        <w:t>ROZDZIAŁ XIX</w:t>
      </w:r>
      <w:r>
        <w:rPr>
          <w:b/>
          <w:sz w:val="22"/>
          <w:szCs w:val="22"/>
        </w:rPr>
        <w:t xml:space="preserve">. </w:t>
      </w:r>
      <w:r>
        <w:rPr>
          <w:b/>
          <w:sz w:val="22"/>
          <w:szCs w:val="22"/>
        </w:rPr>
        <w:tab/>
      </w:r>
      <w:r w:rsidRPr="00AE484F">
        <w:rPr>
          <w:b/>
          <w:sz w:val="22"/>
          <w:szCs w:val="22"/>
        </w:rPr>
        <w:t>PODSTAWY (PRZESŁANKI) WYKLUCZENIA Z POSTĘPOWANIA, WARUNKI UDZIAŁU W POSTĘPOWANIU</w:t>
      </w:r>
      <w:r>
        <w:rPr>
          <w:b/>
          <w:sz w:val="22"/>
          <w:szCs w:val="22"/>
        </w:rPr>
        <w:t xml:space="preserve"> </w:t>
      </w:r>
      <w:r w:rsidRPr="00AE484F">
        <w:rPr>
          <w:b/>
          <w:sz w:val="22"/>
          <w:szCs w:val="22"/>
        </w:rPr>
        <w:t>WYKAZ PODMIOTOWYCH ŚRODKÓW DOWODOWYCH</w:t>
      </w:r>
    </w:p>
    <w:p w14:paraId="1709782C" w14:textId="77777777" w:rsidR="00E37293" w:rsidRPr="00431F44" w:rsidRDefault="00E37293" w:rsidP="00E47D3E">
      <w:pPr>
        <w:pStyle w:val="Akapitzlist"/>
        <w:numPr>
          <w:ilvl w:val="0"/>
          <w:numId w:val="31"/>
        </w:numPr>
        <w:spacing w:after="120" w:line="276" w:lineRule="auto"/>
        <w:ind w:left="357" w:hanging="357"/>
        <w:jc w:val="both"/>
        <w:rPr>
          <w:b/>
          <w:sz w:val="22"/>
          <w:szCs w:val="22"/>
        </w:rPr>
      </w:pPr>
      <w:r w:rsidRPr="00431F44">
        <w:rPr>
          <w:b/>
          <w:sz w:val="22"/>
          <w:szCs w:val="22"/>
        </w:rPr>
        <w:t>O udzielenie zamówienia mogą się ubiegać Wykonawcy, którzy:</w:t>
      </w:r>
    </w:p>
    <w:p w14:paraId="6153FA63" w14:textId="77777777" w:rsidR="00E37293" w:rsidRPr="00431F44" w:rsidRDefault="00E37293" w:rsidP="00390821">
      <w:pPr>
        <w:pStyle w:val="Akapitzlist"/>
        <w:numPr>
          <w:ilvl w:val="0"/>
          <w:numId w:val="32"/>
        </w:numPr>
        <w:spacing w:after="120" w:line="276" w:lineRule="auto"/>
        <w:ind w:hanging="654"/>
        <w:jc w:val="both"/>
        <w:rPr>
          <w:sz w:val="22"/>
          <w:szCs w:val="22"/>
        </w:rPr>
      </w:pPr>
      <w:r w:rsidRPr="00431F44">
        <w:rPr>
          <w:sz w:val="22"/>
          <w:szCs w:val="22"/>
        </w:rPr>
        <w:t>nie podlegają wykluczeniu;</w:t>
      </w:r>
    </w:p>
    <w:p w14:paraId="34AFE482" w14:textId="750E82B1" w:rsidR="00FF0318" w:rsidRPr="0002157E" w:rsidRDefault="00E37293" w:rsidP="00390821">
      <w:pPr>
        <w:pStyle w:val="Akapitzlist"/>
        <w:numPr>
          <w:ilvl w:val="0"/>
          <w:numId w:val="32"/>
        </w:numPr>
        <w:tabs>
          <w:tab w:val="left" w:pos="1866"/>
        </w:tabs>
        <w:spacing w:after="120" w:line="276" w:lineRule="auto"/>
        <w:ind w:hanging="654"/>
        <w:jc w:val="both"/>
        <w:rPr>
          <w:sz w:val="22"/>
          <w:szCs w:val="22"/>
        </w:rPr>
      </w:pPr>
      <w:r w:rsidRPr="0002157E">
        <w:rPr>
          <w:sz w:val="22"/>
          <w:szCs w:val="22"/>
        </w:rPr>
        <w:t>spełniają warunki udziału w postępowaniu</w:t>
      </w:r>
      <w:r w:rsidR="0073736B" w:rsidRPr="0002157E">
        <w:rPr>
          <w:sz w:val="22"/>
          <w:szCs w:val="22"/>
        </w:rPr>
        <w:t>,</w:t>
      </w:r>
      <w:r w:rsidRPr="0002157E">
        <w:rPr>
          <w:sz w:val="22"/>
          <w:szCs w:val="22"/>
        </w:rPr>
        <w:t xml:space="preserve"> określone przez Zamawiającego w ogłoszeniu o </w:t>
      </w:r>
      <w:r w:rsidR="00246FB5" w:rsidRPr="0002157E">
        <w:rPr>
          <w:sz w:val="22"/>
          <w:szCs w:val="22"/>
        </w:rPr>
        <w:t>zamówieniu oraz w ust.</w:t>
      </w:r>
      <w:r w:rsidR="00305EA4" w:rsidRPr="0002157E">
        <w:rPr>
          <w:sz w:val="22"/>
          <w:szCs w:val="22"/>
        </w:rPr>
        <w:t xml:space="preserve"> 3</w:t>
      </w:r>
      <w:r w:rsidRPr="0002157E">
        <w:rPr>
          <w:sz w:val="22"/>
          <w:szCs w:val="22"/>
        </w:rPr>
        <w:t xml:space="preserve"> niniejszego rozdziału </w:t>
      </w:r>
      <w:r w:rsidR="005A48F1" w:rsidRPr="0002157E">
        <w:rPr>
          <w:sz w:val="22"/>
          <w:szCs w:val="22"/>
        </w:rPr>
        <w:t>S</w:t>
      </w:r>
      <w:r w:rsidRPr="0002157E">
        <w:rPr>
          <w:sz w:val="22"/>
          <w:szCs w:val="22"/>
        </w:rPr>
        <w:t>WZ.</w:t>
      </w:r>
      <w:r w:rsidR="0002157E" w:rsidRPr="0002157E">
        <w:rPr>
          <w:sz w:val="22"/>
          <w:szCs w:val="22"/>
        </w:rPr>
        <w:tab/>
      </w:r>
    </w:p>
    <w:p w14:paraId="39FEBB07" w14:textId="43B928AA" w:rsidR="00E37293" w:rsidRPr="00431F44" w:rsidRDefault="00E37293" w:rsidP="00390821">
      <w:pPr>
        <w:pStyle w:val="Akapitzlist"/>
        <w:numPr>
          <w:ilvl w:val="0"/>
          <w:numId w:val="31"/>
        </w:numPr>
        <w:spacing w:after="120" w:line="276" w:lineRule="auto"/>
        <w:ind w:left="426" w:hanging="426"/>
        <w:jc w:val="both"/>
        <w:rPr>
          <w:b/>
          <w:sz w:val="22"/>
          <w:szCs w:val="22"/>
        </w:rPr>
      </w:pPr>
      <w:r w:rsidRPr="00431F44">
        <w:rPr>
          <w:b/>
          <w:sz w:val="22"/>
          <w:szCs w:val="22"/>
        </w:rPr>
        <w:t>Podstawy wykluczenia:</w:t>
      </w:r>
    </w:p>
    <w:p w14:paraId="751EE1D9" w14:textId="77777777" w:rsidR="003357F9" w:rsidRPr="003357F9" w:rsidRDefault="00A502E0" w:rsidP="00390821">
      <w:pPr>
        <w:pStyle w:val="Akapitzlist"/>
        <w:numPr>
          <w:ilvl w:val="1"/>
          <w:numId w:val="31"/>
        </w:numPr>
        <w:spacing w:after="120" w:line="276" w:lineRule="auto"/>
        <w:ind w:left="1134" w:hanging="708"/>
        <w:jc w:val="both"/>
        <w:rPr>
          <w:b/>
          <w:sz w:val="22"/>
          <w:szCs w:val="22"/>
        </w:rPr>
      </w:pPr>
      <w:r w:rsidRPr="00A502E0">
        <w:rPr>
          <w:spacing w:val="1"/>
          <w:sz w:val="22"/>
          <w:szCs w:val="22"/>
          <w:lang w:eastAsia="zh-CN"/>
        </w:rPr>
        <w:lastRenderedPageBreak/>
        <w:t>Zamawiający wykluczy z postępowania wykonawców, wobec których zachodzą podstawy wykluczenia, o których mowa w art. 108 ust. 1 pk1-6) ustawy Pzp</w:t>
      </w:r>
      <w:r w:rsidR="003357F9">
        <w:rPr>
          <w:spacing w:val="1"/>
          <w:sz w:val="22"/>
          <w:szCs w:val="22"/>
          <w:lang w:eastAsia="zh-CN"/>
        </w:rPr>
        <w:t>.</w:t>
      </w:r>
    </w:p>
    <w:p w14:paraId="3EE5EF37" w14:textId="080C71C1" w:rsidR="003357F9" w:rsidRPr="00E47D3E" w:rsidRDefault="003357F9" w:rsidP="003357F9">
      <w:pPr>
        <w:pStyle w:val="Akapitzlist"/>
        <w:numPr>
          <w:ilvl w:val="1"/>
          <w:numId w:val="31"/>
        </w:numPr>
        <w:spacing w:after="120" w:line="276" w:lineRule="auto"/>
        <w:ind w:left="1134" w:hanging="708"/>
        <w:jc w:val="both"/>
        <w:rPr>
          <w:bCs/>
          <w:sz w:val="22"/>
          <w:szCs w:val="22"/>
        </w:rPr>
      </w:pPr>
      <w:r w:rsidRPr="00E47D3E">
        <w:rPr>
          <w:bCs/>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4840868C" w14:textId="2608D3AE" w:rsidR="00A502E0" w:rsidRPr="003A6685" w:rsidRDefault="00A502E0" w:rsidP="005E51D7">
      <w:pPr>
        <w:pStyle w:val="Akapitzlist"/>
        <w:numPr>
          <w:ilvl w:val="1"/>
          <w:numId w:val="31"/>
        </w:numPr>
        <w:spacing w:after="120" w:line="276" w:lineRule="auto"/>
        <w:ind w:left="1134" w:hanging="708"/>
        <w:jc w:val="both"/>
        <w:rPr>
          <w:b/>
          <w:sz w:val="22"/>
          <w:szCs w:val="22"/>
        </w:rPr>
      </w:pPr>
      <w:r w:rsidRPr="003A6685">
        <w:rPr>
          <w:bCs/>
          <w:sz w:val="22"/>
          <w:szCs w:val="22"/>
        </w:rPr>
        <w:t xml:space="preserve">Zamawiający nie przewiduje fakultatywnych podstaw (przesłanek) wykluczenia zawartych w art. 109 ust. 1 ustawy.  </w:t>
      </w:r>
    </w:p>
    <w:p w14:paraId="7DA2300E" w14:textId="47028BCC" w:rsidR="00E37293" w:rsidRPr="00431F44" w:rsidRDefault="00E37293" w:rsidP="00E47D3E">
      <w:pPr>
        <w:pStyle w:val="Akapitzlist"/>
        <w:numPr>
          <w:ilvl w:val="0"/>
          <w:numId w:val="31"/>
        </w:numPr>
        <w:spacing w:after="120" w:line="276" w:lineRule="auto"/>
        <w:ind w:left="567" w:hanging="567"/>
        <w:jc w:val="both"/>
        <w:rPr>
          <w:b/>
          <w:sz w:val="22"/>
          <w:szCs w:val="22"/>
        </w:rPr>
      </w:pPr>
      <w:r w:rsidRPr="00431F44">
        <w:rPr>
          <w:b/>
          <w:sz w:val="22"/>
          <w:szCs w:val="22"/>
        </w:rPr>
        <w:t xml:space="preserve">Warunki udziału w postępowaniu, określone przez Zamawiającego </w:t>
      </w:r>
      <w:r w:rsidR="00150F29" w:rsidRPr="00431F44">
        <w:rPr>
          <w:b/>
          <w:sz w:val="22"/>
          <w:szCs w:val="22"/>
        </w:rPr>
        <w:t>spośród warunkó</w:t>
      </w:r>
      <w:r w:rsidR="00585A43" w:rsidRPr="00431F44">
        <w:rPr>
          <w:b/>
          <w:sz w:val="22"/>
          <w:szCs w:val="22"/>
        </w:rPr>
        <w:t>w, o </w:t>
      </w:r>
      <w:r w:rsidR="00150F29" w:rsidRPr="00431F44">
        <w:rPr>
          <w:b/>
          <w:sz w:val="22"/>
          <w:szCs w:val="22"/>
        </w:rPr>
        <w:t>których mowa w art. 112 ust. 2</w:t>
      </w:r>
      <w:r w:rsidRPr="00431F44">
        <w:rPr>
          <w:b/>
          <w:sz w:val="22"/>
          <w:szCs w:val="22"/>
        </w:rPr>
        <w:t xml:space="preserve"> ustawy:</w:t>
      </w:r>
    </w:p>
    <w:p w14:paraId="5FF7A348"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Zdolność do występowania w obrocie gospodarczym</w:t>
      </w:r>
    </w:p>
    <w:p w14:paraId="3A3FF11A" w14:textId="257FEF58" w:rsidR="0041015C" w:rsidRPr="00431F44" w:rsidRDefault="00026364" w:rsidP="00402428">
      <w:pPr>
        <w:pStyle w:val="Akapitzlist"/>
        <w:tabs>
          <w:tab w:val="left" w:pos="1134"/>
        </w:tabs>
        <w:spacing w:after="120" w:line="276" w:lineRule="auto"/>
        <w:ind w:left="1843" w:hanging="709"/>
        <w:jc w:val="both"/>
        <w:rPr>
          <w:sz w:val="22"/>
          <w:szCs w:val="22"/>
        </w:rPr>
      </w:pPr>
      <w:r w:rsidRPr="00431F44">
        <w:rPr>
          <w:sz w:val="22"/>
          <w:szCs w:val="22"/>
        </w:rPr>
        <w:t xml:space="preserve">Zamawiający nie określa warunku w powyższym zakresie. </w:t>
      </w:r>
    </w:p>
    <w:p w14:paraId="42113428"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Uprawnienia do prowadzenia określonej działalności gospodarczej lub zawodowej</w:t>
      </w:r>
    </w:p>
    <w:p w14:paraId="6904F1CB" w14:textId="12B000E9" w:rsidR="003149E8" w:rsidRPr="00431F44" w:rsidRDefault="00026364" w:rsidP="00402428">
      <w:pPr>
        <w:tabs>
          <w:tab w:val="left" w:pos="1843"/>
        </w:tabs>
        <w:spacing w:after="120" w:line="276" w:lineRule="auto"/>
        <w:ind w:left="1843" w:hanging="709"/>
        <w:jc w:val="both"/>
        <w:rPr>
          <w:sz w:val="22"/>
          <w:szCs w:val="22"/>
        </w:rPr>
      </w:pPr>
      <w:r w:rsidRPr="00431F44">
        <w:rPr>
          <w:sz w:val="22"/>
          <w:szCs w:val="22"/>
        </w:rPr>
        <w:t>Zamawiający nie określa warunku w powyższym zakresie.</w:t>
      </w:r>
    </w:p>
    <w:p w14:paraId="1DA12666"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Sytuacja ekonomiczna lub finansowa</w:t>
      </w:r>
    </w:p>
    <w:p w14:paraId="4A4ADFBC" w14:textId="0E6EAF5B" w:rsidR="0041015C" w:rsidRPr="00431F44" w:rsidRDefault="00026364" w:rsidP="00402428">
      <w:pPr>
        <w:tabs>
          <w:tab w:val="left" w:pos="1134"/>
        </w:tabs>
        <w:spacing w:after="120" w:line="276" w:lineRule="auto"/>
        <w:ind w:left="1843" w:hanging="709"/>
        <w:jc w:val="both"/>
        <w:rPr>
          <w:sz w:val="22"/>
          <w:szCs w:val="22"/>
        </w:rPr>
      </w:pPr>
      <w:r w:rsidRPr="00431F44">
        <w:rPr>
          <w:sz w:val="22"/>
          <w:szCs w:val="22"/>
        </w:rPr>
        <w:t>Zamawiający nie określa warunku w powyższym zakresie.</w:t>
      </w:r>
    </w:p>
    <w:p w14:paraId="3576107B" w14:textId="77777777" w:rsidR="00E37293" w:rsidRPr="00431F44" w:rsidRDefault="00E37293" w:rsidP="00E47D3E">
      <w:pPr>
        <w:pStyle w:val="Akapitzlist"/>
        <w:numPr>
          <w:ilvl w:val="1"/>
          <w:numId w:val="31"/>
        </w:numPr>
        <w:tabs>
          <w:tab w:val="left" w:pos="1134"/>
        </w:tabs>
        <w:spacing w:after="120" w:line="276" w:lineRule="auto"/>
        <w:ind w:left="709" w:hanging="284"/>
        <w:jc w:val="both"/>
        <w:rPr>
          <w:b/>
          <w:sz w:val="22"/>
          <w:szCs w:val="22"/>
        </w:rPr>
      </w:pPr>
      <w:r w:rsidRPr="00431F44">
        <w:rPr>
          <w:b/>
          <w:sz w:val="22"/>
          <w:szCs w:val="22"/>
        </w:rPr>
        <w:t>Zdolność techniczna lub zawodowa:</w:t>
      </w:r>
    </w:p>
    <w:p w14:paraId="4634CB17" w14:textId="3602A174" w:rsidR="0045523B" w:rsidRDefault="0056417F" w:rsidP="003A6685">
      <w:pPr>
        <w:pStyle w:val="Akapitzlist"/>
        <w:spacing w:after="120" w:line="276" w:lineRule="auto"/>
        <w:ind w:left="1134"/>
        <w:jc w:val="both"/>
        <w:rPr>
          <w:b/>
          <w:sz w:val="22"/>
          <w:szCs w:val="22"/>
        </w:rPr>
      </w:pPr>
      <w:r w:rsidRPr="00431F44">
        <w:rPr>
          <w:sz w:val="22"/>
          <w:szCs w:val="22"/>
        </w:rPr>
        <w:t>Zamawiający nie określa warunku w powyższym zakresie.</w:t>
      </w:r>
    </w:p>
    <w:p w14:paraId="090352F0" w14:textId="5F4AA012" w:rsidR="00D175BB" w:rsidRPr="00431F44" w:rsidRDefault="002E15E7" w:rsidP="00E47D3E">
      <w:pPr>
        <w:pStyle w:val="Akapitzlist"/>
        <w:numPr>
          <w:ilvl w:val="0"/>
          <w:numId w:val="31"/>
        </w:numPr>
        <w:tabs>
          <w:tab w:val="left" w:pos="993"/>
          <w:tab w:val="left" w:pos="1134"/>
        </w:tabs>
        <w:spacing w:after="120" w:line="276" w:lineRule="auto"/>
        <w:ind w:left="426" w:hanging="426"/>
        <w:contextualSpacing/>
        <w:jc w:val="both"/>
        <w:rPr>
          <w:b/>
          <w:sz w:val="22"/>
          <w:szCs w:val="22"/>
        </w:rPr>
      </w:pPr>
      <w:r w:rsidRPr="00431F44">
        <w:rPr>
          <w:b/>
          <w:sz w:val="22"/>
          <w:szCs w:val="22"/>
        </w:rPr>
        <w:t>Wykaz podmiotowych środków dowodowych</w:t>
      </w:r>
    </w:p>
    <w:p w14:paraId="247E40AB" w14:textId="445FBAE4" w:rsidR="00230CC9" w:rsidRPr="00431F44" w:rsidRDefault="00230CC9" w:rsidP="00E47D3E">
      <w:pPr>
        <w:pStyle w:val="Akapitzlist"/>
        <w:numPr>
          <w:ilvl w:val="1"/>
          <w:numId w:val="31"/>
        </w:numPr>
        <w:spacing w:after="120" w:line="276" w:lineRule="auto"/>
        <w:jc w:val="both"/>
        <w:rPr>
          <w:b/>
          <w:sz w:val="22"/>
          <w:szCs w:val="22"/>
        </w:rPr>
      </w:pPr>
      <w:r w:rsidRPr="00431F44">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1A83A4FC" w14:textId="3CE6BF42" w:rsidR="00230CC9" w:rsidRPr="003A6685" w:rsidRDefault="00230CC9" w:rsidP="003A6685">
      <w:pPr>
        <w:pStyle w:val="Akapitzlist"/>
        <w:numPr>
          <w:ilvl w:val="0"/>
          <w:numId w:val="43"/>
        </w:numPr>
        <w:spacing w:after="120" w:line="276" w:lineRule="auto"/>
        <w:ind w:left="1560"/>
        <w:contextualSpacing/>
        <w:jc w:val="both"/>
        <w:rPr>
          <w:sz w:val="22"/>
          <w:szCs w:val="22"/>
        </w:rPr>
      </w:pPr>
      <w:r w:rsidRPr="003A6685">
        <w:rPr>
          <w:bCs/>
          <w:sz w:val="22"/>
          <w:szCs w:val="22"/>
        </w:rPr>
        <w:t>oświadczenia Wykonawcy, w zakresie art. 108 ust. 1 pkt 5 ustawy, o braku przynależności do tej samej grupy kapitałowej w rozumieniu ustawy z dnia 16 lutego 2007r. o ochronie konkurencji i konsumentów (</w:t>
      </w:r>
      <w:r w:rsidR="003A6685" w:rsidRPr="003A6685">
        <w:rPr>
          <w:bCs/>
          <w:sz w:val="22"/>
          <w:szCs w:val="22"/>
        </w:rPr>
        <w:t>Dz. U. z 2021 r. poz. 275</w:t>
      </w:r>
      <w:r w:rsidR="003A6685">
        <w:rPr>
          <w:bCs/>
          <w:sz w:val="22"/>
          <w:szCs w:val="22"/>
        </w:rPr>
        <w:t xml:space="preserve"> z </w:t>
      </w:r>
      <w:proofErr w:type="spellStart"/>
      <w:r w:rsidR="003A6685">
        <w:rPr>
          <w:bCs/>
          <w:sz w:val="22"/>
          <w:szCs w:val="22"/>
        </w:rPr>
        <w:t>późn</w:t>
      </w:r>
      <w:proofErr w:type="spellEnd"/>
      <w:r w:rsidR="003A6685">
        <w:rPr>
          <w:bCs/>
          <w:sz w:val="22"/>
          <w:szCs w:val="22"/>
        </w:rPr>
        <w:t>. zm.</w:t>
      </w:r>
      <w:r w:rsidRPr="003A6685">
        <w:rPr>
          <w:bCs/>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A6685">
        <w:rPr>
          <w:sz w:val="22"/>
          <w:szCs w:val="22"/>
        </w:rPr>
        <w:t>.</w:t>
      </w:r>
    </w:p>
    <w:p w14:paraId="4CEBC422" w14:textId="07A70239" w:rsidR="00230CC9" w:rsidRPr="00431F44" w:rsidRDefault="00230CC9" w:rsidP="00431F44">
      <w:pPr>
        <w:spacing w:after="120" w:line="276" w:lineRule="auto"/>
        <w:ind w:left="1134"/>
        <w:contextualSpacing/>
        <w:jc w:val="both"/>
        <w:rPr>
          <w:bCs/>
          <w:sz w:val="22"/>
          <w:szCs w:val="22"/>
        </w:rPr>
      </w:pPr>
      <w:r w:rsidRPr="00431F44">
        <w:rPr>
          <w:bCs/>
          <w:sz w:val="22"/>
          <w:szCs w:val="22"/>
        </w:rPr>
        <w:t>W przypadku wspólnego ubiegania się o zamówienie przez Wykona</w:t>
      </w:r>
      <w:r w:rsidR="00080EE5" w:rsidRPr="00431F44">
        <w:rPr>
          <w:bCs/>
          <w:sz w:val="22"/>
          <w:szCs w:val="22"/>
        </w:rPr>
        <w:t>wców, oświadczenie w zakresie us</w:t>
      </w:r>
      <w:r w:rsidRPr="00431F44">
        <w:rPr>
          <w:bCs/>
          <w:sz w:val="22"/>
          <w:szCs w:val="22"/>
        </w:rPr>
        <w:t>t 4.1 składa każdy z Wykonaw</w:t>
      </w:r>
      <w:r w:rsidR="005D1A75" w:rsidRPr="00431F44">
        <w:rPr>
          <w:bCs/>
          <w:sz w:val="22"/>
          <w:szCs w:val="22"/>
        </w:rPr>
        <w:t>ców wspólnie ubiegających się o </w:t>
      </w:r>
      <w:r w:rsidRPr="00431F44">
        <w:rPr>
          <w:bCs/>
          <w:sz w:val="22"/>
          <w:szCs w:val="22"/>
        </w:rPr>
        <w:t>zamówienie.</w:t>
      </w:r>
    </w:p>
    <w:p w14:paraId="035252B1" w14:textId="77777777" w:rsidR="00230CC9" w:rsidRPr="00431F44" w:rsidRDefault="00230CC9" w:rsidP="00431F44">
      <w:pPr>
        <w:pStyle w:val="Akapitzlist"/>
        <w:tabs>
          <w:tab w:val="left" w:pos="993"/>
          <w:tab w:val="left" w:pos="1134"/>
        </w:tabs>
        <w:spacing w:after="120" w:line="276" w:lineRule="auto"/>
        <w:ind w:left="426"/>
        <w:contextualSpacing/>
        <w:jc w:val="both"/>
        <w:rPr>
          <w:b/>
          <w:sz w:val="22"/>
          <w:szCs w:val="22"/>
        </w:rPr>
      </w:pPr>
    </w:p>
    <w:p w14:paraId="458692FF" w14:textId="3D51454F" w:rsidR="004C6E7A" w:rsidRPr="00AE484F" w:rsidRDefault="004C6E7A" w:rsidP="001821EC">
      <w:pPr>
        <w:pBdr>
          <w:bottom w:val="single" w:sz="4" w:space="1" w:color="auto"/>
        </w:pBdr>
        <w:tabs>
          <w:tab w:val="left" w:pos="1701"/>
          <w:tab w:val="left" w:pos="2127"/>
        </w:tabs>
        <w:spacing w:after="120" w:line="276" w:lineRule="auto"/>
        <w:ind w:left="2126" w:hanging="2126"/>
        <w:rPr>
          <w:b/>
          <w:sz w:val="22"/>
          <w:szCs w:val="22"/>
        </w:rPr>
      </w:pPr>
      <w:r w:rsidRPr="00AE484F">
        <w:rPr>
          <w:b/>
          <w:sz w:val="22"/>
          <w:szCs w:val="22"/>
        </w:rPr>
        <w:t>ROZDZIAŁ XX</w:t>
      </w:r>
      <w:r>
        <w:rPr>
          <w:b/>
          <w:sz w:val="22"/>
          <w:szCs w:val="22"/>
        </w:rPr>
        <w:t>.</w:t>
      </w:r>
      <w:r>
        <w:rPr>
          <w:b/>
          <w:sz w:val="22"/>
          <w:szCs w:val="22"/>
        </w:rPr>
        <w:tab/>
      </w:r>
      <w:r>
        <w:rPr>
          <w:b/>
          <w:sz w:val="22"/>
          <w:szCs w:val="22"/>
        </w:rPr>
        <w:tab/>
      </w:r>
      <w:r w:rsidRPr="00AE484F">
        <w:rPr>
          <w:b/>
          <w:sz w:val="22"/>
          <w:szCs w:val="22"/>
        </w:rPr>
        <w:t>KORZYSTANIE PRZEZ WYKONAWCĘ Z ZASOBÓW INNYCH PODMIOTÓWW CELU POTWIERDZENIA SPEŁNIANIA WARUNKÓW UDZIAŁU W POSTĘPOWANIU</w:t>
      </w:r>
    </w:p>
    <w:p w14:paraId="005CF4A1" w14:textId="77777777" w:rsidR="001821EC" w:rsidRPr="001821EC" w:rsidRDefault="001821EC" w:rsidP="00390821">
      <w:pPr>
        <w:numPr>
          <w:ilvl w:val="1"/>
          <w:numId w:val="87"/>
        </w:numPr>
        <w:suppressAutoHyphens/>
        <w:spacing w:before="280" w:beforeAutospacing="1" w:after="280" w:afterAutospacing="1" w:line="23" w:lineRule="atLeast"/>
        <w:ind w:left="567" w:hanging="567"/>
        <w:jc w:val="both"/>
        <w:rPr>
          <w:bCs/>
          <w:sz w:val="22"/>
          <w:szCs w:val="22"/>
        </w:rPr>
      </w:pPr>
      <w:r w:rsidRPr="001821EC">
        <w:rPr>
          <w:bCs/>
          <w:sz w:val="22"/>
          <w:szCs w:val="22"/>
        </w:rPr>
        <w:lastRenderedPageBreak/>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92162FD" w14:textId="77777777" w:rsidR="001821EC" w:rsidRPr="001821EC" w:rsidRDefault="001821EC" w:rsidP="00390821">
      <w:pPr>
        <w:numPr>
          <w:ilvl w:val="1"/>
          <w:numId w:val="87"/>
        </w:numPr>
        <w:suppressAutoHyphens/>
        <w:spacing w:before="280" w:line="23" w:lineRule="atLeast"/>
        <w:ind w:left="567" w:hanging="567"/>
        <w:jc w:val="both"/>
        <w:rPr>
          <w:bCs/>
          <w:sz w:val="22"/>
          <w:szCs w:val="22"/>
        </w:rPr>
      </w:pPr>
      <w:r w:rsidRPr="001821EC">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60DF349D" w14:textId="77777777" w:rsidR="001821EC" w:rsidRPr="001821EC" w:rsidRDefault="001821EC" w:rsidP="00390821">
      <w:pPr>
        <w:numPr>
          <w:ilvl w:val="1"/>
          <w:numId w:val="87"/>
        </w:numPr>
        <w:suppressAutoHyphens/>
        <w:spacing w:before="280" w:after="120" w:line="23" w:lineRule="atLeast"/>
        <w:ind w:left="567" w:hanging="567"/>
        <w:jc w:val="both"/>
        <w:rPr>
          <w:bCs/>
          <w:sz w:val="22"/>
          <w:szCs w:val="22"/>
        </w:rPr>
      </w:pPr>
      <w:r w:rsidRPr="001821EC">
        <w:rPr>
          <w:bCs/>
          <w:sz w:val="22"/>
          <w:szCs w:val="22"/>
        </w:rPr>
        <w:t xml:space="preserve">Wykonawca, który polega na zdolnościach podmiotów udostępniających zasoby, składa, wraz </w:t>
      </w:r>
      <w:r w:rsidRPr="001821EC">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255CC" w14:textId="15CF000B" w:rsidR="001821EC" w:rsidRPr="001821EC" w:rsidRDefault="001821EC" w:rsidP="00390821">
      <w:pPr>
        <w:numPr>
          <w:ilvl w:val="1"/>
          <w:numId w:val="79"/>
        </w:numPr>
        <w:suppressAutoHyphens/>
        <w:spacing w:before="280" w:after="120" w:line="23" w:lineRule="atLeast"/>
        <w:ind w:left="1134" w:hanging="567"/>
        <w:jc w:val="both"/>
        <w:rPr>
          <w:bCs/>
          <w:sz w:val="22"/>
          <w:szCs w:val="22"/>
        </w:rPr>
      </w:pPr>
      <w:r w:rsidRPr="001821EC">
        <w:rPr>
          <w:bCs/>
          <w:sz w:val="22"/>
          <w:szCs w:val="22"/>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Pr>
          <w:bCs/>
          <w:sz w:val="22"/>
          <w:szCs w:val="22"/>
        </w:rPr>
        <w:br/>
      </w:r>
      <w:r w:rsidRPr="001821EC">
        <w:rPr>
          <w:bCs/>
          <w:sz w:val="22"/>
          <w:szCs w:val="22"/>
        </w:rPr>
        <w:t>w szczególności:</w:t>
      </w:r>
    </w:p>
    <w:p w14:paraId="04D25DD0" w14:textId="77777777" w:rsidR="001821EC" w:rsidRPr="001821EC" w:rsidRDefault="001821EC" w:rsidP="00390821">
      <w:pPr>
        <w:numPr>
          <w:ilvl w:val="0"/>
          <w:numId w:val="85"/>
        </w:numPr>
        <w:tabs>
          <w:tab w:val="left" w:pos="426"/>
        </w:tabs>
        <w:suppressAutoHyphens/>
        <w:spacing w:before="280" w:line="23" w:lineRule="atLeast"/>
        <w:ind w:left="1418" w:hanging="284"/>
        <w:jc w:val="both"/>
        <w:rPr>
          <w:bCs/>
          <w:sz w:val="22"/>
          <w:szCs w:val="22"/>
        </w:rPr>
      </w:pPr>
      <w:r w:rsidRPr="001821EC">
        <w:rPr>
          <w:bCs/>
          <w:sz w:val="22"/>
          <w:szCs w:val="22"/>
        </w:rPr>
        <w:t>zakres dostępnych Wykonawcy zasobów podmiotu udostępniającego zasoby;</w:t>
      </w:r>
    </w:p>
    <w:p w14:paraId="15659ADB" w14:textId="77777777" w:rsidR="001821EC" w:rsidRPr="001821EC" w:rsidRDefault="001821EC" w:rsidP="00390821">
      <w:pPr>
        <w:numPr>
          <w:ilvl w:val="0"/>
          <w:numId w:val="85"/>
        </w:numPr>
        <w:tabs>
          <w:tab w:val="left" w:pos="426"/>
        </w:tabs>
        <w:suppressAutoHyphens/>
        <w:spacing w:line="23" w:lineRule="atLeast"/>
        <w:ind w:left="1418" w:hanging="284"/>
        <w:jc w:val="both"/>
        <w:rPr>
          <w:bCs/>
          <w:sz w:val="22"/>
          <w:szCs w:val="22"/>
        </w:rPr>
      </w:pPr>
      <w:r w:rsidRPr="001821EC">
        <w:rPr>
          <w:bCs/>
          <w:sz w:val="22"/>
          <w:szCs w:val="22"/>
        </w:rPr>
        <w:t>sposób i okres udostępnienia Wykonawcy i wykorzystania przez niego zasobów podmiotu udostępniającego te zasoby przy wykonywaniu zamówienia;</w:t>
      </w:r>
    </w:p>
    <w:p w14:paraId="75F27010" w14:textId="77777777" w:rsidR="001821EC" w:rsidRPr="001821EC" w:rsidRDefault="001821EC" w:rsidP="00390821">
      <w:pPr>
        <w:numPr>
          <w:ilvl w:val="0"/>
          <w:numId w:val="85"/>
        </w:numPr>
        <w:tabs>
          <w:tab w:val="left" w:pos="426"/>
        </w:tabs>
        <w:suppressAutoHyphens/>
        <w:spacing w:after="120" w:line="23" w:lineRule="atLeast"/>
        <w:ind w:left="1418" w:hanging="284"/>
        <w:jc w:val="both"/>
        <w:rPr>
          <w:bCs/>
          <w:sz w:val="22"/>
          <w:szCs w:val="22"/>
        </w:rPr>
      </w:pPr>
      <w:r w:rsidRPr="001821EC">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C211F7" w14:textId="04F38951" w:rsidR="001821EC" w:rsidRPr="001821EC" w:rsidRDefault="001821EC" w:rsidP="00390821">
      <w:pPr>
        <w:numPr>
          <w:ilvl w:val="0"/>
          <w:numId w:val="86"/>
        </w:numPr>
        <w:suppressAutoHyphens/>
        <w:spacing w:before="280" w:line="23" w:lineRule="atLeast"/>
        <w:ind w:left="567" w:hanging="567"/>
        <w:jc w:val="both"/>
        <w:rPr>
          <w:bCs/>
          <w:sz w:val="22"/>
          <w:szCs w:val="22"/>
        </w:rPr>
      </w:pPr>
      <w:r w:rsidRPr="001821EC">
        <w:rPr>
          <w:bCs/>
          <w:sz w:val="22"/>
          <w:szCs w:val="22"/>
        </w:rPr>
        <w:t>Zamawiający ocenia, czy udostępniane Wykonawcy przez podmioty udostępniające zasoby zdolności techniczne lub zawodowe</w:t>
      </w:r>
      <w:r w:rsidRPr="001821EC">
        <w:rPr>
          <w:bCs/>
          <w:color w:val="FF0000"/>
          <w:sz w:val="22"/>
          <w:szCs w:val="22"/>
        </w:rPr>
        <w:t>,</w:t>
      </w:r>
      <w:r w:rsidRPr="001821EC">
        <w:rPr>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 o którym mowa w ust. </w:t>
      </w:r>
      <w:r w:rsidR="00600E26">
        <w:rPr>
          <w:bCs/>
          <w:sz w:val="22"/>
          <w:szCs w:val="22"/>
        </w:rPr>
        <w:t>13</w:t>
      </w:r>
      <w:r w:rsidRPr="001821EC">
        <w:rPr>
          <w:bCs/>
          <w:sz w:val="22"/>
          <w:szCs w:val="22"/>
        </w:rPr>
        <w:t>.3.1 rozdziału XVI SWZ, składanego wraz z ofertą).</w:t>
      </w:r>
    </w:p>
    <w:p w14:paraId="6038302F" w14:textId="77777777" w:rsidR="001821EC" w:rsidRPr="001821EC" w:rsidRDefault="001821EC" w:rsidP="00390821">
      <w:pPr>
        <w:numPr>
          <w:ilvl w:val="0"/>
          <w:numId w:val="86"/>
        </w:numPr>
        <w:suppressAutoHyphens/>
        <w:spacing w:line="23" w:lineRule="atLeast"/>
        <w:ind w:left="567" w:hanging="567"/>
        <w:jc w:val="both"/>
        <w:rPr>
          <w:bCs/>
          <w:sz w:val="22"/>
          <w:szCs w:val="22"/>
        </w:rPr>
      </w:pPr>
      <w:r w:rsidRPr="001821EC">
        <w:rPr>
          <w:bCs/>
          <w:sz w:val="22"/>
          <w:szCs w:val="22"/>
        </w:rPr>
        <w:t>Jeżeli zdolności techniczne lub zawodowe,</w:t>
      </w:r>
      <w:r w:rsidRPr="001821EC">
        <w:rPr>
          <w:bCs/>
          <w:color w:val="FF0000"/>
          <w:sz w:val="22"/>
          <w:szCs w:val="22"/>
        </w:rPr>
        <w:t xml:space="preserve"> </w:t>
      </w:r>
      <w:r w:rsidRPr="001821EC">
        <w:rPr>
          <w:bCs/>
          <w:sz w:val="22"/>
          <w:szCs w:val="22"/>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9D53DD" w14:textId="77777777" w:rsidR="001821EC" w:rsidRPr="001821EC" w:rsidRDefault="001821EC" w:rsidP="00390821">
      <w:pPr>
        <w:numPr>
          <w:ilvl w:val="0"/>
          <w:numId w:val="86"/>
        </w:numPr>
        <w:suppressAutoHyphens/>
        <w:spacing w:after="600" w:line="23" w:lineRule="atLeast"/>
        <w:ind w:left="567" w:hanging="567"/>
        <w:jc w:val="both"/>
        <w:rPr>
          <w:bCs/>
          <w:sz w:val="22"/>
          <w:szCs w:val="22"/>
        </w:rPr>
      </w:pPr>
      <w:r w:rsidRPr="001821EC">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0690161C" w14:textId="77777777" w:rsidR="004C6E7A" w:rsidRPr="00AE484F" w:rsidRDefault="004C6E7A" w:rsidP="004C6E7A">
      <w:pPr>
        <w:pBdr>
          <w:bottom w:val="single" w:sz="4" w:space="1" w:color="auto"/>
        </w:pBdr>
        <w:tabs>
          <w:tab w:val="left" w:pos="1701"/>
          <w:tab w:val="left" w:pos="2127"/>
        </w:tabs>
        <w:spacing w:after="120" w:line="276" w:lineRule="auto"/>
        <w:ind w:left="1701" w:right="-114" w:hanging="1701"/>
        <w:rPr>
          <w:b/>
          <w:sz w:val="22"/>
          <w:szCs w:val="22"/>
        </w:rPr>
      </w:pPr>
      <w:r w:rsidRPr="00AE484F">
        <w:rPr>
          <w:b/>
          <w:sz w:val="22"/>
          <w:szCs w:val="22"/>
        </w:rPr>
        <w:t>ROZDZIAŁ XXI</w:t>
      </w:r>
      <w:r>
        <w:rPr>
          <w:b/>
          <w:sz w:val="22"/>
          <w:szCs w:val="22"/>
        </w:rPr>
        <w:t xml:space="preserve">. </w:t>
      </w:r>
      <w:r>
        <w:rPr>
          <w:b/>
          <w:sz w:val="22"/>
          <w:szCs w:val="22"/>
        </w:rPr>
        <w:tab/>
      </w:r>
      <w:r w:rsidRPr="00AE484F">
        <w:rPr>
          <w:b/>
          <w:sz w:val="22"/>
          <w:szCs w:val="22"/>
        </w:rPr>
        <w:t>PROCEDURA SANACYJNA - SAMOOCZYSZCZENIE</w:t>
      </w:r>
    </w:p>
    <w:p w14:paraId="60ACEF56" w14:textId="7D608248" w:rsidR="004C6E7A" w:rsidRPr="00693DA2" w:rsidRDefault="004C6E7A" w:rsidP="00390821">
      <w:pPr>
        <w:pStyle w:val="NormalnyWeb"/>
        <w:numPr>
          <w:ilvl w:val="2"/>
          <w:numId w:val="21"/>
        </w:numPr>
        <w:tabs>
          <w:tab w:val="clear" w:pos="2520"/>
          <w:tab w:val="num" w:pos="567"/>
        </w:tabs>
        <w:spacing w:before="0" w:beforeAutospacing="0" w:after="120" w:afterAutospacing="0" w:line="276" w:lineRule="auto"/>
        <w:ind w:left="567" w:hanging="567"/>
        <w:jc w:val="both"/>
        <w:rPr>
          <w:sz w:val="22"/>
          <w:szCs w:val="22"/>
        </w:rPr>
      </w:pPr>
      <w:r w:rsidRPr="00693DA2">
        <w:rPr>
          <w:color w:val="000000"/>
          <w:sz w:val="22"/>
          <w:szCs w:val="22"/>
        </w:rPr>
        <w:t xml:space="preserve">Wykonawca nie podlega wykluczeniu w okolicznościach określonych w art. 108 ust. 1 pkt 1,2 i 5 </w:t>
      </w:r>
      <w:r w:rsidRPr="00693DA2">
        <w:rPr>
          <w:sz w:val="22"/>
          <w:szCs w:val="22"/>
        </w:rPr>
        <w:t xml:space="preserve"> jeżeli udowodni Zamawiającemu</w:t>
      </w:r>
      <w:r w:rsidRPr="00693DA2">
        <w:rPr>
          <w:color w:val="000000"/>
          <w:sz w:val="22"/>
          <w:szCs w:val="22"/>
        </w:rPr>
        <w:t>, że spełnił łącznie następujące przesłanki:</w:t>
      </w:r>
    </w:p>
    <w:p w14:paraId="656694CD" w14:textId="77777777" w:rsidR="004C6E7A" w:rsidRPr="00693DA2" w:rsidRDefault="004C6E7A" w:rsidP="004C6E7A">
      <w:pPr>
        <w:spacing w:after="120" w:line="23" w:lineRule="atLeast"/>
        <w:ind w:left="851" w:hanging="425"/>
        <w:jc w:val="both"/>
        <w:rPr>
          <w:sz w:val="22"/>
          <w:szCs w:val="22"/>
        </w:rPr>
      </w:pPr>
      <w:r w:rsidRPr="00693DA2">
        <w:rPr>
          <w:color w:val="000000"/>
          <w:sz w:val="22"/>
          <w:szCs w:val="22"/>
        </w:rPr>
        <w:t>1)</w:t>
      </w:r>
      <w:r w:rsidRPr="00693DA2">
        <w:rPr>
          <w:color w:val="000000"/>
          <w:sz w:val="22"/>
          <w:szCs w:val="22"/>
        </w:rPr>
        <w:tab/>
        <w:t>naprawił lub zobowiązał się do naprawienia szkody wyrządzonej przestępstwem, wykroczeniem lub swoim nieprawidłowym postępowaniem, w tym poprzez zadośćuczynienie pieniężne;</w:t>
      </w:r>
    </w:p>
    <w:p w14:paraId="2B675F28" w14:textId="77777777" w:rsidR="004C6E7A" w:rsidRPr="00693DA2" w:rsidRDefault="004C6E7A" w:rsidP="004C6E7A">
      <w:pPr>
        <w:spacing w:after="120" w:line="23" w:lineRule="atLeast"/>
        <w:ind w:left="851" w:hanging="425"/>
        <w:jc w:val="both"/>
        <w:rPr>
          <w:sz w:val="22"/>
          <w:szCs w:val="22"/>
        </w:rPr>
      </w:pPr>
      <w:r w:rsidRPr="00693DA2">
        <w:rPr>
          <w:color w:val="000000"/>
          <w:sz w:val="22"/>
          <w:szCs w:val="22"/>
        </w:rPr>
        <w:lastRenderedPageBreak/>
        <w:t>2)</w:t>
      </w:r>
      <w:r w:rsidRPr="00693DA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BA3D7A" w14:textId="77777777" w:rsidR="004C6E7A" w:rsidRPr="00693DA2" w:rsidRDefault="004C6E7A" w:rsidP="004C6E7A">
      <w:pPr>
        <w:spacing w:after="120" w:line="23" w:lineRule="atLeast"/>
        <w:ind w:left="851" w:hanging="425"/>
        <w:jc w:val="both"/>
        <w:rPr>
          <w:color w:val="000000"/>
          <w:sz w:val="22"/>
          <w:szCs w:val="22"/>
        </w:rPr>
      </w:pPr>
      <w:r w:rsidRPr="00693DA2">
        <w:rPr>
          <w:color w:val="000000"/>
          <w:sz w:val="22"/>
          <w:szCs w:val="22"/>
        </w:rPr>
        <w:t>3)</w:t>
      </w:r>
      <w:r w:rsidRPr="00693DA2">
        <w:rPr>
          <w:color w:val="000000"/>
          <w:sz w:val="22"/>
          <w:szCs w:val="22"/>
        </w:rPr>
        <w:tab/>
        <w:t>podjął konkretne środki techniczne, organizacyjne i kadrowe, odpowiednie dla zapobiegania dalszym przestępstwom, wykroczeniom lub nieprawidłowemu postępowaniu, w szczególności:</w:t>
      </w:r>
    </w:p>
    <w:p w14:paraId="7ED530C8" w14:textId="77777777" w:rsidR="004C6E7A" w:rsidRPr="00693DA2" w:rsidRDefault="004C6E7A" w:rsidP="00886C43">
      <w:pPr>
        <w:ind w:left="1417" w:hanging="425"/>
        <w:jc w:val="both"/>
        <w:rPr>
          <w:sz w:val="22"/>
          <w:szCs w:val="22"/>
        </w:rPr>
      </w:pPr>
      <w:r w:rsidRPr="00693DA2">
        <w:rPr>
          <w:color w:val="000000"/>
          <w:sz w:val="22"/>
          <w:szCs w:val="22"/>
        </w:rPr>
        <w:t>a)</w:t>
      </w:r>
      <w:r w:rsidRPr="00693DA2">
        <w:rPr>
          <w:color w:val="000000"/>
          <w:sz w:val="22"/>
          <w:szCs w:val="22"/>
        </w:rPr>
        <w:tab/>
        <w:t>zerwał wszelkie powiązania z osobami lub podmiotami odpowiedzialnymi za nieprawidłowe postępowanie Wykonawcy,</w:t>
      </w:r>
    </w:p>
    <w:p w14:paraId="53BD6317" w14:textId="77777777" w:rsidR="004C6E7A" w:rsidRPr="00693DA2" w:rsidRDefault="004C6E7A" w:rsidP="00886C43">
      <w:pPr>
        <w:ind w:left="1417" w:hanging="425"/>
        <w:jc w:val="both"/>
        <w:rPr>
          <w:sz w:val="22"/>
          <w:szCs w:val="22"/>
        </w:rPr>
      </w:pPr>
      <w:r w:rsidRPr="00693DA2">
        <w:rPr>
          <w:color w:val="000000"/>
          <w:sz w:val="22"/>
          <w:szCs w:val="22"/>
        </w:rPr>
        <w:t>b)</w:t>
      </w:r>
      <w:r w:rsidRPr="00693DA2">
        <w:rPr>
          <w:color w:val="000000"/>
          <w:sz w:val="22"/>
          <w:szCs w:val="22"/>
        </w:rPr>
        <w:tab/>
        <w:t>zreorganizował personel,</w:t>
      </w:r>
    </w:p>
    <w:p w14:paraId="238F3BB4" w14:textId="77777777" w:rsidR="004C6E7A" w:rsidRPr="00693DA2" w:rsidRDefault="004C6E7A" w:rsidP="00886C43">
      <w:pPr>
        <w:ind w:left="1417" w:hanging="425"/>
        <w:jc w:val="both"/>
        <w:rPr>
          <w:sz w:val="22"/>
          <w:szCs w:val="22"/>
        </w:rPr>
      </w:pPr>
      <w:r w:rsidRPr="00693DA2">
        <w:rPr>
          <w:color w:val="000000"/>
          <w:sz w:val="22"/>
          <w:szCs w:val="22"/>
        </w:rPr>
        <w:t>c)</w:t>
      </w:r>
      <w:r w:rsidRPr="00693DA2">
        <w:rPr>
          <w:color w:val="000000"/>
          <w:sz w:val="22"/>
          <w:szCs w:val="22"/>
        </w:rPr>
        <w:tab/>
        <w:t>wdrożył system sprawozdawczości i kontroli,</w:t>
      </w:r>
    </w:p>
    <w:p w14:paraId="48F233C5" w14:textId="77777777" w:rsidR="004C6E7A" w:rsidRPr="00693DA2" w:rsidRDefault="004C6E7A" w:rsidP="00886C43">
      <w:pPr>
        <w:ind w:left="1417" w:hanging="425"/>
        <w:jc w:val="both"/>
        <w:rPr>
          <w:sz w:val="22"/>
          <w:szCs w:val="22"/>
        </w:rPr>
      </w:pPr>
      <w:r w:rsidRPr="00693DA2">
        <w:rPr>
          <w:color w:val="000000"/>
          <w:sz w:val="22"/>
          <w:szCs w:val="22"/>
        </w:rPr>
        <w:t>d)</w:t>
      </w:r>
      <w:r w:rsidRPr="00693DA2">
        <w:rPr>
          <w:color w:val="000000"/>
          <w:sz w:val="22"/>
          <w:szCs w:val="22"/>
        </w:rPr>
        <w:tab/>
        <w:t>utworzył struktury audytu wewnętrznego do monitorowania przestrzegania przepisów, wewnętrznych regulacji lub standardów,</w:t>
      </w:r>
    </w:p>
    <w:p w14:paraId="0EB8DC12" w14:textId="77777777" w:rsidR="004C6E7A" w:rsidRPr="00693DA2" w:rsidRDefault="004C6E7A" w:rsidP="00886C43">
      <w:pPr>
        <w:ind w:left="1417" w:hanging="425"/>
        <w:jc w:val="both"/>
        <w:rPr>
          <w:color w:val="000000"/>
          <w:sz w:val="22"/>
          <w:szCs w:val="22"/>
        </w:rPr>
      </w:pPr>
      <w:r w:rsidRPr="00693DA2">
        <w:rPr>
          <w:color w:val="000000"/>
          <w:sz w:val="22"/>
          <w:szCs w:val="22"/>
        </w:rPr>
        <w:t>e)</w:t>
      </w:r>
      <w:r w:rsidRPr="00693DA2">
        <w:rPr>
          <w:color w:val="000000"/>
          <w:sz w:val="22"/>
          <w:szCs w:val="22"/>
        </w:rPr>
        <w:tab/>
        <w:t>wprowadził wewnętrzne regulacje dotyczące odpowiedzialności i odszkodowań za nieprzestrzeganie przepisów, wewnętrznych regulacji lub standardów.</w:t>
      </w:r>
    </w:p>
    <w:p w14:paraId="64DF474C" w14:textId="77777777" w:rsidR="004C6E7A" w:rsidRPr="00693DA2" w:rsidRDefault="004C6E7A" w:rsidP="00390821">
      <w:pPr>
        <w:pStyle w:val="Akapitzlist"/>
        <w:numPr>
          <w:ilvl w:val="2"/>
          <w:numId w:val="21"/>
        </w:numPr>
        <w:tabs>
          <w:tab w:val="clear" w:pos="2520"/>
          <w:tab w:val="num" w:pos="426"/>
        </w:tabs>
        <w:spacing w:after="600" w:line="23" w:lineRule="atLeast"/>
        <w:ind w:left="425" w:right="-113" w:hanging="425"/>
        <w:jc w:val="both"/>
        <w:rPr>
          <w:sz w:val="22"/>
          <w:szCs w:val="22"/>
        </w:rPr>
      </w:pPr>
      <w:r w:rsidRPr="00693DA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CCF57F1" w14:textId="77777777" w:rsidR="004C6E7A" w:rsidRPr="00AE484F" w:rsidRDefault="004C6E7A" w:rsidP="004C6E7A">
      <w:pPr>
        <w:pBdr>
          <w:bottom w:val="single" w:sz="4" w:space="1" w:color="auto"/>
        </w:pBdr>
        <w:tabs>
          <w:tab w:val="left" w:pos="567"/>
          <w:tab w:val="left" w:pos="2127"/>
        </w:tabs>
        <w:spacing w:after="120" w:line="276" w:lineRule="auto"/>
        <w:rPr>
          <w:b/>
          <w:sz w:val="22"/>
          <w:szCs w:val="22"/>
        </w:rPr>
      </w:pPr>
      <w:r w:rsidRPr="00AE484F">
        <w:rPr>
          <w:b/>
          <w:sz w:val="22"/>
          <w:szCs w:val="22"/>
        </w:rPr>
        <w:t>ROZDZIAŁ XXII</w:t>
      </w:r>
      <w:r>
        <w:rPr>
          <w:b/>
          <w:sz w:val="22"/>
          <w:szCs w:val="22"/>
        </w:rPr>
        <w:t xml:space="preserve">. </w:t>
      </w:r>
      <w:r>
        <w:rPr>
          <w:b/>
          <w:sz w:val="22"/>
          <w:szCs w:val="22"/>
        </w:rPr>
        <w:tab/>
      </w:r>
      <w:r w:rsidRPr="00AE484F">
        <w:rPr>
          <w:b/>
          <w:sz w:val="22"/>
          <w:szCs w:val="22"/>
        </w:rPr>
        <w:t>WYMAGANIA DOTYCZĄCE WADIUM</w:t>
      </w:r>
    </w:p>
    <w:p w14:paraId="1ED06A06" w14:textId="5BDF732F" w:rsidR="004C6E7A" w:rsidRDefault="003C4A96" w:rsidP="003C4A96">
      <w:pPr>
        <w:pStyle w:val="Nagwek2"/>
        <w:spacing w:after="600" w:line="276" w:lineRule="auto"/>
        <w:ind w:firstLine="0"/>
        <w:jc w:val="both"/>
        <w:rPr>
          <w:rFonts w:ascii="Times New Roman" w:hAnsi="Times New Roman"/>
          <w:b w:val="0"/>
          <w:bCs/>
          <w:sz w:val="22"/>
          <w:szCs w:val="22"/>
        </w:rPr>
      </w:pPr>
      <w:r w:rsidRPr="003C4A96">
        <w:rPr>
          <w:rFonts w:ascii="Times New Roman" w:hAnsi="Times New Roman"/>
          <w:b w:val="0"/>
          <w:bCs/>
          <w:sz w:val="22"/>
          <w:szCs w:val="22"/>
        </w:rPr>
        <w:t>Zamawiający nie wymaga wniesienia wadium.</w:t>
      </w:r>
    </w:p>
    <w:p w14:paraId="7368657F" w14:textId="55870555" w:rsidR="003C4A96" w:rsidRPr="00AE484F" w:rsidRDefault="003C4A96" w:rsidP="003C4A96">
      <w:pPr>
        <w:pBdr>
          <w:bottom w:val="single" w:sz="4" w:space="1" w:color="auto"/>
        </w:pBdr>
        <w:tabs>
          <w:tab w:val="left" w:pos="2127"/>
        </w:tabs>
        <w:spacing w:after="120" w:line="276" w:lineRule="auto"/>
        <w:rPr>
          <w:b/>
          <w:sz w:val="22"/>
          <w:szCs w:val="22"/>
        </w:rPr>
      </w:pPr>
      <w:r w:rsidRPr="00AE484F">
        <w:rPr>
          <w:b/>
          <w:sz w:val="22"/>
          <w:szCs w:val="22"/>
        </w:rPr>
        <w:t>ROZDZIAŁ XXIII</w:t>
      </w:r>
      <w:r>
        <w:rPr>
          <w:b/>
          <w:sz w:val="22"/>
          <w:szCs w:val="22"/>
        </w:rPr>
        <w:t xml:space="preserve">. </w:t>
      </w:r>
      <w:r>
        <w:rPr>
          <w:b/>
          <w:sz w:val="22"/>
          <w:szCs w:val="22"/>
        </w:rPr>
        <w:tab/>
      </w:r>
      <w:r w:rsidRPr="00AE484F">
        <w:rPr>
          <w:b/>
          <w:sz w:val="22"/>
          <w:szCs w:val="22"/>
        </w:rPr>
        <w:t>SPOSÓB ORAZ TERMIN SKŁADANIA OFERT</w:t>
      </w:r>
    </w:p>
    <w:p w14:paraId="7E00A0A0" w14:textId="1E11FFE6" w:rsidR="001821EC" w:rsidRPr="00037845" w:rsidRDefault="001821EC" w:rsidP="00390821">
      <w:pPr>
        <w:numPr>
          <w:ilvl w:val="0"/>
          <w:numId w:val="88"/>
        </w:numPr>
        <w:tabs>
          <w:tab w:val="left" w:pos="567"/>
        </w:tabs>
        <w:suppressAutoHyphens/>
        <w:spacing w:after="120" w:line="23" w:lineRule="atLeast"/>
        <w:ind w:right="28"/>
        <w:jc w:val="both"/>
        <w:rPr>
          <w:b/>
          <w:bCs/>
          <w:color w:val="FF0000"/>
          <w:sz w:val="22"/>
          <w:szCs w:val="22"/>
        </w:rPr>
      </w:pPr>
      <w:r w:rsidRPr="001821EC">
        <w:rPr>
          <w:color w:val="000000"/>
          <w:sz w:val="22"/>
          <w:szCs w:val="22"/>
        </w:rPr>
        <w:t xml:space="preserve">Ofertę wraz z wymaganymi </w:t>
      </w:r>
      <w:r w:rsidRPr="00037845">
        <w:rPr>
          <w:color w:val="000000"/>
          <w:sz w:val="22"/>
          <w:szCs w:val="22"/>
        </w:rPr>
        <w:t xml:space="preserve">dokumentami należy złożyć za pośrednictwem Platformy zakupowej - </w:t>
      </w:r>
      <w:hyperlink r:id="rId39">
        <w:r w:rsidRPr="00037845">
          <w:rPr>
            <w:color w:val="1155CC"/>
            <w:sz w:val="22"/>
            <w:szCs w:val="22"/>
            <w:u w:val="single"/>
          </w:rPr>
          <w:t>platformazakupowa.pl</w:t>
        </w:r>
      </w:hyperlink>
      <w:r w:rsidRPr="00037845">
        <w:rPr>
          <w:color w:val="000000"/>
          <w:sz w:val="22"/>
          <w:szCs w:val="22"/>
        </w:rPr>
        <w:t xml:space="preserve"> dostępnej pod adresem: </w:t>
      </w:r>
      <w:hyperlink r:id="rId40" w:history="1">
        <w:r w:rsidR="00037845" w:rsidRPr="00037845">
          <w:rPr>
            <w:rStyle w:val="Hipercze"/>
            <w:sz w:val="22"/>
            <w:szCs w:val="22"/>
          </w:rPr>
          <w:t>https://platformazakupowa.pl/transakcja/748553</w:t>
        </w:r>
      </w:hyperlink>
      <w:r w:rsidRPr="00037845">
        <w:rPr>
          <w:b/>
          <w:color w:val="0000FF"/>
          <w:sz w:val="22"/>
          <w:szCs w:val="22"/>
        </w:rPr>
        <w:t xml:space="preserve">, </w:t>
      </w:r>
      <w:r w:rsidRPr="00037845">
        <w:rPr>
          <w:b/>
          <w:color w:val="0000FF"/>
          <w:sz w:val="22"/>
          <w:szCs w:val="22"/>
        </w:rPr>
        <w:br/>
      </w:r>
      <w:r w:rsidRPr="00037845">
        <w:rPr>
          <w:bCs/>
          <w:sz w:val="22"/>
          <w:szCs w:val="22"/>
        </w:rPr>
        <w:t>do dnia</w:t>
      </w:r>
      <w:r w:rsidRPr="00037845">
        <w:rPr>
          <w:b/>
          <w:sz w:val="22"/>
          <w:szCs w:val="22"/>
        </w:rPr>
        <w:t xml:space="preserve"> </w:t>
      </w:r>
      <w:r w:rsidR="003A6685" w:rsidRPr="00037845">
        <w:rPr>
          <w:b/>
          <w:color w:val="FF0000"/>
          <w:sz w:val="22"/>
          <w:szCs w:val="22"/>
        </w:rPr>
        <w:t>1</w:t>
      </w:r>
      <w:r w:rsidR="00886C43" w:rsidRPr="00037845">
        <w:rPr>
          <w:b/>
          <w:color w:val="FF0000"/>
          <w:sz w:val="22"/>
          <w:szCs w:val="22"/>
        </w:rPr>
        <w:t>2</w:t>
      </w:r>
      <w:r w:rsidR="004167E0" w:rsidRPr="00037845">
        <w:rPr>
          <w:b/>
          <w:color w:val="FF0000"/>
          <w:sz w:val="22"/>
          <w:szCs w:val="22"/>
        </w:rPr>
        <w:t>.0</w:t>
      </w:r>
      <w:r w:rsidR="003A6685" w:rsidRPr="00037845">
        <w:rPr>
          <w:b/>
          <w:color w:val="FF0000"/>
          <w:sz w:val="22"/>
          <w:szCs w:val="22"/>
        </w:rPr>
        <w:t>4</w:t>
      </w:r>
      <w:r w:rsidR="004167E0" w:rsidRPr="00037845">
        <w:rPr>
          <w:b/>
          <w:color w:val="FF0000"/>
          <w:sz w:val="22"/>
          <w:szCs w:val="22"/>
        </w:rPr>
        <w:t>.</w:t>
      </w:r>
      <w:r w:rsidRPr="00037845">
        <w:rPr>
          <w:b/>
          <w:color w:val="FF0000"/>
          <w:sz w:val="22"/>
          <w:szCs w:val="22"/>
        </w:rPr>
        <w:t>202</w:t>
      </w:r>
      <w:r w:rsidR="003A6685" w:rsidRPr="00037845">
        <w:rPr>
          <w:b/>
          <w:color w:val="FF0000"/>
          <w:sz w:val="22"/>
          <w:szCs w:val="22"/>
        </w:rPr>
        <w:t>3</w:t>
      </w:r>
      <w:r w:rsidRPr="00037845">
        <w:rPr>
          <w:b/>
          <w:color w:val="FF0000"/>
          <w:sz w:val="22"/>
          <w:szCs w:val="22"/>
        </w:rPr>
        <w:t xml:space="preserve"> r. </w:t>
      </w:r>
      <w:r w:rsidRPr="00037845">
        <w:rPr>
          <w:b/>
          <w:bCs/>
          <w:color w:val="FF0000"/>
          <w:sz w:val="22"/>
          <w:szCs w:val="22"/>
        </w:rPr>
        <w:t>do godziny 1</w:t>
      </w:r>
      <w:r w:rsidR="003A6685" w:rsidRPr="00037845">
        <w:rPr>
          <w:b/>
          <w:bCs/>
          <w:color w:val="FF0000"/>
          <w:sz w:val="22"/>
          <w:szCs w:val="22"/>
        </w:rPr>
        <w:t>2</w:t>
      </w:r>
      <w:r w:rsidRPr="00037845">
        <w:rPr>
          <w:b/>
          <w:bCs/>
          <w:color w:val="FF0000"/>
          <w:sz w:val="22"/>
          <w:szCs w:val="22"/>
        </w:rPr>
        <w:t>:00.</w:t>
      </w:r>
    </w:p>
    <w:p w14:paraId="791F1DC5"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Do oferty należy dołączyć wszystkie wymagane w SWZ dokumenty.</w:t>
      </w:r>
    </w:p>
    <w:p w14:paraId="39C61450"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Po wypełnieniu Formularza składania oferty lub wniosku i dołączenia  wszystkich wymaganych załączników należy kliknąć przycisk „Przejdź do podsumowania”.</w:t>
      </w:r>
    </w:p>
    <w:p w14:paraId="7F0623BD"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1">
        <w:r w:rsidRPr="001821EC">
          <w:rPr>
            <w:color w:val="1155CC"/>
            <w:sz w:val="22"/>
            <w:szCs w:val="22"/>
            <w:u w:val="single"/>
          </w:rPr>
          <w:t>platformazakupowa.pl</w:t>
        </w:r>
      </w:hyperlink>
      <w:r w:rsidRPr="001821EC">
        <w:rPr>
          <w:color w:val="000000"/>
          <w:sz w:val="22"/>
          <w:szCs w:val="22"/>
        </w:rPr>
        <w:t xml:space="preserve">, Wykonawca powinien złożyć podpis bezpośrednio na dokumentach przesłanych za pośrednictwem </w:t>
      </w:r>
      <w:hyperlink r:id="rId42">
        <w:r w:rsidRPr="001821EC">
          <w:rPr>
            <w:color w:val="1155CC"/>
            <w:sz w:val="22"/>
            <w:szCs w:val="22"/>
            <w:u w:val="single"/>
          </w:rPr>
          <w:t>platformazakupowa.pl</w:t>
        </w:r>
      </w:hyperlink>
      <w:r w:rsidRPr="001821EC">
        <w:rPr>
          <w:color w:val="000000"/>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Pr="001821EC">
        <w:rPr>
          <w:color w:val="000000"/>
          <w:sz w:val="22"/>
          <w:szCs w:val="22"/>
        </w:rPr>
        <w:br/>
        <w:t>w postaci lub formie elektronicznej i opatruje się odpowiednio w odniesieniu do wartości postępowania kwalifikowanym podpisem elektronicznym, podpisem zaufanym lub podpisem osobistym.</w:t>
      </w:r>
    </w:p>
    <w:p w14:paraId="29961255"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D4A0657"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Szczegółowa instrukcja dla Wykonawców dotycząca złożenia, zmiany i wycofania oferty znajduje się na stronie internetowej pod adresem: </w:t>
      </w:r>
    </w:p>
    <w:p w14:paraId="1BE2320A" w14:textId="77777777" w:rsidR="001821EC" w:rsidRPr="001821EC" w:rsidRDefault="00000000" w:rsidP="001821EC">
      <w:pPr>
        <w:suppressAutoHyphens/>
        <w:spacing w:after="720" w:line="23" w:lineRule="atLeast"/>
        <w:ind w:left="567"/>
        <w:jc w:val="both"/>
        <w:textAlignment w:val="baseline"/>
        <w:rPr>
          <w:color w:val="000000"/>
          <w:sz w:val="22"/>
          <w:szCs w:val="22"/>
        </w:rPr>
      </w:pPr>
      <w:hyperlink r:id="rId43">
        <w:r w:rsidR="001821EC" w:rsidRPr="001821EC">
          <w:rPr>
            <w:color w:val="1155CC"/>
            <w:sz w:val="22"/>
            <w:szCs w:val="22"/>
            <w:u w:val="single"/>
          </w:rPr>
          <w:t>https://platformazakupowa.pl/strona/45-instrukcje</w:t>
        </w:r>
      </w:hyperlink>
    </w:p>
    <w:p w14:paraId="09F0A48B" w14:textId="20578742" w:rsidR="003C4A96" w:rsidRPr="00AE484F" w:rsidRDefault="003C4A96" w:rsidP="001821EC">
      <w:pPr>
        <w:pStyle w:val="Tekstpodstawowy"/>
        <w:spacing w:after="120" w:line="276" w:lineRule="auto"/>
        <w:ind w:right="130"/>
        <w:rPr>
          <w:b/>
          <w:sz w:val="22"/>
          <w:szCs w:val="22"/>
        </w:rPr>
      </w:pPr>
      <w:r w:rsidRPr="001A1E56">
        <w:rPr>
          <w:b/>
          <w:sz w:val="22"/>
          <w:szCs w:val="22"/>
          <w:lang w:val="en-US"/>
        </w:rPr>
        <w:lastRenderedPageBreak/>
        <w:t xml:space="preserve">ROZDZIAŁ XXIV. </w:t>
      </w:r>
      <w:r w:rsidRPr="001A1E56">
        <w:rPr>
          <w:b/>
          <w:sz w:val="22"/>
          <w:szCs w:val="22"/>
          <w:lang w:val="en-US"/>
        </w:rPr>
        <w:tab/>
      </w:r>
      <w:r w:rsidRPr="00AE484F">
        <w:rPr>
          <w:b/>
          <w:sz w:val="22"/>
          <w:szCs w:val="22"/>
        </w:rPr>
        <w:t>TERMIN ZWIĄZANIA OFERTĄ</w:t>
      </w:r>
    </w:p>
    <w:p w14:paraId="032DFEE5" w14:textId="522E54FE" w:rsidR="001821EC" w:rsidRPr="001821EC" w:rsidRDefault="001821EC" w:rsidP="001821EC">
      <w:pPr>
        <w:pStyle w:val="Tekstpodstawowy"/>
        <w:tabs>
          <w:tab w:val="left" w:pos="2127"/>
        </w:tabs>
        <w:spacing w:after="600" w:line="23" w:lineRule="atLeast"/>
        <w:rPr>
          <w:b/>
          <w:bCs/>
          <w:color w:val="FF0000"/>
          <w:sz w:val="22"/>
          <w:szCs w:val="22"/>
        </w:rPr>
      </w:pPr>
      <w:r w:rsidRPr="001821EC">
        <w:rPr>
          <w:sz w:val="22"/>
          <w:szCs w:val="22"/>
        </w:rPr>
        <w:t xml:space="preserve">Termin związania ofertą 30 dni i upływa w dniu </w:t>
      </w:r>
      <w:r w:rsidR="003A6685">
        <w:rPr>
          <w:b/>
          <w:bCs/>
          <w:color w:val="FF0000"/>
          <w:sz w:val="22"/>
          <w:szCs w:val="22"/>
        </w:rPr>
        <w:t>1</w:t>
      </w:r>
      <w:r w:rsidR="00886C43">
        <w:rPr>
          <w:b/>
          <w:bCs/>
          <w:color w:val="FF0000"/>
          <w:sz w:val="22"/>
          <w:szCs w:val="22"/>
        </w:rPr>
        <w:t>1</w:t>
      </w:r>
      <w:r w:rsidR="004167E0">
        <w:rPr>
          <w:b/>
          <w:bCs/>
          <w:color w:val="FF0000"/>
          <w:sz w:val="22"/>
          <w:szCs w:val="22"/>
        </w:rPr>
        <w:t>.0</w:t>
      </w:r>
      <w:r w:rsidR="003A6685">
        <w:rPr>
          <w:b/>
          <w:bCs/>
          <w:color w:val="FF0000"/>
          <w:sz w:val="22"/>
          <w:szCs w:val="22"/>
        </w:rPr>
        <w:t>5</w:t>
      </w:r>
      <w:r w:rsidR="004167E0">
        <w:rPr>
          <w:b/>
          <w:bCs/>
          <w:color w:val="FF0000"/>
          <w:sz w:val="22"/>
          <w:szCs w:val="22"/>
        </w:rPr>
        <w:t>.</w:t>
      </w:r>
      <w:r w:rsidRPr="001821EC">
        <w:rPr>
          <w:b/>
          <w:bCs/>
          <w:color w:val="FF0000"/>
          <w:sz w:val="22"/>
          <w:szCs w:val="22"/>
        </w:rPr>
        <w:t>202</w:t>
      </w:r>
      <w:r w:rsidR="003A6685">
        <w:rPr>
          <w:b/>
          <w:bCs/>
          <w:color w:val="FF0000"/>
          <w:sz w:val="22"/>
          <w:szCs w:val="22"/>
        </w:rPr>
        <w:t>3</w:t>
      </w:r>
      <w:r w:rsidRPr="001821EC">
        <w:rPr>
          <w:b/>
          <w:bCs/>
          <w:color w:val="FF0000"/>
          <w:sz w:val="22"/>
          <w:szCs w:val="22"/>
        </w:rPr>
        <w:t xml:space="preserve"> r. </w:t>
      </w:r>
      <w:bookmarkStart w:id="13" w:name="_Hlk72148016"/>
      <w:bookmarkEnd w:id="13"/>
    </w:p>
    <w:p w14:paraId="46828DB2" w14:textId="77777777" w:rsidR="003C4A96" w:rsidRDefault="003C4A96" w:rsidP="003C4A96">
      <w:pPr>
        <w:tabs>
          <w:tab w:val="left" w:pos="567"/>
          <w:tab w:val="left" w:pos="2127"/>
        </w:tabs>
        <w:rPr>
          <w:b/>
          <w:sz w:val="22"/>
          <w:szCs w:val="22"/>
        </w:rPr>
      </w:pPr>
      <w:r w:rsidRPr="00AE484F">
        <w:rPr>
          <w:b/>
          <w:sz w:val="22"/>
          <w:szCs w:val="22"/>
        </w:rPr>
        <w:t>ROZDZIAŁ XXV</w:t>
      </w:r>
      <w:r>
        <w:rPr>
          <w:b/>
          <w:sz w:val="22"/>
          <w:szCs w:val="22"/>
        </w:rPr>
        <w:t xml:space="preserve">. </w:t>
      </w:r>
      <w:r>
        <w:rPr>
          <w:b/>
          <w:sz w:val="22"/>
          <w:szCs w:val="22"/>
        </w:rPr>
        <w:tab/>
      </w:r>
      <w:r w:rsidRPr="00AE484F">
        <w:rPr>
          <w:b/>
          <w:sz w:val="22"/>
          <w:szCs w:val="22"/>
        </w:rPr>
        <w:t>TERMIN OTWARCIA OFERT</w:t>
      </w:r>
      <w:r>
        <w:rPr>
          <w:b/>
          <w:sz w:val="22"/>
          <w:szCs w:val="22"/>
        </w:rPr>
        <w:t xml:space="preserve"> </w:t>
      </w:r>
    </w:p>
    <w:p w14:paraId="1982AE6C" w14:textId="77777777" w:rsidR="003C4A96" w:rsidRPr="00AE484F" w:rsidRDefault="003C4A96" w:rsidP="003C4A96">
      <w:pPr>
        <w:pBdr>
          <w:bottom w:val="single" w:sz="4" w:space="1" w:color="auto"/>
        </w:pBdr>
        <w:tabs>
          <w:tab w:val="left" w:pos="567"/>
          <w:tab w:val="left" w:pos="2127"/>
        </w:tabs>
        <w:spacing w:after="120" w:line="276" w:lineRule="auto"/>
        <w:rPr>
          <w:b/>
          <w:sz w:val="22"/>
          <w:szCs w:val="22"/>
        </w:rPr>
      </w:pPr>
      <w:r>
        <w:rPr>
          <w:b/>
          <w:sz w:val="22"/>
          <w:szCs w:val="22"/>
        </w:rPr>
        <w:tab/>
      </w:r>
      <w:r>
        <w:rPr>
          <w:b/>
          <w:sz w:val="22"/>
          <w:szCs w:val="22"/>
        </w:rPr>
        <w:tab/>
      </w:r>
      <w:r w:rsidRPr="00AE484F">
        <w:rPr>
          <w:b/>
          <w:sz w:val="22"/>
          <w:szCs w:val="22"/>
        </w:rPr>
        <w:t>CZYNNOŚCI ZWIĄZANE Z OTWARCIEM OFERT</w:t>
      </w:r>
    </w:p>
    <w:p w14:paraId="3ACEEE2C" w14:textId="141DC7D9" w:rsidR="001821EC" w:rsidRPr="001821EC" w:rsidRDefault="001821EC" w:rsidP="00390821">
      <w:pPr>
        <w:numPr>
          <w:ilvl w:val="0"/>
          <w:numId w:val="89"/>
        </w:numPr>
        <w:suppressAutoHyphens/>
        <w:spacing w:after="120" w:line="23" w:lineRule="atLeast"/>
        <w:jc w:val="both"/>
        <w:rPr>
          <w:b/>
          <w:bCs/>
          <w:sz w:val="22"/>
          <w:szCs w:val="22"/>
        </w:rPr>
      </w:pPr>
      <w:r w:rsidRPr="001821EC">
        <w:rPr>
          <w:color w:val="000000"/>
          <w:sz w:val="22"/>
          <w:szCs w:val="22"/>
        </w:rPr>
        <w:t xml:space="preserve">Otwarcie ofert nastąpi w siedzibie Zamawiającego, w dniu </w:t>
      </w:r>
      <w:r w:rsidR="003A6685">
        <w:rPr>
          <w:b/>
          <w:bCs/>
          <w:color w:val="FF0000"/>
          <w:sz w:val="22"/>
          <w:szCs w:val="22"/>
        </w:rPr>
        <w:t>1</w:t>
      </w:r>
      <w:r w:rsidR="00886C43">
        <w:rPr>
          <w:b/>
          <w:bCs/>
          <w:color w:val="FF0000"/>
          <w:sz w:val="22"/>
          <w:szCs w:val="22"/>
        </w:rPr>
        <w:t>2</w:t>
      </w:r>
      <w:r w:rsidR="004167E0">
        <w:rPr>
          <w:b/>
          <w:bCs/>
          <w:color w:val="FF0000"/>
          <w:sz w:val="22"/>
          <w:szCs w:val="22"/>
        </w:rPr>
        <w:t>.0</w:t>
      </w:r>
      <w:r w:rsidR="003A6685">
        <w:rPr>
          <w:b/>
          <w:bCs/>
          <w:color w:val="FF0000"/>
          <w:sz w:val="22"/>
          <w:szCs w:val="22"/>
        </w:rPr>
        <w:t>4</w:t>
      </w:r>
      <w:r w:rsidR="004167E0">
        <w:rPr>
          <w:b/>
          <w:bCs/>
          <w:color w:val="FF0000"/>
          <w:sz w:val="22"/>
          <w:szCs w:val="22"/>
        </w:rPr>
        <w:t>.</w:t>
      </w:r>
      <w:r w:rsidRPr="001821EC">
        <w:rPr>
          <w:b/>
          <w:bCs/>
          <w:color w:val="FF0000"/>
          <w:sz w:val="22"/>
          <w:szCs w:val="22"/>
        </w:rPr>
        <w:t>202</w:t>
      </w:r>
      <w:r w:rsidR="003A6685">
        <w:rPr>
          <w:b/>
          <w:bCs/>
          <w:color w:val="FF0000"/>
          <w:sz w:val="22"/>
          <w:szCs w:val="22"/>
        </w:rPr>
        <w:t xml:space="preserve">3 </w:t>
      </w:r>
      <w:r w:rsidRPr="001821EC">
        <w:rPr>
          <w:b/>
          <w:bCs/>
          <w:color w:val="FF0000"/>
          <w:sz w:val="22"/>
          <w:szCs w:val="22"/>
        </w:rPr>
        <w:t>r.</w:t>
      </w:r>
      <w:r w:rsidR="003A6685">
        <w:rPr>
          <w:b/>
          <w:bCs/>
          <w:color w:val="FF0000"/>
          <w:sz w:val="22"/>
          <w:szCs w:val="22"/>
        </w:rPr>
        <w:t xml:space="preserve"> o</w:t>
      </w:r>
      <w:r w:rsidRPr="001821EC">
        <w:rPr>
          <w:b/>
          <w:bCs/>
          <w:color w:val="FF0000"/>
          <w:sz w:val="22"/>
          <w:szCs w:val="22"/>
        </w:rPr>
        <w:t xml:space="preserve"> godz</w:t>
      </w:r>
      <w:r w:rsidR="003A6685">
        <w:rPr>
          <w:b/>
          <w:bCs/>
          <w:color w:val="FF0000"/>
          <w:sz w:val="22"/>
          <w:szCs w:val="22"/>
        </w:rPr>
        <w:t>inie</w:t>
      </w:r>
      <w:r w:rsidRPr="001821EC">
        <w:rPr>
          <w:b/>
          <w:bCs/>
          <w:color w:val="FF0000"/>
          <w:sz w:val="22"/>
          <w:szCs w:val="22"/>
        </w:rPr>
        <w:t xml:space="preserve"> 12:30, </w:t>
      </w:r>
      <w:r w:rsidRPr="001821EC">
        <w:rPr>
          <w:b/>
          <w:bCs/>
          <w:color w:val="FF0000"/>
          <w:sz w:val="22"/>
          <w:szCs w:val="22"/>
        </w:rPr>
        <w:br/>
      </w:r>
      <w:r w:rsidRPr="001821EC">
        <w:rPr>
          <w:color w:val="000000"/>
          <w:sz w:val="22"/>
          <w:szCs w:val="22"/>
        </w:rPr>
        <w:t>w pok. 203 II piętro, na komputerze Zamawiającego, po odszyfrowaniu i pobraniu z Platformy zakupowej złożonych ofert.</w:t>
      </w:r>
      <w:bookmarkStart w:id="14" w:name="_Hlk72148152"/>
      <w:bookmarkEnd w:id="14"/>
    </w:p>
    <w:p w14:paraId="2F93D10C" w14:textId="77777777" w:rsidR="001821EC" w:rsidRPr="001821EC" w:rsidRDefault="001821EC" w:rsidP="00390821">
      <w:pPr>
        <w:numPr>
          <w:ilvl w:val="0"/>
          <w:numId w:val="89"/>
        </w:numPr>
        <w:suppressAutoHyphens/>
        <w:spacing w:after="120" w:line="23" w:lineRule="atLeast"/>
        <w:jc w:val="both"/>
        <w:rPr>
          <w:b/>
          <w:bCs/>
          <w:sz w:val="22"/>
          <w:szCs w:val="22"/>
        </w:rPr>
      </w:pPr>
      <w:r w:rsidRPr="001821EC">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782A3"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poinformuje o zmianie terminu otwarcia ofert na stronie internetowej prowadzonego postępowania.</w:t>
      </w:r>
    </w:p>
    <w:p w14:paraId="04EB99C9"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najpóźniej przed otwarciem ofert, udostępnia na stronie internetowej prowadzonego postępowania informację o kwocie, jaką zamierza przeznaczyć na sfinansowanie zamówienia.</w:t>
      </w:r>
    </w:p>
    <w:p w14:paraId="5D775D14"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niezwłocznie po otwarciu ofert, udostępnia na stronie internetowej prowadzonego postępowania informacje o:</w:t>
      </w:r>
    </w:p>
    <w:p w14:paraId="473AB6C9" w14:textId="77777777" w:rsidR="001821EC" w:rsidRPr="001821EC" w:rsidRDefault="001821EC" w:rsidP="00390821">
      <w:pPr>
        <w:numPr>
          <w:ilvl w:val="1"/>
          <w:numId w:val="89"/>
        </w:numPr>
        <w:suppressAutoHyphens/>
        <w:spacing w:after="120" w:line="23" w:lineRule="atLeast"/>
        <w:ind w:left="1134" w:hanging="567"/>
        <w:jc w:val="both"/>
        <w:rPr>
          <w:sz w:val="22"/>
          <w:szCs w:val="22"/>
        </w:rPr>
      </w:pPr>
      <w:r w:rsidRPr="001821EC">
        <w:rPr>
          <w:color w:val="000000"/>
          <w:sz w:val="22"/>
          <w:szCs w:val="22"/>
        </w:rPr>
        <w:t>nazwach albo imionach i nazwiskach oraz siedzibach lub miejscach prowadzonej działalności gospodarczej albo miejscach zamieszkania Wykonawców, których oferty zostały otwarte;</w:t>
      </w:r>
    </w:p>
    <w:p w14:paraId="328313CA" w14:textId="77777777" w:rsidR="001821EC" w:rsidRPr="001821EC" w:rsidRDefault="001821EC" w:rsidP="00390821">
      <w:pPr>
        <w:numPr>
          <w:ilvl w:val="1"/>
          <w:numId w:val="89"/>
        </w:numPr>
        <w:suppressAutoHyphens/>
        <w:spacing w:after="120" w:line="23" w:lineRule="atLeast"/>
        <w:ind w:left="1134" w:hanging="567"/>
        <w:jc w:val="both"/>
        <w:rPr>
          <w:sz w:val="22"/>
          <w:szCs w:val="22"/>
        </w:rPr>
      </w:pPr>
      <w:r w:rsidRPr="001821EC">
        <w:rPr>
          <w:color w:val="000000"/>
          <w:sz w:val="22"/>
          <w:szCs w:val="22"/>
        </w:rPr>
        <w:t>cenach lub kosztach zawartych w ofertach.</w:t>
      </w:r>
    </w:p>
    <w:p w14:paraId="699AECE5" w14:textId="77777777" w:rsidR="001821EC" w:rsidRPr="001821EC" w:rsidRDefault="001821EC" w:rsidP="001821EC">
      <w:pPr>
        <w:shd w:val="clear" w:color="auto" w:fill="FFFFFF"/>
        <w:suppressAutoHyphens/>
        <w:spacing w:after="120" w:line="23" w:lineRule="atLeast"/>
        <w:ind w:left="567" w:hanging="567"/>
        <w:jc w:val="both"/>
        <w:rPr>
          <w:color w:val="000000"/>
          <w:sz w:val="22"/>
          <w:szCs w:val="22"/>
        </w:rPr>
      </w:pPr>
      <w:r w:rsidRPr="001821EC">
        <w:rPr>
          <w:color w:val="000000"/>
          <w:sz w:val="22"/>
          <w:szCs w:val="22"/>
        </w:rPr>
        <w:t>Informacja zostanie opublikowana na stronie postępowania na</w:t>
      </w:r>
      <w:hyperlink r:id="rId44">
        <w:r w:rsidRPr="001821EC">
          <w:rPr>
            <w:color w:val="1155CC"/>
            <w:sz w:val="22"/>
            <w:szCs w:val="22"/>
            <w:u w:val="single"/>
          </w:rPr>
          <w:t xml:space="preserve"> platformazakupowa.pl</w:t>
        </w:r>
      </w:hyperlink>
      <w:r w:rsidRPr="001821EC">
        <w:rPr>
          <w:color w:val="000000"/>
          <w:sz w:val="22"/>
          <w:szCs w:val="22"/>
        </w:rPr>
        <w:t xml:space="preserve"> w sekcji </w:t>
      </w:r>
    </w:p>
    <w:p w14:paraId="6166E3BB" w14:textId="423F2E36" w:rsidR="003C4A96" w:rsidRPr="001821EC" w:rsidRDefault="001821EC" w:rsidP="001821EC">
      <w:pPr>
        <w:shd w:val="clear" w:color="auto" w:fill="FFFFFF"/>
        <w:suppressAutoHyphens/>
        <w:spacing w:after="600" w:line="23" w:lineRule="atLeast"/>
        <w:ind w:left="567" w:hanging="567"/>
        <w:jc w:val="both"/>
        <w:rPr>
          <w:sz w:val="22"/>
          <w:szCs w:val="22"/>
        </w:rPr>
      </w:pPr>
      <w:r w:rsidRPr="001821EC">
        <w:rPr>
          <w:color w:val="000000"/>
          <w:sz w:val="22"/>
          <w:szCs w:val="22"/>
        </w:rPr>
        <w:t xml:space="preserve">,,Komunikaty”. </w:t>
      </w:r>
    </w:p>
    <w:p w14:paraId="433B6ED3" w14:textId="778DC5A8" w:rsidR="003C4A96" w:rsidRPr="00AE484F" w:rsidRDefault="003C4A96" w:rsidP="003C4A96">
      <w:pPr>
        <w:pStyle w:val="Tekstpodstawowy"/>
        <w:pBdr>
          <w:bottom w:val="single" w:sz="4" w:space="1" w:color="auto"/>
        </w:pBdr>
        <w:tabs>
          <w:tab w:val="left" w:pos="2127"/>
        </w:tabs>
        <w:spacing w:after="120" w:line="276" w:lineRule="auto"/>
        <w:rPr>
          <w:b/>
          <w:sz w:val="22"/>
          <w:szCs w:val="22"/>
        </w:rPr>
      </w:pPr>
      <w:r w:rsidRPr="00AE484F">
        <w:rPr>
          <w:b/>
          <w:sz w:val="22"/>
          <w:szCs w:val="22"/>
        </w:rPr>
        <w:t>ROZDZIAŁ XXVI</w:t>
      </w:r>
      <w:r>
        <w:rPr>
          <w:b/>
          <w:sz w:val="22"/>
          <w:szCs w:val="22"/>
        </w:rPr>
        <w:t xml:space="preserve">. </w:t>
      </w:r>
      <w:r>
        <w:rPr>
          <w:b/>
          <w:sz w:val="22"/>
          <w:szCs w:val="22"/>
        </w:rPr>
        <w:tab/>
      </w:r>
      <w:r w:rsidRPr="00AE484F">
        <w:rPr>
          <w:b/>
          <w:sz w:val="22"/>
          <w:szCs w:val="22"/>
        </w:rPr>
        <w:t>INFORMACJE O TRYBIE OCENY OFERT</w:t>
      </w:r>
    </w:p>
    <w:p w14:paraId="5A177216"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AE484F">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080A33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Zamawiający poprawi w ofercie omyłki wskazane w art. 223 ust. 2 ustawy, niezwłocznie zawiadamiając o tym Wykonawcę, którego oferta zostanie poprawiona.</w:t>
      </w:r>
    </w:p>
    <w:p w14:paraId="72032E8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Zamawiający odrzuci złożoną ofertę, w przypadku wystąpienia przynajmniej jednej z okoliczności, o których mowa w art. 226 ust. 1 ustawy.</w:t>
      </w:r>
    </w:p>
    <w:p w14:paraId="7F1DDDCA"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W przypadku, gdy nie zostanie złożona żadna oferta niepodlegająca odrzuceniu, postępowanie zostanie unieważnione. Zamawiający unieważni postępowanie także w innych przypadkach, określonych w ustawie.</w:t>
      </w:r>
    </w:p>
    <w:p w14:paraId="37D29747" w14:textId="77777777" w:rsidR="003C4A96" w:rsidRPr="001F2447"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502533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 xml:space="preserve">Zamawiający przyzna zamówienie Wykonawcy, który złoży ofertę niepodlegającą odrzuceniu, i która zostanie najwyżej oceniona (uzyska największą liczbę punktów przyznanych według </w:t>
      </w:r>
      <w:r w:rsidRPr="001F2447">
        <w:rPr>
          <w:sz w:val="22"/>
          <w:szCs w:val="22"/>
        </w:rPr>
        <w:lastRenderedPageBreak/>
        <w:t>kryteriów wyboru oferty określonych w niniejszej SWZ). Zamawiający zastrzega sobie prawo do prowadzenia negocjacji (przewiduje możliwość prowadzenia negocjacji) w celu ulepszenia treści ofert, które podlegają ocenie w ramach kryteriów oceny ofert.</w:t>
      </w:r>
    </w:p>
    <w:p w14:paraId="654019D5" w14:textId="77777777" w:rsidR="003C4A96" w:rsidRPr="001F2447" w:rsidRDefault="003C4A96" w:rsidP="00390821">
      <w:pPr>
        <w:pStyle w:val="Akapitzlist"/>
        <w:numPr>
          <w:ilvl w:val="1"/>
          <w:numId w:val="39"/>
        </w:numPr>
        <w:tabs>
          <w:tab w:val="clear" w:pos="1800"/>
        </w:tabs>
        <w:spacing w:after="600" w:line="276" w:lineRule="auto"/>
        <w:ind w:left="567" w:hanging="567"/>
        <w:jc w:val="both"/>
        <w:rPr>
          <w:sz w:val="22"/>
          <w:szCs w:val="22"/>
        </w:rPr>
      </w:pPr>
      <w:r w:rsidRPr="001F2447">
        <w:rPr>
          <w:sz w:val="22"/>
          <w:szCs w:val="22"/>
        </w:rPr>
        <w:t>Zamawiający powiadomi o wyniku postępowania przesyłając zawiadomienie wszystkim Wykonawcom, którzy złożyli oferty oraz poprzez zamieszczenie stosownej informacji na Platformie</w:t>
      </w:r>
      <w:r>
        <w:rPr>
          <w:sz w:val="22"/>
          <w:szCs w:val="22"/>
        </w:rPr>
        <w:t xml:space="preserve"> zakupowej</w:t>
      </w:r>
      <w:r w:rsidRPr="001F2447">
        <w:rPr>
          <w:sz w:val="22"/>
          <w:szCs w:val="22"/>
        </w:rPr>
        <w:t>. Zawiadomienie o rozstrzygnięciu postępowania będzie zawierało informacje, o których mowa w art. 253 ustawy.</w:t>
      </w:r>
    </w:p>
    <w:p w14:paraId="672BF5F0" w14:textId="77777777" w:rsidR="003C4A96" w:rsidRPr="00AE484F" w:rsidRDefault="003C4A96" w:rsidP="003C4A96">
      <w:pPr>
        <w:pStyle w:val="Tekstpodstawowy"/>
        <w:pBdr>
          <w:bottom w:val="single" w:sz="4" w:space="1" w:color="auto"/>
        </w:pBdr>
        <w:tabs>
          <w:tab w:val="left" w:pos="1701"/>
          <w:tab w:val="left" w:pos="2127"/>
        </w:tabs>
        <w:spacing w:after="120" w:line="276" w:lineRule="auto"/>
        <w:ind w:left="1701" w:hanging="1701"/>
        <w:rPr>
          <w:b/>
          <w:sz w:val="22"/>
          <w:szCs w:val="22"/>
        </w:rPr>
      </w:pPr>
      <w:r w:rsidRPr="00AE484F">
        <w:rPr>
          <w:b/>
          <w:sz w:val="22"/>
          <w:szCs w:val="22"/>
        </w:rPr>
        <w:t>ROZDZIAŁ XXVII</w:t>
      </w:r>
      <w:r>
        <w:rPr>
          <w:b/>
          <w:sz w:val="22"/>
          <w:szCs w:val="22"/>
        </w:rPr>
        <w:t xml:space="preserve">. </w:t>
      </w:r>
      <w:r>
        <w:rPr>
          <w:b/>
          <w:sz w:val="22"/>
          <w:szCs w:val="22"/>
        </w:rPr>
        <w:tab/>
      </w:r>
      <w:r w:rsidRPr="00AE484F">
        <w:rPr>
          <w:b/>
          <w:sz w:val="22"/>
          <w:szCs w:val="22"/>
        </w:rPr>
        <w:t>NEGOCJACJE TREŚCI OFERT W CELU ICH ULEPSZENIA</w:t>
      </w:r>
    </w:p>
    <w:p w14:paraId="1C86F82B" w14:textId="77777777" w:rsidR="003C4A96"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AE484F">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EB4664" w14:textId="77777777" w:rsidR="003C4A96"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1F244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CF829B7" w14:textId="77777777" w:rsidR="003C4A96" w:rsidRPr="001F2447"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1F2447">
        <w:rPr>
          <w:sz w:val="22"/>
          <w:szCs w:val="22"/>
        </w:rPr>
        <w:t>Zamawiający informuje równocześnie wszystkich Wykonawców, którzy w odpowiedzi na ogłoszenie o zamówieniu złożyli oferty, o Wykonawcach:</w:t>
      </w:r>
    </w:p>
    <w:p w14:paraId="376544F2" w14:textId="77777777" w:rsidR="003C4A96" w:rsidRDefault="003C4A96" w:rsidP="00390821">
      <w:pPr>
        <w:pStyle w:val="Tekstpodstawowy"/>
        <w:numPr>
          <w:ilvl w:val="0"/>
          <w:numId w:val="41"/>
        </w:numPr>
        <w:spacing w:after="120" w:line="276" w:lineRule="auto"/>
        <w:ind w:left="1134" w:hanging="567"/>
        <w:rPr>
          <w:sz w:val="22"/>
          <w:szCs w:val="22"/>
        </w:rPr>
      </w:pPr>
      <w:r w:rsidRPr="00AE484F">
        <w:rPr>
          <w:sz w:val="22"/>
          <w:szCs w:val="22"/>
        </w:rPr>
        <w:t>których oferty nie zostały odrzucone oraz punktacji przyznanej ofertom w każdym kryterium oceny ofert i łącznej punktacji,</w:t>
      </w:r>
    </w:p>
    <w:p w14:paraId="4312D9B2" w14:textId="77777777" w:rsidR="003C4A96" w:rsidRPr="001F2447" w:rsidRDefault="003C4A96" w:rsidP="00390821">
      <w:pPr>
        <w:pStyle w:val="Tekstpodstawowy"/>
        <w:numPr>
          <w:ilvl w:val="0"/>
          <w:numId w:val="41"/>
        </w:numPr>
        <w:spacing w:after="120" w:line="276" w:lineRule="auto"/>
        <w:ind w:left="1134" w:hanging="567"/>
        <w:rPr>
          <w:sz w:val="22"/>
          <w:szCs w:val="22"/>
        </w:rPr>
      </w:pPr>
      <w:r w:rsidRPr="001F2447">
        <w:rPr>
          <w:sz w:val="22"/>
          <w:szCs w:val="22"/>
        </w:rPr>
        <w:t>których oferty zostały odrzucone,</w:t>
      </w:r>
    </w:p>
    <w:p w14:paraId="45365D14" w14:textId="77777777" w:rsidR="003C4A96" w:rsidRPr="00AE484F" w:rsidRDefault="003C4A96" w:rsidP="00390821">
      <w:pPr>
        <w:pStyle w:val="Tekstpodstawowy"/>
        <w:numPr>
          <w:ilvl w:val="0"/>
          <w:numId w:val="49"/>
        </w:numPr>
        <w:spacing w:after="120" w:line="276" w:lineRule="auto"/>
        <w:ind w:left="567" w:hanging="567"/>
        <w:rPr>
          <w:sz w:val="22"/>
          <w:szCs w:val="22"/>
        </w:rPr>
      </w:pPr>
      <w:r w:rsidRPr="00AE484F">
        <w:rPr>
          <w:sz w:val="22"/>
          <w:szCs w:val="22"/>
        </w:rPr>
        <w:t xml:space="preserve">W przypadku podjęcia przez Zamawiającego decyzji o prowadzeniu negocjacji, Zamawiający zaprasza jednocześnie wszystkich Wykonawców, którzy w odpowiedzi na ogłoszenie </w:t>
      </w:r>
      <w:r>
        <w:rPr>
          <w:sz w:val="22"/>
          <w:szCs w:val="22"/>
        </w:rPr>
        <w:br/>
      </w:r>
      <w:r w:rsidRPr="00AE484F">
        <w:rPr>
          <w:sz w:val="22"/>
          <w:szCs w:val="22"/>
        </w:rPr>
        <w:t>o zamówieniu złożyli oferty niepodlegające odrzuceniu</w:t>
      </w:r>
      <w:r w:rsidRPr="00AE484F">
        <w:rPr>
          <w:color w:val="FF0000"/>
          <w:sz w:val="22"/>
          <w:szCs w:val="22"/>
        </w:rPr>
        <w:t xml:space="preserve"> </w:t>
      </w:r>
    </w:p>
    <w:p w14:paraId="519D92D2" w14:textId="77777777" w:rsidR="003C4A96" w:rsidRPr="00AE484F" w:rsidRDefault="003C4A96" w:rsidP="00390821">
      <w:pPr>
        <w:pStyle w:val="Tekstpodstawowy"/>
        <w:numPr>
          <w:ilvl w:val="1"/>
          <w:numId w:val="49"/>
        </w:numPr>
        <w:tabs>
          <w:tab w:val="left" w:pos="567"/>
          <w:tab w:val="left" w:pos="1134"/>
        </w:tabs>
        <w:spacing w:after="120" w:line="276" w:lineRule="auto"/>
        <w:ind w:left="567" w:firstLine="0"/>
        <w:rPr>
          <w:sz w:val="22"/>
          <w:szCs w:val="22"/>
        </w:rPr>
      </w:pPr>
      <w:r w:rsidRPr="00AE484F">
        <w:rPr>
          <w:sz w:val="22"/>
          <w:szCs w:val="22"/>
        </w:rPr>
        <w:t>W zaproszeniu do negocjacji Zamawiający wskazuje:</w:t>
      </w:r>
    </w:p>
    <w:p w14:paraId="251651DD" w14:textId="77777777" w:rsidR="003C4A96" w:rsidRDefault="003C4A96" w:rsidP="00390821">
      <w:pPr>
        <w:pStyle w:val="Tekstpodstawowy"/>
        <w:numPr>
          <w:ilvl w:val="0"/>
          <w:numId w:val="42"/>
        </w:numPr>
        <w:spacing w:after="120" w:line="276" w:lineRule="auto"/>
        <w:ind w:left="1418" w:hanging="284"/>
        <w:rPr>
          <w:sz w:val="22"/>
          <w:szCs w:val="22"/>
        </w:rPr>
      </w:pPr>
      <w:r w:rsidRPr="00AE484F">
        <w:rPr>
          <w:sz w:val="22"/>
          <w:szCs w:val="22"/>
        </w:rPr>
        <w:t>miejsce prowadzenia negocjacji,</w:t>
      </w:r>
    </w:p>
    <w:p w14:paraId="644F6160" w14:textId="77777777" w:rsidR="003C4A96" w:rsidRDefault="003C4A96" w:rsidP="00390821">
      <w:pPr>
        <w:pStyle w:val="Tekstpodstawowy"/>
        <w:numPr>
          <w:ilvl w:val="0"/>
          <w:numId w:val="42"/>
        </w:numPr>
        <w:spacing w:after="120" w:line="276" w:lineRule="auto"/>
        <w:ind w:left="1418" w:hanging="284"/>
        <w:rPr>
          <w:sz w:val="22"/>
          <w:szCs w:val="22"/>
        </w:rPr>
      </w:pPr>
      <w:r w:rsidRPr="00D87823">
        <w:rPr>
          <w:sz w:val="22"/>
          <w:szCs w:val="22"/>
        </w:rPr>
        <w:t>termin prowadzenia negocjacji,</w:t>
      </w:r>
    </w:p>
    <w:p w14:paraId="545794C3" w14:textId="77777777" w:rsidR="003C4A96" w:rsidRDefault="003C4A96" w:rsidP="00390821">
      <w:pPr>
        <w:pStyle w:val="Tekstpodstawowy"/>
        <w:numPr>
          <w:ilvl w:val="0"/>
          <w:numId w:val="42"/>
        </w:numPr>
        <w:spacing w:after="120" w:line="276" w:lineRule="auto"/>
        <w:ind w:left="1418" w:hanging="284"/>
        <w:rPr>
          <w:sz w:val="22"/>
          <w:szCs w:val="22"/>
        </w:rPr>
      </w:pPr>
      <w:r w:rsidRPr="00D87823">
        <w:rPr>
          <w:sz w:val="22"/>
          <w:szCs w:val="22"/>
        </w:rPr>
        <w:t>sposób prowadzenia negocjacji</w:t>
      </w:r>
      <w:r>
        <w:rPr>
          <w:sz w:val="22"/>
          <w:szCs w:val="22"/>
        </w:rPr>
        <w:t>,</w:t>
      </w:r>
    </w:p>
    <w:p w14:paraId="3EF2E477" w14:textId="77777777" w:rsidR="003C4A96" w:rsidRPr="00D87823" w:rsidRDefault="003C4A96" w:rsidP="00390821">
      <w:pPr>
        <w:pStyle w:val="Tekstpodstawowy"/>
        <w:numPr>
          <w:ilvl w:val="0"/>
          <w:numId w:val="42"/>
        </w:numPr>
        <w:spacing w:after="120" w:line="276" w:lineRule="auto"/>
        <w:ind w:left="1418" w:hanging="284"/>
        <w:rPr>
          <w:sz w:val="22"/>
          <w:szCs w:val="22"/>
        </w:rPr>
      </w:pPr>
      <w:r w:rsidRPr="00D87823">
        <w:rPr>
          <w:sz w:val="22"/>
          <w:szCs w:val="22"/>
        </w:rPr>
        <w:t xml:space="preserve">kryteria oceny ofert w ramach których będą prowadzone negocjacje – Zamawiający przewiduje możliwość negocjacji w </w:t>
      </w:r>
      <w:r w:rsidRPr="008434E4">
        <w:rPr>
          <w:sz w:val="22"/>
          <w:szCs w:val="22"/>
        </w:rPr>
        <w:t>kryterium:</w:t>
      </w:r>
      <w:r>
        <w:rPr>
          <w:b/>
          <w:bCs/>
          <w:sz w:val="22"/>
          <w:szCs w:val="22"/>
          <w:u w:val="single"/>
        </w:rPr>
        <w:t xml:space="preserve"> </w:t>
      </w:r>
      <w:r w:rsidRPr="00EA59E3">
        <w:rPr>
          <w:b/>
          <w:bCs/>
          <w:sz w:val="22"/>
          <w:szCs w:val="22"/>
          <w:u w:val="single"/>
        </w:rPr>
        <w:t>cena ofertowa</w:t>
      </w:r>
      <w:r w:rsidRPr="00D87823">
        <w:rPr>
          <w:sz w:val="22"/>
          <w:szCs w:val="22"/>
        </w:rPr>
        <w:t>.</w:t>
      </w:r>
    </w:p>
    <w:p w14:paraId="07338B17" w14:textId="77777777" w:rsidR="003C4A96" w:rsidRDefault="003C4A96" w:rsidP="00390821">
      <w:pPr>
        <w:pStyle w:val="Tekstpodstawowy"/>
        <w:numPr>
          <w:ilvl w:val="1"/>
          <w:numId w:val="49"/>
        </w:numPr>
        <w:spacing w:after="120" w:line="276" w:lineRule="auto"/>
        <w:ind w:left="1134" w:hanging="567"/>
        <w:rPr>
          <w:sz w:val="22"/>
          <w:szCs w:val="22"/>
        </w:rPr>
      </w:pPr>
      <w:r w:rsidRPr="00AE484F">
        <w:rPr>
          <w:sz w:val="22"/>
          <w:szCs w:val="22"/>
        </w:rPr>
        <w:t>Podczas negocjacji ofert Zamawiający zapewnia równe traktowanie wszystkich Wykonawców.</w:t>
      </w:r>
    </w:p>
    <w:p w14:paraId="5F6BAD5F" w14:textId="77777777" w:rsidR="003C4A96" w:rsidRDefault="003C4A96" w:rsidP="00390821">
      <w:pPr>
        <w:pStyle w:val="Tekstpodstawowy"/>
        <w:numPr>
          <w:ilvl w:val="1"/>
          <w:numId w:val="49"/>
        </w:numPr>
        <w:spacing w:after="120" w:line="276" w:lineRule="auto"/>
        <w:ind w:left="1134" w:hanging="567"/>
        <w:rPr>
          <w:sz w:val="22"/>
          <w:szCs w:val="22"/>
        </w:rPr>
      </w:pPr>
      <w:r w:rsidRPr="00D87823">
        <w:rPr>
          <w:sz w:val="22"/>
          <w:szCs w:val="22"/>
        </w:rPr>
        <w:t>Zamawiający nie udziela informacji w sposób, który mógłby zapewnić niektórym Wykonawcom przewagę nad innymi Wykonawcami.</w:t>
      </w:r>
    </w:p>
    <w:p w14:paraId="40E7024F" w14:textId="77777777" w:rsidR="003C4A96" w:rsidRDefault="003C4A96" w:rsidP="00390821">
      <w:pPr>
        <w:pStyle w:val="Tekstpodstawowy"/>
        <w:numPr>
          <w:ilvl w:val="1"/>
          <w:numId w:val="49"/>
        </w:numPr>
        <w:spacing w:after="120" w:line="276" w:lineRule="auto"/>
        <w:ind w:left="1134" w:hanging="567"/>
        <w:rPr>
          <w:sz w:val="22"/>
          <w:szCs w:val="22"/>
        </w:rPr>
      </w:pPr>
      <w:r w:rsidRPr="00D87823">
        <w:rPr>
          <w:sz w:val="22"/>
          <w:szCs w:val="22"/>
        </w:rPr>
        <w:t>Prowadzone negocjacje mają charakter poufny.</w:t>
      </w:r>
    </w:p>
    <w:p w14:paraId="795060A5" w14:textId="77777777" w:rsidR="003C4A96" w:rsidRPr="00D87823" w:rsidRDefault="003C4A96" w:rsidP="00390821">
      <w:pPr>
        <w:pStyle w:val="Tekstpodstawowy"/>
        <w:numPr>
          <w:ilvl w:val="1"/>
          <w:numId w:val="49"/>
        </w:numPr>
        <w:spacing w:after="120" w:line="276" w:lineRule="auto"/>
        <w:ind w:left="1134" w:hanging="567"/>
        <w:rPr>
          <w:sz w:val="22"/>
          <w:szCs w:val="22"/>
        </w:rPr>
      </w:pPr>
      <w:r w:rsidRPr="00D87823">
        <w:rPr>
          <w:sz w:val="22"/>
          <w:szCs w:val="22"/>
        </w:rPr>
        <w:t>Żadna ze stron nie może, bez zgody drugiej strony, ujawniać informacji technicznych i handlowych związanych z negocjacjami. Zgoda jest udzielana w odniesieniu do konkretnych informacji i przed ich ujawnieniem.</w:t>
      </w:r>
    </w:p>
    <w:p w14:paraId="1B9892E1" w14:textId="77777777" w:rsidR="003C4A96" w:rsidRPr="00AE484F" w:rsidRDefault="003C4A96" w:rsidP="00390821">
      <w:pPr>
        <w:pStyle w:val="Tekstpodstawowy"/>
        <w:numPr>
          <w:ilvl w:val="2"/>
          <w:numId w:val="50"/>
        </w:numPr>
        <w:spacing w:after="120" w:line="276" w:lineRule="auto"/>
        <w:ind w:left="567" w:hanging="567"/>
        <w:rPr>
          <w:sz w:val="22"/>
          <w:szCs w:val="22"/>
        </w:rPr>
      </w:pPr>
      <w:r w:rsidRPr="00AE484F">
        <w:rPr>
          <w:sz w:val="22"/>
          <w:szCs w:val="22"/>
        </w:rPr>
        <w:t xml:space="preserve">Zamawiający informuje równocześnie wszystkich Wykonawców, których oferty złożone w odpowiedzi na ogłoszenie o zamówieniu nie zostały odrzucone (oznacza to Wykonawców, </w:t>
      </w:r>
      <w:r w:rsidRPr="00AE484F">
        <w:rPr>
          <w:sz w:val="22"/>
          <w:szCs w:val="22"/>
        </w:rPr>
        <w:lastRenderedPageBreak/>
        <w:t xml:space="preserve">którzy zostali zaproszeni do negocjacji, nawet jak w tych negocjacjach nie brali udziału), o zakończeniu negocjacji oraz zaprasza ich do składania </w:t>
      </w:r>
      <w:r w:rsidRPr="00AE484F">
        <w:rPr>
          <w:b/>
          <w:sz w:val="22"/>
          <w:szCs w:val="22"/>
        </w:rPr>
        <w:t>ofert dodatkowych</w:t>
      </w:r>
      <w:r w:rsidRPr="00AE484F">
        <w:rPr>
          <w:sz w:val="22"/>
          <w:szCs w:val="22"/>
        </w:rPr>
        <w:t>.</w:t>
      </w:r>
    </w:p>
    <w:p w14:paraId="47477BCF" w14:textId="77777777" w:rsidR="003C4A96" w:rsidRPr="00AE484F" w:rsidRDefault="003C4A96" w:rsidP="00390821">
      <w:pPr>
        <w:pStyle w:val="Tekstpodstawowy"/>
        <w:numPr>
          <w:ilvl w:val="1"/>
          <w:numId w:val="51"/>
        </w:numPr>
        <w:spacing w:after="120" w:line="276" w:lineRule="auto"/>
        <w:rPr>
          <w:sz w:val="22"/>
          <w:szCs w:val="22"/>
        </w:rPr>
      </w:pPr>
      <w:r w:rsidRPr="00AE484F">
        <w:rPr>
          <w:sz w:val="22"/>
          <w:szCs w:val="22"/>
        </w:rPr>
        <w:t>Zaproszenie do składania ofert dodatkowych zawiera co najmniej:</w:t>
      </w:r>
    </w:p>
    <w:p w14:paraId="1C658546" w14:textId="77777777" w:rsidR="003C4A96" w:rsidRDefault="003C4A96" w:rsidP="00390821">
      <w:pPr>
        <w:pStyle w:val="Tekstpodstawowy"/>
        <w:numPr>
          <w:ilvl w:val="0"/>
          <w:numId w:val="44"/>
        </w:numPr>
        <w:spacing w:after="120" w:line="276" w:lineRule="auto"/>
        <w:ind w:left="1701" w:hanging="567"/>
        <w:rPr>
          <w:sz w:val="22"/>
          <w:szCs w:val="22"/>
        </w:rPr>
      </w:pPr>
      <w:r w:rsidRPr="00AE484F">
        <w:rPr>
          <w:sz w:val="22"/>
          <w:szCs w:val="22"/>
        </w:rPr>
        <w:t>nazwę oraz adres Zamawiającego, numer telefonu, adres poczty elektronicznej oraz strony internetowej prowadzonego postępowania,</w:t>
      </w:r>
    </w:p>
    <w:p w14:paraId="7DB6966F" w14:textId="77777777" w:rsidR="003C4A96" w:rsidRPr="00D87823" w:rsidRDefault="003C4A96" w:rsidP="00390821">
      <w:pPr>
        <w:pStyle w:val="Tekstpodstawowy"/>
        <w:numPr>
          <w:ilvl w:val="0"/>
          <w:numId w:val="44"/>
        </w:numPr>
        <w:spacing w:after="120" w:line="276" w:lineRule="auto"/>
        <w:ind w:left="1701" w:hanging="567"/>
        <w:rPr>
          <w:sz w:val="22"/>
          <w:szCs w:val="22"/>
        </w:rPr>
      </w:pPr>
      <w:r w:rsidRPr="00D87823">
        <w:rPr>
          <w:sz w:val="22"/>
          <w:szCs w:val="22"/>
        </w:rPr>
        <w:t>sposób i termin składania ofert dodatkowych oraz język lub języki, w jakich muszą być one sporządzone, oraz termin otwarcia tych ofert.</w:t>
      </w:r>
    </w:p>
    <w:p w14:paraId="60B60F84" w14:textId="77777777" w:rsidR="003C4A96" w:rsidRDefault="003C4A96" w:rsidP="00390821">
      <w:pPr>
        <w:pStyle w:val="Tekstpodstawowy"/>
        <w:numPr>
          <w:ilvl w:val="1"/>
          <w:numId w:val="51"/>
        </w:numPr>
        <w:spacing w:after="120" w:line="276" w:lineRule="auto"/>
        <w:rPr>
          <w:sz w:val="22"/>
          <w:szCs w:val="22"/>
        </w:rPr>
      </w:pPr>
      <w:r>
        <w:rPr>
          <w:sz w:val="22"/>
          <w:szCs w:val="22"/>
        </w:rPr>
        <w:t xml:space="preserve"> </w:t>
      </w:r>
      <w:r w:rsidRPr="00AE484F">
        <w:rPr>
          <w:sz w:val="22"/>
          <w:szCs w:val="22"/>
        </w:rPr>
        <w:t xml:space="preserve">Wykonawca </w:t>
      </w:r>
      <w:r w:rsidRPr="00AE484F">
        <w:rPr>
          <w:b/>
          <w:sz w:val="22"/>
          <w:szCs w:val="22"/>
        </w:rPr>
        <w:t>może złożyć ofertę dodatkową</w:t>
      </w:r>
      <w:r w:rsidRPr="00AE484F">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37E2A12" w14:textId="77777777" w:rsidR="003C4A96" w:rsidRDefault="003C4A96" w:rsidP="00390821">
      <w:pPr>
        <w:pStyle w:val="Tekstpodstawowy"/>
        <w:numPr>
          <w:ilvl w:val="1"/>
          <w:numId w:val="51"/>
        </w:numPr>
        <w:spacing w:after="120" w:line="276" w:lineRule="auto"/>
        <w:ind w:left="1134" w:hanging="567"/>
        <w:rPr>
          <w:sz w:val="22"/>
          <w:szCs w:val="22"/>
        </w:rPr>
      </w:pPr>
      <w:r w:rsidRPr="00D87823">
        <w:rPr>
          <w:sz w:val="22"/>
          <w:szCs w:val="22"/>
        </w:rPr>
        <w:t>Oferta dodatkowa nie może być mniej korzystna w żadnym z kryteriów oceny ofert wskazanych w zaproszeniu do negocjacji niż oferta złożona w odpowiedzi na ogłoszenie o zamówieniu.</w:t>
      </w:r>
    </w:p>
    <w:p w14:paraId="5A20DCB0" w14:textId="77777777" w:rsidR="003C4A96" w:rsidRDefault="003C4A96" w:rsidP="00390821">
      <w:pPr>
        <w:pStyle w:val="Tekstpodstawowy"/>
        <w:numPr>
          <w:ilvl w:val="1"/>
          <w:numId w:val="51"/>
        </w:numPr>
        <w:spacing w:after="120" w:line="276" w:lineRule="auto"/>
        <w:ind w:left="1134" w:hanging="567"/>
        <w:rPr>
          <w:sz w:val="22"/>
          <w:szCs w:val="22"/>
        </w:rPr>
      </w:pPr>
      <w:r w:rsidRPr="00D87823">
        <w:rPr>
          <w:sz w:val="22"/>
          <w:szCs w:val="22"/>
        </w:rPr>
        <w:t>Oferta przestaje wiązać Wykonawcę w takim zakresie, w jakim złoży on ofertę dodatkową zawierającą korzystniejsze propozycje w ramach każdego z kryteriów oceny ofert wskazanych w zaproszeniu do negocjacji.</w:t>
      </w:r>
    </w:p>
    <w:p w14:paraId="39BF3836" w14:textId="77777777" w:rsidR="003C4A96" w:rsidRPr="00D87823" w:rsidRDefault="003C4A96" w:rsidP="00390821">
      <w:pPr>
        <w:pStyle w:val="Tekstpodstawowy"/>
        <w:numPr>
          <w:ilvl w:val="1"/>
          <w:numId w:val="51"/>
        </w:numPr>
        <w:spacing w:after="600" w:line="276" w:lineRule="auto"/>
        <w:ind w:left="1134" w:hanging="567"/>
        <w:rPr>
          <w:sz w:val="22"/>
          <w:szCs w:val="22"/>
        </w:rPr>
      </w:pPr>
      <w:r w:rsidRPr="00D87823">
        <w:rPr>
          <w:sz w:val="22"/>
          <w:szCs w:val="22"/>
        </w:rPr>
        <w:t>Oferta dodatkowa, która jest mniej korzystna w którymkolwiek z kryteriów oceny ofert wskazanych w zaproszeniu do negocjacji niż oferta złożona w odpowiedzi na ogłoszenie o zamówieniu, podlega odrzuceniu.</w:t>
      </w:r>
    </w:p>
    <w:p w14:paraId="69A266BD" w14:textId="27AA86CD" w:rsidR="003C4A96" w:rsidRPr="00AE484F" w:rsidRDefault="003C4A96" w:rsidP="003C4A96">
      <w:pPr>
        <w:pStyle w:val="Tekstpodstawowy"/>
        <w:pBdr>
          <w:bottom w:val="single" w:sz="4" w:space="1" w:color="auto"/>
        </w:pBdr>
        <w:tabs>
          <w:tab w:val="left" w:pos="1701"/>
          <w:tab w:val="left" w:pos="2127"/>
        </w:tabs>
        <w:spacing w:after="120" w:line="276" w:lineRule="auto"/>
        <w:ind w:left="2124" w:hanging="2124"/>
        <w:rPr>
          <w:b/>
          <w:sz w:val="22"/>
          <w:szCs w:val="22"/>
        </w:rPr>
      </w:pPr>
      <w:r w:rsidRPr="00AE484F">
        <w:rPr>
          <w:b/>
          <w:sz w:val="22"/>
          <w:szCs w:val="22"/>
        </w:rPr>
        <w:t>ROZDZIAŁ XXVIII</w:t>
      </w:r>
      <w:r>
        <w:rPr>
          <w:b/>
          <w:sz w:val="22"/>
          <w:szCs w:val="22"/>
        </w:rPr>
        <w:t xml:space="preserve">. </w:t>
      </w:r>
      <w:r>
        <w:rPr>
          <w:b/>
          <w:sz w:val="22"/>
          <w:szCs w:val="22"/>
        </w:rPr>
        <w:tab/>
      </w:r>
      <w:r w:rsidRPr="00AE484F">
        <w:rPr>
          <w:b/>
          <w:sz w:val="22"/>
          <w:szCs w:val="22"/>
        </w:rPr>
        <w:t>OPIS KRYTERIÓW OCENY OFERT, WRAZ Z PODANIEM WAG TYCH KRYTERIÓW</w:t>
      </w:r>
      <w:r>
        <w:rPr>
          <w:b/>
          <w:sz w:val="22"/>
          <w:szCs w:val="22"/>
        </w:rPr>
        <w:t xml:space="preserve"> </w:t>
      </w:r>
      <w:r w:rsidRPr="00AE484F">
        <w:rPr>
          <w:b/>
          <w:sz w:val="22"/>
          <w:szCs w:val="22"/>
        </w:rPr>
        <w:t>I SPOSOBU OCENY OFERT</w:t>
      </w:r>
    </w:p>
    <w:p w14:paraId="6CF54D75" w14:textId="2BEE0A91" w:rsidR="008F73E2" w:rsidRPr="00431F44" w:rsidRDefault="008F73E2" w:rsidP="005F094C">
      <w:pPr>
        <w:pStyle w:val="Tekstpodstawowy"/>
        <w:numPr>
          <w:ilvl w:val="0"/>
          <w:numId w:val="1"/>
        </w:numPr>
        <w:spacing w:after="120" w:line="276" w:lineRule="auto"/>
        <w:rPr>
          <w:sz w:val="22"/>
          <w:szCs w:val="22"/>
        </w:rPr>
      </w:pPr>
      <w:r w:rsidRPr="00431F44">
        <w:rPr>
          <w:sz w:val="22"/>
          <w:szCs w:val="22"/>
        </w:rPr>
        <w:t xml:space="preserve">Przy wyborze oferty najkorzystniejszej, Zamawiający będzie się kierował następującymi kryteriami (wagi kryteriów wyrażone </w:t>
      </w:r>
      <w:r w:rsidR="003C4A96">
        <w:rPr>
          <w:sz w:val="22"/>
          <w:szCs w:val="22"/>
        </w:rPr>
        <w:t xml:space="preserve">procentowo (%) i </w:t>
      </w:r>
      <w:r w:rsidRPr="00431F44">
        <w:rPr>
          <w:sz w:val="22"/>
          <w:szCs w:val="22"/>
        </w:rPr>
        <w:t xml:space="preserve">w punktach): </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3C4A96" w:rsidRPr="0056655C" w14:paraId="7FECE143" w14:textId="77777777" w:rsidTr="001A1E56">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88E9FD" w14:textId="77777777" w:rsidR="003C4A96" w:rsidRPr="0056655C" w:rsidRDefault="003C4A96" w:rsidP="001A1E56">
            <w:pPr>
              <w:spacing w:after="120"/>
              <w:jc w:val="center"/>
              <w:rPr>
                <w:rFonts w:eastAsia="Courier New"/>
              </w:rPr>
            </w:pPr>
            <w:r>
              <w:rPr>
                <w:b/>
                <w:sz w:val="22"/>
                <w:szCs w:val="22"/>
              </w:rPr>
              <w:tab/>
            </w:r>
            <w:r w:rsidRPr="0056655C">
              <w:rPr>
                <w:rFonts w:eastAsia="Courier New"/>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856681" w14:textId="77777777" w:rsidR="003C4A96" w:rsidRPr="0056655C" w:rsidRDefault="003C4A96" w:rsidP="001A1E56">
            <w:pPr>
              <w:spacing w:after="120"/>
              <w:jc w:val="center"/>
              <w:rPr>
                <w:rFonts w:eastAsia="Courier New"/>
              </w:rPr>
            </w:pPr>
            <w:r w:rsidRPr="0056655C">
              <w:rPr>
                <w:rFonts w:eastAsia="Courier New"/>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BA234D" w14:textId="77777777" w:rsidR="003C4A96" w:rsidRPr="0056655C" w:rsidRDefault="003C4A96" w:rsidP="001A1E56">
            <w:pPr>
              <w:spacing w:after="120"/>
              <w:jc w:val="center"/>
              <w:rPr>
                <w:rFonts w:eastAsia="Courier New"/>
              </w:rPr>
            </w:pPr>
            <w:r w:rsidRPr="0056655C">
              <w:rPr>
                <w:rFonts w:eastAsia="Courier New"/>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E922E7" w14:textId="77777777" w:rsidR="003C4A96" w:rsidRPr="0056655C" w:rsidRDefault="003C4A96" w:rsidP="001A1E56">
            <w:pPr>
              <w:spacing w:after="120"/>
              <w:jc w:val="center"/>
              <w:rPr>
                <w:rFonts w:eastAsia="Courier New"/>
              </w:rPr>
            </w:pPr>
            <w:r w:rsidRPr="0056655C">
              <w:rPr>
                <w:rFonts w:eastAsia="Courier New"/>
              </w:rPr>
              <w:t>Punktacja</w:t>
            </w:r>
          </w:p>
        </w:tc>
      </w:tr>
      <w:tr w:rsidR="003C4A96" w:rsidRPr="0056655C" w14:paraId="24BEB62F" w14:textId="77777777" w:rsidTr="001A1E56">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AD687" w14:textId="77777777" w:rsidR="003C4A96" w:rsidRPr="0056655C" w:rsidRDefault="003C4A96" w:rsidP="001A1E56">
            <w:pPr>
              <w:spacing w:after="120"/>
              <w:jc w:val="center"/>
              <w:rPr>
                <w:rFonts w:eastAsia="Courier New"/>
              </w:rPr>
            </w:pPr>
            <w:r w:rsidRPr="0056655C">
              <w:rPr>
                <w:rFonts w:eastAsia="Courier New"/>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4D761" w14:textId="77777777" w:rsidR="003C4A96" w:rsidRPr="0056655C" w:rsidRDefault="003C4A96" w:rsidP="001A1E56">
            <w:pPr>
              <w:spacing w:after="120"/>
              <w:jc w:val="both"/>
              <w:rPr>
                <w:rFonts w:eastAsia="Courier New"/>
              </w:rPr>
            </w:pPr>
            <w:r w:rsidRPr="0056655C">
              <w:rPr>
                <w:rFonts w:eastAsia="Courier New"/>
              </w:rPr>
              <w:t>Cena ofertowa (</w:t>
            </w:r>
            <w:proofErr w:type="spellStart"/>
            <w:r w:rsidRPr="0056655C">
              <w:rPr>
                <w:rFonts w:eastAsia="Courier New"/>
              </w:rPr>
              <w:t>IP</w:t>
            </w:r>
            <w:r>
              <w:rPr>
                <w:rFonts w:eastAsia="Courier New"/>
              </w:rPr>
              <w:t>c</w:t>
            </w:r>
            <w:proofErr w:type="spellEnd"/>
            <w:r w:rsidRPr="0056655C">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77203" w14:textId="77777777" w:rsidR="003C4A96" w:rsidRPr="0056655C" w:rsidRDefault="003C4A96" w:rsidP="001A1E56">
            <w:pPr>
              <w:spacing w:after="120"/>
              <w:jc w:val="center"/>
              <w:rPr>
                <w:rFonts w:eastAsia="Courier New"/>
              </w:rPr>
            </w:pPr>
            <w:r w:rsidRPr="0056655C">
              <w:rPr>
                <w:rFonts w:eastAsia="Courier New"/>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CBC2" w14:textId="77777777" w:rsidR="003C4A96" w:rsidRPr="0056655C" w:rsidRDefault="003C4A96" w:rsidP="001A1E56">
            <w:pPr>
              <w:spacing w:after="120"/>
              <w:jc w:val="center"/>
              <w:rPr>
                <w:rFonts w:eastAsia="Courier New"/>
              </w:rPr>
            </w:pPr>
            <w:r w:rsidRPr="0056655C">
              <w:rPr>
                <w:rFonts w:eastAsia="Courier New"/>
              </w:rPr>
              <w:t>max - 60 pkt</w:t>
            </w:r>
          </w:p>
        </w:tc>
      </w:tr>
      <w:tr w:rsidR="003C4A96" w:rsidRPr="0056655C" w14:paraId="6BA9F06D" w14:textId="77777777" w:rsidTr="001A1E56">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FE158" w14:textId="77777777" w:rsidR="003C4A96" w:rsidRPr="00E47D3E" w:rsidRDefault="003C4A96" w:rsidP="001A1E56">
            <w:pPr>
              <w:spacing w:after="120"/>
              <w:jc w:val="center"/>
              <w:rPr>
                <w:rFonts w:eastAsia="Courier New"/>
              </w:rPr>
            </w:pPr>
            <w:r w:rsidRPr="00E47D3E">
              <w:rPr>
                <w:rFonts w:eastAsia="Courier New"/>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4D69E" w14:textId="21D869AC" w:rsidR="003C4A96" w:rsidRPr="00E47D3E" w:rsidRDefault="00B60FEF" w:rsidP="001A1E56">
            <w:pPr>
              <w:spacing w:after="120"/>
              <w:jc w:val="both"/>
              <w:rPr>
                <w:rFonts w:eastAsia="Courier New"/>
              </w:rPr>
            </w:pPr>
            <w:r>
              <w:rPr>
                <w:rFonts w:eastAsia="Courier New"/>
              </w:rPr>
              <w:t>Okres</w:t>
            </w:r>
            <w:r w:rsidR="00E47D3E" w:rsidRPr="00E47D3E">
              <w:rPr>
                <w:rFonts w:eastAsia="Courier New"/>
              </w:rPr>
              <w:t xml:space="preserve"> </w:t>
            </w:r>
            <w:r w:rsidRPr="00B60FEF">
              <w:rPr>
                <w:rFonts w:eastAsia="Courier New"/>
              </w:rPr>
              <w:t xml:space="preserve">gwarancji na podwozie </w:t>
            </w:r>
            <w:r w:rsidR="003C4A96" w:rsidRPr="00E47D3E">
              <w:rPr>
                <w:rFonts w:eastAsia="Courier New"/>
              </w:rPr>
              <w:t>(</w:t>
            </w:r>
            <w:proofErr w:type="spellStart"/>
            <w:r w:rsidR="003C4A96" w:rsidRPr="00E47D3E">
              <w:rPr>
                <w:rFonts w:eastAsia="Courier New"/>
              </w:rPr>
              <w:t>IP</w:t>
            </w:r>
            <w:r>
              <w:rPr>
                <w:rFonts w:eastAsia="Courier New"/>
              </w:rPr>
              <w:t>p</w:t>
            </w:r>
            <w:proofErr w:type="spellEnd"/>
            <w:r w:rsidR="003C4A96" w:rsidRPr="00E47D3E">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4995" w14:textId="14AE576B" w:rsidR="003C4A96" w:rsidRPr="00E47D3E" w:rsidRDefault="00B60FEF" w:rsidP="001A1E56">
            <w:pPr>
              <w:spacing w:after="120"/>
              <w:jc w:val="center"/>
              <w:rPr>
                <w:rFonts w:eastAsia="Courier New"/>
              </w:rPr>
            </w:pPr>
            <w:r>
              <w:rPr>
                <w:rFonts w:eastAsia="Courier New"/>
              </w:rPr>
              <w:t>2</w:t>
            </w:r>
            <w:r w:rsidR="003C4A96" w:rsidRPr="00E47D3E">
              <w:rPr>
                <w:rFonts w:eastAsia="Courier New"/>
              </w:rPr>
              <w:t>0</w:t>
            </w:r>
            <w:r>
              <w:rPr>
                <w:rFonts w:eastAsia="Courier New"/>
              </w:rPr>
              <w:t xml:space="preserve"> </w:t>
            </w:r>
            <w:r w:rsidR="003C4A96" w:rsidRPr="00E47D3E">
              <w:rPr>
                <w:rFonts w:eastAsia="Courier New"/>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5BF55" w14:textId="79DCDD3F" w:rsidR="003C4A96" w:rsidRPr="0056655C" w:rsidRDefault="003C4A96" w:rsidP="001A1E56">
            <w:pPr>
              <w:spacing w:after="120"/>
              <w:jc w:val="center"/>
              <w:rPr>
                <w:rFonts w:eastAsia="Courier New"/>
              </w:rPr>
            </w:pPr>
            <w:r w:rsidRPr="00E47D3E">
              <w:rPr>
                <w:rFonts w:eastAsia="Courier New"/>
              </w:rPr>
              <w:t xml:space="preserve">max </w:t>
            </w:r>
            <w:r w:rsidR="00B60FEF">
              <w:rPr>
                <w:rFonts w:eastAsia="Courier New"/>
              </w:rPr>
              <w:t>-</w:t>
            </w:r>
            <w:r w:rsidRPr="00E47D3E">
              <w:rPr>
                <w:rFonts w:eastAsia="Courier New"/>
              </w:rPr>
              <w:t xml:space="preserve"> </w:t>
            </w:r>
            <w:r w:rsidR="00B60FEF">
              <w:rPr>
                <w:rFonts w:eastAsia="Courier New"/>
              </w:rPr>
              <w:t>2</w:t>
            </w:r>
            <w:r w:rsidRPr="00E47D3E">
              <w:rPr>
                <w:rFonts w:eastAsia="Courier New"/>
              </w:rPr>
              <w:t>0 pkt</w:t>
            </w:r>
          </w:p>
        </w:tc>
      </w:tr>
      <w:tr w:rsidR="00B60FEF" w:rsidRPr="0056655C" w14:paraId="0D0D1602" w14:textId="77777777" w:rsidTr="001A1E56">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586C4" w14:textId="0CEAB41B" w:rsidR="00B60FEF" w:rsidRPr="00E47D3E" w:rsidRDefault="00B60FEF" w:rsidP="001A1E56">
            <w:pPr>
              <w:spacing w:after="120"/>
              <w:jc w:val="center"/>
              <w:rPr>
                <w:rFonts w:eastAsia="Courier New"/>
              </w:rPr>
            </w:pPr>
            <w:r>
              <w:rPr>
                <w:rFonts w:eastAsia="Courier New"/>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E6BE" w14:textId="065ABA63" w:rsidR="00B60FEF" w:rsidRPr="00E47D3E" w:rsidRDefault="00B60FEF" w:rsidP="001A1E56">
            <w:pPr>
              <w:spacing w:after="120"/>
              <w:jc w:val="both"/>
              <w:rPr>
                <w:rFonts w:eastAsia="Courier New"/>
              </w:rPr>
            </w:pPr>
            <w:r w:rsidRPr="00B60FEF">
              <w:rPr>
                <w:rFonts w:eastAsia="Courier New"/>
              </w:rPr>
              <w:t>Okres gwarancji na zabudowę pożarniczą (</w:t>
            </w:r>
            <w:proofErr w:type="spellStart"/>
            <w:r w:rsidRPr="00B60FEF">
              <w:rPr>
                <w:rFonts w:eastAsia="Courier New"/>
              </w:rPr>
              <w:t>IP</w:t>
            </w:r>
            <w:r>
              <w:rPr>
                <w:rFonts w:eastAsia="Courier New"/>
              </w:rPr>
              <w:t>z</w:t>
            </w:r>
            <w:proofErr w:type="spellEnd"/>
            <w:r w:rsidRPr="00B60FEF">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E330" w14:textId="7F5C5BE0" w:rsidR="00B60FEF" w:rsidRPr="00E47D3E" w:rsidRDefault="00B60FEF" w:rsidP="001A1E56">
            <w:pPr>
              <w:spacing w:after="120"/>
              <w:jc w:val="center"/>
              <w:rPr>
                <w:rFonts w:eastAsia="Courier New"/>
              </w:rPr>
            </w:pPr>
            <w:r>
              <w:rPr>
                <w:rFonts w:eastAsia="Courier New"/>
              </w:rPr>
              <w:t>20 %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F6BF3" w14:textId="67E8F22A" w:rsidR="00B60FEF" w:rsidRPr="00E47D3E" w:rsidRDefault="00B60FEF" w:rsidP="001A1E56">
            <w:pPr>
              <w:spacing w:after="120"/>
              <w:jc w:val="center"/>
              <w:rPr>
                <w:rFonts w:eastAsia="Courier New"/>
              </w:rPr>
            </w:pPr>
            <w:r>
              <w:rPr>
                <w:rFonts w:eastAsia="Courier New"/>
              </w:rPr>
              <w:t>max - 20 pkt</w:t>
            </w:r>
          </w:p>
        </w:tc>
      </w:tr>
      <w:tr w:rsidR="003C4A96" w:rsidRPr="0056655C" w14:paraId="5C079291" w14:textId="77777777" w:rsidTr="001A1E56">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AD701" w14:textId="77777777" w:rsidR="003C4A96" w:rsidRPr="0056655C" w:rsidRDefault="003C4A96" w:rsidP="001A1E56">
            <w:pPr>
              <w:spacing w:after="120"/>
              <w:jc w:val="center"/>
              <w:rPr>
                <w:rFonts w:eastAsia="Courier New"/>
              </w:rPr>
            </w:pPr>
            <w:r w:rsidRPr="0056655C">
              <w:rPr>
                <w:rFonts w:eastAsia="Courier New"/>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70C38" w14:textId="77777777" w:rsidR="003C4A96" w:rsidRPr="0056655C" w:rsidRDefault="003C4A96" w:rsidP="001A1E56">
            <w:pPr>
              <w:spacing w:after="120"/>
              <w:jc w:val="center"/>
              <w:rPr>
                <w:rFonts w:eastAsia="Courier New"/>
              </w:rPr>
            </w:pPr>
            <w:r w:rsidRPr="0056655C">
              <w:rPr>
                <w:rFonts w:eastAsia="Courier New"/>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856E" w14:textId="77777777" w:rsidR="003C4A96" w:rsidRPr="0056655C" w:rsidRDefault="003C4A96" w:rsidP="001A1E56">
            <w:pPr>
              <w:spacing w:after="120"/>
              <w:jc w:val="center"/>
              <w:rPr>
                <w:rFonts w:eastAsia="Courier New"/>
              </w:rPr>
            </w:pPr>
            <w:r w:rsidRPr="0056655C">
              <w:rPr>
                <w:rFonts w:eastAsia="Courier New"/>
              </w:rPr>
              <w:t>100,00 pkt</w:t>
            </w:r>
          </w:p>
        </w:tc>
      </w:tr>
    </w:tbl>
    <w:p w14:paraId="12039C1E" w14:textId="77777777" w:rsidR="003C4A96" w:rsidRPr="00431F44" w:rsidRDefault="003C4A96" w:rsidP="00873D01">
      <w:pPr>
        <w:pStyle w:val="Tekstpodstawowy"/>
        <w:spacing w:after="120" w:line="276" w:lineRule="auto"/>
        <w:rPr>
          <w:sz w:val="22"/>
          <w:szCs w:val="22"/>
        </w:rPr>
      </w:pPr>
    </w:p>
    <w:p w14:paraId="34A3237D" w14:textId="6E9F3648" w:rsidR="006E1E7E" w:rsidRDefault="006E1E7E" w:rsidP="005F094C">
      <w:pPr>
        <w:pStyle w:val="Tekstpodstawowy"/>
        <w:numPr>
          <w:ilvl w:val="0"/>
          <w:numId w:val="1"/>
        </w:numPr>
        <w:spacing w:after="120" w:line="276" w:lineRule="auto"/>
        <w:ind w:right="28"/>
        <w:rPr>
          <w:sz w:val="22"/>
          <w:szCs w:val="22"/>
        </w:rPr>
      </w:pPr>
      <w:r>
        <w:rPr>
          <w:sz w:val="22"/>
          <w:szCs w:val="22"/>
        </w:rPr>
        <w:t>Przyjmuje się,  że 1%=1</w:t>
      </w:r>
      <w:r w:rsidR="00B60FEF">
        <w:rPr>
          <w:sz w:val="22"/>
          <w:szCs w:val="22"/>
        </w:rPr>
        <w:t xml:space="preserve"> </w:t>
      </w:r>
      <w:r>
        <w:rPr>
          <w:sz w:val="22"/>
          <w:szCs w:val="22"/>
        </w:rPr>
        <w:t>punkt.</w:t>
      </w:r>
    </w:p>
    <w:p w14:paraId="29CFD5F6" w14:textId="774F34A2" w:rsidR="008F73E2" w:rsidRPr="00431F44" w:rsidRDefault="008F73E2" w:rsidP="005F094C">
      <w:pPr>
        <w:pStyle w:val="Tekstpodstawowy"/>
        <w:numPr>
          <w:ilvl w:val="0"/>
          <w:numId w:val="1"/>
        </w:numPr>
        <w:spacing w:after="120" w:line="276" w:lineRule="auto"/>
        <w:ind w:right="28"/>
        <w:rPr>
          <w:sz w:val="22"/>
          <w:szCs w:val="22"/>
        </w:rPr>
      </w:pPr>
      <w:r w:rsidRPr="00431F44">
        <w:rPr>
          <w:sz w:val="22"/>
          <w:szCs w:val="22"/>
        </w:rPr>
        <w:t>Każdy z Wykonawców w ramach wyżej wymienionych kryteriów trzyma odpowiednią ilość punktów, wyliczoną w następujący sposób:</w:t>
      </w:r>
    </w:p>
    <w:p w14:paraId="795786DE" w14:textId="03BE280F" w:rsidR="00412B48" w:rsidRPr="00431F44" w:rsidRDefault="008F73E2" w:rsidP="005F094C">
      <w:pPr>
        <w:pStyle w:val="Akapitzlist"/>
        <w:numPr>
          <w:ilvl w:val="1"/>
          <w:numId w:val="1"/>
        </w:numPr>
        <w:tabs>
          <w:tab w:val="clear" w:pos="465"/>
        </w:tabs>
        <w:spacing w:after="120" w:line="276" w:lineRule="auto"/>
        <w:ind w:left="993" w:right="28"/>
        <w:jc w:val="both"/>
        <w:rPr>
          <w:sz w:val="22"/>
          <w:szCs w:val="22"/>
        </w:rPr>
      </w:pPr>
      <w:r w:rsidRPr="00431F44">
        <w:rPr>
          <w:b/>
          <w:sz w:val="22"/>
          <w:szCs w:val="22"/>
        </w:rPr>
        <w:t xml:space="preserve">cena ofertowa  </w:t>
      </w:r>
      <w:proofErr w:type="spellStart"/>
      <w:r w:rsidRPr="00431F44">
        <w:rPr>
          <w:b/>
          <w:sz w:val="22"/>
          <w:szCs w:val="22"/>
        </w:rPr>
        <w:t>IPc</w:t>
      </w:r>
      <w:proofErr w:type="spellEnd"/>
      <w:r w:rsidRPr="00431F44">
        <w:rPr>
          <w:b/>
          <w:sz w:val="22"/>
          <w:szCs w:val="22"/>
        </w:rPr>
        <w:t xml:space="preserve">  -  maksymalnie 60 pkt – w</w:t>
      </w:r>
      <w:r w:rsidRPr="00431F44">
        <w:rPr>
          <w:sz w:val="22"/>
          <w:szCs w:val="22"/>
        </w:rPr>
        <w:t>g następującego wzoru</w:t>
      </w:r>
      <w:r w:rsidR="00412B48" w:rsidRPr="00431F44">
        <w:rPr>
          <w:sz w:val="22"/>
          <w:szCs w:val="22"/>
        </w:rPr>
        <w:t xml:space="preserve">: </w:t>
      </w:r>
    </w:p>
    <w:p w14:paraId="1B39B9BA" w14:textId="77777777" w:rsidR="008F73E2" w:rsidRPr="00431F44" w:rsidRDefault="008F73E2" w:rsidP="00873D01">
      <w:pPr>
        <w:ind w:right="28"/>
        <w:jc w:val="center"/>
        <w:rPr>
          <w:b/>
          <w:sz w:val="22"/>
          <w:szCs w:val="22"/>
        </w:rPr>
      </w:pPr>
      <w:r w:rsidRPr="00431F44">
        <w:rPr>
          <w:b/>
          <w:sz w:val="22"/>
          <w:szCs w:val="22"/>
        </w:rPr>
        <w:t>CN</w:t>
      </w:r>
    </w:p>
    <w:p w14:paraId="1096DED4" w14:textId="77777777" w:rsidR="008F73E2" w:rsidRPr="00431F44" w:rsidRDefault="008F73E2" w:rsidP="00873D01">
      <w:pPr>
        <w:ind w:right="28"/>
        <w:jc w:val="center"/>
        <w:rPr>
          <w:b/>
          <w:sz w:val="22"/>
          <w:szCs w:val="22"/>
        </w:rPr>
      </w:pPr>
      <w:proofErr w:type="spellStart"/>
      <w:r w:rsidRPr="00431F44">
        <w:rPr>
          <w:b/>
          <w:sz w:val="22"/>
          <w:szCs w:val="22"/>
        </w:rPr>
        <w:t>IPc</w:t>
      </w:r>
      <w:proofErr w:type="spellEnd"/>
      <w:r w:rsidRPr="00431F44">
        <w:rPr>
          <w:b/>
          <w:sz w:val="22"/>
          <w:szCs w:val="22"/>
        </w:rPr>
        <w:t xml:space="preserve"> =   -----   x  </w:t>
      </w:r>
      <w:proofErr w:type="spellStart"/>
      <w:r w:rsidRPr="00431F44">
        <w:rPr>
          <w:b/>
          <w:sz w:val="22"/>
          <w:szCs w:val="22"/>
        </w:rPr>
        <w:t>Zc</w:t>
      </w:r>
      <w:proofErr w:type="spellEnd"/>
    </w:p>
    <w:p w14:paraId="06EF1EB8" w14:textId="77777777" w:rsidR="008F73E2" w:rsidRPr="00431F44" w:rsidRDefault="008F73E2" w:rsidP="00873D01">
      <w:pPr>
        <w:ind w:right="28"/>
        <w:jc w:val="center"/>
        <w:rPr>
          <w:b/>
          <w:sz w:val="22"/>
          <w:szCs w:val="22"/>
        </w:rPr>
      </w:pPr>
      <w:r w:rsidRPr="00431F44">
        <w:rPr>
          <w:b/>
          <w:sz w:val="22"/>
          <w:szCs w:val="22"/>
        </w:rPr>
        <w:t>CB</w:t>
      </w:r>
    </w:p>
    <w:p w14:paraId="51EBC17A" w14:textId="542D80BD" w:rsidR="008F73E2" w:rsidRPr="00431F44" w:rsidRDefault="008F73E2" w:rsidP="00431F44">
      <w:pPr>
        <w:pStyle w:val="Tekstpodstawowy"/>
        <w:spacing w:after="120" w:line="276" w:lineRule="auto"/>
        <w:ind w:right="28"/>
        <w:rPr>
          <w:sz w:val="22"/>
          <w:szCs w:val="22"/>
        </w:rPr>
      </w:pPr>
      <w:r w:rsidRPr="00431F44">
        <w:rPr>
          <w:sz w:val="22"/>
          <w:szCs w:val="22"/>
        </w:rPr>
        <w:lastRenderedPageBreak/>
        <w:t>gdzie poszczególne litery oznaczają:</w:t>
      </w:r>
    </w:p>
    <w:p w14:paraId="5C6A34AB" w14:textId="77777777" w:rsidR="008F73E2" w:rsidRPr="00431F44" w:rsidRDefault="008F73E2" w:rsidP="00431F44">
      <w:pPr>
        <w:spacing w:after="120" w:line="276" w:lineRule="auto"/>
        <w:ind w:right="28"/>
        <w:jc w:val="both"/>
        <w:rPr>
          <w:sz w:val="22"/>
          <w:szCs w:val="22"/>
        </w:rPr>
      </w:pPr>
      <w:proofErr w:type="spellStart"/>
      <w:r w:rsidRPr="00431F44">
        <w:rPr>
          <w:sz w:val="22"/>
          <w:szCs w:val="22"/>
        </w:rPr>
        <w:t>IPc</w:t>
      </w:r>
      <w:proofErr w:type="spellEnd"/>
      <w:r w:rsidRPr="00431F44">
        <w:rPr>
          <w:sz w:val="22"/>
          <w:szCs w:val="22"/>
        </w:rPr>
        <w:t xml:space="preserve"> – liczba punktów w kryterium „cena ofertowa”,</w:t>
      </w:r>
    </w:p>
    <w:p w14:paraId="71736BAB" w14:textId="40079103" w:rsidR="008F73E2" w:rsidRPr="00431F44" w:rsidRDefault="008F73E2" w:rsidP="00431F44">
      <w:pPr>
        <w:spacing w:after="120" w:line="276" w:lineRule="auto"/>
        <w:ind w:right="28"/>
        <w:jc w:val="both"/>
        <w:rPr>
          <w:sz w:val="22"/>
          <w:szCs w:val="22"/>
        </w:rPr>
      </w:pPr>
      <w:r w:rsidRPr="00431F44">
        <w:rPr>
          <w:sz w:val="22"/>
          <w:szCs w:val="22"/>
        </w:rPr>
        <w:t xml:space="preserve">CN – cena ofertowa najniższa spośród wszystkich rozpatrywanych i </w:t>
      </w:r>
      <w:r w:rsidR="00C27F8A" w:rsidRPr="00431F44">
        <w:rPr>
          <w:sz w:val="22"/>
          <w:szCs w:val="22"/>
        </w:rPr>
        <w:t xml:space="preserve">niepodlegających odrzuceniu </w:t>
      </w:r>
      <w:r w:rsidRPr="00431F44">
        <w:rPr>
          <w:sz w:val="22"/>
          <w:szCs w:val="22"/>
        </w:rPr>
        <w:t>ofert,</w:t>
      </w:r>
    </w:p>
    <w:p w14:paraId="73F6805F" w14:textId="77777777" w:rsidR="008F73E2" w:rsidRPr="00431F44" w:rsidRDefault="008F73E2" w:rsidP="00431F44">
      <w:pPr>
        <w:spacing w:after="120" w:line="276" w:lineRule="auto"/>
        <w:ind w:right="28"/>
        <w:jc w:val="both"/>
        <w:rPr>
          <w:sz w:val="22"/>
          <w:szCs w:val="22"/>
        </w:rPr>
      </w:pPr>
      <w:r w:rsidRPr="00431F44">
        <w:rPr>
          <w:sz w:val="22"/>
          <w:szCs w:val="22"/>
        </w:rPr>
        <w:t>CB – cena ofertowa oferty badanej (przeliczanej),</w:t>
      </w:r>
    </w:p>
    <w:p w14:paraId="52A7A316" w14:textId="77777777" w:rsidR="008F73E2" w:rsidRPr="00431F44" w:rsidRDefault="008F73E2" w:rsidP="00431F44">
      <w:pPr>
        <w:spacing w:after="120" w:line="276" w:lineRule="auto"/>
        <w:ind w:right="28"/>
        <w:jc w:val="both"/>
        <w:rPr>
          <w:sz w:val="22"/>
          <w:szCs w:val="22"/>
        </w:rPr>
      </w:pPr>
      <w:proofErr w:type="spellStart"/>
      <w:r w:rsidRPr="00431F44">
        <w:rPr>
          <w:sz w:val="22"/>
          <w:szCs w:val="22"/>
        </w:rPr>
        <w:t>Zc</w:t>
      </w:r>
      <w:proofErr w:type="spellEnd"/>
      <w:r w:rsidRPr="00431F44">
        <w:rPr>
          <w:sz w:val="22"/>
          <w:szCs w:val="22"/>
        </w:rPr>
        <w:t xml:space="preserve"> – znaczenie (waga) kryterium „cena ofertowa” wyrażone w punktach – 60 pkt.</w:t>
      </w:r>
    </w:p>
    <w:p w14:paraId="1B60C4A3" w14:textId="666BD6D7" w:rsidR="0067683A" w:rsidRPr="001A1E56" w:rsidRDefault="00C27F8A" w:rsidP="00431F44">
      <w:pPr>
        <w:shd w:val="clear" w:color="auto" w:fill="FFFFFF"/>
        <w:spacing w:after="120" w:line="276" w:lineRule="auto"/>
        <w:ind w:right="100"/>
        <w:jc w:val="both"/>
        <w:rPr>
          <w:i/>
          <w:sz w:val="22"/>
          <w:szCs w:val="22"/>
          <w:u w:val="single"/>
        </w:rPr>
      </w:pPr>
      <w:r w:rsidRPr="001A1E56">
        <w:rPr>
          <w:b/>
          <w:i/>
          <w:sz w:val="22"/>
          <w:szCs w:val="22"/>
          <w:u w:val="single"/>
        </w:rPr>
        <w:t>Uwaga</w:t>
      </w:r>
      <w:r w:rsidR="001A1E56" w:rsidRPr="001A1E56">
        <w:rPr>
          <w:b/>
          <w:i/>
          <w:sz w:val="22"/>
          <w:szCs w:val="22"/>
          <w:u w:val="single"/>
        </w:rPr>
        <w:t xml:space="preserve"> nr </w:t>
      </w:r>
      <w:r w:rsidR="00F200CA">
        <w:rPr>
          <w:b/>
          <w:i/>
          <w:sz w:val="22"/>
          <w:szCs w:val="22"/>
          <w:u w:val="single"/>
        </w:rPr>
        <w:t>2</w:t>
      </w:r>
      <w:r w:rsidR="00F42EF7" w:rsidRPr="001A1E56">
        <w:rPr>
          <w:b/>
          <w:i/>
          <w:sz w:val="22"/>
          <w:szCs w:val="22"/>
          <w:u w:val="single"/>
        </w:rPr>
        <w:t>:</w:t>
      </w:r>
    </w:p>
    <w:p w14:paraId="6714905C" w14:textId="1F46095B" w:rsidR="006E1E7E" w:rsidRPr="00B60FEF" w:rsidRDefault="006E1E7E" w:rsidP="00B60FEF">
      <w:pPr>
        <w:widowControl w:val="0"/>
        <w:numPr>
          <w:ilvl w:val="0"/>
          <w:numId w:val="90"/>
        </w:numPr>
        <w:suppressAutoHyphens/>
        <w:autoSpaceDE w:val="0"/>
        <w:autoSpaceDN w:val="0"/>
        <w:spacing w:after="120" w:line="23" w:lineRule="atLeast"/>
        <w:ind w:left="426" w:hanging="426"/>
        <w:jc w:val="both"/>
        <w:textAlignment w:val="baseline"/>
        <w:rPr>
          <w:i/>
          <w:sz w:val="22"/>
          <w:szCs w:val="22"/>
        </w:rPr>
      </w:pPr>
      <w:r w:rsidRPr="00B60FEF">
        <w:rPr>
          <w:bCs/>
          <w:i/>
          <w:iCs/>
          <w:sz w:val="22"/>
          <w:szCs w:val="22"/>
        </w:rPr>
        <w:t>Jeżeli zostanie złożona oferta, której wybór prowadziłby do powstania u Zamawiającego obowiązku podatkowego zgodnie z ustawą z dnia 11 marca 2004 r. o podatku od towarów i usług (</w:t>
      </w:r>
      <w:r w:rsidR="00B60FEF" w:rsidRPr="00B60FEF">
        <w:rPr>
          <w:bCs/>
          <w:i/>
          <w:iCs/>
          <w:sz w:val="22"/>
          <w:szCs w:val="22"/>
        </w:rPr>
        <w:t>Dz. U. z 2022 r. poz. 931</w:t>
      </w:r>
      <w:r w:rsidRPr="00B60FEF">
        <w:rPr>
          <w:bCs/>
          <w:i/>
          <w:iCs/>
          <w:sz w:val="22"/>
          <w:szCs w:val="22"/>
        </w:rPr>
        <w:t>, z późn.zm.), dla celów zastosowania kryterium ceny Zamawiający dolicza do przedstawionej w tej ofercie ceny kwotę podatku od towarów i usług, którą miałby obowiązek rozliczyć.</w:t>
      </w:r>
    </w:p>
    <w:p w14:paraId="1AF30792" w14:textId="77777777" w:rsidR="006E1E7E" w:rsidRDefault="006E1E7E" w:rsidP="00B60FEF">
      <w:pPr>
        <w:widowControl w:val="0"/>
        <w:numPr>
          <w:ilvl w:val="0"/>
          <w:numId w:val="90"/>
        </w:numPr>
        <w:suppressAutoHyphens/>
        <w:autoSpaceDE w:val="0"/>
        <w:autoSpaceDN w:val="0"/>
        <w:spacing w:after="120" w:line="23" w:lineRule="atLeast"/>
        <w:ind w:left="426" w:hanging="426"/>
        <w:jc w:val="both"/>
        <w:textAlignment w:val="baseline"/>
        <w:rPr>
          <w:i/>
          <w:sz w:val="22"/>
          <w:szCs w:val="22"/>
        </w:rPr>
      </w:pPr>
      <w:r w:rsidRPr="008E2A0F">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15AC6E6" w14:textId="69B3DB71" w:rsidR="008F73E2" w:rsidRPr="005B25BE" w:rsidRDefault="008F73E2" w:rsidP="005F094C">
      <w:pPr>
        <w:pStyle w:val="Akapitzlist"/>
        <w:numPr>
          <w:ilvl w:val="1"/>
          <w:numId w:val="1"/>
        </w:numPr>
        <w:shd w:val="clear" w:color="auto" w:fill="FFFFFF"/>
        <w:tabs>
          <w:tab w:val="clear" w:pos="465"/>
        </w:tabs>
        <w:spacing w:after="120" w:line="276" w:lineRule="auto"/>
        <w:ind w:left="993" w:right="100"/>
        <w:jc w:val="both"/>
        <w:rPr>
          <w:sz w:val="22"/>
          <w:szCs w:val="22"/>
        </w:rPr>
      </w:pPr>
      <w:r w:rsidRPr="00396C83">
        <w:rPr>
          <w:b/>
          <w:sz w:val="22"/>
          <w:szCs w:val="22"/>
        </w:rPr>
        <w:t>O</w:t>
      </w:r>
      <w:r w:rsidRPr="005B25BE">
        <w:rPr>
          <w:b/>
          <w:sz w:val="22"/>
          <w:szCs w:val="22"/>
        </w:rPr>
        <w:t>kres udzielonej gwarancji</w:t>
      </w:r>
      <w:r w:rsidR="0077607C" w:rsidRPr="005B25BE">
        <w:rPr>
          <w:b/>
          <w:sz w:val="22"/>
          <w:szCs w:val="22"/>
        </w:rPr>
        <w:t xml:space="preserve"> </w:t>
      </w:r>
      <w:r w:rsidR="0081728D">
        <w:rPr>
          <w:b/>
          <w:sz w:val="22"/>
          <w:szCs w:val="22"/>
        </w:rPr>
        <w:t xml:space="preserve">na </w:t>
      </w:r>
      <w:r w:rsidR="00B60FEF">
        <w:rPr>
          <w:b/>
          <w:sz w:val="22"/>
          <w:szCs w:val="22"/>
        </w:rPr>
        <w:t>podwozie</w:t>
      </w:r>
      <w:r w:rsidR="00442A2C">
        <w:rPr>
          <w:b/>
          <w:sz w:val="22"/>
          <w:szCs w:val="22"/>
        </w:rPr>
        <w:t xml:space="preserve"> </w:t>
      </w:r>
      <w:r w:rsidRPr="005B25BE">
        <w:rPr>
          <w:b/>
          <w:sz w:val="22"/>
          <w:szCs w:val="22"/>
        </w:rPr>
        <w:t xml:space="preserve">– </w:t>
      </w:r>
      <w:proofErr w:type="spellStart"/>
      <w:r w:rsidRPr="005B25BE">
        <w:rPr>
          <w:b/>
          <w:sz w:val="22"/>
          <w:szCs w:val="22"/>
        </w:rPr>
        <w:t>I</w:t>
      </w:r>
      <w:r w:rsidR="005B25BE" w:rsidRPr="005B25BE">
        <w:rPr>
          <w:b/>
          <w:sz w:val="22"/>
          <w:szCs w:val="22"/>
        </w:rPr>
        <w:t>P</w:t>
      </w:r>
      <w:r w:rsidR="00B60FEF">
        <w:rPr>
          <w:b/>
          <w:sz w:val="22"/>
          <w:szCs w:val="22"/>
        </w:rPr>
        <w:t>p</w:t>
      </w:r>
      <w:proofErr w:type="spellEnd"/>
      <w:r w:rsidRPr="005B25BE">
        <w:rPr>
          <w:sz w:val="22"/>
          <w:szCs w:val="22"/>
        </w:rPr>
        <w:t xml:space="preserve"> </w:t>
      </w:r>
      <w:r w:rsidRPr="00A52B25">
        <w:rPr>
          <w:b/>
          <w:bCs/>
          <w:sz w:val="22"/>
          <w:szCs w:val="22"/>
        </w:rPr>
        <w:t xml:space="preserve">– </w:t>
      </w:r>
      <w:r w:rsidR="00B60FEF" w:rsidRPr="00A52B25">
        <w:rPr>
          <w:b/>
          <w:bCs/>
          <w:sz w:val="22"/>
          <w:szCs w:val="22"/>
        </w:rPr>
        <w:t>2</w:t>
      </w:r>
      <w:r w:rsidR="000058B0" w:rsidRPr="00A52B25">
        <w:rPr>
          <w:b/>
          <w:bCs/>
          <w:sz w:val="22"/>
          <w:szCs w:val="22"/>
        </w:rPr>
        <w:t>0</w:t>
      </w:r>
      <w:r w:rsidRPr="00A52B25">
        <w:rPr>
          <w:b/>
          <w:bCs/>
          <w:sz w:val="22"/>
          <w:szCs w:val="22"/>
        </w:rPr>
        <w:t xml:space="preserve"> pkt</w:t>
      </w:r>
      <w:r w:rsidR="000058B0" w:rsidRPr="00A52B25">
        <w:rPr>
          <w:b/>
          <w:bCs/>
          <w:sz w:val="22"/>
          <w:szCs w:val="22"/>
        </w:rPr>
        <w:t>.</w:t>
      </w:r>
      <w:r w:rsidRPr="00A52B25">
        <w:rPr>
          <w:b/>
          <w:bCs/>
          <w:sz w:val="22"/>
          <w:szCs w:val="22"/>
        </w:rPr>
        <w:t>:</w:t>
      </w:r>
    </w:p>
    <w:p w14:paraId="0079F45F" w14:textId="77777777" w:rsidR="006E1E7E" w:rsidRPr="006E1E7E" w:rsidRDefault="006E1E7E" w:rsidP="006E1E7E">
      <w:pPr>
        <w:pStyle w:val="Akapitzlist"/>
        <w:ind w:left="852" w:firstLine="141"/>
        <w:jc w:val="both"/>
        <w:rPr>
          <w:color w:val="000000"/>
          <w:sz w:val="22"/>
          <w:szCs w:val="22"/>
        </w:rPr>
      </w:pPr>
      <w:r w:rsidRPr="006E1E7E">
        <w:rPr>
          <w:color w:val="000000"/>
          <w:sz w:val="22"/>
          <w:szCs w:val="22"/>
        </w:rPr>
        <w:t>Liczba punktów przydzielona w tym kryterium poszczególnym Wykonawcom:</w:t>
      </w:r>
    </w:p>
    <w:tbl>
      <w:tblPr>
        <w:tblW w:w="85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371"/>
        <w:gridCol w:w="2693"/>
        <w:gridCol w:w="2518"/>
      </w:tblGrid>
      <w:tr w:rsidR="00B60FEF" w:rsidRPr="0077607C" w14:paraId="3B2622DE" w14:textId="77777777" w:rsidTr="0077607C">
        <w:trPr>
          <w:trHeight w:val="598"/>
        </w:trPr>
        <w:tc>
          <w:tcPr>
            <w:tcW w:w="3371" w:type="dxa"/>
            <w:vMerge w:val="restart"/>
            <w:shd w:val="clear" w:color="auto" w:fill="F2F2F2"/>
            <w:tcMar>
              <w:top w:w="0" w:type="dxa"/>
              <w:left w:w="108" w:type="dxa"/>
              <w:bottom w:w="0" w:type="dxa"/>
              <w:right w:w="108" w:type="dxa"/>
            </w:tcMar>
            <w:vAlign w:val="center"/>
          </w:tcPr>
          <w:p w14:paraId="6DFFA49F" w14:textId="4445BB6E" w:rsidR="00B60FEF" w:rsidRPr="0077607C" w:rsidRDefault="00B60FEF" w:rsidP="0077607C">
            <w:pPr>
              <w:spacing w:after="120" w:line="23" w:lineRule="atLeast"/>
              <w:jc w:val="center"/>
            </w:pPr>
            <w:bookmarkStart w:id="15" w:name="_Hlk131004445"/>
            <w:r w:rsidRPr="0077607C">
              <w:rPr>
                <w:color w:val="000000"/>
              </w:rPr>
              <w:t xml:space="preserve">Gwarancja </w:t>
            </w:r>
            <w:r>
              <w:rPr>
                <w:color w:val="000000"/>
              </w:rPr>
              <w:t>na podwozie</w:t>
            </w:r>
          </w:p>
        </w:tc>
        <w:tc>
          <w:tcPr>
            <w:tcW w:w="2693" w:type="dxa"/>
            <w:shd w:val="clear" w:color="auto" w:fill="F2F2F2"/>
            <w:tcMar>
              <w:top w:w="0" w:type="dxa"/>
              <w:left w:w="108" w:type="dxa"/>
              <w:bottom w:w="0" w:type="dxa"/>
              <w:right w:w="108" w:type="dxa"/>
            </w:tcMar>
            <w:vAlign w:val="center"/>
          </w:tcPr>
          <w:p w14:paraId="035B6678" w14:textId="21ED0E96" w:rsidR="00B60FEF" w:rsidRPr="0077607C" w:rsidRDefault="00B60FEF" w:rsidP="0077607C">
            <w:pPr>
              <w:spacing w:after="120" w:line="23" w:lineRule="atLeast"/>
              <w:jc w:val="center"/>
            </w:pPr>
            <w:r w:rsidRPr="0077607C">
              <w:t>Okres gwarancji w miesiącach</w:t>
            </w:r>
          </w:p>
        </w:tc>
        <w:tc>
          <w:tcPr>
            <w:tcW w:w="2518" w:type="dxa"/>
            <w:shd w:val="clear" w:color="auto" w:fill="F2F2F2"/>
            <w:vAlign w:val="center"/>
          </w:tcPr>
          <w:p w14:paraId="6476C310" w14:textId="77777777" w:rsidR="00B60FEF" w:rsidRPr="0077607C" w:rsidRDefault="00B60FEF" w:rsidP="0077607C">
            <w:pPr>
              <w:spacing w:after="120" w:line="23" w:lineRule="atLeast"/>
              <w:ind w:left="135"/>
              <w:jc w:val="center"/>
            </w:pPr>
            <w:r w:rsidRPr="0077607C">
              <w:t xml:space="preserve">Liczba punktów </w:t>
            </w:r>
            <w:r w:rsidRPr="0077607C">
              <w:br/>
              <w:t>w ramach kryterium</w:t>
            </w:r>
          </w:p>
        </w:tc>
      </w:tr>
      <w:tr w:rsidR="00B60FEF" w:rsidRPr="0077607C" w14:paraId="46531F2F" w14:textId="77777777" w:rsidTr="001A1E56">
        <w:trPr>
          <w:trHeight w:val="522"/>
        </w:trPr>
        <w:tc>
          <w:tcPr>
            <w:tcW w:w="3371" w:type="dxa"/>
            <w:vMerge/>
            <w:shd w:val="clear" w:color="auto" w:fill="auto"/>
            <w:tcMar>
              <w:top w:w="0" w:type="dxa"/>
              <w:left w:w="108" w:type="dxa"/>
              <w:bottom w:w="0" w:type="dxa"/>
              <w:right w:w="108" w:type="dxa"/>
            </w:tcMar>
            <w:vAlign w:val="center"/>
          </w:tcPr>
          <w:p w14:paraId="41146143" w14:textId="77777777" w:rsidR="00B60FEF" w:rsidRPr="0077607C" w:rsidRDefault="00B60FEF" w:rsidP="0077607C">
            <w:pPr>
              <w:spacing w:after="120" w:line="23" w:lineRule="atLeast"/>
              <w:jc w:val="center"/>
            </w:pPr>
          </w:p>
        </w:tc>
        <w:tc>
          <w:tcPr>
            <w:tcW w:w="2693" w:type="dxa"/>
            <w:shd w:val="clear" w:color="auto" w:fill="auto"/>
            <w:tcMar>
              <w:top w:w="0" w:type="dxa"/>
              <w:left w:w="108" w:type="dxa"/>
              <w:bottom w:w="0" w:type="dxa"/>
              <w:right w:w="108" w:type="dxa"/>
            </w:tcMar>
            <w:vAlign w:val="center"/>
          </w:tcPr>
          <w:p w14:paraId="45E40D2C" w14:textId="77777777" w:rsidR="00B60FEF" w:rsidRPr="0077607C" w:rsidRDefault="00B60FEF" w:rsidP="0077607C">
            <w:pPr>
              <w:spacing w:after="120" w:line="23" w:lineRule="atLeast"/>
              <w:jc w:val="center"/>
            </w:pPr>
            <w:r w:rsidRPr="0077607C">
              <w:t xml:space="preserve">24 </w:t>
            </w:r>
          </w:p>
        </w:tc>
        <w:tc>
          <w:tcPr>
            <w:tcW w:w="2518" w:type="dxa"/>
            <w:shd w:val="clear" w:color="auto" w:fill="auto"/>
            <w:vAlign w:val="center"/>
          </w:tcPr>
          <w:p w14:paraId="58DA35E9" w14:textId="38A75EE9" w:rsidR="00B60FEF" w:rsidRPr="0077607C" w:rsidRDefault="00B60FEF" w:rsidP="0077607C">
            <w:pPr>
              <w:spacing w:after="120" w:line="23" w:lineRule="atLeast"/>
              <w:ind w:left="135"/>
              <w:jc w:val="center"/>
            </w:pPr>
            <w:r w:rsidRPr="0077607C">
              <w:t xml:space="preserve">0 </w:t>
            </w:r>
          </w:p>
        </w:tc>
      </w:tr>
      <w:tr w:rsidR="00B60FEF" w:rsidRPr="0077607C" w14:paraId="60513C7F" w14:textId="77777777" w:rsidTr="00102537">
        <w:trPr>
          <w:trHeight w:val="421"/>
        </w:trPr>
        <w:tc>
          <w:tcPr>
            <w:tcW w:w="3371" w:type="dxa"/>
            <w:vMerge/>
            <w:shd w:val="clear" w:color="auto" w:fill="auto"/>
            <w:tcMar>
              <w:top w:w="0" w:type="dxa"/>
              <w:left w:w="108" w:type="dxa"/>
              <w:bottom w:w="0" w:type="dxa"/>
              <w:right w:w="108" w:type="dxa"/>
            </w:tcMar>
            <w:vAlign w:val="center"/>
          </w:tcPr>
          <w:p w14:paraId="7DE02B5B" w14:textId="77777777" w:rsidR="00B60FEF" w:rsidRPr="0077607C" w:rsidRDefault="00B60FEF" w:rsidP="0077607C">
            <w:pPr>
              <w:spacing w:after="120" w:line="23" w:lineRule="atLeast"/>
              <w:jc w:val="center"/>
            </w:pPr>
          </w:p>
        </w:tc>
        <w:tc>
          <w:tcPr>
            <w:tcW w:w="2693" w:type="dxa"/>
            <w:shd w:val="clear" w:color="auto" w:fill="auto"/>
            <w:tcMar>
              <w:top w:w="0" w:type="dxa"/>
              <w:left w:w="108" w:type="dxa"/>
              <w:bottom w:w="0" w:type="dxa"/>
              <w:right w:w="108" w:type="dxa"/>
            </w:tcMar>
            <w:vAlign w:val="center"/>
          </w:tcPr>
          <w:p w14:paraId="1BEC47BC" w14:textId="2144DF93" w:rsidR="00B60FEF" w:rsidRPr="0077607C" w:rsidRDefault="00B60FEF" w:rsidP="0077607C">
            <w:pPr>
              <w:spacing w:after="120" w:line="23" w:lineRule="atLeast"/>
              <w:jc w:val="center"/>
            </w:pPr>
            <w:r>
              <w:t>36</w:t>
            </w:r>
          </w:p>
        </w:tc>
        <w:tc>
          <w:tcPr>
            <w:tcW w:w="2518" w:type="dxa"/>
            <w:shd w:val="clear" w:color="auto" w:fill="auto"/>
            <w:vAlign w:val="center"/>
          </w:tcPr>
          <w:p w14:paraId="5288AC92" w14:textId="78C4BF65" w:rsidR="00B60FEF" w:rsidRPr="0077607C" w:rsidRDefault="00B60FEF" w:rsidP="0077607C">
            <w:pPr>
              <w:spacing w:after="120" w:line="23" w:lineRule="atLeast"/>
              <w:jc w:val="center"/>
            </w:pPr>
            <w:r>
              <w:t>10</w:t>
            </w:r>
          </w:p>
        </w:tc>
      </w:tr>
      <w:tr w:rsidR="00B60FEF" w:rsidRPr="0077607C" w14:paraId="7A32CE19" w14:textId="77777777" w:rsidTr="00102537">
        <w:trPr>
          <w:trHeight w:val="421"/>
        </w:trPr>
        <w:tc>
          <w:tcPr>
            <w:tcW w:w="3371" w:type="dxa"/>
            <w:vMerge/>
            <w:shd w:val="clear" w:color="auto" w:fill="auto"/>
            <w:tcMar>
              <w:top w:w="0" w:type="dxa"/>
              <w:left w:w="108" w:type="dxa"/>
              <w:bottom w:w="0" w:type="dxa"/>
              <w:right w:w="108" w:type="dxa"/>
            </w:tcMar>
            <w:vAlign w:val="center"/>
          </w:tcPr>
          <w:p w14:paraId="19BD58C5" w14:textId="77777777" w:rsidR="00B60FEF" w:rsidRPr="0077607C" w:rsidRDefault="00B60FEF" w:rsidP="0077607C">
            <w:pPr>
              <w:spacing w:after="120" w:line="23" w:lineRule="atLeast"/>
              <w:jc w:val="center"/>
            </w:pPr>
          </w:p>
        </w:tc>
        <w:tc>
          <w:tcPr>
            <w:tcW w:w="2693" w:type="dxa"/>
            <w:shd w:val="clear" w:color="auto" w:fill="auto"/>
            <w:tcMar>
              <w:top w:w="0" w:type="dxa"/>
              <w:left w:w="108" w:type="dxa"/>
              <w:bottom w:w="0" w:type="dxa"/>
              <w:right w:w="108" w:type="dxa"/>
            </w:tcMar>
            <w:vAlign w:val="center"/>
          </w:tcPr>
          <w:p w14:paraId="10032DE6" w14:textId="3712C6CD" w:rsidR="00B60FEF" w:rsidRDefault="00B60FEF" w:rsidP="0077607C">
            <w:pPr>
              <w:spacing w:after="120" w:line="23" w:lineRule="atLeast"/>
              <w:jc w:val="center"/>
            </w:pPr>
            <w:r>
              <w:t>48</w:t>
            </w:r>
          </w:p>
        </w:tc>
        <w:tc>
          <w:tcPr>
            <w:tcW w:w="2518" w:type="dxa"/>
            <w:shd w:val="clear" w:color="auto" w:fill="auto"/>
            <w:vAlign w:val="center"/>
          </w:tcPr>
          <w:p w14:paraId="65048A19" w14:textId="4650658D" w:rsidR="00B60FEF" w:rsidRDefault="00B60FEF" w:rsidP="0077607C">
            <w:pPr>
              <w:spacing w:after="120" w:line="23" w:lineRule="atLeast"/>
              <w:jc w:val="center"/>
            </w:pPr>
            <w:r>
              <w:t>20</w:t>
            </w:r>
          </w:p>
        </w:tc>
      </w:tr>
      <w:tr w:rsidR="006E1E7E" w:rsidRPr="0077607C" w14:paraId="37342B13" w14:textId="77777777" w:rsidTr="00256B23">
        <w:trPr>
          <w:trHeight w:val="461"/>
        </w:trPr>
        <w:tc>
          <w:tcPr>
            <w:tcW w:w="8582" w:type="dxa"/>
            <w:gridSpan w:val="3"/>
            <w:shd w:val="clear" w:color="auto" w:fill="auto"/>
            <w:tcMar>
              <w:top w:w="0" w:type="dxa"/>
              <w:left w:w="108" w:type="dxa"/>
              <w:bottom w:w="0" w:type="dxa"/>
              <w:right w:w="108" w:type="dxa"/>
            </w:tcMar>
            <w:vAlign w:val="center"/>
          </w:tcPr>
          <w:p w14:paraId="6E93E19A" w14:textId="5FF5465C" w:rsidR="006E1E7E" w:rsidRPr="00887F7D" w:rsidRDefault="006E1E7E" w:rsidP="006E1E7E">
            <w:pPr>
              <w:keepNext/>
              <w:suppressAutoHyphens/>
              <w:jc w:val="both"/>
              <w:outlineLvl w:val="7"/>
              <w:rPr>
                <w:b/>
                <w:bCs/>
                <w:i/>
                <w:iCs/>
                <w:sz w:val="18"/>
                <w:szCs w:val="18"/>
                <w:u w:val="single"/>
                <w:lang w:eastAsia="zh-CN"/>
              </w:rPr>
            </w:pPr>
            <w:r w:rsidRPr="00887F7D">
              <w:rPr>
                <w:b/>
                <w:bCs/>
                <w:i/>
                <w:iCs/>
                <w:sz w:val="18"/>
                <w:szCs w:val="18"/>
                <w:u w:val="single"/>
                <w:lang w:eastAsia="zh-CN"/>
              </w:rPr>
              <w:t xml:space="preserve">Uwaga nr </w:t>
            </w:r>
            <w:r w:rsidR="00F200CA" w:rsidRPr="00887F7D">
              <w:rPr>
                <w:b/>
                <w:bCs/>
                <w:i/>
                <w:iCs/>
                <w:sz w:val="18"/>
                <w:szCs w:val="18"/>
                <w:u w:val="single"/>
                <w:lang w:eastAsia="zh-CN"/>
              </w:rPr>
              <w:t>3.</w:t>
            </w:r>
          </w:p>
          <w:p w14:paraId="13D04001" w14:textId="05EC263B" w:rsidR="006E1E7E" w:rsidRPr="006D5783" w:rsidRDefault="006E1E7E" w:rsidP="006D5783">
            <w:pPr>
              <w:jc w:val="both"/>
              <w:rPr>
                <w:sz w:val="18"/>
                <w:szCs w:val="18"/>
              </w:rPr>
            </w:pPr>
            <w:r w:rsidRPr="00887F7D">
              <w:rPr>
                <w:i/>
                <w:iCs/>
                <w:sz w:val="18"/>
                <w:szCs w:val="18"/>
              </w:rPr>
              <w:t>Minimalny okres gwarancji to 24 miesiące.</w:t>
            </w:r>
            <w:r w:rsidRPr="006E1E7E">
              <w:rPr>
                <w:sz w:val="18"/>
                <w:szCs w:val="18"/>
              </w:rPr>
              <w:t xml:space="preserve"> </w:t>
            </w:r>
          </w:p>
        </w:tc>
      </w:tr>
      <w:bookmarkEnd w:id="15"/>
    </w:tbl>
    <w:p w14:paraId="671894B7" w14:textId="77777777" w:rsidR="00B60FEF" w:rsidRPr="00B60FEF" w:rsidRDefault="00B60FEF" w:rsidP="00B60FEF">
      <w:pPr>
        <w:pStyle w:val="Akapitzlist"/>
        <w:spacing w:after="120" w:line="276" w:lineRule="auto"/>
        <w:ind w:left="720" w:right="28"/>
        <w:jc w:val="both"/>
        <w:rPr>
          <w:sz w:val="22"/>
          <w:szCs w:val="22"/>
        </w:rPr>
      </w:pPr>
    </w:p>
    <w:p w14:paraId="350E2E96" w14:textId="4337E9B8" w:rsidR="00B60FEF" w:rsidRPr="00396C83" w:rsidRDefault="00B60FEF" w:rsidP="00B60FEF">
      <w:pPr>
        <w:pStyle w:val="Akapitzlist"/>
        <w:spacing w:after="120" w:line="276" w:lineRule="auto"/>
        <w:ind w:left="720" w:right="28"/>
        <w:jc w:val="both"/>
        <w:rPr>
          <w:b/>
          <w:bCs/>
          <w:sz w:val="22"/>
          <w:szCs w:val="22"/>
        </w:rPr>
      </w:pPr>
      <w:r w:rsidRPr="00396C83">
        <w:rPr>
          <w:b/>
          <w:bCs/>
          <w:sz w:val="22"/>
          <w:szCs w:val="22"/>
        </w:rPr>
        <w:t>3.</w:t>
      </w:r>
      <w:r w:rsidR="00396C83" w:rsidRPr="00396C83">
        <w:rPr>
          <w:b/>
          <w:bCs/>
          <w:sz w:val="22"/>
          <w:szCs w:val="22"/>
        </w:rPr>
        <w:t>3</w:t>
      </w:r>
      <w:r w:rsidRPr="00396C83">
        <w:rPr>
          <w:b/>
          <w:bCs/>
          <w:sz w:val="22"/>
          <w:szCs w:val="22"/>
        </w:rPr>
        <w:t>.</w:t>
      </w:r>
      <w:r w:rsidRPr="00396C83">
        <w:rPr>
          <w:b/>
          <w:bCs/>
          <w:sz w:val="22"/>
          <w:szCs w:val="22"/>
        </w:rPr>
        <w:tab/>
        <w:t xml:space="preserve">Okres udzielonej gwarancji na </w:t>
      </w:r>
      <w:r w:rsidR="00396C83" w:rsidRPr="00396C83">
        <w:rPr>
          <w:b/>
          <w:bCs/>
          <w:sz w:val="22"/>
          <w:szCs w:val="22"/>
        </w:rPr>
        <w:t>zabudowę pożarniczą</w:t>
      </w:r>
      <w:r w:rsidRPr="00396C83">
        <w:rPr>
          <w:b/>
          <w:bCs/>
          <w:sz w:val="22"/>
          <w:szCs w:val="22"/>
        </w:rPr>
        <w:t xml:space="preserve"> – </w:t>
      </w:r>
      <w:proofErr w:type="spellStart"/>
      <w:r w:rsidRPr="00396C83">
        <w:rPr>
          <w:b/>
          <w:bCs/>
          <w:sz w:val="22"/>
          <w:szCs w:val="22"/>
        </w:rPr>
        <w:t>IP</w:t>
      </w:r>
      <w:r w:rsidR="00396C83" w:rsidRPr="00396C83">
        <w:rPr>
          <w:b/>
          <w:bCs/>
          <w:sz w:val="22"/>
          <w:szCs w:val="22"/>
        </w:rPr>
        <w:t>z</w:t>
      </w:r>
      <w:proofErr w:type="spellEnd"/>
      <w:r w:rsidRPr="00396C83">
        <w:rPr>
          <w:b/>
          <w:bCs/>
          <w:sz w:val="22"/>
          <w:szCs w:val="22"/>
        </w:rPr>
        <w:t xml:space="preserve"> – 20 pkt.:</w:t>
      </w:r>
    </w:p>
    <w:p w14:paraId="7C1DFEDD" w14:textId="3F7D593B" w:rsidR="00B60FEF" w:rsidRDefault="00B60FEF" w:rsidP="00B60FEF">
      <w:pPr>
        <w:pStyle w:val="Akapitzlist"/>
        <w:spacing w:after="120" w:line="276" w:lineRule="auto"/>
        <w:ind w:left="720" w:right="28"/>
        <w:jc w:val="both"/>
        <w:rPr>
          <w:sz w:val="22"/>
          <w:szCs w:val="22"/>
        </w:rPr>
      </w:pPr>
      <w:r w:rsidRPr="00B60FEF">
        <w:rPr>
          <w:sz w:val="22"/>
          <w:szCs w:val="22"/>
        </w:rPr>
        <w:t>Liczba punktów przydzielona w tym kryterium poszczególnym Wykonawcom:</w:t>
      </w:r>
    </w:p>
    <w:tbl>
      <w:tblPr>
        <w:tblW w:w="85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371"/>
        <w:gridCol w:w="2693"/>
        <w:gridCol w:w="2518"/>
      </w:tblGrid>
      <w:tr w:rsidR="00396C83" w:rsidRPr="0077607C" w14:paraId="2BA41B13" w14:textId="77777777" w:rsidTr="0011769E">
        <w:trPr>
          <w:trHeight w:val="598"/>
        </w:trPr>
        <w:tc>
          <w:tcPr>
            <w:tcW w:w="3371" w:type="dxa"/>
            <w:vMerge w:val="restart"/>
            <w:shd w:val="clear" w:color="auto" w:fill="F2F2F2"/>
            <w:tcMar>
              <w:top w:w="0" w:type="dxa"/>
              <w:left w:w="108" w:type="dxa"/>
              <w:bottom w:w="0" w:type="dxa"/>
              <w:right w:w="108" w:type="dxa"/>
            </w:tcMar>
            <w:vAlign w:val="center"/>
          </w:tcPr>
          <w:p w14:paraId="0814F0FC" w14:textId="7C27D133" w:rsidR="00396C83" w:rsidRPr="0077607C" w:rsidRDefault="00396C83" w:rsidP="0011769E">
            <w:pPr>
              <w:spacing w:after="120" w:line="23" w:lineRule="atLeast"/>
              <w:jc w:val="center"/>
            </w:pPr>
            <w:r w:rsidRPr="0077607C">
              <w:rPr>
                <w:color w:val="000000"/>
              </w:rPr>
              <w:t xml:space="preserve">Gwarancja </w:t>
            </w:r>
            <w:r>
              <w:rPr>
                <w:color w:val="000000"/>
              </w:rPr>
              <w:t>na zabudowę pożarniczą</w:t>
            </w:r>
          </w:p>
        </w:tc>
        <w:tc>
          <w:tcPr>
            <w:tcW w:w="2693" w:type="dxa"/>
            <w:shd w:val="clear" w:color="auto" w:fill="F2F2F2"/>
            <w:tcMar>
              <w:top w:w="0" w:type="dxa"/>
              <w:left w:w="108" w:type="dxa"/>
              <w:bottom w:w="0" w:type="dxa"/>
              <w:right w:w="108" w:type="dxa"/>
            </w:tcMar>
            <w:vAlign w:val="center"/>
          </w:tcPr>
          <w:p w14:paraId="266DAD8B" w14:textId="77777777" w:rsidR="00396C83" w:rsidRPr="0077607C" w:rsidRDefault="00396C83" w:rsidP="0011769E">
            <w:pPr>
              <w:spacing w:after="120" w:line="23" w:lineRule="atLeast"/>
              <w:jc w:val="center"/>
            </w:pPr>
            <w:r w:rsidRPr="0077607C">
              <w:t>Okres gwarancji w miesiącach</w:t>
            </w:r>
          </w:p>
        </w:tc>
        <w:tc>
          <w:tcPr>
            <w:tcW w:w="2518" w:type="dxa"/>
            <w:shd w:val="clear" w:color="auto" w:fill="F2F2F2"/>
            <w:vAlign w:val="center"/>
          </w:tcPr>
          <w:p w14:paraId="58A77799" w14:textId="77777777" w:rsidR="00396C83" w:rsidRPr="0077607C" w:rsidRDefault="00396C83" w:rsidP="0011769E">
            <w:pPr>
              <w:spacing w:after="120" w:line="23" w:lineRule="atLeast"/>
              <w:ind w:left="135"/>
              <w:jc w:val="center"/>
            </w:pPr>
            <w:r w:rsidRPr="0077607C">
              <w:t xml:space="preserve">Liczba punktów </w:t>
            </w:r>
            <w:r w:rsidRPr="0077607C">
              <w:br/>
              <w:t>w ramach kryterium</w:t>
            </w:r>
          </w:p>
        </w:tc>
      </w:tr>
      <w:tr w:rsidR="00396C83" w:rsidRPr="0077607C" w14:paraId="66688544" w14:textId="77777777" w:rsidTr="0011769E">
        <w:trPr>
          <w:trHeight w:val="522"/>
        </w:trPr>
        <w:tc>
          <w:tcPr>
            <w:tcW w:w="3371" w:type="dxa"/>
            <w:vMerge/>
            <w:shd w:val="clear" w:color="auto" w:fill="auto"/>
            <w:tcMar>
              <w:top w:w="0" w:type="dxa"/>
              <w:left w:w="108" w:type="dxa"/>
              <w:bottom w:w="0" w:type="dxa"/>
              <w:right w:w="108" w:type="dxa"/>
            </w:tcMar>
            <w:vAlign w:val="center"/>
          </w:tcPr>
          <w:p w14:paraId="51AF705B" w14:textId="77777777" w:rsidR="00396C83" w:rsidRPr="0077607C" w:rsidRDefault="00396C83" w:rsidP="0011769E">
            <w:pPr>
              <w:spacing w:after="120" w:line="23" w:lineRule="atLeast"/>
              <w:jc w:val="center"/>
            </w:pPr>
          </w:p>
        </w:tc>
        <w:tc>
          <w:tcPr>
            <w:tcW w:w="2693" w:type="dxa"/>
            <w:shd w:val="clear" w:color="auto" w:fill="auto"/>
            <w:tcMar>
              <w:top w:w="0" w:type="dxa"/>
              <w:left w:w="108" w:type="dxa"/>
              <w:bottom w:w="0" w:type="dxa"/>
              <w:right w:w="108" w:type="dxa"/>
            </w:tcMar>
            <w:vAlign w:val="center"/>
          </w:tcPr>
          <w:p w14:paraId="527645B3" w14:textId="7BCC25D2" w:rsidR="00396C83" w:rsidRPr="0077607C" w:rsidRDefault="00396C83" w:rsidP="0011769E">
            <w:pPr>
              <w:spacing w:after="120" w:line="23" w:lineRule="atLeast"/>
              <w:jc w:val="center"/>
            </w:pPr>
            <w:r w:rsidRPr="0077607C">
              <w:t>24</w:t>
            </w:r>
          </w:p>
        </w:tc>
        <w:tc>
          <w:tcPr>
            <w:tcW w:w="2518" w:type="dxa"/>
            <w:shd w:val="clear" w:color="auto" w:fill="auto"/>
            <w:vAlign w:val="center"/>
          </w:tcPr>
          <w:p w14:paraId="1E5CBA6C" w14:textId="77777777" w:rsidR="00396C83" w:rsidRPr="0077607C" w:rsidRDefault="00396C83" w:rsidP="0011769E">
            <w:pPr>
              <w:spacing w:after="120" w:line="23" w:lineRule="atLeast"/>
              <w:ind w:left="135"/>
              <w:jc w:val="center"/>
            </w:pPr>
            <w:r w:rsidRPr="0077607C">
              <w:t xml:space="preserve">0 </w:t>
            </w:r>
          </w:p>
        </w:tc>
      </w:tr>
      <w:tr w:rsidR="00396C83" w:rsidRPr="0077607C" w14:paraId="7D2ABDD4" w14:textId="77777777" w:rsidTr="0011769E">
        <w:trPr>
          <w:trHeight w:val="421"/>
        </w:trPr>
        <w:tc>
          <w:tcPr>
            <w:tcW w:w="3371" w:type="dxa"/>
            <w:vMerge/>
            <w:shd w:val="clear" w:color="auto" w:fill="auto"/>
            <w:tcMar>
              <w:top w:w="0" w:type="dxa"/>
              <w:left w:w="108" w:type="dxa"/>
              <w:bottom w:w="0" w:type="dxa"/>
              <w:right w:w="108" w:type="dxa"/>
            </w:tcMar>
            <w:vAlign w:val="center"/>
          </w:tcPr>
          <w:p w14:paraId="52CD7F35" w14:textId="77777777" w:rsidR="00396C83" w:rsidRPr="0077607C" w:rsidRDefault="00396C83" w:rsidP="0011769E">
            <w:pPr>
              <w:spacing w:after="120" w:line="23" w:lineRule="atLeast"/>
              <w:jc w:val="center"/>
            </w:pPr>
          </w:p>
        </w:tc>
        <w:tc>
          <w:tcPr>
            <w:tcW w:w="2693" w:type="dxa"/>
            <w:shd w:val="clear" w:color="auto" w:fill="auto"/>
            <w:tcMar>
              <w:top w:w="0" w:type="dxa"/>
              <w:left w:w="108" w:type="dxa"/>
              <w:bottom w:w="0" w:type="dxa"/>
              <w:right w:w="108" w:type="dxa"/>
            </w:tcMar>
            <w:vAlign w:val="center"/>
          </w:tcPr>
          <w:p w14:paraId="3095F79C" w14:textId="77777777" w:rsidR="00396C83" w:rsidRPr="0077607C" w:rsidRDefault="00396C83" w:rsidP="0011769E">
            <w:pPr>
              <w:spacing w:after="120" w:line="23" w:lineRule="atLeast"/>
              <w:jc w:val="center"/>
            </w:pPr>
            <w:r>
              <w:t>36</w:t>
            </w:r>
          </w:p>
        </w:tc>
        <w:tc>
          <w:tcPr>
            <w:tcW w:w="2518" w:type="dxa"/>
            <w:shd w:val="clear" w:color="auto" w:fill="auto"/>
            <w:vAlign w:val="center"/>
          </w:tcPr>
          <w:p w14:paraId="0448EFF8" w14:textId="77777777" w:rsidR="00396C83" w:rsidRPr="0077607C" w:rsidRDefault="00396C83" w:rsidP="0011769E">
            <w:pPr>
              <w:spacing w:after="120" w:line="23" w:lineRule="atLeast"/>
              <w:jc w:val="center"/>
            </w:pPr>
            <w:r>
              <w:t>10</w:t>
            </w:r>
          </w:p>
        </w:tc>
      </w:tr>
      <w:tr w:rsidR="00396C83" w:rsidRPr="0077607C" w14:paraId="0BF7660C" w14:textId="77777777" w:rsidTr="0011769E">
        <w:trPr>
          <w:trHeight w:val="421"/>
        </w:trPr>
        <w:tc>
          <w:tcPr>
            <w:tcW w:w="3371" w:type="dxa"/>
            <w:vMerge/>
            <w:shd w:val="clear" w:color="auto" w:fill="auto"/>
            <w:tcMar>
              <w:top w:w="0" w:type="dxa"/>
              <w:left w:w="108" w:type="dxa"/>
              <w:bottom w:w="0" w:type="dxa"/>
              <w:right w:w="108" w:type="dxa"/>
            </w:tcMar>
            <w:vAlign w:val="center"/>
          </w:tcPr>
          <w:p w14:paraId="6BC16BD1" w14:textId="77777777" w:rsidR="00396C83" w:rsidRPr="0077607C" w:rsidRDefault="00396C83" w:rsidP="0011769E">
            <w:pPr>
              <w:spacing w:after="120" w:line="23" w:lineRule="atLeast"/>
              <w:jc w:val="center"/>
            </w:pPr>
          </w:p>
        </w:tc>
        <w:tc>
          <w:tcPr>
            <w:tcW w:w="2693" w:type="dxa"/>
            <w:shd w:val="clear" w:color="auto" w:fill="auto"/>
            <w:tcMar>
              <w:top w:w="0" w:type="dxa"/>
              <w:left w:w="108" w:type="dxa"/>
              <w:bottom w:w="0" w:type="dxa"/>
              <w:right w:w="108" w:type="dxa"/>
            </w:tcMar>
            <w:vAlign w:val="center"/>
          </w:tcPr>
          <w:p w14:paraId="7652303A" w14:textId="77777777" w:rsidR="00396C83" w:rsidRDefault="00396C83" w:rsidP="0011769E">
            <w:pPr>
              <w:spacing w:after="120" w:line="23" w:lineRule="atLeast"/>
              <w:jc w:val="center"/>
            </w:pPr>
            <w:r>
              <w:t>48</w:t>
            </w:r>
          </w:p>
        </w:tc>
        <w:tc>
          <w:tcPr>
            <w:tcW w:w="2518" w:type="dxa"/>
            <w:shd w:val="clear" w:color="auto" w:fill="auto"/>
            <w:vAlign w:val="center"/>
          </w:tcPr>
          <w:p w14:paraId="4A111249" w14:textId="77777777" w:rsidR="00396C83" w:rsidRDefault="00396C83" w:rsidP="0011769E">
            <w:pPr>
              <w:spacing w:after="120" w:line="23" w:lineRule="atLeast"/>
              <w:jc w:val="center"/>
            </w:pPr>
            <w:r>
              <w:t>20</w:t>
            </w:r>
          </w:p>
        </w:tc>
      </w:tr>
      <w:tr w:rsidR="00396C83" w:rsidRPr="0077607C" w14:paraId="2E17B140" w14:textId="77777777" w:rsidTr="0011769E">
        <w:trPr>
          <w:trHeight w:val="461"/>
        </w:trPr>
        <w:tc>
          <w:tcPr>
            <w:tcW w:w="8582" w:type="dxa"/>
            <w:gridSpan w:val="3"/>
            <w:shd w:val="clear" w:color="auto" w:fill="auto"/>
            <w:tcMar>
              <w:top w:w="0" w:type="dxa"/>
              <w:left w:w="108" w:type="dxa"/>
              <w:bottom w:w="0" w:type="dxa"/>
              <w:right w:w="108" w:type="dxa"/>
            </w:tcMar>
            <w:vAlign w:val="center"/>
          </w:tcPr>
          <w:p w14:paraId="2D128093" w14:textId="77777777" w:rsidR="00396C83" w:rsidRPr="00887F7D" w:rsidRDefault="00396C83" w:rsidP="0011769E">
            <w:pPr>
              <w:keepNext/>
              <w:suppressAutoHyphens/>
              <w:jc w:val="both"/>
              <w:outlineLvl w:val="7"/>
              <w:rPr>
                <w:b/>
                <w:bCs/>
                <w:i/>
                <w:iCs/>
                <w:sz w:val="18"/>
                <w:szCs w:val="18"/>
                <w:u w:val="single"/>
                <w:lang w:eastAsia="zh-CN"/>
              </w:rPr>
            </w:pPr>
            <w:r w:rsidRPr="00887F7D">
              <w:rPr>
                <w:b/>
                <w:bCs/>
                <w:i/>
                <w:iCs/>
                <w:sz w:val="18"/>
                <w:szCs w:val="18"/>
                <w:u w:val="single"/>
                <w:lang w:eastAsia="zh-CN"/>
              </w:rPr>
              <w:t>Uwaga nr 3.</w:t>
            </w:r>
          </w:p>
          <w:p w14:paraId="39DB534E" w14:textId="4F835802" w:rsidR="00396C83" w:rsidRPr="006D5783" w:rsidRDefault="00396C83" w:rsidP="0011769E">
            <w:pPr>
              <w:jc w:val="both"/>
              <w:rPr>
                <w:sz w:val="18"/>
                <w:szCs w:val="18"/>
              </w:rPr>
            </w:pPr>
            <w:r w:rsidRPr="00887F7D">
              <w:rPr>
                <w:i/>
                <w:iCs/>
                <w:sz w:val="18"/>
                <w:szCs w:val="18"/>
              </w:rPr>
              <w:t>Minimalny okres gwarancji to 24 miesiące.</w:t>
            </w:r>
            <w:r w:rsidRPr="006E1E7E">
              <w:rPr>
                <w:sz w:val="18"/>
                <w:szCs w:val="18"/>
              </w:rPr>
              <w:t xml:space="preserve"> </w:t>
            </w:r>
          </w:p>
        </w:tc>
      </w:tr>
    </w:tbl>
    <w:p w14:paraId="7B411042" w14:textId="77777777" w:rsidR="00B60FEF" w:rsidRDefault="00B60FEF" w:rsidP="00431F44">
      <w:pPr>
        <w:pStyle w:val="Akapitzlist"/>
        <w:spacing w:after="120" w:line="276" w:lineRule="auto"/>
        <w:ind w:left="720" w:right="28"/>
        <w:jc w:val="both"/>
        <w:rPr>
          <w:sz w:val="22"/>
          <w:szCs w:val="22"/>
          <w:highlight w:val="yellow"/>
        </w:rPr>
      </w:pPr>
    </w:p>
    <w:p w14:paraId="26734DD7" w14:textId="759C728B" w:rsidR="008F73E2" w:rsidRPr="00431F44" w:rsidRDefault="008F73E2" w:rsidP="00390821">
      <w:pPr>
        <w:pStyle w:val="Akapitzlist"/>
        <w:numPr>
          <w:ilvl w:val="0"/>
          <w:numId w:val="45"/>
        </w:numPr>
        <w:shd w:val="clear" w:color="auto" w:fill="FFFFFF"/>
        <w:spacing w:after="120" w:line="276" w:lineRule="auto"/>
        <w:ind w:left="357" w:right="28" w:hanging="357"/>
        <w:jc w:val="both"/>
        <w:rPr>
          <w:sz w:val="22"/>
          <w:szCs w:val="22"/>
        </w:rPr>
      </w:pPr>
      <w:r w:rsidRPr="00431F44">
        <w:rPr>
          <w:sz w:val="22"/>
          <w:szCs w:val="22"/>
        </w:rPr>
        <w:t xml:space="preserve">W ramach wszystkich wskazanych i opisanych kryteriów, Wykonawca otrzyma łączną (końcową) ilość punktów wyliczoną w następujący sposób: </w:t>
      </w:r>
    </w:p>
    <w:p w14:paraId="6DA20127" w14:textId="77FB6FB4" w:rsidR="008F73E2" w:rsidRPr="00431F44" w:rsidRDefault="008F73E2" w:rsidP="0077607C">
      <w:pPr>
        <w:pStyle w:val="Tekstpodstawowy"/>
        <w:spacing w:after="120" w:line="276" w:lineRule="auto"/>
        <w:ind w:left="1701" w:right="28" w:hanging="1134"/>
        <w:jc w:val="center"/>
        <w:rPr>
          <w:b/>
          <w:sz w:val="22"/>
          <w:szCs w:val="22"/>
        </w:rPr>
      </w:pPr>
      <w:r w:rsidRPr="00431F44">
        <w:rPr>
          <w:b/>
          <w:sz w:val="22"/>
          <w:szCs w:val="22"/>
        </w:rPr>
        <w:t xml:space="preserve">KIP = </w:t>
      </w:r>
      <w:proofErr w:type="spellStart"/>
      <w:r w:rsidRPr="00431F44">
        <w:rPr>
          <w:b/>
          <w:sz w:val="22"/>
          <w:szCs w:val="22"/>
        </w:rPr>
        <w:t>IPc</w:t>
      </w:r>
      <w:proofErr w:type="spellEnd"/>
      <w:r w:rsidRPr="00431F44">
        <w:rPr>
          <w:b/>
          <w:sz w:val="22"/>
          <w:szCs w:val="22"/>
        </w:rPr>
        <w:t xml:space="preserve"> + </w:t>
      </w:r>
      <w:proofErr w:type="spellStart"/>
      <w:r w:rsidRPr="00431F44">
        <w:rPr>
          <w:b/>
          <w:sz w:val="22"/>
          <w:szCs w:val="22"/>
        </w:rPr>
        <w:t>IP</w:t>
      </w:r>
      <w:r w:rsidR="00396C83">
        <w:rPr>
          <w:b/>
          <w:sz w:val="22"/>
          <w:szCs w:val="22"/>
        </w:rPr>
        <w:t>p</w:t>
      </w:r>
      <w:proofErr w:type="spellEnd"/>
      <w:r w:rsidR="00396C83">
        <w:rPr>
          <w:b/>
          <w:sz w:val="22"/>
          <w:szCs w:val="22"/>
        </w:rPr>
        <w:t xml:space="preserve"> + </w:t>
      </w:r>
      <w:proofErr w:type="spellStart"/>
      <w:r w:rsidR="00396C83">
        <w:rPr>
          <w:b/>
          <w:sz w:val="22"/>
          <w:szCs w:val="22"/>
        </w:rPr>
        <w:t>IPz</w:t>
      </w:r>
      <w:proofErr w:type="spellEnd"/>
      <w:r w:rsidRPr="00431F44">
        <w:rPr>
          <w:b/>
          <w:sz w:val="22"/>
          <w:szCs w:val="22"/>
        </w:rPr>
        <w:t xml:space="preserve"> </w:t>
      </w:r>
    </w:p>
    <w:p w14:paraId="7B1332F8" w14:textId="77777777" w:rsidR="008F73E2" w:rsidRPr="00431F44" w:rsidRDefault="008F73E2" w:rsidP="00396C83">
      <w:pPr>
        <w:pStyle w:val="Tekstpodstawowy"/>
        <w:tabs>
          <w:tab w:val="left" w:pos="284"/>
        </w:tabs>
        <w:spacing w:after="120" w:line="276" w:lineRule="auto"/>
        <w:ind w:left="1276" w:right="28" w:hanging="993"/>
        <w:rPr>
          <w:sz w:val="22"/>
          <w:szCs w:val="22"/>
        </w:rPr>
      </w:pPr>
      <w:r w:rsidRPr="00431F44">
        <w:rPr>
          <w:sz w:val="22"/>
          <w:szCs w:val="22"/>
        </w:rPr>
        <w:t>gdzie poszczególne symbole oznaczają:</w:t>
      </w:r>
    </w:p>
    <w:p w14:paraId="2A975366" w14:textId="77777777" w:rsidR="008F73E2" w:rsidRPr="00431F44" w:rsidRDefault="008F73E2" w:rsidP="00396C83">
      <w:pPr>
        <w:pStyle w:val="Tekstpodstawowy"/>
        <w:tabs>
          <w:tab w:val="left" w:pos="284"/>
          <w:tab w:val="left" w:pos="1134"/>
        </w:tabs>
        <w:spacing w:after="120" w:line="276" w:lineRule="auto"/>
        <w:ind w:left="1276" w:right="28" w:hanging="993"/>
        <w:rPr>
          <w:b/>
          <w:sz w:val="22"/>
          <w:szCs w:val="22"/>
        </w:rPr>
      </w:pPr>
      <w:r w:rsidRPr="00431F44">
        <w:rPr>
          <w:b/>
          <w:sz w:val="22"/>
          <w:szCs w:val="22"/>
        </w:rPr>
        <w:lastRenderedPageBreak/>
        <w:t>KIP</w:t>
      </w:r>
      <w:r w:rsidRPr="00431F44">
        <w:rPr>
          <w:b/>
          <w:sz w:val="22"/>
          <w:szCs w:val="22"/>
        </w:rPr>
        <w:tab/>
        <w:t xml:space="preserve">– </w:t>
      </w:r>
      <w:r w:rsidRPr="00431F44">
        <w:rPr>
          <w:sz w:val="22"/>
          <w:szCs w:val="22"/>
        </w:rPr>
        <w:t>końcowa ilość punktów,</w:t>
      </w:r>
    </w:p>
    <w:p w14:paraId="0A673AE9" w14:textId="77777777" w:rsidR="008F73E2" w:rsidRPr="00431F44" w:rsidRDefault="008F73E2" w:rsidP="00396C83">
      <w:pPr>
        <w:pStyle w:val="Tekstpodstawowy"/>
        <w:tabs>
          <w:tab w:val="left" w:pos="284"/>
          <w:tab w:val="left" w:pos="1134"/>
        </w:tabs>
        <w:spacing w:after="120" w:line="276" w:lineRule="auto"/>
        <w:ind w:left="1276" w:right="28" w:hanging="993"/>
        <w:rPr>
          <w:b/>
          <w:sz w:val="22"/>
          <w:szCs w:val="22"/>
        </w:rPr>
      </w:pPr>
      <w:proofErr w:type="spellStart"/>
      <w:r w:rsidRPr="00431F44">
        <w:rPr>
          <w:b/>
          <w:sz w:val="22"/>
          <w:szCs w:val="22"/>
        </w:rPr>
        <w:t>IPc</w:t>
      </w:r>
      <w:proofErr w:type="spellEnd"/>
      <w:r w:rsidRPr="00431F44">
        <w:rPr>
          <w:b/>
          <w:sz w:val="22"/>
          <w:szCs w:val="22"/>
        </w:rPr>
        <w:tab/>
        <w:t xml:space="preserve">– </w:t>
      </w:r>
      <w:r w:rsidRPr="00431F44">
        <w:rPr>
          <w:sz w:val="22"/>
          <w:szCs w:val="22"/>
        </w:rPr>
        <w:t xml:space="preserve">ilość punktów uzyskanych w kryterium: </w:t>
      </w:r>
      <w:r w:rsidRPr="00431F44">
        <w:rPr>
          <w:b/>
          <w:sz w:val="22"/>
          <w:szCs w:val="22"/>
        </w:rPr>
        <w:t xml:space="preserve">cena ofertowa, </w:t>
      </w:r>
    </w:p>
    <w:p w14:paraId="354BC1BB" w14:textId="27A8A34A" w:rsidR="008F73E2" w:rsidRDefault="008F73E2" w:rsidP="00396C83">
      <w:pPr>
        <w:shd w:val="clear" w:color="auto" w:fill="FFFFFF"/>
        <w:tabs>
          <w:tab w:val="left" w:pos="284"/>
          <w:tab w:val="left" w:pos="1134"/>
        </w:tabs>
        <w:spacing w:after="120" w:line="276" w:lineRule="auto"/>
        <w:ind w:left="1276" w:right="28" w:hanging="993"/>
        <w:jc w:val="both"/>
        <w:rPr>
          <w:b/>
          <w:sz w:val="22"/>
          <w:szCs w:val="22"/>
        </w:rPr>
      </w:pPr>
      <w:proofErr w:type="spellStart"/>
      <w:r w:rsidRPr="00431F44">
        <w:rPr>
          <w:b/>
          <w:sz w:val="22"/>
          <w:szCs w:val="22"/>
        </w:rPr>
        <w:t>IP</w:t>
      </w:r>
      <w:r w:rsidR="00396C83">
        <w:rPr>
          <w:b/>
          <w:sz w:val="22"/>
          <w:szCs w:val="22"/>
        </w:rPr>
        <w:t>p</w:t>
      </w:r>
      <w:proofErr w:type="spellEnd"/>
      <w:r w:rsidRPr="00431F44">
        <w:rPr>
          <w:b/>
          <w:sz w:val="22"/>
          <w:szCs w:val="22"/>
        </w:rPr>
        <w:tab/>
        <w:t>–</w:t>
      </w:r>
      <w:r w:rsidR="00FA68BF">
        <w:rPr>
          <w:b/>
          <w:sz w:val="22"/>
          <w:szCs w:val="22"/>
        </w:rPr>
        <w:t xml:space="preserve"> </w:t>
      </w:r>
      <w:r w:rsidRPr="00431F44">
        <w:rPr>
          <w:sz w:val="22"/>
          <w:szCs w:val="22"/>
        </w:rPr>
        <w:t xml:space="preserve">ilość punktów uzyskanych w kryterium: </w:t>
      </w:r>
      <w:r w:rsidRPr="00431F44">
        <w:rPr>
          <w:b/>
          <w:sz w:val="22"/>
          <w:szCs w:val="22"/>
        </w:rPr>
        <w:t>okres gwarancji</w:t>
      </w:r>
      <w:r w:rsidR="00412B48" w:rsidRPr="00431F44">
        <w:rPr>
          <w:b/>
          <w:sz w:val="22"/>
          <w:szCs w:val="22"/>
        </w:rPr>
        <w:t xml:space="preserve"> </w:t>
      </w:r>
      <w:r w:rsidR="005B25BE">
        <w:rPr>
          <w:b/>
          <w:sz w:val="22"/>
          <w:szCs w:val="22"/>
        </w:rPr>
        <w:t xml:space="preserve">na </w:t>
      </w:r>
      <w:r w:rsidR="00396C83">
        <w:rPr>
          <w:b/>
          <w:sz w:val="22"/>
          <w:szCs w:val="22"/>
        </w:rPr>
        <w:t>podwozie,</w:t>
      </w:r>
    </w:p>
    <w:p w14:paraId="2F44D534" w14:textId="0B8D0449" w:rsidR="00396C83" w:rsidRDefault="00396C83" w:rsidP="00396C83">
      <w:pPr>
        <w:shd w:val="clear" w:color="auto" w:fill="FFFFFF"/>
        <w:tabs>
          <w:tab w:val="left" w:pos="284"/>
          <w:tab w:val="left" w:pos="1134"/>
        </w:tabs>
        <w:spacing w:after="120" w:line="276" w:lineRule="auto"/>
        <w:ind w:left="1276" w:right="28" w:hanging="993"/>
        <w:jc w:val="both"/>
        <w:rPr>
          <w:b/>
          <w:sz w:val="22"/>
          <w:szCs w:val="22"/>
        </w:rPr>
      </w:pPr>
      <w:proofErr w:type="spellStart"/>
      <w:r w:rsidRPr="00396C83">
        <w:rPr>
          <w:b/>
          <w:sz w:val="22"/>
          <w:szCs w:val="22"/>
        </w:rPr>
        <w:t>IP</w:t>
      </w:r>
      <w:r>
        <w:rPr>
          <w:b/>
          <w:sz w:val="22"/>
          <w:szCs w:val="22"/>
        </w:rPr>
        <w:t>z</w:t>
      </w:r>
      <w:proofErr w:type="spellEnd"/>
      <w:r w:rsidRPr="00396C83">
        <w:rPr>
          <w:b/>
          <w:sz w:val="22"/>
          <w:szCs w:val="22"/>
        </w:rPr>
        <w:tab/>
        <w:t xml:space="preserve">– </w:t>
      </w:r>
      <w:r w:rsidRPr="00396C83">
        <w:rPr>
          <w:bCs/>
          <w:sz w:val="22"/>
          <w:szCs w:val="22"/>
        </w:rPr>
        <w:t>ilość punktów uzyskanych w kryterium:</w:t>
      </w:r>
      <w:r w:rsidRPr="00396C83">
        <w:rPr>
          <w:b/>
          <w:sz w:val="22"/>
          <w:szCs w:val="22"/>
        </w:rPr>
        <w:t xml:space="preserve"> okres gwarancji na </w:t>
      </w:r>
      <w:r>
        <w:rPr>
          <w:b/>
          <w:sz w:val="22"/>
          <w:szCs w:val="22"/>
        </w:rPr>
        <w:t>zabudowę pożarniczą</w:t>
      </w:r>
      <w:r w:rsidRPr="00396C83">
        <w:rPr>
          <w:b/>
          <w:sz w:val="22"/>
          <w:szCs w:val="22"/>
        </w:rPr>
        <w:t>,</w:t>
      </w:r>
    </w:p>
    <w:p w14:paraId="4586B9F1" w14:textId="2F86528E" w:rsidR="00412B48" w:rsidRPr="00431F44" w:rsidRDefault="00412B48" w:rsidP="00390821">
      <w:pPr>
        <w:pStyle w:val="Akapitzlist"/>
        <w:numPr>
          <w:ilvl w:val="0"/>
          <w:numId w:val="45"/>
        </w:numPr>
        <w:shd w:val="clear" w:color="auto" w:fill="FFFFFF"/>
        <w:spacing w:after="120" w:line="276" w:lineRule="auto"/>
        <w:ind w:left="357" w:right="28" w:hanging="357"/>
        <w:jc w:val="both"/>
        <w:rPr>
          <w:sz w:val="22"/>
          <w:szCs w:val="22"/>
        </w:rPr>
      </w:pPr>
      <w:r w:rsidRPr="00431F44">
        <w:rPr>
          <w:sz w:val="22"/>
          <w:szCs w:val="22"/>
        </w:rPr>
        <w:t>Za ofertę najkorzystniejszą będzie uznana oferta, która przy uwzględnieniu powyższych kryteriów i ich wag otrzyma najwyższą punktację – maksymalnie 100 pkt.</w:t>
      </w:r>
    </w:p>
    <w:p w14:paraId="3F692389" w14:textId="61DB3E47" w:rsidR="00E96D27" w:rsidRPr="00E96D27" w:rsidRDefault="00E96D27" w:rsidP="00390821">
      <w:pPr>
        <w:pStyle w:val="Akapitzlist"/>
        <w:numPr>
          <w:ilvl w:val="0"/>
          <w:numId w:val="45"/>
        </w:numPr>
        <w:shd w:val="clear" w:color="auto" w:fill="FFFFFF"/>
        <w:spacing w:after="120" w:line="276" w:lineRule="auto"/>
        <w:ind w:left="357" w:right="28" w:hanging="357"/>
        <w:jc w:val="both"/>
        <w:rPr>
          <w:sz w:val="22"/>
          <w:szCs w:val="22"/>
        </w:rPr>
      </w:pPr>
      <w:r w:rsidRPr="00E96D27">
        <w:rPr>
          <w:sz w:val="22"/>
          <w:szCs w:val="22"/>
        </w:rPr>
        <w:t xml:space="preserve">W przypadku, gdy Wykonawca wskaże w ofercie termin gwarancji </w:t>
      </w:r>
      <w:r w:rsidRPr="00424013">
        <w:rPr>
          <w:sz w:val="22"/>
          <w:szCs w:val="22"/>
        </w:rPr>
        <w:t>krótszy niż 24 miesiące,</w:t>
      </w:r>
      <w:r w:rsidRPr="00E96D27">
        <w:rPr>
          <w:sz w:val="22"/>
          <w:szCs w:val="22"/>
        </w:rPr>
        <w:t xml:space="preserve"> Zamawiający odrzuci ofertę Wykonawcy jako niezgodną z zapisami niniejszej specyfikacji.</w:t>
      </w:r>
    </w:p>
    <w:p w14:paraId="0816B9B4" w14:textId="1F561680" w:rsidR="006D5783" w:rsidRPr="00E96E01" w:rsidRDefault="006E1E7E" w:rsidP="004709AF">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E96E01">
        <w:rPr>
          <w:sz w:val="22"/>
          <w:szCs w:val="22"/>
        </w:rPr>
        <w:t xml:space="preserve">W przypadku </w:t>
      </w:r>
      <w:r w:rsidRPr="00E96E01">
        <w:rPr>
          <w:b/>
          <w:bCs/>
          <w:sz w:val="22"/>
          <w:szCs w:val="22"/>
          <w:u w:val="single"/>
        </w:rPr>
        <w:t>braku</w:t>
      </w:r>
      <w:r w:rsidRPr="00E96E01">
        <w:rPr>
          <w:sz w:val="22"/>
          <w:szCs w:val="22"/>
        </w:rPr>
        <w:t xml:space="preserve"> wskazania </w:t>
      </w:r>
      <w:r w:rsidR="00E96D27" w:rsidRPr="00E96E01">
        <w:rPr>
          <w:sz w:val="22"/>
          <w:szCs w:val="22"/>
        </w:rPr>
        <w:t xml:space="preserve">w ofercie </w:t>
      </w:r>
      <w:r w:rsidRPr="00E96E01">
        <w:rPr>
          <w:sz w:val="22"/>
          <w:szCs w:val="22"/>
        </w:rPr>
        <w:t xml:space="preserve">przez Wykonawcę okresu gwarancji, Zamawiający przyjmie okres </w:t>
      </w:r>
      <w:r w:rsidR="00E96D27" w:rsidRPr="00E96E01">
        <w:rPr>
          <w:sz w:val="22"/>
          <w:szCs w:val="22"/>
        </w:rPr>
        <w:t>gwarancji na po</w:t>
      </w:r>
      <w:r w:rsidR="00E96E01" w:rsidRPr="00E96E01">
        <w:rPr>
          <w:sz w:val="22"/>
          <w:szCs w:val="22"/>
        </w:rPr>
        <w:t>dwozie</w:t>
      </w:r>
      <w:r w:rsidR="00E96D27" w:rsidRPr="00E96E01">
        <w:rPr>
          <w:sz w:val="22"/>
          <w:szCs w:val="22"/>
        </w:rPr>
        <w:t xml:space="preserve"> i zabudowę </w:t>
      </w:r>
      <w:r w:rsidR="00E96E01" w:rsidRPr="00E96E01">
        <w:rPr>
          <w:sz w:val="22"/>
          <w:szCs w:val="22"/>
        </w:rPr>
        <w:t xml:space="preserve">pożarniczą </w:t>
      </w:r>
      <w:r w:rsidR="00E96D27" w:rsidRPr="00E96E01">
        <w:rPr>
          <w:sz w:val="22"/>
          <w:szCs w:val="22"/>
        </w:rPr>
        <w:t xml:space="preserve">24 miesiące, </w:t>
      </w:r>
      <w:r w:rsidRPr="00E96E01">
        <w:rPr>
          <w:bCs/>
          <w:sz w:val="22"/>
          <w:szCs w:val="22"/>
        </w:rPr>
        <w:t>skutkuje przyznaniem 0 (zero) punktów w tym kryterium oceny ofert.</w:t>
      </w:r>
    </w:p>
    <w:p w14:paraId="0FCF0023" w14:textId="2BC83C5B"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 xml:space="preserve">Za najkorzystniejszą zostanie uznana oferta, która uzyska największą ilość punktów po zsumowaniu ilości punktów uzyskanych w kryteriach łącznie (obliczona do 2 miejsc po przecinku). </w:t>
      </w:r>
    </w:p>
    <w:p w14:paraId="13450A9F" w14:textId="77777777"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AB52950" w14:textId="77777777"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2FEBAB3" w14:textId="77777777" w:rsidR="006E1E7E" w:rsidRPr="006E1E7E" w:rsidRDefault="006E1E7E" w:rsidP="00390821">
      <w:pPr>
        <w:numPr>
          <w:ilvl w:val="1"/>
          <w:numId w:val="91"/>
        </w:numPr>
        <w:tabs>
          <w:tab w:val="left" w:pos="1134"/>
        </w:tabs>
        <w:suppressAutoHyphens/>
        <w:spacing w:after="120" w:line="23" w:lineRule="atLeast"/>
        <w:ind w:left="1134" w:hanging="567"/>
        <w:jc w:val="both"/>
        <w:rPr>
          <w:sz w:val="22"/>
          <w:szCs w:val="22"/>
        </w:rPr>
      </w:pPr>
      <w:r w:rsidRPr="006E1E7E">
        <w:rPr>
          <w:sz w:val="22"/>
          <w:szCs w:val="22"/>
        </w:rPr>
        <w:t>Jeżeli  oferty otrzymały taką samą ocenę w kryterium o najwyższej wadze, Zamawiający wybiera ofertę z najniższą ceną.</w:t>
      </w:r>
    </w:p>
    <w:p w14:paraId="314D60A9" w14:textId="77777777" w:rsidR="006E1E7E" w:rsidRPr="006E1E7E" w:rsidRDefault="006E1E7E" w:rsidP="00390821">
      <w:pPr>
        <w:numPr>
          <w:ilvl w:val="1"/>
          <w:numId w:val="91"/>
        </w:numPr>
        <w:tabs>
          <w:tab w:val="left" w:pos="1134"/>
        </w:tabs>
        <w:suppressAutoHyphens/>
        <w:spacing w:after="600" w:line="23" w:lineRule="atLeast"/>
        <w:ind w:left="1134" w:hanging="567"/>
        <w:jc w:val="both"/>
        <w:rPr>
          <w:sz w:val="22"/>
          <w:szCs w:val="22"/>
        </w:rPr>
      </w:pPr>
      <w:r w:rsidRPr="006E1E7E">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bookmarkStart w:id="16" w:name="_Hlk90307908"/>
      <w:bookmarkEnd w:id="16"/>
    </w:p>
    <w:p w14:paraId="57B3A76E" w14:textId="77777777" w:rsidR="003C4A96" w:rsidRPr="00AE484F" w:rsidRDefault="003C4A96" w:rsidP="003C4A96">
      <w:pPr>
        <w:pBdr>
          <w:bottom w:val="single" w:sz="4" w:space="1" w:color="auto"/>
        </w:pBdr>
        <w:tabs>
          <w:tab w:val="left" w:pos="567"/>
          <w:tab w:val="left" w:pos="1701"/>
          <w:tab w:val="left" w:pos="2127"/>
        </w:tabs>
        <w:spacing w:after="120" w:line="276" w:lineRule="auto"/>
        <w:ind w:right="28"/>
        <w:rPr>
          <w:b/>
          <w:sz w:val="22"/>
          <w:szCs w:val="22"/>
        </w:rPr>
      </w:pPr>
      <w:r w:rsidRPr="00AE484F">
        <w:rPr>
          <w:b/>
          <w:sz w:val="22"/>
          <w:szCs w:val="22"/>
        </w:rPr>
        <w:t>ROZDZIAŁ XXIX</w:t>
      </w:r>
      <w:r>
        <w:rPr>
          <w:b/>
          <w:sz w:val="22"/>
          <w:szCs w:val="22"/>
        </w:rPr>
        <w:t xml:space="preserve">. </w:t>
      </w:r>
      <w:r>
        <w:rPr>
          <w:b/>
          <w:sz w:val="22"/>
          <w:szCs w:val="22"/>
        </w:rPr>
        <w:tab/>
      </w:r>
      <w:r w:rsidRPr="00AE484F">
        <w:rPr>
          <w:b/>
          <w:sz w:val="22"/>
          <w:szCs w:val="22"/>
        </w:rPr>
        <w:t>INFORMACJE NA TEMAT AUKCJI ELEKTRONICZNEJ</w:t>
      </w:r>
    </w:p>
    <w:p w14:paraId="388AEFA7" w14:textId="07577078" w:rsidR="00E96D27" w:rsidRDefault="00E96D27" w:rsidP="00390821">
      <w:pPr>
        <w:pStyle w:val="Akapitzlist"/>
        <w:numPr>
          <w:ilvl w:val="0"/>
          <w:numId w:val="57"/>
        </w:numPr>
        <w:spacing w:after="120" w:line="276" w:lineRule="auto"/>
        <w:ind w:left="567" w:hanging="567"/>
        <w:jc w:val="both"/>
        <w:rPr>
          <w:sz w:val="22"/>
          <w:szCs w:val="22"/>
        </w:rPr>
      </w:pPr>
      <w:r w:rsidRPr="00E96D27">
        <w:rPr>
          <w:sz w:val="22"/>
          <w:szCs w:val="22"/>
        </w:rPr>
        <w:t>Zamawiający nie przewiduje w niniejszym postępowaniu przeprowadzenia aukcji elektronicznej.</w:t>
      </w:r>
    </w:p>
    <w:p w14:paraId="45189E3A" w14:textId="18BD6A97" w:rsidR="00E96D27" w:rsidRPr="00E96D27" w:rsidRDefault="00E96D27" w:rsidP="00390821">
      <w:pPr>
        <w:pStyle w:val="Akapitzlist"/>
        <w:numPr>
          <w:ilvl w:val="0"/>
          <w:numId w:val="57"/>
        </w:numPr>
        <w:spacing w:after="120" w:line="276" w:lineRule="auto"/>
        <w:ind w:left="567" w:hanging="567"/>
        <w:jc w:val="both"/>
        <w:rPr>
          <w:sz w:val="22"/>
          <w:szCs w:val="22"/>
        </w:rPr>
      </w:pPr>
      <w:r w:rsidRPr="00E96D27">
        <w:rPr>
          <w:rFonts w:eastAsia="CIDFont+F1"/>
          <w:sz w:val="22"/>
          <w:szCs w:val="22"/>
        </w:rPr>
        <w:t>Zamawiający nie wymaga złożenia ofert w postaci katalogów elektronicznych.</w:t>
      </w:r>
    </w:p>
    <w:p w14:paraId="5C7AF8A0" w14:textId="77777777" w:rsidR="00E96D27" w:rsidRPr="00E96D27" w:rsidRDefault="00E96D27" w:rsidP="00390821">
      <w:pPr>
        <w:pStyle w:val="Akapitzlist"/>
        <w:numPr>
          <w:ilvl w:val="0"/>
          <w:numId w:val="57"/>
        </w:numPr>
        <w:spacing w:after="600" w:line="276" w:lineRule="auto"/>
        <w:ind w:left="567" w:hanging="567"/>
        <w:jc w:val="both"/>
        <w:rPr>
          <w:sz w:val="22"/>
          <w:szCs w:val="22"/>
        </w:rPr>
      </w:pPr>
      <w:r w:rsidRPr="00E96D27">
        <w:rPr>
          <w:rFonts w:eastAsia="CIDFont+F1"/>
          <w:sz w:val="22"/>
          <w:szCs w:val="22"/>
        </w:rPr>
        <w:t>Zamawiający nie dopuszcza złożenia oferty w postaci katalogów elektronicznych.</w:t>
      </w:r>
    </w:p>
    <w:p w14:paraId="0286F54D" w14:textId="77777777"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w:t>
      </w:r>
      <w:r>
        <w:rPr>
          <w:b/>
          <w:sz w:val="22"/>
          <w:szCs w:val="22"/>
        </w:rPr>
        <w:t>.</w:t>
      </w:r>
      <w:r>
        <w:rPr>
          <w:b/>
          <w:sz w:val="22"/>
          <w:szCs w:val="22"/>
        </w:rPr>
        <w:tab/>
      </w:r>
      <w:r w:rsidRPr="00AE484F">
        <w:rPr>
          <w:b/>
          <w:sz w:val="22"/>
          <w:szCs w:val="22"/>
        </w:rPr>
        <w:t xml:space="preserve">INFORMACJE O FORMALNOŚCIACH, JAKIE MUSZĄ ZOSTAĆ DOPEŁNIONE PO WYBORZE OFERTY </w:t>
      </w:r>
      <w:r>
        <w:rPr>
          <w:b/>
          <w:sz w:val="22"/>
          <w:szCs w:val="22"/>
        </w:rPr>
        <w:t xml:space="preserve"> </w:t>
      </w:r>
      <w:r w:rsidRPr="00AE484F">
        <w:rPr>
          <w:b/>
          <w:sz w:val="22"/>
          <w:szCs w:val="22"/>
        </w:rPr>
        <w:t>W CELU ZAWARCIA UMOWY W SPRAWIE ZAMÓWIENIA PUBLICZNEGO</w:t>
      </w:r>
    </w:p>
    <w:p w14:paraId="5D1826C6"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Umowa w sprawie zamówienia publicznego może zostać zawarta wyłącznie z Wykonawcą, którego oferta zostanie wybrana jako najkorzystniejsza, po upływie terminów określonych w art. 308 ust. 2 ustawy.</w:t>
      </w:r>
    </w:p>
    <w:p w14:paraId="0294750A"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45AC4D2"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Po wyborze najkorzystniejszej oferty, w celu zawarcia umowy w sprawie zamówienia publicznego, Wykonawca zobowiązany będzie do:</w:t>
      </w:r>
    </w:p>
    <w:p w14:paraId="793D6B01"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lastRenderedPageBreak/>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43EF77B"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72E81525"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wniesienia zabezpieczenia należytego wykonania umowy, zgodnie z informacją zawartą w rozdziale XXXI SWZ</w:t>
      </w:r>
      <w:r w:rsidRPr="00E96D27">
        <w:rPr>
          <w:i/>
          <w:iCs/>
          <w:sz w:val="22"/>
          <w:szCs w:val="22"/>
        </w:rPr>
        <w:t>,</w:t>
      </w:r>
    </w:p>
    <w:p w14:paraId="48E32D12"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złożenia innych oświadczeń lub dokumentów, które wynikają z projektowanych postanowień umowy w sprawie zamówienia publicznego, które zostaną wprowadzone do treści tej umowy.</w:t>
      </w:r>
    </w:p>
    <w:p w14:paraId="4E44F32A" w14:textId="056FFF6F" w:rsidR="00E96D27" w:rsidRPr="00E96D27" w:rsidRDefault="00E96D27" w:rsidP="00390821">
      <w:pPr>
        <w:numPr>
          <w:ilvl w:val="3"/>
          <w:numId w:val="93"/>
        </w:numPr>
        <w:suppressAutoHyphens/>
        <w:spacing w:after="120" w:line="23" w:lineRule="atLeast"/>
        <w:ind w:left="426" w:hanging="426"/>
        <w:jc w:val="both"/>
        <w:rPr>
          <w:b/>
          <w:sz w:val="22"/>
          <w:szCs w:val="22"/>
        </w:rPr>
      </w:pPr>
      <w:r w:rsidRPr="00E96D27">
        <w:rPr>
          <w:b/>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4631741D" w14:textId="737053B4" w:rsidR="00E96D27" w:rsidRPr="00E96D27" w:rsidRDefault="00E96D27" w:rsidP="00390821">
      <w:pPr>
        <w:numPr>
          <w:ilvl w:val="3"/>
          <w:numId w:val="93"/>
        </w:numPr>
        <w:suppressAutoHyphens/>
        <w:spacing w:after="600" w:line="23" w:lineRule="atLeast"/>
        <w:ind w:left="425" w:hanging="425"/>
        <w:jc w:val="both"/>
        <w:rPr>
          <w:b/>
          <w:sz w:val="22"/>
          <w:szCs w:val="22"/>
        </w:rPr>
      </w:pPr>
      <w:r w:rsidRPr="00E96D27">
        <w:rPr>
          <w:sz w:val="22"/>
          <w:szCs w:val="22"/>
        </w:rPr>
        <w:t xml:space="preserve">Osobą uprawnioną ze strony Zamawiającego do ustalania szczegółów związanych z podpisaniem umowy po wyborze najkorzystniejszej oferty będzie </w:t>
      </w:r>
      <w:r w:rsidR="00E96E01" w:rsidRPr="00E96E01">
        <w:rPr>
          <w:sz w:val="22"/>
          <w:szCs w:val="22"/>
        </w:rPr>
        <w:t>Andrzej Piestrzyński</w:t>
      </w:r>
      <w:r w:rsidRPr="00E96E01">
        <w:rPr>
          <w:sz w:val="22"/>
          <w:szCs w:val="22"/>
        </w:rPr>
        <w:t>, nr telefonu 322944943.</w:t>
      </w:r>
    </w:p>
    <w:p w14:paraId="3573105F" w14:textId="2AE938BB"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XXXI</w:t>
      </w:r>
      <w:r>
        <w:rPr>
          <w:b/>
          <w:sz w:val="22"/>
          <w:szCs w:val="22"/>
        </w:rPr>
        <w:t xml:space="preserve">. </w:t>
      </w:r>
      <w:r>
        <w:rPr>
          <w:b/>
          <w:sz w:val="22"/>
          <w:szCs w:val="22"/>
        </w:rPr>
        <w:tab/>
      </w:r>
      <w:r w:rsidRPr="00AE484F">
        <w:rPr>
          <w:b/>
          <w:sz w:val="22"/>
          <w:szCs w:val="22"/>
        </w:rPr>
        <w:t>INFORMACJE DOTYCZĄCE ZABEZPIECZENIA NALEŻYTEGO WYKONANIA UMOWY</w:t>
      </w:r>
    </w:p>
    <w:p w14:paraId="1911955F" w14:textId="6ECEB6AB" w:rsidR="001B206E" w:rsidRDefault="001B206E"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Pr>
          <w:kern w:val="3"/>
          <w:sz w:val="22"/>
          <w:szCs w:val="22"/>
          <w:lang w:eastAsia="zh-CN"/>
        </w:rPr>
        <w:t>Zamawiający nie wymaga od Wykonawcy wniesienia zabezpieczenia należytego wykonania umowy.</w:t>
      </w:r>
    </w:p>
    <w:p w14:paraId="35E443C0" w14:textId="7DC210F5" w:rsidR="00F10302" w:rsidRPr="0056655C"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97053B">
        <w:rPr>
          <w:b/>
          <w:kern w:val="3"/>
          <w:sz w:val="22"/>
          <w:szCs w:val="22"/>
          <w:lang w:eastAsia="zh-CN"/>
        </w:rPr>
        <w:t>w wysokości 5 % ceny</w:t>
      </w:r>
      <w:r w:rsidRPr="00AE484F">
        <w:rPr>
          <w:kern w:val="3"/>
          <w:sz w:val="22"/>
          <w:szCs w:val="22"/>
          <w:lang w:eastAsia="zh-CN"/>
        </w:rPr>
        <w:t xml:space="preserve"> </w:t>
      </w:r>
      <w:r w:rsidRPr="00AE484F">
        <w:rPr>
          <w:b/>
          <w:kern w:val="3"/>
          <w:sz w:val="22"/>
          <w:szCs w:val="22"/>
          <w:lang w:eastAsia="zh-CN"/>
        </w:rPr>
        <w:t>całkowitej podanej w ofercie.</w:t>
      </w:r>
    </w:p>
    <w:p w14:paraId="1107E2BC" w14:textId="77777777" w:rsidR="00F10302"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służy pokryciu roszczeń z tytułu niewykonania lub nienależytego wykonania umowy.</w:t>
      </w:r>
    </w:p>
    <w:p w14:paraId="769212CC" w14:textId="77777777" w:rsidR="00F10302" w:rsidRPr="0056655C"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może być wnoszone, według wyboru Wykonawcy, w jednej lub kilku następujących formach:</w:t>
      </w:r>
    </w:p>
    <w:p w14:paraId="5CE80768"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AE484F">
        <w:rPr>
          <w:kern w:val="3"/>
          <w:sz w:val="22"/>
          <w:szCs w:val="22"/>
          <w:lang w:eastAsia="zh-CN"/>
        </w:rPr>
        <w:t>pieniądzu;</w:t>
      </w:r>
    </w:p>
    <w:p w14:paraId="4C70FED1"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bankowych lub poręczeniach spółdzielczej kasy oszczędnościowo-kredytowej, z tym że zobowiązanie kasy jest zawsze zobowiązaniem pieniężnym;</w:t>
      </w:r>
    </w:p>
    <w:p w14:paraId="25EC7031"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bankowych;</w:t>
      </w:r>
    </w:p>
    <w:p w14:paraId="7A98E096"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ubezpieczeniowych;</w:t>
      </w:r>
    </w:p>
    <w:p w14:paraId="55ECE40F" w14:textId="77777777" w:rsidR="00F10302" w:rsidRPr="0056655C"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udzielanych przez podmioty, o których mowa w art. 6b ust. 5 pkt 2 ustawy z dnia 9 listopada 2000 r. o utworzeniu Polskiej Agencji Rozwoju Przedsiębiorczości.</w:t>
      </w:r>
    </w:p>
    <w:p w14:paraId="7BF6002B" w14:textId="77777777" w:rsidR="00F10302" w:rsidRDefault="00F10302" w:rsidP="00390821">
      <w:pPr>
        <w:pStyle w:val="Akapitzlist"/>
        <w:numPr>
          <w:ilvl w:val="3"/>
          <w:numId w:val="50"/>
        </w:numPr>
        <w:tabs>
          <w:tab w:val="num" w:pos="2880"/>
        </w:tabs>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Zamawiający nie wyraża zgody na wniesienie zabezpieczenia w formach, o których mowa w art. 450 ust. 2 ustawy.</w:t>
      </w:r>
    </w:p>
    <w:p w14:paraId="277160F7" w14:textId="77777777" w:rsidR="00F10302" w:rsidRPr="00E74D4E" w:rsidRDefault="00F10302" w:rsidP="00390821">
      <w:pPr>
        <w:pStyle w:val="Akapitzlist"/>
        <w:numPr>
          <w:ilvl w:val="3"/>
          <w:numId w:val="50"/>
        </w:numPr>
        <w:tabs>
          <w:tab w:val="num" w:pos="2880"/>
        </w:tabs>
        <w:suppressAutoHyphens/>
        <w:autoSpaceDN w:val="0"/>
        <w:spacing w:after="120"/>
        <w:ind w:left="567" w:hanging="567"/>
        <w:textAlignment w:val="baseline"/>
        <w:rPr>
          <w:kern w:val="3"/>
          <w:sz w:val="22"/>
          <w:szCs w:val="22"/>
          <w:lang w:eastAsia="zh-CN"/>
        </w:rPr>
      </w:pPr>
      <w:r w:rsidRPr="00E74D4E">
        <w:rPr>
          <w:kern w:val="3"/>
          <w:sz w:val="22"/>
          <w:szCs w:val="22"/>
          <w:lang w:eastAsia="zh-CN"/>
        </w:rPr>
        <w:lastRenderedPageBreak/>
        <w:t xml:space="preserve">W przypadku zabezpieczenia należytego wykonania umowy wnoszonego w pieniądzu, należy je wpłacić przelewem na konto: </w:t>
      </w:r>
      <w:r w:rsidRPr="00E74D4E">
        <w:rPr>
          <w:rFonts w:eastAsia="Courier New"/>
          <w:sz w:val="22"/>
          <w:szCs w:val="22"/>
        </w:rPr>
        <w:t xml:space="preserve">Bank Spółdzielczy w Będzinie oddział Psary nr : </w:t>
      </w:r>
    </w:p>
    <w:p w14:paraId="081F18F8" w14:textId="5CEA47EC" w:rsidR="00B7422A" w:rsidRDefault="004E6126" w:rsidP="00A326A3">
      <w:pPr>
        <w:pStyle w:val="Akapitzlist"/>
        <w:suppressAutoHyphens/>
        <w:autoSpaceDN w:val="0"/>
        <w:spacing w:after="120"/>
        <w:ind w:left="567"/>
        <w:jc w:val="center"/>
        <w:textAlignment w:val="baseline"/>
        <w:rPr>
          <w:rFonts w:eastAsia="Courier New"/>
          <w:b/>
          <w:sz w:val="22"/>
          <w:szCs w:val="22"/>
        </w:rPr>
      </w:pPr>
      <w:r w:rsidRPr="00E74D4E">
        <w:rPr>
          <w:rFonts w:eastAsia="Courier New"/>
          <w:b/>
          <w:sz w:val="22"/>
          <w:szCs w:val="22"/>
        </w:rPr>
        <w:t>…………………………………………………………………</w:t>
      </w:r>
    </w:p>
    <w:p w14:paraId="3B4428C9" w14:textId="77777777" w:rsidR="00597719" w:rsidRDefault="00F10302" w:rsidP="00A326A3">
      <w:pPr>
        <w:pStyle w:val="Akapitzlist"/>
        <w:suppressAutoHyphens/>
        <w:autoSpaceDN w:val="0"/>
        <w:spacing w:after="120"/>
        <w:ind w:left="567"/>
        <w:jc w:val="center"/>
        <w:textAlignment w:val="baseline"/>
        <w:rPr>
          <w:rFonts w:eastAsia="Courier New"/>
          <w:sz w:val="22"/>
          <w:szCs w:val="22"/>
        </w:rPr>
      </w:pPr>
      <w:r w:rsidRPr="008533FA">
        <w:rPr>
          <w:rFonts w:eastAsia="Courier New"/>
          <w:sz w:val="22"/>
          <w:szCs w:val="22"/>
        </w:rPr>
        <w:t xml:space="preserve">z dopiskiem </w:t>
      </w:r>
    </w:p>
    <w:p w14:paraId="43A1BA93" w14:textId="6C179B5D" w:rsidR="00F10302" w:rsidRPr="00597719" w:rsidRDefault="00597719" w:rsidP="00A326A3">
      <w:pPr>
        <w:pStyle w:val="Akapitzlist"/>
        <w:suppressAutoHyphens/>
        <w:autoSpaceDN w:val="0"/>
        <w:spacing w:after="120"/>
        <w:ind w:left="567"/>
        <w:jc w:val="center"/>
        <w:textAlignment w:val="baseline"/>
        <w:rPr>
          <w:rFonts w:eastAsia="Courier New"/>
          <w:b/>
          <w:bCs/>
          <w:sz w:val="22"/>
          <w:szCs w:val="22"/>
        </w:rPr>
      </w:pPr>
      <w:r>
        <w:rPr>
          <w:rFonts w:eastAsia="Courier New"/>
          <w:b/>
          <w:bCs/>
          <w:sz w:val="22"/>
          <w:szCs w:val="22"/>
        </w:rPr>
        <w:t>ZNWU</w:t>
      </w:r>
      <w:r w:rsidR="00F10302" w:rsidRPr="00597719">
        <w:rPr>
          <w:rFonts w:eastAsia="Courier New"/>
          <w:b/>
          <w:bCs/>
          <w:sz w:val="22"/>
          <w:szCs w:val="22"/>
        </w:rPr>
        <w:t xml:space="preserve"> na zadanie pn.:</w:t>
      </w:r>
      <w:r w:rsidRPr="00597719">
        <w:t xml:space="preserve"> </w:t>
      </w:r>
      <w:r w:rsidRPr="00597719">
        <w:rPr>
          <w:rFonts w:eastAsia="Courier New"/>
          <w:b/>
          <w:bCs/>
          <w:sz w:val="22"/>
          <w:szCs w:val="22"/>
        </w:rPr>
        <w:t>„Zakup średniego samochodu ratowniczo - gaśniczego dla OSP Goląsza-Brzękowice”.</w:t>
      </w:r>
    </w:p>
    <w:p w14:paraId="17D97758" w14:textId="77777777" w:rsidR="00F10302" w:rsidRPr="00AE484F" w:rsidRDefault="00F10302" w:rsidP="00390821">
      <w:pPr>
        <w:pStyle w:val="Akapitzlist"/>
        <w:numPr>
          <w:ilvl w:val="2"/>
          <w:numId w:val="50"/>
        </w:numPr>
        <w:suppressAutoHyphens/>
        <w:autoSpaceDN w:val="0"/>
        <w:spacing w:after="120" w:line="276" w:lineRule="auto"/>
        <w:ind w:left="426" w:hanging="426"/>
        <w:jc w:val="both"/>
        <w:textAlignment w:val="baseline"/>
        <w:rPr>
          <w:kern w:val="3"/>
          <w:sz w:val="22"/>
          <w:szCs w:val="22"/>
          <w:lang w:eastAsia="zh-CN"/>
        </w:rPr>
      </w:pPr>
      <w:r w:rsidRPr="00AE484F">
        <w:rPr>
          <w:kern w:val="3"/>
          <w:sz w:val="22"/>
          <w:szCs w:val="22"/>
          <w:lang w:eastAsia="zh-CN"/>
        </w:rPr>
        <w:t>W przypadku wniesienia wadium w pieniądzu Wykonawca może wyrazić zgodę na zaliczenie kwoty wadium na poczet zabezpieczenia.</w:t>
      </w:r>
    </w:p>
    <w:p w14:paraId="0CC42A23" w14:textId="30D50AC3" w:rsidR="00F10302" w:rsidRPr="00AE484F" w:rsidRDefault="00F10302" w:rsidP="00390821">
      <w:pPr>
        <w:pStyle w:val="Akapitzlist"/>
        <w:numPr>
          <w:ilvl w:val="2"/>
          <w:numId w:val="50"/>
        </w:numPr>
        <w:suppressAutoHyphens/>
        <w:autoSpaceDN w:val="0"/>
        <w:spacing w:after="600" w:line="276" w:lineRule="auto"/>
        <w:ind w:left="425" w:hanging="425"/>
        <w:jc w:val="both"/>
        <w:textAlignment w:val="baseline"/>
        <w:rPr>
          <w:kern w:val="3"/>
          <w:sz w:val="22"/>
          <w:szCs w:val="22"/>
          <w:lang w:eastAsia="zh-CN"/>
        </w:rPr>
      </w:pPr>
      <w:r w:rsidRPr="00AE484F">
        <w:rPr>
          <w:kern w:val="3"/>
          <w:sz w:val="22"/>
          <w:szCs w:val="22"/>
          <w:lang w:eastAsia="zh-CN"/>
        </w:rPr>
        <w:t xml:space="preserve">Zamawiający zwróci zabezpieczenie należytego wykonania umowy w terminie i na warunkach określonych w ustawie oraz w projektowanych postanowieniach umowy w sprawie zamówienia, które zostaną wprowadzone do treści tej umowy (załącznik nr </w:t>
      </w:r>
      <w:r w:rsidR="00F651C8">
        <w:rPr>
          <w:kern w:val="3"/>
          <w:sz w:val="22"/>
          <w:szCs w:val="22"/>
          <w:lang w:eastAsia="zh-CN"/>
        </w:rPr>
        <w:t>5</w:t>
      </w:r>
      <w:r w:rsidRPr="00AE484F">
        <w:rPr>
          <w:kern w:val="3"/>
          <w:sz w:val="22"/>
          <w:szCs w:val="22"/>
          <w:lang w:eastAsia="zh-CN"/>
        </w:rPr>
        <w:t xml:space="preserve"> do SWZ).</w:t>
      </w:r>
    </w:p>
    <w:p w14:paraId="01F4281D" w14:textId="4ED32DE5"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XXXII</w:t>
      </w:r>
      <w:r>
        <w:rPr>
          <w:b/>
          <w:sz w:val="22"/>
          <w:szCs w:val="22"/>
        </w:rPr>
        <w:t xml:space="preserve">. </w:t>
      </w:r>
      <w:r>
        <w:rPr>
          <w:b/>
          <w:sz w:val="22"/>
          <w:szCs w:val="22"/>
        </w:rPr>
        <w:tab/>
      </w:r>
      <w:r w:rsidRPr="00AE484F">
        <w:rPr>
          <w:b/>
          <w:sz w:val="22"/>
          <w:szCs w:val="22"/>
        </w:rPr>
        <w:t>POUCZENIE O ŚRODKACH OCHRONY PRAWNEJ PRZYSŁUGUJĄCYCH WYKONAWCY</w:t>
      </w:r>
    </w:p>
    <w:p w14:paraId="049A0838" w14:textId="688AE3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 xml:space="preserve">Zasady, terminy oraz sposób korzystania ze środków ochrony prawnej szczegółowo regulują przepisy </w:t>
      </w:r>
      <w:r w:rsidRPr="004E6126">
        <w:rPr>
          <w:b/>
          <w:sz w:val="22"/>
          <w:szCs w:val="22"/>
        </w:rPr>
        <w:t>działu IX ustawy</w:t>
      </w:r>
      <w:r w:rsidRPr="004E6126">
        <w:rPr>
          <w:sz w:val="22"/>
          <w:szCs w:val="22"/>
        </w:rPr>
        <w:t xml:space="preserve"> – Środki ochrony prawnej (</w:t>
      </w:r>
      <w:r w:rsidR="00F651C8">
        <w:rPr>
          <w:b/>
          <w:sz w:val="22"/>
          <w:szCs w:val="22"/>
        </w:rPr>
        <w:t>art</w:t>
      </w:r>
      <w:r w:rsidRPr="004E6126">
        <w:rPr>
          <w:b/>
          <w:sz w:val="22"/>
          <w:szCs w:val="22"/>
        </w:rPr>
        <w:t>. 505 – 590 ustawy</w:t>
      </w:r>
      <w:r w:rsidRPr="004E6126">
        <w:rPr>
          <w:sz w:val="22"/>
          <w:szCs w:val="22"/>
        </w:rPr>
        <w:t>)</w:t>
      </w:r>
      <w:r w:rsidRPr="004E6126">
        <w:rPr>
          <w:b/>
          <w:sz w:val="22"/>
          <w:szCs w:val="22"/>
        </w:rPr>
        <w:t>.</w:t>
      </w:r>
    </w:p>
    <w:p w14:paraId="2439F52F" w14:textId="777777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E7FBF53" w14:textId="4567C562"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 xml:space="preserve">Środki ochrony prawnej wobec ogłoszenia wszczynającego postępowanie o udzielenie zamówienia oraz dokumentów zamówienia przysługują również organizacjom wpisanym na listę, o której mowa w </w:t>
      </w:r>
      <w:r w:rsidR="00F651C8">
        <w:rPr>
          <w:sz w:val="22"/>
          <w:szCs w:val="22"/>
        </w:rPr>
        <w:t>art</w:t>
      </w:r>
      <w:r w:rsidRPr="004E6126">
        <w:rPr>
          <w:sz w:val="22"/>
          <w:szCs w:val="22"/>
        </w:rPr>
        <w:t>. 469 pkt 15, oraz Rzecznikowi Małych i Średnich Przedsiębiorców.</w:t>
      </w:r>
    </w:p>
    <w:p w14:paraId="65DBB648" w14:textId="777777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Odwołanie przysługuje na:</w:t>
      </w:r>
    </w:p>
    <w:p w14:paraId="38ECCDE9"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FA430BE"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8EEE5B5"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zaniechanie przeprowadzenia postępowania o udzielenie zamówienia lub zorganizowania konkursu na podstawie ustawy, mimo że zamawiający był do tego obowiązany.</w:t>
      </w:r>
    </w:p>
    <w:p w14:paraId="4FEF0DD2"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Odwołanie wnosi się do Prezesa Izby.</w:t>
      </w:r>
    </w:p>
    <w:p w14:paraId="20F20C8E"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D86035"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EF82B6" w14:textId="69662BA2"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Zgodnie z </w:t>
      </w:r>
      <w:r w:rsidR="00F651C8">
        <w:rPr>
          <w:sz w:val="22"/>
          <w:szCs w:val="22"/>
        </w:rPr>
        <w:t>art</w:t>
      </w:r>
      <w:r w:rsidRPr="004E6126">
        <w:rPr>
          <w:sz w:val="22"/>
          <w:szCs w:val="22"/>
        </w:rPr>
        <w:t>. 515 ustawy, odwołanie wnosi się:</w:t>
      </w:r>
    </w:p>
    <w:p w14:paraId="0A762F1A" w14:textId="77777777" w:rsidR="004E6126" w:rsidRPr="004E6126" w:rsidRDefault="004E6126" w:rsidP="004E6126">
      <w:pPr>
        <w:suppressAutoHyphens/>
        <w:spacing w:after="120" w:line="23" w:lineRule="atLeast"/>
        <w:ind w:firstLine="373"/>
        <w:jc w:val="both"/>
        <w:rPr>
          <w:sz w:val="22"/>
          <w:szCs w:val="22"/>
        </w:rPr>
      </w:pPr>
      <w:r w:rsidRPr="004E6126">
        <w:rPr>
          <w:sz w:val="22"/>
          <w:szCs w:val="22"/>
        </w:rPr>
        <w:t>„1. Odwołanie wnosi się:</w:t>
      </w:r>
    </w:p>
    <w:p w14:paraId="72F9B326"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w przypadku zamówień, których wartość jest równa albo przekracza progi unijne, w terminie:</w:t>
      </w:r>
    </w:p>
    <w:p w14:paraId="705AB1EC" w14:textId="77777777" w:rsidR="004E6126" w:rsidRPr="004E6126" w:rsidRDefault="004E6126" w:rsidP="004E6126">
      <w:pPr>
        <w:suppressAutoHyphens/>
        <w:spacing w:after="120" w:line="23" w:lineRule="atLeast"/>
        <w:ind w:left="746"/>
        <w:jc w:val="both"/>
        <w:rPr>
          <w:sz w:val="22"/>
          <w:szCs w:val="22"/>
        </w:rPr>
      </w:pPr>
      <w:r w:rsidRPr="004E6126">
        <w:rPr>
          <w:sz w:val="22"/>
          <w:szCs w:val="22"/>
        </w:rPr>
        <w:lastRenderedPageBreak/>
        <w:t>a) 10 dni od dnia przekazania informacji o czynności zamawiającego stanowiącej podstawę jego wniesienia, jeżeli informacja została przekazana przy użyciu środków komunikacji elektronicznej,</w:t>
      </w:r>
    </w:p>
    <w:p w14:paraId="6268AFBB"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15 dni od dnia przekazania informacji o czynności zamawiającego stanowiącej podstawę jego wniesienia, jeżeli informacja została przekazana w sposób inny niż określony w lit. a;</w:t>
      </w:r>
    </w:p>
    <w:p w14:paraId="652A82A8"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w przypadku zamówień, których wartość jest mniejsza niż progi unijne, w terminie:</w:t>
      </w:r>
    </w:p>
    <w:p w14:paraId="2AE34C30"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5 dni od dnia przekazania informacji o czynności zamawiającego stanowiącej podstawę jego wniesienia, jeżeli informacja została przekazana przy użyciu środków komunikacji elektronicznej,</w:t>
      </w:r>
    </w:p>
    <w:p w14:paraId="6CEE8927"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10 dni od dnia przekazania informacji o czynności zamawiającego stanowiącej podstawę jego wniesienia, jeżeli informacja została przekazana w sposób inny niż określony w lit. a.</w:t>
      </w:r>
    </w:p>
    <w:p w14:paraId="16109475" w14:textId="77777777" w:rsidR="004E6126" w:rsidRPr="004E6126" w:rsidRDefault="004E6126" w:rsidP="004E6126">
      <w:pPr>
        <w:suppressAutoHyphens/>
        <w:spacing w:after="120" w:line="23" w:lineRule="atLeast"/>
        <w:jc w:val="both"/>
        <w:rPr>
          <w:sz w:val="22"/>
          <w:szCs w:val="22"/>
        </w:rPr>
      </w:pPr>
      <w:r w:rsidRPr="004E6126">
        <w:rPr>
          <w:sz w:val="22"/>
          <w:szCs w:val="22"/>
        </w:rPr>
        <w:t xml:space="preserve">       2. Odwołanie wobec treści ogłoszenia wszczynającego postępowanie o udzielenie zamówienia lub</w:t>
      </w:r>
      <w:r w:rsidRPr="004E6126">
        <w:rPr>
          <w:sz w:val="22"/>
          <w:szCs w:val="22"/>
        </w:rPr>
        <w:br/>
        <w:t xml:space="preserve">            konkurs lub wobec treści dokumentów zamówienia wnosi się w terminie:</w:t>
      </w:r>
    </w:p>
    <w:p w14:paraId="151C0694"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6F350679"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5 dni od dnia zamieszczenia ogłoszenia w Biuletynie Zamówień Publicznych lub dokumentów zamówienia na stronie internetowej, w przypadku zamówień, których wartość jest mniejsza niż progi unijne.</w:t>
      </w:r>
    </w:p>
    <w:p w14:paraId="60463E53" w14:textId="77777777" w:rsidR="004E6126" w:rsidRPr="004E6126" w:rsidRDefault="004E6126" w:rsidP="004E6126">
      <w:pPr>
        <w:suppressAutoHyphens/>
        <w:spacing w:after="120" w:line="23" w:lineRule="atLeast"/>
        <w:jc w:val="both"/>
        <w:rPr>
          <w:sz w:val="22"/>
          <w:szCs w:val="22"/>
        </w:rPr>
      </w:pPr>
      <w:r w:rsidRPr="004E6126">
        <w:rPr>
          <w:sz w:val="22"/>
          <w:szCs w:val="22"/>
        </w:rPr>
        <w:t>3. Odwołanie w przypadkach innych niż określone w ust. 1 i 2 wnosi się w terminie:</w:t>
      </w:r>
    </w:p>
    <w:p w14:paraId="01D1E56D"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C5B2FF5"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014BAE0A" w14:textId="77777777" w:rsidR="004E6126" w:rsidRPr="004E6126" w:rsidRDefault="004E6126" w:rsidP="004E6126">
      <w:pPr>
        <w:suppressAutoHyphens/>
        <w:spacing w:after="120" w:line="23" w:lineRule="atLeast"/>
        <w:jc w:val="both"/>
        <w:rPr>
          <w:sz w:val="22"/>
          <w:szCs w:val="22"/>
        </w:rPr>
      </w:pPr>
      <w:r w:rsidRPr="004E6126">
        <w:rPr>
          <w:sz w:val="22"/>
          <w:szCs w:val="22"/>
        </w:rPr>
        <w:t xml:space="preserve">4. Jeżeli zamawiający nie opublikował ogłoszenia o zamiarze zawarcia umowy lub mimo takiego </w:t>
      </w:r>
      <w:r w:rsidRPr="004E6126">
        <w:rPr>
          <w:sz w:val="22"/>
          <w:szCs w:val="22"/>
        </w:rPr>
        <w:br/>
        <w:t xml:space="preserve">     obowiązku nie przesłał wykonawcy zawiadomienia o wyborze najkorzystniejszej oferty lub nie </w:t>
      </w:r>
      <w:r w:rsidRPr="004E6126">
        <w:rPr>
          <w:sz w:val="22"/>
          <w:szCs w:val="22"/>
        </w:rPr>
        <w:br/>
        <w:t xml:space="preserve">     zaprosił wykonawcy do złożenia oferty w ramach dynamicznego systemu zakupów lub umowy</w:t>
      </w:r>
      <w:r w:rsidRPr="004E6126">
        <w:rPr>
          <w:sz w:val="22"/>
          <w:szCs w:val="22"/>
        </w:rPr>
        <w:br/>
        <w:t xml:space="preserve">     ramowej, odwołanie wnosi się nie później niż w terminie:</w:t>
      </w:r>
    </w:p>
    <w:p w14:paraId="4F606C8E"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15 dni od dnia zamieszczenia w Biuletynie Zamówień Publicznych ogłoszenia o wyniku</w:t>
      </w:r>
      <w:r w:rsidRPr="004E6126">
        <w:rPr>
          <w:sz w:val="22"/>
          <w:szCs w:val="22"/>
        </w:rPr>
        <w:br/>
        <w:t xml:space="preserve">      postępowania albo 30 dni od dnia publikacji w Dzienniku Urzędowym Unii Europejskiej</w:t>
      </w:r>
      <w:r w:rsidRPr="004E6126">
        <w:rPr>
          <w:sz w:val="22"/>
          <w:szCs w:val="22"/>
        </w:rPr>
        <w:br/>
        <w:t xml:space="preserve">      ogłoszenia o udzieleniu zamówienia, a w przypadku udzielenia zamówienia w trybie negocjacji</w:t>
      </w:r>
      <w:r w:rsidRPr="004E6126">
        <w:rPr>
          <w:sz w:val="22"/>
          <w:szCs w:val="22"/>
        </w:rPr>
        <w:br/>
        <w:t xml:space="preserve">      bez ogłoszenia albo zamówienia z wolnej ręki – ogłoszenia o wyniku postępowania albo </w:t>
      </w:r>
      <w:r w:rsidRPr="004E6126">
        <w:rPr>
          <w:sz w:val="22"/>
          <w:szCs w:val="22"/>
        </w:rPr>
        <w:br/>
        <w:t xml:space="preserve">      ogłoszenia o udzieleniu zamówienia, zawierającego uzasadnienie udzielenia zamówienia </w:t>
      </w:r>
      <w:r w:rsidRPr="004E6126">
        <w:rPr>
          <w:sz w:val="22"/>
          <w:szCs w:val="22"/>
        </w:rPr>
        <w:br/>
        <w:t xml:space="preserve">      w trybie negocjacji bez ogłoszenia albo zamówienia z wolnej ręki;</w:t>
      </w:r>
    </w:p>
    <w:p w14:paraId="413162E5"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6 miesięcy od dnia zawarcia umowy, jeżeli zamawiający:</w:t>
      </w:r>
    </w:p>
    <w:p w14:paraId="1EABD24C"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nie opublikował w Dzienniku Urzędowym Unii Europejskiej ogłoszenia o udzieleniu</w:t>
      </w:r>
      <w:r w:rsidRPr="004E6126">
        <w:rPr>
          <w:sz w:val="22"/>
          <w:szCs w:val="22"/>
        </w:rPr>
        <w:br/>
        <w:t xml:space="preserve">     zamówienia albo</w:t>
      </w:r>
    </w:p>
    <w:p w14:paraId="40AF5EB0"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opublikował w Dzienniku Urzędowym Unii Europejskiej ogłoszenie o udzieleniu</w:t>
      </w:r>
      <w:r w:rsidRPr="004E6126">
        <w:rPr>
          <w:sz w:val="22"/>
          <w:szCs w:val="22"/>
        </w:rPr>
        <w:br/>
        <w:t xml:space="preserve">      zamówienia, które nie zawiera uzasadnienia udzielenia zamówienia w trybie negocjacji bez</w:t>
      </w:r>
      <w:r w:rsidRPr="004E6126">
        <w:rPr>
          <w:sz w:val="22"/>
          <w:szCs w:val="22"/>
        </w:rPr>
        <w:br/>
        <w:t xml:space="preserve">      ogłoszenia albo zamówienia z wolnej ręki;</w:t>
      </w:r>
    </w:p>
    <w:p w14:paraId="22D05ECE"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3) miesiąca od dnia zawarcia umowy, jeżeli zamawiający:</w:t>
      </w:r>
    </w:p>
    <w:p w14:paraId="2ED1C8A6"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nie zamieścił w Biuletynie Zamówień Publicznych ogłoszenia o wyniku postępowania albo</w:t>
      </w:r>
    </w:p>
    <w:p w14:paraId="410B4A8B" w14:textId="77777777" w:rsidR="004E6126" w:rsidRPr="004E6126" w:rsidRDefault="004E6126" w:rsidP="004E6126">
      <w:pPr>
        <w:suppressAutoHyphens/>
        <w:spacing w:after="120" w:line="23" w:lineRule="atLeast"/>
        <w:ind w:left="746"/>
        <w:jc w:val="both"/>
        <w:rPr>
          <w:sz w:val="22"/>
          <w:szCs w:val="22"/>
        </w:rPr>
      </w:pPr>
      <w:r w:rsidRPr="004E6126">
        <w:rPr>
          <w:sz w:val="22"/>
          <w:szCs w:val="22"/>
        </w:rPr>
        <w:lastRenderedPageBreak/>
        <w:t>b) zamieścił w Biuletynie Zamówień Publicznych ogłoszenie o wyniku postępowania, które nie</w:t>
      </w:r>
      <w:r w:rsidRPr="004E6126">
        <w:rPr>
          <w:sz w:val="22"/>
          <w:szCs w:val="22"/>
        </w:rPr>
        <w:br/>
        <w:t xml:space="preserve">    zawiera uzasadnienia udzielenia zamówienia w trybie negocjacji bez ogłoszenia albo </w:t>
      </w:r>
      <w:r w:rsidRPr="004E6126">
        <w:rPr>
          <w:sz w:val="22"/>
          <w:szCs w:val="22"/>
        </w:rPr>
        <w:br/>
        <w:t xml:space="preserve">    zamówienia z wolnej ręki.”</w:t>
      </w:r>
    </w:p>
    <w:p w14:paraId="69377FD9" w14:textId="5A95555C"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Na orzeczenie Izby oraz postanowienie Prezesa Izby, o którym mowa w </w:t>
      </w:r>
      <w:r w:rsidR="00F651C8">
        <w:rPr>
          <w:sz w:val="22"/>
          <w:szCs w:val="22"/>
        </w:rPr>
        <w:t>art</w:t>
      </w:r>
      <w:r w:rsidRPr="004E6126">
        <w:rPr>
          <w:sz w:val="22"/>
          <w:szCs w:val="22"/>
        </w:rPr>
        <w:t>. 519 ust. 1 ustawy, stronom oraz uczestnikom postępowania odwoławczego przysługuje skarga do sądu. Skargę wnosi się do Sądu Okręgowego w Warszawie – sądu zamówień publicznych, zwanego „sądem zamówień publicznych”.</w:t>
      </w:r>
    </w:p>
    <w:p w14:paraId="1130A15E" w14:textId="1D9166F0"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Skargę wnosi się za pośrednictwem Prezesa Izby, w terminie 14 dni od dnia doręczenia orzeczenia Izby lub postanowienia Prezesa Izby, o którym mowa w </w:t>
      </w:r>
      <w:r w:rsidR="00F651C8">
        <w:rPr>
          <w:sz w:val="22"/>
          <w:szCs w:val="22"/>
        </w:rPr>
        <w:t>art</w:t>
      </w:r>
      <w:r w:rsidRPr="004E6126">
        <w:rPr>
          <w:sz w:val="22"/>
          <w:szCs w:val="22"/>
        </w:rPr>
        <w:t xml:space="preserve">. 519 ust. 1, przesyłając jednocześnie jej odpis przeciwnikowi skargi. Złożenie skargi w placówce pocztowej operatora wyznaczonego </w:t>
      </w:r>
      <w:r w:rsidRPr="004E6126">
        <w:rPr>
          <w:sz w:val="22"/>
          <w:szCs w:val="22"/>
        </w:rPr>
        <w:br/>
        <w:t>w rozumieniu ustawy z dnia 23 listopada 2012 r. – Prawo pocztowe jest równoznaczne z jej wniesieniem.</w:t>
      </w:r>
    </w:p>
    <w:p w14:paraId="11AB5E74" w14:textId="5FD6BA96" w:rsidR="004E6126" w:rsidRDefault="004E6126" w:rsidP="00390821">
      <w:pPr>
        <w:numPr>
          <w:ilvl w:val="0"/>
          <w:numId w:val="94"/>
        </w:numPr>
        <w:tabs>
          <w:tab w:val="left" w:pos="567"/>
          <w:tab w:val="left" w:pos="900"/>
        </w:tabs>
        <w:suppressAutoHyphens/>
        <w:spacing w:after="600" w:line="23" w:lineRule="atLeast"/>
        <w:ind w:left="567" w:hanging="567"/>
        <w:jc w:val="both"/>
        <w:rPr>
          <w:sz w:val="22"/>
          <w:szCs w:val="22"/>
        </w:rPr>
      </w:pPr>
      <w:r w:rsidRPr="004E6126">
        <w:rPr>
          <w:sz w:val="22"/>
          <w:szCs w:val="22"/>
        </w:rPr>
        <w:t>Od wyroku sądu lub postanowienia kończącego postępowanie w sprawie przysługuje skarga kasacyjna do Sądu Najwyższego.</w:t>
      </w:r>
    </w:p>
    <w:p w14:paraId="3DE89028" w14:textId="36FAC858" w:rsidR="003C4A96" w:rsidRPr="00AE484F" w:rsidRDefault="003C4A96" w:rsidP="003C4A96">
      <w:pPr>
        <w:pBdr>
          <w:bottom w:val="single" w:sz="4" w:space="1" w:color="auto"/>
        </w:pBdr>
        <w:tabs>
          <w:tab w:val="left" w:pos="567"/>
          <w:tab w:val="left" w:pos="2127"/>
        </w:tabs>
        <w:spacing w:after="120" w:line="276" w:lineRule="auto"/>
        <w:ind w:left="2126" w:hanging="2126"/>
        <w:rPr>
          <w:b/>
          <w:sz w:val="22"/>
          <w:szCs w:val="22"/>
        </w:rPr>
      </w:pPr>
      <w:r w:rsidRPr="00AE484F">
        <w:rPr>
          <w:b/>
          <w:sz w:val="22"/>
          <w:szCs w:val="22"/>
        </w:rPr>
        <w:t>ROZDZIAŁ XXXIII</w:t>
      </w:r>
      <w:r>
        <w:rPr>
          <w:b/>
          <w:sz w:val="22"/>
          <w:szCs w:val="22"/>
        </w:rPr>
        <w:t xml:space="preserve">. </w:t>
      </w:r>
      <w:r>
        <w:rPr>
          <w:b/>
          <w:sz w:val="22"/>
          <w:szCs w:val="22"/>
        </w:rPr>
        <w:tab/>
      </w:r>
      <w:r w:rsidRPr="00AE484F">
        <w:rPr>
          <w:b/>
          <w:sz w:val="22"/>
          <w:szCs w:val="22"/>
        </w:rPr>
        <w:t xml:space="preserve">INFORMACJA W SPRAWIE ZWROTU KOSZTÓW </w:t>
      </w:r>
      <w:r>
        <w:rPr>
          <w:b/>
          <w:sz w:val="22"/>
          <w:szCs w:val="22"/>
        </w:rPr>
        <w:br/>
      </w:r>
      <w:r w:rsidRPr="00AE484F">
        <w:rPr>
          <w:b/>
          <w:sz w:val="22"/>
          <w:szCs w:val="22"/>
        </w:rPr>
        <w:t>W POSTĘPOWANIU</w:t>
      </w:r>
    </w:p>
    <w:p w14:paraId="4CB30A5F" w14:textId="60B031CC" w:rsidR="004874B2" w:rsidRPr="00AE484F" w:rsidRDefault="003C4A96" w:rsidP="003C4A96">
      <w:pPr>
        <w:spacing w:after="600" w:line="276" w:lineRule="auto"/>
        <w:jc w:val="both"/>
        <w:rPr>
          <w:sz w:val="22"/>
          <w:szCs w:val="22"/>
        </w:rPr>
      </w:pPr>
      <w:r w:rsidRPr="00AE484F">
        <w:rPr>
          <w:sz w:val="22"/>
          <w:szCs w:val="22"/>
        </w:rPr>
        <w:t xml:space="preserve">Koszty udziału w postępowaniu, a w szczególności koszty sporządzenia oferty, pokrywa Wykonawca. Zamawiający nie przewiduje zwrotu kosztów udziału w postępowaniu (za wyjątkiem zaistnienia okoliczności, o której mowa w </w:t>
      </w:r>
      <w:r w:rsidR="00F651C8">
        <w:rPr>
          <w:sz w:val="22"/>
          <w:szCs w:val="22"/>
        </w:rPr>
        <w:t>art</w:t>
      </w:r>
      <w:r w:rsidRPr="00AE484F">
        <w:rPr>
          <w:sz w:val="22"/>
          <w:szCs w:val="22"/>
        </w:rPr>
        <w:t>. 261 ustawy).</w:t>
      </w:r>
    </w:p>
    <w:p w14:paraId="79238ABE" w14:textId="77777777" w:rsidR="003C4A96" w:rsidRPr="00AE484F" w:rsidRDefault="003C4A96" w:rsidP="003C4A96">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XXXIV</w:t>
      </w:r>
      <w:r>
        <w:rPr>
          <w:b/>
          <w:sz w:val="22"/>
          <w:szCs w:val="22"/>
        </w:rPr>
        <w:t xml:space="preserve">. </w:t>
      </w:r>
      <w:r>
        <w:rPr>
          <w:b/>
          <w:sz w:val="22"/>
          <w:szCs w:val="22"/>
        </w:rPr>
        <w:tab/>
      </w:r>
      <w:r w:rsidRPr="00AE484F">
        <w:rPr>
          <w:b/>
          <w:sz w:val="22"/>
          <w:szCs w:val="22"/>
        </w:rPr>
        <w:t>INFORMACJA DOTYCZĄCA OCHRONY DANYCH O</w:t>
      </w:r>
      <w:r>
        <w:rPr>
          <w:b/>
          <w:sz w:val="22"/>
          <w:szCs w:val="22"/>
        </w:rPr>
        <w:t>S</w:t>
      </w:r>
      <w:r w:rsidRPr="00AE484F">
        <w:rPr>
          <w:b/>
          <w:sz w:val="22"/>
          <w:szCs w:val="22"/>
        </w:rPr>
        <w:t>OBOWYCH – RODO</w:t>
      </w:r>
    </w:p>
    <w:p w14:paraId="638E9DD9" w14:textId="30436A9D" w:rsidR="003C4A96" w:rsidRPr="004874B2" w:rsidRDefault="003C4A96" w:rsidP="00461B8C">
      <w:pPr>
        <w:suppressAutoHyphens/>
        <w:autoSpaceDN w:val="0"/>
        <w:spacing w:after="120" w:line="276" w:lineRule="auto"/>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Zgodnie z </w:t>
      </w:r>
      <w:r w:rsidR="00F651C8">
        <w:rPr>
          <w:rFonts w:eastAsia="SimSun"/>
          <w:kern w:val="3"/>
          <w:sz w:val="22"/>
          <w:szCs w:val="22"/>
          <w:lang w:eastAsia="zh-CN" w:bidi="hi-IN"/>
        </w:rPr>
        <w:t>art</w:t>
      </w:r>
      <w:r w:rsidRPr="00C764C3">
        <w:rPr>
          <w:rFonts w:eastAsia="SimSun"/>
          <w:kern w:val="3"/>
          <w:sz w:val="22"/>
          <w:szCs w:val="22"/>
          <w:lang w:eastAsia="zh-CN" w:bidi="hi-IN"/>
        </w:rPr>
        <w:t xml:space="preserve">. 13 rozporządzenia Parlamentu Europejskiego i Rady (UE) 2016/679 z dnia 27 kwietnia 2016 r. w sprawie ochrony osób fizycznych w związku z przetwarzaniem danych osobowych </w:t>
      </w:r>
      <w:r w:rsidRPr="00C764C3">
        <w:rPr>
          <w:rFonts w:eastAsia="SimSun"/>
          <w:kern w:val="3"/>
          <w:sz w:val="22"/>
          <w:szCs w:val="22"/>
          <w:lang w:eastAsia="zh-CN" w:bidi="hi-IN"/>
        </w:rPr>
        <w:br/>
      </w:r>
      <w:r w:rsidRPr="004874B2">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714A6D5D" w14:textId="4AE444C2" w:rsidR="003C4A96" w:rsidRPr="004874B2" w:rsidRDefault="003C4A96" w:rsidP="004874B2">
      <w:pPr>
        <w:numPr>
          <w:ilvl w:val="0"/>
          <w:numId w:val="54"/>
        </w:numPr>
        <w:suppressAutoHyphens/>
        <w:autoSpaceDN w:val="0"/>
        <w:spacing w:after="120" w:line="276" w:lineRule="auto"/>
        <w:ind w:left="357"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t>Administratorem Pani/Pana danych osobowych jest</w:t>
      </w:r>
      <w:r w:rsidR="00462C75" w:rsidRPr="004874B2">
        <w:rPr>
          <w:rFonts w:eastAsia="SimSun"/>
          <w:kern w:val="3"/>
          <w:sz w:val="22"/>
          <w:szCs w:val="22"/>
          <w:lang w:eastAsia="zh-CN" w:bidi="hi-IN"/>
        </w:rPr>
        <w:t xml:space="preserve"> O</w:t>
      </w:r>
      <w:r w:rsidR="0077607C" w:rsidRPr="004874B2">
        <w:rPr>
          <w:rFonts w:eastAsia="SimSun"/>
          <w:kern w:val="3"/>
          <w:sz w:val="22"/>
          <w:szCs w:val="22"/>
          <w:lang w:eastAsia="zh-CN" w:bidi="hi-IN"/>
        </w:rPr>
        <w:t xml:space="preserve">chotnicza Straż Pożarna w </w:t>
      </w:r>
      <w:r w:rsidR="00295801" w:rsidRPr="004874B2">
        <w:rPr>
          <w:rFonts w:eastAsia="SimSun"/>
          <w:kern w:val="3"/>
          <w:sz w:val="22"/>
          <w:szCs w:val="22"/>
          <w:lang w:eastAsia="zh-CN" w:bidi="hi-IN"/>
        </w:rPr>
        <w:t>Goląszy-Brzękowicach</w:t>
      </w:r>
      <w:r w:rsidR="0077607C" w:rsidRPr="004874B2">
        <w:rPr>
          <w:rFonts w:eastAsia="SimSun"/>
          <w:kern w:val="3"/>
          <w:sz w:val="22"/>
          <w:szCs w:val="22"/>
          <w:lang w:eastAsia="zh-CN" w:bidi="hi-IN"/>
        </w:rPr>
        <w:t xml:space="preserve"> </w:t>
      </w:r>
      <w:r w:rsidRPr="004874B2">
        <w:rPr>
          <w:rFonts w:eastAsia="SimSun"/>
          <w:kern w:val="3"/>
          <w:sz w:val="22"/>
          <w:szCs w:val="22"/>
          <w:lang w:eastAsia="zh-CN" w:bidi="hi-IN"/>
        </w:rPr>
        <w:t xml:space="preserve">reprezentowana przez </w:t>
      </w:r>
      <w:r w:rsidR="00A5469D" w:rsidRPr="004874B2">
        <w:rPr>
          <w:rFonts w:eastAsia="SimSun"/>
          <w:kern w:val="3"/>
          <w:sz w:val="22"/>
          <w:szCs w:val="22"/>
          <w:lang w:eastAsia="zh-CN" w:bidi="hi-IN"/>
        </w:rPr>
        <w:t>Prezes</w:t>
      </w:r>
      <w:r w:rsidR="00295801" w:rsidRPr="004874B2">
        <w:rPr>
          <w:rFonts w:eastAsia="SimSun"/>
          <w:kern w:val="3"/>
          <w:sz w:val="22"/>
          <w:szCs w:val="22"/>
          <w:lang w:eastAsia="zh-CN" w:bidi="hi-IN"/>
        </w:rPr>
        <w:t>a</w:t>
      </w:r>
      <w:r w:rsidR="00462C75" w:rsidRPr="004874B2">
        <w:rPr>
          <w:rFonts w:eastAsia="SimSun"/>
          <w:kern w:val="3"/>
          <w:sz w:val="22"/>
          <w:szCs w:val="22"/>
          <w:lang w:eastAsia="zh-CN" w:bidi="hi-IN"/>
        </w:rPr>
        <w:t xml:space="preserve"> </w:t>
      </w:r>
      <w:r w:rsidR="00295801" w:rsidRPr="004874B2">
        <w:rPr>
          <w:rFonts w:eastAsia="SimSun"/>
          <w:kern w:val="3"/>
          <w:sz w:val="22"/>
          <w:szCs w:val="22"/>
          <w:lang w:eastAsia="zh-CN" w:bidi="hi-IN"/>
        </w:rPr>
        <w:t>Ochotniczej Straży Pożarnej</w:t>
      </w:r>
      <w:r w:rsidR="004E6126" w:rsidRPr="004874B2">
        <w:rPr>
          <w:rFonts w:eastAsia="SimSun"/>
          <w:kern w:val="3"/>
          <w:sz w:val="22"/>
          <w:szCs w:val="22"/>
          <w:lang w:eastAsia="zh-CN" w:bidi="hi-IN"/>
        </w:rPr>
        <w:t xml:space="preserve"> </w:t>
      </w:r>
      <w:r w:rsidR="00295801" w:rsidRPr="004874B2">
        <w:rPr>
          <w:rFonts w:eastAsia="SimSun"/>
          <w:kern w:val="3"/>
          <w:sz w:val="22"/>
          <w:szCs w:val="22"/>
          <w:lang w:eastAsia="zh-CN" w:bidi="hi-IN"/>
        </w:rPr>
        <w:t>Goląsza-Brzękowice</w:t>
      </w:r>
      <w:r w:rsidR="0077607C" w:rsidRPr="004874B2">
        <w:rPr>
          <w:rFonts w:eastAsia="SimSun"/>
          <w:kern w:val="3"/>
          <w:sz w:val="22"/>
          <w:szCs w:val="22"/>
          <w:lang w:eastAsia="zh-CN" w:bidi="hi-IN"/>
        </w:rPr>
        <w:t xml:space="preserve">, z siedzibą </w:t>
      </w:r>
      <w:r w:rsidR="004874B2" w:rsidRPr="004874B2">
        <w:rPr>
          <w:rFonts w:eastAsia="SimSun"/>
          <w:kern w:val="3"/>
          <w:sz w:val="22"/>
          <w:szCs w:val="22"/>
          <w:lang w:eastAsia="zh-CN" w:bidi="hi-IN"/>
        </w:rPr>
        <w:t>w 42-504 Brzękowice Górne 2</w:t>
      </w:r>
      <w:r w:rsidR="0077607C" w:rsidRPr="004874B2">
        <w:rPr>
          <w:rFonts w:eastAsia="SimSun"/>
          <w:kern w:val="3"/>
          <w:sz w:val="22"/>
          <w:szCs w:val="22"/>
          <w:lang w:eastAsia="zh-CN" w:bidi="hi-IN"/>
        </w:rPr>
        <w:t>.</w:t>
      </w:r>
    </w:p>
    <w:p w14:paraId="1FFE396F" w14:textId="791EA94D" w:rsidR="004E6126" w:rsidRPr="004874B2" w:rsidRDefault="003C4A96" w:rsidP="008F13E5">
      <w:pPr>
        <w:numPr>
          <w:ilvl w:val="0"/>
          <w:numId w:val="54"/>
        </w:numPr>
        <w:suppressAutoHyphens/>
        <w:autoSpaceDN w:val="0"/>
        <w:spacing w:after="120" w:line="276" w:lineRule="auto"/>
        <w:ind w:left="357" w:hanging="357"/>
        <w:jc w:val="both"/>
        <w:textAlignment w:val="baseline"/>
        <w:rPr>
          <w:bCs/>
          <w:sz w:val="22"/>
          <w:szCs w:val="22"/>
        </w:rPr>
      </w:pPr>
      <w:r w:rsidRPr="004874B2">
        <w:rPr>
          <w:rFonts w:eastAsia="SimSun"/>
          <w:kern w:val="3"/>
          <w:sz w:val="22"/>
          <w:szCs w:val="22"/>
          <w:lang w:eastAsia="zh-CN" w:bidi="hi-IN"/>
        </w:rPr>
        <w:t xml:space="preserve">Pani/Pana dane osobowe będą przetwarzane na podstawie </w:t>
      </w:r>
      <w:r w:rsidR="00F651C8" w:rsidRPr="004874B2">
        <w:rPr>
          <w:rFonts w:eastAsia="SimSun"/>
          <w:kern w:val="3"/>
          <w:sz w:val="22"/>
          <w:szCs w:val="22"/>
          <w:lang w:eastAsia="zh-CN" w:bidi="hi-IN"/>
        </w:rPr>
        <w:t>art</w:t>
      </w:r>
      <w:r w:rsidRPr="004874B2">
        <w:rPr>
          <w:rFonts w:eastAsia="SimSun"/>
          <w:kern w:val="3"/>
          <w:sz w:val="22"/>
          <w:szCs w:val="22"/>
          <w:lang w:eastAsia="zh-CN" w:bidi="hi-IN"/>
        </w:rPr>
        <w:t xml:space="preserve">. 6 ust. 1 lit. c RODO w celu realizacji ustawowych zadań </w:t>
      </w:r>
      <w:r w:rsidR="00462C75" w:rsidRPr="004874B2">
        <w:rPr>
          <w:rFonts w:eastAsia="SimSun"/>
          <w:kern w:val="3"/>
          <w:sz w:val="22"/>
          <w:szCs w:val="22"/>
          <w:lang w:eastAsia="zh-CN" w:bidi="hi-IN"/>
        </w:rPr>
        <w:t>OSP</w:t>
      </w:r>
      <w:r w:rsidR="005B25BE" w:rsidRPr="004874B2">
        <w:rPr>
          <w:rFonts w:eastAsia="SimSun"/>
          <w:kern w:val="3"/>
          <w:sz w:val="22"/>
          <w:szCs w:val="22"/>
          <w:lang w:eastAsia="zh-CN" w:bidi="hi-IN"/>
        </w:rPr>
        <w:t xml:space="preserve"> </w:t>
      </w:r>
      <w:r w:rsidR="00295801" w:rsidRPr="004874B2">
        <w:rPr>
          <w:rFonts w:eastAsia="SimSun"/>
          <w:kern w:val="3"/>
          <w:sz w:val="22"/>
          <w:szCs w:val="22"/>
          <w:lang w:eastAsia="zh-CN" w:bidi="hi-IN"/>
        </w:rPr>
        <w:t>Goląsza-Brzękowice</w:t>
      </w:r>
      <w:r w:rsidRPr="004874B2">
        <w:rPr>
          <w:rFonts w:eastAsia="SimSun"/>
          <w:kern w:val="3"/>
          <w:sz w:val="22"/>
          <w:szCs w:val="22"/>
          <w:lang w:eastAsia="zh-CN" w:bidi="hi-IN"/>
        </w:rPr>
        <w:t xml:space="preserve"> związanych z prowadzonym zamówieniem publicznym pn.: </w:t>
      </w:r>
    </w:p>
    <w:p w14:paraId="328826A4" w14:textId="77777777" w:rsidR="0010698E" w:rsidRDefault="00597719" w:rsidP="00597719">
      <w:pPr>
        <w:autoSpaceDN w:val="0"/>
        <w:spacing w:after="120" w:line="276" w:lineRule="auto"/>
        <w:jc w:val="center"/>
        <w:textAlignment w:val="baseline"/>
        <w:rPr>
          <w:b/>
          <w:bCs/>
          <w:sz w:val="22"/>
          <w:szCs w:val="22"/>
        </w:rPr>
      </w:pPr>
      <w:r w:rsidRPr="00597719">
        <w:rPr>
          <w:b/>
          <w:bCs/>
          <w:sz w:val="22"/>
          <w:szCs w:val="22"/>
        </w:rPr>
        <w:t>„Zakup średniego samochodu ratowniczo - gaśniczego dla OSP Goląsza-Brzękowice”</w:t>
      </w:r>
    </w:p>
    <w:p w14:paraId="40E649A4" w14:textId="353969EE" w:rsidR="00597719" w:rsidRDefault="004874B2" w:rsidP="00597719">
      <w:pPr>
        <w:autoSpaceDN w:val="0"/>
        <w:spacing w:after="120" w:line="276" w:lineRule="auto"/>
        <w:jc w:val="center"/>
        <w:textAlignment w:val="baseline"/>
        <w:rPr>
          <w:sz w:val="22"/>
          <w:szCs w:val="22"/>
        </w:rPr>
      </w:pPr>
      <w:r w:rsidRPr="00597719">
        <w:rPr>
          <w:b/>
          <w:bCs/>
          <w:sz w:val="22"/>
          <w:szCs w:val="22"/>
        </w:rPr>
        <w:t>znak sprawy: ZP.OSP.01.2023</w:t>
      </w:r>
    </w:p>
    <w:p w14:paraId="757E8A03" w14:textId="6A9713FA" w:rsidR="004874B2" w:rsidRPr="004874B2" w:rsidRDefault="003C4A96" w:rsidP="00597719">
      <w:pPr>
        <w:autoSpaceDN w:val="0"/>
        <w:spacing w:after="120" w:line="276" w:lineRule="auto"/>
        <w:ind w:left="426"/>
        <w:jc w:val="both"/>
        <w:textAlignment w:val="baseline"/>
        <w:rPr>
          <w:b/>
          <w:bCs/>
          <w:kern w:val="3"/>
          <w:sz w:val="22"/>
          <w:szCs w:val="22"/>
          <w:lang w:eastAsia="zh-CN"/>
        </w:rPr>
      </w:pPr>
      <w:r w:rsidRPr="004874B2">
        <w:rPr>
          <w:rFonts w:eastAsia="SimSun"/>
          <w:kern w:val="3"/>
          <w:sz w:val="22"/>
          <w:szCs w:val="22"/>
          <w:lang w:eastAsia="zh-CN" w:bidi="hi-IN"/>
        </w:rPr>
        <w:t xml:space="preserve">na podstawie ustawy </w:t>
      </w:r>
      <w:proofErr w:type="spellStart"/>
      <w:r w:rsidRPr="004874B2">
        <w:rPr>
          <w:rFonts w:eastAsia="SimSun"/>
          <w:kern w:val="3"/>
          <w:sz w:val="22"/>
          <w:szCs w:val="22"/>
          <w:lang w:eastAsia="zh-CN" w:bidi="hi-IN"/>
        </w:rPr>
        <w:t>Pzp</w:t>
      </w:r>
      <w:proofErr w:type="spellEnd"/>
      <w:r w:rsidR="004874B2" w:rsidRPr="004874B2">
        <w:rPr>
          <w:rFonts w:eastAsia="SimSun"/>
          <w:kern w:val="3"/>
          <w:sz w:val="22"/>
          <w:szCs w:val="22"/>
          <w:lang w:eastAsia="zh-CN" w:bidi="hi-IN"/>
        </w:rPr>
        <w:t xml:space="preserve"> oraz wewnętrznych regulacji.</w:t>
      </w:r>
    </w:p>
    <w:p w14:paraId="2B11311D" w14:textId="63705338" w:rsidR="003C4A96" w:rsidRPr="004874B2" w:rsidRDefault="003C4A96" w:rsidP="004874B2">
      <w:pPr>
        <w:numPr>
          <w:ilvl w:val="0"/>
          <w:numId w:val="54"/>
        </w:numPr>
        <w:suppressAutoHyphens/>
        <w:autoSpaceDN w:val="0"/>
        <w:spacing w:after="120" w:line="276" w:lineRule="auto"/>
        <w:ind w:left="357"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t xml:space="preserve">Odbiorcami Pani/Pana danych osobowych będą osoby lub podmioty, </w:t>
      </w:r>
      <w:r w:rsidRPr="004874B2">
        <w:rPr>
          <w:sz w:val="22"/>
          <w:szCs w:val="22"/>
        </w:rPr>
        <w:t xml:space="preserve">którym udostępniona zostanie dokumentacja postępowania w oparciu o </w:t>
      </w:r>
      <w:r w:rsidR="00F651C8" w:rsidRPr="004874B2">
        <w:rPr>
          <w:sz w:val="22"/>
          <w:szCs w:val="22"/>
        </w:rPr>
        <w:t>art</w:t>
      </w:r>
      <w:r w:rsidRPr="004874B2">
        <w:rPr>
          <w:sz w:val="22"/>
          <w:szCs w:val="22"/>
        </w:rPr>
        <w:t xml:space="preserve">. 18 oraz </w:t>
      </w:r>
      <w:r w:rsidR="00F651C8" w:rsidRPr="004874B2">
        <w:rPr>
          <w:sz w:val="22"/>
          <w:szCs w:val="22"/>
        </w:rPr>
        <w:t>art</w:t>
      </w:r>
      <w:r w:rsidRPr="004874B2">
        <w:rPr>
          <w:sz w:val="22"/>
          <w:szCs w:val="22"/>
        </w:rPr>
        <w:t>. 74 ust. 1 ustawy z dnia 11 września 2019 r. – Pzp (Dz.U. z 2019 r. poz. 2019 z późn.zm.)</w:t>
      </w:r>
      <w:r w:rsidR="00462C75" w:rsidRPr="004874B2">
        <w:rPr>
          <w:sz w:val="22"/>
          <w:szCs w:val="22"/>
        </w:rPr>
        <w:t xml:space="preserve"> oraz Urząd Gminy Psary</w:t>
      </w:r>
      <w:r w:rsidRPr="004874B2">
        <w:rPr>
          <w:sz w:val="22"/>
          <w:szCs w:val="22"/>
        </w:rPr>
        <w:t>;</w:t>
      </w:r>
    </w:p>
    <w:p w14:paraId="4D95E9F2" w14:textId="77777777" w:rsidR="003C4A96" w:rsidRPr="004874B2" w:rsidRDefault="003C4A96" w:rsidP="004874B2">
      <w:pPr>
        <w:numPr>
          <w:ilvl w:val="0"/>
          <w:numId w:val="54"/>
        </w:numPr>
        <w:suppressAutoHyphens/>
        <w:autoSpaceDN w:val="0"/>
        <w:spacing w:after="120" w:line="276" w:lineRule="auto"/>
        <w:ind w:left="357"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lastRenderedPageBreak/>
        <w:t>W odniesieniu do Pani/Pana danych osobowych decyzje nie będą podejmowane w sposób zautomatyzowany.</w:t>
      </w:r>
    </w:p>
    <w:p w14:paraId="0B3CBC8A" w14:textId="3AFAFE7B" w:rsidR="003C4A96" w:rsidRPr="004874B2" w:rsidRDefault="003C4A96" w:rsidP="004874B2">
      <w:pPr>
        <w:numPr>
          <w:ilvl w:val="0"/>
          <w:numId w:val="54"/>
        </w:numPr>
        <w:suppressAutoHyphens/>
        <w:autoSpaceDN w:val="0"/>
        <w:spacing w:after="120" w:line="276" w:lineRule="auto"/>
        <w:ind w:left="357"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t xml:space="preserve">Dane osobowe będą przetwarzane zgodnie z </w:t>
      </w:r>
      <w:r w:rsidR="00462C75" w:rsidRPr="004874B2">
        <w:rPr>
          <w:rFonts w:eastAsia="SimSun"/>
          <w:kern w:val="3"/>
          <w:sz w:val="22"/>
          <w:szCs w:val="22"/>
          <w:lang w:eastAsia="zh-CN" w:bidi="hi-IN"/>
        </w:rPr>
        <w:t>przepisami prawa dotyczącymi archiwizacji dokumentów</w:t>
      </w:r>
      <w:r w:rsidRPr="004874B2">
        <w:rPr>
          <w:rFonts w:eastAsia="SimSun"/>
          <w:kern w:val="3"/>
          <w:sz w:val="22"/>
          <w:szCs w:val="22"/>
          <w:lang w:eastAsia="zh-CN" w:bidi="hi-IN"/>
        </w:rPr>
        <w:t>.</w:t>
      </w:r>
    </w:p>
    <w:p w14:paraId="3419A285" w14:textId="77777777" w:rsidR="003C4A96" w:rsidRPr="004874B2" w:rsidRDefault="003C4A96" w:rsidP="004874B2">
      <w:pPr>
        <w:numPr>
          <w:ilvl w:val="0"/>
          <w:numId w:val="54"/>
        </w:numPr>
        <w:suppressAutoHyphens/>
        <w:autoSpaceDN w:val="0"/>
        <w:spacing w:after="120" w:line="276" w:lineRule="auto"/>
        <w:ind w:left="357"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t>Posiada Pani/Pan prawo:</w:t>
      </w:r>
    </w:p>
    <w:p w14:paraId="567C9E7C" w14:textId="77777777" w:rsidR="003C4A96" w:rsidRPr="00CF6FB6" w:rsidRDefault="003C4A96" w:rsidP="004874B2">
      <w:pPr>
        <w:pStyle w:val="Akapitzlist"/>
        <w:numPr>
          <w:ilvl w:val="0"/>
          <w:numId w:val="53"/>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dostępu do danych osobowych Pani/Pana dotyczących,</w:t>
      </w:r>
    </w:p>
    <w:p w14:paraId="05D8D08B" w14:textId="77777777" w:rsidR="003C4A96" w:rsidRPr="00CF6FB6" w:rsidRDefault="003C4A96" w:rsidP="004874B2">
      <w:pPr>
        <w:pStyle w:val="Akapitzlist"/>
        <w:numPr>
          <w:ilvl w:val="0"/>
          <w:numId w:val="53"/>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sprostowania lub uzupełnienia Pani/Pana danych osobowych *;</w:t>
      </w:r>
    </w:p>
    <w:p w14:paraId="69C521A3" w14:textId="2F79AF70" w:rsidR="003C4A96" w:rsidRPr="00CF6FB6" w:rsidRDefault="003C4A96" w:rsidP="004874B2">
      <w:pPr>
        <w:pStyle w:val="Akapitzlist"/>
        <w:numPr>
          <w:ilvl w:val="0"/>
          <w:numId w:val="53"/>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żądania od administratora ograniczenia przetwarzania danych osobowych </w:t>
      </w:r>
      <w:r w:rsidRPr="00CF6FB6">
        <w:rPr>
          <w:rFonts w:eastAsia="SimSun"/>
          <w:kern w:val="3"/>
          <w:sz w:val="22"/>
          <w:szCs w:val="22"/>
          <w:lang w:eastAsia="zh-CN" w:bidi="hi-IN"/>
        </w:rPr>
        <w:br/>
        <w:t xml:space="preserve">z zastrzeżeniem przypadków, o których mowa w </w:t>
      </w:r>
      <w:r w:rsidR="00F651C8">
        <w:rPr>
          <w:rFonts w:eastAsia="SimSun"/>
          <w:kern w:val="3"/>
          <w:sz w:val="22"/>
          <w:szCs w:val="22"/>
          <w:lang w:eastAsia="zh-CN" w:bidi="hi-IN"/>
        </w:rPr>
        <w:t>art</w:t>
      </w:r>
      <w:r w:rsidRPr="00CF6FB6">
        <w:rPr>
          <w:rFonts w:eastAsia="SimSun"/>
          <w:kern w:val="3"/>
          <w:sz w:val="22"/>
          <w:szCs w:val="22"/>
          <w:lang w:eastAsia="zh-CN" w:bidi="hi-IN"/>
        </w:rPr>
        <w:t>. 18 ust. 1 RODO **;</w:t>
      </w:r>
    </w:p>
    <w:p w14:paraId="35899046" w14:textId="04CA406F" w:rsidR="003C4A96" w:rsidRPr="004874B2" w:rsidRDefault="003C4A96" w:rsidP="004874B2">
      <w:pPr>
        <w:pStyle w:val="Akapitzlist"/>
        <w:numPr>
          <w:ilvl w:val="0"/>
          <w:numId w:val="53"/>
        </w:numPr>
        <w:suppressAutoHyphens/>
        <w:autoSpaceDN w:val="0"/>
        <w:spacing w:line="276" w:lineRule="auto"/>
        <w:ind w:left="709" w:hanging="357"/>
        <w:jc w:val="both"/>
        <w:textAlignment w:val="baseline"/>
        <w:rPr>
          <w:rFonts w:eastAsia="SimSun"/>
          <w:kern w:val="3"/>
          <w:sz w:val="22"/>
          <w:szCs w:val="22"/>
          <w:lang w:eastAsia="zh-CN" w:bidi="hi-IN"/>
        </w:rPr>
      </w:pPr>
      <w:r w:rsidRPr="004874B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7970A59E" w14:textId="77777777" w:rsidR="003C4A96" w:rsidRPr="00CF6FB6" w:rsidRDefault="003C4A96" w:rsidP="004874B2">
      <w:pPr>
        <w:numPr>
          <w:ilvl w:val="0"/>
          <w:numId w:val="55"/>
        </w:numPr>
        <w:suppressAutoHyphens/>
        <w:autoSpaceDN w:val="0"/>
        <w:spacing w:after="120" w:line="276" w:lineRule="auto"/>
        <w:ind w:left="426"/>
        <w:jc w:val="both"/>
        <w:textAlignment w:val="baseline"/>
        <w:rPr>
          <w:rFonts w:eastAsia="SimSun"/>
          <w:kern w:val="3"/>
          <w:sz w:val="22"/>
          <w:szCs w:val="22"/>
          <w:lang w:eastAsia="zh-CN" w:bidi="hi-IN"/>
        </w:rPr>
      </w:pPr>
      <w:r w:rsidRPr="00CF6FB6">
        <w:rPr>
          <w:rFonts w:eastAsia="SimSun"/>
          <w:kern w:val="3"/>
          <w:sz w:val="22"/>
          <w:szCs w:val="22"/>
          <w:lang w:eastAsia="zh-CN" w:bidi="hi-IN"/>
        </w:rPr>
        <w:t>Nie przysługuje Pani/Panu:</w:t>
      </w:r>
    </w:p>
    <w:p w14:paraId="718E9695" w14:textId="3C364E17" w:rsidR="003C4A96" w:rsidRPr="00CF6FB6" w:rsidRDefault="003C4A96" w:rsidP="004874B2">
      <w:pPr>
        <w:pStyle w:val="Akapitzlist"/>
        <w:numPr>
          <w:ilvl w:val="0"/>
          <w:numId w:val="56"/>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w związku z </w:t>
      </w:r>
      <w:r w:rsidR="00F651C8">
        <w:rPr>
          <w:rFonts w:eastAsia="SimSun"/>
          <w:kern w:val="3"/>
          <w:sz w:val="22"/>
          <w:szCs w:val="22"/>
          <w:lang w:eastAsia="zh-CN" w:bidi="hi-IN"/>
        </w:rPr>
        <w:t>art</w:t>
      </w:r>
      <w:r w:rsidRPr="00CF6FB6">
        <w:rPr>
          <w:rFonts w:eastAsia="SimSun"/>
          <w:kern w:val="3"/>
          <w:sz w:val="22"/>
          <w:szCs w:val="22"/>
          <w:lang w:eastAsia="zh-CN" w:bidi="hi-IN"/>
        </w:rPr>
        <w:t>. 17 ust. 3 lit. b, d lub e RODO prawo do usunięcia danych osobowych;</w:t>
      </w:r>
    </w:p>
    <w:p w14:paraId="0633B975" w14:textId="47621F42" w:rsidR="003C4A96" w:rsidRPr="00CF6FB6" w:rsidRDefault="003C4A96" w:rsidP="004874B2">
      <w:pPr>
        <w:pStyle w:val="Akapitzlist"/>
        <w:numPr>
          <w:ilvl w:val="0"/>
          <w:numId w:val="56"/>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do przenoszenia danych osobowych, o którym mowa w </w:t>
      </w:r>
      <w:r w:rsidR="00F651C8">
        <w:rPr>
          <w:rFonts w:eastAsia="SimSun"/>
          <w:kern w:val="3"/>
          <w:sz w:val="22"/>
          <w:szCs w:val="22"/>
          <w:lang w:eastAsia="zh-CN" w:bidi="hi-IN"/>
        </w:rPr>
        <w:t>art</w:t>
      </w:r>
      <w:r w:rsidRPr="00CF6FB6">
        <w:rPr>
          <w:rFonts w:eastAsia="SimSun"/>
          <w:kern w:val="3"/>
          <w:sz w:val="22"/>
          <w:szCs w:val="22"/>
          <w:lang w:eastAsia="zh-CN" w:bidi="hi-IN"/>
        </w:rPr>
        <w:t>. 20 RODO;</w:t>
      </w:r>
    </w:p>
    <w:p w14:paraId="095E8391" w14:textId="375ED10D" w:rsidR="003C4A96" w:rsidRPr="00CF6FB6" w:rsidRDefault="003C4A96" w:rsidP="004874B2">
      <w:pPr>
        <w:pStyle w:val="Akapitzlist"/>
        <w:numPr>
          <w:ilvl w:val="0"/>
          <w:numId w:val="56"/>
        </w:numPr>
        <w:suppressAutoHyphens/>
        <w:autoSpaceDN w:val="0"/>
        <w:spacing w:line="276" w:lineRule="auto"/>
        <w:ind w:left="709"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na podstawie </w:t>
      </w:r>
      <w:r w:rsidR="00F651C8">
        <w:rPr>
          <w:rFonts w:eastAsia="SimSun"/>
          <w:kern w:val="3"/>
          <w:sz w:val="22"/>
          <w:szCs w:val="22"/>
          <w:lang w:eastAsia="zh-CN" w:bidi="hi-IN"/>
        </w:rPr>
        <w:t>art</w:t>
      </w:r>
      <w:r w:rsidRPr="00CF6FB6">
        <w:rPr>
          <w:rFonts w:eastAsia="SimSun"/>
          <w:kern w:val="3"/>
          <w:sz w:val="22"/>
          <w:szCs w:val="22"/>
          <w:lang w:eastAsia="zh-CN" w:bidi="hi-IN"/>
        </w:rPr>
        <w:t xml:space="preserve">. 21 RODO prawo sprzeciwu, wobec przetwarzania danych osobowych, gdyż podstawą prawną przetwarzania Pani/Pana danych osobowych jest </w:t>
      </w:r>
      <w:r w:rsidR="00F651C8">
        <w:rPr>
          <w:rFonts w:eastAsia="SimSun"/>
          <w:kern w:val="3"/>
          <w:sz w:val="22"/>
          <w:szCs w:val="22"/>
          <w:lang w:eastAsia="zh-CN" w:bidi="hi-IN"/>
        </w:rPr>
        <w:t>art</w:t>
      </w:r>
      <w:r w:rsidRPr="00CF6FB6">
        <w:rPr>
          <w:rFonts w:eastAsia="SimSun"/>
          <w:kern w:val="3"/>
          <w:sz w:val="22"/>
          <w:szCs w:val="22"/>
          <w:lang w:eastAsia="zh-CN" w:bidi="hi-IN"/>
        </w:rPr>
        <w:t>. 6 ust. 1 lit. c RODO.</w:t>
      </w:r>
    </w:p>
    <w:p w14:paraId="09E9FEC9" w14:textId="77777777" w:rsidR="003C4A96" w:rsidRPr="00CF6FB6" w:rsidRDefault="003C4A96" w:rsidP="004874B2">
      <w:pPr>
        <w:suppressAutoHyphens/>
        <w:autoSpaceDN w:val="0"/>
        <w:spacing w:after="120" w:line="276" w:lineRule="auto"/>
        <w:jc w:val="both"/>
        <w:textAlignment w:val="baseline"/>
        <w:rPr>
          <w:rFonts w:eastAsia="SimSun"/>
          <w:kern w:val="3"/>
          <w:sz w:val="22"/>
          <w:szCs w:val="22"/>
          <w:lang w:eastAsia="zh-CN" w:bidi="hi-IN"/>
        </w:rPr>
      </w:pPr>
    </w:p>
    <w:p w14:paraId="70E025D4" w14:textId="77777777" w:rsidR="003C4A96" w:rsidRPr="00CF6FB6" w:rsidRDefault="003C4A96" w:rsidP="004874B2">
      <w:pPr>
        <w:suppressAutoHyphens/>
        <w:autoSpaceDN w:val="0"/>
        <w:spacing w:after="120" w:line="276" w:lineRule="auto"/>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skorzystanie z prawa do sprostowania lub uzupełnienia nie może skutkować zmianą</w:t>
      </w:r>
      <w:r w:rsidRPr="00CF6FB6">
        <w:rPr>
          <w:rFonts w:eastAsia="SimSun"/>
          <w:i/>
          <w:iCs/>
          <w:kern w:val="3"/>
          <w:sz w:val="22"/>
          <w:szCs w:val="22"/>
          <w:lang w:eastAsia="zh-CN" w:bidi="hi-IN"/>
        </w:rPr>
        <w:br/>
        <w:t xml:space="preserve">     wyniku postępowania o udzielanie zamówienia publicznego ani zmianą postanowień umowy </w:t>
      </w:r>
      <w:r w:rsidRPr="00CF6FB6">
        <w:rPr>
          <w:rFonts w:eastAsia="SimSun"/>
          <w:i/>
          <w:iCs/>
          <w:kern w:val="3"/>
          <w:sz w:val="22"/>
          <w:szCs w:val="22"/>
          <w:lang w:eastAsia="zh-CN" w:bidi="hi-IN"/>
        </w:rPr>
        <w:br/>
        <w:t xml:space="preserve">     w  sprawie zamówienia publicznego w zakresie niezgodnym z ustawą.</w:t>
      </w:r>
    </w:p>
    <w:p w14:paraId="62183AC9" w14:textId="6AF4E3C2" w:rsidR="003C4A96" w:rsidRPr="00C764C3" w:rsidRDefault="003C4A96" w:rsidP="004874B2">
      <w:pPr>
        <w:suppressAutoHyphens/>
        <w:autoSpaceDN w:val="0"/>
        <w:spacing w:after="120" w:line="276" w:lineRule="auto"/>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prawo do ograniczenia przetwarzania nie ogranicza przetwarzania danych osobowych</w:t>
      </w:r>
      <w:r w:rsidRPr="00CF6FB6">
        <w:rPr>
          <w:rFonts w:eastAsia="SimSun"/>
          <w:i/>
          <w:iCs/>
          <w:kern w:val="3"/>
          <w:sz w:val="22"/>
          <w:szCs w:val="22"/>
          <w:lang w:eastAsia="zh-CN" w:bidi="hi-IN"/>
        </w:rPr>
        <w:br/>
        <w:t xml:space="preserve">      do czasu zakończenia tego postępowania.</w:t>
      </w:r>
      <w:r w:rsidRPr="00C764C3">
        <w:rPr>
          <w:rFonts w:eastAsia="SimSun"/>
          <w:i/>
          <w:iCs/>
          <w:kern w:val="3"/>
          <w:sz w:val="22"/>
          <w:szCs w:val="22"/>
          <w:lang w:eastAsia="zh-CN" w:bidi="hi-IN"/>
        </w:rPr>
        <w:t xml:space="preserve"> </w:t>
      </w:r>
    </w:p>
    <w:p w14:paraId="56942C20" w14:textId="162226F7" w:rsidR="003C4A96" w:rsidRPr="00AE484F" w:rsidRDefault="003C4A96" w:rsidP="003C4A96">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XXXV</w:t>
      </w:r>
      <w:r>
        <w:rPr>
          <w:b/>
          <w:sz w:val="22"/>
          <w:szCs w:val="22"/>
        </w:rPr>
        <w:t xml:space="preserve">. </w:t>
      </w:r>
      <w:r>
        <w:rPr>
          <w:b/>
          <w:sz w:val="22"/>
          <w:szCs w:val="22"/>
        </w:rPr>
        <w:tab/>
        <w:t>ZAŁĄCZNIKI DO SWZ</w:t>
      </w:r>
    </w:p>
    <w:tbl>
      <w:tblPr>
        <w:tblStyle w:val="Tabela-Siatka"/>
        <w:tblW w:w="0" w:type="auto"/>
        <w:tblLook w:val="04A0" w:firstRow="1" w:lastRow="0" w:firstColumn="1" w:lastColumn="0" w:noHBand="0" w:noVBand="1"/>
      </w:tblPr>
      <w:tblGrid>
        <w:gridCol w:w="811"/>
        <w:gridCol w:w="1548"/>
        <w:gridCol w:w="6873"/>
      </w:tblGrid>
      <w:tr w:rsidR="003C4A96" w:rsidRPr="00CB34E8" w14:paraId="48053824" w14:textId="77777777" w:rsidTr="0077607C">
        <w:tc>
          <w:tcPr>
            <w:tcW w:w="811" w:type="dxa"/>
            <w:vAlign w:val="center"/>
          </w:tcPr>
          <w:p w14:paraId="0D6DB22D" w14:textId="77777777" w:rsidR="003C4A96" w:rsidRPr="00CB34E8" w:rsidRDefault="003C4A96" w:rsidP="001A1E56">
            <w:pPr>
              <w:jc w:val="center"/>
              <w:rPr>
                <w:b/>
                <w:bCs/>
                <w:iCs/>
                <w:sz w:val="22"/>
                <w:szCs w:val="22"/>
              </w:rPr>
            </w:pPr>
            <w:r w:rsidRPr="00CB34E8">
              <w:rPr>
                <w:b/>
                <w:bCs/>
                <w:iCs/>
                <w:sz w:val="22"/>
                <w:szCs w:val="22"/>
              </w:rPr>
              <w:t>L.p.</w:t>
            </w:r>
          </w:p>
        </w:tc>
        <w:tc>
          <w:tcPr>
            <w:tcW w:w="1548" w:type="dxa"/>
            <w:vAlign w:val="center"/>
          </w:tcPr>
          <w:p w14:paraId="44592710" w14:textId="77777777" w:rsidR="003C4A96" w:rsidRPr="00CB34E8" w:rsidRDefault="003C4A96" w:rsidP="001A1E56">
            <w:pPr>
              <w:jc w:val="center"/>
              <w:rPr>
                <w:b/>
                <w:bCs/>
                <w:iCs/>
                <w:sz w:val="22"/>
                <w:szCs w:val="22"/>
              </w:rPr>
            </w:pPr>
            <w:r w:rsidRPr="00CB34E8">
              <w:rPr>
                <w:b/>
                <w:bCs/>
                <w:iCs/>
                <w:sz w:val="22"/>
                <w:szCs w:val="22"/>
              </w:rPr>
              <w:t>Numer załącznika</w:t>
            </w:r>
          </w:p>
        </w:tc>
        <w:tc>
          <w:tcPr>
            <w:tcW w:w="6873" w:type="dxa"/>
            <w:vAlign w:val="center"/>
          </w:tcPr>
          <w:p w14:paraId="2B3C6BED" w14:textId="77777777" w:rsidR="003C4A96" w:rsidRPr="00CB34E8" w:rsidRDefault="003C4A96" w:rsidP="001A1E56">
            <w:pPr>
              <w:jc w:val="center"/>
              <w:rPr>
                <w:b/>
                <w:bCs/>
                <w:iCs/>
                <w:sz w:val="22"/>
                <w:szCs w:val="22"/>
              </w:rPr>
            </w:pPr>
            <w:r w:rsidRPr="00CB34E8">
              <w:rPr>
                <w:b/>
                <w:bCs/>
                <w:iCs/>
                <w:sz w:val="22"/>
                <w:szCs w:val="22"/>
              </w:rPr>
              <w:t>Nazwa załącznika</w:t>
            </w:r>
          </w:p>
        </w:tc>
      </w:tr>
      <w:tr w:rsidR="003C4A96" w:rsidRPr="00CB34E8" w14:paraId="75E9C704" w14:textId="77777777" w:rsidTr="0010698E">
        <w:trPr>
          <w:trHeight w:val="377"/>
        </w:trPr>
        <w:tc>
          <w:tcPr>
            <w:tcW w:w="811" w:type="dxa"/>
            <w:vAlign w:val="center"/>
          </w:tcPr>
          <w:p w14:paraId="0B479D24" w14:textId="77777777" w:rsidR="003C4A96" w:rsidRPr="00CB34E8" w:rsidRDefault="003C4A96" w:rsidP="001A1E56">
            <w:pPr>
              <w:jc w:val="center"/>
              <w:rPr>
                <w:iCs/>
                <w:sz w:val="22"/>
                <w:szCs w:val="22"/>
              </w:rPr>
            </w:pPr>
            <w:r w:rsidRPr="00CB34E8">
              <w:rPr>
                <w:iCs/>
                <w:sz w:val="22"/>
                <w:szCs w:val="22"/>
              </w:rPr>
              <w:t>1.</w:t>
            </w:r>
          </w:p>
        </w:tc>
        <w:tc>
          <w:tcPr>
            <w:tcW w:w="1548" w:type="dxa"/>
            <w:vAlign w:val="center"/>
          </w:tcPr>
          <w:p w14:paraId="55641C4F" w14:textId="77777777" w:rsidR="003C4A96" w:rsidRPr="00CB34E8" w:rsidRDefault="003C4A96" w:rsidP="001A1E56">
            <w:pPr>
              <w:jc w:val="both"/>
              <w:rPr>
                <w:iCs/>
                <w:sz w:val="22"/>
                <w:szCs w:val="22"/>
              </w:rPr>
            </w:pPr>
            <w:r w:rsidRPr="00CB34E8">
              <w:rPr>
                <w:iCs/>
                <w:sz w:val="22"/>
                <w:szCs w:val="22"/>
              </w:rPr>
              <w:t>Załącznik nr 1</w:t>
            </w:r>
          </w:p>
        </w:tc>
        <w:tc>
          <w:tcPr>
            <w:tcW w:w="6873" w:type="dxa"/>
            <w:vAlign w:val="center"/>
          </w:tcPr>
          <w:p w14:paraId="7C9EDF4F" w14:textId="42B611BF" w:rsidR="003C4A96" w:rsidRPr="00CB34E8" w:rsidRDefault="004E6126" w:rsidP="004E6126">
            <w:pPr>
              <w:jc w:val="both"/>
              <w:rPr>
                <w:iCs/>
                <w:sz w:val="22"/>
                <w:szCs w:val="22"/>
              </w:rPr>
            </w:pPr>
            <w:r w:rsidRPr="00CB34E8">
              <w:rPr>
                <w:iCs/>
                <w:sz w:val="22"/>
                <w:szCs w:val="22"/>
              </w:rPr>
              <w:t>Formularz oferty</w:t>
            </w:r>
          </w:p>
        </w:tc>
      </w:tr>
      <w:tr w:rsidR="003C4A96" w:rsidRPr="004E6126" w14:paraId="3E89DE65" w14:textId="77777777" w:rsidTr="0072229D">
        <w:trPr>
          <w:trHeight w:val="686"/>
        </w:trPr>
        <w:tc>
          <w:tcPr>
            <w:tcW w:w="811" w:type="dxa"/>
            <w:vAlign w:val="center"/>
          </w:tcPr>
          <w:p w14:paraId="2484E542" w14:textId="77777777" w:rsidR="003C4A96" w:rsidRPr="004E6126" w:rsidRDefault="003C4A96" w:rsidP="001A1E56">
            <w:pPr>
              <w:jc w:val="center"/>
              <w:rPr>
                <w:iCs/>
                <w:sz w:val="22"/>
                <w:szCs w:val="22"/>
              </w:rPr>
            </w:pPr>
            <w:r w:rsidRPr="004E6126">
              <w:rPr>
                <w:iCs/>
                <w:sz w:val="22"/>
                <w:szCs w:val="22"/>
              </w:rPr>
              <w:t>2.</w:t>
            </w:r>
          </w:p>
        </w:tc>
        <w:tc>
          <w:tcPr>
            <w:tcW w:w="1548" w:type="dxa"/>
            <w:vAlign w:val="center"/>
          </w:tcPr>
          <w:p w14:paraId="195BD1BF" w14:textId="77777777" w:rsidR="003C4A96" w:rsidRPr="004E6126" w:rsidRDefault="003C4A96" w:rsidP="001A1E56">
            <w:pPr>
              <w:jc w:val="both"/>
              <w:rPr>
                <w:iCs/>
                <w:sz w:val="22"/>
                <w:szCs w:val="22"/>
              </w:rPr>
            </w:pPr>
            <w:r w:rsidRPr="004E6126">
              <w:rPr>
                <w:iCs/>
                <w:sz w:val="22"/>
                <w:szCs w:val="22"/>
              </w:rPr>
              <w:t>Załącznik nr 2</w:t>
            </w:r>
          </w:p>
        </w:tc>
        <w:tc>
          <w:tcPr>
            <w:tcW w:w="6873" w:type="dxa"/>
            <w:vAlign w:val="center"/>
          </w:tcPr>
          <w:p w14:paraId="728A4BC6" w14:textId="1918EDB7" w:rsidR="003C4A96" w:rsidRPr="004E6126" w:rsidRDefault="004E6126" w:rsidP="001A1E56">
            <w:pPr>
              <w:rPr>
                <w:iCs/>
                <w:sz w:val="22"/>
                <w:szCs w:val="22"/>
              </w:rPr>
            </w:pPr>
            <w:r w:rsidRPr="004E6126">
              <w:rPr>
                <w:spacing w:val="-2"/>
                <w:sz w:val="22"/>
                <w:szCs w:val="22"/>
                <w:lang w:eastAsia="zh-CN"/>
              </w:rPr>
              <w:t>Wzór oświadczenia o niepodleganiu wykluczeniu oraz o spełnieniu warunków  udziału postępowaniu</w:t>
            </w:r>
          </w:p>
        </w:tc>
      </w:tr>
      <w:tr w:rsidR="00F651C8" w:rsidRPr="004E6126" w14:paraId="0A626521" w14:textId="77777777" w:rsidTr="0072229D">
        <w:trPr>
          <w:trHeight w:val="686"/>
        </w:trPr>
        <w:tc>
          <w:tcPr>
            <w:tcW w:w="811" w:type="dxa"/>
            <w:vAlign w:val="center"/>
          </w:tcPr>
          <w:p w14:paraId="5372CF88" w14:textId="35A7071A" w:rsidR="00F651C8" w:rsidRPr="004E6126" w:rsidRDefault="00F651C8" w:rsidP="001A1E56">
            <w:pPr>
              <w:jc w:val="center"/>
              <w:rPr>
                <w:iCs/>
                <w:sz w:val="22"/>
                <w:szCs w:val="22"/>
              </w:rPr>
            </w:pPr>
            <w:r>
              <w:rPr>
                <w:iCs/>
                <w:sz w:val="22"/>
                <w:szCs w:val="22"/>
              </w:rPr>
              <w:t>3.</w:t>
            </w:r>
          </w:p>
        </w:tc>
        <w:tc>
          <w:tcPr>
            <w:tcW w:w="1548" w:type="dxa"/>
            <w:vAlign w:val="center"/>
          </w:tcPr>
          <w:p w14:paraId="769077FC" w14:textId="418F1C1F" w:rsidR="00F651C8" w:rsidRPr="004E6126" w:rsidRDefault="00F651C8" w:rsidP="001A1E56">
            <w:pPr>
              <w:jc w:val="both"/>
              <w:rPr>
                <w:iCs/>
                <w:sz w:val="22"/>
                <w:szCs w:val="22"/>
              </w:rPr>
            </w:pPr>
            <w:r>
              <w:rPr>
                <w:iCs/>
                <w:sz w:val="22"/>
                <w:szCs w:val="22"/>
              </w:rPr>
              <w:t>Załącznik nr 3</w:t>
            </w:r>
          </w:p>
        </w:tc>
        <w:tc>
          <w:tcPr>
            <w:tcW w:w="6873" w:type="dxa"/>
            <w:vAlign w:val="center"/>
          </w:tcPr>
          <w:p w14:paraId="1F57E7C0" w14:textId="65602569" w:rsidR="00F651C8" w:rsidRPr="004E6126" w:rsidRDefault="00F651C8" w:rsidP="001A1E56">
            <w:pPr>
              <w:rPr>
                <w:spacing w:val="-2"/>
                <w:sz w:val="22"/>
                <w:szCs w:val="22"/>
                <w:lang w:eastAsia="zh-CN"/>
              </w:rPr>
            </w:pPr>
            <w:r w:rsidRPr="008E2A0F">
              <w:rPr>
                <w:sz w:val="22"/>
                <w:szCs w:val="22"/>
              </w:rPr>
              <w:t xml:space="preserve">Wzór oświadczenia podmiotu udostępniającego zasoby o braku podstaw wykluczenia oraz spełnianiu warunków udziału w postępowaniu, </w:t>
            </w:r>
            <w:r w:rsidRPr="008E2A0F">
              <w:rPr>
                <w:sz w:val="22"/>
                <w:szCs w:val="22"/>
              </w:rPr>
              <w:br/>
              <w:t>w zakresie w jakim Wykonawca powołuje się na jego zasoby</w:t>
            </w:r>
          </w:p>
        </w:tc>
      </w:tr>
      <w:tr w:rsidR="0072229D" w:rsidRPr="004E6126" w14:paraId="319BCE63" w14:textId="77777777" w:rsidTr="0010698E">
        <w:trPr>
          <w:trHeight w:val="425"/>
        </w:trPr>
        <w:tc>
          <w:tcPr>
            <w:tcW w:w="811" w:type="dxa"/>
            <w:vAlign w:val="center"/>
          </w:tcPr>
          <w:p w14:paraId="25B1E30C" w14:textId="6DAEF11C" w:rsidR="0072229D" w:rsidRPr="004E6126" w:rsidRDefault="00F651C8" w:rsidP="001A1E56">
            <w:pPr>
              <w:jc w:val="center"/>
              <w:rPr>
                <w:iCs/>
                <w:sz w:val="22"/>
                <w:szCs w:val="22"/>
              </w:rPr>
            </w:pPr>
            <w:r>
              <w:rPr>
                <w:iCs/>
                <w:sz w:val="22"/>
                <w:szCs w:val="22"/>
              </w:rPr>
              <w:t>4</w:t>
            </w:r>
            <w:r w:rsidR="0072229D">
              <w:rPr>
                <w:iCs/>
                <w:sz w:val="22"/>
                <w:szCs w:val="22"/>
              </w:rPr>
              <w:t>.</w:t>
            </w:r>
          </w:p>
        </w:tc>
        <w:tc>
          <w:tcPr>
            <w:tcW w:w="1548" w:type="dxa"/>
            <w:vAlign w:val="center"/>
          </w:tcPr>
          <w:p w14:paraId="34600226" w14:textId="629B775D" w:rsidR="0072229D" w:rsidRPr="004E6126" w:rsidRDefault="0072229D" w:rsidP="001A1E56">
            <w:pPr>
              <w:jc w:val="both"/>
              <w:rPr>
                <w:iCs/>
                <w:sz w:val="22"/>
                <w:szCs w:val="22"/>
              </w:rPr>
            </w:pPr>
            <w:r w:rsidRPr="00CB34E8">
              <w:rPr>
                <w:iCs/>
                <w:sz w:val="22"/>
                <w:szCs w:val="22"/>
              </w:rPr>
              <w:t>Załącznik nr</w:t>
            </w:r>
            <w:r w:rsidR="00F651C8">
              <w:rPr>
                <w:iCs/>
                <w:sz w:val="22"/>
                <w:szCs w:val="22"/>
              </w:rPr>
              <w:t xml:space="preserve"> 4</w:t>
            </w:r>
          </w:p>
        </w:tc>
        <w:tc>
          <w:tcPr>
            <w:tcW w:w="6873" w:type="dxa"/>
            <w:vAlign w:val="center"/>
          </w:tcPr>
          <w:p w14:paraId="623F4DE2" w14:textId="112C39CC" w:rsidR="0072229D" w:rsidRPr="0010698E" w:rsidRDefault="0072229D" w:rsidP="0010698E">
            <w:pPr>
              <w:jc w:val="both"/>
              <w:rPr>
                <w:iCs/>
                <w:sz w:val="22"/>
                <w:szCs w:val="22"/>
              </w:rPr>
            </w:pPr>
            <w:r w:rsidRPr="00CB34E8">
              <w:rPr>
                <w:iCs/>
                <w:sz w:val="22"/>
                <w:szCs w:val="22"/>
              </w:rPr>
              <w:t>Szczegółowy Opis przedmiotu zamówienia (OPZ)</w:t>
            </w:r>
          </w:p>
        </w:tc>
      </w:tr>
      <w:tr w:rsidR="003C4A96" w:rsidRPr="00CB34E8" w14:paraId="103F5245" w14:textId="77777777" w:rsidTr="0010698E">
        <w:trPr>
          <w:trHeight w:val="567"/>
        </w:trPr>
        <w:tc>
          <w:tcPr>
            <w:tcW w:w="811" w:type="dxa"/>
            <w:vAlign w:val="center"/>
          </w:tcPr>
          <w:p w14:paraId="718C04E7" w14:textId="0E827777" w:rsidR="003C4A96" w:rsidRPr="00CB34E8" w:rsidRDefault="00F651C8" w:rsidP="001A1E56">
            <w:pPr>
              <w:jc w:val="center"/>
              <w:rPr>
                <w:iCs/>
                <w:sz w:val="22"/>
                <w:szCs w:val="22"/>
              </w:rPr>
            </w:pPr>
            <w:r>
              <w:rPr>
                <w:iCs/>
                <w:sz w:val="22"/>
                <w:szCs w:val="22"/>
              </w:rPr>
              <w:t>5</w:t>
            </w:r>
            <w:r w:rsidR="003C4A96" w:rsidRPr="00CB34E8">
              <w:rPr>
                <w:iCs/>
                <w:sz w:val="22"/>
                <w:szCs w:val="22"/>
              </w:rPr>
              <w:t>.</w:t>
            </w:r>
          </w:p>
        </w:tc>
        <w:tc>
          <w:tcPr>
            <w:tcW w:w="1548" w:type="dxa"/>
            <w:vAlign w:val="center"/>
          </w:tcPr>
          <w:p w14:paraId="23A50708" w14:textId="7F6BA962" w:rsidR="003C4A96" w:rsidRPr="00CB34E8" w:rsidRDefault="003C4A96" w:rsidP="001A1E56">
            <w:pPr>
              <w:jc w:val="both"/>
              <w:rPr>
                <w:iCs/>
                <w:sz w:val="22"/>
                <w:szCs w:val="22"/>
              </w:rPr>
            </w:pPr>
            <w:r w:rsidRPr="00CB34E8">
              <w:rPr>
                <w:iCs/>
                <w:sz w:val="22"/>
                <w:szCs w:val="22"/>
              </w:rPr>
              <w:t xml:space="preserve">Załącznik nr </w:t>
            </w:r>
            <w:r w:rsidR="00F651C8">
              <w:rPr>
                <w:iCs/>
                <w:sz w:val="22"/>
                <w:szCs w:val="22"/>
              </w:rPr>
              <w:t>5</w:t>
            </w:r>
          </w:p>
        </w:tc>
        <w:tc>
          <w:tcPr>
            <w:tcW w:w="6873" w:type="dxa"/>
            <w:vAlign w:val="center"/>
          </w:tcPr>
          <w:p w14:paraId="0D0B9427" w14:textId="7C05A35F" w:rsidR="003C4A96" w:rsidRPr="00CB34E8" w:rsidRDefault="0077607C" w:rsidP="001A1E56">
            <w:pPr>
              <w:rPr>
                <w:iCs/>
                <w:sz w:val="22"/>
                <w:szCs w:val="22"/>
              </w:rPr>
            </w:pPr>
            <w:bookmarkStart w:id="17" w:name="_Hlk77582490"/>
            <w:r w:rsidRPr="00CB34E8">
              <w:rPr>
                <w:iCs/>
                <w:sz w:val="22"/>
                <w:szCs w:val="22"/>
              </w:rPr>
              <w:t>Projektowane postanowienia umowy, które zostaną wprowadzone do treści umowy w sprawie zamówienia</w:t>
            </w:r>
            <w:bookmarkEnd w:id="17"/>
          </w:p>
        </w:tc>
      </w:tr>
      <w:tr w:rsidR="00CB34E8" w:rsidRPr="00CB34E8" w14:paraId="19713540" w14:textId="77777777" w:rsidTr="0010698E">
        <w:trPr>
          <w:trHeight w:val="420"/>
        </w:trPr>
        <w:tc>
          <w:tcPr>
            <w:tcW w:w="811" w:type="dxa"/>
            <w:vAlign w:val="center"/>
          </w:tcPr>
          <w:p w14:paraId="1EDB4631" w14:textId="2FB1A6E0" w:rsidR="00CB34E8" w:rsidRPr="00CB34E8" w:rsidRDefault="00F651C8" w:rsidP="001A1E56">
            <w:pPr>
              <w:jc w:val="center"/>
              <w:rPr>
                <w:iCs/>
                <w:sz w:val="22"/>
                <w:szCs w:val="22"/>
              </w:rPr>
            </w:pPr>
            <w:r>
              <w:rPr>
                <w:iCs/>
                <w:sz w:val="22"/>
                <w:szCs w:val="22"/>
              </w:rPr>
              <w:t>6</w:t>
            </w:r>
            <w:r w:rsidR="00CB34E8" w:rsidRPr="00CB34E8">
              <w:rPr>
                <w:iCs/>
                <w:sz w:val="22"/>
                <w:szCs w:val="22"/>
              </w:rPr>
              <w:t>.</w:t>
            </w:r>
          </w:p>
        </w:tc>
        <w:tc>
          <w:tcPr>
            <w:tcW w:w="1548" w:type="dxa"/>
            <w:vAlign w:val="center"/>
          </w:tcPr>
          <w:p w14:paraId="5D208111" w14:textId="519E3302" w:rsidR="00CB34E8" w:rsidRPr="00CB34E8" w:rsidRDefault="00CB34E8" w:rsidP="001A1E56">
            <w:pPr>
              <w:jc w:val="both"/>
              <w:rPr>
                <w:iCs/>
                <w:sz w:val="22"/>
                <w:szCs w:val="22"/>
              </w:rPr>
            </w:pPr>
            <w:r w:rsidRPr="00CB34E8">
              <w:rPr>
                <w:iCs/>
                <w:sz w:val="22"/>
                <w:szCs w:val="22"/>
              </w:rPr>
              <w:t xml:space="preserve">Załącznik nr </w:t>
            </w:r>
            <w:r w:rsidR="00F651C8">
              <w:rPr>
                <w:iCs/>
                <w:sz w:val="22"/>
                <w:szCs w:val="22"/>
              </w:rPr>
              <w:t>6</w:t>
            </w:r>
          </w:p>
        </w:tc>
        <w:tc>
          <w:tcPr>
            <w:tcW w:w="6873" w:type="dxa"/>
            <w:vAlign w:val="center"/>
          </w:tcPr>
          <w:p w14:paraId="43045D04" w14:textId="63363279" w:rsidR="00CB34E8" w:rsidRPr="00CB34E8" w:rsidRDefault="00CB34E8" w:rsidP="00CB34E8">
            <w:pPr>
              <w:tabs>
                <w:tab w:val="left" w:pos="-2077"/>
              </w:tabs>
              <w:suppressAutoHyphens/>
              <w:autoSpaceDN w:val="0"/>
              <w:spacing w:after="120" w:line="276" w:lineRule="auto"/>
              <w:jc w:val="both"/>
              <w:textAlignment w:val="baseline"/>
              <w:rPr>
                <w:bCs/>
                <w:sz w:val="22"/>
                <w:szCs w:val="22"/>
              </w:rPr>
            </w:pPr>
            <w:r w:rsidRPr="00CB34E8">
              <w:rPr>
                <w:rFonts w:eastAsia="Arial"/>
                <w:sz w:val="22"/>
                <w:szCs w:val="22"/>
              </w:rPr>
              <w:t>Protokół odbioru</w:t>
            </w:r>
          </w:p>
        </w:tc>
      </w:tr>
    </w:tbl>
    <w:p w14:paraId="24CA9298" w14:textId="77777777" w:rsidR="00F651C8" w:rsidRPr="00431F44" w:rsidRDefault="00F651C8" w:rsidP="00461B8C">
      <w:pPr>
        <w:spacing w:after="120" w:line="276" w:lineRule="auto"/>
        <w:contextualSpacing/>
        <w:jc w:val="both"/>
        <w:rPr>
          <w:i/>
          <w:sz w:val="22"/>
          <w:szCs w:val="22"/>
        </w:rPr>
      </w:pPr>
    </w:p>
    <w:sectPr w:rsidR="00F651C8" w:rsidRPr="00431F44" w:rsidSect="00461B8C">
      <w:headerReference w:type="default" r:id="rId45"/>
      <w:footerReference w:type="even" r:id="rId46"/>
      <w:footerReference w:type="default" r:id="rId47"/>
      <w:headerReference w:type="first" r:id="rId48"/>
      <w:footerReference w:type="first" r:id="rId49"/>
      <w:pgSz w:w="11907" w:h="16840" w:code="9"/>
      <w:pgMar w:top="1418" w:right="1247" w:bottom="1276" w:left="1276" w:header="709"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62DC" w14:textId="77777777" w:rsidR="002F1A4D" w:rsidRDefault="002F1A4D">
      <w:r>
        <w:separator/>
      </w:r>
    </w:p>
  </w:endnote>
  <w:endnote w:type="continuationSeparator" w:id="0">
    <w:p w14:paraId="10989FF2" w14:textId="77777777" w:rsidR="002F1A4D" w:rsidRDefault="002F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XGyrePagella">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1A1E56" w:rsidRDefault="001A1E5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1A1E56" w:rsidRDefault="001A1E5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DBE450F" w:rsidR="001A1E56" w:rsidRPr="00A730DC" w:rsidRDefault="001A1E56" w:rsidP="001168EF">
    <w:pPr>
      <w:pStyle w:val="Stopka"/>
      <w:framePr w:wrap="around" w:vAnchor="text" w:hAnchor="page" w:x="10546" w:y="1"/>
      <w:rPr>
        <w:rStyle w:val="Numerstrony"/>
        <w:sz w:val="18"/>
        <w:szCs w:val="18"/>
      </w:rPr>
    </w:pPr>
    <w:r w:rsidRPr="00A730DC">
      <w:rPr>
        <w:rStyle w:val="Numerstrony"/>
        <w:sz w:val="18"/>
        <w:szCs w:val="18"/>
      </w:rPr>
      <w:fldChar w:fldCharType="begin"/>
    </w:r>
    <w:r w:rsidRPr="00A730DC">
      <w:rPr>
        <w:rStyle w:val="Numerstrony"/>
        <w:sz w:val="18"/>
        <w:szCs w:val="18"/>
      </w:rPr>
      <w:instrText xml:space="preserve">PAGE  </w:instrText>
    </w:r>
    <w:r w:rsidRPr="00A730DC">
      <w:rPr>
        <w:rStyle w:val="Numerstrony"/>
        <w:sz w:val="18"/>
        <w:szCs w:val="18"/>
      </w:rPr>
      <w:fldChar w:fldCharType="separate"/>
    </w:r>
    <w:r w:rsidR="00703119" w:rsidRPr="00A730DC">
      <w:rPr>
        <w:rStyle w:val="Numerstrony"/>
        <w:noProof/>
        <w:sz w:val="18"/>
        <w:szCs w:val="18"/>
      </w:rPr>
      <w:t>5</w:t>
    </w:r>
    <w:r w:rsidRPr="00A730DC">
      <w:rPr>
        <w:rStyle w:val="Numerstrony"/>
        <w:sz w:val="18"/>
        <w:szCs w:val="18"/>
      </w:rPr>
      <w:fldChar w:fldCharType="end"/>
    </w:r>
  </w:p>
  <w:p w14:paraId="66E5AD5D" w14:textId="31176750" w:rsidR="001A1E56" w:rsidRPr="00093D2F" w:rsidRDefault="00A730DC" w:rsidP="00093D2F">
    <w:pPr>
      <w:jc w:val="center"/>
      <w:rPr>
        <w:sz w:val="18"/>
        <w:szCs w:val="18"/>
      </w:rPr>
    </w:pPr>
    <w:r w:rsidRPr="00A730DC">
      <w:rPr>
        <w:sz w:val="18"/>
        <w:szCs w:val="18"/>
      </w:rPr>
      <w:t>Zamawiający: Ochotnicza Straż Pożarna w Goląszy - Brzękowicach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A90A" w14:textId="270EF729" w:rsidR="00EA057B" w:rsidRPr="003F585F" w:rsidRDefault="00EA057B" w:rsidP="00EA057B">
    <w:pPr>
      <w:jc w:val="center"/>
      <w:rPr>
        <w:rFonts w:ascii="Trebuchet MS" w:hAnsi="Trebuchet MS"/>
      </w:rPr>
    </w:pPr>
    <w:r w:rsidRPr="003F585F">
      <w:rPr>
        <w:sz w:val="18"/>
        <w:szCs w:val="18"/>
      </w:rPr>
      <w:t xml:space="preserve">Zamawiający: </w:t>
    </w:r>
    <w:r w:rsidRPr="003F585F">
      <w:rPr>
        <w:rFonts w:eastAsia="Andale Sans UI"/>
        <w:sz w:val="18"/>
        <w:szCs w:val="18"/>
        <w:lang w:bidi="en-US"/>
      </w:rPr>
      <w:t>Ochotnicza Straż Pożarna</w:t>
    </w:r>
    <w:r w:rsidR="003F585F" w:rsidRPr="003F585F">
      <w:rPr>
        <w:rFonts w:eastAsia="Andale Sans UI"/>
        <w:sz w:val="18"/>
        <w:szCs w:val="18"/>
        <w:lang w:bidi="en-US"/>
      </w:rPr>
      <w:t xml:space="preserve"> </w:t>
    </w:r>
    <w:r w:rsidRPr="003F585F">
      <w:rPr>
        <w:rFonts w:eastAsia="Andale Sans UI"/>
        <w:sz w:val="18"/>
        <w:szCs w:val="18"/>
        <w:lang w:bidi="en-US"/>
      </w:rPr>
      <w:t xml:space="preserve">w </w:t>
    </w:r>
    <w:r w:rsidR="003F585F" w:rsidRPr="003F585F">
      <w:rPr>
        <w:rFonts w:eastAsia="Andale Sans UI"/>
        <w:sz w:val="18"/>
        <w:szCs w:val="18"/>
        <w:lang w:bidi="en-US"/>
      </w:rPr>
      <w:t>Goląszy - Brzękowicach</w:t>
    </w:r>
  </w:p>
  <w:p w14:paraId="5121E3ED" w14:textId="77777777" w:rsidR="00EA057B" w:rsidRDefault="00EA05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E77F" w14:textId="77777777" w:rsidR="002F1A4D" w:rsidRDefault="002F1A4D">
      <w:r>
        <w:separator/>
      </w:r>
    </w:p>
  </w:footnote>
  <w:footnote w:type="continuationSeparator" w:id="0">
    <w:p w14:paraId="2F69FEE0" w14:textId="77777777" w:rsidR="002F1A4D" w:rsidRDefault="002F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FEEC" w14:textId="41A52ADA" w:rsidR="0012562F" w:rsidRPr="0012562F" w:rsidRDefault="0012562F" w:rsidP="00A730DC">
    <w:pPr>
      <w:spacing w:line="276" w:lineRule="auto"/>
      <w:jc w:val="both"/>
      <w:rPr>
        <w:sz w:val="16"/>
        <w:szCs w:val="16"/>
      </w:rPr>
    </w:pPr>
    <w:bookmarkStart w:id="18" w:name="_Hlk106868645"/>
    <w:r w:rsidRPr="0012562F">
      <w:rPr>
        <w:kern w:val="3"/>
        <w:sz w:val="18"/>
        <w:szCs w:val="18"/>
        <w:lang w:eastAsia="zh-CN"/>
      </w:rPr>
      <w:t>Znak sprawy: ZP.OSP</w:t>
    </w:r>
    <w:r w:rsidR="00B65DD1">
      <w:rPr>
        <w:kern w:val="3"/>
        <w:sz w:val="18"/>
        <w:szCs w:val="18"/>
        <w:lang w:eastAsia="zh-CN"/>
      </w:rPr>
      <w:t>.0</w:t>
    </w:r>
    <w:r w:rsidR="00A730DC">
      <w:rPr>
        <w:kern w:val="3"/>
        <w:sz w:val="18"/>
        <w:szCs w:val="18"/>
        <w:lang w:eastAsia="zh-CN"/>
      </w:rPr>
      <w:t>1</w:t>
    </w:r>
    <w:r w:rsidRPr="0012562F">
      <w:rPr>
        <w:kern w:val="3"/>
        <w:sz w:val="18"/>
        <w:szCs w:val="18"/>
        <w:lang w:eastAsia="zh-CN"/>
      </w:rPr>
      <w:t>.202</w:t>
    </w:r>
    <w:r w:rsidR="00A730DC">
      <w:rPr>
        <w:kern w:val="3"/>
        <w:sz w:val="18"/>
        <w:szCs w:val="18"/>
        <w:lang w:eastAsia="zh-CN"/>
      </w:rPr>
      <w:t>3</w:t>
    </w:r>
  </w:p>
  <w:p w14:paraId="33E568BF" w14:textId="3225770B" w:rsidR="0012562F" w:rsidRPr="0012562F" w:rsidRDefault="0012562F" w:rsidP="00A730DC">
    <w:pPr>
      <w:autoSpaceDN w:val="0"/>
      <w:spacing w:line="276" w:lineRule="auto"/>
      <w:jc w:val="both"/>
      <w:textAlignment w:val="baseline"/>
      <w:rPr>
        <w:kern w:val="3"/>
        <w:sz w:val="18"/>
        <w:szCs w:val="18"/>
        <w:lang w:eastAsia="zh-CN"/>
      </w:rPr>
    </w:pPr>
    <w:r w:rsidRPr="0012562F">
      <w:rPr>
        <w:kern w:val="3"/>
        <w:sz w:val="18"/>
        <w:szCs w:val="18"/>
        <w:lang w:eastAsia="zh-CN"/>
      </w:rPr>
      <w:t xml:space="preserve">Nazwa zamówienia: </w:t>
    </w:r>
    <w:r w:rsidR="00093D2F" w:rsidRPr="00093D2F">
      <w:rPr>
        <w:sz w:val="18"/>
        <w:szCs w:val="18"/>
      </w:rPr>
      <w:t>„</w:t>
    </w:r>
    <w:bookmarkStart w:id="19" w:name="_Hlk130994906"/>
    <w:r w:rsidR="00093D2F" w:rsidRPr="00093D2F">
      <w:rPr>
        <w:sz w:val="18"/>
        <w:szCs w:val="18"/>
      </w:rPr>
      <w:t xml:space="preserve">Zakup </w:t>
    </w:r>
    <w:bookmarkStart w:id="20" w:name="_Hlk130994365"/>
    <w:r w:rsidR="00093D2F" w:rsidRPr="00093D2F">
      <w:rPr>
        <w:sz w:val="18"/>
        <w:szCs w:val="18"/>
      </w:rPr>
      <w:t>średniego samochodu ratowniczo - gaśniczego dla OSP Goląsza-Brzękowice</w:t>
    </w:r>
    <w:bookmarkEnd w:id="19"/>
    <w:bookmarkEnd w:id="20"/>
    <w:r w:rsidR="00093D2F" w:rsidRPr="00093D2F">
      <w:rPr>
        <w:sz w:val="18"/>
        <w:szCs w:val="18"/>
      </w:rPr>
      <w:t>”.</w:t>
    </w:r>
  </w:p>
  <w:bookmarkEnd w:id="18"/>
  <w:p w14:paraId="7DE03C3B" w14:textId="02F02608" w:rsidR="001A1E56" w:rsidRPr="00550593" w:rsidRDefault="001A1E56" w:rsidP="00550593">
    <w:pPr>
      <w:tabs>
        <w:tab w:val="center" w:pos="4536"/>
        <w:tab w:val="right" w:pos="9072"/>
      </w:tabs>
      <w:jc w:val="both"/>
      <w:rPr>
        <w:rFonts w:eastAsia="Calibri"/>
        <w:sz w:val="16"/>
        <w:szCs w:val="16"/>
        <w:lang w:eastAsia="en-US"/>
      </w:rPr>
    </w:pPr>
  </w:p>
  <w:p w14:paraId="5BC46446" w14:textId="77777777" w:rsidR="001A1E56" w:rsidRPr="00550593" w:rsidRDefault="001A1E56" w:rsidP="00550593">
    <w:pPr>
      <w:tabs>
        <w:tab w:val="center" w:pos="4536"/>
        <w:tab w:val="right" w:pos="9072"/>
      </w:tabs>
      <w:jc w:val="both"/>
      <w:rPr>
        <w:rFonts w:eastAsia="Calibri"/>
        <w:b/>
        <w:bCs/>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BBEA" w14:textId="0284286C" w:rsidR="0086289B" w:rsidRPr="0012562F" w:rsidRDefault="0086289B" w:rsidP="00A730DC">
    <w:pPr>
      <w:autoSpaceDN w:val="0"/>
      <w:spacing w:line="276" w:lineRule="auto"/>
      <w:jc w:val="both"/>
      <w:textAlignment w:val="baseline"/>
      <w:rPr>
        <w:kern w:val="3"/>
        <w:sz w:val="18"/>
        <w:szCs w:val="18"/>
        <w:lang w:eastAsia="zh-CN"/>
      </w:rPr>
    </w:pPr>
    <w:bookmarkStart w:id="21" w:name="_Hlk131006834"/>
    <w:bookmarkStart w:id="22" w:name="_Hlk131006835"/>
    <w:bookmarkStart w:id="23" w:name="_Hlk131006836"/>
    <w:bookmarkStart w:id="24" w:name="_Hlk131006837"/>
    <w:bookmarkStart w:id="25" w:name="_Hlk131006838"/>
    <w:bookmarkStart w:id="26" w:name="_Hlk131006839"/>
    <w:r w:rsidRPr="0012562F">
      <w:rPr>
        <w:kern w:val="3"/>
        <w:sz w:val="18"/>
        <w:szCs w:val="18"/>
        <w:lang w:eastAsia="zh-CN"/>
      </w:rPr>
      <w:t>Znak sprawy: ZP.OSP</w:t>
    </w:r>
    <w:r w:rsidR="00B65DD1">
      <w:rPr>
        <w:kern w:val="3"/>
        <w:sz w:val="18"/>
        <w:szCs w:val="18"/>
        <w:lang w:eastAsia="zh-CN"/>
      </w:rPr>
      <w:t>.0</w:t>
    </w:r>
    <w:r w:rsidR="00643060">
      <w:rPr>
        <w:kern w:val="3"/>
        <w:sz w:val="18"/>
        <w:szCs w:val="18"/>
        <w:lang w:eastAsia="zh-CN"/>
      </w:rPr>
      <w:t>1</w:t>
    </w:r>
    <w:r w:rsidRPr="0012562F">
      <w:rPr>
        <w:kern w:val="3"/>
        <w:sz w:val="18"/>
        <w:szCs w:val="18"/>
        <w:lang w:eastAsia="zh-CN"/>
      </w:rPr>
      <w:t>.202</w:t>
    </w:r>
    <w:r w:rsidR="00643060">
      <w:rPr>
        <w:kern w:val="3"/>
        <w:sz w:val="18"/>
        <w:szCs w:val="18"/>
        <w:lang w:eastAsia="zh-CN"/>
      </w:rPr>
      <w:t>3</w:t>
    </w:r>
  </w:p>
  <w:p w14:paraId="47993C58" w14:textId="3E967467" w:rsidR="0086289B" w:rsidRDefault="0086289B" w:rsidP="00A52B25">
    <w:pPr>
      <w:autoSpaceDN w:val="0"/>
      <w:spacing w:line="276" w:lineRule="auto"/>
      <w:jc w:val="both"/>
      <w:textAlignment w:val="baseline"/>
    </w:pPr>
    <w:r w:rsidRPr="0012562F">
      <w:rPr>
        <w:kern w:val="3"/>
        <w:sz w:val="18"/>
        <w:szCs w:val="18"/>
        <w:lang w:eastAsia="zh-CN"/>
      </w:rPr>
      <w:t xml:space="preserve">Nazwa zamówienia: </w:t>
    </w:r>
    <w:bookmarkStart w:id="27" w:name="_Hlk131007094"/>
    <w:r w:rsidR="0012562F" w:rsidRPr="0012562F">
      <w:rPr>
        <w:sz w:val="18"/>
        <w:szCs w:val="18"/>
      </w:rPr>
      <w:t xml:space="preserve">„Zakup </w:t>
    </w:r>
    <w:r w:rsidR="00093D2F">
      <w:rPr>
        <w:sz w:val="18"/>
        <w:szCs w:val="18"/>
      </w:rPr>
      <w:t xml:space="preserve">średniego </w:t>
    </w:r>
    <w:r w:rsidR="0012562F" w:rsidRPr="0012562F">
      <w:rPr>
        <w:sz w:val="18"/>
        <w:szCs w:val="18"/>
      </w:rPr>
      <w:t xml:space="preserve">samochodu </w:t>
    </w:r>
    <w:r w:rsidR="00093D2F">
      <w:rPr>
        <w:sz w:val="18"/>
        <w:szCs w:val="18"/>
      </w:rPr>
      <w:t>ratowniczo - gaśniczego</w:t>
    </w:r>
    <w:r w:rsidR="00643060">
      <w:rPr>
        <w:sz w:val="18"/>
        <w:szCs w:val="18"/>
      </w:rPr>
      <w:t xml:space="preserve"> dla</w:t>
    </w:r>
    <w:r w:rsidR="0012562F" w:rsidRPr="0012562F">
      <w:rPr>
        <w:sz w:val="18"/>
        <w:szCs w:val="18"/>
      </w:rPr>
      <w:t xml:space="preserve"> OSP </w:t>
    </w:r>
    <w:r w:rsidR="00643060">
      <w:rPr>
        <w:sz w:val="18"/>
        <w:szCs w:val="18"/>
      </w:rPr>
      <w:t>Goląsza-Brzękowice</w:t>
    </w:r>
    <w:r w:rsidR="0012562F" w:rsidRPr="0012562F">
      <w:rPr>
        <w:sz w:val="18"/>
        <w:szCs w:val="18"/>
      </w:rPr>
      <w:t>”.</w:t>
    </w:r>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singleLevel"/>
    <w:tmpl w:val="E84C67F2"/>
    <w:name w:val="WW8Num16"/>
    <w:lvl w:ilvl="0">
      <w:start w:val="3"/>
      <w:numFmt w:val="decimal"/>
      <w:lvlText w:val="%1."/>
      <w:lvlJc w:val="left"/>
      <w:pPr>
        <w:tabs>
          <w:tab w:val="num" w:pos="0"/>
        </w:tabs>
        <w:ind w:left="720" w:hanging="360"/>
      </w:pPr>
      <w:rPr>
        <w:rFonts w:hint="default"/>
        <w:b w:val="0"/>
        <w:bCs/>
      </w:r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1F"/>
    <w:multiLevelType w:val="multilevel"/>
    <w:tmpl w:val="6EC62A56"/>
    <w:name w:val="WW8Num41"/>
    <w:lvl w:ilvl="0">
      <w:start w:val="1"/>
      <w:numFmt w:val="decimal"/>
      <w:lvlText w:val="%1."/>
      <w:lvlJc w:val="left"/>
      <w:pPr>
        <w:tabs>
          <w:tab w:val="num" w:pos="0"/>
        </w:tabs>
        <w:ind w:left="360" w:hanging="360"/>
      </w:pPr>
      <w:rPr>
        <w:rFonts w:ascii="Times New Roman" w:hAnsi="Times New Roman" w:cs="Times New Roman" w:hint="default"/>
        <w:b w:val="0"/>
        <w:bCs/>
        <w:sz w:val="18"/>
        <w:szCs w:val="18"/>
      </w:rPr>
    </w:lvl>
    <w:lvl w:ilvl="1">
      <w:start w:val="1"/>
      <w:numFmt w:val="decimal"/>
      <w:lvlText w:val="%1.%2."/>
      <w:lvlJc w:val="left"/>
      <w:pPr>
        <w:tabs>
          <w:tab w:val="num" w:pos="66"/>
        </w:tabs>
        <w:ind w:left="858" w:hanging="432"/>
      </w:pPr>
      <w:rPr>
        <w:rFonts w:ascii="Times New Roman" w:hAnsi="Times New Roman" w:cs="Times New Roman" w:hint="default"/>
        <w:b w:val="0"/>
        <w:bCs w:val="0"/>
        <w:i w:val="0"/>
        <w:iCs/>
        <w:color w:val="000000"/>
        <w:spacing w:val="-1"/>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8A3A24"/>
    <w:multiLevelType w:val="multilevel"/>
    <w:tmpl w:val="4EEC1F38"/>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4" w15:restartNumberingAfterBreak="0">
    <w:nsid w:val="09B80403"/>
    <w:multiLevelType w:val="hybridMultilevel"/>
    <w:tmpl w:val="71A411B0"/>
    <w:lvl w:ilvl="0" w:tplc="E8E05D54">
      <w:start w:val="1"/>
      <w:numFmt w:val="decimal"/>
      <w:lvlText w:val="%1)"/>
      <w:lvlJc w:val="left"/>
      <w:pPr>
        <w:ind w:left="1080" w:hanging="360"/>
      </w:pPr>
      <w:rPr>
        <w:rFonts w:hint="default"/>
      </w:rPr>
    </w:lvl>
    <w:lvl w:ilvl="1" w:tplc="DD7CA02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62E24F7"/>
    <w:multiLevelType w:val="hybridMultilevel"/>
    <w:tmpl w:val="4C469BD4"/>
    <w:lvl w:ilvl="0" w:tplc="C4C69D5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191E59BA"/>
    <w:multiLevelType w:val="multilevel"/>
    <w:tmpl w:val="FEE8BA4C"/>
    <w:numStyleLink w:val="Styl2"/>
  </w:abstractNum>
  <w:abstractNum w:abstractNumId="23"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C9F4679"/>
    <w:multiLevelType w:val="multilevel"/>
    <w:tmpl w:val="5D3E7E18"/>
    <w:lvl w:ilvl="0">
      <w:start w:val="10"/>
      <w:numFmt w:val="decimal"/>
      <w:lvlText w:val="%1."/>
      <w:lvlJc w:val="left"/>
      <w:pPr>
        <w:ind w:left="360" w:hanging="360"/>
      </w:pPr>
      <w:rPr>
        <w:rFonts w:hint="default"/>
      </w:rPr>
    </w:lvl>
    <w:lvl w:ilvl="1">
      <w:start w:val="1"/>
      <w:numFmt w:val="decimal"/>
      <w:lvlText w:val="%1.%2."/>
      <w:lvlJc w:val="left"/>
      <w:pPr>
        <w:ind w:left="1866" w:hanging="360"/>
      </w:pPr>
      <w:rPr>
        <w:rFonts w:hint="default"/>
        <w:b w:val="0"/>
        <w:bCs w:val="0"/>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6"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F357DA2"/>
    <w:multiLevelType w:val="multilevel"/>
    <w:tmpl w:val="4CF6F6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19044F8"/>
    <w:multiLevelType w:val="multilevel"/>
    <w:tmpl w:val="FEE8BA4C"/>
    <w:styleLink w:val="Styl2"/>
    <w:lvl w:ilvl="0">
      <w:start w:val="6"/>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3" w15:restartNumberingAfterBreak="0">
    <w:nsid w:val="22DF03EF"/>
    <w:multiLevelType w:val="multilevel"/>
    <w:tmpl w:val="1326D8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413C6E"/>
    <w:multiLevelType w:val="multilevel"/>
    <w:tmpl w:val="226CEF8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7F50DF9"/>
    <w:multiLevelType w:val="multilevel"/>
    <w:tmpl w:val="4DF08002"/>
    <w:lvl w:ilvl="0">
      <w:start w:val="1"/>
      <w:numFmt w:val="decimal"/>
      <w:lvlText w:val="%1."/>
      <w:lvlJc w:val="left"/>
      <w:pPr>
        <w:ind w:left="72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E5B1686"/>
    <w:multiLevelType w:val="multilevel"/>
    <w:tmpl w:val="6E9A7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E732411"/>
    <w:multiLevelType w:val="hybridMultilevel"/>
    <w:tmpl w:val="D3D65700"/>
    <w:lvl w:ilvl="0" w:tplc="2F08A4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14550DB"/>
    <w:multiLevelType w:val="hybridMultilevel"/>
    <w:tmpl w:val="1C6EF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84C78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94F4736"/>
    <w:multiLevelType w:val="hybridMultilevel"/>
    <w:tmpl w:val="163697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6" w15:restartNumberingAfterBreak="0">
    <w:nsid w:val="3EB85CA7"/>
    <w:multiLevelType w:val="multilevel"/>
    <w:tmpl w:val="67B0399C"/>
    <w:lvl w:ilvl="0">
      <w:start w:val="6"/>
      <w:numFmt w:val="decimal"/>
      <w:lvlText w:val="%1."/>
      <w:lvlJc w:val="left"/>
      <w:pPr>
        <w:tabs>
          <w:tab w:val="num" w:pos="0"/>
        </w:tabs>
        <w:ind w:left="644" w:hanging="360"/>
      </w:pPr>
      <w:rPr>
        <w:b w:val="0"/>
        <w:bCs w:val="0"/>
        <w:strike w:val="0"/>
        <w:dstrike w:val="0"/>
        <w:sz w:val="22"/>
      </w:rPr>
    </w:lvl>
    <w:lvl w:ilvl="1">
      <w:start w:val="1"/>
      <w:numFmt w:val="decimal"/>
      <w:lvlText w:val="%1.%2"/>
      <w:lvlJc w:val="left"/>
      <w:pPr>
        <w:tabs>
          <w:tab w:val="num" w:pos="0"/>
        </w:tabs>
        <w:ind w:left="1866" w:hanging="360"/>
      </w:pPr>
      <w:rPr>
        <w:b w:val="0"/>
        <w:bCs/>
      </w:r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57"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46AF7132"/>
    <w:multiLevelType w:val="multilevel"/>
    <w:tmpl w:val="947E522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4" w15:restartNumberingAfterBreak="0">
    <w:nsid w:val="4D0C0009"/>
    <w:multiLevelType w:val="multilevel"/>
    <w:tmpl w:val="2DAC9A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D1B59BD"/>
    <w:multiLevelType w:val="multilevel"/>
    <w:tmpl w:val="65D4E3C4"/>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E1835C0"/>
    <w:multiLevelType w:val="hybridMultilevel"/>
    <w:tmpl w:val="2FE82BF0"/>
    <w:lvl w:ilvl="0" w:tplc="AF7A8E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D0B52"/>
    <w:multiLevelType w:val="hybridMultilevel"/>
    <w:tmpl w:val="8CE4A8D2"/>
    <w:lvl w:ilvl="0" w:tplc="EC4CB7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1822333"/>
    <w:multiLevelType w:val="multilevel"/>
    <w:tmpl w:val="C7EA1A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b w:val="0"/>
        <w:bCs w:val="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26774BF"/>
    <w:multiLevelType w:val="hybridMultilevel"/>
    <w:tmpl w:val="93B02F36"/>
    <w:lvl w:ilvl="0" w:tplc="66182A8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EC472D"/>
    <w:multiLevelType w:val="multilevel"/>
    <w:tmpl w:val="FEE8BA4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2"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3"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4"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4D87FBE"/>
    <w:multiLevelType w:val="multilevel"/>
    <w:tmpl w:val="8B746DEA"/>
    <w:lvl w:ilvl="0">
      <w:start w:val="2"/>
      <w:numFmt w:val="decimal"/>
      <w:lvlText w:val="%1."/>
      <w:lvlJc w:val="left"/>
      <w:pPr>
        <w:tabs>
          <w:tab w:val="num" w:pos="0"/>
        </w:tabs>
        <w:ind w:left="777" w:hanging="360"/>
      </w:pPr>
      <w:rPr>
        <w:rFonts w:hint="default"/>
      </w:rPr>
    </w:lvl>
    <w:lvl w:ilvl="1">
      <w:start w:val="6"/>
      <w:numFmt w:val="decimal"/>
      <w:lvlText w:val="%1.%2."/>
      <w:lvlJc w:val="left"/>
      <w:pPr>
        <w:tabs>
          <w:tab w:val="num" w:pos="0"/>
        </w:tabs>
        <w:ind w:left="1137" w:hanging="720"/>
      </w:pPr>
      <w:rPr>
        <w:rFonts w:ascii="Times New Roman" w:hAnsi="Times New Roman" w:cs="Times New Roman" w:hint="default"/>
        <w:sz w:val="20"/>
      </w:rPr>
    </w:lvl>
    <w:lvl w:ilvl="2">
      <w:start w:val="1"/>
      <w:numFmt w:val="decimal"/>
      <w:lvlText w:val="%1.%2.%3."/>
      <w:lvlJc w:val="left"/>
      <w:pPr>
        <w:tabs>
          <w:tab w:val="num" w:pos="0"/>
        </w:tabs>
        <w:ind w:left="1137" w:hanging="720"/>
      </w:pPr>
      <w:rPr>
        <w:rFonts w:ascii="Times New Roman" w:hAnsi="Times New Roman" w:cs="Times New Roman" w:hint="default"/>
        <w:sz w:val="20"/>
      </w:rPr>
    </w:lvl>
    <w:lvl w:ilvl="3">
      <w:start w:val="1"/>
      <w:numFmt w:val="decimal"/>
      <w:lvlText w:val="%1.%2.%3.%4."/>
      <w:lvlJc w:val="left"/>
      <w:pPr>
        <w:tabs>
          <w:tab w:val="num" w:pos="0"/>
        </w:tabs>
        <w:ind w:left="1497" w:hanging="1080"/>
      </w:pPr>
      <w:rPr>
        <w:rFonts w:ascii="Times New Roman" w:hAnsi="Times New Roman" w:cs="Times New Roman" w:hint="default"/>
        <w:sz w:val="20"/>
      </w:rPr>
    </w:lvl>
    <w:lvl w:ilvl="4">
      <w:start w:val="1"/>
      <w:numFmt w:val="decimal"/>
      <w:lvlText w:val="%1.%2.%3.%4.%5."/>
      <w:lvlJc w:val="left"/>
      <w:pPr>
        <w:tabs>
          <w:tab w:val="num" w:pos="0"/>
        </w:tabs>
        <w:ind w:left="1497" w:hanging="1080"/>
      </w:pPr>
      <w:rPr>
        <w:rFonts w:ascii="Times New Roman" w:hAnsi="Times New Roman" w:cs="Times New Roman" w:hint="default"/>
        <w:sz w:val="20"/>
      </w:rPr>
    </w:lvl>
    <w:lvl w:ilvl="5">
      <w:start w:val="1"/>
      <w:numFmt w:val="decimal"/>
      <w:lvlText w:val="%1.%2.%3.%4.%5.%6."/>
      <w:lvlJc w:val="left"/>
      <w:pPr>
        <w:tabs>
          <w:tab w:val="num" w:pos="0"/>
        </w:tabs>
        <w:ind w:left="1857" w:hanging="1440"/>
      </w:pPr>
      <w:rPr>
        <w:rFonts w:ascii="Times New Roman" w:hAnsi="Times New Roman" w:cs="Times New Roman" w:hint="default"/>
        <w:sz w:val="20"/>
      </w:rPr>
    </w:lvl>
    <w:lvl w:ilvl="6">
      <w:start w:val="1"/>
      <w:numFmt w:val="decimal"/>
      <w:lvlText w:val="%1.%2.%3.%4.%5.%6.%7."/>
      <w:lvlJc w:val="left"/>
      <w:pPr>
        <w:tabs>
          <w:tab w:val="num" w:pos="0"/>
        </w:tabs>
        <w:ind w:left="1857" w:hanging="1440"/>
      </w:pPr>
      <w:rPr>
        <w:rFonts w:ascii="Times New Roman" w:hAnsi="Times New Roman" w:cs="Times New Roman" w:hint="default"/>
        <w:sz w:val="20"/>
      </w:rPr>
    </w:lvl>
    <w:lvl w:ilvl="7">
      <w:start w:val="1"/>
      <w:numFmt w:val="decimal"/>
      <w:lvlText w:val="%1.%2.%3.%4.%5.%6.%7.%8."/>
      <w:lvlJc w:val="left"/>
      <w:pPr>
        <w:tabs>
          <w:tab w:val="num" w:pos="0"/>
        </w:tabs>
        <w:ind w:left="2217" w:hanging="1800"/>
      </w:pPr>
      <w:rPr>
        <w:rFonts w:ascii="Times New Roman" w:hAnsi="Times New Roman" w:cs="Times New Roman" w:hint="default"/>
        <w:sz w:val="20"/>
      </w:rPr>
    </w:lvl>
    <w:lvl w:ilvl="8">
      <w:start w:val="1"/>
      <w:numFmt w:val="decimal"/>
      <w:lvlText w:val="%1.%2.%3.%4.%5.%6.%7.%8.%9."/>
      <w:lvlJc w:val="left"/>
      <w:pPr>
        <w:tabs>
          <w:tab w:val="num" w:pos="0"/>
        </w:tabs>
        <w:ind w:left="2577" w:hanging="2160"/>
      </w:pPr>
      <w:rPr>
        <w:rFonts w:ascii="Times New Roman" w:hAnsi="Times New Roman" w:cs="Times New Roman" w:hint="default"/>
        <w:sz w:val="20"/>
      </w:rPr>
    </w:lvl>
  </w:abstractNum>
  <w:abstractNum w:abstractNumId="88"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9" w15:restartNumberingAfterBreak="0">
    <w:nsid w:val="684C6E63"/>
    <w:multiLevelType w:val="multilevel"/>
    <w:tmpl w:val="30245A76"/>
    <w:lvl w:ilvl="0">
      <w:start w:val="9"/>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C900F77"/>
    <w:multiLevelType w:val="multilevel"/>
    <w:tmpl w:val="1024B272"/>
    <w:lvl w:ilvl="0">
      <w:start w:val="1"/>
      <w:numFmt w:val="decimal"/>
      <w:lvlText w:val="%1."/>
      <w:lvlJc w:val="left"/>
      <w:pPr>
        <w:tabs>
          <w:tab w:val="num" w:pos="567"/>
        </w:tabs>
        <w:ind w:left="567" w:hanging="567"/>
      </w:pPr>
      <w:rPr>
        <w:rFonts w:hint="default"/>
        <w:b w:val="0"/>
        <w:sz w:val="2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716F0099"/>
    <w:multiLevelType w:val="multilevel"/>
    <w:tmpl w:val="5C2C9786"/>
    <w:lvl w:ilvl="0">
      <w:start w:val="3"/>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9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8"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99" w15:restartNumberingAfterBreak="0">
    <w:nsid w:val="75C966C4"/>
    <w:multiLevelType w:val="multilevel"/>
    <w:tmpl w:val="0D8C399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1"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2" w15:restartNumberingAfterBreak="0">
    <w:nsid w:val="782271D8"/>
    <w:multiLevelType w:val="multilevel"/>
    <w:tmpl w:val="42A07D34"/>
    <w:lvl w:ilvl="0">
      <w:start w:val="12"/>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342" w:hanging="342"/>
      </w:pPr>
      <w:rPr>
        <w:rFonts w:ascii="Times New Roman" w:eastAsia="TeXGyrePagella" w:hAnsi="Times New Roman" w:cs="Times New Roman" w:hint="default"/>
        <w:b w:val="0"/>
        <w:bCs/>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03" w15:restartNumberingAfterBreak="0">
    <w:nsid w:val="79E2278C"/>
    <w:multiLevelType w:val="hybridMultilevel"/>
    <w:tmpl w:val="7764A31E"/>
    <w:lvl w:ilvl="0" w:tplc="9028E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6"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5727542">
    <w:abstractNumId w:val="94"/>
  </w:num>
  <w:num w:numId="2" w16cid:durableId="1686053887">
    <w:abstractNumId w:val="81"/>
  </w:num>
  <w:num w:numId="3" w16cid:durableId="53894816">
    <w:abstractNumId w:val="92"/>
  </w:num>
  <w:num w:numId="4" w16cid:durableId="272635191">
    <w:abstractNumId w:val="49"/>
  </w:num>
  <w:num w:numId="5" w16cid:durableId="1404448483">
    <w:abstractNumId w:val="0"/>
  </w:num>
  <w:num w:numId="6" w16cid:durableId="319236163">
    <w:abstractNumId w:val="40"/>
  </w:num>
  <w:num w:numId="7" w16cid:durableId="1788043120">
    <w:abstractNumId w:val="62"/>
  </w:num>
  <w:num w:numId="8" w16cid:durableId="239952676">
    <w:abstractNumId w:val="50"/>
  </w:num>
  <w:num w:numId="9" w16cid:durableId="320087991">
    <w:abstractNumId w:val="8"/>
  </w:num>
  <w:num w:numId="10" w16cid:durableId="2143494202">
    <w:abstractNumId w:val="20"/>
  </w:num>
  <w:num w:numId="11" w16cid:durableId="1809594189">
    <w:abstractNumId w:val="17"/>
  </w:num>
  <w:num w:numId="12" w16cid:durableId="1575897606">
    <w:abstractNumId w:val="15"/>
  </w:num>
  <w:num w:numId="13" w16cid:durableId="1485505165">
    <w:abstractNumId w:val="86"/>
  </w:num>
  <w:num w:numId="14" w16cid:durableId="1004167616">
    <w:abstractNumId w:val="74"/>
  </w:num>
  <w:num w:numId="15" w16cid:durableId="45029171">
    <w:abstractNumId w:val="85"/>
  </w:num>
  <w:num w:numId="16" w16cid:durableId="1949504800">
    <w:abstractNumId w:val="73"/>
  </w:num>
  <w:num w:numId="17" w16cid:durableId="424690570">
    <w:abstractNumId w:val="39"/>
  </w:num>
  <w:num w:numId="18" w16cid:durableId="189226023">
    <w:abstractNumId w:val="70"/>
  </w:num>
  <w:num w:numId="19" w16cid:durableId="1392077805">
    <w:abstractNumId w:val="37"/>
  </w:num>
  <w:num w:numId="20" w16cid:durableId="1632057470">
    <w:abstractNumId w:val="75"/>
  </w:num>
  <w:num w:numId="21" w16cid:durableId="1976333298">
    <w:abstractNumId w:val="71"/>
  </w:num>
  <w:num w:numId="22" w16cid:durableId="676270135">
    <w:abstractNumId w:val="96"/>
  </w:num>
  <w:num w:numId="23" w16cid:durableId="376395059">
    <w:abstractNumId w:val="4"/>
  </w:num>
  <w:num w:numId="24" w16cid:durableId="133329572">
    <w:abstractNumId w:val="76"/>
  </w:num>
  <w:num w:numId="25" w16cid:durableId="710688413">
    <w:abstractNumId w:val="90"/>
  </w:num>
  <w:num w:numId="26" w16cid:durableId="1648246345">
    <w:abstractNumId w:val="51"/>
  </w:num>
  <w:num w:numId="27" w16cid:durableId="1736010403">
    <w:abstractNumId w:val="24"/>
  </w:num>
  <w:num w:numId="28" w16cid:durableId="1692075091">
    <w:abstractNumId w:val="78"/>
    <w:lvlOverride w:ilvl="0">
      <w:startOverride w:val="1"/>
    </w:lvlOverride>
  </w:num>
  <w:num w:numId="29" w16cid:durableId="1743598202">
    <w:abstractNumId w:val="58"/>
    <w:lvlOverride w:ilvl="0">
      <w:startOverride w:val="1"/>
    </w:lvlOverride>
  </w:num>
  <w:num w:numId="30" w16cid:durableId="372851376">
    <w:abstractNumId w:val="34"/>
  </w:num>
  <w:num w:numId="31" w16cid:durableId="934634521">
    <w:abstractNumId w:val="77"/>
  </w:num>
  <w:num w:numId="32" w16cid:durableId="1323657969">
    <w:abstractNumId w:val="14"/>
  </w:num>
  <w:num w:numId="33" w16cid:durableId="287125844">
    <w:abstractNumId w:val="61"/>
  </w:num>
  <w:num w:numId="34" w16cid:durableId="1182738932">
    <w:abstractNumId w:val="63"/>
  </w:num>
  <w:num w:numId="35" w16cid:durableId="699016693">
    <w:abstractNumId w:val="31"/>
  </w:num>
  <w:num w:numId="36" w16cid:durableId="665060235">
    <w:abstractNumId w:val="36"/>
  </w:num>
  <w:num w:numId="37" w16cid:durableId="1160581773">
    <w:abstractNumId w:val="19"/>
  </w:num>
  <w:num w:numId="38" w16cid:durableId="211383699">
    <w:abstractNumId w:val="23"/>
  </w:num>
  <w:num w:numId="39" w16cid:durableId="224725819">
    <w:abstractNumId w:val="100"/>
  </w:num>
  <w:num w:numId="40" w16cid:durableId="1340156883">
    <w:abstractNumId w:val="79"/>
  </w:num>
  <w:num w:numId="41" w16cid:durableId="1682470828">
    <w:abstractNumId w:val="60"/>
  </w:num>
  <w:num w:numId="42" w16cid:durableId="1823962018">
    <w:abstractNumId w:val="66"/>
  </w:num>
  <w:num w:numId="43" w16cid:durableId="1157115192">
    <w:abstractNumId w:val="21"/>
  </w:num>
  <w:num w:numId="44" w16cid:durableId="1025787151">
    <w:abstractNumId w:val="26"/>
  </w:num>
  <w:num w:numId="45" w16cid:durableId="274364808">
    <w:abstractNumId w:val="95"/>
  </w:num>
  <w:num w:numId="46" w16cid:durableId="1249540825">
    <w:abstractNumId w:val="38"/>
  </w:num>
  <w:num w:numId="47" w16cid:durableId="1864320411">
    <w:abstractNumId w:val="102"/>
  </w:num>
  <w:num w:numId="48" w16cid:durableId="408041979">
    <w:abstractNumId w:val="25"/>
  </w:num>
  <w:num w:numId="49" w16cid:durableId="982581752">
    <w:abstractNumId w:val="11"/>
  </w:num>
  <w:num w:numId="50" w16cid:durableId="101074089">
    <w:abstractNumId w:val="97"/>
  </w:num>
  <w:num w:numId="51" w16cid:durableId="796799130">
    <w:abstractNumId w:val="41"/>
  </w:num>
  <w:num w:numId="52" w16cid:durableId="1739554570">
    <w:abstractNumId w:val="91"/>
  </w:num>
  <w:num w:numId="53" w16cid:durableId="591933956">
    <w:abstractNumId w:val="59"/>
  </w:num>
  <w:num w:numId="54" w16cid:durableId="1394742473">
    <w:abstractNumId w:val="9"/>
  </w:num>
  <w:num w:numId="55" w16cid:durableId="1531722146">
    <w:abstractNumId w:val="65"/>
  </w:num>
  <w:num w:numId="56" w16cid:durableId="42488557">
    <w:abstractNumId w:val="47"/>
  </w:num>
  <w:num w:numId="57" w16cid:durableId="1933735594">
    <w:abstractNumId w:val="46"/>
  </w:num>
  <w:num w:numId="58" w16cid:durableId="238910970">
    <w:abstractNumId w:val="68"/>
  </w:num>
  <w:num w:numId="59" w16cid:durableId="1823042492">
    <w:abstractNumId w:val="103"/>
  </w:num>
  <w:num w:numId="60" w16cid:durableId="707528256">
    <w:abstractNumId w:val="87"/>
  </w:num>
  <w:num w:numId="61" w16cid:durableId="2079552487">
    <w:abstractNumId w:val="55"/>
  </w:num>
  <w:num w:numId="62" w16cid:durableId="868105180">
    <w:abstractNumId w:val="32"/>
  </w:num>
  <w:num w:numId="63" w16cid:durableId="1701777381">
    <w:abstractNumId w:val="5"/>
  </w:num>
  <w:num w:numId="64" w16cid:durableId="1963219998">
    <w:abstractNumId w:val="64"/>
  </w:num>
  <w:num w:numId="65" w16cid:durableId="1527520572">
    <w:abstractNumId w:val="89"/>
  </w:num>
  <w:num w:numId="66" w16cid:durableId="1271206526">
    <w:abstractNumId w:val="35"/>
  </w:num>
  <w:num w:numId="67" w16cid:durableId="1818525039">
    <w:abstractNumId w:val="27"/>
  </w:num>
  <w:num w:numId="68" w16cid:durableId="1405101261">
    <w:abstractNumId w:val="45"/>
  </w:num>
  <w:num w:numId="69" w16cid:durableId="166482421">
    <w:abstractNumId w:val="18"/>
  </w:num>
  <w:num w:numId="70" w16cid:durableId="2000957132">
    <w:abstractNumId w:val="93"/>
  </w:num>
  <w:num w:numId="71" w16cid:durableId="393702192">
    <w:abstractNumId w:val="80"/>
  </w:num>
  <w:num w:numId="72" w16cid:durableId="1641154553">
    <w:abstractNumId w:val="13"/>
  </w:num>
  <w:num w:numId="73" w16cid:durableId="128672157">
    <w:abstractNumId w:val="57"/>
  </w:num>
  <w:num w:numId="74" w16cid:durableId="223760587">
    <w:abstractNumId w:val="16"/>
  </w:num>
  <w:num w:numId="75" w16cid:durableId="1383754727">
    <w:abstractNumId w:val="12"/>
  </w:num>
  <w:num w:numId="76" w16cid:durableId="390083324">
    <w:abstractNumId w:val="54"/>
  </w:num>
  <w:num w:numId="77" w16cid:durableId="500244586">
    <w:abstractNumId w:val="101"/>
  </w:num>
  <w:num w:numId="78" w16cid:durableId="273633185">
    <w:abstractNumId w:val="105"/>
    <w:lvlOverride w:ilvl="0">
      <w:startOverride w:val="1"/>
    </w:lvlOverride>
  </w:num>
  <w:num w:numId="79" w16cid:durableId="700939550">
    <w:abstractNumId w:val="105"/>
  </w:num>
  <w:num w:numId="80" w16cid:durableId="697851469">
    <w:abstractNumId w:val="28"/>
  </w:num>
  <w:num w:numId="81" w16cid:durableId="1776830373">
    <w:abstractNumId w:val="84"/>
  </w:num>
  <w:num w:numId="82" w16cid:durableId="664092656">
    <w:abstractNumId w:val="44"/>
  </w:num>
  <w:num w:numId="83" w16cid:durableId="384334384">
    <w:abstractNumId w:val="88"/>
  </w:num>
  <w:num w:numId="84" w16cid:durableId="1290747978">
    <w:abstractNumId w:val="22"/>
  </w:num>
  <w:num w:numId="85" w16cid:durableId="1696543036">
    <w:abstractNumId w:val="43"/>
  </w:num>
  <w:num w:numId="86" w16cid:durableId="261694412">
    <w:abstractNumId w:val="82"/>
  </w:num>
  <w:num w:numId="87" w16cid:durableId="1997565650">
    <w:abstractNumId w:val="83"/>
  </w:num>
  <w:num w:numId="88" w16cid:durableId="1329167062">
    <w:abstractNumId w:val="106"/>
  </w:num>
  <w:num w:numId="89" w16cid:durableId="1495335121">
    <w:abstractNumId w:val="29"/>
  </w:num>
  <w:num w:numId="90" w16cid:durableId="1168905668">
    <w:abstractNumId w:val="69"/>
  </w:num>
  <w:num w:numId="91" w16cid:durableId="1078093991">
    <w:abstractNumId w:val="56"/>
  </w:num>
  <w:num w:numId="92" w16cid:durableId="468058649">
    <w:abstractNumId w:val="33"/>
  </w:num>
  <w:num w:numId="93" w16cid:durableId="372581578">
    <w:abstractNumId w:val="48"/>
  </w:num>
  <w:num w:numId="94" w16cid:durableId="1256670335">
    <w:abstractNumId w:val="98"/>
  </w:num>
  <w:num w:numId="95" w16cid:durableId="1833521348">
    <w:abstractNumId w:val="10"/>
  </w:num>
  <w:num w:numId="96" w16cid:durableId="1413746473">
    <w:abstractNumId w:val="72"/>
  </w:num>
  <w:num w:numId="97" w16cid:durableId="1078138206">
    <w:abstractNumId w:val="104"/>
  </w:num>
  <w:num w:numId="98" w16cid:durableId="1019166201">
    <w:abstractNumId w:val="7"/>
  </w:num>
  <w:num w:numId="99" w16cid:durableId="1153067382">
    <w:abstractNumId w:val="99"/>
  </w:num>
  <w:num w:numId="100" w16cid:durableId="1686638325">
    <w:abstractNumId w:val="42"/>
  </w:num>
  <w:num w:numId="101" w16cid:durableId="718745963">
    <w:abstractNumId w:val="67"/>
  </w:num>
  <w:num w:numId="102" w16cid:durableId="423764959">
    <w:abstractNumId w:val="53"/>
  </w:num>
  <w:num w:numId="103" w16cid:durableId="1241987133">
    <w:abstractNumId w:val="52"/>
  </w:num>
  <w:num w:numId="104" w16cid:durableId="622657540">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8B0"/>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5BA7"/>
    <w:rsid w:val="0001645B"/>
    <w:rsid w:val="00017339"/>
    <w:rsid w:val="000179BE"/>
    <w:rsid w:val="00017C25"/>
    <w:rsid w:val="00017D4D"/>
    <w:rsid w:val="00021386"/>
    <w:rsid w:val="0002157E"/>
    <w:rsid w:val="00021FF1"/>
    <w:rsid w:val="00022E04"/>
    <w:rsid w:val="00023CF4"/>
    <w:rsid w:val="00023D10"/>
    <w:rsid w:val="000240D6"/>
    <w:rsid w:val="000241F1"/>
    <w:rsid w:val="0002459F"/>
    <w:rsid w:val="00024B5B"/>
    <w:rsid w:val="00024E9B"/>
    <w:rsid w:val="000250F2"/>
    <w:rsid w:val="00025AA3"/>
    <w:rsid w:val="00025F32"/>
    <w:rsid w:val="00026364"/>
    <w:rsid w:val="00027154"/>
    <w:rsid w:val="000273DF"/>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D63"/>
    <w:rsid w:val="00036F9C"/>
    <w:rsid w:val="000373B8"/>
    <w:rsid w:val="000377FE"/>
    <w:rsid w:val="00037845"/>
    <w:rsid w:val="00037AC0"/>
    <w:rsid w:val="00037D17"/>
    <w:rsid w:val="000414E0"/>
    <w:rsid w:val="00041C41"/>
    <w:rsid w:val="00042AF0"/>
    <w:rsid w:val="00042D49"/>
    <w:rsid w:val="00042DCF"/>
    <w:rsid w:val="0004409E"/>
    <w:rsid w:val="000458D4"/>
    <w:rsid w:val="000460CA"/>
    <w:rsid w:val="00046819"/>
    <w:rsid w:val="00047113"/>
    <w:rsid w:val="0004764B"/>
    <w:rsid w:val="0005003C"/>
    <w:rsid w:val="00050242"/>
    <w:rsid w:val="000505E8"/>
    <w:rsid w:val="00050BD0"/>
    <w:rsid w:val="0005178D"/>
    <w:rsid w:val="000529FF"/>
    <w:rsid w:val="00053D93"/>
    <w:rsid w:val="000549E7"/>
    <w:rsid w:val="00055251"/>
    <w:rsid w:val="00055A26"/>
    <w:rsid w:val="00055AFA"/>
    <w:rsid w:val="000569BD"/>
    <w:rsid w:val="00056FE7"/>
    <w:rsid w:val="000575E6"/>
    <w:rsid w:val="0005763F"/>
    <w:rsid w:val="000576BA"/>
    <w:rsid w:val="00060D07"/>
    <w:rsid w:val="0006114A"/>
    <w:rsid w:val="0006227A"/>
    <w:rsid w:val="00062CF5"/>
    <w:rsid w:val="00063822"/>
    <w:rsid w:val="00063A92"/>
    <w:rsid w:val="00064269"/>
    <w:rsid w:val="000645EA"/>
    <w:rsid w:val="00064F4F"/>
    <w:rsid w:val="00066113"/>
    <w:rsid w:val="000674F0"/>
    <w:rsid w:val="0007023D"/>
    <w:rsid w:val="00070243"/>
    <w:rsid w:val="000713BB"/>
    <w:rsid w:val="00071A28"/>
    <w:rsid w:val="0007362E"/>
    <w:rsid w:val="000741D1"/>
    <w:rsid w:val="00075341"/>
    <w:rsid w:val="00075426"/>
    <w:rsid w:val="00075440"/>
    <w:rsid w:val="000756B1"/>
    <w:rsid w:val="00075C1E"/>
    <w:rsid w:val="00076A46"/>
    <w:rsid w:val="00076A95"/>
    <w:rsid w:val="0007722B"/>
    <w:rsid w:val="0007723A"/>
    <w:rsid w:val="00077516"/>
    <w:rsid w:val="000775FF"/>
    <w:rsid w:val="00077A80"/>
    <w:rsid w:val="00077CD2"/>
    <w:rsid w:val="00077E62"/>
    <w:rsid w:val="00080066"/>
    <w:rsid w:val="00080EE5"/>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483"/>
    <w:rsid w:val="00091F63"/>
    <w:rsid w:val="00092EDF"/>
    <w:rsid w:val="00093D2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39BA"/>
    <w:rsid w:val="000B61C4"/>
    <w:rsid w:val="000B6C82"/>
    <w:rsid w:val="000B7A78"/>
    <w:rsid w:val="000C04C8"/>
    <w:rsid w:val="000C06C7"/>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254"/>
    <w:rsid w:val="000C5557"/>
    <w:rsid w:val="000C56D2"/>
    <w:rsid w:val="000C5984"/>
    <w:rsid w:val="000C5DA3"/>
    <w:rsid w:val="000C661E"/>
    <w:rsid w:val="000C682C"/>
    <w:rsid w:val="000C7101"/>
    <w:rsid w:val="000C7C41"/>
    <w:rsid w:val="000D0109"/>
    <w:rsid w:val="000D0180"/>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5084"/>
    <w:rsid w:val="000E50E3"/>
    <w:rsid w:val="000E5323"/>
    <w:rsid w:val="000E5709"/>
    <w:rsid w:val="000E597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137"/>
    <w:rsid w:val="00101460"/>
    <w:rsid w:val="001016FD"/>
    <w:rsid w:val="00102537"/>
    <w:rsid w:val="00102F57"/>
    <w:rsid w:val="0010323B"/>
    <w:rsid w:val="00103EDB"/>
    <w:rsid w:val="0010470C"/>
    <w:rsid w:val="00104746"/>
    <w:rsid w:val="00105086"/>
    <w:rsid w:val="0010526D"/>
    <w:rsid w:val="001052A3"/>
    <w:rsid w:val="00105AA9"/>
    <w:rsid w:val="0010698E"/>
    <w:rsid w:val="00106B67"/>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708"/>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62F"/>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12A"/>
    <w:rsid w:val="001332BC"/>
    <w:rsid w:val="00133C21"/>
    <w:rsid w:val="00133F16"/>
    <w:rsid w:val="00133FE4"/>
    <w:rsid w:val="00134C54"/>
    <w:rsid w:val="00135153"/>
    <w:rsid w:val="00135936"/>
    <w:rsid w:val="001364CC"/>
    <w:rsid w:val="001402D5"/>
    <w:rsid w:val="00142572"/>
    <w:rsid w:val="0014271B"/>
    <w:rsid w:val="00143414"/>
    <w:rsid w:val="00143755"/>
    <w:rsid w:val="00143A7B"/>
    <w:rsid w:val="00143D2A"/>
    <w:rsid w:val="0014464A"/>
    <w:rsid w:val="00145019"/>
    <w:rsid w:val="00145194"/>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5BC"/>
    <w:rsid w:val="0017078B"/>
    <w:rsid w:val="0017087C"/>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0855"/>
    <w:rsid w:val="001821EC"/>
    <w:rsid w:val="0018270E"/>
    <w:rsid w:val="001833E0"/>
    <w:rsid w:val="00183D74"/>
    <w:rsid w:val="00183DEF"/>
    <w:rsid w:val="001857EB"/>
    <w:rsid w:val="00185D09"/>
    <w:rsid w:val="00185E3F"/>
    <w:rsid w:val="00186889"/>
    <w:rsid w:val="0018691E"/>
    <w:rsid w:val="00186B18"/>
    <w:rsid w:val="00186E21"/>
    <w:rsid w:val="00187301"/>
    <w:rsid w:val="00187A34"/>
    <w:rsid w:val="00187B95"/>
    <w:rsid w:val="00187FF4"/>
    <w:rsid w:val="001917D5"/>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1A41"/>
    <w:rsid w:val="001A1E56"/>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792"/>
    <w:rsid w:val="001B181A"/>
    <w:rsid w:val="001B1D3C"/>
    <w:rsid w:val="001B1DB0"/>
    <w:rsid w:val="001B206E"/>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217"/>
    <w:rsid w:val="001B7B62"/>
    <w:rsid w:val="001C1F91"/>
    <w:rsid w:val="001C2A6F"/>
    <w:rsid w:val="001C2FDE"/>
    <w:rsid w:val="001C308D"/>
    <w:rsid w:val="001C4190"/>
    <w:rsid w:val="001C41E7"/>
    <w:rsid w:val="001C49DD"/>
    <w:rsid w:val="001C4CC9"/>
    <w:rsid w:val="001C4D15"/>
    <w:rsid w:val="001C4DB9"/>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A0"/>
    <w:rsid w:val="001D439B"/>
    <w:rsid w:val="001D5FDE"/>
    <w:rsid w:val="001D65B1"/>
    <w:rsid w:val="001D66D8"/>
    <w:rsid w:val="001D6B87"/>
    <w:rsid w:val="001D7040"/>
    <w:rsid w:val="001E09FD"/>
    <w:rsid w:val="001E0B73"/>
    <w:rsid w:val="001E1DFE"/>
    <w:rsid w:val="001E23D8"/>
    <w:rsid w:val="001E28F5"/>
    <w:rsid w:val="001E29AB"/>
    <w:rsid w:val="001E2C28"/>
    <w:rsid w:val="001E3F6E"/>
    <w:rsid w:val="001E4E45"/>
    <w:rsid w:val="001E5474"/>
    <w:rsid w:val="001E5E97"/>
    <w:rsid w:val="001E7219"/>
    <w:rsid w:val="001E75E0"/>
    <w:rsid w:val="001E7AAE"/>
    <w:rsid w:val="001E7C2C"/>
    <w:rsid w:val="001F0402"/>
    <w:rsid w:val="001F09C1"/>
    <w:rsid w:val="001F0F97"/>
    <w:rsid w:val="001F1893"/>
    <w:rsid w:val="001F1996"/>
    <w:rsid w:val="001F30B6"/>
    <w:rsid w:val="001F35FA"/>
    <w:rsid w:val="001F3CDC"/>
    <w:rsid w:val="001F4164"/>
    <w:rsid w:val="001F4831"/>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438"/>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722"/>
    <w:rsid w:val="00230CC9"/>
    <w:rsid w:val="00231196"/>
    <w:rsid w:val="0023171E"/>
    <w:rsid w:val="00231AC4"/>
    <w:rsid w:val="00231F62"/>
    <w:rsid w:val="00232561"/>
    <w:rsid w:val="0023259B"/>
    <w:rsid w:val="00232F49"/>
    <w:rsid w:val="00233271"/>
    <w:rsid w:val="002334C8"/>
    <w:rsid w:val="00233AF7"/>
    <w:rsid w:val="00233D5B"/>
    <w:rsid w:val="0023424A"/>
    <w:rsid w:val="00234C42"/>
    <w:rsid w:val="00235ADD"/>
    <w:rsid w:val="00236169"/>
    <w:rsid w:val="002363E2"/>
    <w:rsid w:val="002365EC"/>
    <w:rsid w:val="00237893"/>
    <w:rsid w:val="002408BC"/>
    <w:rsid w:val="0024109B"/>
    <w:rsid w:val="002416DC"/>
    <w:rsid w:val="002419EC"/>
    <w:rsid w:val="00241AC1"/>
    <w:rsid w:val="0024287A"/>
    <w:rsid w:val="0024365A"/>
    <w:rsid w:val="00243956"/>
    <w:rsid w:val="00243BF4"/>
    <w:rsid w:val="00244368"/>
    <w:rsid w:val="002453B7"/>
    <w:rsid w:val="0024541B"/>
    <w:rsid w:val="002459FF"/>
    <w:rsid w:val="00246E4E"/>
    <w:rsid w:val="00246E79"/>
    <w:rsid w:val="00246EA2"/>
    <w:rsid w:val="00246F8F"/>
    <w:rsid w:val="00246FB5"/>
    <w:rsid w:val="00250BD1"/>
    <w:rsid w:val="00250C70"/>
    <w:rsid w:val="002526BC"/>
    <w:rsid w:val="00253CAB"/>
    <w:rsid w:val="00254D07"/>
    <w:rsid w:val="002552B9"/>
    <w:rsid w:val="00256297"/>
    <w:rsid w:val="002567CF"/>
    <w:rsid w:val="00256ADC"/>
    <w:rsid w:val="0025713A"/>
    <w:rsid w:val="00257667"/>
    <w:rsid w:val="00257BF2"/>
    <w:rsid w:val="002603FF"/>
    <w:rsid w:val="00260BC0"/>
    <w:rsid w:val="002616C7"/>
    <w:rsid w:val="00261707"/>
    <w:rsid w:val="002621C7"/>
    <w:rsid w:val="00262C69"/>
    <w:rsid w:val="00263052"/>
    <w:rsid w:val="0026375B"/>
    <w:rsid w:val="0026398D"/>
    <w:rsid w:val="00264036"/>
    <w:rsid w:val="0026418C"/>
    <w:rsid w:val="00264F9B"/>
    <w:rsid w:val="002650CB"/>
    <w:rsid w:val="00265121"/>
    <w:rsid w:val="002653C6"/>
    <w:rsid w:val="002658AA"/>
    <w:rsid w:val="00266856"/>
    <w:rsid w:val="00266D83"/>
    <w:rsid w:val="00267A1E"/>
    <w:rsid w:val="002707DA"/>
    <w:rsid w:val="00271198"/>
    <w:rsid w:val="0027178A"/>
    <w:rsid w:val="002726C7"/>
    <w:rsid w:val="00272F5A"/>
    <w:rsid w:val="00273323"/>
    <w:rsid w:val="002733EA"/>
    <w:rsid w:val="00273425"/>
    <w:rsid w:val="00273890"/>
    <w:rsid w:val="00273979"/>
    <w:rsid w:val="00274872"/>
    <w:rsid w:val="00274A01"/>
    <w:rsid w:val="00274DC7"/>
    <w:rsid w:val="00277FCA"/>
    <w:rsid w:val="00280275"/>
    <w:rsid w:val="00280371"/>
    <w:rsid w:val="00280550"/>
    <w:rsid w:val="00280F17"/>
    <w:rsid w:val="00281747"/>
    <w:rsid w:val="00281805"/>
    <w:rsid w:val="00281CD2"/>
    <w:rsid w:val="002824D1"/>
    <w:rsid w:val="0028258B"/>
    <w:rsid w:val="002826E9"/>
    <w:rsid w:val="00282D5E"/>
    <w:rsid w:val="00282F78"/>
    <w:rsid w:val="00283C8C"/>
    <w:rsid w:val="0028411B"/>
    <w:rsid w:val="00284417"/>
    <w:rsid w:val="00285157"/>
    <w:rsid w:val="00285832"/>
    <w:rsid w:val="00286409"/>
    <w:rsid w:val="002876FE"/>
    <w:rsid w:val="00287AB6"/>
    <w:rsid w:val="00287E21"/>
    <w:rsid w:val="002905D1"/>
    <w:rsid w:val="00291036"/>
    <w:rsid w:val="002919E4"/>
    <w:rsid w:val="00292036"/>
    <w:rsid w:val="002923FA"/>
    <w:rsid w:val="00292634"/>
    <w:rsid w:val="00293AB7"/>
    <w:rsid w:val="00294939"/>
    <w:rsid w:val="00294FCC"/>
    <w:rsid w:val="00295426"/>
    <w:rsid w:val="00295801"/>
    <w:rsid w:val="002958C4"/>
    <w:rsid w:val="00295C93"/>
    <w:rsid w:val="00296C45"/>
    <w:rsid w:val="00296C4E"/>
    <w:rsid w:val="002971EF"/>
    <w:rsid w:val="002972D5"/>
    <w:rsid w:val="00297DD2"/>
    <w:rsid w:val="002A029A"/>
    <w:rsid w:val="002A0372"/>
    <w:rsid w:val="002A073A"/>
    <w:rsid w:val="002A0774"/>
    <w:rsid w:val="002A0BC9"/>
    <w:rsid w:val="002A1660"/>
    <w:rsid w:val="002A26EB"/>
    <w:rsid w:val="002A2709"/>
    <w:rsid w:val="002A412F"/>
    <w:rsid w:val="002A62DB"/>
    <w:rsid w:val="002B08E2"/>
    <w:rsid w:val="002B1AF9"/>
    <w:rsid w:val="002B1DCC"/>
    <w:rsid w:val="002B237A"/>
    <w:rsid w:val="002B2F9C"/>
    <w:rsid w:val="002B3806"/>
    <w:rsid w:val="002B3F15"/>
    <w:rsid w:val="002B4152"/>
    <w:rsid w:val="002B429A"/>
    <w:rsid w:val="002B453A"/>
    <w:rsid w:val="002B55C2"/>
    <w:rsid w:val="002B579D"/>
    <w:rsid w:val="002B58D8"/>
    <w:rsid w:val="002B5AE4"/>
    <w:rsid w:val="002B6043"/>
    <w:rsid w:val="002B62B6"/>
    <w:rsid w:val="002B7397"/>
    <w:rsid w:val="002B7F00"/>
    <w:rsid w:val="002C0C60"/>
    <w:rsid w:val="002C0EFB"/>
    <w:rsid w:val="002C10C2"/>
    <w:rsid w:val="002C32D5"/>
    <w:rsid w:val="002C37D1"/>
    <w:rsid w:val="002C3962"/>
    <w:rsid w:val="002C3C8A"/>
    <w:rsid w:val="002C4FEF"/>
    <w:rsid w:val="002C5445"/>
    <w:rsid w:val="002C555A"/>
    <w:rsid w:val="002C5677"/>
    <w:rsid w:val="002C5A1B"/>
    <w:rsid w:val="002C5DBE"/>
    <w:rsid w:val="002C5F7F"/>
    <w:rsid w:val="002C61A8"/>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0BC"/>
    <w:rsid w:val="002E759C"/>
    <w:rsid w:val="002E770F"/>
    <w:rsid w:val="002E778F"/>
    <w:rsid w:val="002E781E"/>
    <w:rsid w:val="002E78DD"/>
    <w:rsid w:val="002F051A"/>
    <w:rsid w:val="002F0549"/>
    <w:rsid w:val="002F0856"/>
    <w:rsid w:val="002F0AFB"/>
    <w:rsid w:val="002F10DF"/>
    <w:rsid w:val="002F121E"/>
    <w:rsid w:val="002F18AE"/>
    <w:rsid w:val="002F19E3"/>
    <w:rsid w:val="002F1A4D"/>
    <w:rsid w:val="002F1F10"/>
    <w:rsid w:val="002F29FD"/>
    <w:rsid w:val="002F33E3"/>
    <w:rsid w:val="002F3B3C"/>
    <w:rsid w:val="002F3D0A"/>
    <w:rsid w:val="002F4038"/>
    <w:rsid w:val="002F4164"/>
    <w:rsid w:val="002F639A"/>
    <w:rsid w:val="002F648A"/>
    <w:rsid w:val="002F685F"/>
    <w:rsid w:val="002F6F30"/>
    <w:rsid w:val="002F6FA1"/>
    <w:rsid w:val="002F76D9"/>
    <w:rsid w:val="003000F4"/>
    <w:rsid w:val="0030015E"/>
    <w:rsid w:val="003001E2"/>
    <w:rsid w:val="0030037A"/>
    <w:rsid w:val="003003E2"/>
    <w:rsid w:val="00300605"/>
    <w:rsid w:val="00301D2A"/>
    <w:rsid w:val="00301EC3"/>
    <w:rsid w:val="00302D01"/>
    <w:rsid w:val="00302FDF"/>
    <w:rsid w:val="00303A68"/>
    <w:rsid w:val="00304D95"/>
    <w:rsid w:val="0030511F"/>
    <w:rsid w:val="003053F4"/>
    <w:rsid w:val="003059E3"/>
    <w:rsid w:val="00305E89"/>
    <w:rsid w:val="00305EA4"/>
    <w:rsid w:val="003063FF"/>
    <w:rsid w:val="003067C7"/>
    <w:rsid w:val="00306C73"/>
    <w:rsid w:val="00311269"/>
    <w:rsid w:val="003114AF"/>
    <w:rsid w:val="003117CE"/>
    <w:rsid w:val="00312608"/>
    <w:rsid w:val="00312762"/>
    <w:rsid w:val="00312939"/>
    <w:rsid w:val="00312941"/>
    <w:rsid w:val="00313C06"/>
    <w:rsid w:val="0031420A"/>
    <w:rsid w:val="003144A5"/>
    <w:rsid w:val="003149E8"/>
    <w:rsid w:val="00314F36"/>
    <w:rsid w:val="00315333"/>
    <w:rsid w:val="00315A5D"/>
    <w:rsid w:val="00316769"/>
    <w:rsid w:val="0031703F"/>
    <w:rsid w:val="003170BC"/>
    <w:rsid w:val="0031735C"/>
    <w:rsid w:val="0031757B"/>
    <w:rsid w:val="00317909"/>
    <w:rsid w:val="00321AF1"/>
    <w:rsid w:val="00322728"/>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31C"/>
    <w:rsid w:val="00334805"/>
    <w:rsid w:val="003357F9"/>
    <w:rsid w:val="00336392"/>
    <w:rsid w:val="003369D5"/>
    <w:rsid w:val="00336B63"/>
    <w:rsid w:val="00336F30"/>
    <w:rsid w:val="003372CC"/>
    <w:rsid w:val="003377F0"/>
    <w:rsid w:val="00337ED9"/>
    <w:rsid w:val="00340654"/>
    <w:rsid w:val="0034066D"/>
    <w:rsid w:val="0034087D"/>
    <w:rsid w:val="00340FA9"/>
    <w:rsid w:val="00341D3C"/>
    <w:rsid w:val="00341D83"/>
    <w:rsid w:val="003437DD"/>
    <w:rsid w:val="00343BAD"/>
    <w:rsid w:val="00343EB9"/>
    <w:rsid w:val="00344B58"/>
    <w:rsid w:val="00344D23"/>
    <w:rsid w:val="00345196"/>
    <w:rsid w:val="0034686F"/>
    <w:rsid w:val="00346F2A"/>
    <w:rsid w:val="003473EF"/>
    <w:rsid w:val="003474BE"/>
    <w:rsid w:val="00347A1B"/>
    <w:rsid w:val="0035069B"/>
    <w:rsid w:val="0035085E"/>
    <w:rsid w:val="00351D88"/>
    <w:rsid w:val="0035252F"/>
    <w:rsid w:val="003529CB"/>
    <w:rsid w:val="00352E51"/>
    <w:rsid w:val="0035305D"/>
    <w:rsid w:val="003530B8"/>
    <w:rsid w:val="00353315"/>
    <w:rsid w:val="00353654"/>
    <w:rsid w:val="0035370A"/>
    <w:rsid w:val="00353954"/>
    <w:rsid w:val="00353AFC"/>
    <w:rsid w:val="00353FB7"/>
    <w:rsid w:val="00355856"/>
    <w:rsid w:val="00355A83"/>
    <w:rsid w:val="003564FD"/>
    <w:rsid w:val="00356EEB"/>
    <w:rsid w:val="0035785A"/>
    <w:rsid w:val="00357973"/>
    <w:rsid w:val="00357C36"/>
    <w:rsid w:val="00357C4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28AC"/>
    <w:rsid w:val="00372AAA"/>
    <w:rsid w:val="00372ADC"/>
    <w:rsid w:val="00372C6B"/>
    <w:rsid w:val="0037350E"/>
    <w:rsid w:val="00373F85"/>
    <w:rsid w:val="0037466E"/>
    <w:rsid w:val="00374AAB"/>
    <w:rsid w:val="003754FE"/>
    <w:rsid w:val="00375695"/>
    <w:rsid w:val="00375763"/>
    <w:rsid w:val="00375768"/>
    <w:rsid w:val="003757F1"/>
    <w:rsid w:val="0037618D"/>
    <w:rsid w:val="00376729"/>
    <w:rsid w:val="00376793"/>
    <w:rsid w:val="00376906"/>
    <w:rsid w:val="00376D87"/>
    <w:rsid w:val="00377613"/>
    <w:rsid w:val="003779A3"/>
    <w:rsid w:val="00377AAB"/>
    <w:rsid w:val="00380A8B"/>
    <w:rsid w:val="003812AA"/>
    <w:rsid w:val="003812B7"/>
    <w:rsid w:val="0038231E"/>
    <w:rsid w:val="00383B61"/>
    <w:rsid w:val="003842D8"/>
    <w:rsid w:val="00384302"/>
    <w:rsid w:val="0038468D"/>
    <w:rsid w:val="003849E0"/>
    <w:rsid w:val="00384B82"/>
    <w:rsid w:val="00384C53"/>
    <w:rsid w:val="0038559C"/>
    <w:rsid w:val="00385DB3"/>
    <w:rsid w:val="003862C5"/>
    <w:rsid w:val="003862EF"/>
    <w:rsid w:val="00387457"/>
    <w:rsid w:val="00387F08"/>
    <w:rsid w:val="00390821"/>
    <w:rsid w:val="00390ADE"/>
    <w:rsid w:val="003912B9"/>
    <w:rsid w:val="0039256C"/>
    <w:rsid w:val="00392AAF"/>
    <w:rsid w:val="00392B28"/>
    <w:rsid w:val="00392F19"/>
    <w:rsid w:val="003955CB"/>
    <w:rsid w:val="00395C43"/>
    <w:rsid w:val="00395CB7"/>
    <w:rsid w:val="00396046"/>
    <w:rsid w:val="00396C83"/>
    <w:rsid w:val="003A0723"/>
    <w:rsid w:val="003A1265"/>
    <w:rsid w:val="003A1403"/>
    <w:rsid w:val="003A2626"/>
    <w:rsid w:val="003A26E9"/>
    <w:rsid w:val="003A3019"/>
    <w:rsid w:val="003A32FD"/>
    <w:rsid w:val="003A564A"/>
    <w:rsid w:val="003A5713"/>
    <w:rsid w:val="003A61DF"/>
    <w:rsid w:val="003A6685"/>
    <w:rsid w:val="003A6855"/>
    <w:rsid w:val="003A6862"/>
    <w:rsid w:val="003A731C"/>
    <w:rsid w:val="003A7A8C"/>
    <w:rsid w:val="003A7BB0"/>
    <w:rsid w:val="003A7EFE"/>
    <w:rsid w:val="003B008C"/>
    <w:rsid w:val="003B035E"/>
    <w:rsid w:val="003B04D7"/>
    <w:rsid w:val="003B08C6"/>
    <w:rsid w:val="003B121F"/>
    <w:rsid w:val="003B195A"/>
    <w:rsid w:val="003B21A1"/>
    <w:rsid w:val="003B3999"/>
    <w:rsid w:val="003B46E2"/>
    <w:rsid w:val="003B4F41"/>
    <w:rsid w:val="003B518D"/>
    <w:rsid w:val="003B51C3"/>
    <w:rsid w:val="003B53A2"/>
    <w:rsid w:val="003B550B"/>
    <w:rsid w:val="003B6D0E"/>
    <w:rsid w:val="003B77B2"/>
    <w:rsid w:val="003B78BD"/>
    <w:rsid w:val="003C006A"/>
    <w:rsid w:val="003C0325"/>
    <w:rsid w:val="003C08F2"/>
    <w:rsid w:val="003C13DF"/>
    <w:rsid w:val="003C15EA"/>
    <w:rsid w:val="003C1A19"/>
    <w:rsid w:val="003C1D72"/>
    <w:rsid w:val="003C20A5"/>
    <w:rsid w:val="003C3775"/>
    <w:rsid w:val="003C4529"/>
    <w:rsid w:val="003C4A96"/>
    <w:rsid w:val="003C587C"/>
    <w:rsid w:val="003C5D9A"/>
    <w:rsid w:val="003C5ECB"/>
    <w:rsid w:val="003C696F"/>
    <w:rsid w:val="003D0317"/>
    <w:rsid w:val="003D0980"/>
    <w:rsid w:val="003D0DC4"/>
    <w:rsid w:val="003D138D"/>
    <w:rsid w:val="003D140A"/>
    <w:rsid w:val="003D1B67"/>
    <w:rsid w:val="003D2B57"/>
    <w:rsid w:val="003D332C"/>
    <w:rsid w:val="003D33A3"/>
    <w:rsid w:val="003D47CB"/>
    <w:rsid w:val="003D5439"/>
    <w:rsid w:val="003D55E2"/>
    <w:rsid w:val="003D591A"/>
    <w:rsid w:val="003D60E9"/>
    <w:rsid w:val="003D63AD"/>
    <w:rsid w:val="003D64D8"/>
    <w:rsid w:val="003D6982"/>
    <w:rsid w:val="003D6BCF"/>
    <w:rsid w:val="003D6FED"/>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85B"/>
    <w:rsid w:val="003E6E9C"/>
    <w:rsid w:val="003E74B8"/>
    <w:rsid w:val="003E75E2"/>
    <w:rsid w:val="003F057D"/>
    <w:rsid w:val="003F0A39"/>
    <w:rsid w:val="003F0BCA"/>
    <w:rsid w:val="003F11A5"/>
    <w:rsid w:val="003F15B5"/>
    <w:rsid w:val="003F17B8"/>
    <w:rsid w:val="003F207E"/>
    <w:rsid w:val="003F2122"/>
    <w:rsid w:val="003F229B"/>
    <w:rsid w:val="003F22C0"/>
    <w:rsid w:val="003F2567"/>
    <w:rsid w:val="003F26D5"/>
    <w:rsid w:val="003F27EC"/>
    <w:rsid w:val="003F2BE2"/>
    <w:rsid w:val="003F30FB"/>
    <w:rsid w:val="003F3187"/>
    <w:rsid w:val="003F3201"/>
    <w:rsid w:val="003F3C43"/>
    <w:rsid w:val="003F40B5"/>
    <w:rsid w:val="003F4482"/>
    <w:rsid w:val="003F5175"/>
    <w:rsid w:val="003F585B"/>
    <w:rsid w:val="003F585F"/>
    <w:rsid w:val="003F5C71"/>
    <w:rsid w:val="003F65D9"/>
    <w:rsid w:val="003F6641"/>
    <w:rsid w:val="003F7BFB"/>
    <w:rsid w:val="00400050"/>
    <w:rsid w:val="004006E4"/>
    <w:rsid w:val="00400CA5"/>
    <w:rsid w:val="00402428"/>
    <w:rsid w:val="00402456"/>
    <w:rsid w:val="00402AEF"/>
    <w:rsid w:val="00402EAC"/>
    <w:rsid w:val="00403212"/>
    <w:rsid w:val="004035AA"/>
    <w:rsid w:val="00403648"/>
    <w:rsid w:val="00403CBE"/>
    <w:rsid w:val="00403E0E"/>
    <w:rsid w:val="00403FD2"/>
    <w:rsid w:val="004040D9"/>
    <w:rsid w:val="00405F87"/>
    <w:rsid w:val="00405F9D"/>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2B48"/>
    <w:rsid w:val="0041326C"/>
    <w:rsid w:val="00414373"/>
    <w:rsid w:val="00414F25"/>
    <w:rsid w:val="004158FD"/>
    <w:rsid w:val="00415B47"/>
    <w:rsid w:val="00415F52"/>
    <w:rsid w:val="00415F57"/>
    <w:rsid w:val="00416478"/>
    <w:rsid w:val="004165DB"/>
    <w:rsid w:val="00416675"/>
    <w:rsid w:val="004167E0"/>
    <w:rsid w:val="00417EBF"/>
    <w:rsid w:val="00420205"/>
    <w:rsid w:val="00420887"/>
    <w:rsid w:val="00420B66"/>
    <w:rsid w:val="00421259"/>
    <w:rsid w:val="0042208E"/>
    <w:rsid w:val="00422C87"/>
    <w:rsid w:val="00423470"/>
    <w:rsid w:val="004235F5"/>
    <w:rsid w:val="00424013"/>
    <w:rsid w:val="0042417D"/>
    <w:rsid w:val="00425A7B"/>
    <w:rsid w:val="00426110"/>
    <w:rsid w:val="00426512"/>
    <w:rsid w:val="0042684A"/>
    <w:rsid w:val="00426E3A"/>
    <w:rsid w:val="00427388"/>
    <w:rsid w:val="004276A7"/>
    <w:rsid w:val="00431B88"/>
    <w:rsid w:val="00431F44"/>
    <w:rsid w:val="0043255E"/>
    <w:rsid w:val="00432C69"/>
    <w:rsid w:val="00433208"/>
    <w:rsid w:val="0043354D"/>
    <w:rsid w:val="004341D8"/>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A2C"/>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398"/>
    <w:rsid w:val="004519E9"/>
    <w:rsid w:val="00451DED"/>
    <w:rsid w:val="004525A7"/>
    <w:rsid w:val="00452B06"/>
    <w:rsid w:val="004543FF"/>
    <w:rsid w:val="00454559"/>
    <w:rsid w:val="00454D58"/>
    <w:rsid w:val="0045523B"/>
    <w:rsid w:val="004556B5"/>
    <w:rsid w:val="004557C9"/>
    <w:rsid w:val="00456532"/>
    <w:rsid w:val="00456E72"/>
    <w:rsid w:val="00457C66"/>
    <w:rsid w:val="004600C3"/>
    <w:rsid w:val="00460668"/>
    <w:rsid w:val="00460905"/>
    <w:rsid w:val="00461256"/>
    <w:rsid w:val="004616E2"/>
    <w:rsid w:val="0046179A"/>
    <w:rsid w:val="00461B5F"/>
    <w:rsid w:val="00461B8C"/>
    <w:rsid w:val="00461BCF"/>
    <w:rsid w:val="00461F7A"/>
    <w:rsid w:val="0046265A"/>
    <w:rsid w:val="00462C75"/>
    <w:rsid w:val="00462C93"/>
    <w:rsid w:val="00463042"/>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07D"/>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4B2"/>
    <w:rsid w:val="00487EAE"/>
    <w:rsid w:val="00490E18"/>
    <w:rsid w:val="00490E9E"/>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798"/>
    <w:rsid w:val="004968B8"/>
    <w:rsid w:val="00496995"/>
    <w:rsid w:val="004969FD"/>
    <w:rsid w:val="00497366"/>
    <w:rsid w:val="00497DDF"/>
    <w:rsid w:val="004A0164"/>
    <w:rsid w:val="004A01A5"/>
    <w:rsid w:val="004A065B"/>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3FA"/>
    <w:rsid w:val="004B3928"/>
    <w:rsid w:val="004B3D6E"/>
    <w:rsid w:val="004B3F26"/>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2043"/>
    <w:rsid w:val="004C22C4"/>
    <w:rsid w:val="004C293B"/>
    <w:rsid w:val="004C30DB"/>
    <w:rsid w:val="004C31C4"/>
    <w:rsid w:val="004C3807"/>
    <w:rsid w:val="004C41E0"/>
    <w:rsid w:val="004C4F04"/>
    <w:rsid w:val="004C566C"/>
    <w:rsid w:val="004C6004"/>
    <w:rsid w:val="004C636D"/>
    <w:rsid w:val="004C6E7A"/>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8A2"/>
    <w:rsid w:val="004E4F25"/>
    <w:rsid w:val="004E52B5"/>
    <w:rsid w:val="004E55CB"/>
    <w:rsid w:val="004E6126"/>
    <w:rsid w:val="004E61E4"/>
    <w:rsid w:val="004E67CA"/>
    <w:rsid w:val="004E68AC"/>
    <w:rsid w:val="004E69AE"/>
    <w:rsid w:val="004E69D0"/>
    <w:rsid w:val="004E711B"/>
    <w:rsid w:val="004E77F1"/>
    <w:rsid w:val="004F02DA"/>
    <w:rsid w:val="004F0C2B"/>
    <w:rsid w:val="004F1B48"/>
    <w:rsid w:val="004F21A4"/>
    <w:rsid w:val="004F244E"/>
    <w:rsid w:val="004F269B"/>
    <w:rsid w:val="004F2D26"/>
    <w:rsid w:val="004F3090"/>
    <w:rsid w:val="004F310B"/>
    <w:rsid w:val="004F3431"/>
    <w:rsid w:val="004F3719"/>
    <w:rsid w:val="004F3CF2"/>
    <w:rsid w:val="004F5DEF"/>
    <w:rsid w:val="004F5EBB"/>
    <w:rsid w:val="004F7440"/>
    <w:rsid w:val="0050007A"/>
    <w:rsid w:val="00500594"/>
    <w:rsid w:val="00500856"/>
    <w:rsid w:val="0050137D"/>
    <w:rsid w:val="00501F8B"/>
    <w:rsid w:val="00501FCB"/>
    <w:rsid w:val="00502040"/>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167"/>
    <w:rsid w:val="005134BD"/>
    <w:rsid w:val="005138BD"/>
    <w:rsid w:val="00513B2A"/>
    <w:rsid w:val="0051433F"/>
    <w:rsid w:val="00514699"/>
    <w:rsid w:val="00514AF7"/>
    <w:rsid w:val="00514C74"/>
    <w:rsid w:val="005150E6"/>
    <w:rsid w:val="00515227"/>
    <w:rsid w:val="00515D6C"/>
    <w:rsid w:val="00516FC2"/>
    <w:rsid w:val="005173A6"/>
    <w:rsid w:val="00517409"/>
    <w:rsid w:val="00520066"/>
    <w:rsid w:val="005206A4"/>
    <w:rsid w:val="005207EA"/>
    <w:rsid w:val="00520923"/>
    <w:rsid w:val="00520D2B"/>
    <w:rsid w:val="005235B9"/>
    <w:rsid w:val="00523DAE"/>
    <w:rsid w:val="00524B47"/>
    <w:rsid w:val="005252B2"/>
    <w:rsid w:val="00525899"/>
    <w:rsid w:val="00525DA8"/>
    <w:rsid w:val="00525E04"/>
    <w:rsid w:val="00525F66"/>
    <w:rsid w:val="005263A0"/>
    <w:rsid w:val="00526495"/>
    <w:rsid w:val="00526B06"/>
    <w:rsid w:val="00526B26"/>
    <w:rsid w:val="0052731C"/>
    <w:rsid w:val="00527AD9"/>
    <w:rsid w:val="00530DEE"/>
    <w:rsid w:val="00530FAC"/>
    <w:rsid w:val="005324B1"/>
    <w:rsid w:val="00533FC1"/>
    <w:rsid w:val="00534269"/>
    <w:rsid w:val="00534271"/>
    <w:rsid w:val="005344FE"/>
    <w:rsid w:val="00534C10"/>
    <w:rsid w:val="00534C3C"/>
    <w:rsid w:val="005351DF"/>
    <w:rsid w:val="00535C00"/>
    <w:rsid w:val="00536261"/>
    <w:rsid w:val="0053647C"/>
    <w:rsid w:val="00536506"/>
    <w:rsid w:val="00536721"/>
    <w:rsid w:val="0054068C"/>
    <w:rsid w:val="00540A65"/>
    <w:rsid w:val="0054155B"/>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593"/>
    <w:rsid w:val="005507BF"/>
    <w:rsid w:val="00550897"/>
    <w:rsid w:val="00551B43"/>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699"/>
    <w:rsid w:val="00563744"/>
    <w:rsid w:val="0056417F"/>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E59"/>
    <w:rsid w:val="00580F17"/>
    <w:rsid w:val="005816EE"/>
    <w:rsid w:val="00581B4B"/>
    <w:rsid w:val="00581D0A"/>
    <w:rsid w:val="00581DA3"/>
    <w:rsid w:val="005821CE"/>
    <w:rsid w:val="00582281"/>
    <w:rsid w:val="005832A1"/>
    <w:rsid w:val="00583A7D"/>
    <w:rsid w:val="00584476"/>
    <w:rsid w:val="00584DDD"/>
    <w:rsid w:val="00585A43"/>
    <w:rsid w:val="00585D0B"/>
    <w:rsid w:val="00586734"/>
    <w:rsid w:val="0058707E"/>
    <w:rsid w:val="00587190"/>
    <w:rsid w:val="00587DD1"/>
    <w:rsid w:val="00590494"/>
    <w:rsid w:val="005912CB"/>
    <w:rsid w:val="005914E2"/>
    <w:rsid w:val="0059172A"/>
    <w:rsid w:val="00591F8F"/>
    <w:rsid w:val="00592185"/>
    <w:rsid w:val="00592B06"/>
    <w:rsid w:val="00592BFB"/>
    <w:rsid w:val="00593483"/>
    <w:rsid w:val="00593BCE"/>
    <w:rsid w:val="005940FA"/>
    <w:rsid w:val="00594506"/>
    <w:rsid w:val="0059464D"/>
    <w:rsid w:val="00594660"/>
    <w:rsid w:val="00594C8B"/>
    <w:rsid w:val="00595661"/>
    <w:rsid w:val="005973AA"/>
    <w:rsid w:val="00597719"/>
    <w:rsid w:val="00597B01"/>
    <w:rsid w:val="005A0586"/>
    <w:rsid w:val="005A09BD"/>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A7E00"/>
    <w:rsid w:val="005B124B"/>
    <w:rsid w:val="005B12D4"/>
    <w:rsid w:val="005B1AED"/>
    <w:rsid w:val="005B1BAD"/>
    <w:rsid w:val="005B25BE"/>
    <w:rsid w:val="005B2745"/>
    <w:rsid w:val="005B2833"/>
    <w:rsid w:val="005B2A61"/>
    <w:rsid w:val="005B2CA6"/>
    <w:rsid w:val="005B313F"/>
    <w:rsid w:val="005B31EF"/>
    <w:rsid w:val="005B38A7"/>
    <w:rsid w:val="005B40B2"/>
    <w:rsid w:val="005B49B5"/>
    <w:rsid w:val="005B525B"/>
    <w:rsid w:val="005B546A"/>
    <w:rsid w:val="005B6974"/>
    <w:rsid w:val="005B6C8A"/>
    <w:rsid w:val="005B6CDB"/>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6ED0"/>
    <w:rsid w:val="005C7E04"/>
    <w:rsid w:val="005D05E0"/>
    <w:rsid w:val="005D07D7"/>
    <w:rsid w:val="005D131F"/>
    <w:rsid w:val="005D1A75"/>
    <w:rsid w:val="005D2137"/>
    <w:rsid w:val="005D2831"/>
    <w:rsid w:val="005D389D"/>
    <w:rsid w:val="005D405F"/>
    <w:rsid w:val="005D40CA"/>
    <w:rsid w:val="005D430F"/>
    <w:rsid w:val="005D4F24"/>
    <w:rsid w:val="005D510D"/>
    <w:rsid w:val="005D5808"/>
    <w:rsid w:val="005D5868"/>
    <w:rsid w:val="005D5DD7"/>
    <w:rsid w:val="005D64E5"/>
    <w:rsid w:val="005D6CAF"/>
    <w:rsid w:val="005D7780"/>
    <w:rsid w:val="005D7D79"/>
    <w:rsid w:val="005E052E"/>
    <w:rsid w:val="005E09A8"/>
    <w:rsid w:val="005E0C33"/>
    <w:rsid w:val="005E20EE"/>
    <w:rsid w:val="005E22AB"/>
    <w:rsid w:val="005E34BF"/>
    <w:rsid w:val="005E3990"/>
    <w:rsid w:val="005E4543"/>
    <w:rsid w:val="005E56E6"/>
    <w:rsid w:val="005E7080"/>
    <w:rsid w:val="005E7EEC"/>
    <w:rsid w:val="005E7F94"/>
    <w:rsid w:val="005F018A"/>
    <w:rsid w:val="005F046D"/>
    <w:rsid w:val="005F094C"/>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E26"/>
    <w:rsid w:val="00600F4E"/>
    <w:rsid w:val="0060174B"/>
    <w:rsid w:val="00602651"/>
    <w:rsid w:val="00602924"/>
    <w:rsid w:val="00602A88"/>
    <w:rsid w:val="00602F49"/>
    <w:rsid w:val="00602FE0"/>
    <w:rsid w:val="00603136"/>
    <w:rsid w:val="006032B1"/>
    <w:rsid w:val="006041F9"/>
    <w:rsid w:val="006050C3"/>
    <w:rsid w:val="006063E9"/>
    <w:rsid w:val="00607607"/>
    <w:rsid w:val="00607721"/>
    <w:rsid w:val="006111D7"/>
    <w:rsid w:val="0061159C"/>
    <w:rsid w:val="00611E52"/>
    <w:rsid w:val="006120BB"/>
    <w:rsid w:val="00612588"/>
    <w:rsid w:val="00612A23"/>
    <w:rsid w:val="00612F61"/>
    <w:rsid w:val="00612F9F"/>
    <w:rsid w:val="00613DA7"/>
    <w:rsid w:val="00613E0B"/>
    <w:rsid w:val="0061447A"/>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411"/>
    <w:rsid w:val="006214C0"/>
    <w:rsid w:val="006219C0"/>
    <w:rsid w:val="00621D6E"/>
    <w:rsid w:val="0062296D"/>
    <w:rsid w:val="00622A08"/>
    <w:rsid w:val="006238C1"/>
    <w:rsid w:val="00623A6C"/>
    <w:rsid w:val="00623F6F"/>
    <w:rsid w:val="00624272"/>
    <w:rsid w:val="0062472C"/>
    <w:rsid w:val="00630488"/>
    <w:rsid w:val="0063122E"/>
    <w:rsid w:val="006319A5"/>
    <w:rsid w:val="00631E21"/>
    <w:rsid w:val="00632033"/>
    <w:rsid w:val="00632107"/>
    <w:rsid w:val="00632156"/>
    <w:rsid w:val="0063268B"/>
    <w:rsid w:val="0063294A"/>
    <w:rsid w:val="006334FC"/>
    <w:rsid w:val="00633773"/>
    <w:rsid w:val="00633A6B"/>
    <w:rsid w:val="00634A68"/>
    <w:rsid w:val="00634BDB"/>
    <w:rsid w:val="00635151"/>
    <w:rsid w:val="006357F7"/>
    <w:rsid w:val="00635B90"/>
    <w:rsid w:val="00635DC3"/>
    <w:rsid w:val="00636003"/>
    <w:rsid w:val="006362F8"/>
    <w:rsid w:val="00636435"/>
    <w:rsid w:val="0063646E"/>
    <w:rsid w:val="00636512"/>
    <w:rsid w:val="00636588"/>
    <w:rsid w:val="00636B4B"/>
    <w:rsid w:val="00636CC3"/>
    <w:rsid w:val="00637083"/>
    <w:rsid w:val="00637106"/>
    <w:rsid w:val="006372D3"/>
    <w:rsid w:val="00637F45"/>
    <w:rsid w:val="0064002D"/>
    <w:rsid w:val="006400E9"/>
    <w:rsid w:val="0064036C"/>
    <w:rsid w:val="00640A49"/>
    <w:rsid w:val="0064153A"/>
    <w:rsid w:val="00641F2B"/>
    <w:rsid w:val="00642361"/>
    <w:rsid w:val="00642E36"/>
    <w:rsid w:val="00642FD7"/>
    <w:rsid w:val="00643060"/>
    <w:rsid w:val="0064335E"/>
    <w:rsid w:val="0064400F"/>
    <w:rsid w:val="006440C0"/>
    <w:rsid w:val="00644415"/>
    <w:rsid w:val="0064499D"/>
    <w:rsid w:val="00645E3E"/>
    <w:rsid w:val="00646290"/>
    <w:rsid w:val="00646531"/>
    <w:rsid w:val="00646950"/>
    <w:rsid w:val="00646BFF"/>
    <w:rsid w:val="0064774E"/>
    <w:rsid w:val="00650231"/>
    <w:rsid w:val="0065030B"/>
    <w:rsid w:val="00650B48"/>
    <w:rsid w:val="006516EA"/>
    <w:rsid w:val="006519EE"/>
    <w:rsid w:val="00651B95"/>
    <w:rsid w:val="00651F39"/>
    <w:rsid w:val="00652BBF"/>
    <w:rsid w:val="00653216"/>
    <w:rsid w:val="0065334D"/>
    <w:rsid w:val="006537AC"/>
    <w:rsid w:val="00653BDF"/>
    <w:rsid w:val="006542B0"/>
    <w:rsid w:val="006543EC"/>
    <w:rsid w:val="00654411"/>
    <w:rsid w:val="00654CE8"/>
    <w:rsid w:val="0065543E"/>
    <w:rsid w:val="00655DBA"/>
    <w:rsid w:val="006567D5"/>
    <w:rsid w:val="00656AAF"/>
    <w:rsid w:val="006570E8"/>
    <w:rsid w:val="00657178"/>
    <w:rsid w:val="0065723F"/>
    <w:rsid w:val="0065768D"/>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812"/>
    <w:rsid w:val="006759DD"/>
    <w:rsid w:val="00675D33"/>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A0D"/>
    <w:rsid w:val="00682DAC"/>
    <w:rsid w:val="006836BD"/>
    <w:rsid w:val="00683D08"/>
    <w:rsid w:val="00684128"/>
    <w:rsid w:val="00684B38"/>
    <w:rsid w:val="00685A25"/>
    <w:rsid w:val="00686005"/>
    <w:rsid w:val="00686083"/>
    <w:rsid w:val="006860CD"/>
    <w:rsid w:val="00686686"/>
    <w:rsid w:val="006867ED"/>
    <w:rsid w:val="0068773D"/>
    <w:rsid w:val="00687DD0"/>
    <w:rsid w:val="00690666"/>
    <w:rsid w:val="006912A8"/>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551"/>
    <w:rsid w:val="006B6CC8"/>
    <w:rsid w:val="006B6E7D"/>
    <w:rsid w:val="006B76BC"/>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C7F8E"/>
    <w:rsid w:val="006D0000"/>
    <w:rsid w:val="006D02DF"/>
    <w:rsid w:val="006D0549"/>
    <w:rsid w:val="006D0898"/>
    <w:rsid w:val="006D0E78"/>
    <w:rsid w:val="006D127D"/>
    <w:rsid w:val="006D1615"/>
    <w:rsid w:val="006D1A18"/>
    <w:rsid w:val="006D2108"/>
    <w:rsid w:val="006D2634"/>
    <w:rsid w:val="006D28B6"/>
    <w:rsid w:val="006D2F83"/>
    <w:rsid w:val="006D3273"/>
    <w:rsid w:val="006D3814"/>
    <w:rsid w:val="006D3AEB"/>
    <w:rsid w:val="006D483F"/>
    <w:rsid w:val="006D495D"/>
    <w:rsid w:val="006D5783"/>
    <w:rsid w:val="006D57AD"/>
    <w:rsid w:val="006D5C03"/>
    <w:rsid w:val="006D5E89"/>
    <w:rsid w:val="006D6132"/>
    <w:rsid w:val="006D68EC"/>
    <w:rsid w:val="006D7DB7"/>
    <w:rsid w:val="006E044D"/>
    <w:rsid w:val="006E06A0"/>
    <w:rsid w:val="006E1D1D"/>
    <w:rsid w:val="006E1E7E"/>
    <w:rsid w:val="006E1FBD"/>
    <w:rsid w:val="006E276F"/>
    <w:rsid w:val="006E2C67"/>
    <w:rsid w:val="006E370E"/>
    <w:rsid w:val="006E3911"/>
    <w:rsid w:val="006E3BEA"/>
    <w:rsid w:val="006E3CF4"/>
    <w:rsid w:val="006E3DE5"/>
    <w:rsid w:val="006E3F2D"/>
    <w:rsid w:val="006E40FB"/>
    <w:rsid w:val="006E4183"/>
    <w:rsid w:val="006E5684"/>
    <w:rsid w:val="006E59E9"/>
    <w:rsid w:val="006E5A22"/>
    <w:rsid w:val="006E66F6"/>
    <w:rsid w:val="006E67D3"/>
    <w:rsid w:val="006E6D34"/>
    <w:rsid w:val="006E70BF"/>
    <w:rsid w:val="006E75BC"/>
    <w:rsid w:val="006E7BB1"/>
    <w:rsid w:val="006E7CEA"/>
    <w:rsid w:val="006F050A"/>
    <w:rsid w:val="006F10D5"/>
    <w:rsid w:val="006F27A1"/>
    <w:rsid w:val="006F2F96"/>
    <w:rsid w:val="006F38F8"/>
    <w:rsid w:val="006F41B4"/>
    <w:rsid w:val="006F4AAC"/>
    <w:rsid w:val="006F4DA1"/>
    <w:rsid w:val="006F5331"/>
    <w:rsid w:val="006F576D"/>
    <w:rsid w:val="006F5FFE"/>
    <w:rsid w:val="006F7C4D"/>
    <w:rsid w:val="006F7F72"/>
    <w:rsid w:val="007008F8"/>
    <w:rsid w:val="00700C5A"/>
    <w:rsid w:val="0070229F"/>
    <w:rsid w:val="00703119"/>
    <w:rsid w:val="0070313D"/>
    <w:rsid w:val="007032E4"/>
    <w:rsid w:val="00703DA3"/>
    <w:rsid w:val="007044FC"/>
    <w:rsid w:val="00704512"/>
    <w:rsid w:val="00704571"/>
    <w:rsid w:val="00704A47"/>
    <w:rsid w:val="00704B89"/>
    <w:rsid w:val="00705186"/>
    <w:rsid w:val="00706290"/>
    <w:rsid w:val="0070631B"/>
    <w:rsid w:val="0070647D"/>
    <w:rsid w:val="00706486"/>
    <w:rsid w:val="007065E6"/>
    <w:rsid w:val="007068D3"/>
    <w:rsid w:val="00706D3A"/>
    <w:rsid w:val="00706E07"/>
    <w:rsid w:val="0070786B"/>
    <w:rsid w:val="00707D21"/>
    <w:rsid w:val="007103B5"/>
    <w:rsid w:val="0071081B"/>
    <w:rsid w:val="0071178D"/>
    <w:rsid w:val="00711C1B"/>
    <w:rsid w:val="00711F25"/>
    <w:rsid w:val="00713A04"/>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29D"/>
    <w:rsid w:val="0072232B"/>
    <w:rsid w:val="00722A19"/>
    <w:rsid w:val="007233DF"/>
    <w:rsid w:val="00724B03"/>
    <w:rsid w:val="00724BBE"/>
    <w:rsid w:val="00724D88"/>
    <w:rsid w:val="0072608D"/>
    <w:rsid w:val="00726CB0"/>
    <w:rsid w:val="00726DC3"/>
    <w:rsid w:val="00726F73"/>
    <w:rsid w:val="00727004"/>
    <w:rsid w:val="00727AAF"/>
    <w:rsid w:val="007301AE"/>
    <w:rsid w:val="0073030D"/>
    <w:rsid w:val="007305B2"/>
    <w:rsid w:val="0073063F"/>
    <w:rsid w:val="00730A1A"/>
    <w:rsid w:val="00731139"/>
    <w:rsid w:val="00732DD9"/>
    <w:rsid w:val="007331D5"/>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EB9"/>
    <w:rsid w:val="0075516F"/>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C4B"/>
    <w:rsid w:val="00774CEA"/>
    <w:rsid w:val="00775654"/>
    <w:rsid w:val="007756C6"/>
    <w:rsid w:val="007756CC"/>
    <w:rsid w:val="0077607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722"/>
    <w:rsid w:val="007879B3"/>
    <w:rsid w:val="00787B0A"/>
    <w:rsid w:val="00790477"/>
    <w:rsid w:val="00790592"/>
    <w:rsid w:val="0079147F"/>
    <w:rsid w:val="00791637"/>
    <w:rsid w:val="00791916"/>
    <w:rsid w:val="00791CF0"/>
    <w:rsid w:val="007921CE"/>
    <w:rsid w:val="0079283D"/>
    <w:rsid w:val="007929EE"/>
    <w:rsid w:val="00792E1C"/>
    <w:rsid w:val="00792E45"/>
    <w:rsid w:val="007934C6"/>
    <w:rsid w:val="00793A73"/>
    <w:rsid w:val="00793EC8"/>
    <w:rsid w:val="007941DD"/>
    <w:rsid w:val="007945A4"/>
    <w:rsid w:val="0079490D"/>
    <w:rsid w:val="00794F45"/>
    <w:rsid w:val="00795255"/>
    <w:rsid w:val="0079580B"/>
    <w:rsid w:val="00795B71"/>
    <w:rsid w:val="00796409"/>
    <w:rsid w:val="00796667"/>
    <w:rsid w:val="00796703"/>
    <w:rsid w:val="007971F2"/>
    <w:rsid w:val="00797370"/>
    <w:rsid w:val="0079756D"/>
    <w:rsid w:val="0079782A"/>
    <w:rsid w:val="007A05A0"/>
    <w:rsid w:val="007A0B59"/>
    <w:rsid w:val="007A0EA7"/>
    <w:rsid w:val="007A1AB6"/>
    <w:rsid w:val="007A1D44"/>
    <w:rsid w:val="007A2D98"/>
    <w:rsid w:val="007A2E5E"/>
    <w:rsid w:val="007A30DF"/>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48C"/>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1B7F"/>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8DE"/>
    <w:rsid w:val="007E0D80"/>
    <w:rsid w:val="007E1045"/>
    <w:rsid w:val="007E1BD0"/>
    <w:rsid w:val="007E1BDB"/>
    <w:rsid w:val="007E2635"/>
    <w:rsid w:val="007E35E0"/>
    <w:rsid w:val="007E4079"/>
    <w:rsid w:val="007E407C"/>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640E"/>
    <w:rsid w:val="007F741D"/>
    <w:rsid w:val="007F779C"/>
    <w:rsid w:val="007F7D09"/>
    <w:rsid w:val="00800059"/>
    <w:rsid w:val="00800C95"/>
    <w:rsid w:val="00800F67"/>
    <w:rsid w:val="00801684"/>
    <w:rsid w:val="008017EF"/>
    <w:rsid w:val="00801865"/>
    <w:rsid w:val="00801878"/>
    <w:rsid w:val="00802037"/>
    <w:rsid w:val="00802329"/>
    <w:rsid w:val="0080262D"/>
    <w:rsid w:val="008027D8"/>
    <w:rsid w:val="00804A50"/>
    <w:rsid w:val="00804E2D"/>
    <w:rsid w:val="00804E76"/>
    <w:rsid w:val="0080504A"/>
    <w:rsid w:val="00805226"/>
    <w:rsid w:val="00805B01"/>
    <w:rsid w:val="008067FA"/>
    <w:rsid w:val="008071A0"/>
    <w:rsid w:val="00811799"/>
    <w:rsid w:val="00812D4B"/>
    <w:rsid w:val="00813390"/>
    <w:rsid w:val="008138F4"/>
    <w:rsid w:val="008143BF"/>
    <w:rsid w:val="00814F92"/>
    <w:rsid w:val="00814FB4"/>
    <w:rsid w:val="00814FF4"/>
    <w:rsid w:val="0081518C"/>
    <w:rsid w:val="00815690"/>
    <w:rsid w:val="00815B6A"/>
    <w:rsid w:val="00815C5A"/>
    <w:rsid w:val="00815CEB"/>
    <w:rsid w:val="00815FCF"/>
    <w:rsid w:val="008164BE"/>
    <w:rsid w:val="0081728D"/>
    <w:rsid w:val="00817353"/>
    <w:rsid w:val="00817567"/>
    <w:rsid w:val="008203DA"/>
    <w:rsid w:val="00820919"/>
    <w:rsid w:val="00820B0B"/>
    <w:rsid w:val="008219AA"/>
    <w:rsid w:val="00821D3B"/>
    <w:rsid w:val="008221F3"/>
    <w:rsid w:val="00822713"/>
    <w:rsid w:val="00822F6F"/>
    <w:rsid w:val="008230FB"/>
    <w:rsid w:val="0082451F"/>
    <w:rsid w:val="00824EE5"/>
    <w:rsid w:val="00825504"/>
    <w:rsid w:val="008257C9"/>
    <w:rsid w:val="00825854"/>
    <w:rsid w:val="00825904"/>
    <w:rsid w:val="00825ACD"/>
    <w:rsid w:val="008265A1"/>
    <w:rsid w:val="0082705D"/>
    <w:rsid w:val="00827864"/>
    <w:rsid w:val="008278C8"/>
    <w:rsid w:val="008308D1"/>
    <w:rsid w:val="008316F9"/>
    <w:rsid w:val="008318BD"/>
    <w:rsid w:val="008319CB"/>
    <w:rsid w:val="00831C16"/>
    <w:rsid w:val="00831EF3"/>
    <w:rsid w:val="00832462"/>
    <w:rsid w:val="008346AF"/>
    <w:rsid w:val="00834B67"/>
    <w:rsid w:val="0083538B"/>
    <w:rsid w:val="0083595C"/>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571A"/>
    <w:rsid w:val="00846B97"/>
    <w:rsid w:val="00846E5C"/>
    <w:rsid w:val="008471A3"/>
    <w:rsid w:val="00847BFD"/>
    <w:rsid w:val="008501F7"/>
    <w:rsid w:val="00850A70"/>
    <w:rsid w:val="00850AEC"/>
    <w:rsid w:val="008514A6"/>
    <w:rsid w:val="00851AD3"/>
    <w:rsid w:val="008521AA"/>
    <w:rsid w:val="0085238D"/>
    <w:rsid w:val="0085306D"/>
    <w:rsid w:val="0085320E"/>
    <w:rsid w:val="008536A1"/>
    <w:rsid w:val="00854094"/>
    <w:rsid w:val="0085449F"/>
    <w:rsid w:val="0085450D"/>
    <w:rsid w:val="00854A01"/>
    <w:rsid w:val="00855002"/>
    <w:rsid w:val="0085587C"/>
    <w:rsid w:val="00855BC0"/>
    <w:rsid w:val="00856355"/>
    <w:rsid w:val="00856D09"/>
    <w:rsid w:val="008578C9"/>
    <w:rsid w:val="0085796F"/>
    <w:rsid w:val="00860620"/>
    <w:rsid w:val="008606E8"/>
    <w:rsid w:val="00860792"/>
    <w:rsid w:val="008607F4"/>
    <w:rsid w:val="00862035"/>
    <w:rsid w:val="008622CF"/>
    <w:rsid w:val="00862662"/>
    <w:rsid w:val="0086289B"/>
    <w:rsid w:val="00863197"/>
    <w:rsid w:val="00864DAF"/>
    <w:rsid w:val="008652B2"/>
    <w:rsid w:val="0086579C"/>
    <w:rsid w:val="00865B46"/>
    <w:rsid w:val="00865D11"/>
    <w:rsid w:val="0086619C"/>
    <w:rsid w:val="0086737D"/>
    <w:rsid w:val="00870D14"/>
    <w:rsid w:val="00870D28"/>
    <w:rsid w:val="00870ED4"/>
    <w:rsid w:val="00871AB0"/>
    <w:rsid w:val="00871AE9"/>
    <w:rsid w:val="008723A6"/>
    <w:rsid w:val="00872955"/>
    <w:rsid w:val="00873B1C"/>
    <w:rsid w:val="00873D01"/>
    <w:rsid w:val="00874206"/>
    <w:rsid w:val="00874331"/>
    <w:rsid w:val="00874DD2"/>
    <w:rsid w:val="00875AA5"/>
    <w:rsid w:val="00875FA2"/>
    <w:rsid w:val="00876E2C"/>
    <w:rsid w:val="00876FB5"/>
    <w:rsid w:val="00877339"/>
    <w:rsid w:val="00877576"/>
    <w:rsid w:val="00880429"/>
    <w:rsid w:val="008817AA"/>
    <w:rsid w:val="00882391"/>
    <w:rsid w:val="00882973"/>
    <w:rsid w:val="00883116"/>
    <w:rsid w:val="008838AA"/>
    <w:rsid w:val="008838D5"/>
    <w:rsid w:val="00883E90"/>
    <w:rsid w:val="00883FE1"/>
    <w:rsid w:val="0088465A"/>
    <w:rsid w:val="00884D20"/>
    <w:rsid w:val="00885999"/>
    <w:rsid w:val="00885D73"/>
    <w:rsid w:val="00886C43"/>
    <w:rsid w:val="0088715B"/>
    <w:rsid w:val="0088724A"/>
    <w:rsid w:val="0088789F"/>
    <w:rsid w:val="00887F7D"/>
    <w:rsid w:val="00891432"/>
    <w:rsid w:val="00891533"/>
    <w:rsid w:val="00891721"/>
    <w:rsid w:val="00891918"/>
    <w:rsid w:val="00892379"/>
    <w:rsid w:val="00892780"/>
    <w:rsid w:val="0089285A"/>
    <w:rsid w:val="00892E5E"/>
    <w:rsid w:val="00893254"/>
    <w:rsid w:val="0089337A"/>
    <w:rsid w:val="00895BA2"/>
    <w:rsid w:val="0089628B"/>
    <w:rsid w:val="00896985"/>
    <w:rsid w:val="00897F93"/>
    <w:rsid w:val="008A0016"/>
    <w:rsid w:val="008A04B7"/>
    <w:rsid w:val="008A0D03"/>
    <w:rsid w:val="008A122E"/>
    <w:rsid w:val="008A1B5A"/>
    <w:rsid w:val="008A1D3A"/>
    <w:rsid w:val="008A213C"/>
    <w:rsid w:val="008A22CF"/>
    <w:rsid w:val="008A255D"/>
    <w:rsid w:val="008A43EB"/>
    <w:rsid w:val="008A569E"/>
    <w:rsid w:val="008A5D7C"/>
    <w:rsid w:val="008A6534"/>
    <w:rsid w:val="008A738B"/>
    <w:rsid w:val="008A7AF9"/>
    <w:rsid w:val="008A7C2A"/>
    <w:rsid w:val="008B1EDA"/>
    <w:rsid w:val="008B1F6C"/>
    <w:rsid w:val="008B351B"/>
    <w:rsid w:val="008B45EF"/>
    <w:rsid w:val="008B460C"/>
    <w:rsid w:val="008B46CB"/>
    <w:rsid w:val="008B49F3"/>
    <w:rsid w:val="008B5060"/>
    <w:rsid w:val="008B5789"/>
    <w:rsid w:val="008B5BE6"/>
    <w:rsid w:val="008B5DC8"/>
    <w:rsid w:val="008B5DCB"/>
    <w:rsid w:val="008B6837"/>
    <w:rsid w:val="008B68B0"/>
    <w:rsid w:val="008B68BA"/>
    <w:rsid w:val="008B6A3D"/>
    <w:rsid w:val="008B7449"/>
    <w:rsid w:val="008B7741"/>
    <w:rsid w:val="008B7EA6"/>
    <w:rsid w:val="008C0EB2"/>
    <w:rsid w:val="008C1DB4"/>
    <w:rsid w:val="008C2638"/>
    <w:rsid w:val="008C4C5C"/>
    <w:rsid w:val="008C5DE7"/>
    <w:rsid w:val="008C695B"/>
    <w:rsid w:val="008C7780"/>
    <w:rsid w:val="008C7AD7"/>
    <w:rsid w:val="008D1A55"/>
    <w:rsid w:val="008D1CDE"/>
    <w:rsid w:val="008D2857"/>
    <w:rsid w:val="008D2BB2"/>
    <w:rsid w:val="008D3554"/>
    <w:rsid w:val="008D40AD"/>
    <w:rsid w:val="008D429C"/>
    <w:rsid w:val="008D4EDE"/>
    <w:rsid w:val="008D4F99"/>
    <w:rsid w:val="008D71D8"/>
    <w:rsid w:val="008D72B0"/>
    <w:rsid w:val="008D795C"/>
    <w:rsid w:val="008D7B58"/>
    <w:rsid w:val="008E0402"/>
    <w:rsid w:val="008E094F"/>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36C2"/>
    <w:rsid w:val="008F4F41"/>
    <w:rsid w:val="008F6381"/>
    <w:rsid w:val="008F65C3"/>
    <w:rsid w:val="008F73E2"/>
    <w:rsid w:val="008F76FF"/>
    <w:rsid w:val="008F7797"/>
    <w:rsid w:val="008F787A"/>
    <w:rsid w:val="009008A1"/>
    <w:rsid w:val="00901280"/>
    <w:rsid w:val="009017DC"/>
    <w:rsid w:val="00901BEF"/>
    <w:rsid w:val="00901D27"/>
    <w:rsid w:val="00902A60"/>
    <w:rsid w:val="00903025"/>
    <w:rsid w:val="00903295"/>
    <w:rsid w:val="009054A3"/>
    <w:rsid w:val="009068B0"/>
    <w:rsid w:val="009073A1"/>
    <w:rsid w:val="00907703"/>
    <w:rsid w:val="00907949"/>
    <w:rsid w:val="00907BD0"/>
    <w:rsid w:val="00910272"/>
    <w:rsid w:val="009105B7"/>
    <w:rsid w:val="00910F54"/>
    <w:rsid w:val="009112C9"/>
    <w:rsid w:val="009128BE"/>
    <w:rsid w:val="009129E6"/>
    <w:rsid w:val="00912A2B"/>
    <w:rsid w:val="00913055"/>
    <w:rsid w:val="009135FF"/>
    <w:rsid w:val="009138F6"/>
    <w:rsid w:val="00913949"/>
    <w:rsid w:val="00913ABB"/>
    <w:rsid w:val="00913D0B"/>
    <w:rsid w:val="00913DAD"/>
    <w:rsid w:val="00914729"/>
    <w:rsid w:val="0091479E"/>
    <w:rsid w:val="009147EE"/>
    <w:rsid w:val="00914B33"/>
    <w:rsid w:val="00914B5E"/>
    <w:rsid w:val="009151EA"/>
    <w:rsid w:val="009158F7"/>
    <w:rsid w:val="00915D81"/>
    <w:rsid w:val="00915E04"/>
    <w:rsid w:val="00916146"/>
    <w:rsid w:val="00916277"/>
    <w:rsid w:val="009163E0"/>
    <w:rsid w:val="009163F9"/>
    <w:rsid w:val="00917D34"/>
    <w:rsid w:val="009210E9"/>
    <w:rsid w:val="00921636"/>
    <w:rsid w:val="00921A0C"/>
    <w:rsid w:val="00922383"/>
    <w:rsid w:val="00923224"/>
    <w:rsid w:val="009232F0"/>
    <w:rsid w:val="009235B5"/>
    <w:rsid w:val="00924A35"/>
    <w:rsid w:val="00924C45"/>
    <w:rsid w:val="00925127"/>
    <w:rsid w:val="009253E6"/>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515"/>
    <w:rsid w:val="00936BD3"/>
    <w:rsid w:val="00936C0C"/>
    <w:rsid w:val="00937475"/>
    <w:rsid w:val="00937E9D"/>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E07"/>
    <w:rsid w:val="00950171"/>
    <w:rsid w:val="00950D83"/>
    <w:rsid w:val="00950F1A"/>
    <w:rsid w:val="009524C6"/>
    <w:rsid w:val="00952530"/>
    <w:rsid w:val="009533DE"/>
    <w:rsid w:val="00954620"/>
    <w:rsid w:val="00954F45"/>
    <w:rsid w:val="009551CE"/>
    <w:rsid w:val="00955375"/>
    <w:rsid w:val="0095549E"/>
    <w:rsid w:val="00955EBD"/>
    <w:rsid w:val="00956046"/>
    <w:rsid w:val="009561E5"/>
    <w:rsid w:val="00956368"/>
    <w:rsid w:val="00956625"/>
    <w:rsid w:val="0095698F"/>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728"/>
    <w:rsid w:val="00966E69"/>
    <w:rsid w:val="0096749C"/>
    <w:rsid w:val="0097053B"/>
    <w:rsid w:val="009706C6"/>
    <w:rsid w:val="00970826"/>
    <w:rsid w:val="0097123E"/>
    <w:rsid w:val="00971649"/>
    <w:rsid w:val="00971ABF"/>
    <w:rsid w:val="00971C3D"/>
    <w:rsid w:val="009726A5"/>
    <w:rsid w:val="00973653"/>
    <w:rsid w:val="0097399D"/>
    <w:rsid w:val="0097405F"/>
    <w:rsid w:val="00974365"/>
    <w:rsid w:val="00974724"/>
    <w:rsid w:val="009749D1"/>
    <w:rsid w:val="00974C4C"/>
    <w:rsid w:val="00975C0A"/>
    <w:rsid w:val="009765BF"/>
    <w:rsid w:val="009777EA"/>
    <w:rsid w:val="0097786F"/>
    <w:rsid w:val="00977D1B"/>
    <w:rsid w:val="00977FF3"/>
    <w:rsid w:val="00980415"/>
    <w:rsid w:val="00980A96"/>
    <w:rsid w:val="0098164B"/>
    <w:rsid w:val="00984128"/>
    <w:rsid w:val="0098495C"/>
    <w:rsid w:val="009850A6"/>
    <w:rsid w:val="00985142"/>
    <w:rsid w:val="009856C7"/>
    <w:rsid w:val="00985A7C"/>
    <w:rsid w:val="00986428"/>
    <w:rsid w:val="00986DC1"/>
    <w:rsid w:val="009872E4"/>
    <w:rsid w:val="00987C4B"/>
    <w:rsid w:val="0099022B"/>
    <w:rsid w:val="00990BAB"/>
    <w:rsid w:val="00990C00"/>
    <w:rsid w:val="00990D92"/>
    <w:rsid w:val="00990EEE"/>
    <w:rsid w:val="00991454"/>
    <w:rsid w:val="009919EF"/>
    <w:rsid w:val="009926C8"/>
    <w:rsid w:val="0099366C"/>
    <w:rsid w:val="00994D21"/>
    <w:rsid w:val="00994E65"/>
    <w:rsid w:val="0099500A"/>
    <w:rsid w:val="0099522C"/>
    <w:rsid w:val="00995C92"/>
    <w:rsid w:val="00996068"/>
    <w:rsid w:val="0099704C"/>
    <w:rsid w:val="0099719C"/>
    <w:rsid w:val="00997648"/>
    <w:rsid w:val="00997D62"/>
    <w:rsid w:val="009A07CC"/>
    <w:rsid w:val="009A0A88"/>
    <w:rsid w:val="009A0BD9"/>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6EC"/>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45"/>
    <w:rsid w:val="009D6299"/>
    <w:rsid w:val="009D6446"/>
    <w:rsid w:val="009D738D"/>
    <w:rsid w:val="009D7A11"/>
    <w:rsid w:val="009D7BEE"/>
    <w:rsid w:val="009D7EBE"/>
    <w:rsid w:val="009E03ED"/>
    <w:rsid w:val="009E0E03"/>
    <w:rsid w:val="009E1BD3"/>
    <w:rsid w:val="009E1DD5"/>
    <w:rsid w:val="009E2848"/>
    <w:rsid w:val="009E2ADA"/>
    <w:rsid w:val="009E2CFE"/>
    <w:rsid w:val="009E2F24"/>
    <w:rsid w:val="009E30FC"/>
    <w:rsid w:val="009E3259"/>
    <w:rsid w:val="009E3B3D"/>
    <w:rsid w:val="009E48AA"/>
    <w:rsid w:val="009E48E3"/>
    <w:rsid w:val="009E4D54"/>
    <w:rsid w:val="009E5095"/>
    <w:rsid w:val="009E5A70"/>
    <w:rsid w:val="009E5AB3"/>
    <w:rsid w:val="009E5AE8"/>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5D43"/>
    <w:rsid w:val="00A06187"/>
    <w:rsid w:val="00A06BBA"/>
    <w:rsid w:val="00A0742D"/>
    <w:rsid w:val="00A10011"/>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3329"/>
    <w:rsid w:val="00A23C7D"/>
    <w:rsid w:val="00A2492F"/>
    <w:rsid w:val="00A24960"/>
    <w:rsid w:val="00A24BBC"/>
    <w:rsid w:val="00A24D52"/>
    <w:rsid w:val="00A25065"/>
    <w:rsid w:val="00A25DFE"/>
    <w:rsid w:val="00A25F26"/>
    <w:rsid w:val="00A261C8"/>
    <w:rsid w:val="00A2690E"/>
    <w:rsid w:val="00A26D46"/>
    <w:rsid w:val="00A270E2"/>
    <w:rsid w:val="00A27E95"/>
    <w:rsid w:val="00A30B3B"/>
    <w:rsid w:val="00A31254"/>
    <w:rsid w:val="00A31C16"/>
    <w:rsid w:val="00A31EE1"/>
    <w:rsid w:val="00A320CC"/>
    <w:rsid w:val="00A326A3"/>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B44"/>
    <w:rsid w:val="00A45EDC"/>
    <w:rsid w:val="00A460C4"/>
    <w:rsid w:val="00A46485"/>
    <w:rsid w:val="00A46B9C"/>
    <w:rsid w:val="00A47E35"/>
    <w:rsid w:val="00A502E0"/>
    <w:rsid w:val="00A503D2"/>
    <w:rsid w:val="00A50789"/>
    <w:rsid w:val="00A50C73"/>
    <w:rsid w:val="00A52196"/>
    <w:rsid w:val="00A521A9"/>
    <w:rsid w:val="00A5287D"/>
    <w:rsid w:val="00A52B25"/>
    <w:rsid w:val="00A5301C"/>
    <w:rsid w:val="00A53D34"/>
    <w:rsid w:val="00A54219"/>
    <w:rsid w:val="00A5469D"/>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982"/>
    <w:rsid w:val="00A66D71"/>
    <w:rsid w:val="00A6707F"/>
    <w:rsid w:val="00A67CF6"/>
    <w:rsid w:val="00A7033C"/>
    <w:rsid w:val="00A70348"/>
    <w:rsid w:val="00A71355"/>
    <w:rsid w:val="00A7192E"/>
    <w:rsid w:val="00A72118"/>
    <w:rsid w:val="00A72638"/>
    <w:rsid w:val="00A728AC"/>
    <w:rsid w:val="00A72AC8"/>
    <w:rsid w:val="00A730DC"/>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42"/>
    <w:rsid w:val="00A85BE1"/>
    <w:rsid w:val="00A86032"/>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30D"/>
    <w:rsid w:val="00A925CC"/>
    <w:rsid w:val="00A934A8"/>
    <w:rsid w:val="00A96443"/>
    <w:rsid w:val="00A964AB"/>
    <w:rsid w:val="00A968C0"/>
    <w:rsid w:val="00A9722B"/>
    <w:rsid w:val="00A97EAC"/>
    <w:rsid w:val="00A97F90"/>
    <w:rsid w:val="00AA01EF"/>
    <w:rsid w:val="00AA04E1"/>
    <w:rsid w:val="00AA1C80"/>
    <w:rsid w:val="00AA21F2"/>
    <w:rsid w:val="00AA28AE"/>
    <w:rsid w:val="00AA2B41"/>
    <w:rsid w:val="00AA3067"/>
    <w:rsid w:val="00AA3DFB"/>
    <w:rsid w:val="00AA4368"/>
    <w:rsid w:val="00AA4AFD"/>
    <w:rsid w:val="00AA4DF5"/>
    <w:rsid w:val="00AB02D4"/>
    <w:rsid w:val="00AB10FF"/>
    <w:rsid w:val="00AB150D"/>
    <w:rsid w:val="00AB1680"/>
    <w:rsid w:val="00AB1C09"/>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1F3B"/>
    <w:rsid w:val="00AC2713"/>
    <w:rsid w:val="00AC486D"/>
    <w:rsid w:val="00AC49B1"/>
    <w:rsid w:val="00AC580D"/>
    <w:rsid w:val="00AC5D3D"/>
    <w:rsid w:val="00AC62EE"/>
    <w:rsid w:val="00AC6FB0"/>
    <w:rsid w:val="00AC6FC3"/>
    <w:rsid w:val="00AC7635"/>
    <w:rsid w:val="00AC7C2A"/>
    <w:rsid w:val="00AD07B5"/>
    <w:rsid w:val="00AD081E"/>
    <w:rsid w:val="00AD1319"/>
    <w:rsid w:val="00AD2676"/>
    <w:rsid w:val="00AD3D34"/>
    <w:rsid w:val="00AD46D6"/>
    <w:rsid w:val="00AD4B74"/>
    <w:rsid w:val="00AD4E85"/>
    <w:rsid w:val="00AD52EF"/>
    <w:rsid w:val="00AD56B3"/>
    <w:rsid w:val="00AD5BC7"/>
    <w:rsid w:val="00AD5FA1"/>
    <w:rsid w:val="00AD66E8"/>
    <w:rsid w:val="00AD6B52"/>
    <w:rsid w:val="00AD6DA4"/>
    <w:rsid w:val="00AD7CB3"/>
    <w:rsid w:val="00AE02CC"/>
    <w:rsid w:val="00AE0B39"/>
    <w:rsid w:val="00AE135D"/>
    <w:rsid w:val="00AE1C1B"/>
    <w:rsid w:val="00AE2421"/>
    <w:rsid w:val="00AE2C4D"/>
    <w:rsid w:val="00AE36DE"/>
    <w:rsid w:val="00AE3C2C"/>
    <w:rsid w:val="00AE3C92"/>
    <w:rsid w:val="00AE4E5E"/>
    <w:rsid w:val="00AE59CD"/>
    <w:rsid w:val="00AE6178"/>
    <w:rsid w:val="00AE6CA4"/>
    <w:rsid w:val="00AE75A5"/>
    <w:rsid w:val="00AE7CB5"/>
    <w:rsid w:val="00AF02C8"/>
    <w:rsid w:val="00AF101C"/>
    <w:rsid w:val="00AF1314"/>
    <w:rsid w:val="00AF13C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E87"/>
    <w:rsid w:val="00B01642"/>
    <w:rsid w:val="00B01752"/>
    <w:rsid w:val="00B019EB"/>
    <w:rsid w:val="00B01E2A"/>
    <w:rsid w:val="00B022F6"/>
    <w:rsid w:val="00B02634"/>
    <w:rsid w:val="00B02687"/>
    <w:rsid w:val="00B029B9"/>
    <w:rsid w:val="00B033EC"/>
    <w:rsid w:val="00B039EE"/>
    <w:rsid w:val="00B04DDC"/>
    <w:rsid w:val="00B052D2"/>
    <w:rsid w:val="00B0560B"/>
    <w:rsid w:val="00B06011"/>
    <w:rsid w:val="00B06454"/>
    <w:rsid w:val="00B064A2"/>
    <w:rsid w:val="00B0656A"/>
    <w:rsid w:val="00B06A53"/>
    <w:rsid w:val="00B06D3A"/>
    <w:rsid w:val="00B07478"/>
    <w:rsid w:val="00B10332"/>
    <w:rsid w:val="00B10F62"/>
    <w:rsid w:val="00B11519"/>
    <w:rsid w:val="00B115B2"/>
    <w:rsid w:val="00B12267"/>
    <w:rsid w:val="00B122F6"/>
    <w:rsid w:val="00B1256C"/>
    <w:rsid w:val="00B12B08"/>
    <w:rsid w:val="00B14134"/>
    <w:rsid w:val="00B1427A"/>
    <w:rsid w:val="00B14CA8"/>
    <w:rsid w:val="00B14CC2"/>
    <w:rsid w:val="00B15F2D"/>
    <w:rsid w:val="00B16058"/>
    <w:rsid w:val="00B1614E"/>
    <w:rsid w:val="00B16AA1"/>
    <w:rsid w:val="00B17194"/>
    <w:rsid w:val="00B179DB"/>
    <w:rsid w:val="00B20510"/>
    <w:rsid w:val="00B2053B"/>
    <w:rsid w:val="00B21124"/>
    <w:rsid w:val="00B2139D"/>
    <w:rsid w:val="00B21857"/>
    <w:rsid w:val="00B2191F"/>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7C1"/>
    <w:rsid w:val="00B5248A"/>
    <w:rsid w:val="00B52E2E"/>
    <w:rsid w:val="00B533AD"/>
    <w:rsid w:val="00B54726"/>
    <w:rsid w:val="00B54D68"/>
    <w:rsid w:val="00B55472"/>
    <w:rsid w:val="00B5772B"/>
    <w:rsid w:val="00B57A76"/>
    <w:rsid w:val="00B60FEF"/>
    <w:rsid w:val="00B6182B"/>
    <w:rsid w:val="00B61D11"/>
    <w:rsid w:val="00B62380"/>
    <w:rsid w:val="00B62529"/>
    <w:rsid w:val="00B6282E"/>
    <w:rsid w:val="00B62B42"/>
    <w:rsid w:val="00B63293"/>
    <w:rsid w:val="00B632F0"/>
    <w:rsid w:val="00B6387D"/>
    <w:rsid w:val="00B63A45"/>
    <w:rsid w:val="00B64459"/>
    <w:rsid w:val="00B6445C"/>
    <w:rsid w:val="00B647E1"/>
    <w:rsid w:val="00B64B17"/>
    <w:rsid w:val="00B65183"/>
    <w:rsid w:val="00B65DD1"/>
    <w:rsid w:val="00B675F3"/>
    <w:rsid w:val="00B678CD"/>
    <w:rsid w:val="00B67D82"/>
    <w:rsid w:val="00B67E2B"/>
    <w:rsid w:val="00B705E9"/>
    <w:rsid w:val="00B708B3"/>
    <w:rsid w:val="00B70B13"/>
    <w:rsid w:val="00B7150D"/>
    <w:rsid w:val="00B71A29"/>
    <w:rsid w:val="00B71F90"/>
    <w:rsid w:val="00B72770"/>
    <w:rsid w:val="00B7422A"/>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9A6"/>
    <w:rsid w:val="00B96DC7"/>
    <w:rsid w:val="00B970EC"/>
    <w:rsid w:val="00B974CB"/>
    <w:rsid w:val="00BA00A8"/>
    <w:rsid w:val="00BA09E0"/>
    <w:rsid w:val="00BA2301"/>
    <w:rsid w:val="00BA3425"/>
    <w:rsid w:val="00BA3501"/>
    <w:rsid w:val="00BA5D9A"/>
    <w:rsid w:val="00BA6676"/>
    <w:rsid w:val="00BA679E"/>
    <w:rsid w:val="00BA6B04"/>
    <w:rsid w:val="00BA6C5B"/>
    <w:rsid w:val="00BA6E42"/>
    <w:rsid w:val="00BA73BE"/>
    <w:rsid w:val="00BB00E2"/>
    <w:rsid w:val="00BB1064"/>
    <w:rsid w:val="00BB1173"/>
    <w:rsid w:val="00BB24E0"/>
    <w:rsid w:val="00BB258A"/>
    <w:rsid w:val="00BB2AD9"/>
    <w:rsid w:val="00BB3074"/>
    <w:rsid w:val="00BB3406"/>
    <w:rsid w:val="00BB39F0"/>
    <w:rsid w:val="00BB3BF5"/>
    <w:rsid w:val="00BB3DA0"/>
    <w:rsid w:val="00BB42F6"/>
    <w:rsid w:val="00BB5334"/>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5C7"/>
    <w:rsid w:val="00BC6B07"/>
    <w:rsid w:val="00BC743B"/>
    <w:rsid w:val="00BC78EA"/>
    <w:rsid w:val="00BD0813"/>
    <w:rsid w:val="00BD1242"/>
    <w:rsid w:val="00BD219D"/>
    <w:rsid w:val="00BD2FD7"/>
    <w:rsid w:val="00BD3129"/>
    <w:rsid w:val="00BD32A8"/>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A9F"/>
    <w:rsid w:val="00BF0B13"/>
    <w:rsid w:val="00BF0D1E"/>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4BE4"/>
    <w:rsid w:val="00C055FB"/>
    <w:rsid w:val="00C05F22"/>
    <w:rsid w:val="00C060AC"/>
    <w:rsid w:val="00C062DC"/>
    <w:rsid w:val="00C063BF"/>
    <w:rsid w:val="00C06ACB"/>
    <w:rsid w:val="00C06C4F"/>
    <w:rsid w:val="00C06D8A"/>
    <w:rsid w:val="00C11309"/>
    <w:rsid w:val="00C1140F"/>
    <w:rsid w:val="00C11889"/>
    <w:rsid w:val="00C11DDE"/>
    <w:rsid w:val="00C12557"/>
    <w:rsid w:val="00C12C26"/>
    <w:rsid w:val="00C12D40"/>
    <w:rsid w:val="00C1344F"/>
    <w:rsid w:val="00C13641"/>
    <w:rsid w:val="00C13A0B"/>
    <w:rsid w:val="00C146B9"/>
    <w:rsid w:val="00C147B5"/>
    <w:rsid w:val="00C14A1A"/>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4A73"/>
    <w:rsid w:val="00C256FC"/>
    <w:rsid w:val="00C2657A"/>
    <w:rsid w:val="00C268BA"/>
    <w:rsid w:val="00C2769D"/>
    <w:rsid w:val="00C27966"/>
    <w:rsid w:val="00C27DDA"/>
    <w:rsid w:val="00C27F8A"/>
    <w:rsid w:val="00C3081A"/>
    <w:rsid w:val="00C314CF"/>
    <w:rsid w:val="00C31690"/>
    <w:rsid w:val="00C320F6"/>
    <w:rsid w:val="00C3365D"/>
    <w:rsid w:val="00C34004"/>
    <w:rsid w:val="00C340E8"/>
    <w:rsid w:val="00C34356"/>
    <w:rsid w:val="00C34CD7"/>
    <w:rsid w:val="00C35775"/>
    <w:rsid w:val="00C366D0"/>
    <w:rsid w:val="00C37320"/>
    <w:rsid w:val="00C373C5"/>
    <w:rsid w:val="00C37624"/>
    <w:rsid w:val="00C406A2"/>
    <w:rsid w:val="00C41E4E"/>
    <w:rsid w:val="00C41FE2"/>
    <w:rsid w:val="00C420B1"/>
    <w:rsid w:val="00C42449"/>
    <w:rsid w:val="00C42A7D"/>
    <w:rsid w:val="00C42D57"/>
    <w:rsid w:val="00C4309C"/>
    <w:rsid w:val="00C43139"/>
    <w:rsid w:val="00C44D0B"/>
    <w:rsid w:val="00C44DCD"/>
    <w:rsid w:val="00C45D04"/>
    <w:rsid w:val="00C46252"/>
    <w:rsid w:val="00C4628B"/>
    <w:rsid w:val="00C465A3"/>
    <w:rsid w:val="00C46D5D"/>
    <w:rsid w:val="00C46D69"/>
    <w:rsid w:val="00C46DAC"/>
    <w:rsid w:val="00C47670"/>
    <w:rsid w:val="00C4769C"/>
    <w:rsid w:val="00C477D3"/>
    <w:rsid w:val="00C50203"/>
    <w:rsid w:val="00C50C2E"/>
    <w:rsid w:val="00C50D62"/>
    <w:rsid w:val="00C518F3"/>
    <w:rsid w:val="00C5215D"/>
    <w:rsid w:val="00C5243F"/>
    <w:rsid w:val="00C52A34"/>
    <w:rsid w:val="00C52DEA"/>
    <w:rsid w:val="00C53429"/>
    <w:rsid w:val="00C535C7"/>
    <w:rsid w:val="00C53A7B"/>
    <w:rsid w:val="00C53C70"/>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37F"/>
    <w:rsid w:val="00C745D7"/>
    <w:rsid w:val="00C74AE1"/>
    <w:rsid w:val="00C757E1"/>
    <w:rsid w:val="00C75ABD"/>
    <w:rsid w:val="00C75ACC"/>
    <w:rsid w:val="00C76BC2"/>
    <w:rsid w:val="00C76E5F"/>
    <w:rsid w:val="00C76F8D"/>
    <w:rsid w:val="00C806A8"/>
    <w:rsid w:val="00C80908"/>
    <w:rsid w:val="00C80EA5"/>
    <w:rsid w:val="00C82A86"/>
    <w:rsid w:val="00C82F3C"/>
    <w:rsid w:val="00C8305D"/>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6890"/>
    <w:rsid w:val="00C96BC2"/>
    <w:rsid w:val="00C977FC"/>
    <w:rsid w:val="00C97EB9"/>
    <w:rsid w:val="00CA11A8"/>
    <w:rsid w:val="00CA12D1"/>
    <w:rsid w:val="00CA25EB"/>
    <w:rsid w:val="00CA2CBD"/>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599"/>
    <w:rsid w:val="00CB21DB"/>
    <w:rsid w:val="00CB2324"/>
    <w:rsid w:val="00CB2347"/>
    <w:rsid w:val="00CB257D"/>
    <w:rsid w:val="00CB2776"/>
    <w:rsid w:val="00CB3056"/>
    <w:rsid w:val="00CB34E8"/>
    <w:rsid w:val="00CB3779"/>
    <w:rsid w:val="00CB396E"/>
    <w:rsid w:val="00CB400E"/>
    <w:rsid w:val="00CB496A"/>
    <w:rsid w:val="00CB4BF0"/>
    <w:rsid w:val="00CB4FAD"/>
    <w:rsid w:val="00CB4FFC"/>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3F3"/>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B5E"/>
    <w:rsid w:val="00CD0C32"/>
    <w:rsid w:val="00CD0D0A"/>
    <w:rsid w:val="00CD0E4F"/>
    <w:rsid w:val="00CD0E9F"/>
    <w:rsid w:val="00CD126A"/>
    <w:rsid w:val="00CD1273"/>
    <w:rsid w:val="00CD2DA6"/>
    <w:rsid w:val="00CD36BA"/>
    <w:rsid w:val="00CD46BE"/>
    <w:rsid w:val="00CD54EB"/>
    <w:rsid w:val="00CD5678"/>
    <w:rsid w:val="00CD5B52"/>
    <w:rsid w:val="00CD5E5C"/>
    <w:rsid w:val="00CD5EF9"/>
    <w:rsid w:val="00CD5FCB"/>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730B"/>
    <w:rsid w:val="00CE7312"/>
    <w:rsid w:val="00CE7E77"/>
    <w:rsid w:val="00CF0380"/>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4F17"/>
    <w:rsid w:val="00D068E3"/>
    <w:rsid w:val="00D06EAE"/>
    <w:rsid w:val="00D07D49"/>
    <w:rsid w:val="00D1032C"/>
    <w:rsid w:val="00D108BF"/>
    <w:rsid w:val="00D10E24"/>
    <w:rsid w:val="00D11211"/>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8D7"/>
    <w:rsid w:val="00D20909"/>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9A8"/>
    <w:rsid w:val="00D30EA4"/>
    <w:rsid w:val="00D31743"/>
    <w:rsid w:val="00D31928"/>
    <w:rsid w:val="00D31BE0"/>
    <w:rsid w:val="00D32413"/>
    <w:rsid w:val="00D324E2"/>
    <w:rsid w:val="00D32927"/>
    <w:rsid w:val="00D33DAC"/>
    <w:rsid w:val="00D34C0F"/>
    <w:rsid w:val="00D34D4B"/>
    <w:rsid w:val="00D35002"/>
    <w:rsid w:val="00D35A82"/>
    <w:rsid w:val="00D36ADF"/>
    <w:rsid w:val="00D37304"/>
    <w:rsid w:val="00D37774"/>
    <w:rsid w:val="00D37803"/>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9D9"/>
    <w:rsid w:val="00D50B3C"/>
    <w:rsid w:val="00D51474"/>
    <w:rsid w:val="00D5175F"/>
    <w:rsid w:val="00D51B95"/>
    <w:rsid w:val="00D51CA1"/>
    <w:rsid w:val="00D53A51"/>
    <w:rsid w:val="00D5419A"/>
    <w:rsid w:val="00D5448C"/>
    <w:rsid w:val="00D545B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ABF"/>
    <w:rsid w:val="00D64D94"/>
    <w:rsid w:val="00D65717"/>
    <w:rsid w:val="00D6685F"/>
    <w:rsid w:val="00D674B8"/>
    <w:rsid w:val="00D678BE"/>
    <w:rsid w:val="00D700D8"/>
    <w:rsid w:val="00D70537"/>
    <w:rsid w:val="00D706A3"/>
    <w:rsid w:val="00D708DE"/>
    <w:rsid w:val="00D70C13"/>
    <w:rsid w:val="00D714AB"/>
    <w:rsid w:val="00D71CA3"/>
    <w:rsid w:val="00D72086"/>
    <w:rsid w:val="00D7265C"/>
    <w:rsid w:val="00D729B9"/>
    <w:rsid w:val="00D72AC5"/>
    <w:rsid w:val="00D72CC4"/>
    <w:rsid w:val="00D72D72"/>
    <w:rsid w:val="00D73844"/>
    <w:rsid w:val="00D739F5"/>
    <w:rsid w:val="00D73F7F"/>
    <w:rsid w:val="00D742A4"/>
    <w:rsid w:val="00D75177"/>
    <w:rsid w:val="00D75E32"/>
    <w:rsid w:val="00D75E61"/>
    <w:rsid w:val="00D76365"/>
    <w:rsid w:val="00D769EF"/>
    <w:rsid w:val="00D76C93"/>
    <w:rsid w:val="00D77678"/>
    <w:rsid w:val="00D777F5"/>
    <w:rsid w:val="00D77DEB"/>
    <w:rsid w:val="00D8014C"/>
    <w:rsid w:val="00D80509"/>
    <w:rsid w:val="00D81370"/>
    <w:rsid w:val="00D81621"/>
    <w:rsid w:val="00D81F12"/>
    <w:rsid w:val="00D81F6D"/>
    <w:rsid w:val="00D827BA"/>
    <w:rsid w:val="00D833FD"/>
    <w:rsid w:val="00D84094"/>
    <w:rsid w:val="00D84FD9"/>
    <w:rsid w:val="00D85A4E"/>
    <w:rsid w:val="00D85B10"/>
    <w:rsid w:val="00D86340"/>
    <w:rsid w:val="00D8660F"/>
    <w:rsid w:val="00D868F8"/>
    <w:rsid w:val="00D86A0F"/>
    <w:rsid w:val="00D86D9F"/>
    <w:rsid w:val="00D86F2B"/>
    <w:rsid w:val="00D86FA1"/>
    <w:rsid w:val="00D871FA"/>
    <w:rsid w:val="00D90206"/>
    <w:rsid w:val="00D902D0"/>
    <w:rsid w:val="00D90F47"/>
    <w:rsid w:val="00D91699"/>
    <w:rsid w:val="00D92031"/>
    <w:rsid w:val="00D9207F"/>
    <w:rsid w:val="00D9277A"/>
    <w:rsid w:val="00D92DF3"/>
    <w:rsid w:val="00D92E17"/>
    <w:rsid w:val="00D93AC4"/>
    <w:rsid w:val="00D9460F"/>
    <w:rsid w:val="00D95840"/>
    <w:rsid w:val="00D95ABF"/>
    <w:rsid w:val="00D962C0"/>
    <w:rsid w:val="00D9693C"/>
    <w:rsid w:val="00D96BD2"/>
    <w:rsid w:val="00D96C78"/>
    <w:rsid w:val="00D97306"/>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D8A"/>
    <w:rsid w:val="00DB4140"/>
    <w:rsid w:val="00DB419F"/>
    <w:rsid w:val="00DB478B"/>
    <w:rsid w:val="00DB4CFA"/>
    <w:rsid w:val="00DB4F0F"/>
    <w:rsid w:val="00DB56D5"/>
    <w:rsid w:val="00DB5F4E"/>
    <w:rsid w:val="00DB7000"/>
    <w:rsid w:val="00DB7629"/>
    <w:rsid w:val="00DC06DA"/>
    <w:rsid w:val="00DC08D4"/>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2AB6"/>
    <w:rsid w:val="00DE2D0C"/>
    <w:rsid w:val="00DE33FA"/>
    <w:rsid w:val="00DE38BB"/>
    <w:rsid w:val="00DE3F86"/>
    <w:rsid w:val="00DE452A"/>
    <w:rsid w:val="00DE4EC9"/>
    <w:rsid w:val="00DE6228"/>
    <w:rsid w:val="00DE7C8A"/>
    <w:rsid w:val="00DE7EA0"/>
    <w:rsid w:val="00DF0241"/>
    <w:rsid w:val="00DF11B9"/>
    <w:rsid w:val="00DF28C0"/>
    <w:rsid w:val="00DF3373"/>
    <w:rsid w:val="00DF34C9"/>
    <w:rsid w:val="00DF387B"/>
    <w:rsid w:val="00DF49FF"/>
    <w:rsid w:val="00DF5565"/>
    <w:rsid w:val="00DF6D03"/>
    <w:rsid w:val="00DF7F8A"/>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E88"/>
    <w:rsid w:val="00E0601F"/>
    <w:rsid w:val="00E063E7"/>
    <w:rsid w:val="00E06861"/>
    <w:rsid w:val="00E0767A"/>
    <w:rsid w:val="00E07747"/>
    <w:rsid w:val="00E10597"/>
    <w:rsid w:val="00E10806"/>
    <w:rsid w:val="00E10FCB"/>
    <w:rsid w:val="00E114F5"/>
    <w:rsid w:val="00E12C40"/>
    <w:rsid w:val="00E1398F"/>
    <w:rsid w:val="00E13C80"/>
    <w:rsid w:val="00E13D9A"/>
    <w:rsid w:val="00E13EAD"/>
    <w:rsid w:val="00E1455B"/>
    <w:rsid w:val="00E15016"/>
    <w:rsid w:val="00E15250"/>
    <w:rsid w:val="00E17D8B"/>
    <w:rsid w:val="00E17E2A"/>
    <w:rsid w:val="00E2039C"/>
    <w:rsid w:val="00E206E7"/>
    <w:rsid w:val="00E22C40"/>
    <w:rsid w:val="00E22E7D"/>
    <w:rsid w:val="00E23570"/>
    <w:rsid w:val="00E2379F"/>
    <w:rsid w:val="00E23879"/>
    <w:rsid w:val="00E241AE"/>
    <w:rsid w:val="00E248EA"/>
    <w:rsid w:val="00E25309"/>
    <w:rsid w:val="00E2649C"/>
    <w:rsid w:val="00E2687F"/>
    <w:rsid w:val="00E270DC"/>
    <w:rsid w:val="00E276F9"/>
    <w:rsid w:val="00E27A0C"/>
    <w:rsid w:val="00E27E2F"/>
    <w:rsid w:val="00E3000F"/>
    <w:rsid w:val="00E3057A"/>
    <w:rsid w:val="00E30986"/>
    <w:rsid w:val="00E31074"/>
    <w:rsid w:val="00E31DA8"/>
    <w:rsid w:val="00E327A7"/>
    <w:rsid w:val="00E32850"/>
    <w:rsid w:val="00E32913"/>
    <w:rsid w:val="00E331C4"/>
    <w:rsid w:val="00E33292"/>
    <w:rsid w:val="00E3347F"/>
    <w:rsid w:val="00E34277"/>
    <w:rsid w:val="00E34341"/>
    <w:rsid w:val="00E34A3B"/>
    <w:rsid w:val="00E34A3C"/>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47745"/>
    <w:rsid w:val="00E47D3E"/>
    <w:rsid w:val="00E50686"/>
    <w:rsid w:val="00E50878"/>
    <w:rsid w:val="00E50C05"/>
    <w:rsid w:val="00E512DB"/>
    <w:rsid w:val="00E51C12"/>
    <w:rsid w:val="00E51C52"/>
    <w:rsid w:val="00E522F6"/>
    <w:rsid w:val="00E52579"/>
    <w:rsid w:val="00E527C8"/>
    <w:rsid w:val="00E534E9"/>
    <w:rsid w:val="00E53E2B"/>
    <w:rsid w:val="00E544B0"/>
    <w:rsid w:val="00E54993"/>
    <w:rsid w:val="00E54A14"/>
    <w:rsid w:val="00E54D3B"/>
    <w:rsid w:val="00E54E31"/>
    <w:rsid w:val="00E55129"/>
    <w:rsid w:val="00E5554D"/>
    <w:rsid w:val="00E562FD"/>
    <w:rsid w:val="00E56568"/>
    <w:rsid w:val="00E56FB7"/>
    <w:rsid w:val="00E57083"/>
    <w:rsid w:val="00E57D51"/>
    <w:rsid w:val="00E60047"/>
    <w:rsid w:val="00E60119"/>
    <w:rsid w:val="00E60604"/>
    <w:rsid w:val="00E61DFB"/>
    <w:rsid w:val="00E623CF"/>
    <w:rsid w:val="00E625A9"/>
    <w:rsid w:val="00E638DD"/>
    <w:rsid w:val="00E63F2E"/>
    <w:rsid w:val="00E64581"/>
    <w:rsid w:val="00E64BB4"/>
    <w:rsid w:val="00E64F92"/>
    <w:rsid w:val="00E6505D"/>
    <w:rsid w:val="00E660D3"/>
    <w:rsid w:val="00E664D3"/>
    <w:rsid w:val="00E66AB4"/>
    <w:rsid w:val="00E66F98"/>
    <w:rsid w:val="00E67C1E"/>
    <w:rsid w:val="00E70179"/>
    <w:rsid w:val="00E70B7F"/>
    <w:rsid w:val="00E71602"/>
    <w:rsid w:val="00E7224E"/>
    <w:rsid w:val="00E72FA2"/>
    <w:rsid w:val="00E7334E"/>
    <w:rsid w:val="00E7348B"/>
    <w:rsid w:val="00E73962"/>
    <w:rsid w:val="00E739CC"/>
    <w:rsid w:val="00E73CEE"/>
    <w:rsid w:val="00E74654"/>
    <w:rsid w:val="00E74D4E"/>
    <w:rsid w:val="00E74DE3"/>
    <w:rsid w:val="00E751B5"/>
    <w:rsid w:val="00E76886"/>
    <w:rsid w:val="00E77324"/>
    <w:rsid w:val="00E77574"/>
    <w:rsid w:val="00E77951"/>
    <w:rsid w:val="00E8050D"/>
    <w:rsid w:val="00E80B4E"/>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C26"/>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5B73"/>
    <w:rsid w:val="00E964FA"/>
    <w:rsid w:val="00E96D27"/>
    <w:rsid w:val="00E96E01"/>
    <w:rsid w:val="00E97142"/>
    <w:rsid w:val="00E974DA"/>
    <w:rsid w:val="00E97E91"/>
    <w:rsid w:val="00EA0279"/>
    <w:rsid w:val="00EA04EE"/>
    <w:rsid w:val="00EA057B"/>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AE4"/>
    <w:rsid w:val="00EC4EA9"/>
    <w:rsid w:val="00EC543A"/>
    <w:rsid w:val="00EC66D3"/>
    <w:rsid w:val="00EC6985"/>
    <w:rsid w:val="00EC6E98"/>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56B0"/>
    <w:rsid w:val="00EE7A4A"/>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F8E"/>
    <w:rsid w:val="00EF6FA2"/>
    <w:rsid w:val="00EF7627"/>
    <w:rsid w:val="00F0044F"/>
    <w:rsid w:val="00F0282D"/>
    <w:rsid w:val="00F0286E"/>
    <w:rsid w:val="00F029B4"/>
    <w:rsid w:val="00F02BA0"/>
    <w:rsid w:val="00F0310C"/>
    <w:rsid w:val="00F03113"/>
    <w:rsid w:val="00F034EB"/>
    <w:rsid w:val="00F03857"/>
    <w:rsid w:val="00F04200"/>
    <w:rsid w:val="00F04274"/>
    <w:rsid w:val="00F0441C"/>
    <w:rsid w:val="00F0615F"/>
    <w:rsid w:val="00F06ABA"/>
    <w:rsid w:val="00F06B64"/>
    <w:rsid w:val="00F06F00"/>
    <w:rsid w:val="00F072B5"/>
    <w:rsid w:val="00F10302"/>
    <w:rsid w:val="00F103E5"/>
    <w:rsid w:val="00F1082D"/>
    <w:rsid w:val="00F10D64"/>
    <w:rsid w:val="00F110E2"/>
    <w:rsid w:val="00F11277"/>
    <w:rsid w:val="00F11827"/>
    <w:rsid w:val="00F123E2"/>
    <w:rsid w:val="00F1349B"/>
    <w:rsid w:val="00F135DA"/>
    <w:rsid w:val="00F13CDF"/>
    <w:rsid w:val="00F13E8A"/>
    <w:rsid w:val="00F145E4"/>
    <w:rsid w:val="00F14714"/>
    <w:rsid w:val="00F14DEB"/>
    <w:rsid w:val="00F14E62"/>
    <w:rsid w:val="00F15125"/>
    <w:rsid w:val="00F171FB"/>
    <w:rsid w:val="00F2003F"/>
    <w:rsid w:val="00F200CA"/>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2EF7"/>
    <w:rsid w:val="00F4323B"/>
    <w:rsid w:val="00F4376C"/>
    <w:rsid w:val="00F43B9D"/>
    <w:rsid w:val="00F43EAE"/>
    <w:rsid w:val="00F44B97"/>
    <w:rsid w:val="00F44DF6"/>
    <w:rsid w:val="00F451C7"/>
    <w:rsid w:val="00F455B0"/>
    <w:rsid w:val="00F46EE9"/>
    <w:rsid w:val="00F472DA"/>
    <w:rsid w:val="00F47900"/>
    <w:rsid w:val="00F50A52"/>
    <w:rsid w:val="00F512C3"/>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1C8"/>
    <w:rsid w:val="00F656BB"/>
    <w:rsid w:val="00F656C1"/>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473"/>
    <w:rsid w:val="00F74D0B"/>
    <w:rsid w:val="00F76600"/>
    <w:rsid w:val="00F76B74"/>
    <w:rsid w:val="00F776CB"/>
    <w:rsid w:val="00F77AF7"/>
    <w:rsid w:val="00F82C98"/>
    <w:rsid w:val="00F83194"/>
    <w:rsid w:val="00F83475"/>
    <w:rsid w:val="00F8365A"/>
    <w:rsid w:val="00F83997"/>
    <w:rsid w:val="00F83A79"/>
    <w:rsid w:val="00F83DDB"/>
    <w:rsid w:val="00F83FDC"/>
    <w:rsid w:val="00F848E3"/>
    <w:rsid w:val="00F84CD8"/>
    <w:rsid w:val="00F8570E"/>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B92"/>
    <w:rsid w:val="00F93EE5"/>
    <w:rsid w:val="00F942E6"/>
    <w:rsid w:val="00F95B1D"/>
    <w:rsid w:val="00F9619D"/>
    <w:rsid w:val="00F96857"/>
    <w:rsid w:val="00F97037"/>
    <w:rsid w:val="00FA0F07"/>
    <w:rsid w:val="00FA166B"/>
    <w:rsid w:val="00FA1939"/>
    <w:rsid w:val="00FA1C87"/>
    <w:rsid w:val="00FA2C0E"/>
    <w:rsid w:val="00FA2EDB"/>
    <w:rsid w:val="00FA31D5"/>
    <w:rsid w:val="00FA3A43"/>
    <w:rsid w:val="00FA40DB"/>
    <w:rsid w:val="00FA55C7"/>
    <w:rsid w:val="00FA5A73"/>
    <w:rsid w:val="00FA5D50"/>
    <w:rsid w:val="00FA5D7C"/>
    <w:rsid w:val="00FA67C3"/>
    <w:rsid w:val="00FA68BF"/>
    <w:rsid w:val="00FA6ADD"/>
    <w:rsid w:val="00FA7527"/>
    <w:rsid w:val="00FA7D41"/>
    <w:rsid w:val="00FB0070"/>
    <w:rsid w:val="00FB0A31"/>
    <w:rsid w:val="00FB0CC1"/>
    <w:rsid w:val="00FB1484"/>
    <w:rsid w:val="00FB21DD"/>
    <w:rsid w:val="00FB23E6"/>
    <w:rsid w:val="00FB3F43"/>
    <w:rsid w:val="00FB4104"/>
    <w:rsid w:val="00FB47D9"/>
    <w:rsid w:val="00FB4DCF"/>
    <w:rsid w:val="00FB5104"/>
    <w:rsid w:val="00FB69D4"/>
    <w:rsid w:val="00FB6BA2"/>
    <w:rsid w:val="00FB6F90"/>
    <w:rsid w:val="00FC0571"/>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468"/>
    <w:rsid w:val="00FD08AA"/>
    <w:rsid w:val="00FD0AAC"/>
    <w:rsid w:val="00FD0FE5"/>
    <w:rsid w:val="00FD1627"/>
    <w:rsid w:val="00FD1732"/>
    <w:rsid w:val="00FD2802"/>
    <w:rsid w:val="00FD4849"/>
    <w:rsid w:val="00FD4F8C"/>
    <w:rsid w:val="00FD5311"/>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318"/>
    <w:rsid w:val="00FF0C85"/>
    <w:rsid w:val="00FF0C8C"/>
    <w:rsid w:val="00FF0D85"/>
    <w:rsid w:val="00FF1765"/>
    <w:rsid w:val="00FF2381"/>
    <w:rsid w:val="00FF23A2"/>
    <w:rsid w:val="00FF23ED"/>
    <w:rsid w:val="00FF27BF"/>
    <w:rsid w:val="00FF3170"/>
    <w:rsid w:val="00FF31C1"/>
    <w:rsid w:val="00FF35CE"/>
    <w:rsid w:val="00FF38EF"/>
    <w:rsid w:val="00FF468E"/>
    <w:rsid w:val="00FF4A23"/>
    <w:rsid w:val="00FF5376"/>
    <w:rsid w:val="00FF5DBB"/>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063E2E93-8D81-428E-B3D2-926F3170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4"/>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5"/>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0"/>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6"/>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7"/>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8"/>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9"/>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0"/>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1"/>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9"/>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2"/>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3"/>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4"/>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5"/>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6"/>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7"/>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8"/>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table" w:customStyle="1" w:styleId="Tabela-Siatka1">
    <w:name w:val="Tabela - Siatka1"/>
    <w:basedOn w:val="Standardowy"/>
    <w:next w:val="Tabela-Siatka"/>
    <w:uiPriority w:val="39"/>
    <w:rsid w:val="0055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50593"/>
    <w:rPr>
      <w:color w:val="605E5C"/>
      <w:shd w:val="clear" w:color="auto" w:fill="E1DFDD"/>
    </w:rPr>
  </w:style>
  <w:style w:type="character" w:customStyle="1" w:styleId="markedcontent">
    <w:name w:val="markedcontent"/>
    <w:basedOn w:val="Domylnaczcionkaakapitu"/>
    <w:rsid w:val="00037D17"/>
  </w:style>
  <w:style w:type="character" w:styleId="Nierozpoznanawzmianka">
    <w:name w:val="Unresolved Mention"/>
    <w:basedOn w:val="Domylnaczcionkaakapitu"/>
    <w:uiPriority w:val="99"/>
    <w:semiHidden/>
    <w:unhideWhenUsed/>
    <w:rsid w:val="00AC1F3B"/>
    <w:rPr>
      <w:color w:val="605E5C"/>
      <w:shd w:val="clear" w:color="auto" w:fill="E1DFDD"/>
    </w:rPr>
  </w:style>
  <w:style w:type="table" w:customStyle="1" w:styleId="Tabela-Siatka2">
    <w:name w:val="Tabela - Siatka2"/>
    <w:basedOn w:val="Standardowy"/>
    <w:next w:val="Tabela-Siatka"/>
    <w:uiPriority w:val="39"/>
    <w:rsid w:val="00AA2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6D483F"/>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psary.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urzad@psary.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transakcja/74855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psary.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3.xml"/><Relationship Id="rId10" Type="http://schemas.openxmlformats.org/officeDocument/2006/relationships/hyperlink" Target="http://www.bip.psary.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https://platformazakupowa.pl/transakcja/748553"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2.xml"/><Relationship Id="rId8" Type="http://schemas.openxmlformats.org/officeDocument/2006/relationships/hyperlink" Target="https://platformazakupowa.pl/transakcja/748553"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sary.pl" TargetMode="External"/><Relationship Id="rId17" Type="http://schemas.openxmlformats.org/officeDocument/2006/relationships/hyperlink" Target="https://platformazakupowa.pl/transakcja/748553"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6B1E-6460-428F-BD63-CE58AE8D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29</Pages>
  <Words>10382</Words>
  <Characters>69774</Characters>
  <Application>Microsoft Office Word</Application>
  <DocSecurity>0</DocSecurity>
  <Lines>1090</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Andrzej Piestrzyński</cp:lastModifiedBy>
  <cp:revision>68</cp:revision>
  <cp:lastPrinted>2023-03-31T06:46:00Z</cp:lastPrinted>
  <dcterms:created xsi:type="dcterms:W3CDTF">2021-05-05T09:12:00Z</dcterms:created>
  <dcterms:modified xsi:type="dcterms:W3CDTF">2023-03-31T09:54:00Z</dcterms:modified>
</cp:coreProperties>
</file>