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09B4" w14:textId="1E8CBC8E" w:rsidR="00047F45" w:rsidRPr="006243DE" w:rsidRDefault="006243DE" w:rsidP="006243DE">
      <w:pPr>
        <w:spacing w:after="300" w:line="360" w:lineRule="auto"/>
        <w:jc w:val="right"/>
      </w:pPr>
      <w:bookmarkStart w:id="0" w:name="_GoBack"/>
      <w:bookmarkEnd w:id="0"/>
      <w:r w:rsidRPr="00D04646">
        <w:rPr>
          <w:b/>
        </w:rPr>
        <w:t>Załącznik nr 1 do SWZ</w:t>
      </w:r>
      <w:r w:rsidR="00FD44D0">
        <w:rPr>
          <w:b/>
        </w:rPr>
        <w:t xml:space="preserve"> </w:t>
      </w:r>
    </w:p>
    <w:p w14:paraId="360A7530" w14:textId="3D7F15E0" w:rsidR="003E78E8" w:rsidRPr="003E78E8" w:rsidRDefault="003E78E8" w:rsidP="006243DE">
      <w:pPr>
        <w:spacing w:after="300" w:line="360" w:lineRule="auto"/>
        <w:jc w:val="center"/>
        <w:rPr>
          <w:rFonts w:asciiTheme="minorHAnsi" w:hAnsiTheme="minorHAnsi" w:cstheme="minorHAnsi"/>
        </w:rPr>
      </w:pPr>
      <w:r w:rsidRPr="003E78E8">
        <w:rPr>
          <w:rFonts w:asciiTheme="minorHAnsi" w:hAnsiTheme="minorHAnsi" w:cstheme="minorHAnsi"/>
          <w:b/>
        </w:rPr>
        <w:t xml:space="preserve">UMOWA NR </w:t>
      </w:r>
      <w:r w:rsidR="004A40FE">
        <w:rPr>
          <w:rFonts w:asciiTheme="minorHAnsi" w:hAnsiTheme="minorHAnsi" w:cstheme="minorHAnsi"/>
          <w:b/>
        </w:rPr>
        <w:t>…………………</w:t>
      </w:r>
      <w:r w:rsidRPr="003E78E8">
        <w:rPr>
          <w:rFonts w:asciiTheme="minorHAnsi" w:hAnsiTheme="minorHAnsi" w:cstheme="minorHAnsi"/>
          <w:b/>
        </w:rPr>
        <w:t>…</w:t>
      </w:r>
    </w:p>
    <w:p w14:paraId="4A3E915F" w14:textId="5CA5B2BB" w:rsidR="003E78E8" w:rsidRPr="003E78E8" w:rsidRDefault="003E78E8" w:rsidP="00E87EDC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3E78E8">
        <w:rPr>
          <w:rFonts w:asciiTheme="minorHAnsi" w:hAnsiTheme="minorHAnsi" w:cstheme="minorHAnsi"/>
          <w:b/>
          <w:bCs/>
        </w:rPr>
        <w:t xml:space="preserve">Zawarta w dniu  </w:t>
      </w:r>
      <w:r w:rsidR="004A40FE">
        <w:rPr>
          <w:rFonts w:asciiTheme="minorHAnsi" w:hAnsiTheme="minorHAnsi" w:cstheme="minorHAnsi"/>
          <w:b/>
          <w:bCs/>
        </w:rPr>
        <w:t>…….</w:t>
      </w:r>
      <w:r w:rsidRPr="003E78E8">
        <w:rPr>
          <w:rFonts w:asciiTheme="minorHAnsi" w:hAnsiTheme="minorHAnsi" w:cstheme="minorHAnsi"/>
          <w:b/>
          <w:bCs/>
        </w:rPr>
        <w:t xml:space="preserve">…. roku pomiędzy Klinicznym Centrum Ginekologii, Położnictwa i Neonatologii </w:t>
      </w:r>
      <w:r w:rsidR="00D3274C">
        <w:rPr>
          <w:rFonts w:asciiTheme="minorHAnsi" w:hAnsiTheme="minorHAnsi" w:cstheme="minorHAnsi"/>
          <w:b/>
          <w:bCs/>
        </w:rPr>
        <w:br/>
      </w:r>
      <w:r w:rsidRPr="003E78E8">
        <w:rPr>
          <w:rFonts w:asciiTheme="minorHAnsi" w:hAnsiTheme="minorHAnsi" w:cstheme="minorHAnsi"/>
          <w:b/>
          <w:bCs/>
        </w:rPr>
        <w:t>w Opolu, 45-066 Opole, ul. Reymonta 8, REGON: 000640136, NIP: 754-24-80-425, BDO: 000076622</w:t>
      </w:r>
      <w:r w:rsidRPr="003E78E8">
        <w:rPr>
          <w:rFonts w:asciiTheme="minorHAnsi" w:hAnsiTheme="minorHAnsi" w:cstheme="minorHAnsi"/>
          <w:i/>
          <w:iCs/>
        </w:rPr>
        <w:t xml:space="preserve"> </w:t>
      </w:r>
      <w:r w:rsidRPr="003E78E8">
        <w:rPr>
          <w:rFonts w:asciiTheme="minorHAnsi" w:hAnsiTheme="minorHAnsi" w:cstheme="minorHAnsi"/>
          <w:i/>
          <w:iCs/>
        </w:rPr>
        <w:br/>
      </w:r>
      <w:r w:rsidRPr="003E78E8">
        <w:rPr>
          <w:rFonts w:asciiTheme="minorHAnsi" w:hAnsiTheme="minorHAnsi" w:cstheme="minorHAnsi"/>
          <w:iCs/>
        </w:rPr>
        <w:t>wpisanym do Krajowego Rejestru Sądowego pod numerem</w:t>
      </w:r>
      <w:r w:rsidRPr="003E78E8">
        <w:rPr>
          <w:rFonts w:asciiTheme="minorHAnsi" w:hAnsiTheme="minorHAnsi" w:cstheme="minorHAnsi"/>
        </w:rPr>
        <w:t xml:space="preserve"> 0000005533</w:t>
      </w:r>
    </w:p>
    <w:p w14:paraId="5D5BC8AB" w14:textId="605E7698" w:rsidR="003E78E8" w:rsidRPr="003E78E8" w:rsidRDefault="003E78E8" w:rsidP="006243DE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3E78E8">
        <w:rPr>
          <w:rFonts w:asciiTheme="minorHAnsi" w:hAnsiTheme="minorHAnsi" w:cstheme="minorHAnsi"/>
        </w:rPr>
        <w:t xml:space="preserve">reprezentowanym przez: </w:t>
      </w:r>
      <w:r w:rsidRPr="003E78E8">
        <w:rPr>
          <w:rFonts w:asciiTheme="minorHAnsi" w:hAnsiTheme="minorHAnsi" w:cstheme="minorHAnsi"/>
          <w:b/>
          <w:bCs/>
        </w:rPr>
        <w:t xml:space="preserve"> </w:t>
      </w:r>
      <w:r w:rsidR="004A40FE">
        <w:rPr>
          <w:rFonts w:asciiTheme="minorHAnsi" w:hAnsiTheme="minorHAnsi" w:cstheme="minorHAnsi"/>
          <w:b/>
          <w:bCs/>
        </w:rPr>
        <w:t>……………………………………………………….</w:t>
      </w:r>
      <w:r w:rsidR="00BA30F8">
        <w:rPr>
          <w:rFonts w:asciiTheme="minorHAnsi" w:hAnsiTheme="minorHAnsi" w:cstheme="minorHAnsi"/>
          <w:b/>
          <w:bCs/>
        </w:rPr>
        <w:t>…</w:t>
      </w:r>
    </w:p>
    <w:p w14:paraId="252E3C30" w14:textId="77777777" w:rsidR="003E78E8" w:rsidRPr="003E78E8" w:rsidRDefault="003E78E8" w:rsidP="006243DE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3E78E8">
        <w:rPr>
          <w:rFonts w:asciiTheme="minorHAnsi" w:hAnsiTheme="minorHAnsi" w:cstheme="minorHAnsi"/>
          <w:b/>
          <w:bCs/>
        </w:rPr>
        <w:t xml:space="preserve">zwanym dalej Zamawiającym </w:t>
      </w:r>
    </w:p>
    <w:p w14:paraId="79C7BEC6" w14:textId="77777777" w:rsidR="003E78E8" w:rsidRPr="003E78E8" w:rsidRDefault="003E78E8" w:rsidP="006243DE">
      <w:pPr>
        <w:pStyle w:val="Default"/>
        <w:spacing w:line="360" w:lineRule="auto"/>
        <w:rPr>
          <w:rFonts w:asciiTheme="minorHAnsi" w:hAnsiTheme="minorHAnsi" w:cstheme="minorHAnsi"/>
          <w:szCs w:val="22"/>
        </w:rPr>
      </w:pPr>
      <w:r w:rsidRPr="003E78E8">
        <w:rPr>
          <w:rFonts w:asciiTheme="minorHAnsi" w:hAnsiTheme="minorHAnsi" w:cstheme="minorHAnsi"/>
          <w:b/>
          <w:bCs/>
          <w:szCs w:val="22"/>
        </w:rPr>
        <w:t xml:space="preserve">a: </w:t>
      </w:r>
    </w:p>
    <w:p w14:paraId="645155A0" w14:textId="3A8DCE54" w:rsidR="003E78E8" w:rsidRPr="003E78E8" w:rsidRDefault="003E78E8" w:rsidP="006243DE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3E78E8">
        <w:rPr>
          <w:rFonts w:asciiTheme="minorHAnsi" w:hAnsiTheme="minorHAnsi" w:cstheme="minorHAnsi"/>
          <w:b/>
          <w:bCs/>
          <w:color w:val="000000"/>
        </w:rPr>
        <w:t>…………………………………..</w:t>
      </w:r>
    </w:p>
    <w:p w14:paraId="5B7A7BFD" w14:textId="77777777" w:rsidR="004A40FE" w:rsidRPr="00A75D7C" w:rsidRDefault="004A40FE" w:rsidP="00E87EDC">
      <w:pPr>
        <w:spacing w:after="0" w:line="360" w:lineRule="auto"/>
        <w:jc w:val="both"/>
        <w:rPr>
          <w:b/>
          <w:bCs/>
        </w:rPr>
      </w:pPr>
      <w:r w:rsidRPr="00A75D7C">
        <w:rPr>
          <w:iCs/>
        </w:rPr>
        <w:t>wpisanym do Krajowego Rejestru Sądowego pod numerem</w:t>
      </w:r>
      <w:r w:rsidRPr="00A75D7C">
        <w:t xml:space="preserve">  ………………….. /</w:t>
      </w:r>
      <w:r w:rsidRPr="00A75D7C">
        <w:rPr>
          <w:bCs/>
        </w:rPr>
        <w:t>prowadzącym działalność gospodarczą zarejestrowaną w CEIDG pod nazwą: ……………………………………..</w:t>
      </w:r>
      <w:r w:rsidRPr="00A75D7C">
        <w:rPr>
          <w:b/>
          <w:bCs/>
        </w:rPr>
        <w:t xml:space="preserve"> REGON: ….………, NIP: …….………</w:t>
      </w:r>
    </w:p>
    <w:p w14:paraId="2DABA96D" w14:textId="04F37886" w:rsidR="003E78E8" w:rsidRPr="003E78E8" w:rsidRDefault="004A40FE" w:rsidP="006243DE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A75D7C">
        <w:t xml:space="preserve">reprezentowanym przez: </w:t>
      </w:r>
      <w:r w:rsidRPr="00A75D7C">
        <w:rPr>
          <w:b/>
          <w:bCs/>
        </w:rPr>
        <w:t xml:space="preserve"> ……………………………………………</w:t>
      </w:r>
    </w:p>
    <w:p w14:paraId="2D8F733F" w14:textId="77777777" w:rsidR="003E78E8" w:rsidRPr="003E78E8" w:rsidRDefault="003E78E8" w:rsidP="006243DE">
      <w:pPr>
        <w:spacing w:after="300" w:line="360" w:lineRule="auto"/>
        <w:rPr>
          <w:rFonts w:asciiTheme="minorHAnsi" w:hAnsiTheme="minorHAnsi" w:cstheme="minorHAnsi"/>
          <w:b/>
        </w:rPr>
      </w:pPr>
      <w:r w:rsidRPr="003E78E8">
        <w:rPr>
          <w:rFonts w:asciiTheme="minorHAnsi" w:hAnsiTheme="minorHAnsi" w:cstheme="minorHAnsi"/>
          <w:b/>
          <w:bCs/>
        </w:rPr>
        <w:t>zwanym dalej Wykonawcą</w:t>
      </w:r>
    </w:p>
    <w:p w14:paraId="7344F7A6" w14:textId="77777777" w:rsidR="003E78E8" w:rsidRPr="003E78E8" w:rsidRDefault="003E78E8" w:rsidP="00BA30F8">
      <w:pPr>
        <w:spacing w:after="0" w:line="360" w:lineRule="auto"/>
        <w:rPr>
          <w:rFonts w:asciiTheme="minorHAnsi" w:hAnsiTheme="minorHAnsi" w:cstheme="minorHAnsi"/>
        </w:rPr>
      </w:pPr>
      <w:r w:rsidRPr="003E78E8">
        <w:rPr>
          <w:rFonts w:asciiTheme="minorHAnsi" w:hAnsiTheme="minorHAnsi" w:cstheme="minorHAnsi"/>
        </w:rPr>
        <w:t>w rezultacie wyboru oferty w postępowaniu o zamówienie publiczne w trybie:</w:t>
      </w:r>
    </w:p>
    <w:p w14:paraId="37DD8B40" w14:textId="730AD5CA" w:rsidR="003E78E8" w:rsidRPr="003E78E8" w:rsidRDefault="003E78E8" w:rsidP="00BA30F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BA30F8">
        <w:rPr>
          <w:rFonts w:asciiTheme="minorHAnsi" w:hAnsiTheme="minorHAnsi" w:cstheme="minorHAnsi"/>
          <w:b/>
          <w:bCs/>
        </w:rPr>
        <w:t xml:space="preserve">PODSTAWOWYM BEZ NEGOCJACJI </w:t>
      </w:r>
      <w:r w:rsidRPr="00BA30F8">
        <w:rPr>
          <w:rFonts w:asciiTheme="minorHAnsi" w:hAnsiTheme="minorHAnsi" w:cstheme="minorHAnsi"/>
          <w:b/>
          <w:bCs/>
        </w:rPr>
        <w:br/>
      </w:r>
      <w:r w:rsidR="004A40FE" w:rsidRPr="00A75D7C">
        <w:rPr>
          <w:b/>
          <w:bCs/>
        </w:rPr>
        <w:t>ZP</w:t>
      </w:r>
      <w:r w:rsidR="006243DE">
        <w:rPr>
          <w:b/>
          <w:bCs/>
        </w:rPr>
        <w:t>.263.6.2024</w:t>
      </w:r>
    </w:p>
    <w:p w14:paraId="4933D81D" w14:textId="7DA0A316" w:rsidR="003E78E8" w:rsidRPr="003E78E8" w:rsidRDefault="003E78E8" w:rsidP="004A40FE">
      <w:pPr>
        <w:spacing w:after="300" w:line="360" w:lineRule="auto"/>
        <w:rPr>
          <w:rFonts w:asciiTheme="minorHAnsi" w:hAnsiTheme="minorHAnsi" w:cstheme="minorHAnsi"/>
          <w:b/>
          <w:bCs/>
        </w:rPr>
      </w:pPr>
      <w:r w:rsidRPr="003E78E8">
        <w:rPr>
          <w:rFonts w:asciiTheme="minorHAnsi" w:hAnsiTheme="minorHAnsi" w:cstheme="minorHAnsi"/>
        </w:rPr>
        <w:t>na podstawie ustawy z dnia 11 września 2019 roku Prawo zamówień publicznych (</w:t>
      </w:r>
      <w:proofErr w:type="spellStart"/>
      <w:r w:rsidRPr="003E78E8">
        <w:rPr>
          <w:rFonts w:asciiTheme="minorHAnsi" w:hAnsiTheme="minorHAnsi" w:cstheme="minorHAnsi"/>
        </w:rPr>
        <w:t>t.j</w:t>
      </w:r>
      <w:proofErr w:type="spellEnd"/>
      <w:r w:rsidRPr="003E78E8">
        <w:rPr>
          <w:rFonts w:asciiTheme="minorHAnsi" w:hAnsiTheme="minorHAnsi" w:cstheme="minorHAnsi"/>
        </w:rPr>
        <w:t>. Dz. U. z 202</w:t>
      </w:r>
      <w:r w:rsidR="00FD44D0">
        <w:rPr>
          <w:rFonts w:asciiTheme="minorHAnsi" w:hAnsiTheme="minorHAnsi" w:cstheme="minorHAnsi"/>
        </w:rPr>
        <w:t>3</w:t>
      </w:r>
      <w:r w:rsidRPr="003E78E8">
        <w:rPr>
          <w:rFonts w:asciiTheme="minorHAnsi" w:hAnsiTheme="minorHAnsi" w:cstheme="minorHAnsi"/>
        </w:rPr>
        <w:t xml:space="preserve"> r. poz. </w:t>
      </w:r>
      <w:r w:rsidR="00BA30F8">
        <w:rPr>
          <w:rFonts w:asciiTheme="minorHAnsi" w:hAnsiTheme="minorHAnsi" w:cstheme="minorHAnsi"/>
        </w:rPr>
        <w:t>1</w:t>
      </w:r>
      <w:r w:rsidR="00FD44D0">
        <w:rPr>
          <w:rFonts w:asciiTheme="minorHAnsi" w:hAnsiTheme="minorHAnsi" w:cstheme="minorHAnsi"/>
        </w:rPr>
        <w:t>605</w:t>
      </w:r>
      <w:r w:rsidRPr="003E78E8">
        <w:rPr>
          <w:rFonts w:asciiTheme="minorHAnsi" w:hAnsiTheme="minorHAnsi" w:cstheme="minorHAnsi"/>
        </w:rPr>
        <w:t xml:space="preserve"> z </w:t>
      </w:r>
      <w:proofErr w:type="spellStart"/>
      <w:r w:rsidRPr="003E78E8">
        <w:rPr>
          <w:rFonts w:asciiTheme="minorHAnsi" w:hAnsiTheme="minorHAnsi" w:cstheme="minorHAnsi"/>
        </w:rPr>
        <w:t>późn</w:t>
      </w:r>
      <w:proofErr w:type="spellEnd"/>
      <w:r w:rsidRPr="003E78E8">
        <w:rPr>
          <w:rFonts w:asciiTheme="minorHAnsi" w:hAnsiTheme="minorHAnsi" w:cstheme="minorHAnsi"/>
        </w:rPr>
        <w:t>. zm.), została zawarta umowa o następującej treści:</w:t>
      </w:r>
    </w:p>
    <w:p w14:paraId="4F0EB0BC" w14:textId="77777777" w:rsidR="00047F45" w:rsidRPr="003E78E8" w:rsidRDefault="003E79F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szCs w:val="22"/>
        </w:rPr>
      </w:pPr>
      <w:r w:rsidRPr="003E78E8">
        <w:rPr>
          <w:rFonts w:asciiTheme="minorHAnsi" w:hAnsiTheme="minorHAnsi" w:cstheme="minorHAnsi"/>
          <w:b/>
          <w:bCs/>
          <w:szCs w:val="22"/>
        </w:rPr>
        <w:t>§ 1</w:t>
      </w:r>
    </w:p>
    <w:p w14:paraId="618E2892" w14:textId="77620C45" w:rsidR="002A67B3" w:rsidRDefault="00BA30F8" w:rsidP="00E87ED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426" w:right="-2"/>
        <w:jc w:val="both"/>
        <w:rPr>
          <w:rFonts w:asciiTheme="minorHAnsi" w:hAnsiTheme="minorHAnsi" w:cstheme="minorHAnsi"/>
          <w:szCs w:val="22"/>
        </w:rPr>
      </w:pPr>
      <w:r w:rsidRPr="00BA30F8">
        <w:rPr>
          <w:rFonts w:asciiTheme="minorHAnsi" w:hAnsiTheme="minorHAnsi" w:cstheme="minorHAnsi"/>
          <w:szCs w:val="22"/>
        </w:rPr>
        <w:t xml:space="preserve">Przedmiotem Umowy jest „Dostawa energii elektrycznej dla potrzeb Klinicznego Centrum Ginekologii Położnictwa i Neonatologii w Opolu” na zasadach określonych przepisami ustawy </w:t>
      </w:r>
      <w:r w:rsidR="001860C3" w:rsidRPr="001860C3">
        <w:rPr>
          <w:rFonts w:asciiTheme="minorHAnsi" w:hAnsiTheme="minorHAnsi" w:cstheme="minorHAnsi"/>
          <w:szCs w:val="22"/>
        </w:rPr>
        <w:t>z dnia 10 kwietnia 1997 r.</w:t>
      </w:r>
      <w:r w:rsidR="001860C3">
        <w:rPr>
          <w:rFonts w:asciiTheme="minorHAnsi" w:hAnsiTheme="minorHAnsi" w:cstheme="minorHAnsi"/>
          <w:szCs w:val="22"/>
        </w:rPr>
        <w:t xml:space="preserve"> </w:t>
      </w:r>
      <w:r w:rsidRPr="007970AE">
        <w:rPr>
          <w:rFonts w:asciiTheme="minorHAnsi" w:hAnsiTheme="minorHAnsi" w:cstheme="minorHAnsi"/>
          <w:szCs w:val="22"/>
        </w:rPr>
        <w:t xml:space="preserve">Prawo </w:t>
      </w:r>
      <w:r w:rsidR="001860C3">
        <w:rPr>
          <w:rFonts w:asciiTheme="minorHAnsi" w:hAnsiTheme="minorHAnsi" w:cstheme="minorHAnsi"/>
          <w:szCs w:val="22"/>
        </w:rPr>
        <w:t>e</w:t>
      </w:r>
      <w:r w:rsidR="001860C3" w:rsidRPr="007970AE">
        <w:rPr>
          <w:rFonts w:asciiTheme="minorHAnsi" w:hAnsiTheme="minorHAnsi" w:cstheme="minorHAnsi"/>
          <w:szCs w:val="22"/>
        </w:rPr>
        <w:t xml:space="preserve">nergetyczne </w:t>
      </w:r>
      <w:r w:rsidR="004A40FE" w:rsidRPr="007970AE">
        <w:rPr>
          <w:rFonts w:ascii="Calibri" w:hAnsi="Calibri" w:cs="Calibri"/>
          <w:szCs w:val="22"/>
        </w:rPr>
        <w:t>(</w:t>
      </w:r>
      <w:proofErr w:type="spellStart"/>
      <w:r w:rsidR="004A40FE" w:rsidRPr="007970AE">
        <w:rPr>
          <w:rFonts w:ascii="Calibri" w:hAnsi="Calibri" w:cs="Calibri"/>
          <w:szCs w:val="22"/>
        </w:rPr>
        <w:t>t.j</w:t>
      </w:r>
      <w:proofErr w:type="spellEnd"/>
      <w:r w:rsidR="004A40FE" w:rsidRPr="007970AE">
        <w:rPr>
          <w:rFonts w:ascii="Calibri" w:hAnsi="Calibri" w:cs="Calibri"/>
          <w:szCs w:val="22"/>
        </w:rPr>
        <w:t xml:space="preserve">. Dz. U. z 2022 r. poz. 1385 z </w:t>
      </w:r>
      <w:proofErr w:type="spellStart"/>
      <w:r w:rsidR="004A40FE" w:rsidRPr="007970AE">
        <w:rPr>
          <w:rFonts w:ascii="Calibri" w:hAnsi="Calibri" w:cs="Calibri"/>
          <w:szCs w:val="22"/>
        </w:rPr>
        <w:t>późn</w:t>
      </w:r>
      <w:proofErr w:type="spellEnd"/>
      <w:r w:rsidR="004A40FE" w:rsidRPr="007970AE">
        <w:rPr>
          <w:rFonts w:ascii="Calibri" w:hAnsi="Calibri" w:cs="Calibri"/>
          <w:szCs w:val="22"/>
        </w:rPr>
        <w:t>. zm.)</w:t>
      </w:r>
      <w:r w:rsidR="00C776E7">
        <w:rPr>
          <w:rFonts w:ascii="Calibri" w:hAnsi="Calibri" w:cs="Calibri"/>
          <w:szCs w:val="22"/>
        </w:rPr>
        <w:t xml:space="preserve"> </w:t>
      </w:r>
      <w:r w:rsidRPr="007970AE">
        <w:rPr>
          <w:rFonts w:asciiTheme="minorHAnsi" w:hAnsiTheme="minorHAnsi" w:cstheme="minorHAnsi"/>
          <w:szCs w:val="22"/>
        </w:rPr>
        <w:t xml:space="preserve">oraz aktów wykonawczych do tej ustawy, m. in. w zakresie świadectw pochodzenia dotyczących energii ze źródeł odnawialnych, jak również przepisami ustawy o podatku akcyzowym </w:t>
      </w:r>
      <w:r w:rsidR="007970AE" w:rsidRPr="007970AE">
        <w:rPr>
          <w:rFonts w:asciiTheme="minorHAnsi" w:hAnsiTheme="minorHAnsi" w:cstheme="minorHAnsi"/>
          <w:color w:val="auto"/>
          <w:szCs w:val="22"/>
        </w:rPr>
        <w:t>(</w:t>
      </w:r>
      <w:proofErr w:type="spellStart"/>
      <w:r w:rsidR="0051406F" w:rsidRPr="007970AE">
        <w:rPr>
          <w:rFonts w:asciiTheme="minorHAnsi" w:hAnsiTheme="minorHAnsi" w:cstheme="minorHAnsi"/>
          <w:color w:val="auto"/>
        </w:rPr>
        <w:t>t.j</w:t>
      </w:r>
      <w:proofErr w:type="spellEnd"/>
      <w:r w:rsidR="0051406F" w:rsidRPr="007970AE">
        <w:rPr>
          <w:rFonts w:asciiTheme="minorHAnsi" w:hAnsiTheme="minorHAnsi" w:cstheme="minorHAnsi"/>
          <w:color w:val="auto"/>
        </w:rPr>
        <w:t xml:space="preserve">. Dz. U. z </w:t>
      </w:r>
      <w:r w:rsidR="00952FB7" w:rsidRPr="007970AE">
        <w:rPr>
          <w:rFonts w:asciiTheme="minorHAnsi" w:hAnsiTheme="minorHAnsi" w:cstheme="minorHAnsi"/>
          <w:color w:val="auto"/>
        </w:rPr>
        <w:t>202</w:t>
      </w:r>
      <w:r w:rsidR="00952FB7">
        <w:rPr>
          <w:rFonts w:asciiTheme="minorHAnsi" w:hAnsiTheme="minorHAnsi" w:cstheme="minorHAnsi"/>
          <w:color w:val="auto"/>
        </w:rPr>
        <w:t>3</w:t>
      </w:r>
      <w:r w:rsidR="00952FB7" w:rsidRPr="007970AE">
        <w:rPr>
          <w:rFonts w:asciiTheme="minorHAnsi" w:hAnsiTheme="minorHAnsi" w:cstheme="minorHAnsi"/>
          <w:color w:val="auto"/>
        </w:rPr>
        <w:t xml:space="preserve"> </w:t>
      </w:r>
      <w:r w:rsidR="0051406F" w:rsidRPr="007970AE">
        <w:rPr>
          <w:rFonts w:asciiTheme="minorHAnsi" w:hAnsiTheme="minorHAnsi" w:cstheme="minorHAnsi"/>
          <w:color w:val="auto"/>
        </w:rPr>
        <w:t xml:space="preserve">r. poz. </w:t>
      </w:r>
      <w:r w:rsidR="00952FB7">
        <w:rPr>
          <w:rFonts w:asciiTheme="minorHAnsi" w:hAnsiTheme="minorHAnsi" w:cstheme="minorHAnsi"/>
          <w:color w:val="auto"/>
        </w:rPr>
        <w:t>1542</w:t>
      </w:r>
      <w:r w:rsidR="00952FB7" w:rsidRPr="007970AE">
        <w:rPr>
          <w:rFonts w:asciiTheme="minorHAnsi" w:hAnsiTheme="minorHAnsi" w:cstheme="minorHAnsi"/>
          <w:color w:val="auto"/>
        </w:rPr>
        <w:t xml:space="preserve"> </w:t>
      </w:r>
      <w:r w:rsidR="007970AE" w:rsidRPr="007970AE">
        <w:rPr>
          <w:rFonts w:asciiTheme="minorHAnsi" w:hAnsiTheme="minorHAnsi" w:cstheme="minorHAnsi"/>
          <w:color w:val="auto"/>
        </w:rPr>
        <w:t xml:space="preserve">z </w:t>
      </w:r>
      <w:proofErr w:type="spellStart"/>
      <w:r w:rsidR="007970AE" w:rsidRPr="007970AE">
        <w:rPr>
          <w:rFonts w:asciiTheme="minorHAnsi" w:hAnsiTheme="minorHAnsi" w:cstheme="minorHAnsi"/>
          <w:color w:val="auto"/>
        </w:rPr>
        <w:t>późn</w:t>
      </w:r>
      <w:proofErr w:type="spellEnd"/>
      <w:r w:rsidR="007970AE" w:rsidRPr="007970AE">
        <w:rPr>
          <w:rFonts w:asciiTheme="minorHAnsi" w:hAnsiTheme="minorHAnsi" w:cstheme="minorHAnsi"/>
          <w:color w:val="auto"/>
        </w:rPr>
        <w:t>. zm.)</w:t>
      </w:r>
      <w:r w:rsidRPr="007970AE">
        <w:rPr>
          <w:rFonts w:asciiTheme="minorHAnsi" w:hAnsiTheme="minorHAnsi" w:cstheme="minorHAnsi"/>
          <w:color w:val="auto"/>
          <w:szCs w:val="22"/>
        </w:rPr>
        <w:t xml:space="preserve"> oraz </w:t>
      </w:r>
      <w:r w:rsidRPr="007970AE">
        <w:rPr>
          <w:rFonts w:asciiTheme="minorHAnsi" w:hAnsiTheme="minorHAnsi" w:cstheme="minorHAnsi"/>
          <w:szCs w:val="22"/>
        </w:rPr>
        <w:t>z zasadami określonymi w koncesjach</w:t>
      </w:r>
      <w:r w:rsidRPr="00BA30F8">
        <w:rPr>
          <w:rFonts w:asciiTheme="minorHAnsi" w:hAnsiTheme="minorHAnsi" w:cstheme="minorHAnsi"/>
          <w:szCs w:val="22"/>
        </w:rPr>
        <w:t>, przepisami Kodeksu Cywilnego, postanowieniami niniejszej umowy, a także zgodnie z ofertą Wykonawcy</w:t>
      </w:r>
      <w:r w:rsidR="003E79F6" w:rsidRPr="002A67B3">
        <w:rPr>
          <w:rFonts w:asciiTheme="minorHAnsi" w:hAnsiTheme="minorHAnsi" w:cstheme="minorHAnsi"/>
          <w:szCs w:val="22"/>
        </w:rPr>
        <w:t xml:space="preserve">. </w:t>
      </w:r>
    </w:p>
    <w:p w14:paraId="1F67E69A" w14:textId="3D124B2A" w:rsidR="002A67B3" w:rsidRDefault="00BA30F8" w:rsidP="00E87ED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 xml:space="preserve">Umowa nie obejmuje spraw związanych z dystrybucją energii elektrycznej, przyłączeniem </w:t>
      </w:r>
      <w:r w:rsidR="00E87EDC">
        <w:rPr>
          <w:rFonts w:asciiTheme="minorHAnsi" w:hAnsiTheme="minorHAnsi" w:cstheme="minorHAnsi"/>
          <w:szCs w:val="22"/>
        </w:rPr>
        <w:br/>
      </w:r>
      <w:r w:rsidRPr="006243DE">
        <w:rPr>
          <w:rFonts w:asciiTheme="minorHAnsi" w:hAnsiTheme="minorHAnsi" w:cstheme="minorHAnsi"/>
          <w:szCs w:val="22"/>
        </w:rPr>
        <w:t>i opomiarowaniem energii</w:t>
      </w:r>
      <w:r w:rsidR="003E79F6" w:rsidRPr="006243DE">
        <w:rPr>
          <w:rFonts w:asciiTheme="minorHAnsi" w:hAnsiTheme="minorHAnsi" w:cstheme="minorHAnsi"/>
          <w:szCs w:val="22"/>
        </w:rPr>
        <w:t xml:space="preserve">. </w:t>
      </w:r>
    </w:p>
    <w:p w14:paraId="0E4DAFB6" w14:textId="2A734F63" w:rsidR="002A67B3" w:rsidRDefault="00BA30F8" w:rsidP="00E87ED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>Strony określają charakterystykę elektroenergetyczną miejsca dostarczania i pomiaru energii, parametry techniczne przyłączy wielkość mocy umownej, grupę przyłączeniową oraz grupę taryfową stosowane do rozliczeń w załączniku nr 1 do Umowy zwanym dalej „Charakterystyką elektroenergetyczną punktów poborów Zamawiającego”</w:t>
      </w:r>
      <w:r w:rsidR="003E79F6" w:rsidRPr="006243DE">
        <w:rPr>
          <w:rFonts w:asciiTheme="minorHAnsi" w:hAnsiTheme="minorHAnsi" w:cstheme="minorHAnsi"/>
          <w:szCs w:val="22"/>
        </w:rPr>
        <w:t xml:space="preserve">. </w:t>
      </w:r>
    </w:p>
    <w:p w14:paraId="33D33841" w14:textId="3C13EEED" w:rsidR="00047F45" w:rsidRPr="006243DE" w:rsidRDefault="00BA30F8" w:rsidP="00E87EDC">
      <w:pPr>
        <w:pStyle w:val="Default"/>
        <w:numPr>
          <w:ilvl w:val="0"/>
          <w:numId w:val="1"/>
        </w:numPr>
        <w:tabs>
          <w:tab w:val="left" w:pos="426"/>
        </w:tabs>
        <w:spacing w:after="300" w:line="360" w:lineRule="auto"/>
        <w:ind w:left="425" w:right="-2" w:hanging="425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lastRenderedPageBreak/>
        <w:t>Wykonawca poniesie wszelkie koszty związane z obsługą transakcji, w tym koszty rozliczeń</w:t>
      </w:r>
      <w:r w:rsidR="003E79F6" w:rsidRPr="006243DE">
        <w:rPr>
          <w:rFonts w:asciiTheme="minorHAnsi" w:hAnsiTheme="minorHAnsi" w:cstheme="minorHAnsi"/>
          <w:szCs w:val="22"/>
        </w:rPr>
        <w:t>.</w:t>
      </w:r>
    </w:p>
    <w:p w14:paraId="36CF1C99" w14:textId="77777777" w:rsidR="00047F45" w:rsidRPr="003E78E8" w:rsidRDefault="003E79F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szCs w:val="22"/>
        </w:rPr>
      </w:pPr>
      <w:r w:rsidRPr="003E78E8">
        <w:rPr>
          <w:rFonts w:asciiTheme="minorHAnsi" w:hAnsiTheme="minorHAnsi" w:cstheme="minorHAnsi"/>
          <w:b/>
          <w:bCs/>
          <w:szCs w:val="22"/>
        </w:rPr>
        <w:t>§ 2</w:t>
      </w:r>
    </w:p>
    <w:p w14:paraId="1F5E7506" w14:textId="2BF806EA" w:rsidR="00BA30F8" w:rsidRDefault="00F91921" w:rsidP="00E87EDC">
      <w:pPr>
        <w:pStyle w:val="Default"/>
        <w:numPr>
          <w:ilvl w:val="0"/>
          <w:numId w:val="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867E6D">
        <w:rPr>
          <w:rFonts w:ascii="Calibri" w:hAnsi="Calibri" w:cs="Calibri"/>
          <w:szCs w:val="22"/>
        </w:rPr>
        <w:t>Wykonawca</w:t>
      </w:r>
      <w:r w:rsidR="00A860F3">
        <w:rPr>
          <w:rFonts w:ascii="Calibri" w:hAnsi="Calibri" w:cs="Calibri"/>
          <w:szCs w:val="22"/>
        </w:rPr>
        <w:t xml:space="preserve">, w dniu </w:t>
      </w:r>
      <w:r>
        <w:rPr>
          <w:rFonts w:ascii="Calibri" w:hAnsi="Calibri" w:cs="Calibri"/>
          <w:szCs w:val="22"/>
        </w:rPr>
        <w:t>zawarcia umowy</w:t>
      </w:r>
      <w:r w:rsidRPr="00867E6D">
        <w:rPr>
          <w:rFonts w:ascii="Calibri" w:hAnsi="Calibri" w:cs="Calibri"/>
          <w:szCs w:val="22"/>
        </w:rPr>
        <w:t xml:space="preserve"> zobowiązuje się do złożenia Operatorowi systemu dystrybucyjnego (dalej zwanemu OSD), w imieniu Zamawiającego, zgłoszenia o zawarciu umowy na sprzedaż energii elektrycznej. Zamawiający udzieli Wykonawcy w tym celu stosownego pełnomocnictwa</w:t>
      </w:r>
      <w:r w:rsidR="00BA30F8" w:rsidRPr="00BA30F8">
        <w:rPr>
          <w:rFonts w:asciiTheme="minorHAnsi" w:hAnsiTheme="minorHAnsi" w:cstheme="minorHAnsi"/>
          <w:szCs w:val="22"/>
        </w:rPr>
        <w:t>.</w:t>
      </w:r>
    </w:p>
    <w:p w14:paraId="4AA4C9D1" w14:textId="01DA6F0A" w:rsidR="00BA30F8" w:rsidRDefault="00BA30F8" w:rsidP="00E87EDC">
      <w:pPr>
        <w:pStyle w:val="Default"/>
        <w:numPr>
          <w:ilvl w:val="0"/>
          <w:numId w:val="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 xml:space="preserve">Planowana wysokość zużycia energii elektrycznej w okresie trwania umowy dla punktów poboru określanych w </w:t>
      </w:r>
      <w:r w:rsidRPr="006243DE">
        <w:rPr>
          <w:rFonts w:asciiTheme="minorHAnsi" w:hAnsiTheme="minorHAnsi" w:cstheme="minorHAnsi"/>
          <w:b/>
          <w:szCs w:val="22"/>
        </w:rPr>
        <w:t>załączniku nr 1</w:t>
      </w:r>
      <w:r w:rsidRPr="006243DE">
        <w:rPr>
          <w:rFonts w:asciiTheme="minorHAnsi" w:hAnsiTheme="minorHAnsi" w:cstheme="minorHAnsi"/>
          <w:szCs w:val="22"/>
        </w:rPr>
        <w:t xml:space="preserve"> do Umowy szacuje się łącznie w wysokości </w:t>
      </w:r>
      <w:r w:rsidR="00CF2680" w:rsidRPr="006243DE">
        <w:rPr>
          <w:rFonts w:asciiTheme="minorHAnsi" w:hAnsiTheme="minorHAnsi" w:cstheme="minorHAnsi"/>
          <w:b/>
          <w:szCs w:val="22"/>
        </w:rPr>
        <w:t>1200</w:t>
      </w:r>
      <w:r w:rsidRPr="006243DE">
        <w:rPr>
          <w:rFonts w:asciiTheme="minorHAnsi" w:hAnsiTheme="minorHAnsi" w:cstheme="minorHAnsi"/>
          <w:b/>
          <w:szCs w:val="22"/>
        </w:rPr>
        <w:t xml:space="preserve"> MWh</w:t>
      </w:r>
      <w:r w:rsidRPr="006243DE">
        <w:rPr>
          <w:rFonts w:asciiTheme="minorHAnsi" w:hAnsiTheme="minorHAnsi" w:cstheme="minorHAnsi"/>
          <w:szCs w:val="22"/>
        </w:rPr>
        <w:t>.</w:t>
      </w:r>
    </w:p>
    <w:p w14:paraId="7F848AD6" w14:textId="33E291E0" w:rsidR="00BA30F8" w:rsidRDefault="00BA30F8" w:rsidP="00E87EDC">
      <w:pPr>
        <w:pStyle w:val="Default"/>
        <w:numPr>
          <w:ilvl w:val="0"/>
          <w:numId w:val="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 xml:space="preserve">Ewentualna zmiana (wzrost lub spadek) planowanego zużycia nie będzie skutkowała żadnymi dodatkowymi ponad ustalone w ofercie kosztami dla Zamawiającego, za wyjątkiem rozliczenia za faktycznie zużytą ilość energii wg cen określonych w ofercie Wykonawcy, a powstałych w z związku </w:t>
      </w:r>
      <w:r w:rsidR="00E87EDC">
        <w:rPr>
          <w:rFonts w:asciiTheme="minorHAnsi" w:hAnsiTheme="minorHAnsi" w:cstheme="minorHAnsi"/>
          <w:szCs w:val="22"/>
        </w:rPr>
        <w:br/>
      </w:r>
      <w:r w:rsidRPr="006243DE">
        <w:rPr>
          <w:rFonts w:asciiTheme="minorHAnsi" w:hAnsiTheme="minorHAnsi" w:cstheme="minorHAnsi"/>
          <w:szCs w:val="22"/>
        </w:rPr>
        <w:t>z dokonaną przez Zamawiającego zmianą zużycia energii.</w:t>
      </w:r>
    </w:p>
    <w:p w14:paraId="6961F660" w14:textId="34E669B8" w:rsidR="00BA30F8" w:rsidRDefault="00BA30F8" w:rsidP="00E87EDC">
      <w:pPr>
        <w:pStyle w:val="Default"/>
        <w:numPr>
          <w:ilvl w:val="0"/>
          <w:numId w:val="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>Moc umowna, warunki jej zmiany oraz miejsce dostarczenia energii elektrycznej określana jest każdorazowo w umowie o świadczenie usług dystrybucji zawartej pomiędzy Zamawiającym a OSD. Zamawiający może zmienić moc przyłączeniową/umowną do obiektów w ramach określonych przez Zamawiającego w przedmiocie zamówienia grup taryfowych na zasadach opisanych w § 9 niniejszej umowy.</w:t>
      </w:r>
    </w:p>
    <w:p w14:paraId="1B48774F" w14:textId="77777777" w:rsidR="00BA30F8" w:rsidRDefault="00BA30F8" w:rsidP="00E87EDC">
      <w:pPr>
        <w:pStyle w:val="Default"/>
        <w:numPr>
          <w:ilvl w:val="0"/>
          <w:numId w:val="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>Wykonawca zobowiązuje się również do pełnienia funkcji podmiotu odpowiedzialnego za bilansowanie handlowe dla energii elektrycznej sprzedanej w ramach niniejszej umowy.</w:t>
      </w:r>
    </w:p>
    <w:p w14:paraId="633FEBA6" w14:textId="76BCFB7D" w:rsidR="00BA30F8" w:rsidRDefault="00BA30F8" w:rsidP="00E87EDC">
      <w:pPr>
        <w:pStyle w:val="Default"/>
        <w:numPr>
          <w:ilvl w:val="0"/>
          <w:numId w:val="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 xml:space="preserve">Wykonawca dokonywać będzie bilansowania handlowego energii zakupionej przez Zamawiającego na podstawie standardowego profilu zużycia o mocy umownej określonej w </w:t>
      </w:r>
      <w:r w:rsidRPr="006243DE">
        <w:rPr>
          <w:rFonts w:asciiTheme="minorHAnsi" w:hAnsiTheme="minorHAnsi" w:cstheme="minorHAnsi"/>
          <w:b/>
          <w:szCs w:val="22"/>
        </w:rPr>
        <w:t>załączniku nr 1</w:t>
      </w:r>
      <w:r w:rsidRPr="006243DE">
        <w:rPr>
          <w:rFonts w:asciiTheme="minorHAnsi" w:hAnsiTheme="minorHAnsi" w:cstheme="minorHAnsi"/>
          <w:szCs w:val="22"/>
        </w:rPr>
        <w:t xml:space="preserve"> do Umowy.</w:t>
      </w:r>
    </w:p>
    <w:p w14:paraId="1C4DE9A0" w14:textId="77777777" w:rsidR="00BA30F8" w:rsidRDefault="00BA30F8" w:rsidP="00E87EDC">
      <w:pPr>
        <w:pStyle w:val="Default"/>
        <w:numPr>
          <w:ilvl w:val="0"/>
          <w:numId w:val="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>Koszty wynikające z dokonania bilansowania uwzględnione są w cenie energii elektrycznej.</w:t>
      </w:r>
    </w:p>
    <w:p w14:paraId="2F19DC10" w14:textId="77777777" w:rsidR="00BA30F8" w:rsidRDefault="00BA30F8" w:rsidP="00E87EDC">
      <w:pPr>
        <w:pStyle w:val="Default"/>
        <w:numPr>
          <w:ilvl w:val="0"/>
          <w:numId w:val="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>Zamawiający oświadcza, iż wszystkie prawa i obowiązki związane z bilansowaniem handlowym z niniejszej Umowy, w tym zgłaszanie grafików handlowych do OSD, przechodzą na Wykonawcę.</w:t>
      </w:r>
    </w:p>
    <w:p w14:paraId="5638A32E" w14:textId="204E1A15" w:rsidR="00047F45" w:rsidRPr="006243DE" w:rsidRDefault="00BA30F8" w:rsidP="00E87EDC">
      <w:pPr>
        <w:pStyle w:val="Default"/>
        <w:numPr>
          <w:ilvl w:val="0"/>
          <w:numId w:val="8"/>
        </w:numPr>
        <w:spacing w:after="300" w:line="360" w:lineRule="auto"/>
        <w:ind w:left="425" w:right="-2" w:hanging="425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 xml:space="preserve">Energia elektryczna kupowana na podstawie umowy zużywana będzie na potrzeby odbiorcy końcowego, </w:t>
      </w:r>
      <w:r w:rsidR="006243DE">
        <w:rPr>
          <w:rFonts w:asciiTheme="minorHAnsi" w:hAnsiTheme="minorHAnsi" w:cstheme="minorHAnsi"/>
          <w:szCs w:val="22"/>
        </w:rPr>
        <w:br/>
      </w:r>
      <w:r w:rsidRPr="006243DE">
        <w:rPr>
          <w:rFonts w:asciiTheme="minorHAnsi" w:hAnsiTheme="minorHAnsi" w:cstheme="minorHAnsi"/>
          <w:szCs w:val="22"/>
        </w:rPr>
        <w:t>co oznacza, że Zamawiający nie jest przedsiębiorstwem energetycznym w rozumieniu ustawy Prawo Energetyczne.</w:t>
      </w:r>
    </w:p>
    <w:p w14:paraId="55D8FD91" w14:textId="77777777" w:rsidR="00047F45" w:rsidRPr="003E78E8" w:rsidRDefault="003E79F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szCs w:val="22"/>
        </w:rPr>
      </w:pPr>
      <w:r w:rsidRPr="003E78E8">
        <w:rPr>
          <w:rFonts w:asciiTheme="minorHAnsi" w:hAnsiTheme="minorHAnsi" w:cstheme="minorHAnsi"/>
          <w:b/>
          <w:bCs/>
          <w:szCs w:val="22"/>
        </w:rPr>
        <w:t>§ 3</w:t>
      </w:r>
    </w:p>
    <w:p w14:paraId="308E2B8E" w14:textId="64DDB36A" w:rsidR="00BA30F8" w:rsidRPr="006243DE" w:rsidRDefault="00BA30F8" w:rsidP="00A860F3">
      <w:pPr>
        <w:pStyle w:val="Default"/>
        <w:numPr>
          <w:ilvl w:val="0"/>
          <w:numId w:val="9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b/>
          <w:bCs/>
          <w:szCs w:val="22"/>
        </w:rPr>
      </w:pPr>
      <w:r w:rsidRPr="00BA30F8">
        <w:rPr>
          <w:rFonts w:asciiTheme="minorHAnsi" w:hAnsiTheme="minorHAnsi" w:cstheme="minorHAnsi"/>
          <w:szCs w:val="22"/>
        </w:rPr>
        <w:t>Standardy jakości obsługi klienta zostały określone w obowiązujących przepisach wykonawczych wydanych na podstawie ustawy Prawo energetyczne.</w:t>
      </w:r>
    </w:p>
    <w:p w14:paraId="635CB50D" w14:textId="28655412" w:rsidR="00047F45" w:rsidRPr="006243DE" w:rsidRDefault="00BA30F8" w:rsidP="00A860F3">
      <w:pPr>
        <w:pStyle w:val="Default"/>
        <w:numPr>
          <w:ilvl w:val="0"/>
          <w:numId w:val="9"/>
        </w:numPr>
        <w:spacing w:after="300" w:line="360" w:lineRule="auto"/>
        <w:ind w:left="426" w:right="-2"/>
        <w:jc w:val="both"/>
        <w:rPr>
          <w:rFonts w:asciiTheme="minorHAnsi" w:hAnsiTheme="minorHAnsi" w:cstheme="minorHAnsi"/>
          <w:b/>
          <w:bCs/>
          <w:szCs w:val="22"/>
        </w:rPr>
      </w:pPr>
      <w:r w:rsidRPr="006243DE">
        <w:rPr>
          <w:rFonts w:asciiTheme="minorHAnsi" w:hAnsiTheme="minorHAnsi" w:cstheme="minorHAnsi"/>
          <w:szCs w:val="22"/>
        </w:rPr>
        <w:t>W przypadku niedotrzymania jakościowych standardów obsługi</w:t>
      </w:r>
      <w:r w:rsidR="001860C3">
        <w:rPr>
          <w:rFonts w:asciiTheme="minorHAnsi" w:hAnsiTheme="minorHAnsi" w:cstheme="minorHAnsi"/>
          <w:szCs w:val="22"/>
        </w:rPr>
        <w:t xml:space="preserve"> lub </w:t>
      </w:r>
      <w:r w:rsidR="001860C3" w:rsidRPr="001860C3">
        <w:rPr>
          <w:rFonts w:asciiTheme="minorHAnsi" w:hAnsiTheme="minorHAnsi" w:cstheme="minorHAnsi"/>
          <w:szCs w:val="22"/>
        </w:rPr>
        <w:t>niedotrzymani</w:t>
      </w:r>
      <w:r w:rsidR="001860C3">
        <w:rPr>
          <w:rFonts w:asciiTheme="minorHAnsi" w:hAnsiTheme="minorHAnsi" w:cstheme="minorHAnsi"/>
          <w:szCs w:val="22"/>
        </w:rPr>
        <w:t>a</w:t>
      </w:r>
      <w:r w:rsidR="001860C3" w:rsidRPr="001860C3">
        <w:rPr>
          <w:rFonts w:asciiTheme="minorHAnsi" w:hAnsiTheme="minorHAnsi" w:cstheme="minorHAnsi"/>
          <w:szCs w:val="22"/>
        </w:rPr>
        <w:t xml:space="preserve"> parametrów jakościowych energii elektrycznej</w:t>
      </w:r>
      <w:r w:rsidRPr="006243DE">
        <w:rPr>
          <w:rFonts w:asciiTheme="minorHAnsi" w:hAnsiTheme="minorHAnsi" w:cstheme="minorHAnsi"/>
          <w:szCs w:val="22"/>
        </w:rPr>
        <w:t xml:space="preserve"> Zamawiającemu przysługuje prawo bonifikaty według stawek określonych w </w:t>
      </w:r>
      <w:r w:rsidR="004E2B38" w:rsidRPr="006243DE">
        <w:rPr>
          <w:rFonts w:asciiTheme="minorHAnsi" w:hAnsiTheme="minorHAnsi" w:cstheme="minorHAnsi"/>
          <w:szCs w:val="22"/>
        </w:rPr>
        <w:t>Rozporządzeniu</w:t>
      </w:r>
      <w:r w:rsidRPr="006243DE">
        <w:rPr>
          <w:rFonts w:asciiTheme="minorHAnsi" w:hAnsiTheme="minorHAnsi" w:cstheme="minorHAnsi"/>
          <w:szCs w:val="22"/>
        </w:rPr>
        <w:t xml:space="preserve"> </w:t>
      </w:r>
      <w:r w:rsidR="007970AE" w:rsidRPr="006243DE">
        <w:rPr>
          <w:rFonts w:asciiTheme="minorHAnsi" w:hAnsiTheme="minorHAnsi" w:cstheme="minorHAnsi"/>
          <w:szCs w:val="22"/>
        </w:rPr>
        <w:t xml:space="preserve">Ministra Klimatu i Środowiska z 29 listopada 2022 r. w sprawie sposobu </w:t>
      </w:r>
      <w:r w:rsidR="007970AE" w:rsidRPr="006243DE">
        <w:rPr>
          <w:rFonts w:asciiTheme="minorHAnsi" w:hAnsiTheme="minorHAnsi" w:cstheme="minorHAnsi"/>
          <w:szCs w:val="22"/>
        </w:rPr>
        <w:lastRenderedPageBreak/>
        <w:t xml:space="preserve">kształtowania i kalkulacji taryf oraz sposobu rozliczeń w obrocie energią elektryczną </w:t>
      </w:r>
      <w:r w:rsidR="007970AE" w:rsidRPr="006243DE">
        <w:rPr>
          <w:rFonts w:asciiTheme="minorHAnsi" w:hAnsiTheme="minorHAnsi" w:cstheme="minorHAnsi"/>
          <w:color w:val="auto"/>
          <w:szCs w:val="22"/>
        </w:rPr>
        <w:t>(</w:t>
      </w:r>
      <w:r w:rsidR="007970AE" w:rsidRPr="006243DE">
        <w:rPr>
          <w:rFonts w:asciiTheme="minorHAnsi" w:hAnsiTheme="minorHAnsi" w:cstheme="minorHAnsi"/>
          <w:color w:val="auto"/>
          <w:szCs w:val="22"/>
          <w:shd w:val="clear" w:color="auto" w:fill="FFFFFF"/>
        </w:rPr>
        <w:t>Dz. U. poz. 2505</w:t>
      </w:r>
      <w:r w:rsidR="007970AE" w:rsidRPr="006243DE">
        <w:rPr>
          <w:rFonts w:asciiTheme="minorHAnsi" w:hAnsiTheme="minorHAnsi" w:cstheme="minorHAnsi"/>
          <w:color w:val="auto"/>
          <w:szCs w:val="22"/>
        </w:rPr>
        <w:t>)</w:t>
      </w:r>
      <w:r w:rsidRPr="006243DE">
        <w:rPr>
          <w:rFonts w:asciiTheme="minorHAnsi" w:hAnsiTheme="minorHAnsi" w:cstheme="minorHAnsi"/>
          <w:color w:val="auto"/>
          <w:szCs w:val="22"/>
        </w:rPr>
        <w:t xml:space="preserve"> </w:t>
      </w:r>
      <w:r w:rsidRPr="006243DE">
        <w:rPr>
          <w:rFonts w:asciiTheme="minorHAnsi" w:hAnsiTheme="minorHAnsi" w:cstheme="minorHAnsi"/>
          <w:szCs w:val="22"/>
        </w:rPr>
        <w:t>lub w każdym później wydanym akcie prawnym dotyczącym jakościowych standardów obsługi.</w:t>
      </w:r>
    </w:p>
    <w:p w14:paraId="769A91E8" w14:textId="77777777" w:rsidR="00047F45" w:rsidRPr="003E78E8" w:rsidRDefault="003E79F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szCs w:val="22"/>
        </w:rPr>
      </w:pPr>
      <w:r w:rsidRPr="003E78E8">
        <w:rPr>
          <w:rFonts w:asciiTheme="minorHAnsi" w:hAnsiTheme="minorHAnsi" w:cstheme="minorHAnsi"/>
          <w:b/>
          <w:bCs/>
          <w:szCs w:val="22"/>
        </w:rPr>
        <w:t>§ 4</w:t>
      </w:r>
    </w:p>
    <w:p w14:paraId="27C947E1" w14:textId="77777777" w:rsidR="00BA30F8" w:rsidRPr="00BA30F8" w:rsidRDefault="00BA30F8" w:rsidP="001860C3">
      <w:pPr>
        <w:pStyle w:val="Default"/>
        <w:spacing w:line="360" w:lineRule="auto"/>
        <w:ind w:right="-426"/>
        <w:jc w:val="both"/>
        <w:rPr>
          <w:rFonts w:asciiTheme="minorHAnsi" w:hAnsiTheme="minorHAnsi" w:cstheme="minorHAnsi"/>
          <w:szCs w:val="22"/>
        </w:rPr>
      </w:pPr>
      <w:r w:rsidRPr="00BA30F8">
        <w:rPr>
          <w:rFonts w:asciiTheme="minorHAnsi" w:hAnsiTheme="minorHAnsi" w:cstheme="minorHAnsi"/>
          <w:szCs w:val="22"/>
        </w:rPr>
        <w:t>Na mocy umowy Zamawiający zobowiązuje się w szczególności do:</w:t>
      </w:r>
    </w:p>
    <w:p w14:paraId="257652EA" w14:textId="77777777" w:rsidR="00BA30F8" w:rsidRDefault="00BA30F8" w:rsidP="00A860F3">
      <w:pPr>
        <w:pStyle w:val="Default"/>
        <w:numPr>
          <w:ilvl w:val="1"/>
          <w:numId w:val="20"/>
        </w:numPr>
        <w:tabs>
          <w:tab w:val="left" w:pos="709"/>
        </w:tabs>
        <w:spacing w:line="360" w:lineRule="auto"/>
        <w:ind w:left="709" w:right="-2" w:hanging="283"/>
        <w:jc w:val="both"/>
        <w:rPr>
          <w:rFonts w:asciiTheme="minorHAnsi" w:hAnsiTheme="minorHAnsi" w:cstheme="minorHAnsi"/>
          <w:szCs w:val="22"/>
        </w:rPr>
      </w:pPr>
      <w:r w:rsidRPr="00BA30F8">
        <w:rPr>
          <w:rFonts w:asciiTheme="minorHAnsi" w:hAnsiTheme="minorHAnsi" w:cstheme="minorHAnsi"/>
          <w:szCs w:val="22"/>
        </w:rPr>
        <w:t>pobierania energii elektrycznej, zgodnie z warunkami umowy oraz obowiązującymi przepisami prawa;</w:t>
      </w:r>
    </w:p>
    <w:p w14:paraId="5612E478" w14:textId="77777777" w:rsidR="00BA30F8" w:rsidRDefault="00BA30F8" w:rsidP="00A860F3">
      <w:pPr>
        <w:pStyle w:val="Default"/>
        <w:numPr>
          <w:ilvl w:val="1"/>
          <w:numId w:val="20"/>
        </w:numPr>
        <w:tabs>
          <w:tab w:val="left" w:pos="567"/>
        </w:tabs>
        <w:spacing w:line="360" w:lineRule="auto"/>
        <w:ind w:left="284" w:right="-2" w:firstLine="142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>terminowego regulowania należności za zakupioną energię elektryczną;</w:t>
      </w:r>
    </w:p>
    <w:p w14:paraId="5977ABA1" w14:textId="210C3A9B" w:rsidR="00047F45" w:rsidRPr="006243DE" w:rsidRDefault="00BA30F8" w:rsidP="00A860F3">
      <w:pPr>
        <w:pStyle w:val="Default"/>
        <w:numPr>
          <w:ilvl w:val="1"/>
          <w:numId w:val="20"/>
        </w:numPr>
        <w:tabs>
          <w:tab w:val="left" w:pos="567"/>
        </w:tabs>
        <w:spacing w:after="300" w:line="360" w:lineRule="auto"/>
        <w:ind w:left="709" w:right="-2" w:hanging="284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 xml:space="preserve">zawiadamiania Wykonawcy o zmianie wielkości mocy elektrycznej </w:t>
      </w:r>
      <w:r w:rsidR="006243DE">
        <w:rPr>
          <w:rFonts w:asciiTheme="minorHAnsi" w:hAnsiTheme="minorHAnsi" w:cstheme="minorHAnsi"/>
          <w:szCs w:val="22"/>
        </w:rPr>
        <w:t xml:space="preserve">i planowanej wysokości rocznego </w:t>
      </w:r>
      <w:r w:rsidRPr="006243DE">
        <w:rPr>
          <w:rFonts w:asciiTheme="minorHAnsi" w:hAnsiTheme="minorHAnsi" w:cstheme="minorHAnsi"/>
          <w:szCs w:val="22"/>
        </w:rPr>
        <w:t>zużycia.</w:t>
      </w:r>
    </w:p>
    <w:p w14:paraId="5F00380C" w14:textId="77777777" w:rsidR="00047F45" w:rsidRPr="003E78E8" w:rsidRDefault="003E79F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>§ 5</w:t>
      </w:r>
    </w:p>
    <w:p w14:paraId="610A7419" w14:textId="61B74CA8" w:rsidR="00E16641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E16641">
        <w:rPr>
          <w:rFonts w:asciiTheme="minorHAnsi" w:hAnsiTheme="minorHAnsi" w:cstheme="minorHAnsi"/>
          <w:color w:val="00000A"/>
          <w:szCs w:val="22"/>
        </w:rPr>
        <w:t xml:space="preserve">Wartość umowy netto wynosi </w:t>
      </w:r>
      <w:r w:rsidR="00E16641" w:rsidRPr="00E16641">
        <w:rPr>
          <w:rFonts w:asciiTheme="minorHAnsi" w:hAnsiTheme="minorHAnsi" w:cstheme="minorHAnsi"/>
          <w:color w:val="00000A"/>
          <w:szCs w:val="22"/>
        </w:rPr>
        <w:t>…</w:t>
      </w:r>
      <w:r w:rsidR="008B3E05">
        <w:rPr>
          <w:rFonts w:asciiTheme="minorHAnsi" w:hAnsiTheme="minorHAnsi" w:cstheme="minorHAnsi"/>
          <w:color w:val="00000A"/>
          <w:szCs w:val="22"/>
        </w:rPr>
        <w:t>………</w:t>
      </w:r>
      <w:r w:rsidRPr="00E16641">
        <w:rPr>
          <w:rFonts w:asciiTheme="minorHAnsi" w:hAnsiTheme="minorHAnsi" w:cstheme="minorHAnsi"/>
          <w:color w:val="00000A"/>
          <w:szCs w:val="22"/>
        </w:rPr>
        <w:t xml:space="preserve"> zł, brutto </w:t>
      </w:r>
      <w:r w:rsidR="00E16641" w:rsidRPr="00E16641">
        <w:rPr>
          <w:rFonts w:asciiTheme="minorHAnsi" w:hAnsiTheme="minorHAnsi" w:cstheme="minorHAnsi"/>
          <w:color w:val="00000A"/>
          <w:szCs w:val="22"/>
        </w:rPr>
        <w:t>…</w:t>
      </w:r>
      <w:r w:rsidR="008B3E05">
        <w:rPr>
          <w:rFonts w:asciiTheme="minorHAnsi" w:hAnsiTheme="minorHAnsi" w:cstheme="minorHAnsi"/>
          <w:color w:val="00000A"/>
          <w:szCs w:val="22"/>
        </w:rPr>
        <w:t>………….</w:t>
      </w:r>
      <w:r w:rsidRPr="00E16641">
        <w:rPr>
          <w:rFonts w:asciiTheme="minorHAnsi" w:hAnsiTheme="minorHAnsi" w:cstheme="minorHAnsi"/>
          <w:color w:val="00000A"/>
          <w:szCs w:val="22"/>
        </w:rPr>
        <w:t xml:space="preserve"> zł (słownie: </w:t>
      </w:r>
      <w:r w:rsidR="008B3E05">
        <w:rPr>
          <w:rFonts w:asciiTheme="minorHAnsi" w:hAnsiTheme="minorHAnsi" w:cstheme="minorHAnsi"/>
          <w:color w:val="00000A"/>
          <w:szCs w:val="22"/>
        </w:rPr>
        <w:t>…………………………</w:t>
      </w:r>
      <w:r w:rsidR="00E16641" w:rsidRPr="00E16641">
        <w:rPr>
          <w:rFonts w:asciiTheme="minorHAnsi" w:hAnsiTheme="minorHAnsi" w:cstheme="minorHAnsi"/>
          <w:color w:val="00000A"/>
          <w:szCs w:val="22"/>
        </w:rPr>
        <w:t>…</w:t>
      </w:r>
      <w:r w:rsidRPr="00E16641">
        <w:rPr>
          <w:rFonts w:asciiTheme="minorHAnsi" w:hAnsiTheme="minorHAnsi" w:cstheme="minorHAnsi"/>
          <w:color w:val="00000A"/>
          <w:szCs w:val="22"/>
        </w:rPr>
        <w:t xml:space="preserve"> </w:t>
      </w:r>
      <w:r w:rsidR="00E16641" w:rsidRPr="00E16641">
        <w:rPr>
          <w:rFonts w:asciiTheme="minorHAnsi" w:hAnsiTheme="minorHAnsi" w:cstheme="minorHAnsi"/>
          <w:color w:val="00000A"/>
          <w:szCs w:val="22"/>
        </w:rPr>
        <w:t>…</w:t>
      </w:r>
      <w:r w:rsidRPr="00E16641">
        <w:rPr>
          <w:rFonts w:asciiTheme="minorHAnsi" w:hAnsiTheme="minorHAnsi" w:cstheme="minorHAnsi"/>
          <w:color w:val="00000A"/>
          <w:szCs w:val="22"/>
        </w:rPr>
        <w:t>/100).</w:t>
      </w:r>
    </w:p>
    <w:p w14:paraId="6131F71B" w14:textId="41F5C0EE" w:rsidR="006243DE" w:rsidRPr="0088331F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 xml:space="preserve">Wykonawca doliczy obowiązujący podatek VAT do ceny jednostkowej netto ujętej w </w:t>
      </w:r>
      <w:r w:rsidRPr="006243DE">
        <w:rPr>
          <w:rFonts w:asciiTheme="minorHAnsi" w:hAnsiTheme="minorHAnsi" w:cstheme="minorHAnsi"/>
          <w:b/>
          <w:color w:val="00000A"/>
          <w:szCs w:val="22"/>
        </w:rPr>
        <w:t xml:space="preserve">załączniku </w:t>
      </w:r>
      <w:r w:rsidRPr="0088331F">
        <w:rPr>
          <w:rFonts w:asciiTheme="minorHAnsi" w:hAnsiTheme="minorHAnsi" w:cstheme="minorHAnsi"/>
          <w:b/>
          <w:color w:val="00000A"/>
          <w:szCs w:val="22"/>
        </w:rPr>
        <w:t>nr 2</w:t>
      </w:r>
      <w:r w:rsidRPr="0088331F">
        <w:rPr>
          <w:rFonts w:asciiTheme="minorHAnsi" w:hAnsiTheme="minorHAnsi" w:cstheme="minorHAnsi"/>
          <w:color w:val="00000A"/>
          <w:szCs w:val="22"/>
        </w:rPr>
        <w:t xml:space="preserve"> </w:t>
      </w:r>
      <w:r w:rsidR="0088331F">
        <w:rPr>
          <w:rFonts w:asciiTheme="minorHAnsi" w:hAnsiTheme="minorHAnsi" w:cstheme="minorHAnsi"/>
          <w:color w:val="00000A"/>
          <w:szCs w:val="22"/>
        </w:rPr>
        <w:br/>
      </w:r>
      <w:r w:rsidRPr="0088331F">
        <w:rPr>
          <w:rFonts w:asciiTheme="minorHAnsi" w:hAnsiTheme="minorHAnsi" w:cstheme="minorHAnsi"/>
          <w:color w:val="00000A"/>
          <w:szCs w:val="22"/>
        </w:rPr>
        <w:t>do Umowy zgodnie z obowiązującymi przepisami na dzień wystawienia faktury.</w:t>
      </w:r>
    </w:p>
    <w:p w14:paraId="300ABE7A" w14:textId="77777777" w:rsidR="00E16641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 xml:space="preserve">Sprzedawana energia elektryczna będzie rozliczana według ceny jednostkowej energii elektrycznej (netto), określonej w </w:t>
      </w:r>
      <w:r w:rsidRPr="006243DE">
        <w:rPr>
          <w:rFonts w:asciiTheme="minorHAnsi" w:hAnsiTheme="minorHAnsi" w:cstheme="minorHAnsi"/>
          <w:b/>
          <w:color w:val="00000A"/>
          <w:szCs w:val="22"/>
        </w:rPr>
        <w:t>załączniku nr 2</w:t>
      </w:r>
      <w:r w:rsidRPr="006243DE">
        <w:rPr>
          <w:rFonts w:asciiTheme="minorHAnsi" w:hAnsiTheme="minorHAnsi" w:cstheme="minorHAnsi"/>
          <w:color w:val="00000A"/>
          <w:szCs w:val="22"/>
        </w:rPr>
        <w:t xml:space="preserve"> do Umowy.</w:t>
      </w:r>
    </w:p>
    <w:p w14:paraId="4FC4D0DA" w14:textId="77777777" w:rsidR="00E16641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>Cena netto, według której rozliczana będzie sprzedaż energii elektrycznej, pozostanie niezmienna przez cały czas obowiązywania umowy z zastrzeżeniem § 12 ust. 3 niniejszej umowy.</w:t>
      </w:r>
    </w:p>
    <w:p w14:paraId="03B6C223" w14:textId="5256F674" w:rsidR="00E16641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 xml:space="preserve">Należność Wykonawcy za zużytą energię elektryczną w okresach rozliczeniowych obliczana będzie jako iloczyn ilości sprzedanej energii elektrycznej w danej strefie czasowej dla określonej taryfy, ustalonej na podstawie wskazań urządzeń pomiarowych zainstalowanych w układach pomiarowo-rozliczeniowych </w:t>
      </w:r>
      <w:r w:rsidR="00A860F3">
        <w:rPr>
          <w:rFonts w:asciiTheme="minorHAnsi" w:hAnsiTheme="minorHAnsi" w:cstheme="minorHAnsi"/>
          <w:color w:val="00000A"/>
          <w:szCs w:val="22"/>
        </w:rPr>
        <w:br/>
      </w:r>
      <w:r w:rsidRPr="006243DE">
        <w:rPr>
          <w:rFonts w:asciiTheme="minorHAnsi" w:hAnsiTheme="minorHAnsi" w:cstheme="minorHAnsi"/>
          <w:color w:val="00000A"/>
          <w:szCs w:val="22"/>
        </w:rPr>
        <w:t xml:space="preserve">i ceny jednostkowej energii elektrycznej określonej w </w:t>
      </w:r>
      <w:r w:rsidRPr="006243DE">
        <w:rPr>
          <w:rFonts w:asciiTheme="minorHAnsi" w:hAnsiTheme="minorHAnsi" w:cstheme="minorHAnsi"/>
          <w:b/>
          <w:color w:val="00000A"/>
          <w:szCs w:val="22"/>
        </w:rPr>
        <w:t>załączniku nr 2</w:t>
      </w:r>
      <w:r w:rsidRPr="006243DE">
        <w:rPr>
          <w:rFonts w:asciiTheme="minorHAnsi" w:hAnsiTheme="minorHAnsi" w:cstheme="minorHAnsi"/>
          <w:color w:val="00000A"/>
          <w:szCs w:val="22"/>
        </w:rPr>
        <w:t xml:space="preserve"> do Umowy.</w:t>
      </w:r>
    </w:p>
    <w:p w14:paraId="319108EC" w14:textId="6D3997A8" w:rsidR="00E16641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>Rozliczanie zobowiązań wynikających z tytułu zarówno sprzedaży energii elektrycznej jak i z tytułu dystrybucji energii elektrycznej (z OSD) odbywać się będzie według jednego, wspólnego układu pomiarowo-rozliczeniowego, a odczyty zużycia energii za każdy miesiąc muszą być identyczne z OSD.</w:t>
      </w:r>
    </w:p>
    <w:p w14:paraId="3523BB79" w14:textId="77777777" w:rsidR="00E16641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>Zamawiający nie przewiduje zainstalowania dodatkowego układu pomiarowego z tytułu świadczenia usługi dystrybucji oraz sprzedaży energii elektrycznej przez dwa odrębne podmioty.</w:t>
      </w:r>
    </w:p>
    <w:p w14:paraId="1075BE20" w14:textId="1A0D3293" w:rsidR="00E16641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>Odczyty rozliczeniowe układów pomiarowo-rozliczeniowych i rozliczenia kosztów sprzedanej energii odbywać się będą w okresach stosowanych przez OSD.</w:t>
      </w:r>
    </w:p>
    <w:p w14:paraId="19E586EE" w14:textId="557BE7DD" w:rsidR="00E16641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 xml:space="preserve">W przypadku wykorzystania kwoty, o której mowa w ust. 1, rozwiązanie umowy następuje </w:t>
      </w:r>
      <w:r w:rsidR="006D14E9" w:rsidRPr="006243DE">
        <w:rPr>
          <w:rFonts w:asciiTheme="minorHAnsi" w:hAnsiTheme="minorHAnsi" w:cstheme="minorHAnsi"/>
          <w:color w:val="00000A"/>
          <w:szCs w:val="22"/>
        </w:rPr>
        <w:t xml:space="preserve">na skutek wypowiedzenia przez Zamawiającego - </w:t>
      </w:r>
      <w:r w:rsidRPr="006243DE">
        <w:rPr>
          <w:rFonts w:asciiTheme="minorHAnsi" w:hAnsiTheme="minorHAnsi" w:cstheme="minorHAnsi"/>
          <w:color w:val="00000A"/>
          <w:szCs w:val="22"/>
        </w:rPr>
        <w:t>z ostatnim dniem okresu rozliczeniowego następującym po okresie, w którym oświadczenie o wypowiedzeniu dotarło do Wykonawcy. W tym przypadku, Zamawiający ureguluje należności za faktycznie dostarczoną energię do dnia rozwiązania umowy.</w:t>
      </w:r>
    </w:p>
    <w:p w14:paraId="077ACE00" w14:textId="3364FCDD" w:rsidR="00BA30F8" w:rsidRPr="006243DE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>Ewentualna zmiana cen może nastąpić jedynie</w:t>
      </w:r>
      <w:r w:rsidR="00DD51F4" w:rsidRPr="006243DE">
        <w:rPr>
          <w:rFonts w:asciiTheme="minorHAnsi" w:hAnsiTheme="minorHAnsi" w:cstheme="minorHAnsi"/>
          <w:color w:val="00000A"/>
          <w:szCs w:val="22"/>
        </w:rPr>
        <w:t xml:space="preserve"> -</w:t>
      </w:r>
      <w:r w:rsidRPr="006243DE">
        <w:rPr>
          <w:rFonts w:asciiTheme="minorHAnsi" w:hAnsiTheme="minorHAnsi" w:cstheme="minorHAnsi"/>
          <w:color w:val="00000A"/>
          <w:szCs w:val="22"/>
        </w:rPr>
        <w:t xml:space="preserve"> </w:t>
      </w:r>
      <w:r w:rsidR="00DD51F4" w:rsidRPr="006243DE">
        <w:rPr>
          <w:rFonts w:asciiTheme="minorHAnsi" w:hAnsiTheme="minorHAnsi" w:cstheme="minorHAnsi"/>
          <w:color w:val="00000A"/>
          <w:szCs w:val="22"/>
        </w:rPr>
        <w:t xml:space="preserve">na zasadach określonych w § 12 - </w:t>
      </w:r>
      <w:r w:rsidRPr="006243DE">
        <w:rPr>
          <w:rFonts w:asciiTheme="minorHAnsi" w:hAnsiTheme="minorHAnsi" w:cstheme="minorHAnsi"/>
          <w:color w:val="00000A"/>
          <w:szCs w:val="22"/>
        </w:rPr>
        <w:t>w przypadku:</w:t>
      </w:r>
    </w:p>
    <w:p w14:paraId="6ADD4D3C" w14:textId="77777777" w:rsidR="006E6342" w:rsidRDefault="00BA30F8" w:rsidP="00A860F3">
      <w:pPr>
        <w:pStyle w:val="Default"/>
        <w:numPr>
          <w:ilvl w:val="0"/>
          <w:numId w:val="22"/>
        </w:numPr>
        <w:tabs>
          <w:tab w:val="left" w:pos="709"/>
        </w:tabs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6E6342">
        <w:rPr>
          <w:rFonts w:asciiTheme="minorHAnsi" w:hAnsiTheme="minorHAnsi" w:cstheme="minorHAnsi"/>
          <w:color w:val="00000A"/>
          <w:szCs w:val="22"/>
        </w:rPr>
        <w:t>dokonanej przez właściwy organ państwowy zmiany stawki podatku VAT</w:t>
      </w:r>
      <w:r w:rsidR="006D14E9" w:rsidRPr="006E6342">
        <w:rPr>
          <w:rFonts w:asciiTheme="minorHAnsi" w:hAnsiTheme="minorHAnsi" w:cstheme="minorHAnsi"/>
          <w:color w:val="00000A"/>
          <w:szCs w:val="22"/>
        </w:rPr>
        <w:t xml:space="preserve"> lub podatku akcyzowego</w:t>
      </w:r>
      <w:r w:rsidRPr="006E6342">
        <w:rPr>
          <w:rFonts w:asciiTheme="minorHAnsi" w:hAnsiTheme="minorHAnsi" w:cstheme="minorHAnsi"/>
          <w:color w:val="00000A"/>
          <w:szCs w:val="22"/>
        </w:rPr>
        <w:t>;</w:t>
      </w:r>
    </w:p>
    <w:p w14:paraId="07E15E21" w14:textId="77777777" w:rsidR="006E6342" w:rsidRDefault="00BA30F8" w:rsidP="00A860F3">
      <w:pPr>
        <w:pStyle w:val="Default"/>
        <w:numPr>
          <w:ilvl w:val="0"/>
          <w:numId w:val="22"/>
        </w:numPr>
        <w:tabs>
          <w:tab w:val="left" w:pos="709"/>
          <w:tab w:val="left" w:pos="993"/>
        </w:tabs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lastRenderedPageBreak/>
        <w:t>obniżenia ceny (czasowego bądź stałego) przez Wykonawcę;</w:t>
      </w:r>
    </w:p>
    <w:p w14:paraId="46EA0470" w14:textId="030E516D" w:rsidR="006E6342" w:rsidRPr="006243DE" w:rsidRDefault="006D14E9" w:rsidP="00A860F3">
      <w:pPr>
        <w:pStyle w:val="Default"/>
        <w:numPr>
          <w:ilvl w:val="0"/>
          <w:numId w:val="22"/>
        </w:numPr>
        <w:tabs>
          <w:tab w:val="left" w:pos="426"/>
          <w:tab w:val="left" w:pos="709"/>
        </w:tabs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 xml:space="preserve">zmiany </w:t>
      </w:r>
      <w:r w:rsidR="00BA30F8" w:rsidRPr="006243DE">
        <w:rPr>
          <w:rFonts w:asciiTheme="minorHAnsi" w:hAnsiTheme="minorHAnsi" w:cstheme="minorHAnsi"/>
          <w:color w:val="00000A"/>
          <w:szCs w:val="22"/>
        </w:rPr>
        <w:t>obowiązujących przepisów prawa m.in. Ustawy Prawo Energetyczne oraz właściwych aktów wykonawczych mających wpływ na zmianę ceny zawartej w ofercie Wykonawcy;</w:t>
      </w:r>
    </w:p>
    <w:p w14:paraId="7E422024" w14:textId="0D7AEF6A" w:rsidR="00047F45" w:rsidRPr="009345E5" w:rsidRDefault="0034687B" w:rsidP="009345E5">
      <w:pPr>
        <w:pStyle w:val="Default"/>
        <w:numPr>
          <w:ilvl w:val="0"/>
          <w:numId w:val="22"/>
        </w:numPr>
        <w:tabs>
          <w:tab w:val="left" w:pos="993"/>
        </w:tabs>
        <w:spacing w:line="360" w:lineRule="auto"/>
        <w:ind w:left="709" w:hanging="284"/>
        <w:jc w:val="both"/>
        <w:rPr>
          <w:rFonts w:asciiTheme="minorHAnsi" w:hAnsiTheme="minorHAnsi" w:cstheme="minorHAnsi"/>
          <w:b/>
          <w:bCs/>
          <w:color w:val="00000A"/>
          <w:szCs w:val="22"/>
        </w:rPr>
      </w:pPr>
      <w:r>
        <w:rPr>
          <w:rFonts w:asciiTheme="minorHAnsi" w:hAnsiTheme="minorHAnsi" w:cstheme="minorHAnsi"/>
          <w:color w:val="00000A"/>
          <w:szCs w:val="22"/>
        </w:rPr>
        <w:t xml:space="preserve">określonym w § 12 ust. 3 pkt 5), przy czym </w:t>
      </w:r>
      <w:r w:rsidR="00BA30F8" w:rsidRPr="006E6342">
        <w:rPr>
          <w:rFonts w:asciiTheme="minorHAnsi" w:hAnsiTheme="minorHAnsi" w:cstheme="minorHAnsi"/>
          <w:color w:val="00000A"/>
          <w:szCs w:val="22"/>
        </w:rPr>
        <w:t>ewentualne wprowadzenie nowych cen</w:t>
      </w:r>
      <w:r>
        <w:rPr>
          <w:rFonts w:asciiTheme="minorHAnsi" w:hAnsiTheme="minorHAnsi" w:cstheme="minorHAnsi"/>
          <w:color w:val="00000A"/>
          <w:szCs w:val="22"/>
        </w:rPr>
        <w:t xml:space="preserve"> nastąpi</w:t>
      </w:r>
      <w:r w:rsidR="00BA30F8" w:rsidRPr="006E6342">
        <w:rPr>
          <w:rFonts w:asciiTheme="minorHAnsi" w:hAnsiTheme="minorHAnsi" w:cstheme="minorHAnsi"/>
          <w:color w:val="00000A"/>
          <w:szCs w:val="22"/>
        </w:rPr>
        <w:t xml:space="preserve"> </w:t>
      </w:r>
      <w:r w:rsidR="00A860F3">
        <w:rPr>
          <w:rFonts w:asciiTheme="minorHAnsi" w:hAnsiTheme="minorHAnsi" w:cstheme="minorHAnsi"/>
          <w:color w:val="00000A"/>
          <w:szCs w:val="22"/>
        </w:rPr>
        <w:br/>
      </w:r>
      <w:r w:rsidR="00BA30F8" w:rsidRPr="006E6342">
        <w:rPr>
          <w:rFonts w:asciiTheme="minorHAnsi" w:hAnsiTheme="minorHAnsi" w:cstheme="minorHAnsi"/>
          <w:color w:val="00000A"/>
          <w:szCs w:val="22"/>
        </w:rPr>
        <w:t>w wysokości proporc</w:t>
      </w:r>
      <w:r w:rsidR="006243DE">
        <w:rPr>
          <w:rFonts w:asciiTheme="minorHAnsi" w:hAnsiTheme="minorHAnsi" w:cstheme="minorHAnsi"/>
          <w:color w:val="00000A"/>
          <w:szCs w:val="22"/>
        </w:rPr>
        <w:t xml:space="preserve">jonalnej do wprowadzonych zmian </w:t>
      </w:r>
      <w:r w:rsidR="00BA30F8" w:rsidRPr="006E6342">
        <w:rPr>
          <w:rFonts w:asciiTheme="minorHAnsi" w:hAnsiTheme="minorHAnsi" w:cstheme="minorHAnsi"/>
          <w:color w:val="00000A"/>
          <w:szCs w:val="22"/>
        </w:rPr>
        <w:t xml:space="preserve">wynikających z okoliczności wskazanych w </w:t>
      </w:r>
      <w:r>
        <w:rPr>
          <w:rFonts w:asciiTheme="minorHAnsi" w:hAnsiTheme="minorHAnsi" w:cstheme="minorHAnsi"/>
          <w:color w:val="00000A"/>
          <w:szCs w:val="22"/>
        </w:rPr>
        <w:t>tym</w:t>
      </w:r>
      <w:r w:rsidRPr="006E6342">
        <w:rPr>
          <w:rFonts w:asciiTheme="minorHAnsi" w:hAnsiTheme="minorHAnsi" w:cstheme="minorHAnsi"/>
          <w:color w:val="00000A"/>
          <w:szCs w:val="22"/>
        </w:rPr>
        <w:t xml:space="preserve"> </w:t>
      </w:r>
      <w:r w:rsidR="00BA30F8" w:rsidRPr="006E6342">
        <w:rPr>
          <w:rFonts w:asciiTheme="minorHAnsi" w:hAnsiTheme="minorHAnsi" w:cstheme="minorHAnsi"/>
          <w:color w:val="00000A"/>
          <w:szCs w:val="22"/>
        </w:rPr>
        <w:t xml:space="preserve">ustępie uwzględniających faktyczne zmiany ww. czynników cenotwórczych </w:t>
      </w:r>
      <w:r w:rsidR="008E0956" w:rsidRPr="00E87EDC">
        <w:rPr>
          <w:rFonts w:asciiTheme="minorHAnsi" w:hAnsiTheme="minorHAnsi" w:cstheme="minorHAnsi"/>
          <w:color w:val="00000A"/>
          <w:szCs w:val="22"/>
        </w:rPr>
        <w:t xml:space="preserve">i </w:t>
      </w:r>
      <w:r w:rsidR="00BA30F8" w:rsidRPr="00E87EDC">
        <w:rPr>
          <w:rFonts w:asciiTheme="minorHAnsi" w:hAnsiTheme="minorHAnsi" w:cstheme="minorHAnsi"/>
          <w:color w:val="00000A"/>
          <w:szCs w:val="22"/>
        </w:rPr>
        <w:t>wymaga zawarcia aneksu do umowy.</w:t>
      </w:r>
    </w:p>
    <w:p w14:paraId="59A36218" w14:textId="00A68113" w:rsidR="009345E5" w:rsidRPr="009345E5" w:rsidRDefault="009345E5" w:rsidP="009345E5">
      <w:pPr>
        <w:pStyle w:val="Default"/>
        <w:numPr>
          <w:ilvl w:val="0"/>
          <w:numId w:val="11"/>
        </w:numPr>
        <w:tabs>
          <w:tab w:val="left" w:pos="993"/>
        </w:tabs>
        <w:spacing w:after="300" w:line="360" w:lineRule="auto"/>
        <w:ind w:left="284" w:right="-2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9345E5">
        <w:rPr>
          <w:rFonts w:asciiTheme="minorHAnsi" w:hAnsiTheme="minorHAnsi" w:cstheme="minorHAnsi"/>
          <w:bCs/>
          <w:color w:val="00000A"/>
          <w:szCs w:val="22"/>
        </w:rPr>
        <w:t>W przypadku, gdy zmiana parametrów dystrybucyjnych wiązać się będzie z koniecznością ponoszenia dodatkowych opłat, zgodnie z taryfą OSD, Zamawiający zobowiązany będzie do ich uiszczenia</w:t>
      </w:r>
      <w:r w:rsidR="005C44B1">
        <w:rPr>
          <w:rFonts w:asciiTheme="minorHAnsi" w:hAnsiTheme="minorHAnsi" w:cstheme="minorHAnsi"/>
          <w:bCs/>
          <w:color w:val="00000A"/>
          <w:szCs w:val="22"/>
        </w:rPr>
        <w:t>.</w:t>
      </w:r>
    </w:p>
    <w:p w14:paraId="49D7FC5D" w14:textId="77777777" w:rsidR="00047F45" w:rsidRPr="003E78E8" w:rsidRDefault="003E79F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>§ 6</w:t>
      </w:r>
    </w:p>
    <w:p w14:paraId="7BE5EBB2" w14:textId="78565D42" w:rsidR="00CB59FE" w:rsidRDefault="00CB59FE" w:rsidP="00A860F3">
      <w:pPr>
        <w:pStyle w:val="Default"/>
        <w:numPr>
          <w:ilvl w:val="0"/>
          <w:numId w:val="12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CB59FE">
        <w:rPr>
          <w:rFonts w:asciiTheme="minorHAnsi" w:hAnsiTheme="minorHAnsi" w:cstheme="minorHAnsi"/>
          <w:color w:val="00000A"/>
          <w:szCs w:val="22"/>
        </w:rPr>
        <w:t>Należności za okres rozliczeniowy wynikające z faktury VAT będą płatne w terminie 30 dni</w:t>
      </w:r>
      <w:r w:rsidR="006D14E9">
        <w:rPr>
          <w:rFonts w:asciiTheme="minorHAnsi" w:hAnsiTheme="minorHAnsi" w:cstheme="minorHAnsi"/>
          <w:color w:val="00000A"/>
          <w:szCs w:val="22"/>
        </w:rPr>
        <w:t>,</w:t>
      </w:r>
      <w:r w:rsidRPr="00CB59FE">
        <w:rPr>
          <w:rFonts w:asciiTheme="minorHAnsi" w:hAnsiTheme="minorHAnsi" w:cstheme="minorHAnsi"/>
          <w:color w:val="00000A"/>
          <w:szCs w:val="22"/>
        </w:rPr>
        <w:t xml:space="preserve"> licząc od dnia dostarczenia prawidłowo wystawionej faktury.</w:t>
      </w:r>
    </w:p>
    <w:p w14:paraId="674FABEB" w14:textId="696EA3A8" w:rsidR="00CB59FE" w:rsidRDefault="00CB59FE" w:rsidP="00A860F3">
      <w:pPr>
        <w:pStyle w:val="Default"/>
        <w:numPr>
          <w:ilvl w:val="0"/>
          <w:numId w:val="12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 xml:space="preserve">Wystawiona faktura VAT ma zawierać wyszczególnienie należności za energię elektryczną w rozbiciu </w:t>
      </w:r>
      <w:r w:rsidR="006243DE">
        <w:rPr>
          <w:rFonts w:asciiTheme="minorHAnsi" w:hAnsiTheme="minorHAnsi" w:cstheme="minorHAnsi"/>
          <w:color w:val="00000A"/>
          <w:szCs w:val="22"/>
        </w:rPr>
        <w:br/>
      </w:r>
      <w:r w:rsidRPr="006243DE">
        <w:rPr>
          <w:rFonts w:asciiTheme="minorHAnsi" w:hAnsiTheme="minorHAnsi" w:cstheme="minorHAnsi"/>
          <w:color w:val="00000A"/>
          <w:szCs w:val="22"/>
        </w:rPr>
        <w:t xml:space="preserve">na poszczególne punkty poboru, o których mowa w </w:t>
      </w:r>
      <w:r w:rsidRPr="006243DE">
        <w:rPr>
          <w:rFonts w:asciiTheme="minorHAnsi" w:hAnsiTheme="minorHAnsi" w:cstheme="minorHAnsi"/>
          <w:b/>
          <w:color w:val="00000A"/>
          <w:szCs w:val="22"/>
        </w:rPr>
        <w:t>załączniku nr 1</w:t>
      </w:r>
      <w:r w:rsidRPr="006243DE">
        <w:rPr>
          <w:rFonts w:asciiTheme="minorHAnsi" w:hAnsiTheme="minorHAnsi" w:cstheme="minorHAnsi"/>
          <w:color w:val="00000A"/>
          <w:szCs w:val="22"/>
        </w:rPr>
        <w:t xml:space="preserve"> do Umowy.</w:t>
      </w:r>
    </w:p>
    <w:p w14:paraId="20968CB5" w14:textId="77777777" w:rsidR="00CB59FE" w:rsidRDefault="00CB59FE" w:rsidP="00A860F3">
      <w:pPr>
        <w:pStyle w:val="Default"/>
        <w:numPr>
          <w:ilvl w:val="0"/>
          <w:numId w:val="12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>Za dzień zapłaty uznaje się datę uznania rachunku bankowego Wykonawcy.</w:t>
      </w:r>
    </w:p>
    <w:p w14:paraId="726C8D4E" w14:textId="28B91986" w:rsidR="00CB59FE" w:rsidRDefault="00CB59FE" w:rsidP="00A860F3">
      <w:pPr>
        <w:pStyle w:val="Default"/>
        <w:numPr>
          <w:ilvl w:val="0"/>
          <w:numId w:val="12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 xml:space="preserve">Za przekroczenie terminów płatności określonych w fakturach, Wykonawcy przysługuje prawo </w:t>
      </w:r>
      <w:r w:rsidR="00A860F3">
        <w:rPr>
          <w:rFonts w:asciiTheme="minorHAnsi" w:hAnsiTheme="minorHAnsi" w:cstheme="minorHAnsi"/>
          <w:color w:val="00000A"/>
          <w:szCs w:val="22"/>
        </w:rPr>
        <w:br/>
      </w:r>
      <w:r w:rsidRPr="0088331F">
        <w:rPr>
          <w:rFonts w:asciiTheme="minorHAnsi" w:hAnsiTheme="minorHAnsi" w:cstheme="minorHAnsi"/>
          <w:color w:val="00000A"/>
          <w:szCs w:val="22"/>
        </w:rPr>
        <w:t>do naliczania odsetek w wysokości ustawowych odsetek za opóźnienie w transakcjach handlowych.</w:t>
      </w:r>
    </w:p>
    <w:p w14:paraId="791FF762" w14:textId="1C04FA3E" w:rsidR="00CB59FE" w:rsidRDefault="00CB59FE" w:rsidP="00A860F3">
      <w:pPr>
        <w:pStyle w:val="Default"/>
        <w:numPr>
          <w:ilvl w:val="0"/>
          <w:numId w:val="12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>Wszelkie prawa wynikające z niniejszej umowy, w tym również wierzytelności, nie mogą być przenoszone przez Wykonawcę na rzecz osób trzecich bez uprzedniej pisemnej zgody Zamawiającego.</w:t>
      </w:r>
    </w:p>
    <w:p w14:paraId="1F1DAB01" w14:textId="77777777" w:rsidR="00CB59FE" w:rsidRDefault="00CB59FE" w:rsidP="00A860F3">
      <w:pPr>
        <w:pStyle w:val="Default"/>
        <w:numPr>
          <w:ilvl w:val="0"/>
          <w:numId w:val="12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>Wykonawca oświadcza, iż Zamawiający ma prawo potrącenia kar umownych z należnego Wykonawcy wynagrodzenia.</w:t>
      </w:r>
    </w:p>
    <w:p w14:paraId="6F008A93" w14:textId="4166269F" w:rsidR="00047F45" w:rsidRDefault="00CB59FE" w:rsidP="00A860F3">
      <w:pPr>
        <w:pStyle w:val="Default"/>
        <w:numPr>
          <w:ilvl w:val="0"/>
          <w:numId w:val="12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>W przypadku naliczenia kar umownych</w:t>
      </w:r>
      <w:r w:rsidR="006D14E9" w:rsidRPr="0088331F">
        <w:rPr>
          <w:rFonts w:asciiTheme="minorHAnsi" w:hAnsiTheme="minorHAnsi" w:cstheme="minorHAnsi"/>
          <w:color w:val="00000A"/>
          <w:szCs w:val="22"/>
        </w:rPr>
        <w:t>,</w:t>
      </w:r>
      <w:r w:rsidRPr="0088331F">
        <w:rPr>
          <w:rFonts w:asciiTheme="minorHAnsi" w:hAnsiTheme="minorHAnsi" w:cstheme="minorHAnsi"/>
          <w:color w:val="00000A"/>
          <w:szCs w:val="22"/>
        </w:rPr>
        <w:t xml:space="preserve"> o których mowa w § 10 ust. 1</w:t>
      </w:r>
      <w:r w:rsidR="006D14E9" w:rsidRPr="0088331F">
        <w:rPr>
          <w:rFonts w:asciiTheme="minorHAnsi" w:hAnsiTheme="minorHAnsi" w:cstheme="minorHAnsi"/>
          <w:color w:val="00000A"/>
          <w:szCs w:val="22"/>
        </w:rPr>
        <w:t>,</w:t>
      </w:r>
      <w:r w:rsidRPr="0088331F">
        <w:rPr>
          <w:rFonts w:asciiTheme="minorHAnsi" w:hAnsiTheme="minorHAnsi" w:cstheme="minorHAnsi"/>
          <w:color w:val="00000A"/>
          <w:szCs w:val="22"/>
        </w:rPr>
        <w:t xml:space="preserve"> Zamawiający każdorazowo wystawi Wykonawcy notę obciążeniową.</w:t>
      </w:r>
    </w:p>
    <w:p w14:paraId="41EC9DB3" w14:textId="601504CA" w:rsidR="0011269F" w:rsidRPr="0088331F" w:rsidRDefault="0011269F" w:rsidP="00A860F3">
      <w:pPr>
        <w:pStyle w:val="Default"/>
        <w:numPr>
          <w:ilvl w:val="0"/>
          <w:numId w:val="12"/>
        </w:numPr>
        <w:spacing w:after="300" w:line="360" w:lineRule="auto"/>
        <w:ind w:left="425" w:right="-2" w:hanging="425"/>
        <w:jc w:val="both"/>
        <w:rPr>
          <w:rFonts w:asciiTheme="minorHAnsi" w:hAnsiTheme="minorHAnsi" w:cstheme="minorHAnsi"/>
          <w:color w:val="00000A"/>
          <w:szCs w:val="22"/>
        </w:rPr>
      </w:pPr>
      <w:r w:rsidRPr="0088331F">
        <w:rPr>
          <w:rFonts w:ascii="Calibri" w:hAnsi="Calibri" w:cs="Calibri"/>
          <w:szCs w:val="22"/>
        </w:rPr>
        <w:t xml:space="preserve">Zamawiający wyraża zgodę na wystawianie faktur VAT bez jego podpisu oraz na przekazanie faktury </w:t>
      </w:r>
      <w:r w:rsidR="00A860F3">
        <w:rPr>
          <w:rFonts w:ascii="Calibri" w:hAnsi="Calibri" w:cs="Calibri"/>
          <w:szCs w:val="22"/>
        </w:rPr>
        <w:br/>
      </w:r>
      <w:r w:rsidRPr="0088331F">
        <w:rPr>
          <w:rFonts w:ascii="Calibri" w:hAnsi="Calibri" w:cs="Calibri"/>
          <w:szCs w:val="22"/>
        </w:rPr>
        <w:t>w formie pliku PDF na adres e-mail faktury@ginekologia.opole.pl z adresu e-mail ………………………………………..</w:t>
      </w:r>
    </w:p>
    <w:p w14:paraId="02D11C92" w14:textId="77777777" w:rsidR="00047F45" w:rsidRPr="003E78E8" w:rsidRDefault="003E79F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>§ 7</w:t>
      </w:r>
    </w:p>
    <w:p w14:paraId="75E2BE4C" w14:textId="55D58971" w:rsidR="00534E2E" w:rsidRDefault="00F91921" w:rsidP="00A860F3">
      <w:pPr>
        <w:pStyle w:val="Default"/>
        <w:numPr>
          <w:ilvl w:val="0"/>
          <w:numId w:val="13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CA5640">
        <w:rPr>
          <w:rFonts w:ascii="Calibri" w:hAnsi="Calibri" w:cs="Calibri"/>
          <w:color w:val="00000A"/>
          <w:szCs w:val="22"/>
        </w:rPr>
        <w:t>Umowa wchodzi w życie w zakresie każdego punktu poboru po pozytywnie przeprowadzonej procedurze zmiany sprzedawcy energii elektrycznej z poprzednim sprzedawcą, przejęciu umowy do realizacji przez OSD i dostosowaniem układów pomiarowo-rozliczeniowych do wybranej grupy taryfowej</w:t>
      </w:r>
      <w:r>
        <w:rPr>
          <w:rFonts w:ascii="Calibri" w:hAnsi="Calibri" w:cs="Calibri"/>
          <w:color w:val="00000A"/>
          <w:szCs w:val="22"/>
        </w:rPr>
        <w:t xml:space="preserve"> </w:t>
      </w:r>
      <w:r w:rsidRPr="00CA5640">
        <w:rPr>
          <w:rFonts w:ascii="Calibri" w:hAnsi="Calibri" w:cs="Calibri"/>
          <w:b/>
          <w:color w:val="00000A"/>
          <w:szCs w:val="22"/>
        </w:rPr>
        <w:t xml:space="preserve">na okres  </w:t>
      </w:r>
      <w:r w:rsidR="00A860F3">
        <w:rPr>
          <w:rFonts w:ascii="Calibri" w:hAnsi="Calibri" w:cs="Calibri"/>
          <w:b/>
          <w:color w:val="00000A"/>
          <w:szCs w:val="22"/>
        </w:rPr>
        <w:br/>
      </w:r>
      <w:r w:rsidRPr="00CA5640">
        <w:rPr>
          <w:rFonts w:ascii="Calibri" w:hAnsi="Calibri" w:cs="Calibri"/>
          <w:b/>
          <w:color w:val="00000A"/>
          <w:szCs w:val="22"/>
        </w:rPr>
        <w:t>12 miesięcy</w:t>
      </w:r>
      <w:r w:rsidR="006D14E9">
        <w:rPr>
          <w:rFonts w:ascii="Calibri" w:hAnsi="Calibri" w:cs="Calibri"/>
          <w:b/>
          <w:color w:val="00000A"/>
          <w:szCs w:val="22"/>
        </w:rPr>
        <w:t xml:space="preserve">, </w:t>
      </w:r>
      <w:r w:rsidR="006D14E9" w:rsidRPr="006D14E9">
        <w:rPr>
          <w:rFonts w:ascii="Calibri" w:hAnsi="Calibri" w:cs="Calibri"/>
          <w:bCs/>
          <w:color w:val="00000A"/>
          <w:szCs w:val="22"/>
        </w:rPr>
        <w:t>liczonych od dnia wejścia umowy w życie zgodnie z ust. 3</w:t>
      </w:r>
      <w:r w:rsidR="00534E2E" w:rsidRPr="006D14E9">
        <w:rPr>
          <w:rFonts w:asciiTheme="minorHAnsi" w:hAnsiTheme="minorHAnsi" w:cstheme="minorHAnsi"/>
          <w:bCs/>
          <w:color w:val="00000A"/>
          <w:szCs w:val="22"/>
        </w:rPr>
        <w:t>.</w:t>
      </w:r>
    </w:p>
    <w:p w14:paraId="7E2B76C0" w14:textId="4D288A00" w:rsidR="00534E2E" w:rsidRPr="0088331F" w:rsidRDefault="00F91921" w:rsidP="00A860F3">
      <w:pPr>
        <w:pStyle w:val="Default"/>
        <w:numPr>
          <w:ilvl w:val="0"/>
          <w:numId w:val="13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88331F">
        <w:rPr>
          <w:rFonts w:ascii="Calibri" w:hAnsi="Calibri" w:cs="Calibri"/>
          <w:color w:val="00000A"/>
          <w:szCs w:val="22"/>
        </w:rPr>
        <w:t>Wykonawca zobowiązuje się do podjęcia dostawy energii elektryczn</w:t>
      </w:r>
      <w:r w:rsidR="00CA4537">
        <w:rPr>
          <w:rFonts w:ascii="Calibri" w:hAnsi="Calibri" w:cs="Calibri"/>
          <w:color w:val="00000A"/>
          <w:szCs w:val="22"/>
        </w:rPr>
        <w:t xml:space="preserve">ej, nie później niż w terminie </w:t>
      </w:r>
      <w:r w:rsidRPr="0088331F">
        <w:rPr>
          <w:rFonts w:ascii="Calibri" w:hAnsi="Calibri" w:cs="Calibri"/>
          <w:color w:val="00000A"/>
          <w:szCs w:val="22"/>
        </w:rPr>
        <w:t xml:space="preserve">21 dni </w:t>
      </w:r>
      <w:r w:rsidR="00DD6AE6">
        <w:rPr>
          <w:rFonts w:ascii="Calibri" w:hAnsi="Calibri" w:cs="Calibri"/>
          <w:color w:val="00000A"/>
          <w:szCs w:val="22"/>
        </w:rPr>
        <w:br/>
      </w:r>
      <w:r w:rsidRPr="0088331F">
        <w:rPr>
          <w:rFonts w:ascii="Calibri" w:hAnsi="Calibri" w:cs="Calibri"/>
          <w:color w:val="00000A"/>
          <w:szCs w:val="22"/>
        </w:rPr>
        <w:t>od dnia złożenia Operatorowi systemu  dystrybucyjnego informacji o zawarciu  umowy z Zamawiającym</w:t>
      </w:r>
      <w:r w:rsidR="00534E2E" w:rsidRPr="0088331F">
        <w:rPr>
          <w:rFonts w:asciiTheme="minorHAnsi" w:hAnsiTheme="minorHAnsi" w:cstheme="minorHAnsi"/>
          <w:color w:val="00000A"/>
          <w:szCs w:val="22"/>
        </w:rPr>
        <w:t>.</w:t>
      </w:r>
    </w:p>
    <w:p w14:paraId="1894B0B6" w14:textId="77777777" w:rsidR="00534E2E" w:rsidRPr="0088331F" w:rsidRDefault="00534E2E" w:rsidP="00A860F3">
      <w:pPr>
        <w:pStyle w:val="Default"/>
        <w:numPr>
          <w:ilvl w:val="0"/>
          <w:numId w:val="13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lastRenderedPageBreak/>
        <w:t>Dzień wejścia umowy w życie jest dniem rozpoczynającym sprzedaż energii elektrycznej przez Wykonawcę, począwszy od godz. 00:00.</w:t>
      </w:r>
    </w:p>
    <w:p w14:paraId="0C7E1151" w14:textId="7C0688A4" w:rsidR="00534E2E" w:rsidRPr="0088331F" w:rsidRDefault="00534E2E" w:rsidP="00A860F3">
      <w:pPr>
        <w:pStyle w:val="Default"/>
        <w:numPr>
          <w:ilvl w:val="0"/>
          <w:numId w:val="13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 xml:space="preserve">Strony postanawiają, że możliwe jest zaprzestanie zakupu energii elektrycznej dla poszczególnych punktów poboru wskazanych w </w:t>
      </w:r>
      <w:r w:rsidRPr="0088331F">
        <w:rPr>
          <w:rFonts w:asciiTheme="minorHAnsi" w:hAnsiTheme="minorHAnsi" w:cstheme="minorHAnsi"/>
          <w:b/>
          <w:color w:val="00000A"/>
          <w:szCs w:val="22"/>
        </w:rPr>
        <w:t>załączniku nr 1</w:t>
      </w:r>
      <w:r w:rsidRPr="0088331F">
        <w:rPr>
          <w:rFonts w:asciiTheme="minorHAnsi" w:hAnsiTheme="minorHAnsi" w:cstheme="minorHAnsi"/>
          <w:color w:val="00000A"/>
          <w:szCs w:val="22"/>
        </w:rPr>
        <w:t xml:space="preserve"> do Umowy i nie stanowi to rozwiązania całej umowy</w:t>
      </w:r>
      <w:r w:rsidR="0034687B">
        <w:rPr>
          <w:rFonts w:asciiTheme="minorHAnsi" w:hAnsiTheme="minorHAnsi" w:cstheme="minorHAnsi"/>
          <w:color w:val="00000A"/>
          <w:szCs w:val="22"/>
        </w:rPr>
        <w:t>,</w:t>
      </w:r>
      <w:r w:rsidRPr="0088331F">
        <w:rPr>
          <w:rFonts w:asciiTheme="minorHAnsi" w:hAnsiTheme="minorHAnsi" w:cstheme="minorHAnsi"/>
          <w:color w:val="00000A"/>
          <w:szCs w:val="22"/>
        </w:rPr>
        <w:t xml:space="preserve"> chyba że przedmiotem wypowiedzenia są wszystkie punkty poboru określone w </w:t>
      </w:r>
      <w:r w:rsidRPr="0088331F">
        <w:rPr>
          <w:rFonts w:asciiTheme="minorHAnsi" w:hAnsiTheme="minorHAnsi" w:cstheme="minorHAnsi"/>
          <w:b/>
          <w:color w:val="00000A"/>
          <w:szCs w:val="22"/>
        </w:rPr>
        <w:t>załączniku nr 1</w:t>
      </w:r>
      <w:r w:rsidRPr="0088331F">
        <w:rPr>
          <w:rFonts w:asciiTheme="minorHAnsi" w:hAnsiTheme="minorHAnsi" w:cstheme="minorHAnsi"/>
          <w:color w:val="00000A"/>
          <w:szCs w:val="22"/>
        </w:rPr>
        <w:t xml:space="preserve"> </w:t>
      </w:r>
      <w:r w:rsidR="00A860F3">
        <w:rPr>
          <w:rFonts w:asciiTheme="minorHAnsi" w:hAnsiTheme="minorHAnsi" w:cstheme="minorHAnsi"/>
          <w:color w:val="00000A"/>
          <w:szCs w:val="22"/>
        </w:rPr>
        <w:br/>
      </w:r>
      <w:r w:rsidRPr="0088331F">
        <w:rPr>
          <w:rFonts w:asciiTheme="minorHAnsi" w:hAnsiTheme="minorHAnsi" w:cstheme="minorHAnsi"/>
          <w:color w:val="00000A"/>
          <w:szCs w:val="22"/>
        </w:rPr>
        <w:t>do Umowy.</w:t>
      </w:r>
    </w:p>
    <w:p w14:paraId="27FC5373" w14:textId="3796548B" w:rsidR="00534E2E" w:rsidRPr="0088331F" w:rsidRDefault="00534E2E" w:rsidP="00A860F3">
      <w:pPr>
        <w:pStyle w:val="Default"/>
        <w:numPr>
          <w:ilvl w:val="0"/>
          <w:numId w:val="13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 xml:space="preserve">Zaprzestanie zakupu energii elektrycznej dla wybranych punktów poboru energii, o którym mowa </w:t>
      </w:r>
      <w:r w:rsidR="00A860F3">
        <w:rPr>
          <w:rFonts w:asciiTheme="minorHAnsi" w:hAnsiTheme="minorHAnsi" w:cstheme="minorHAnsi"/>
          <w:color w:val="00000A"/>
          <w:szCs w:val="22"/>
        </w:rPr>
        <w:br/>
      </w:r>
      <w:r w:rsidRPr="0088331F">
        <w:rPr>
          <w:rFonts w:asciiTheme="minorHAnsi" w:hAnsiTheme="minorHAnsi" w:cstheme="minorHAnsi"/>
          <w:color w:val="00000A"/>
          <w:szCs w:val="22"/>
        </w:rPr>
        <w:t>w ust. 4, może nastąpić z zachowaniem jednomiesięcznego okresu wypowiedzenia w przypadku zamknięcia, przekazania lub likwidacji obiektu. Zaprzestanie zakupu energii elektrycznej dla wybranych punktów poboru energii, o którym mowa w ust. 4</w:t>
      </w:r>
      <w:r w:rsidR="0034687B">
        <w:rPr>
          <w:rFonts w:asciiTheme="minorHAnsi" w:hAnsiTheme="minorHAnsi" w:cstheme="minorHAnsi"/>
          <w:color w:val="00000A"/>
          <w:szCs w:val="22"/>
        </w:rPr>
        <w:t>,</w:t>
      </w:r>
      <w:r w:rsidRPr="0088331F">
        <w:rPr>
          <w:rFonts w:asciiTheme="minorHAnsi" w:hAnsiTheme="minorHAnsi" w:cstheme="minorHAnsi"/>
          <w:color w:val="00000A"/>
          <w:szCs w:val="22"/>
        </w:rPr>
        <w:t xml:space="preserve"> może także nastąpić za porozumieniem stron zawartym pod rygorem nieważności w formie pisemnego aneksu, bez zachowania okresu wypowiedzenia oraz </w:t>
      </w:r>
      <w:r w:rsidR="00A860F3">
        <w:rPr>
          <w:rFonts w:asciiTheme="minorHAnsi" w:hAnsiTheme="minorHAnsi" w:cstheme="minorHAnsi"/>
          <w:color w:val="00000A"/>
          <w:szCs w:val="22"/>
        </w:rPr>
        <w:br/>
      </w:r>
      <w:r w:rsidRPr="0088331F">
        <w:rPr>
          <w:rFonts w:asciiTheme="minorHAnsi" w:hAnsiTheme="minorHAnsi" w:cstheme="minorHAnsi"/>
          <w:color w:val="00000A"/>
          <w:szCs w:val="22"/>
        </w:rPr>
        <w:t>z przyczyn innych aniżeli wskazano powyżej.</w:t>
      </w:r>
    </w:p>
    <w:p w14:paraId="11E1FFFF" w14:textId="161A3BF2" w:rsidR="00534E2E" w:rsidRPr="0088331F" w:rsidRDefault="00534E2E" w:rsidP="00A860F3">
      <w:pPr>
        <w:pStyle w:val="Default"/>
        <w:numPr>
          <w:ilvl w:val="0"/>
          <w:numId w:val="13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>Dla realizacji umowy w zakresie każdego punktu poboru konieczne jest jednoczesne obowiązywanie umów:</w:t>
      </w:r>
    </w:p>
    <w:p w14:paraId="26269D99" w14:textId="5070B104" w:rsidR="00534E2E" w:rsidRDefault="00534E2E" w:rsidP="00A860F3">
      <w:pPr>
        <w:pStyle w:val="Default"/>
        <w:numPr>
          <w:ilvl w:val="0"/>
          <w:numId w:val="25"/>
        </w:numPr>
        <w:spacing w:line="360" w:lineRule="auto"/>
        <w:ind w:right="-2" w:hanging="294"/>
        <w:jc w:val="both"/>
        <w:rPr>
          <w:rFonts w:asciiTheme="minorHAnsi" w:hAnsiTheme="minorHAnsi" w:cstheme="minorHAnsi"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t>umowy o świadczenie usług dystrybucji zawartej pomiędzy Zamawiającym a OSD,</w:t>
      </w:r>
    </w:p>
    <w:p w14:paraId="3278C6C2" w14:textId="0E43D520" w:rsidR="00534E2E" w:rsidRDefault="00534E2E" w:rsidP="00A860F3">
      <w:pPr>
        <w:pStyle w:val="Default"/>
        <w:numPr>
          <w:ilvl w:val="0"/>
          <w:numId w:val="25"/>
        </w:numPr>
        <w:spacing w:line="360" w:lineRule="auto"/>
        <w:ind w:right="-2" w:hanging="294"/>
        <w:jc w:val="both"/>
        <w:rPr>
          <w:rFonts w:asciiTheme="minorHAnsi" w:hAnsiTheme="minorHAnsi" w:cstheme="minorHAnsi"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>Generalnej umowy dystrybucyjnej zawartej pomiędzy Wykonawcą a OSD,</w:t>
      </w:r>
    </w:p>
    <w:p w14:paraId="4C0B956F" w14:textId="38C82C22" w:rsidR="0088331F" w:rsidRPr="0088331F" w:rsidRDefault="00534E2E" w:rsidP="00A860F3">
      <w:pPr>
        <w:pStyle w:val="Default"/>
        <w:numPr>
          <w:ilvl w:val="0"/>
          <w:numId w:val="25"/>
        </w:numPr>
        <w:spacing w:line="360" w:lineRule="auto"/>
        <w:ind w:right="-2" w:hanging="294"/>
        <w:jc w:val="both"/>
        <w:rPr>
          <w:rFonts w:asciiTheme="minorHAnsi" w:hAnsiTheme="minorHAnsi" w:cstheme="minorHAnsi"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>umowy zawartej przez Wykonawcę umożliwiającej bilansowanie handlowe Zamawiającego przez Wykonawcę.</w:t>
      </w:r>
    </w:p>
    <w:p w14:paraId="4C5E3B96" w14:textId="450AE2B2" w:rsidR="00534E2E" w:rsidRDefault="00534E2E" w:rsidP="00A860F3">
      <w:pPr>
        <w:pStyle w:val="Default"/>
        <w:numPr>
          <w:ilvl w:val="0"/>
          <w:numId w:val="13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t xml:space="preserve">Zamawiający oświadcza, że umowa o świadczenie usług dystrybucji, o której mowa powyżej </w:t>
      </w:r>
      <w:r w:rsidR="00B64FA5">
        <w:rPr>
          <w:rFonts w:asciiTheme="minorHAnsi" w:hAnsiTheme="minorHAnsi" w:cstheme="minorHAnsi"/>
          <w:color w:val="00000A"/>
          <w:szCs w:val="22"/>
        </w:rPr>
        <w:br/>
      </w:r>
      <w:r w:rsidRPr="00534E2E">
        <w:rPr>
          <w:rFonts w:asciiTheme="minorHAnsi" w:hAnsiTheme="minorHAnsi" w:cstheme="minorHAnsi"/>
          <w:color w:val="00000A"/>
          <w:szCs w:val="22"/>
        </w:rPr>
        <w:t>w ust. 6 pkt 1</w:t>
      </w:r>
      <w:r w:rsidR="0034687B">
        <w:rPr>
          <w:rFonts w:asciiTheme="minorHAnsi" w:hAnsiTheme="minorHAnsi" w:cstheme="minorHAnsi"/>
          <w:color w:val="00000A"/>
          <w:szCs w:val="22"/>
        </w:rPr>
        <w:t>)</w:t>
      </w:r>
      <w:r w:rsidRPr="00534E2E">
        <w:rPr>
          <w:rFonts w:asciiTheme="minorHAnsi" w:hAnsiTheme="minorHAnsi" w:cstheme="minorHAnsi"/>
          <w:color w:val="00000A"/>
          <w:szCs w:val="22"/>
        </w:rPr>
        <w:t xml:space="preserve"> pozostaje ważna przez cały okres obowiązywania umowy, a w przypadku jej rozwiązania Zamawiający zobowiązany jest poinformować o tym Wykonawcę w formie pisemnej w terminie 7 dni od momentu złożenia oświadczenia o wypowiedzeniu umowy o świadczenie usług dystrybucji. W przypadku, gdy Wykonawca poweźmie wiadomość</w:t>
      </w:r>
      <w:r w:rsidR="00DD51F4">
        <w:rPr>
          <w:rFonts w:asciiTheme="minorHAnsi" w:hAnsiTheme="minorHAnsi" w:cstheme="minorHAnsi"/>
          <w:color w:val="00000A"/>
          <w:szCs w:val="22"/>
        </w:rPr>
        <w:t>,</w:t>
      </w:r>
      <w:r w:rsidRPr="00534E2E">
        <w:rPr>
          <w:rFonts w:asciiTheme="minorHAnsi" w:hAnsiTheme="minorHAnsi" w:cstheme="minorHAnsi"/>
          <w:color w:val="00000A"/>
          <w:szCs w:val="22"/>
        </w:rPr>
        <w:t xml:space="preserve"> iż umowa o świadczenie usług dystrybucji została rozwiązana bądź wygasła, a Zamawiający nie poinformuje go o tym w trybie wskazanym powyżej, umowa ulega natychmiastowemu rozwiązaniu w zakresie punktów poboru, do których dostarczana jest energia elektryczna w ramach umowy o świadczenie usług dystrybucji</w:t>
      </w:r>
      <w:r w:rsidR="0034687B">
        <w:rPr>
          <w:rFonts w:asciiTheme="minorHAnsi" w:hAnsiTheme="minorHAnsi" w:cstheme="minorHAnsi"/>
          <w:color w:val="00000A"/>
          <w:szCs w:val="22"/>
        </w:rPr>
        <w:t>,</w:t>
      </w:r>
      <w:r w:rsidRPr="00534E2E">
        <w:rPr>
          <w:rFonts w:asciiTheme="minorHAnsi" w:hAnsiTheme="minorHAnsi" w:cstheme="minorHAnsi"/>
          <w:color w:val="00000A"/>
          <w:szCs w:val="22"/>
        </w:rPr>
        <w:t xml:space="preserve"> z dniem </w:t>
      </w:r>
      <w:r w:rsidR="00DD51F4">
        <w:rPr>
          <w:rFonts w:asciiTheme="minorHAnsi" w:hAnsiTheme="minorHAnsi" w:cstheme="minorHAnsi"/>
          <w:color w:val="00000A"/>
          <w:szCs w:val="22"/>
        </w:rPr>
        <w:t>złożenia Zamawiającemu przez Wykonawcę stosownego oświadczenia</w:t>
      </w:r>
      <w:r w:rsidRPr="00534E2E">
        <w:rPr>
          <w:rFonts w:asciiTheme="minorHAnsi" w:hAnsiTheme="minorHAnsi" w:cstheme="minorHAnsi"/>
          <w:color w:val="00000A"/>
          <w:szCs w:val="22"/>
        </w:rPr>
        <w:t>.</w:t>
      </w:r>
    </w:p>
    <w:p w14:paraId="2C4C2903" w14:textId="2E575106" w:rsidR="00534E2E" w:rsidRPr="0088331F" w:rsidRDefault="00534E2E" w:rsidP="00A860F3">
      <w:pPr>
        <w:pStyle w:val="Default"/>
        <w:numPr>
          <w:ilvl w:val="0"/>
          <w:numId w:val="13"/>
        </w:numPr>
        <w:spacing w:after="300" w:line="360" w:lineRule="auto"/>
        <w:ind w:left="425" w:right="-2" w:hanging="425"/>
        <w:jc w:val="both"/>
        <w:rPr>
          <w:rFonts w:asciiTheme="minorHAnsi" w:hAnsiTheme="minorHAnsi" w:cstheme="minorHAnsi"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>Wykonawca może wstrzymać dostarczanie energii elektrycznej w przypadku</w:t>
      </w:r>
      <w:r w:rsidR="00DD51F4" w:rsidRPr="0088331F">
        <w:rPr>
          <w:rFonts w:asciiTheme="minorHAnsi" w:hAnsiTheme="minorHAnsi" w:cstheme="minorHAnsi"/>
          <w:color w:val="00000A"/>
          <w:szCs w:val="22"/>
        </w:rPr>
        <w:t>,</w:t>
      </w:r>
      <w:r w:rsidRPr="0088331F">
        <w:rPr>
          <w:rFonts w:asciiTheme="minorHAnsi" w:hAnsiTheme="minorHAnsi" w:cstheme="minorHAnsi"/>
          <w:color w:val="00000A"/>
          <w:szCs w:val="22"/>
        </w:rPr>
        <w:t xml:space="preserve"> gdy Zamawiający opóźnia się </w:t>
      </w:r>
      <w:r w:rsidR="00DD6AE6">
        <w:rPr>
          <w:rFonts w:asciiTheme="minorHAnsi" w:hAnsiTheme="minorHAnsi" w:cstheme="minorHAnsi"/>
          <w:color w:val="00000A"/>
          <w:szCs w:val="22"/>
        </w:rPr>
        <w:br/>
      </w:r>
      <w:r w:rsidRPr="0088331F">
        <w:rPr>
          <w:rFonts w:asciiTheme="minorHAnsi" w:hAnsiTheme="minorHAnsi" w:cstheme="minorHAnsi"/>
          <w:color w:val="00000A"/>
          <w:szCs w:val="22"/>
        </w:rPr>
        <w:t xml:space="preserve">z zapłatą </w:t>
      </w:r>
      <w:r w:rsidR="00DD51F4" w:rsidRPr="0088331F">
        <w:rPr>
          <w:rFonts w:asciiTheme="minorHAnsi" w:hAnsiTheme="minorHAnsi" w:cstheme="minorHAnsi"/>
          <w:color w:val="00000A"/>
          <w:szCs w:val="22"/>
        </w:rPr>
        <w:t xml:space="preserve">niespornej należności </w:t>
      </w:r>
      <w:r w:rsidRPr="0088331F">
        <w:rPr>
          <w:rFonts w:asciiTheme="minorHAnsi" w:hAnsiTheme="minorHAnsi" w:cstheme="minorHAnsi"/>
          <w:color w:val="00000A"/>
          <w:szCs w:val="22"/>
        </w:rPr>
        <w:t>za pobraną energię elektryczną, co najmniej przez okres 30 dni po upływie terminu płatności, po uprzednim powiadomieniu na piśmie o zamiarze wstrzymania energii i wyznaczeniu dodatkowego dwutygodniowego terminu do zapłaty zaległych i obecnych należności.</w:t>
      </w:r>
    </w:p>
    <w:p w14:paraId="5054B107" w14:textId="77777777" w:rsidR="00047F45" w:rsidRPr="003E78E8" w:rsidRDefault="003E79F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>§ 8</w:t>
      </w:r>
    </w:p>
    <w:p w14:paraId="16051F64" w14:textId="2E74D3DA" w:rsidR="00534E2E" w:rsidRPr="00534E2E" w:rsidRDefault="00534E2E" w:rsidP="00A860F3">
      <w:pPr>
        <w:pStyle w:val="Default"/>
        <w:numPr>
          <w:ilvl w:val="0"/>
          <w:numId w:val="14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t>Zamawiający ma prawo odstąpić od umowy w następujących przypadkach:</w:t>
      </w:r>
    </w:p>
    <w:p w14:paraId="05FB080C" w14:textId="77777777" w:rsidR="00DE2532" w:rsidRDefault="00534E2E" w:rsidP="00A860F3">
      <w:pPr>
        <w:pStyle w:val="Default"/>
        <w:numPr>
          <w:ilvl w:val="0"/>
          <w:numId w:val="23"/>
        </w:numPr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lastRenderedPageBreak/>
        <w:t>jeśli Wykonawca nie przystąpi do wykonania przedmiotu umowy w terminie przewidzianym na jej realizację;</w:t>
      </w:r>
    </w:p>
    <w:p w14:paraId="3528B56C" w14:textId="77777777" w:rsidR="00DE2532" w:rsidRDefault="00534E2E" w:rsidP="00A860F3">
      <w:pPr>
        <w:pStyle w:val="Default"/>
        <w:numPr>
          <w:ilvl w:val="0"/>
          <w:numId w:val="23"/>
        </w:numPr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DD6AE6">
        <w:rPr>
          <w:rFonts w:asciiTheme="minorHAnsi" w:hAnsiTheme="minorHAnsi" w:cstheme="minorHAnsi"/>
          <w:color w:val="00000A"/>
          <w:szCs w:val="22"/>
        </w:rPr>
        <w:t>gdy Wykonawca utraci uprawnienia niezbędne do wykonywania przedmiotu zamówienia;</w:t>
      </w:r>
    </w:p>
    <w:p w14:paraId="4DF30168" w14:textId="4349FE02" w:rsidR="00DE2532" w:rsidRDefault="00534E2E" w:rsidP="00A860F3">
      <w:pPr>
        <w:pStyle w:val="Default"/>
        <w:numPr>
          <w:ilvl w:val="0"/>
          <w:numId w:val="23"/>
        </w:numPr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DD6AE6">
        <w:rPr>
          <w:rFonts w:asciiTheme="minorHAnsi" w:hAnsiTheme="minorHAnsi" w:cstheme="minorHAnsi"/>
          <w:color w:val="00000A"/>
          <w:szCs w:val="22"/>
        </w:rPr>
        <w:t>jeżeli Wykonawca będzie realizował przedmiot umowy w sposób wadliwy, nienależyty lub sprzeczny</w:t>
      </w:r>
      <w:r w:rsidR="00DD6AE6">
        <w:rPr>
          <w:rFonts w:asciiTheme="minorHAnsi" w:hAnsiTheme="minorHAnsi" w:cstheme="minorHAnsi"/>
          <w:color w:val="00000A"/>
          <w:szCs w:val="22"/>
        </w:rPr>
        <w:br/>
      </w:r>
      <w:r w:rsidRPr="00DD6AE6">
        <w:rPr>
          <w:rFonts w:asciiTheme="minorHAnsi" w:hAnsiTheme="minorHAnsi" w:cstheme="minorHAnsi"/>
          <w:color w:val="00000A"/>
          <w:szCs w:val="22"/>
        </w:rPr>
        <w:t xml:space="preserve">z umową, niezgodny z obowiązującymi normami, a Zamawiający wezwie Wykonawcę do zmiany sposobu jej wykonania, wyznaczając Wykonawcy w tym celu odpowiedni termin nie krótszy aniżeli </w:t>
      </w:r>
      <w:r w:rsidR="00A860F3">
        <w:rPr>
          <w:rFonts w:asciiTheme="minorHAnsi" w:hAnsiTheme="minorHAnsi" w:cstheme="minorHAnsi"/>
          <w:color w:val="00000A"/>
          <w:szCs w:val="22"/>
        </w:rPr>
        <w:br/>
      </w:r>
      <w:r w:rsidRPr="00DD6AE6">
        <w:rPr>
          <w:rFonts w:asciiTheme="minorHAnsi" w:hAnsiTheme="minorHAnsi" w:cstheme="minorHAnsi"/>
          <w:color w:val="00000A"/>
          <w:szCs w:val="22"/>
        </w:rPr>
        <w:t>3 dni, po którego bezskutecznym upływie uprawniony będzie do odstąpienia od umowy;</w:t>
      </w:r>
    </w:p>
    <w:p w14:paraId="1E831255" w14:textId="77777777" w:rsidR="00DE2532" w:rsidRDefault="00534E2E" w:rsidP="00A860F3">
      <w:pPr>
        <w:pStyle w:val="Default"/>
        <w:numPr>
          <w:ilvl w:val="0"/>
          <w:numId w:val="23"/>
        </w:numPr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DD6AE6">
        <w:rPr>
          <w:rFonts w:asciiTheme="minorHAnsi" w:hAnsiTheme="minorHAnsi" w:cstheme="minorHAnsi"/>
          <w:color w:val="00000A"/>
          <w:szCs w:val="22"/>
        </w:rPr>
        <w:t>Wykonawca zleci wykonanie usług objętych umową lub ich części podwykonawcy bez uzyskania zgody Zamawiającego;</w:t>
      </w:r>
    </w:p>
    <w:p w14:paraId="1218C922" w14:textId="77777777" w:rsidR="00DE2532" w:rsidRDefault="00534E2E" w:rsidP="00A860F3">
      <w:pPr>
        <w:pStyle w:val="Default"/>
        <w:numPr>
          <w:ilvl w:val="0"/>
          <w:numId w:val="23"/>
        </w:numPr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DD6AE6">
        <w:rPr>
          <w:rFonts w:asciiTheme="minorHAnsi" w:hAnsiTheme="minorHAnsi" w:cstheme="minorHAnsi"/>
          <w:color w:val="00000A"/>
          <w:szCs w:val="22"/>
        </w:rPr>
        <w:t>w przypadku, gdy istotne dane zawarte w ofercie mające wpływ na wybór Wykonawcy okażą się nieprawdziwe;</w:t>
      </w:r>
    </w:p>
    <w:p w14:paraId="47A6E4FD" w14:textId="5BE8D579" w:rsidR="00534E2E" w:rsidRPr="00DD6AE6" w:rsidRDefault="00534E2E" w:rsidP="00A860F3">
      <w:pPr>
        <w:pStyle w:val="Default"/>
        <w:numPr>
          <w:ilvl w:val="0"/>
          <w:numId w:val="23"/>
        </w:numPr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DD6AE6">
        <w:rPr>
          <w:rFonts w:asciiTheme="minorHAnsi" w:hAnsiTheme="minorHAnsi" w:cstheme="minorHAnsi"/>
          <w:color w:val="00000A"/>
          <w:szCs w:val="22"/>
        </w:rPr>
        <w:t>gdy Wykonawca zaprzestanie dostarczać energię w przypadkach nieuwzględnionych w umowie.</w:t>
      </w:r>
    </w:p>
    <w:p w14:paraId="253A1872" w14:textId="08A275A3" w:rsidR="00534E2E" w:rsidRDefault="00534E2E" w:rsidP="00A860F3">
      <w:pPr>
        <w:pStyle w:val="Default"/>
        <w:numPr>
          <w:ilvl w:val="0"/>
          <w:numId w:val="14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t>Zamawiający może odstąpić od umowy w razie wystąpienia istotnej zmiany okoliczności powodującej, że wykonanie umowy nie leży w interesie publicznym, czego nie można było przewidzieć w chwili jej zawarcia, w terminie 30 dni od powzięcia wiadomości o tych okolicznościach. W takim przypadku Wykonawca może żądać jedynie wynagrodzenia należnego mu z tytułu rzeczywistego wykonania części umowy.</w:t>
      </w:r>
    </w:p>
    <w:p w14:paraId="6953F4CE" w14:textId="77777777" w:rsidR="00534E2E" w:rsidRDefault="00534E2E" w:rsidP="00A860F3">
      <w:pPr>
        <w:pStyle w:val="Default"/>
        <w:numPr>
          <w:ilvl w:val="0"/>
          <w:numId w:val="14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DD6AE6">
        <w:rPr>
          <w:rFonts w:asciiTheme="minorHAnsi" w:hAnsiTheme="minorHAnsi" w:cstheme="minorHAnsi"/>
          <w:color w:val="00000A"/>
          <w:szCs w:val="22"/>
        </w:rPr>
        <w:t>Odstąpienie od umowy przez Zamawiającego poprzedzone zostanie wezwaniem Wykonawcy do realizacji przedmiotu niniejszej umowy zgodnie z jej postanowieniami.</w:t>
      </w:r>
    </w:p>
    <w:p w14:paraId="6C400D74" w14:textId="3CBF43CC" w:rsidR="00047F45" w:rsidRPr="00DD6AE6" w:rsidRDefault="00534E2E" w:rsidP="00A860F3">
      <w:pPr>
        <w:pStyle w:val="Default"/>
        <w:numPr>
          <w:ilvl w:val="0"/>
          <w:numId w:val="14"/>
        </w:numPr>
        <w:spacing w:after="300" w:line="360" w:lineRule="auto"/>
        <w:ind w:left="425" w:right="-2" w:hanging="425"/>
        <w:jc w:val="both"/>
        <w:rPr>
          <w:rFonts w:asciiTheme="minorHAnsi" w:hAnsiTheme="minorHAnsi" w:cstheme="minorHAnsi"/>
          <w:color w:val="00000A"/>
          <w:szCs w:val="22"/>
        </w:rPr>
      </w:pPr>
      <w:r w:rsidRPr="00DD6AE6">
        <w:rPr>
          <w:rFonts w:asciiTheme="minorHAnsi" w:hAnsiTheme="minorHAnsi" w:cstheme="minorHAnsi"/>
          <w:color w:val="00000A"/>
          <w:szCs w:val="22"/>
        </w:rPr>
        <w:t xml:space="preserve">Realizacja prawa odstąpienia od umowy wymaga oświadczenia w formie pisemnej, w terminie do 30 dni </w:t>
      </w:r>
      <w:r w:rsidR="00DD6AE6">
        <w:rPr>
          <w:rFonts w:asciiTheme="minorHAnsi" w:hAnsiTheme="minorHAnsi" w:cstheme="minorHAnsi"/>
          <w:color w:val="00000A"/>
          <w:szCs w:val="22"/>
        </w:rPr>
        <w:br/>
      </w:r>
      <w:r w:rsidRPr="00DD6AE6">
        <w:rPr>
          <w:rFonts w:asciiTheme="minorHAnsi" w:hAnsiTheme="minorHAnsi" w:cstheme="minorHAnsi"/>
          <w:color w:val="00000A"/>
          <w:szCs w:val="22"/>
        </w:rPr>
        <w:t>od powzięcia wiadomości o zaistnieniu przyczyny odstąpienia od umowy wraz z podaniem uzasadnienia.</w:t>
      </w:r>
    </w:p>
    <w:p w14:paraId="70511951" w14:textId="77777777" w:rsidR="00047F45" w:rsidRPr="003E78E8" w:rsidRDefault="003E79F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>§ 9</w:t>
      </w:r>
    </w:p>
    <w:p w14:paraId="2CBE1DBA" w14:textId="77777777" w:rsidR="00534E2E" w:rsidRDefault="00534E2E" w:rsidP="00A860F3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426" w:right="10" w:hanging="426"/>
        <w:jc w:val="both"/>
        <w:rPr>
          <w:rFonts w:asciiTheme="minorHAnsi" w:hAnsiTheme="minorHAnsi" w:cstheme="minorHAnsi"/>
        </w:rPr>
      </w:pPr>
      <w:r w:rsidRPr="00534E2E">
        <w:rPr>
          <w:rFonts w:asciiTheme="minorHAnsi" w:hAnsiTheme="minorHAnsi" w:cstheme="minorHAnsi"/>
        </w:rPr>
        <w:t>Zamawiający zastrzega sobie prawo zmiany grupy taryfowej.</w:t>
      </w:r>
    </w:p>
    <w:p w14:paraId="05F72F4D" w14:textId="4BC4197A" w:rsidR="00534E2E" w:rsidRDefault="00534E2E" w:rsidP="00A860F3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426" w:right="10" w:hanging="426"/>
        <w:jc w:val="both"/>
        <w:rPr>
          <w:rFonts w:asciiTheme="minorHAnsi" w:hAnsiTheme="minorHAnsi" w:cstheme="minorHAnsi"/>
        </w:rPr>
      </w:pPr>
      <w:r w:rsidRPr="00DD6AE6">
        <w:rPr>
          <w:rFonts w:asciiTheme="minorHAnsi" w:hAnsiTheme="minorHAnsi" w:cstheme="minorHAnsi"/>
        </w:rPr>
        <w:t>Zmiana grupy taryfowej następuje na wniosek Zamawiającego p</w:t>
      </w:r>
      <w:r w:rsidR="00E87EDC">
        <w:rPr>
          <w:rFonts w:asciiTheme="minorHAnsi" w:hAnsiTheme="minorHAnsi" w:cstheme="minorHAnsi"/>
        </w:rPr>
        <w:t xml:space="preserve">o uprzednim dostosowaniu układu </w:t>
      </w:r>
      <w:r w:rsidRPr="00DD6AE6">
        <w:rPr>
          <w:rFonts w:asciiTheme="minorHAnsi" w:hAnsiTheme="minorHAnsi" w:cstheme="minorHAnsi"/>
        </w:rPr>
        <w:t xml:space="preserve">pomiarowo-rozliczeniowego do wymogów nowej grupy taryfowej w porozumieniu z Wykonawcą, </w:t>
      </w:r>
      <w:r w:rsidR="00DD6AE6">
        <w:rPr>
          <w:rFonts w:asciiTheme="minorHAnsi" w:hAnsiTheme="minorHAnsi" w:cstheme="minorHAnsi"/>
        </w:rPr>
        <w:br/>
      </w:r>
      <w:r w:rsidRPr="00DD6AE6">
        <w:rPr>
          <w:rFonts w:asciiTheme="minorHAnsi" w:hAnsiTheme="minorHAnsi" w:cstheme="minorHAnsi"/>
        </w:rPr>
        <w:t>po uprzedniej zmianie grupy taryfowej danego PPE u OSD.</w:t>
      </w:r>
    </w:p>
    <w:p w14:paraId="0FA7E9A4" w14:textId="3CD2E1CA" w:rsidR="001554DF" w:rsidRDefault="00534E2E" w:rsidP="00A860F3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426" w:right="10" w:hanging="426"/>
        <w:jc w:val="both"/>
        <w:rPr>
          <w:rFonts w:asciiTheme="minorHAnsi" w:hAnsiTheme="minorHAnsi" w:cstheme="minorHAnsi"/>
        </w:rPr>
      </w:pPr>
      <w:r w:rsidRPr="00DD6AE6">
        <w:rPr>
          <w:rFonts w:asciiTheme="minorHAnsi" w:hAnsiTheme="minorHAnsi" w:cstheme="minorHAnsi"/>
        </w:rPr>
        <w:t xml:space="preserve">Rozliczenie wg nowej grupy taryfowej nastąpi nie wcześniej niż od najbliższego okresu rozliczeniowego, przed którym nastąpiło dostosowanie układu pomiarowo-rozliczeniowego, jednak nie wcześniej aniżeli </w:t>
      </w:r>
      <w:r w:rsidR="00DD6AE6">
        <w:rPr>
          <w:rFonts w:asciiTheme="minorHAnsi" w:hAnsiTheme="minorHAnsi" w:cstheme="minorHAnsi"/>
        </w:rPr>
        <w:br/>
      </w:r>
      <w:r w:rsidRPr="00DD6AE6">
        <w:rPr>
          <w:rFonts w:asciiTheme="minorHAnsi" w:hAnsiTheme="minorHAnsi" w:cstheme="minorHAnsi"/>
        </w:rPr>
        <w:t>po przekazaniu rozliczenia punktów PPE przez OSD.</w:t>
      </w:r>
    </w:p>
    <w:p w14:paraId="03A5B793" w14:textId="77777777" w:rsidR="00243CBB" w:rsidRDefault="00534E2E" w:rsidP="00243CBB">
      <w:pPr>
        <w:pStyle w:val="Akapitzlist"/>
        <w:numPr>
          <w:ilvl w:val="0"/>
          <w:numId w:val="15"/>
        </w:numPr>
        <w:shd w:val="clear" w:color="auto" w:fill="FFFFFF"/>
        <w:spacing w:after="300" w:line="360" w:lineRule="auto"/>
        <w:ind w:left="425" w:right="10" w:hanging="425"/>
        <w:jc w:val="both"/>
        <w:rPr>
          <w:rFonts w:asciiTheme="minorHAnsi" w:hAnsiTheme="minorHAnsi" w:cstheme="minorHAnsi"/>
        </w:rPr>
      </w:pPr>
      <w:r w:rsidRPr="00DD6AE6">
        <w:rPr>
          <w:rFonts w:asciiTheme="minorHAnsi" w:hAnsiTheme="minorHAnsi" w:cstheme="minorHAnsi"/>
        </w:rPr>
        <w:t>Przedmiotowe zmiany będą się odbywać w obrębie grup taryfowych objętych zamówieniem.</w:t>
      </w:r>
    </w:p>
    <w:p w14:paraId="7DE996A6" w14:textId="2A90624E" w:rsidR="00243CBB" w:rsidRPr="00243CBB" w:rsidRDefault="00243CBB" w:rsidP="00243CBB">
      <w:pPr>
        <w:pStyle w:val="Akapitzlist"/>
        <w:numPr>
          <w:ilvl w:val="0"/>
          <w:numId w:val="15"/>
        </w:numPr>
        <w:shd w:val="clear" w:color="auto" w:fill="FFFFFF"/>
        <w:spacing w:after="300" w:line="360" w:lineRule="auto"/>
        <w:ind w:left="425" w:right="10" w:hanging="425"/>
        <w:jc w:val="both"/>
        <w:rPr>
          <w:rFonts w:asciiTheme="minorHAnsi" w:hAnsiTheme="minorHAnsi" w:cstheme="minorHAnsi"/>
        </w:rPr>
      </w:pPr>
      <w:r w:rsidRPr="00E762A5">
        <w:t>Zwiększenie punktów</w:t>
      </w:r>
      <w:r>
        <w:t xml:space="preserve"> </w:t>
      </w:r>
      <w:r w:rsidRPr="00E762A5">
        <w:t>poboru lub zmiana grupy taryfowej możliwe jest jedynie w obrębie grup taryfowych, które zostały ujęte</w:t>
      </w:r>
      <w:r>
        <w:t xml:space="preserve"> w </w:t>
      </w:r>
      <w:r w:rsidRPr="00E762A5">
        <w:t>SWZ oraz wycenione w F</w:t>
      </w:r>
      <w:r>
        <w:t>ormularzu Ofertowym Wykonawcy.</w:t>
      </w:r>
    </w:p>
    <w:p w14:paraId="70EF3E47" w14:textId="3ABAE63B" w:rsidR="00287A8D" w:rsidRPr="001554DF" w:rsidRDefault="001554DF" w:rsidP="00907496">
      <w:pPr>
        <w:pStyle w:val="Akapitzlist"/>
        <w:shd w:val="clear" w:color="auto" w:fill="FFFFFF"/>
        <w:spacing w:after="0" w:line="360" w:lineRule="auto"/>
        <w:ind w:left="0" w:right="10"/>
        <w:jc w:val="center"/>
        <w:rPr>
          <w:rFonts w:asciiTheme="minorHAnsi" w:hAnsiTheme="minorHAnsi" w:cstheme="minorHAnsi"/>
          <w:b/>
          <w:spacing w:val="-7"/>
        </w:rPr>
      </w:pPr>
      <w:r>
        <w:rPr>
          <w:rFonts w:asciiTheme="minorHAnsi" w:hAnsiTheme="minorHAnsi" w:cstheme="minorHAnsi"/>
          <w:b/>
          <w:bCs/>
        </w:rPr>
        <w:br/>
      </w:r>
      <w:r w:rsidR="00287A8D" w:rsidRPr="001554DF">
        <w:rPr>
          <w:rFonts w:asciiTheme="minorHAnsi" w:hAnsiTheme="minorHAnsi" w:cstheme="minorHAnsi"/>
          <w:b/>
          <w:bCs/>
        </w:rPr>
        <w:t>§ 10</w:t>
      </w:r>
    </w:p>
    <w:p w14:paraId="20EBFD66" w14:textId="786BEEBA" w:rsidR="00534E2E" w:rsidRPr="00534E2E" w:rsidRDefault="00534E2E" w:rsidP="00A860F3">
      <w:pPr>
        <w:pStyle w:val="Default"/>
        <w:numPr>
          <w:ilvl w:val="0"/>
          <w:numId w:val="16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lastRenderedPageBreak/>
        <w:t>Zamawiający ma prawo obciążyć Wykonawcę karami umownymi z następujących tytułów:</w:t>
      </w:r>
    </w:p>
    <w:p w14:paraId="1712CCBA" w14:textId="77777777" w:rsidR="00B64FA5" w:rsidRDefault="00534E2E" w:rsidP="00A860F3">
      <w:pPr>
        <w:pStyle w:val="Default"/>
        <w:numPr>
          <w:ilvl w:val="0"/>
          <w:numId w:val="24"/>
        </w:numPr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t>za odstąpienie od umowy lub jej rozwiązani</w:t>
      </w:r>
      <w:r w:rsidR="00DD51F4">
        <w:rPr>
          <w:rFonts w:asciiTheme="minorHAnsi" w:hAnsiTheme="minorHAnsi" w:cstheme="minorHAnsi"/>
          <w:color w:val="00000A"/>
          <w:szCs w:val="22"/>
        </w:rPr>
        <w:t>e</w:t>
      </w:r>
      <w:r w:rsidRPr="00534E2E">
        <w:rPr>
          <w:rFonts w:asciiTheme="minorHAnsi" w:hAnsiTheme="minorHAnsi" w:cstheme="minorHAnsi"/>
          <w:color w:val="00000A"/>
          <w:szCs w:val="22"/>
        </w:rPr>
        <w:t xml:space="preserve"> przez którąkolwiek ze stron z przyczyn, za które odpowiedzialność ponosi Wykonawca</w:t>
      </w:r>
      <w:r w:rsidR="00265C20">
        <w:rPr>
          <w:rFonts w:asciiTheme="minorHAnsi" w:hAnsiTheme="minorHAnsi" w:cstheme="minorHAnsi"/>
          <w:color w:val="00000A"/>
          <w:szCs w:val="22"/>
        </w:rPr>
        <w:t>,</w:t>
      </w:r>
      <w:r w:rsidRPr="00534E2E">
        <w:rPr>
          <w:rFonts w:asciiTheme="minorHAnsi" w:hAnsiTheme="minorHAnsi" w:cstheme="minorHAnsi"/>
          <w:color w:val="00000A"/>
          <w:szCs w:val="22"/>
        </w:rPr>
        <w:t xml:space="preserve"> w wysokości 10% wartości netto umowy określonej § 5 ust. 1 niniejszej umowy;</w:t>
      </w:r>
    </w:p>
    <w:p w14:paraId="718CE6A9" w14:textId="04F20027" w:rsidR="00534E2E" w:rsidRPr="00DD6AE6" w:rsidRDefault="00534E2E" w:rsidP="00A860F3">
      <w:pPr>
        <w:pStyle w:val="Default"/>
        <w:numPr>
          <w:ilvl w:val="0"/>
          <w:numId w:val="24"/>
        </w:numPr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DD6AE6">
        <w:rPr>
          <w:rFonts w:asciiTheme="minorHAnsi" w:hAnsiTheme="minorHAnsi" w:cstheme="minorHAnsi"/>
          <w:color w:val="00000A"/>
          <w:szCs w:val="22"/>
        </w:rPr>
        <w:t xml:space="preserve">za zwłokę w realizacji dostaw energii w ramach niniejszej umowy powstałych z winy Wykonawcy </w:t>
      </w:r>
      <w:r w:rsidR="00DD6AE6">
        <w:rPr>
          <w:rFonts w:asciiTheme="minorHAnsi" w:hAnsiTheme="minorHAnsi" w:cstheme="minorHAnsi"/>
          <w:color w:val="00000A"/>
          <w:szCs w:val="22"/>
        </w:rPr>
        <w:br/>
      </w:r>
      <w:r w:rsidRPr="00DD6AE6">
        <w:rPr>
          <w:rFonts w:asciiTheme="minorHAnsi" w:hAnsiTheme="minorHAnsi" w:cstheme="minorHAnsi"/>
          <w:color w:val="00000A"/>
          <w:szCs w:val="22"/>
        </w:rPr>
        <w:t>w wysokości 0,3 % wartości netto umowy określonej w § 5 ust. 1 niniejszej umowy, za każdy rozpoczęty dzień zwłoki.</w:t>
      </w:r>
    </w:p>
    <w:p w14:paraId="71427D2C" w14:textId="77777777" w:rsidR="00534E2E" w:rsidRDefault="00534E2E" w:rsidP="00A860F3">
      <w:pPr>
        <w:pStyle w:val="Default"/>
        <w:numPr>
          <w:ilvl w:val="0"/>
          <w:numId w:val="16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t>Zamawiający ma prawo dochodzić odszkodowania przekraczającego wysokość kary umownej do wysokości rzeczywistej szkody (straty).</w:t>
      </w:r>
    </w:p>
    <w:p w14:paraId="7A9B79F2" w14:textId="77777777" w:rsidR="00534E2E" w:rsidRPr="00534E2E" w:rsidRDefault="00534E2E" w:rsidP="00A860F3">
      <w:pPr>
        <w:pStyle w:val="Default"/>
        <w:numPr>
          <w:ilvl w:val="0"/>
          <w:numId w:val="16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b/>
          <w:bCs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t>Wykonawca ponosi odpowiedzialność za niewykonanie lub nienależyte wykonanie niniejszej umowy na zasadach ogólnych.</w:t>
      </w:r>
    </w:p>
    <w:p w14:paraId="0172C19B" w14:textId="52FC9289" w:rsidR="00D3274C" w:rsidRPr="00E1235C" w:rsidRDefault="00534E2E" w:rsidP="00E1235C">
      <w:pPr>
        <w:pStyle w:val="Default"/>
        <w:numPr>
          <w:ilvl w:val="0"/>
          <w:numId w:val="16"/>
        </w:numPr>
        <w:spacing w:line="360" w:lineRule="auto"/>
        <w:ind w:left="425" w:hanging="425"/>
        <w:jc w:val="both"/>
        <w:rPr>
          <w:rFonts w:asciiTheme="minorHAnsi" w:hAnsiTheme="minorHAnsi" w:cstheme="minorHAnsi"/>
          <w:b/>
          <w:bCs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t xml:space="preserve">Łączna maksymalna wysokość kar umownych nie może przekroczyć 30% wynagrodzenia, o którym mowa </w:t>
      </w:r>
      <w:r w:rsidR="00DD6AE6">
        <w:rPr>
          <w:rFonts w:asciiTheme="minorHAnsi" w:hAnsiTheme="minorHAnsi" w:cstheme="minorHAnsi"/>
          <w:color w:val="00000A"/>
          <w:szCs w:val="22"/>
        </w:rPr>
        <w:br/>
      </w:r>
      <w:r w:rsidRPr="00534E2E">
        <w:rPr>
          <w:rFonts w:asciiTheme="minorHAnsi" w:hAnsiTheme="minorHAnsi" w:cstheme="minorHAnsi"/>
          <w:color w:val="00000A"/>
          <w:szCs w:val="22"/>
        </w:rPr>
        <w:t>w § 5 ust. 1 umowy.</w:t>
      </w:r>
    </w:p>
    <w:p w14:paraId="481AF3A0" w14:textId="0EB27598" w:rsidR="00E1235C" w:rsidRPr="00534E2E" w:rsidRDefault="00E1235C" w:rsidP="00A860F3">
      <w:pPr>
        <w:pStyle w:val="Default"/>
        <w:numPr>
          <w:ilvl w:val="0"/>
          <w:numId w:val="16"/>
        </w:numPr>
        <w:spacing w:after="300" w:line="360" w:lineRule="auto"/>
        <w:ind w:left="425" w:right="-2" w:hanging="425"/>
        <w:jc w:val="both"/>
        <w:rPr>
          <w:rFonts w:asciiTheme="minorHAnsi" w:hAnsiTheme="minorHAnsi" w:cstheme="minorHAnsi"/>
          <w:b/>
          <w:bCs/>
          <w:color w:val="00000A"/>
          <w:szCs w:val="22"/>
        </w:rPr>
      </w:pPr>
      <w:r>
        <w:rPr>
          <w:rFonts w:ascii="Calibri" w:hAnsi="Calibri" w:cs="Calibri"/>
        </w:rPr>
        <w:t xml:space="preserve">Wykonawcy przysługuje od Zamawiającego kara umowna za odstąpienie od umowy, z przyczyn, za które odpowiada Zamawiający, w wysokości 10% wartości brutto przedmiotu umowy (określonej w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SYMBOL 167 \f "Times New Roman" \s 12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§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5 ust. 1 niniejszej umowy)</w:t>
      </w:r>
      <w:r w:rsidR="005C44B1">
        <w:rPr>
          <w:rFonts w:ascii="Calibri" w:hAnsi="Calibri" w:cs="Calibri"/>
        </w:rPr>
        <w:t>.</w:t>
      </w:r>
    </w:p>
    <w:p w14:paraId="3BD79778" w14:textId="667B8638" w:rsidR="00047F45" w:rsidRPr="003E78E8" w:rsidRDefault="003E79F6" w:rsidP="00907496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b/>
          <w:bCs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>§ 1</w:t>
      </w:r>
      <w:r w:rsidR="00D86B09" w:rsidRPr="003E78E8">
        <w:rPr>
          <w:rFonts w:asciiTheme="minorHAnsi" w:hAnsiTheme="minorHAnsi" w:cstheme="minorHAnsi"/>
          <w:b/>
          <w:bCs/>
          <w:color w:val="00000A"/>
          <w:szCs w:val="22"/>
        </w:rPr>
        <w:t>1</w:t>
      </w:r>
    </w:p>
    <w:p w14:paraId="58F18105" w14:textId="77777777" w:rsidR="00047F45" w:rsidRPr="003E78E8" w:rsidRDefault="003E79F6" w:rsidP="0034687B">
      <w:pPr>
        <w:pStyle w:val="Default"/>
        <w:spacing w:line="360" w:lineRule="auto"/>
        <w:ind w:right="-426"/>
        <w:rPr>
          <w:rFonts w:asciiTheme="minorHAnsi" w:hAnsiTheme="minorHAnsi" w:cstheme="minorHAnsi"/>
          <w:bCs/>
          <w:color w:val="00000A"/>
          <w:szCs w:val="22"/>
        </w:rPr>
      </w:pPr>
      <w:r w:rsidRPr="003E78E8">
        <w:rPr>
          <w:rFonts w:asciiTheme="minorHAnsi" w:hAnsiTheme="minorHAnsi" w:cstheme="minorHAnsi"/>
          <w:bCs/>
          <w:color w:val="00000A"/>
          <w:szCs w:val="22"/>
        </w:rPr>
        <w:t>Do bieżącej współpracy w sprawach związanych z wykonaniem umowy upoważnieni są:</w:t>
      </w:r>
    </w:p>
    <w:p w14:paraId="4ADE6019" w14:textId="77777777" w:rsidR="00B70942" w:rsidRDefault="003E79F6" w:rsidP="0034687B">
      <w:pPr>
        <w:pStyle w:val="Default"/>
        <w:numPr>
          <w:ilvl w:val="2"/>
          <w:numId w:val="5"/>
        </w:numPr>
        <w:spacing w:line="360" w:lineRule="auto"/>
        <w:ind w:left="709" w:right="-426" w:hanging="283"/>
        <w:rPr>
          <w:rFonts w:asciiTheme="minorHAnsi" w:hAnsiTheme="minorHAnsi" w:cstheme="minorHAnsi"/>
          <w:bCs/>
          <w:color w:val="00000A"/>
          <w:szCs w:val="22"/>
        </w:rPr>
      </w:pPr>
      <w:r w:rsidRPr="00B70942">
        <w:rPr>
          <w:rFonts w:asciiTheme="minorHAnsi" w:hAnsiTheme="minorHAnsi" w:cstheme="minorHAnsi"/>
          <w:bCs/>
          <w:color w:val="00000A"/>
          <w:szCs w:val="22"/>
        </w:rPr>
        <w:t xml:space="preserve">Ze strony Zamawiającego – </w:t>
      </w:r>
      <w:r w:rsidR="00F35EB6" w:rsidRPr="00B70942">
        <w:rPr>
          <w:rFonts w:asciiTheme="minorHAnsi" w:hAnsiTheme="minorHAnsi" w:cstheme="minorHAnsi"/>
          <w:bCs/>
          <w:color w:val="00000A"/>
          <w:szCs w:val="22"/>
        </w:rPr>
        <w:t>………………………………………………,</w:t>
      </w:r>
      <w:r w:rsidRPr="00B70942">
        <w:rPr>
          <w:rFonts w:asciiTheme="minorHAnsi" w:hAnsiTheme="minorHAnsi" w:cstheme="minorHAnsi"/>
          <w:bCs/>
          <w:color w:val="00000A"/>
          <w:szCs w:val="22"/>
        </w:rPr>
        <w:t xml:space="preserve"> nr tel. </w:t>
      </w:r>
      <w:r w:rsidR="002C793E" w:rsidRPr="00B70942">
        <w:rPr>
          <w:rFonts w:asciiTheme="minorHAnsi" w:hAnsiTheme="minorHAnsi" w:cstheme="minorHAnsi"/>
          <w:bCs/>
          <w:color w:val="00000A"/>
          <w:szCs w:val="22"/>
        </w:rPr>
        <w:t>…………………………………….</w:t>
      </w:r>
    </w:p>
    <w:p w14:paraId="57A19A6E" w14:textId="7B445DEE" w:rsidR="00047F45" w:rsidRPr="00DD6AE6" w:rsidRDefault="003E79F6" w:rsidP="0034687B">
      <w:pPr>
        <w:pStyle w:val="Default"/>
        <w:numPr>
          <w:ilvl w:val="2"/>
          <w:numId w:val="5"/>
        </w:numPr>
        <w:spacing w:after="300" w:line="360" w:lineRule="auto"/>
        <w:ind w:left="709" w:right="-425" w:hanging="284"/>
        <w:rPr>
          <w:rFonts w:asciiTheme="minorHAnsi" w:hAnsiTheme="minorHAnsi" w:cstheme="minorHAnsi"/>
          <w:bCs/>
          <w:color w:val="00000A"/>
          <w:szCs w:val="22"/>
        </w:rPr>
      </w:pPr>
      <w:r w:rsidRPr="00DD6AE6">
        <w:rPr>
          <w:rFonts w:asciiTheme="minorHAnsi" w:hAnsiTheme="minorHAnsi" w:cstheme="minorHAnsi"/>
          <w:bCs/>
          <w:color w:val="00000A"/>
          <w:szCs w:val="22"/>
        </w:rPr>
        <w:t>Ze strony Wykonawcy:</w:t>
      </w:r>
      <w:r w:rsidR="005D681F" w:rsidRPr="00DD6AE6">
        <w:rPr>
          <w:rFonts w:asciiTheme="minorHAnsi" w:hAnsiTheme="minorHAnsi" w:cstheme="minorHAnsi"/>
          <w:bCs/>
          <w:color w:val="00000A"/>
          <w:szCs w:val="22"/>
        </w:rPr>
        <w:t xml:space="preserve"> </w:t>
      </w:r>
      <w:r w:rsidRPr="00DD6AE6">
        <w:rPr>
          <w:rFonts w:asciiTheme="minorHAnsi" w:hAnsiTheme="minorHAnsi" w:cstheme="minorHAnsi"/>
          <w:bCs/>
          <w:color w:val="00000A"/>
          <w:szCs w:val="22"/>
        </w:rPr>
        <w:t>………………………………………………, nr tel</w:t>
      </w:r>
      <w:r w:rsidR="00D12BCE" w:rsidRPr="00DD6AE6">
        <w:rPr>
          <w:rFonts w:asciiTheme="minorHAnsi" w:hAnsiTheme="minorHAnsi" w:cstheme="minorHAnsi"/>
          <w:bCs/>
          <w:color w:val="00000A"/>
          <w:szCs w:val="22"/>
        </w:rPr>
        <w:t xml:space="preserve">. </w:t>
      </w:r>
      <w:r w:rsidRPr="00DD6AE6">
        <w:rPr>
          <w:rFonts w:asciiTheme="minorHAnsi" w:hAnsiTheme="minorHAnsi" w:cstheme="minorHAnsi"/>
          <w:bCs/>
          <w:color w:val="00000A"/>
          <w:szCs w:val="22"/>
        </w:rPr>
        <w:t>…………………………………….</w:t>
      </w:r>
    </w:p>
    <w:p w14:paraId="3510B6B7" w14:textId="77777777" w:rsidR="00047F45" w:rsidRDefault="003E79F6" w:rsidP="00907496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b/>
          <w:bCs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>§ 1</w:t>
      </w:r>
      <w:r w:rsidR="00D86B09" w:rsidRPr="003E78E8">
        <w:rPr>
          <w:rFonts w:asciiTheme="minorHAnsi" w:hAnsiTheme="minorHAnsi" w:cstheme="minorHAnsi"/>
          <w:b/>
          <w:bCs/>
          <w:color w:val="00000A"/>
          <w:szCs w:val="22"/>
        </w:rPr>
        <w:t>2</w:t>
      </w:r>
    </w:p>
    <w:p w14:paraId="524D84AF" w14:textId="5B53EAF7" w:rsidR="00072485" w:rsidRDefault="00072485" w:rsidP="00A860F3">
      <w:pPr>
        <w:pStyle w:val="Default"/>
        <w:numPr>
          <w:ilvl w:val="0"/>
          <w:numId w:val="17"/>
        </w:numPr>
        <w:tabs>
          <w:tab w:val="left" w:pos="0"/>
        </w:tabs>
        <w:spacing w:line="360" w:lineRule="auto"/>
        <w:ind w:left="426" w:right="-2" w:hanging="426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072485">
        <w:rPr>
          <w:rFonts w:asciiTheme="minorHAnsi" w:hAnsiTheme="minorHAnsi" w:cstheme="minorHAnsi"/>
          <w:bCs/>
          <w:color w:val="00000A"/>
          <w:szCs w:val="22"/>
        </w:rPr>
        <w:t>Zamawiający przewiduje możliwość zmiany niniejszej umowy w stosunku do treści oferty, na podstawie której dokonano wyboru Wykonawcy.</w:t>
      </w:r>
    </w:p>
    <w:p w14:paraId="7DDBDF21" w14:textId="2C7A102D" w:rsidR="00072485" w:rsidRDefault="00072485" w:rsidP="00A860F3">
      <w:pPr>
        <w:pStyle w:val="Default"/>
        <w:numPr>
          <w:ilvl w:val="0"/>
          <w:numId w:val="17"/>
        </w:numPr>
        <w:tabs>
          <w:tab w:val="left" w:pos="0"/>
        </w:tabs>
        <w:spacing w:line="360" w:lineRule="auto"/>
        <w:ind w:left="426" w:right="-2" w:hanging="426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072485">
        <w:rPr>
          <w:rFonts w:asciiTheme="minorHAnsi" w:hAnsiTheme="minorHAnsi" w:cstheme="minorHAnsi"/>
          <w:bCs/>
          <w:color w:val="00000A"/>
          <w:szCs w:val="22"/>
        </w:rPr>
        <w:t>Zmiany danych teleadresowych Stron oraz danych osób uprawnionych do ich reprezentacji lub upełnomocnionych w umowie do dokonywania czynności nie stanowią zmiany umowy, o ile informacja</w:t>
      </w:r>
      <w:r w:rsidR="00DD6AE6">
        <w:rPr>
          <w:rFonts w:asciiTheme="minorHAnsi" w:hAnsiTheme="minorHAnsi" w:cstheme="minorHAnsi"/>
          <w:bCs/>
          <w:color w:val="00000A"/>
          <w:szCs w:val="22"/>
        </w:rPr>
        <w:br/>
      </w:r>
      <w:r w:rsidRPr="00072485">
        <w:rPr>
          <w:rFonts w:asciiTheme="minorHAnsi" w:hAnsiTheme="minorHAnsi" w:cstheme="minorHAnsi"/>
          <w:bCs/>
          <w:color w:val="00000A"/>
          <w:szCs w:val="22"/>
        </w:rPr>
        <w:t>o dokonaniu zmiany została skutecznie doręczona drugiej Stronie na piśmie.</w:t>
      </w:r>
    </w:p>
    <w:p w14:paraId="4017DDA7" w14:textId="61CB530E" w:rsidR="00072485" w:rsidRPr="00072485" w:rsidRDefault="00072485" w:rsidP="00A860F3">
      <w:pPr>
        <w:pStyle w:val="Default"/>
        <w:numPr>
          <w:ilvl w:val="0"/>
          <w:numId w:val="17"/>
        </w:numPr>
        <w:tabs>
          <w:tab w:val="left" w:pos="0"/>
        </w:tabs>
        <w:spacing w:line="360" w:lineRule="auto"/>
        <w:ind w:left="426" w:right="-2" w:hanging="426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072485">
        <w:rPr>
          <w:rFonts w:asciiTheme="minorHAnsi" w:hAnsiTheme="minorHAnsi" w:cstheme="minorHAnsi"/>
          <w:bCs/>
          <w:color w:val="00000A"/>
          <w:szCs w:val="22"/>
        </w:rPr>
        <w:t>Zamawiający dopuszcza wprowadzenie zmian do niniejszej umowy w następujących przypadkach:</w:t>
      </w:r>
    </w:p>
    <w:p w14:paraId="6E9F3318" w14:textId="69511B18" w:rsidR="00072485" w:rsidRDefault="00072485" w:rsidP="00A860F3">
      <w:pPr>
        <w:pStyle w:val="Default"/>
        <w:numPr>
          <w:ilvl w:val="1"/>
          <w:numId w:val="8"/>
        </w:numPr>
        <w:tabs>
          <w:tab w:val="left" w:pos="0"/>
        </w:tabs>
        <w:spacing w:line="360" w:lineRule="auto"/>
        <w:ind w:left="709" w:right="-2" w:hanging="283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072485">
        <w:rPr>
          <w:rFonts w:asciiTheme="minorHAnsi" w:hAnsiTheme="minorHAnsi" w:cstheme="minorHAnsi"/>
          <w:bCs/>
          <w:color w:val="00000A"/>
          <w:szCs w:val="22"/>
        </w:rPr>
        <w:t>zaprzestania zakupu energii elektrycznej dla punktów poboru, zgodnie z postanowieniami § 7 ust. 4 i 5 niniejszej umowy,</w:t>
      </w:r>
    </w:p>
    <w:p w14:paraId="6C782158" w14:textId="7BF9E47D" w:rsidR="00072485" w:rsidRDefault="00072485" w:rsidP="00A860F3">
      <w:pPr>
        <w:pStyle w:val="Default"/>
        <w:numPr>
          <w:ilvl w:val="1"/>
          <w:numId w:val="8"/>
        </w:numPr>
        <w:tabs>
          <w:tab w:val="left" w:pos="0"/>
        </w:tabs>
        <w:spacing w:line="360" w:lineRule="auto"/>
        <w:ind w:left="709" w:right="-2" w:hanging="283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DD6AE6">
        <w:rPr>
          <w:rFonts w:asciiTheme="minorHAnsi" w:hAnsiTheme="minorHAnsi" w:cstheme="minorHAnsi"/>
          <w:bCs/>
          <w:color w:val="00000A"/>
          <w:szCs w:val="22"/>
        </w:rPr>
        <w:t>zmiany ceny, o której mowa w § 5 ust. 1</w:t>
      </w:r>
      <w:r w:rsidR="00DD51F4" w:rsidRPr="00DD6AE6">
        <w:rPr>
          <w:rFonts w:asciiTheme="minorHAnsi" w:hAnsiTheme="minorHAnsi" w:cstheme="minorHAnsi"/>
          <w:bCs/>
          <w:color w:val="00000A"/>
          <w:szCs w:val="22"/>
        </w:rPr>
        <w:t>,</w:t>
      </w:r>
      <w:r w:rsidRPr="00DD6AE6">
        <w:rPr>
          <w:rFonts w:asciiTheme="minorHAnsi" w:hAnsiTheme="minorHAnsi" w:cstheme="minorHAnsi"/>
          <w:bCs/>
          <w:color w:val="00000A"/>
          <w:szCs w:val="22"/>
        </w:rPr>
        <w:t xml:space="preserve"> na skutek zmiany stawek podatku VAT, wynikających </w:t>
      </w:r>
      <w:r w:rsidR="00A860F3">
        <w:rPr>
          <w:rFonts w:asciiTheme="minorHAnsi" w:hAnsiTheme="minorHAnsi" w:cstheme="minorHAnsi"/>
          <w:bCs/>
          <w:color w:val="00000A"/>
          <w:szCs w:val="22"/>
        </w:rPr>
        <w:br/>
      </w:r>
      <w:r w:rsidRPr="00DD6AE6">
        <w:rPr>
          <w:rFonts w:asciiTheme="minorHAnsi" w:hAnsiTheme="minorHAnsi" w:cstheme="minorHAnsi"/>
          <w:bCs/>
          <w:color w:val="00000A"/>
          <w:szCs w:val="22"/>
        </w:rPr>
        <w:t xml:space="preserve">z przepisów prawa w określonym tymi przepisami terminie ich wprowadzenia i obowiązywania. </w:t>
      </w:r>
      <w:r w:rsidR="00A860F3">
        <w:rPr>
          <w:rFonts w:asciiTheme="minorHAnsi" w:hAnsiTheme="minorHAnsi" w:cstheme="minorHAnsi"/>
          <w:bCs/>
          <w:color w:val="00000A"/>
          <w:szCs w:val="22"/>
        </w:rPr>
        <w:br/>
      </w:r>
      <w:r w:rsidRPr="00DD6AE6">
        <w:rPr>
          <w:rFonts w:asciiTheme="minorHAnsi" w:hAnsiTheme="minorHAnsi" w:cstheme="minorHAnsi"/>
          <w:bCs/>
          <w:color w:val="00000A"/>
          <w:szCs w:val="22"/>
        </w:rPr>
        <w:t>W takim wypadku zmianie ulegnie wyłącznie cena brutto, zaś cena netto pozostanie bez zmian,</w:t>
      </w:r>
    </w:p>
    <w:p w14:paraId="57A41019" w14:textId="3A96B218" w:rsidR="00072485" w:rsidRDefault="00072485" w:rsidP="00A860F3">
      <w:pPr>
        <w:pStyle w:val="Default"/>
        <w:numPr>
          <w:ilvl w:val="1"/>
          <w:numId w:val="8"/>
        </w:numPr>
        <w:tabs>
          <w:tab w:val="left" w:pos="0"/>
        </w:tabs>
        <w:spacing w:line="360" w:lineRule="auto"/>
        <w:ind w:left="709" w:right="-2" w:hanging="283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DD6AE6">
        <w:rPr>
          <w:rFonts w:asciiTheme="minorHAnsi" w:hAnsiTheme="minorHAnsi" w:cstheme="minorHAnsi"/>
          <w:bCs/>
          <w:color w:val="00000A"/>
          <w:szCs w:val="22"/>
        </w:rPr>
        <w:t>zmiany ceny, o której mowa w § 5 ust. 1</w:t>
      </w:r>
      <w:r w:rsidR="00EA6173" w:rsidRPr="00DD6AE6">
        <w:rPr>
          <w:rFonts w:asciiTheme="minorHAnsi" w:hAnsiTheme="minorHAnsi" w:cstheme="minorHAnsi"/>
          <w:bCs/>
          <w:color w:val="00000A"/>
          <w:szCs w:val="22"/>
        </w:rPr>
        <w:t>,</w:t>
      </w:r>
      <w:r w:rsidRPr="00DD6AE6">
        <w:rPr>
          <w:rFonts w:asciiTheme="minorHAnsi" w:hAnsiTheme="minorHAnsi" w:cstheme="minorHAnsi"/>
          <w:bCs/>
          <w:color w:val="00000A"/>
          <w:szCs w:val="22"/>
        </w:rPr>
        <w:t xml:space="preserve"> na skutek zmiany podatku akcyzowego,</w:t>
      </w:r>
    </w:p>
    <w:p w14:paraId="44EFF5AF" w14:textId="1941A84A" w:rsidR="001F72A3" w:rsidRDefault="00072485" w:rsidP="00A860F3">
      <w:pPr>
        <w:pStyle w:val="Default"/>
        <w:numPr>
          <w:ilvl w:val="1"/>
          <w:numId w:val="8"/>
        </w:numPr>
        <w:tabs>
          <w:tab w:val="left" w:pos="0"/>
        </w:tabs>
        <w:spacing w:line="360" w:lineRule="auto"/>
        <w:ind w:left="709" w:right="-2" w:hanging="283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DD6AE6">
        <w:rPr>
          <w:rFonts w:asciiTheme="minorHAnsi" w:hAnsiTheme="minorHAnsi" w:cstheme="minorHAnsi"/>
          <w:bCs/>
          <w:color w:val="00000A"/>
          <w:szCs w:val="22"/>
        </w:rPr>
        <w:lastRenderedPageBreak/>
        <w:t>obniżenia ceny (czasowego bądź stałego) przez Wykonawcę,</w:t>
      </w:r>
    </w:p>
    <w:p w14:paraId="429A95B0" w14:textId="3CBF8AF8" w:rsidR="00EA6173" w:rsidRPr="00A00DAF" w:rsidRDefault="009833DC" w:rsidP="00A860F3">
      <w:pPr>
        <w:pStyle w:val="Default"/>
        <w:numPr>
          <w:ilvl w:val="1"/>
          <w:numId w:val="8"/>
        </w:numPr>
        <w:tabs>
          <w:tab w:val="left" w:pos="0"/>
        </w:tabs>
        <w:spacing w:line="360" w:lineRule="auto"/>
        <w:ind w:left="709" w:right="-2" w:hanging="283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A00DAF">
        <w:rPr>
          <w:rFonts w:asciiTheme="minorHAnsi" w:hAnsiTheme="minorHAnsi" w:cstheme="minorHAnsi"/>
        </w:rPr>
        <w:t>zmiany ogólnie obowiązujących przepisów prawa, a w szczególności zmiany ustawy</w:t>
      </w:r>
      <w:r w:rsidR="00EC4F23" w:rsidRPr="00A00DAF">
        <w:rPr>
          <w:rFonts w:asciiTheme="minorHAnsi" w:hAnsiTheme="minorHAnsi" w:cstheme="minorHAnsi"/>
        </w:rPr>
        <w:t xml:space="preserve"> </w:t>
      </w:r>
      <w:r w:rsidRPr="00A00DAF">
        <w:rPr>
          <w:rFonts w:asciiTheme="minorHAnsi" w:hAnsiTheme="minorHAnsi" w:cstheme="minorHAnsi"/>
        </w:rPr>
        <w:t>Prawo energetyczne, ustawy o efektywności energetycznej lub przepisów wykonawczych</w:t>
      </w:r>
      <w:r w:rsidR="00EC4F23" w:rsidRPr="00A00DAF">
        <w:rPr>
          <w:rFonts w:asciiTheme="minorHAnsi" w:hAnsiTheme="minorHAnsi" w:cstheme="minorHAnsi"/>
        </w:rPr>
        <w:t xml:space="preserve"> </w:t>
      </w:r>
      <w:r w:rsidRPr="00A00DAF">
        <w:rPr>
          <w:rFonts w:asciiTheme="minorHAnsi" w:hAnsiTheme="minorHAnsi" w:cstheme="minorHAnsi"/>
        </w:rPr>
        <w:t>wprowadzających dodatkowe obowiązki związane z zakupem praw majątkowych lub</w:t>
      </w:r>
      <w:r w:rsidR="00EC4F23" w:rsidRPr="00A00DAF">
        <w:rPr>
          <w:rFonts w:asciiTheme="minorHAnsi" w:hAnsiTheme="minorHAnsi" w:cstheme="minorHAnsi"/>
        </w:rPr>
        <w:t xml:space="preserve"> </w:t>
      </w:r>
      <w:r w:rsidR="00A00DAF" w:rsidRPr="00A00DAF">
        <w:rPr>
          <w:rFonts w:asciiTheme="minorHAnsi" w:hAnsiTheme="minorHAnsi" w:cstheme="minorHAnsi"/>
        </w:rPr>
        <w:t xml:space="preserve">certyfikatów </w:t>
      </w:r>
      <w:r w:rsidRPr="00A00DAF">
        <w:rPr>
          <w:rFonts w:asciiTheme="minorHAnsi" w:hAnsiTheme="minorHAnsi" w:cstheme="minorHAnsi"/>
        </w:rPr>
        <w:t>dotycząc</w:t>
      </w:r>
      <w:r w:rsidR="00A00DAF" w:rsidRPr="00A00DAF">
        <w:rPr>
          <w:rFonts w:asciiTheme="minorHAnsi" w:hAnsiTheme="minorHAnsi" w:cstheme="minorHAnsi"/>
        </w:rPr>
        <w:t>ych</w:t>
      </w:r>
      <w:r w:rsidRPr="00A00DAF">
        <w:rPr>
          <w:rFonts w:asciiTheme="minorHAnsi" w:hAnsiTheme="minorHAnsi" w:cstheme="minorHAnsi"/>
        </w:rPr>
        <w:t xml:space="preserve"> efektywności energetycznej, które maj</w:t>
      </w:r>
      <w:r w:rsidR="00EA6173" w:rsidRPr="00A00DAF">
        <w:rPr>
          <w:rFonts w:asciiTheme="minorHAnsi" w:hAnsiTheme="minorHAnsi" w:cstheme="minorHAnsi"/>
        </w:rPr>
        <w:t>ą</w:t>
      </w:r>
      <w:r w:rsidRPr="00A00DAF">
        <w:rPr>
          <w:rFonts w:asciiTheme="minorHAnsi" w:hAnsiTheme="minorHAnsi" w:cstheme="minorHAnsi"/>
        </w:rPr>
        <w:t xml:space="preserve"> wpływ na zaoferowaną</w:t>
      </w:r>
      <w:r w:rsidR="00EC4F23" w:rsidRPr="00A00DAF">
        <w:rPr>
          <w:rFonts w:asciiTheme="minorHAnsi" w:hAnsiTheme="minorHAnsi" w:cstheme="minorHAnsi"/>
        </w:rPr>
        <w:t xml:space="preserve"> </w:t>
      </w:r>
      <w:r w:rsidRPr="00A00DAF">
        <w:rPr>
          <w:rFonts w:asciiTheme="minorHAnsi" w:hAnsiTheme="minorHAnsi" w:cstheme="minorHAnsi"/>
        </w:rPr>
        <w:t>cenę</w:t>
      </w:r>
      <w:r w:rsidR="00EA6173" w:rsidRPr="00A00DAF">
        <w:rPr>
          <w:rFonts w:asciiTheme="minorHAnsi" w:hAnsiTheme="minorHAnsi" w:cstheme="minorHAnsi"/>
        </w:rPr>
        <w:t>,</w:t>
      </w:r>
      <w:r w:rsidR="0034687B" w:rsidRPr="00A00DAF">
        <w:rPr>
          <w:rFonts w:asciiTheme="minorHAnsi" w:hAnsiTheme="minorHAnsi" w:cstheme="minorHAnsi"/>
        </w:rPr>
        <w:t xml:space="preserve"> </w:t>
      </w:r>
      <w:r w:rsidR="00EA6173" w:rsidRPr="00A00DAF">
        <w:rPr>
          <w:rFonts w:asciiTheme="minorHAnsi" w:hAnsiTheme="minorHAnsi" w:cstheme="minorHAnsi"/>
        </w:rPr>
        <w:t xml:space="preserve">przy czym </w:t>
      </w:r>
      <w:r w:rsidR="00EA6173" w:rsidRPr="00A00DAF">
        <w:rPr>
          <w:rFonts w:asciiTheme="minorHAnsi" w:hAnsiTheme="minorHAnsi" w:cstheme="minorHAnsi"/>
          <w:bCs/>
          <w:color w:val="00000A"/>
          <w:szCs w:val="22"/>
        </w:rPr>
        <w:t xml:space="preserve">ewentualne wprowadzenie zmian lub nowych cen, w wysokości proporcjonalnej do wprowadzonych zmian wynikających z okoliczności wskazanych w niniejszym ustępie uwzględniających faktyczne zmiany ww. </w:t>
      </w:r>
      <w:r w:rsidR="00A00DAF" w:rsidRPr="00A00DAF">
        <w:rPr>
          <w:rFonts w:asciiTheme="minorHAnsi" w:hAnsiTheme="minorHAnsi" w:cstheme="minorHAnsi"/>
          <w:bCs/>
          <w:color w:val="00000A"/>
          <w:szCs w:val="22"/>
        </w:rPr>
        <w:t xml:space="preserve">czynników cenotwórczych, wymaga </w:t>
      </w:r>
      <w:r w:rsidR="00EA6173" w:rsidRPr="00A00DAF">
        <w:rPr>
          <w:rFonts w:asciiTheme="minorHAnsi" w:hAnsiTheme="minorHAnsi" w:cstheme="minorHAnsi"/>
        </w:rPr>
        <w:t xml:space="preserve">uprzedniego poinformowania Zamawiającego o zmianach, </w:t>
      </w:r>
      <w:r w:rsidR="00A860F3">
        <w:rPr>
          <w:rFonts w:asciiTheme="minorHAnsi" w:hAnsiTheme="minorHAnsi" w:cstheme="minorHAnsi"/>
        </w:rPr>
        <w:br/>
      </w:r>
      <w:r w:rsidR="00EA6173" w:rsidRPr="00A00DAF">
        <w:rPr>
          <w:rFonts w:asciiTheme="minorHAnsi" w:hAnsiTheme="minorHAnsi" w:cstheme="minorHAnsi"/>
        </w:rPr>
        <w:t>o których mowa powyżej, na co najmniej 14 dni przed ich wejściem, wraz z podaniem uzasadnienia dla proponowanej zmiany oraz podaniem wysokości nowych cen i terminu, od którego mają obowiązywać</w:t>
      </w:r>
      <w:r w:rsidR="00A00DAF">
        <w:rPr>
          <w:rFonts w:asciiTheme="minorHAnsi" w:hAnsiTheme="minorHAnsi" w:cstheme="minorHAnsi"/>
        </w:rPr>
        <w:t>.</w:t>
      </w:r>
    </w:p>
    <w:p w14:paraId="1A035136" w14:textId="370D9769" w:rsidR="002800D3" w:rsidRPr="00A860F3" w:rsidRDefault="00A00DAF" w:rsidP="00A860F3">
      <w:pPr>
        <w:pStyle w:val="Default"/>
        <w:numPr>
          <w:ilvl w:val="0"/>
          <w:numId w:val="17"/>
        </w:numPr>
        <w:tabs>
          <w:tab w:val="left" w:pos="0"/>
        </w:tabs>
        <w:spacing w:after="300" w:line="360" w:lineRule="auto"/>
        <w:ind w:left="714" w:hanging="357"/>
        <w:jc w:val="both"/>
        <w:rPr>
          <w:rFonts w:asciiTheme="minorHAnsi" w:hAnsiTheme="minorHAnsi" w:cstheme="minorHAnsi"/>
          <w:bCs/>
          <w:color w:val="00000A"/>
          <w:szCs w:val="22"/>
        </w:rPr>
      </w:pPr>
      <w:r>
        <w:rPr>
          <w:rFonts w:asciiTheme="minorHAnsi" w:hAnsiTheme="minorHAnsi" w:cstheme="minorHAnsi"/>
          <w:bCs/>
          <w:color w:val="00000A"/>
          <w:szCs w:val="22"/>
        </w:rPr>
        <w:t xml:space="preserve">Zmiana umowy wymaga </w:t>
      </w:r>
      <w:r w:rsidR="00EA6173" w:rsidRPr="00DD6AE6">
        <w:rPr>
          <w:rFonts w:asciiTheme="minorHAnsi" w:hAnsiTheme="minorHAnsi" w:cstheme="minorHAnsi"/>
          <w:bCs/>
          <w:color w:val="00000A"/>
          <w:szCs w:val="22"/>
        </w:rPr>
        <w:t xml:space="preserve">zawarcia aneksu do umowy w formie pisemnej pod rygorem nieważności, </w:t>
      </w:r>
      <w:r w:rsidR="00A860F3">
        <w:rPr>
          <w:rFonts w:asciiTheme="minorHAnsi" w:hAnsiTheme="minorHAnsi" w:cstheme="minorHAnsi"/>
          <w:bCs/>
          <w:color w:val="00000A"/>
          <w:szCs w:val="22"/>
        </w:rPr>
        <w:br/>
      </w:r>
      <w:r w:rsidR="00EA6173" w:rsidRPr="00DD6AE6">
        <w:rPr>
          <w:rFonts w:asciiTheme="minorHAnsi" w:hAnsiTheme="minorHAnsi" w:cstheme="minorHAnsi"/>
          <w:bCs/>
          <w:color w:val="00000A"/>
          <w:szCs w:val="22"/>
        </w:rPr>
        <w:t>z zastrzeżeniem zmian określonych w pkt 2, dla których nie jest wymagane zawarcie takiego aneksu</w:t>
      </w:r>
      <w:r w:rsidR="009833DC" w:rsidRPr="00DD6AE6">
        <w:rPr>
          <w:rFonts w:asciiTheme="minorHAnsi" w:hAnsiTheme="minorHAnsi" w:cstheme="minorHAnsi"/>
        </w:rPr>
        <w:t>.</w:t>
      </w:r>
    </w:p>
    <w:p w14:paraId="0369A93F" w14:textId="071A060C" w:rsidR="00047F45" w:rsidRPr="00B70942" w:rsidRDefault="003E79F6" w:rsidP="00907496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b/>
          <w:bCs/>
          <w:color w:val="00000A"/>
          <w:szCs w:val="22"/>
        </w:rPr>
      </w:pPr>
      <w:r w:rsidRPr="00B70942">
        <w:rPr>
          <w:rFonts w:asciiTheme="minorHAnsi" w:hAnsiTheme="minorHAnsi" w:cstheme="minorHAnsi"/>
          <w:b/>
          <w:bCs/>
          <w:color w:val="00000A"/>
          <w:szCs w:val="22"/>
        </w:rPr>
        <w:t>§ 1</w:t>
      </w:r>
      <w:r w:rsidR="00D86B09" w:rsidRPr="00B70942">
        <w:rPr>
          <w:rFonts w:asciiTheme="minorHAnsi" w:hAnsiTheme="minorHAnsi" w:cstheme="minorHAnsi"/>
          <w:b/>
          <w:bCs/>
          <w:color w:val="00000A"/>
          <w:szCs w:val="22"/>
        </w:rPr>
        <w:t>3</w:t>
      </w:r>
    </w:p>
    <w:p w14:paraId="41EE5C13" w14:textId="265E9D10" w:rsidR="00177964" w:rsidRDefault="00177964" w:rsidP="00A860F3">
      <w:pPr>
        <w:pStyle w:val="Default"/>
        <w:numPr>
          <w:ilvl w:val="0"/>
          <w:numId w:val="1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177964">
        <w:rPr>
          <w:rFonts w:asciiTheme="minorHAnsi" w:hAnsiTheme="minorHAnsi" w:cstheme="minorHAnsi"/>
          <w:szCs w:val="22"/>
        </w:rPr>
        <w:t xml:space="preserve">W związku z zawarciem, realizacją i monitorowaniem wykonywania Umowy Strony będą przetwarzać dane osobowe osób zatrudnianych przez drugą stronę lub współpracujących z nią na innej podstawie </w:t>
      </w:r>
      <w:r w:rsidR="00DD6AE6">
        <w:rPr>
          <w:rFonts w:asciiTheme="minorHAnsi" w:hAnsiTheme="minorHAnsi" w:cstheme="minorHAnsi"/>
          <w:szCs w:val="22"/>
        </w:rPr>
        <w:br/>
      </w:r>
      <w:r w:rsidRPr="00177964">
        <w:rPr>
          <w:rFonts w:asciiTheme="minorHAnsi" w:hAnsiTheme="minorHAnsi" w:cstheme="minorHAnsi"/>
          <w:szCs w:val="22"/>
        </w:rPr>
        <w:t>(w szczególności imię, nazwisko, adres e-mail, numer telefonu, miejsce zatrudnienia / firma prowadzonej działalności, stanowisko), które zostaną udostępnione tejże stronie, w tym także dane osobowe przedstawicieli, o których mowa w § 11 Umowy.</w:t>
      </w:r>
    </w:p>
    <w:p w14:paraId="6EC8A131" w14:textId="16BC3F4A" w:rsidR="00177964" w:rsidRDefault="00177964" w:rsidP="00A860F3">
      <w:pPr>
        <w:pStyle w:val="Default"/>
        <w:numPr>
          <w:ilvl w:val="0"/>
          <w:numId w:val="1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177964">
        <w:rPr>
          <w:rFonts w:asciiTheme="minorHAnsi" w:hAnsiTheme="minorHAnsi" w:cstheme="minorHAnsi"/>
          <w:szCs w:val="22"/>
        </w:rPr>
        <w:t xml:space="preserve">Istotne informacje o zasadach przetwarzania przez Wykonawcę danych osobowych osób, o których mowa </w:t>
      </w:r>
      <w:r w:rsidR="00DD6AE6">
        <w:rPr>
          <w:rFonts w:asciiTheme="minorHAnsi" w:hAnsiTheme="minorHAnsi" w:cstheme="minorHAnsi"/>
          <w:szCs w:val="22"/>
        </w:rPr>
        <w:br/>
      </w:r>
      <w:r w:rsidRPr="00177964">
        <w:rPr>
          <w:rFonts w:asciiTheme="minorHAnsi" w:hAnsiTheme="minorHAnsi" w:cstheme="minorHAnsi"/>
          <w:szCs w:val="22"/>
        </w:rPr>
        <w:t xml:space="preserve">w ust. 1 oraz o przysługujących tym osobom prawach w związku z przetwarzaniem ich danych osobowych dostępne są na stronie internetowej Wykonawcy pod adresem: </w:t>
      </w:r>
      <w:r w:rsidR="00B1427F">
        <w:rPr>
          <w:rFonts w:asciiTheme="minorHAnsi" w:hAnsiTheme="minorHAnsi" w:cstheme="minorHAnsi"/>
          <w:szCs w:val="22"/>
        </w:rPr>
        <w:t>…………………………………………………………………</w:t>
      </w:r>
      <w:r w:rsidRPr="007970AE">
        <w:rPr>
          <w:rFonts w:asciiTheme="minorHAnsi" w:hAnsiTheme="minorHAnsi" w:cstheme="minorHAnsi"/>
          <w:szCs w:val="22"/>
        </w:rPr>
        <w:t>.</w:t>
      </w:r>
      <w:r w:rsidRPr="00177964">
        <w:rPr>
          <w:rFonts w:asciiTheme="minorHAnsi" w:hAnsiTheme="minorHAnsi" w:cstheme="minorHAnsi"/>
          <w:szCs w:val="22"/>
        </w:rPr>
        <w:t xml:space="preserve"> oraz Zamawiającego w § 14. Strony są zobowiązane poinformować te osoby o miejscu udostępnienia informacji, o których mowa w zdaniu poprzednim.</w:t>
      </w:r>
    </w:p>
    <w:p w14:paraId="28571675" w14:textId="5B3EFDFC" w:rsidR="00047F45" w:rsidRPr="00177964" w:rsidRDefault="00177964" w:rsidP="00A860F3">
      <w:pPr>
        <w:pStyle w:val="Default"/>
        <w:numPr>
          <w:ilvl w:val="0"/>
          <w:numId w:val="18"/>
        </w:numPr>
        <w:spacing w:after="300" w:line="360" w:lineRule="auto"/>
        <w:ind w:left="425" w:right="-2" w:hanging="425"/>
        <w:jc w:val="both"/>
        <w:rPr>
          <w:rFonts w:asciiTheme="minorHAnsi" w:hAnsiTheme="minorHAnsi" w:cstheme="minorHAnsi"/>
          <w:szCs w:val="22"/>
        </w:rPr>
      </w:pPr>
      <w:r w:rsidRPr="00177964">
        <w:rPr>
          <w:rFonts w:asciiTheme="minorHAnsi" w:hAnsiTheme="minorHAnsi" w:cstheme="minorHAnsi"/>
          <w:szCs w:val="22"/>
        </w:rPr>
        <w:t>Strony zobowiązują się do zabezpieczenia przed nieuprawnionym dostępem osób trzecich wszelkich danych, czy informacji otrzymanych od siebie wzajemnie, w szczególności zaś danych osobowych. Zobowiązanie to obejmuje także odpowiednie zabezpieczenie danych, czy informacji przy ich przekazywaniu za pomocą środków porozumiewania się na odległość.</w:t>
      </w:r>
    </w:p>
    <w:p w14:paraId="3E9EFB77" w14:textId="5051813B" w:rsidR="00D12BCE" w:rsidRPr="003E78E8" w:rsidRDefault="00D12BCE" w:rsidP="00907496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b/>
          <w:bCs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>§ 1</w:t>
      </w:r>
      <w:r>
        <w:rPr>
          <w:rFonts w:asciiTheme="minorHAnsi" w:hAnsiTheme="minorHAnsi" w:cstheme="minorHAnsi"/>
          <w:b/>
          <w:bCs/>
          <w:color w:val="00000A"/>
          <w:szCs w:val="22"/>
        </w:rPr>
        <w:t>4</w:t>
      </w:r>
    </w:p>
    <w:p w14:paraId="1AAD0407" w14:textId="77777777" w:rsidR="00D12BCE" w:rsidRPr="000D1121" w:rsidRDefault="00D12BCE" w:rsidP="00A860F3">
      <w:pPr>
        <w:numPr>
          <w:ilvl w:val="0"/>
          <w:numId w:val="2"/>
        </w:numPr>
        <w:tabs>
          <w:tab w:val="left" w:pos="426"/>
        </w:tabs>
        <w:autoSpaceDN w:val="0"/>
        <w:spacing w:after="0" w:line="360" w:lineRule="auto"/>
        <w:ind w:left="426" w:right="-2" w:hanging="426"/>
        <w:jc w:val="both"/>
      </w:pPr>
      <w:r w:rsidRPr="000D1121">
        <w:t xml:space="preserve">Zgodnie z art. 13 ust. 1 Ogólnego Rozporządzenia o Ochronie Danych (RODO) Zamawiający informuje, że: </w:t>
      </w:r>
    </w:p>
    <w:p w14:paraId="7A8030CB" w14:textId="340CC921" w:rsidR="00D12BCE" w:rsidRDefault="00D12BCE" w:rsidP="00A860F3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right="-2" w:hanging="283"/>
        <w:jc w:val="both"/>
      </w:pPr>
      <w:r w:rsidRPr="000D1121">
        <w:t>administratorem danych osobowych Wykonawcy</w:t>
      </w:r>
      <w:r w:rsidRPr="000D1121">
        <w:rPr>
          <w:b/>
        </w:rPr>
        <w:t xml:space="preserve"> </w:t>
      </w:r>
      <w:r w:rsidRPr="000D1121">
        <w:t xml:space="preserve">jest Kliniczne Centrum Ginekologii, Położnictwa </w:t>
      </w:r>
      <w:r w:rsidR="00DD6AE6">
        <w:br/>
      </w:r>
      <w:r w:rsidRPr="000D1121">
        <w:t>i Neonatologii w Opolu</w:t>
      </w:r>
      <w:r w:rsidRPr="000D1121">
        <w:rPr>
          <w:iCs/>
        </w:rPr>
        <w:t>, adres: ul. Reymonta 8, 45-066 Opole</w:t>
      </w:r>
      <w:r w:rsidRPr="000D1121">
        <w:t>;</w:t>
      </w:r>
    </w:p>
    <w:p w14:paraId="22DCDB0D" w14:textId="5AC46709" w:rsidR="00D12BCE" w:rsidRDefault="00D12BCE" w:rsidP="00A860F3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right="-2" w:hanging="283"/>
        <w:jc w:val="both"/>
      </w:pPr>
      <w:r w:rsidRPr="000D1121">
        <w:lastRenderedPageBreak/>
        <w:t>administrator wyznaczył Inspektora Ochrony Danych, z którym mogą się Państwo kontaktować</w:t>
      </w:r>
      <w:r w:rsidR="00287A8D">
        <w:t xml:space="preserve"> </w:t>
      </w:r>
      <w:r w:rsidR="00DD6AE6">
        <w:br/>
      </w:r>
      <w:r w:rsidRPr="000D1121">
        <w:t xml:space="preserve">w sprawach przetwarzania Państwa danych osobowych za pośrednictwem poczty elektronicznej: </w:t>
      </w:r>
      <w:hyperlink r:id="rId9" w:history="1">
        <w:r w:rsidRPr="00DD6AE6">
          <w:rPr>
            <w:rStyle w:val="Hipercze"/>
            <w:rFonts w:cs="Calibri"/>
            <w:color w:val="auto"/>
          </w:rPr>
          <w:t>iod@ginekologia.opole.pl</w:t>
        </w:r>
      </w:hyperlink>
      <w:r w:rsidRPr="002A64E2">
        <w:t>;</w:t>
      </w:r>
    </w:p>
    <w:p w14:paraId="0DCC4C94" w14:textId="478FFA20" w:rsidR="00D12BCE" w:rsidRDefault="00D12BCE" w:rsidP="00A860F3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right="-2" w:hanging="283"/>
        <w:jc w:val="both"/>
      </w:pPr>
      <w:r w:rsidRPr="000D1121">
        <w:t xml:space="preserve">administrator będzie przetwarzał Państwa dane osobowe na podstawie art. 6 ust. 1 lit. b) RODO, </w:t>
      </w:r>
      <w:r>
        <w:br/>
      </w:r>
      <w:r w:rsidRPr="000D1121">
        <w:t>tj. przetwarzanie jest niezbędne w celu wykonania umowy, której stroną jest osoba, której dane dotyczą, lub do podjęcia działań na żądanie osoby, której dane dotyczą, przed zawarciem umowy;</w:t>
      </w:r>
    </w:p>
    <w:p w14:paraId="71A28ED9" w14:textId="06A0C481" w:rsidR="00D12BCE" w:rsidRDefault="00D12BCE" w:rsidP="00A860F3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right="-2" w:hanging="283"/>
        <w:jc w:val="both"/>
      </w:pPr>
      <w:r w:rsidRPr="000D1121">
        <w:t>dane osobowe mogą być udostępnione innym uprawnionym podmiotom, na podstawie przepisów prawa, a także na rzecz podmiotów, z którymi administrator zawarł umowę powierzenia przetwarzania danych w związku z realizacją usług na rzecz admin</w:t>
      </w:r>
      <w:r>
        <w:t xml:space="preserve">istratora </w:t>
      </w:r>
      <w:r w:rsidRPr="000D1121">
        <w:t>(np. kancelarią prawną, dostawcą oprogramowania, zewnętrznym audytorem, zleceniobiorcą świadczącym usługę z zakresu ochrony danych osobowych);</w:t>
      </w:r>
    </w:p>
    <w:p w14:paraId="044F06CF" w14:textId="57D2D6D0" w:rsidR="00D12BCE" w:rsidRDefault="00D12BCE" w:rsidP="00A860F3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right="-2" w:hanging="283"/>
        <w:jc w:val="both"/>
      </w:pPr>
      <w:r w:rsidRPr="000D1121">
        <w:t xml:space="preserve">administrator nie zamierza przekazywać Państwa danych osobowych do państwa trzeciego </w:t>
      </w:r>
      <w:r>
        <w:br/>
      </w:r>
      <w:r w:rsidRPr="000D1121">
        <w:t>lub organizacji międzynarodowej;</w:t>
      </w:r>
    </w:p>
    <w:p w14:paraId="66C4DCEF" w14:textId="77777777" w:rsidR="00D12BCE" w:rsidRPr="000D1121" w:rsidRDefault="00D12BCE" w:rsidP="00A860F3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right="-2" w:hanging="283"/>
        <w:jc w:val="both"/>
      </w:pPr>
      <w:r w:rsidRPr="000D1121">
        <w:t>mają Państwo prawo uzyskać kopię swoich danych osobowych w siedzibie administratora.</w:t>
      </w:r>
    </w:p>
    <w:p w14:paraId="295C9D55" w14:textId="77777777" w:rsidR="00D12BCE" w:rsidRPr="000D1121" w:rsidRDefault="00D12BCE" w:rsidP="00A860F3">
      <w:pPr>
        <w:numPr>
          <w:ilvl w:val="0"/>
          <w:numId w:val="2"/>
        </w:numPr>
        <w:tabs>
          <w:tab w:val="left" w:pos="426"/>
        </w:tabs>
        <w:autoSpaceDN w:val="0"/>
        <w:spacing w:after="0" w:line="360" w:lineRule="auto"/>
        <w:ind w:left="0" w:right="-2" w:firstLine="0"/>
        <w:jc w:val="both"/>
      </w:pPr>
      <w:r w:rsidRPr="000D1121">
        <w:t>Dodatkowo zgodnie z art. 13 ust. 2 RODO Zamawiający informuje, że:</w:t>
      </w:r>
    </w:p>
    <w:p w14:paraId="610C9DEB" w14:textId="5570A315" w:rsidR="00D12BCE" w:rsidRDefault="00D12BCE" w:rsidP="00A860F3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ind w:left="426" w:right="-2" w:firstLine="0"/>
        <w:jc w:val="both"/>
      </w:pPr>
      <w:r w:rsidRPr="000D1121">
        <w:t xml:space="preserve">Państwa dane osobowe będą przechowywane do momentu upływu okresu przedawnienia </w:t>
      </w:r>
      <w:r w:rsidR="00A860F3">
        <w:tab/>
      </w:r>
      <w:r w:rsidRPr="000D1121">
        <w:t>wynikającego z ustawy z dnia 23 kwietnia 1964 r. Kodeks cywilny;</w:t>
      </w:r>
    </w:p>
    <w:p w14:paraId="3C132A9F" w14:textId="59BCE57C" w:rsidR="00D12BCE" w:rsidRDefault="00D12BCE" w:rsidP="00A860F3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ind w:right="-2" w:firstLine="66"/>
        <w:jc w:val="both"/>
      </w:pPr>
      <w:r w:rsidRPr="000D1121">
        <w:t xml:space="preserve">przysługuje Państwu prawo dostępu do treści swoich danych, ich sprostowania lub ograniczenia </w:t>
      </w:r>
      <w:r w:rsidR="00D10D69">
        <w:tab/>
      </w:r>
      <w:r w:rsidRPr="000D1121">
        <w:t xml:space="preserve">przetwarzania, a także prawo do wniesienia sprzeciwu wobec przetwarzania, prawo do </w:t>
      </w:r>
      <w:r w:rsidR="00D10D69">
        <w:tab/>
      </w:r>
      <w:r w:rsidRPr="000D1121">
        <w:t>przeniesienia danych oraz prawo do wniesienia skargi do organu nadzorczego;</w:t>
      </w:r>
    </w:p>
    <w:p w14:paraId="4656DEF7" w14:textId="3EBC9C11" w:rsidR="00D12BCE" w:rsidRDefault="00D12BCE" w:rsidP="00A860F3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ind w:right="-2" w:firstLine="66"/>
        <w:jc w:val="both"/>
      </w:pPr>
      <w:r w:rsidRPr="000D1121">
        <w:t xml:space="preserve">podanie danych osobowych jest dobrowolne, jednakże niezbędne do zawarcia umowy. </w:t>
      </w:r>
      <w:r w:rsidR="00D10D69">
        <w:tab/>
      </w:r>
      <w:r w:rsidRPr="000D1121">
        <w:t>Konsekwencją niepodania danych osobowych będzie brak realizacji umowy;</w:t>
      </w:r>
    </w:p>
    <w:p w14:paraId="30054751" w14:textId="22D69DC5" w:rsidR="00047F45" w:rsidRPr="007002D6" w:rsidRDefault="00D12BCE" w:rsidP="00A860F3">
      <w:pPr>
        <w:pStyle w:val="Akapitzlist"/>
        <w:numPr>
          <w:ilvl w:val="0"/>
          <w:numId w:val="4"/>
        </w:numPr>
        <w:tabs>
          <w:tab w:val="left" w:pos="709"/>
        </w:tabs>
        <w:spacing w:after="300" w:line="360" w:lineRule="auto"/>
        <w:ind w:left="357" w:right="-2" w:firstLine="68"/>
        <w:jc w:val="both"/>
      </w:pPr>
      <w:r w:rsidRPr="000D1121">
        <w:t xml:space="preserve">administrator nie podejmuje decyzji w sposób zautomatyzowany w oparciu o Państwa dane </w:t>
      </w:r>
      <w:r w:rsidR="00D10D69">
        <w:tab/>
      </w:r>
      <w:r w:rsidRPr="000D1121">
        <w:t>osobowe.</w:t>
      </w:r>
    </w:p>
    <w:p w14:paraId="647F301A" w14:textId="02ECAB76" w:rsidR="00047F45" w:rsidRPr="003E78E8" w:rsidRDefault="003E79F6" w:rsidP="00907496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b/>
          <w:bCs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>§ 1</w:t>
      </w:r>
      <w:r w:rsidR="00D12BCE">
        <w:rPr>
          <w:rFonts w:asciiTheme="minorHAnsi" w:hAnsiTheme="minorHAnsi" w:cstheme="minorHAnsi"/>
          <w:b/>
          <w:bCs/>
          <w:color w:val="00000A"/>
          <w:szCs w:val="22"/>
        </w:rPr>
        <w:t>5</w:t>
      </w:r>
    </w:p>
    <w:p w14:paraId="0A613A43" w14:textId="718C5982" w:rsidR="00177964" w:rsidRDefault="00177964" w:rsidP="00A860F3">
      <w:pPr>
        <w:pStyle w:val="Default"/>
        <w:numPr>
          <w:ilvl w:val="0"/>
          <w:numId w:val="19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177964">
        <w:rPr>
          <w:rFonts w:asciiTheme="minorHAnsi" w:hAnsiTheme="minorHAnsi" w:cstheme="minorHAnsi"/>
          <w:color w:val="00000A"/>
          <w:szCs w:val="22"/>
        </w:rPr>
        <w:t xml:space="preserve">W sprawach nieuregulowanych niniejszą umową zastosowanie mają przepisy Kodeksu cywilnego oraz obowiązujących przepisów szczególnych m.in. Ustawy Prawo </w:t>
      </w:r>
      <w:r w:rsidR="00A00DAF">
        <w:rPr>
          <w:rFonts w:asciiTheme="minorHAnsi" w:hAnsiTheme="minorHAnsi" w:cstheme="minorHAnsi"/>
          <w:color w:val="00000A"/>
          <w:szCs w:val="22"/>
        </w:rPr>
        <w:t>e</w:t>
      </w:r>
      <w:r w:rsidR="00A00DAF" w:rsidRPr="00177964">
        <w:rPr>
          <w:rFonts w:asciiTheme="minorHAnsi" w:hAnsiTheme="minorHAnsi" w:cstheme="minorHAnsi"/>
          <w:color w:val="00000A"/>
          <w:szCs w:val="22"/>
        </w:rPr>
        <w:t>nergetyczne</w:t>
      </w:r>
      <w:r w:rsidRPr="00177964">
        <w:rPr>
          <w:rFonts w:asciiTheme="minorHAnsi" w:hAnsiTheme="minorHAnsi" w:cstheme="minorHAnsi"/>
          <w:color w:val="00000A"/>
          <w:szCs w:val="22"/>
        </w:rPr>
        <w:t>.</w:t>
      </w:r>
    </w:p>
    <w:p w14:paraId="0F917C2F" w14:textId="77777777" w:rsidR="00177964" w:rsidRDefault="00177964" w:rsidP="00A860F3">
      <w:pPr>
        <w:pStyle w:val="Default"/>
        <w:numPr>
          <w:ilvl w:val="0"/>
          <w:numId w:val="19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177964">
        <w:rPr>
          <w:rFonts w:asciiTheme="minorHAnsi" w:hAnsiTheme="minorHAnsi" w:cstheme="minorHAnsi"/>
          <w:color w:val="00000A"/>
          <w:szCs w:val="22"/>
        </w:rPr>
        <w:t>Ewentualne spory wynikłe z niniejszej umowy rozstrzygać będzie właściwy dla siedziby Zamawiającego Sąd powszechny.</w:t>
      </w:r>
    </w:p>
    <w:p w14:paraId="33E6B7DD" w14:textId="31886855" w:rsidR="00F52256" w:rsidRDefault="007C5A50" w:rsidP="00A860F3">
      <w:pPr>
        <w:pStyle w:val="Default"/>
        <w:numPr>
          <w:ilvl w:val="0"/>
          <w:numId w:val="19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>
        <w:rPr>
          <w:rFonts w:asciiTheme="minorHAnsi" w:hAnsiTheme="minorHAnsi" w:cstheme="minorHAnsi"/>
          <w:color w:val="00000A"/>
          <w:szCs w:val="22"/>
        </w:rPr>
        <w:t>Integralną część umowy stanowią załączniki nr 1 i 2</w:t>
      </w:r>
      <w:r w:rsidR="00F52256">
        <w:rPr>
          <w:rFonts w:asciiTheme="minorHAnsi" w:hAnsiTheme="minorHAnsi" w:cstheme="minorHAnsi"/>
          <w:color w:val="00000A"/>
          <w:szCs w:val="22"/>
        </w:rPr>
        <w:t>.</w:t>
      </w:r>
    </w:p>
    <w:p w14:paraId="336F855E" w14:textId="2B0B05B5" w:rsidR="00047F45" w:rsidRPr="00177964" w:rsidRDefault="00177964" w:rsidP="00A860F3">
      <w:pPr>
        <w:pStyle w:val="Default"/>
        <w:numPr>
          <w:ilvl w:val="0"/>
          <w:numId w:val="19"/>
        </w:numPr>
        <w:spacing w:after="300" w:line="360" w:lineRule="auto"/>
        <w:ind w:left="425" w:right="-2" w:hanging="425"/>
        <w:jc w:val="both"/>
        <w:rPr>
          <w:rFonts w:asciiTheme="minorHAnsi" w:hAnsiTheme="minorHAnsi" w:cstheme="minorHAnsi"/>
          <w:color w:val="00000A"/>
          <w:szCs w:val="22"/>
        </w:rPr>
      </w:pPr>
      <w:r w:rsidRPr="00177964">
        <w:rPr>
          <w:rFonts w:asciiTheme="minorHAnsi" w:hAnsiTheme="minorHAnsi" w:cstheme="minorHAnsi"/>
          <w:color w:val="00000A"/>
          <w:szCs w:val="22"/>
        </w:rPr>
        <w:t xml:space="preserve">Umowę sporządzono w 2 jednobrzmiących egzemplarzach: 1 egzemplarz dla Zamawiającego, </w:t>
      </w:r>
      <w:r w:rsidR="00A860F3">
        <w:rPr>
          <w:rFonts w:asciiTheme="minorHAnsi" w:hAnsiTheme="minorHAnsi" w:cstheme="minorHAnsi"/>
          <w:color w:val="00000A"/>
          <w:szCs w:val="22"/>
        </w:rPr>
        <w:br/>
      </w:r>
      <w:r w:rsidRPr="00177964">
        <w:rPr>
          <w:rFonts w:asciiTheme="minorHAnsi" w:hAnsiTheme="minorHAnsi" w:cstheme="minorHAnsi"/>
          <w:color w:val="00000A"/>
          <w:szCs w:val="22"/>
        </w:rPr>
        <w:t>1 egzemplarz dla Wykonawcy.</w:t>
      </w:r>
    </w:p>
    <w:p w14:paraId="132AD917" w14:textId="0D5684AB" w:rsidR="00047F45" w:rsidRPr="00D64D31" w:rsidRDefault="007002D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b/>
          <w:bCs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00000A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szCs w:val="22"/>
        </w:rPr>
        <w:tab/>
      </w:r>
      <w:r w:rsidR="00A860F3">
        <w:rPr>
          <w:rFonts w:asciiTheme="minorHAnsi" w:hAnsiTheme="minorHAnsi" w:cstheme="minorHAnsi"/>
          <w:b/>
          <w:bCs/>
          <w:color w:val="00000A"/>
          <w:szCs w:val="22"/>
        </w:rPr>
        <w:tab/>
      </w:r>
      <w:r w:rsidR="00A860F3">
        <w:rPr>
          <w:rFonts w:asciiTheme="minorHAnsi" w:hAnsiTheme="minorHAnsi" w:cstheme="minorHAnsi"/>
          <w:b/>
          <w:bCs/>
          <w:color w:val="00000A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szCs w:val="22"/>
        </w:rPr>
        <w:tab/>
      </w:r>
      <w:r w:rsidR="003E79F6" w:rsidRPr="003E78E8">
        <w:rPr>
          <w:rFonts w:asciiTheme="minorHAnsi" w:hAnsiTheme="minorHAnsi" w:cstheme="minorHAnsi"/>
          <w:b/>
          <w:bCs/>
          <w:color w:val="00000A"/>
          <w:szCs w:val="22"/>
        </w:rPr>
        <w:t>WYKONAWCA</w:t>
      </w:r>
    </w:p>
    <w:sectPr w:rsidR="00047F45" w:rsidRPr="00D64D31" w:rsidSect="006243DE">
      <w:headerReference w:type="default" r:id="rId10"/>
      <w:pgSz w:w="11906" w:h="16838"/>
      <w:pgMar w:top="1077" w:right="851" w:bottom="1701" w:left="1134" w:header="709" w:footer="709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F480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3FA88C7" w16cex:dateUtc="2024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F4800A" w16cid:durableId="33FA88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F45F6" w14:textId="77777777" w:rsidR="005A3590" w:rsidRDefault="005A3590">
      <w:pPr>
        <w:spacing w:after="0" w:line="240" w:lineRule="auto"/>
      </w:pPr>
      <w:r>
        <w:separator/>
      </w:r>
    </w:p>
  </w:endnote>
  <w:endnote w:type="continuationSeparator" w:id="0">
    <w:p w14:paraId="76DF256F" w14:textId="77777777" w:rsidR="005A3590" w:rsidRDefault="005A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ongti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465A8" w14:textId="77777777" w:rsidR="005A3590" w:rsidRDefault="005A3590">
      <w:pPr>
        <w:spacing w:after="0" w:line="240" w:lineRule="auto"/>
      </w:pPr>
      <w:r>
        <w:separator/>
      </w:r>
    </w:p>
  </w:footnote>
  <w:footnote w:type="continuationSeparator" w:id="0">
    <w:p w14:paraId="471C224E" w14:textId="77777777" w:rsidR="005A3590" w:rsidRDefault="005A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327C6" w14:textId="36DCDBC1" w:rsidR="00DD6AE6" w:rsidRPr="006243DE" w:rsidRDefault="00DD6AE6">
    <w:pPr>
      <w:pStyle w:val="Nagwek"/>
      <w:rPr>
        <w:b/>
      </w:rPr>
    </w:pPr>
    <w:r w:rsidRPr="006243DE">
      <w:rPr>
        <w:b/>
      </w:rP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A02"/>
    <w:multiLevelType w:val="hybridMultilevel"/>
    <w:tmpl w:val="5868E48C"/>
    <w:lvl w:ilvl="0" w:tplc="88F23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88D"/>
    <w:multiLevelType w:val="hybridMultilevel"/>
    <w:tmpl w:val="8ECA5F8A"/>
    <w:lvl w:ilvl="0" w:tplc="94ACFDA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261A63"/>
    <w:multiLevelType w:val="hybridMultilevel"/>
    <w:tmpl w:val="EDA69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5CD2"/>
    <w:multiLevelType w:val="hybridMultilevel"/>
    <w:tmpl w:val="3E886B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CC0FCD"/>
    <w:multiLevelType w:val="hybridMultilevel"/>
    <w:tmpl w:val="C3983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50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6">
    <w:nsid w:val="390239FC"/>
    <w:multiLevelType w:val="hybridMultilevel"/>
    <w:tmpl w:val="AB88E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337E6D"/>
    <w:multiLevelType w:val="hybridMultilevel"/>
    <w:tmpl w:val="FD76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E3326"/>
    <w:multiLevelType w:val="hybridMultilevel"/>
    <w:tmpl w:val="E71CB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51B8"/>
    <w:multiLevelType w:val="hybridMultilevel"/>
    <w:tmpl w:val="FD76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685279"/>
    <w:multiLevelType w:val="hybridMultilevel"/>
    <w:tmpl w:val="13620C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0F">
      <w:start w:val="1"/>
      <w:numFmt w:val="decimal"/>
      <w:lvlText w:val="%3."/>
      <w:lvlJc w:val="lef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C7E3ABE"/>
    <w:multiLevelType w:val="hybridMultilevel"/>
    <w:tmpl w:val="3C502BB6"/>
    <w:lvl w:ilvl="0" w:tplc="3CC6E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24A1"/>
    <w:multiLevelType w:val="hybridMultilevel"/>
    <w:tmpl w:val="010C950C"/>
    <w:lvl w:ilvl="0" w:tplc="9208A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D015A"/>
    <w:multiLevelType w:val="hybridMultilevel"/>
    <w:tmpl w:val="28048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D34CD"/>
    <w:multiLevelType w:val="hybridMultilevel"/>
    <w:tmpl w:val="8F063F8C"/>
    <w:lvl w:ilvl="0" w:tplc="84681AC6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>
    <w:nsid w:val="5EC277E0"/>
    <w:multiLevelType w:val="hybridMultilevel"/>
    <w:tmpl w:val="C46E418A"/>
    <w:lvl w:ilvl="0" w:tplc="DEC8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674E7"/>
    <w:multiLevelType w:val="hybridMultilevel"/>
    <w:tmpl w:val="4074EDB6"/>
    <w:lvl w:ilvl="0" w:tplc="00041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29687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17212"/>
    <w:multiLevelType w:val="hybridMultilevel"/>
    <w:tmpl w:val="6D78F4F8"/>
    <w:lvl w:ilvl="0" w:tplc="7868B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C1DA2"/>
    <w:multiLevelType w:val="hybridMultilevel"/>
    <w:tmpl w:val="EA38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53998"/>
    <w:multiLevelType w:val="hybridMultilevel"/>
    <w:tmpl w:val="5A968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208BC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95DDB"/>
    <w:multiLevelType w:val="hybridMultilevel"/>
    <w:tmpl w:val="3A900A6E"/>
    <w:lvl w:ilvl="0" w:tplc="984A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C7071"/>
    <w:multiLevelType w:val="hybridMultilevel"/>
    <w:tmpl w:val="FDC88E1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1">
      <w:start w:val="1"/>
      <w:numFmt w:val="decimal"/>
      <w:lvlText w:val="%3)"/>
      <w:lvlJc w:val="lef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2C6317"/>
    <w:multiLevelType w:val="hybridMultilevel"/>
    <w:tmpl w:val="69B84A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7657BE"/>
    <w:multiLevelType w:val="hybridMultilevel"/>
    <w:tmpl w:val="9A808A9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19"/>
  </w:num>
  <w:num w:numId="11">
    <w:abstractNumId w:val="0"/>
  </w:num>
  <w:num w:numId="12">
    <w:abstractNumId w:val="13"/>
  </w:num>
  <w:num w:numId="13">
    <w:abstractNumId w:val="12"/>
  </w:num>
  <w:num w:numId="14">
    <w:abstractNumId w:val="17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9"/>
  </w:num>
  <w:num w:numId="20">
    <w:abstractNumId w:val="18"/>
  </w:num>
  <w:num w:numId="21">
    <w:abstractNumId w:val="14"/>
  </w:num>
  <w:num w:numId="22">
    <w:abstractNumId w:val="1"/>
  </w:num>
  <w:num w:numId="23">
    <w:abstractNumId w:val="3"/>
  </w:num>
  <w:num w:numId="24">
    <w:abstractNumId w:val="23"/>
  </w:num>
  <w:num w:numId="25">
    <w:abstractNumId w:val="4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Zieniewicz">
    <w15:presenceInfo w15:providerId="None" w15:userId="Monika Zien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45"/>
    <w:rsid w:val="000438E3"/>
    <w:rsid w:val="00047F45"/>
    <w:rsid w:val="00056686"/>
    <w:rsid w:val="00072485"/>
    <w:rsid w:val="00073671"/>
    <w:rsid w:val="00084FA3"/>
    <w:rsid w:val="00085479"/>
    <w:rsid w:val="000C5959"/>
    <w:rsid w:val="000F080D"/>
    <w:rsid w:val="0011269F"/>
    <w:rsid w:val="001554DF"/>
    <w:rsid w:val="00177964"/>
    <w:rsid w:val="001860C3"/>
    <w:rsid w:val="001A6DC4"/>
    <w:rsid w:val="001C240A"/>
    <w:rsid w:val="001F3593"/>
    <w:rsid w:val="001F5A04"/>
    <w:rsid w:val="001F72A3"/>
    <w:rsid w:val="00220DB5"/>
    <w:rsid w:val="002345C2"/>
    <w:rsid w:val="00243CBB"/>
    <w:rsid w:val="00255736"/>
    <w:rsid w:val="00265C20"/>
    <w:rsid w:val="002800D3"/>
    <w:rsid w:val="00287A8D"/>
    <w:rsid w:val="002A3161"/>
    <w:rsid w:val="002A67B3"/>
    <w:rsid w:val="002B545B"/>
    <w:rsid w:val="002C793E"/>
    <w:rsid w:val="00305747"/>
    <w:rsid w:val="003410D6"/>
    <w:rsid w:val="0034687B"/>
    <w:rsid w:val="00365578"/>
    <w:rsid w:val="00366F1F"/>
    <w:rsid w:val="003B41BE"/>
    <w:rsid w:val="003B5441"/>
    <w:rsid w:val="003E32EB"/>
    <w:rsid w:val="003E78E8"/>
    <w:rsid w:val="003E79F6"/>
    <w:rsid w:val="004244C0"/>
    <w:rsid w:val="00426635"/>
    <w:rsid w:val="0044602B"/>
    <w:rsid w:val="004A40FE"/>
    <w:rsid w:val="004B7A87"/>
    <w:rsid w:val="004E2B38"/>
    <w:rsid w:val="0051406F"/>
    <w:rsid w:val="00534E2E"/>
    <w:rsid w:val="005404E1"/>
    <w:rsid w:val="005938D6"/>
    <w:rsid w:val="005A3590"/>
    <w:rsid w:val="005C44B1"/>
    <w:rsid w:val="005D681F"/>
    <w:rsid w:val="006205FC"/>
    <w:rsid w:val="006243DE"/>
    <w:rsid w:val="0064385B"/>
    <w:rsid w:val="00687FFA"/>
    <w:rsid w:val="006D14E9"/>
    <w:rsid w:val="006E6342"/>
    <w:rsid w:val="007002D6"/>
    <w:rsid w:val="00745BDF"/>
    <w:rsid w:val="007970AE"/>
    <w:rsid w:val="007C5A50"/>
    <w:rsid w:val="007E271A"/>
    <w:rsid w:val="008072F1"/>
    <w:rsid w:val="00862CF3"/>
    <w:rsid w:val="00873DF1"/>
    <w:rsid w:val="0088331F"/>
    <w:rsid w:val="008B3E05"/>
    <w:rsid w:val="008D3DCB"/>
    <w:rsid w:val="008D6A3A"/>
    <w:rsid w:val="008E0956"/>
    <w:rsid w:val="008F2D2D"/>
    <w:rsid w:val="00907496"/>
    <w:rsid w:val="009345E5"/>
    <w:rsid w:val="00945E1D"/>
    <w:rsid w:val="00952FB7"/>
    <w:rsid w:val="00967962"/>
    <w:rsid w:val="00980F05"/>
    <w:rsid w:val="00981FFB"/>
    <w:rsid w:val="009833DC"/>
    <w:rsid w:val="009855B5"/>
    <w:rsid w:val="00986BED"/>
    <w:rsid w:val="009B28B4"/>
    <w:rsid w:val="009C397C"/>
    <w:rsid w:val="009D4854"/>
    <w:rsid w:val="00A00DAF"/>
    <w:rsid w:val="00A860F3"/>
    <w:rsid w:val="00AC287C"/>
    <w:rsid w:val="00AC47FE"/>
    <w:rsid w:val="00B129D6"/>
    <w:rsid w:val="00B1427F"/>
    <w:rsid w:val="00B2123C"/>
    <w:rsid w:val="00B44A8C"/>
    <w:rsid w:val="00B53848"/>
    <w:rsid w:val="00B57A77"/>
    <w:rsid w:val="00B64FA5"/>
    <w:rsid w:val="00B70942"/>
    <w:rsid w:val="00B97598"/>
    <w:rsid w:val="00BA30F8"/>
    <w:rsid w:val="00BB6686"/>
    <w:rsid w:val="00BC7F9A"/>
    <w:rsid w:val="00BF1BB0"/>
    <w:rsid w:val="00C350B1"/>
    <w:rsid w:val="00C5380D"/>
    <w:rsid w:val="00C776E7"/>
    <w:rsid w:val="00C9479B"/>
    <w:rsid w:val="00CA24A8"/>
    <w:rsid w:val="00CA4537"/>
    <w:rsid w:val="00CB59FE"/>
    <w:rsid w:val="00CC359A"/>
    <w:rsid w:val="00CC65BF"/>
    <w:rsid w:val="00CD1386"/>
    <w:rsid w:val="00CE4C92"/>
    <w:rsid w:val="00CF2680"/>
    <w:rsid w:val="00D10D69"/>
    <w:rsid w:val="00D12BCE"/>
    <w:rsid w:val="00D3274C"/>
    <w:rsid w:val="00D440BC"/>
    <w:rsid w:val="00D52267"/>
    <w:rsid w:val="00D631E7"/>
    <w:rsid w:val="00D64D31"/>
    <w:rsid w:val="00D75369"/>
    <w:rsid w:val="00D86B09"/>
    <w:rsid w:val="00DD51F4"/>
    <w:rsid w:val="00DD6AE6"/>
    <w:rsid w:val="00DE2532"/>
    <w:rsid w:val="00E1235C"/>
    <w:rsid w:val="00E16641"/>
    <w:rsid w:val="00E87EDC"/>
    <w:rsid w:val="00EA6173"/>
    <w:rsid w:val="00EC4F23"/>
    <w:rsid w:val="00F313F0"/>
    <w:rsid w:val="00F35EB6"/>
    <w:rsid w:val="00F504AB"/>
    <w:rsid w:val="00F52256"/>
    <w:rsid w:val="00F640AD"/>
    <w:rsid w:val="00F80B54"/>
    <w:rsid w:val="00F91921"/>
    <w:rsid w:val="00FC2F3A"/>
    <w:rsid w:val="00FD44D0"/>
    <w:rsid w:val="00FD6C13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F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5C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styleId="Nagwek4">
    <w:name w:val="heading 4"/>
    <w:basedOn w:val="Nagwek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A441C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A441C"/>
  </w:style>
  <w:style w:type="character" w:styleId="Numerstrony">
    <w:name w:val="page number"/>
    <w:basedOn w:val="Domylnaczcionkaakapitu"/>
    <w:uiPriority w:val="99"/>
    <w:qFormat/>
    <w:rsid w:val="002A441C"/>
  </w:style>
  <w:style w:type="character" w:customStyle="1" w:styleId="ListLabel300">
    <w:name w:val="ListLabel 30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99">
    <w:name w:val="ListLabel 299"/>
    <w:qFormat/>
    <w:rPr>
      <w:rFonts w:eastAsia="ArialMT" w:cs="ArialMT"/>
      <w:color w:val="000000"/>
    </w:rPr>
  </w:style>
  <w:style w:type="character" w:customStyle="1" w:styleId="ListLabel298">
    <w:name w:val="ListLabel 298"/>
    <w:qFormat/>
    <w:rPr>
      <w:rFonts w:eastAsia="ArialMT" w:cs="ArialMT"/>
      <w:color w:val="000000"/>
    </w:rPr>
  </w:style>
  <w:style w:type="character" w:customStyle="1" w:styleId="ListLabel297">
    <w:name w:val="ListLabel 297"/>
    <w:qFormat/>
    <w:rPr>
      <w:rFonts w:eastAsia="ArialMT" w:cs="ArialMT"/>
      <w:color w:val="000000"/>
    </w:rPr>
  </w:style>
  <w:style w:type="character" w:customStyle="1" w:styleId="ListLabel296">
    <w:name w:val="ListLabel 296"/>
    <w:qFormat/>
    <w:rPr>
      <w:rFonts w:eastAsia="ArialMT" w:cs="ArialMT"/>
      <w:color w:val="000000"/>
    </w:rPr>
  </w:style>
  <w:style w:type="character" w:customStyle="1" w:styleId="ListLabel295">
    <w:name w:val="ListLabel 295"/>
    <w:qFormat/>
    <w:rPr>
      <w:rFonts w:eastAsia="ArialMT" w:cs="ArialMT"/>
      <w:color w:val="000000"/>
    </w:rPr>
  </w:style>
  <w:style w:type="character" w:customStyle="1" w:styleId="ListLabel294">
    <w:name w:val="ListLabel 294"/>
    <w:qFormat/>
    <w:rPr>
      <w:rFonts w:eastAsia="ArialMT" w:cs="ArialMT"/>
      <w:color w:val="000000"/>
    </w:rPr>
  </w:style>
  <w:style w:type="character" w:customStyle="1" w:styleId="ListLabel293">
    <w:name w:val="ListLabel 293"/>
    <w:qFormat/>
    <w:rPr>
      <w:rFonts w:eastAsia="ArialMT" w:cs="ArialMT"/>
      <w:color w:val="000000"/>
    </w:rPr>
  </w:style>
  <w:style w:type="character" w:customStyle="1" w:styleId="ListLabel292">
    <w:name w:val="ListLabel 29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91">
    <w:name w:val="ListLabel 29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90">
    <w:name w:val="ListLabel 29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89">
    <w:name w:val="ListLabel 28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288">
    <w:name w:val="ListLabel 28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287">
    <w:name w:val="ListLabel 28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86">
    <w:name w:val="ListLabel 28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85">
    <w:name w:val="ListLabel 285"/>
    <w:qFormat/>
    <w:rPr>
      <w:rFonts w:eastAsia="Times New Roman" w:cs="Times New Roman"/>
      <w:sz w:val="22"/>
    </w:rPr>
  </w:style>
  <w:style w:type="character" w:customStyle="1" w:styleId="ListLabel284">
    <w:name w:val="ListLabel 284"/>
    <w:qFormat/>
    <w:rPr>
      <w:rFonts w:ascii="Arial Narrow" w:eastAsia="Times New Roman" w:hAnsi="Arial Narrow" w:cs="Times New Roman"/>
      <w:sz w:val="22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0">
    <w:name w:val="ListLabel 280"/>
    <w:qFormat/>
    <w:rPr>
      <w:rFonts w:ascii="Arial Narrow" w:hAnsi="Arial Narrow" w:cs="OpenSymbol"/>
      <w:sz w:val="22"/>
    </w:rPr>
  </w:style>
  <w:style w:type="character" w:customStyle="1" w:styleId="ListLabel279">
    <w:name w:val="ListLabel 279"/>
    <w:qFormat/>
    <w:rPr>
      <w:rFonts w:ascii="Arial Narrow" w:eastAsia="Times New Roman" w:hAnsi="Arial Narrow" w:cs="Times New Roman"/>
      <w:sz w:val="22"/>
    </w:rPr>
  </w:style>
  <w:style w:type="character" w:customStyle="1" w:styleId="ListLabel278">
    <w:name w:val="ListLabel 278"/>
    <w:qFormat/>
    <w:rPr>
      <w:rFonts w:ascii="Arial Narrow" w:eastAsia="Times New Roman" w:hAnsi="Arial Narrow" w:cs="Times New Roman"/>
      <w:sz w:val="22"/>
    </w:rPr>
  </w:style>
  <w:style w:type="character" w:customStyle="1" w:styleId="ListLabel277">
    <w:name w:val="ListLabel 277"/>
    <w:qFormat/>
    <w:rPr>
      <w:rFonts w:cs="OpenSymbol"/>
      <w:sz w:val="22"/>
    </w:rPr>
  </w:style>
  <w:style w:type="character" w:customStyle="1" w:styleId="ListLabel276">
    <w:name w:val="ListLabel 276"/>
    <w:qFormat/>
    <w:rPr>
      <w:rFonts w:ascii="Arial Narrow" w:eastAsia="Times New Roman" w:hAnsi="Arial Narrow" w:cs="Times New Roman"/>
      <w:sz w:val="22"/>
    </w:rPr>
  </w:style>
  <w:style w:type="character" w:customStyle="1" w:styleId="ListLabel275">
    <w:name w:val="ListLabel 275"/>
    <w:qFormat/>
    <w:rPr>
      <w:rFonts w:ascii="Arial Narrow" w:eastAsia="Times New Roman" w:hAnsi="Arial Narrow" w:cs="Times New Roman"/>
      <w:sz w:val="22"/>
    </w:rPr>
  </w:style>
  <w:style w:type="character" w:customStyle="1" w:styleId="ListLabel274">
    <w:name w:val="ListLabel 274"/>
    <w:qFormat/>
    <w:rPr>
      <w:rFonts w:ascii="Arial Narrow" w:eastAsia="Times New Roman" w:hAnsi="Arial Narrow" w:cs="Times New Roman"/>
      <w:sz w:val="22"/>
    </w:rPr>
  </w:style>
  <w:style w:type="character" w:customStyle="1" w:styleId="ListLabel273">
    <w:name w:val="ListLabel 273"/>
    <w:qFormat/>
    <w:rPr>
      <w:rFonts w:ascii="Arial Narrow" w:eastAsia="Times New Roman" w:hAnsi="Arial Narrow" w:cs="Times New Roman"/>
      <w:sz w:val="22"/>
    </w:rPr>
  </w:style>
  <w:style w:type="character" w:customStyle="1" w:styleId="ListLabel272">
    <w:name w:val="ListLabel 272"/>
    <w:qFormat/>
    <w:rPr>
      <w:rFonts w:ascii="Arial Narrow" w:eastAsia="Times New Roman" w:hAnsi="Arial Narrow" w:cs="Times New Roman"/>
      <w:sz w:val="22"/>
    </w:rPr>
  </w:style>
  <w:style w:type="character" w:customStyle="1" w:styleId="ListLabel271">
    <w:name w:val="ListLabel 271"/>
    <w:qFormat/>
    <w:rPr>
      <w:rFonts w:ascii="Arial Narrow" w:hAnsi="Arial Narrow" w:cs="Symbol"/>
      <w:sz w:val="22"/>
    </w:rPr>
  </w:style>
  <w:style w:type="character" w:customStyle="1" w:styleId="ListLabel270">
    <w:name w:val="ListLabel 27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69">
    <w:name w:val="ListLabel 269"/>
    <w:qFormat/>
    <w:rPr>
      <w:rFonts w:eastAsia="ArialMT" w:cs="ArialMT"/>
      <w:color w:val="000000"/>
    </w:rPr>
  </w:style>
  <w:style w:type="character" w:customStyle="1" w:styleId="ListLabel268">
    <w:name w:val="ListLabel 268"/>
    <w:qFormat/>
    <w:rPr>
      <w:rFonts w:eastAsia="ArialMT" w:cs="ArialMT"/>
      <w:color w:val="000000"/>
    </w:rPr>
  </w:style>
  <w:style w:type="character" w:customStyle="1" w:styleId="ListLabel267">
    <w:name w:val="ListLabel 267"/>
    <w:qFormat/>
    <w:rPr>
      <w:rFonts w:eastAsia="ArialMT" w:cs="ArialMT"/>
      <w:color w:val="000000"/>
    </w:rPr>
  </w:style>
  <w:style w:type="character" w:customStyle="1" w:styleId="ListLabel266">
    <w:name w:val="ListLabel 266"/>
    <w:qFormat/>
    <w:rPr>
      <w:rFonts w:eastAsia="ArialMT" w:cs="ArialMT"/>
      <w:color w:val="000000"/>
    </w:rPr>
  </w:style>
  <w:style w:type="character" w:customStyle="1" w:styleId="ListLabel265">
    <w:name w:val="ListLabel 265"/>
    <w:qFormat/>
    <w:rPr>
      <w:rFonts w:eastAsia="ArialMT" w:cs="ArialMT"/>
      <w:color w:val="000000"/>
    </w:rPr>
  </w:style>
  <w:style w:type="character" w:customStyle="1" w:styleId="ListLabel264">
    <w:name w:val="ListLabel 264"/>
    <w:qFormat/>
    <w:rPr>
      <w:rFonts w:eastAsia="ArialMT" w:cs="ArialMT"/>
      <w:color w:val="000000"/>
    </w:rPr>
  </w:style>
  <w:style w:type="character" w:customStyle="1" w:styleId="ListLabel263">
    <w:name w:val="ListLabel 263"/>
    <w:qFormat/>
    <w:rPr>
      <w:rFonts w:eastAsia="ArialMT" w:cs="ArialMT"/>
      <w:color w:val="000000"/>
    </w:rPr>
  </w:style>
  <w:style w:type="character" w:customStyle="1" w:styleId="ListLabel262">
    <w:name w:val="ListLabel 26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61">
    <w:name w:val="ListLabel 26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60">
    <w:name w:val="ListLabel 26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59">
    <w:name w:val="ListLabel 25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258">
    <w:name w:val="ListLabel 25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257">
    <w:name w:val="ListLabel 25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56">
    <w:name w:val="ListLabel 25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55">
    <w:name w:val="ListLabel 255"/>
    <w:qFormat/>
    <w:rPr>
      <w:rFonts w:eastAsia="Times New Roman" w:cs="Times New Roman"/>
      <w:sz w:val="22"/>
    </w:rPr>
  </w:style>
  <w:style w:type="character" w:customStyle="1" w:styleId="ListLabel254">
    <w:name w:val="ListLabel 254"/>
    <w:qFormat/>
    <w:rPr>
      <w:rFonts w:ascii="Arial Narrow" w:eastAsia="Times New Roman" w:hAnsi="Arial Narrow" w:cs="Times New Roman"/>
      <w:sz w:val="22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0">
    <w:name w:val="ListLabel 250"/>
    <w:qFormat/>
    <w:rPr>
      <w:rFonts w:ascii="Arial Narrow" w:hAnsi="Arial Narrow" w:cs="OpenSymbol"/>
      <w:sz w:val="22"/>
    </w:rPr>
  </w:style>
  <w:style w:type="character" w:customStyle="1" w:styleId="ListLabel249">
    <w:name w:val="ListLabel 249"/>
    <w:qFormat/>
    <w:rPr>
      <w:rFonts w:ascii="Arial Narrow" w:eastAsia="Times New Roman" w:hAnsi="Arial Narrow" w:cs="Times New Roman"/>
      <w:sz w:val="22"/>
    </w:rPr>
  </w:style>
  <w:style w:type="character" w:customStyle="1" w:styleId="ListLabel248">
    <w:name w:val="ListLabel 248"/>
    <w:qFormat/>
    <w:rPr>
      <w:rFonts w:ascii="Arial Narrow" w:eastAsia="Times New Roman" w:hAnsi="Arial Narrow" w:cs="Times New Roman"/>
      <w:sz w:val="22"/>
    </w:rPr>
  </w:style>
  <w:style w:type="character" w:customStyle="1" w:styleId="ListLabel247">
    <w:name w:val="ListLabel 247"/>
    <w:qFormat/>
    <w:rPr>
      <w:rFonts w:cs="OpenSymbol"/>
      <w:sz w:val="22"/>
    </w:rPr>
  </w:style>
  <w:style w:type="character" w:customStyle="1" w:styleId="ListLabel246">
    <w:name w:val="ListLabel 246"/>
    <w:qFormat/>
    <w:rPr>
      <w:rFonts w:ascii="Arial Narrow" w:eastAsia="Times New Roman" w:hAnsi="Arial Narrow" w:cs="Times New Roman"/>
      <w:sz w:val="22"/>
    </w:rPr>
  </w:style>
  <w:style w:type="character" w:customStyle="1" w:styleId="ListLabel245">
    <w:name w:val="ListLabel 245"/>
    <w:qFormat/>
    <w:rPr>
      <w:rFonts w:ascii="Arial Narrow" w:eastAsia="Times New Roman" w:hAnsi="Arial Narrow" w:cs="Times New Roman"/>
      <w:sz w:val="22"/>
    </w:rPr>
  </w:style>
  <w:style w:type="character" w:customStyle="1" w:styleId="ListLabel244">
    <w:name w:val="ListLabel 244"/>
    <w:qFormat/>
    <w:rPr>
      <w:rFonts w:ascii="Arial Narrow" w:eastAsia="Times New Roman" w:hAnsi="Arial Narrow" w:cs="Times New Roman"/>
      <w:sz w:val="22"/>
    </w:rPr>
  </w:style>
  <w:style w:type="character" w:customStyle="1" w:styleId="ListLabel243">
    <w:name w:val="ListLabel 243"/>
    <w:qFormat/>
    <w:rPr>
      <w:rFonts w:ascii="Arial Narrow" w:eastAsia="Times New Roman" w:hAnsi="Arial Narrow" w:cs="Times New Roman"/>
      <w:sz w:val="22"/>
    </w:rPr>
  </w:style>
  <w:style w:type="character" w:customStyle="1" w:styleId="ListLabel242">
    <w:name w:val="ListLabel 242"/>
    <w:qFormat/>
    <w:rPr>
      <w:rFonts w:ascii="Arial Narrow" w:eastAsia="Times New Roman" w:hAnsi="Arial Narrow" w:cs="Times New Roman"/>
      <w:sz w:val="22"/>
    </w:rPr>
  </w:style>
  <w:style w:type="character" w:customStyle="1" w:styleId="ListLabel241">
    <w:name w:val="ListLabel 241"/>
    <w:qFormat/>
    <w:rPr>
      <w:rFonts w:ascii="Arial Narrow" w:hAnsi="Arial Narrow" w:cs="Symbol"/>
      <w:sz w:val="22"/>
    </w:rPr>
  </w:style>
  <w:style w:type="character" w:customStyle="1" w:styleId="ListLabel240">
    <w:name w:val="ListLabel 24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39">
    <w:name w:val="ListLabel 239"/>
    <w:qFormat/>
    <w:rPr>
      <w:rFonts w:eastAsia="ArialMT" w:cs="ArialMT"/>
      <w:color w:val="000000"/>
    </w:rPr>
  </w:style>
  <w:style w:type="character" w:customStyle="1" w:styleId="ListLabel238">
    <w:name w:val="ListLabel 238"/>
    <w:qFormat/>
    <w:rPr>
      <w:rFonts w:eastAsia="ArialMT" w:cs="ArialMT"/>
      <w:color w:val="000000"/>
    </w:rPr>
  </w:style>
  <w:style w:type="character" w:customStyle="1" w:styleId="ListLabel237">
    <w:name w:val="ListLabel 237"/>
    <w:qFormat/>
    <w:rPr>
      <w:rFonts w:eastAsia="ArialMT" w:cs="ArialMT"/>
      <w:color w:val="000000"/>
    </w:rPr>
  </w:style>
  <w:style w:type="character" w:customStyle="1" w:styleId="ListLabel236">
    <w:name w:val="ListLabel 236"/>
    <w:qFormat/>
    <w:rPr>
      <w:rFonts w:eastAsia="ArialMT" w:cs="ArialMT"/>
      <w:color w:val="000000"/>
    </w:rPr>
  </w:style>
  <w:style w:type="character" w:customStyle="1" w:styleId="ListLabel235">
    <w:name w:val="ListLabel 235"/>
    <w:qFormat/>
    <w:rPr>
      <w:rFonts w:eastAsia="ArialMT" w:cs="ArialMT"/>
      <w:color w:val="000000"/>
    </w:rPr>
  </w:style>
  <w:style w:type="character" w:customStyle="1" w:styleId="ListLabel234">
    <w:name w:val="ListLabel 234"/>
    <w:qFormat/>
    <w:rPr>
      <w:rFonts w:eastAsia="ArialMT" w:cs="ArialMT"/>
      <w:color w:val="000000"/>
    </w:rPr>
  </w:style>
  <w:style w:type="character" w:customStyle="1" w:styleId="ListLabel233">
    <w:name w:val="ListLabel 233"/>
    <w:qFormat/>
    <w:rPr>
      <w:rFonts w:eastAsia="ArialMT" w:cs="ArialMT"/>
      <w:color w:val="000000"/>
    </w:rPr>
  </w:style>
  <w:style w:type="character" w:customStyle="1" w:styleId="ListLabel232">
    <w:name w:val="ListLabel 23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31">
    <w:name w:val="ListLabel 23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30">
    <w:name w:val="ListLabel 23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29">
    <w:name w:val="ListLabel 22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228">
    <w:name w:val="ListLabel 22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227">
    <w:name w:val="ListLabel 22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26">
    <w:name w:val="ListLabel 22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25">
    <w:name w:val="ListLabel 225"/>
    <w:qFormat/>
    <w:rPr>
      <w:rFonts w:eastAsia="Times New Roman" w:cs="Times New Roman"/>
      <w:sz w:val="22"/>
    </w:rPr>
  </w:style>
  <w:style w:type="character" w:customStyle="1" w:styleId="ListLabel224">
    <w:name w:val="ListLabel 224"/>
    <w:qFormat/>
    <w:rPr>
      <w:rFonts w:ascii="Arial Narrow" w:eastAsia="Times New Roman" w:hAnsi="Arial Narrow" w:cs="Times New Roman"/>
      <w:sz w:val="22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0">
    <w:name w:val="ListLabel 220"/>
    <w:qFormat/>
    <w:rPr>
      <w:rFonts w:ascii="Arial Narrow" w:hAnsi="Arial Narrow" w:cs="OpenSymbol"/>
      <w:sz w:val="22"/>
    </w:rPr>
  </w:style>
  <w:style w:type="character" w:customStyle="1" w:styleId="ListLabel219">
    <w:name w:val="ListLabel 219"/>
    <w:qFormat/>
    <w:rPr>
      <w:rFonts w:ascii="Arial Narrow" w:eastAsia="Times New Roman" w:hAnsi="Arial Narrow" w:cs="Times New Roman"/>
      <w:sz w:val="22"/>
    </w:rPr>
  </w:style>
  <w:style w:type="character" w:customStyle="1" w:styleId="ListLabel218">
    <w:name w:val="ListLabel 218"/>
    <w:qFormat/>
    <w:rPr>
      <w:rFonts w:ascii="Arial Narrow" w:eastAsia="Times New Roman" w:hAnsi="Arial Narrow" w:cs="Times New Roman"/>
      <w:sz w:val="22"/>
    </w:rPr>
  </w:style>
  <w:style w:type="character" w:customStyle="1" w:styleId="ListLabel217">
    <w:name w:val="ListLabel 217"/>
    <w:qFormat/>
    <w:rPr>
      <w:rFonts w:cs="OpenSymbol"/>
      <w:sz w:val="22"/>
    </w:rPr>
  </w:style>
  <w:style w:type="character" w:customStyle="1" w:styleId="ListLabel216">
    <w:name w:val="ListLabel 216"/>
    <w:qFormat/>
    <w:rPr>
      <w:rFonts w:ascii="Arial Narrow" w:eastAsia="Times New Roman" w:hAnsi="Arial Narrow" w:cs="Times New Roman"/>
      <w:sz w:val="22"/>
    </w:rPr>
  </w:style>
  <w:style w:type="character" w:customStyle="1" w:styleId="ListLabel215">
    <w:name w:val="ListLabel 215"/>
    <w:qFormat/>
    <w:rPr>
      <w:rFonts w:ascii="Arial Narrow" w:eastAsia="Times New Roman" w:hAnsi="Arial Narrow" w:cs="Times New Roman"/>
      <w:sz w:val="22"/>
    </w:rPr>
  </w:style>
  <w:style w:type="character" w:customStyle="1" w:styleId="ListLabel214">
    <w:name w:val="ListLabel 214"/>
    <w:qFormat/>
    <w:rPr>
      <w:rFonts w:ascii="Arial Narrow" w:eastAsia="Times New Roman" w:hAnsi="Arial Narrow" w:cs="Times New Roman"/>
      <w:sz w:val="22"/>
    </w:rPr>
  </w:style>
  <w:style w:type="character" w:customStyle="1" w:styleId="ListLabel213">
    <w:name w:val="ListLabel 213"/>
    <w:qFormat/>
    <w:rPr>
      <w:rFonts w:ascii="Arial Narrow" w:eastAsia="Times New Roman" w:hAnsi="Arial Narrow" w:cs="Times New Roman"/>
      <w:sz w:val="22"/>
    </w:rPr>
  </w:style>
  <w:style w:type="character" w:customStyle="1" w:styleId="ListLabel212">
    <w:name w:val="ListLabel 212"/>
    <w:qFormat/>
    <w:rPr>
      <w:rFonts w:ascii="Arial Narrow" w:eastAsia="Times New Roman" w:hAnsi="Arial Narrow" w:cs="Times New Roman"/>
      <w:sz w:val="22"/>
    </w:rPr>
  </w:style>
  <w:style w:type="character" w:customStyle="1" w:styleId="ListLabel211">
    <w:name w:val="ListLabel 211"/>
    <w:qFormat/>
    <w:rPr>
      <w:rFonts w:ascii="Arial Narrow" w:hAnsi="Arial Narrow" w:cs="Symbol"/>
      <w:sz w:val="22"/>
    </w:rPr>
  </w:style>
  <w:style w:type="character" w:customStyle="1" w:styleId="ListLabel210">
    <w:name w:val="ListLabel 21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09">
    <w:name w:val="ListLabel 209"/>
    <w:qFormat/>
    <w:rPr>
      <w:rFonts w:eastAsia="ArialMT" w:cs="ArialMT"/>
      <w:color w:val="000000"/>
    </w:rPr>
  </w:style>
  <w:style w:type="character" w:customStyle="1" w:styleId="ListLabel208">
    <w:name w:val="ListLabel 208"/>
    <w:qFormat/>
    <w:rPr>
      <w:rFonts w:eastAsia="ArialMT" w:cs="ArialMT"/>
      <w:color w:val="000000"/>
    </w:rPr>
  </w:style>
  <w:style w:type="character" w:customStyle="1" w:styleId="ListLabel207">
    <w:name w:val="ListLabel 207"/>
    <w:qFormat/>
    <w:rPr>
      <w:rFonts w:eastAsia="ArialMT" w:cs="ArialMT"/>
      <w:color w:val="000000"/>
    </w:rPr>
  </w:style>
  <w:style w:type="character" w:customStyle="1" w:styleId="ListLabel206">
    <w:name w:val="ListLabel 206"/>
    <w:qFormat/>
    <w:rPr>
      <w:rFonts w:eastAsia="ArialMT" w:cs="ArialMT"/>
      <w:color w:val="000000"/>
    </w:rPr>
  </w:style>
  <w:style w:type="character" w:customStyle="1" w:styleId="ListLabel205">
    <w:name w:val="ListLabel 205"/>
    <w:qFormat/>
    <w:rPr>
      <w:rFonts w:eastAsia="ArialMT" w:cs="ArialMT"/>
      <w:color w:val="000000"/>
    </w:rPr>
  </w:style>
  <w:style w:type="character" w:customStyle="1" w:styleId="ListLabel204">
    <w:name w:val="ListLabel 204"/>
    <w:qFormat/>
    <w:rPr>
      <w:rFonts w:eastAsia="ArialMT" w:cs="ArialMT"/>
      <w:color w:val="000000"/>
    </w:rPr>
  </w:style>
  <w:style w:type="character" w:customStyle="1" w:styleId="ListLabel203">
    <w:name w:val="ListLabel 203"/>
    <w:qFormat/>
    <w:rPr>
      <w:rFonts w:eastAsia="ArialMT" w:cs="ArialMT"/>
      <w:color w:val="000000"/>
    </w:rPr>
  </w:style>
  <w:style w:type="character" w:customStyle="1" w:styleId="ListLabel202">
    <w:name w:val="ListLabel 20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01">
    <w:name w:val="ListLabel 20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00">
    <w:name w:val="ListLabel 20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99">
    <w:name w:val="ListLabel 19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98">
    <w:name w:val="ListLabel 19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97">
    <w:name w:val="ListLabel 19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96">
    <w:name w:val="ListLabel 19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95">
    <w:name w:val="ListLabel 195"/>
    <w:qFormat/>
    <w:rPr>
      <w:rFonts w:eastAsia="Times New Roman" w:cs="Times New Roman"/>
      <w:sz w:val="22"/>
    </w:rPr>
  </w:style>
  <w:style w:type="character" w:customStyle="1" w:styleId="ListLabel194">
    <w:name w:val="ListLabel 194"/>
    <w:qFormat/>
    <w:rPr>
      <w:rFonts w:ascii="Arial Narrow" w:eastAsia="Times New Roman" w:hAnsi="Arial Narrow" w:cs="Times New Roman"/>
      <w:sz w:val="22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0">
    <w:name w:val="ListLabel 190"/>
    <w:qFormat/>
    <w:rPr>
      <w:rFonts w:ascii="Arial Narrow" w:hAnsi="Arial Narrow" w:cs="OpenSymbol"/>
      <w:sz w:val="22"/>
    </w:rPr>
  </w:style>
  <w:style w:type="character" w:customStyle="1" w:styleId="ListLabel189">
    <w:name w:val="ListLabel 189"/>
    <w:qFormat/>
    <w:rPr>
      <w:rFonts w:ascii="Arial Narrow" w:eastAsia="Times New Roman" w:hAnsi="Arial Narrow" w:cs="Times New Roman"/>
      <w:sz w:val="22"/>
    </w:rPr>
  </w:style>
  <w:style w:type="character" w:customStyle="1" w:styleId="ListLabel188">
    <w:name w:val="ListLabel 188"/>
    <w:qFormat/>
    <w:rPr>
      <w:rFonts w:ascii="Arial Narrow" w:eastAsia="Times New Roman" w:hAnsi="Arial Narrow" w:cs="Times New Roman"/>
      <w:sz w:val="22"/>
    </w:rPr>
  </w:style>
  <w:style w:type="character" w:customStyle="1" w:styleId="ListLabel187">
    <w:name w:val="ListLabel 187"/>
    <w:qFormat/>
    <w:rPr>
      <w:rFonts w:cs="OpenSymbol"/>
      <w:sz w:val="22"/>
    </w:rPr>
  </w:style>
  <w:style w:type="character" w:customStyle="1" w:styleId="ListLabel186">
    <w:name w:val="ListLabel 186"/>
    <w:qFormat/>
    <w:rPr>
      <w:rFonts w:ascii="Arial Narrow" w:eastAsia="Times New Roman" w:hAnsi="Arial Narrow" w:cs="Times New Roman"/>
      <w:sz w:val="22"/>
    </w:rPr>
  </w:style>
  <w:style w:type="character" w:customStyle="1" w:styleId="ListLabel185">
    <w:name w:val="ListLabel 185"/>
    <w:qFormat/>
    <w:rPr>
      <w:rFonts w:ascii="Arial Narrow" w:eastAsia="Times New Roman" w:hAnsi="Arial Narrow" w:cs="Times New Roman"/>
      <w:sz w:val="22"/>
    </w:rPr>
  </w:style>
  <w:style w:type="character" w:customStyle="1" w:styleId="ListLabel184">
    <w:name w:val="ListLabel 184"/>
    <w:qFormat/>
    <w:rPr>
      <w:rFonts w:ascii="Arial Narrow" w:eastAsia="Times New Roman" w:hAnsi="Arial Narrow" w:cs="Times New Roman"/>
      <w:sz w:val="22"/>
    </w:rPr>
  </w:style>
  <w:style w:type="character" w:customStyle="1" w:styleId="ListLabel183">
    <w:name w:val="ListLabel 183"/>
    <w:qFormat/>
    <w:rPr>
      <w:rFonts w:ascii="Arial Narrow" w:eastAsia="Times New Roman" w:hAnsi="Arial Narrow" w:cs="Times New Roman"/>
      <w:sz w:val="22"/>
    </w:rPr>
  </w:style>
  <w:style w:type="character" w:customStyle="1" w:styleId="ListLabel182">
    <w:name w:val="ListLabel 182"/>
    <w:qFormat/>
    <w:rPr>
      <w:rFonts w:ascii="Arial Narrow" w:eastAsia="Times New Roman" w:hAnsi="Arial Narrow" w:cs="Times New Roman"/>
      <w:sz w:val="22"/>
    </w:rPr>
  </w:style>
  <w:style w:type="character" w:customStyle="1" w:styleId="ListLabel181">
    <w:name w:val="ListLabel 181"/>
    <w:qFormat/>
    <w:rPr>
      <w:rFonts w:ascii="Arial Narrow" w:hAnsi="Arial Narrow" w:cs="Symbol"/>
      <w:sz w:val="22"/>
    </w:rPr>
  </w:style>
  <w:style w:type="character" w:customStyle="1" w:styleId="ListLabel180">
    <w:name w:val="ListLabel 18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79">
    <w:name w:val="ListLabel 179"/>
    <w:qFormat/>
    <w:rPr>
      <w:rFonts w:eastAsia="ArialMT" w:cs="ArialMT"/>
      <w:color w:val="000000"/>
    </w:rPr>
  </w:style>
  <w:style w:type="character" w:customStyle="1" w:styleId="ListLabel178">
    <w:name w:val="ListLabel 178"/>
    <w:qFormat/>
    <w:rPr>
      <w:rFonts w:eastAsia="ArialMT" w:cs="ArialMT"/>
      <w:color w:val="000000"/>
    </w:rPr>
  </w:style>
  <w:style w:type="character" w:customStyle="1" w:styleId="ListLabel177">
    <w:name w:val="ListLabel 177"/>
    <w:qFormat/>
    <w:rPr>
      <w:rFonts w:eastAsia="ArialMT" w:cs="ArialMT"/>
      <w:color w:val="000000"/>
    </w:rPr>
  </w:style>
  <w:style w:type="character" w:customStyle="1" w:styleId="ListLabel176">
    <w:name w:val="ListLabel 176"/>
    <w:qFormat/>
    <w:rPr>
      <w:rFonts w:eastAsia="ArialMT" w:cs="ArialMT"/>
      <w:color w:val="000000"/>
    </w:rPr>
  </w:style>
  <w:style w:type="character" w:customStyle="1" w:styleId="ListLabel175">
    <w:name w:val="ListLabel 175"/>
    <w:qFormat/>
    <w:rPr>
      <w:rFonts w:eastAsia="ArialMT" w:cs="ArialMT"/>
      <w:color w:val="000000"/>
    </w:rPr>
  </w:style>
  <w:style w:type="character" w:customStyle="1" w:styleId="ListLabel174">
    <w:name w:val="ListLabel 174"/>
    <w:qFormat/>
    <w:rPr>
      <w:rFonts w:eastAsia="ArialMT" w:cs="ArialMT"/>
      <w:color w:val="000000"/>
    </w:rPr>
  </w:style>
  <w:style w:type="character" w:customStyle="1" w:styleId="ListLabel173">
    <w:name w:val="ListLabel 173"/>
    <w:qFormat/>
    <w:rPr>
      <w:rFonts w:eastAsia="ArialMT" w:cs="ArialMT"/>
      <w:color w:val="000000"/>
    </w:rPr>
  </w:style>
  <w:style w:type="character" w:customStyle="1" w:styleId="ListLabel172">
    <w:name w:val="ListLabel 17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71">
    <w:name w:val="ListLabel 17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70">
    <w:name w:val="ListLabel 17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69">
    <w:name w:val="ListLabel 16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68">
    <w:name w:val="ListLabel 16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67">
    <w:name w:val="ListLabel 16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66">
    <w:name w:val="ListLabel 16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65">
    <w:name w:val="ListLabel 165"/>
    <w:qFormat/>
    <w:rPr>
      <w:rFonts w:ascii="Arial Narrow" w:eastAsia="Times New Roman" w:hAnsi="Arial Narrow" w:cs="Times New Roman"/>
      <w:sz w:val="22"/>
    </w:rPr>
  </w:style>
  <w:style w:type="character" w:customStyle="1" w:styleId="ListLabel164">
    <w:name w:val="ListLabel 164"/>
    <w:qFormat/>
    <w:rPr>
      <w:rFonts w:ascii="Arial Narrow" w:eastAsia="Times New Roman" w:hAnsi="Arial Narrow" w:cs="Times New Roman"/>
      <w:sz w:val="22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0">
    <w:name w:val="ListLabel 160"/>
    <w:qFormat/>
    <w:rPr>
      <w:rFonts w:ascii="Arial Narrow" w:hAnsi="Arial Narrow" w:cs="OpenSymbol"/>
      <w:sz w:val="22"/>
    </w:rPr>
  </w:style>
  <w:style w:type="character" w:customStyle="1" w:styleId="ListLabel159">
    <w:name w:val="ListLabel 159"/>
    <w:qFormat/>
    <w:rPr>
      <w:rFonts w:ascii="Arial Narrow" w:eastAsia="Times New Roman" w:hAnsi="Arial Narrow" w:cs="Times New Roman"/>
      <w:sz w:val="22"/>
    </w:rPr>
  </w:style>
  <w:style w:type="character" w:customStyle="1" w:styleId="ListLabel158">
    <w:name w:val="ListLabel 158"/>
    <w:qFormat/>
    <w:rPr>
      <w:rFonts w:ascii="Arial Narrow" w:eastAsia="Times New Roman" w:hAnsi="Arial Narrow" w:cs="Times New Roman"/>
      <w:sz w:val="22"/>
    </w:rPr>
  </w:style>
  <w:style w:type="character" w:customStyle="1" w:styleId="ListLabel157">
    <w:name w:val="ListLabel 157"/>
    <w:qFormat/>
    <w:rPr>
      <w:rFonts w:cs="OpenSymbol"/>
      <w:sz w:val="22"/>
    </w:rPr>
  </w:style>
  <w:style w:type="character" w:customStyle="1" w:styleId="ListLabel156">
    <w:name w:val="ListLabel 156"/>
    <w:qFormat/>
    <w:rPr>
      <w:rFonts w:ascii="Arial Narrow" w:eastAsia="Times New Roman" w:hAnsi="Arial Narrow" w:cs="Times New Roman"/>
      <w:sz w:val="22"/>
    </w:rPr>
  </w:style>
  <w:style w:type="character" w:customStyle="1" w:styleId="ListLabel155">
    <w:name w:val="ListLabel 155"/>
    <w:qFormat/>
    <w:rPr>
      <w:rFonts w:ascii="Arial Narrow" w:eastAsia="Times New Roman" w:hAnsi="Arial Narrow" w:cs="Times New Roman"/>
      <w:sz w:val="22"/>
    </w:rPr>
  </w:style>
  <w:style w:type="character" w:customStyle="1" w:styleId="ListLabel154">
    <w:name w:val="ListLabel 154"/>
    <w:qFormat/>
    <w:rPr>
      <w:rFonts w:ascii="Arial Narrow" w:eastAsia="Times New Roman" w:hAnsi="Arial Narrow" w:cs="Times New Roman"/>
      <w:sz w:val="22"/>
    </w:rPr>
  </w:style>
  <w:style w:type="character" w:customStyle="1" w:styleId="ListLabel153">
    <w:name w:val="ListLabel 153"/>
    <w:qFormat/>
    <w:rPr>
      <w:rFonts w:ascii="Arial Narrow" w:eastAsia="Times New Roman" w:hAnsi="Arial Narrow" w:cs="Times New Roman"/>
      <w:sz w:val="22"/>
    </w:rPr>
  </w:style>
  <w:style w:type="character" w:customStyle="1" w:styleId="ListLabel152">
    <w:name w:val="ListLabel 152"/>
    <w:qFormat/>
    <w:rPr>
      <w:rFonts w:ascii="Arial Narrow" w:eastAsia="Times New Roman" w:hAnsi="Arial Narrow" w:cs="Times New Roman"/>
      <w:sz w:val="22"/>
    </w:rPr>
  </w:style>
  <w:style w:type="character" w:customStyle="1" w:styleId="ListLabel151">
    <w:name w:val="ListLabel 151"/>
    <w:qFormat/>
    <w:rPr>
      <w:rFonts w:ascii="Arial Narrow" w:hAnsi="Arial Narrow" w:cs="Symbol"/>
      <w:sz w:val="22"/>
    </w:rPr>
  </w:style>
  <w:style w:type="character" w:customStyle="1" w:styleId="ListLabel150">
    <w:name w:val="ListLabel 15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49">
    <w:name w:val="ListLabel 149"/>
    <w:qFormat/>
    <w:rPr>
      <w:rFonts w:eastAsia="ArialMT" w:cs="ArialMT"/>
      <w:color w:val="000000"/>
    </w:rPr>
  </w:style>
  <w:style w:type="character" w:customStyle="1" w:styleId="ListLabel148">
    <w:name w:val="ListLabel 148"/>
    <w:qFormat/>
    <w:rPr>
      <w:rFonts w:eastAsia="ArialMT" w:cs="ArialMT"/>
      <w:color w:val="000000"/>
    </w:rPr>
  </w:style>
  <w:style w:type="character" w:customStyle="1" w:styleId="ListLabel147">
    <w:name w:val="ListLabel 147"/>
    <w:qFormat/>
    <w:rPr>
      <w:rFonts w:eastAsia="ArialMT" w:cs="ArialMT"/>
      <w:color w:val="000000"/>
    </w:rPr>
  </w:style>
  <w:style w:type="character" w:customStyle="1" w:styleId="ListLabel146">
    <w:name w:val="ListLabel 146"/>
    <w:qFormat/>
    <w:rPr>
      <w:rFonts w:eastAsia="ArialMT" w:cs="ArialMT"/>
      <w:color w:val="000000"/>
    </w:rPr>
  </w:style>
  <w:style w:type="character" w:customStyle="1" w:styleId="ListLabel145">
    <w:name w:val="ListLabel 145"/>
    <w:qFormat/>
    <w:rPr>
      <w:rFonts w:eastAsia="ArialMT" w:cs="ArialMT"/>
      <w:color w:val="000000"/>
    </w:rPr>
  </w:style>
  <w:style w:type="character" w:customStyle="1" w:styleId="ListLabel144">
    <w:name w:val="ListLabel 144"/>
    <w:qFormat/>
    <w:rPr>
      <w:rFonts w:eastAsia="ArialMT" w:cs="ArialMT"/>
      <w:color w:val="000000"/>
    </w:rPr>
  </w:style>
  <w:style w:type="character" w:customStyle="1" w:styleId="ListLabel143">
    <w:name w:val="ListLabel 143"/>
    <w:qFormat/>
    <w:rPr>
      <w:rFonts w:eastAsia="ArialMT" w:cs="ArialMT"/>
      <w:color w:val="000000"/>
    </w:rPr>
  </w:style>
  <w:style w:type="character" w:customStyle="1" w:styleId="ListLabel142">
    <w:name w:val="ListLabel 14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41">
    <w:name w:val="ListLabel 14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40">
    <w:name w:val="ListLabel 14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39">
    <w:name w:val="ListLabel 13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38">
    <w:name w:val="ListLabel 13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37">
    <w:name w:val="ListLabel 13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36">
    <w:name w:val="ListLabel 13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35">
    <w:name w:val="ListLabel 135"/>
    <w:qFormat/>
    <w:rPr>
      <w:rFonts w:ascii="Arial Narrow" w:eastAsia="Times New Roman" w:hAnsi="Arial Narrow" w:cs="Times New Roman"/>
      <w:sz w:val="22"/>
    </w:rPr>
  </w:style>
  <w:style w:type="character" w:customStyle="1" w:styleId="ListLabel134">
    <w:name w:val="ListLabel 134"/>
    <w:qFormat/>
    <w:rPr>
      <w:rFonts w:ascii="Arial Narrow" w:eastAsia="Times New Roman" w:hAnsi="Arial Narrow" w:cs="Times New Roman"/>
      <w:sz w:val="22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0">
    <w:name w:val="ListLabel 130"/>
    <w:qFormat/>
    <w:rPr>
      <w:rFonts w:ascii="Arial Narrow" w:hAnsi="Arial Narrow" w:cs="OpenSymbol"/>
      <w:sz w:val="22"/>
    </w:rPr>
  </w:style>
  <w:style w:type="character" w:customStyle="1" w:styleId="ListLabel129">
    <w:name w:val="ListLabel 129"/>
    <w:qFormat/>
    <w:rPr>
      <w:rFonts w:ascii="Arial Narrow" w:eastAsia="Times New Roman" w:hAnsi="Arial Narrow" w:cs="Times New Roman"/>
      <w:sz w:val="22"/>
    </w:rPr>
  </w:style>
  <w:style w:type="character" w:customStyle="1" w:styleId="ListLabel128">
    <w:name w:val="ListLabel 128"/>
    <w:qFormat/>
    <w:rPr>
      <w:rFonts w:ascii="Arial Narrow" w:eastAsia="Times New Roman" w:hAnsi="Arial Narrow" w:cs="Times New Roman"/>
      <w:sz w:val="22"/>
    </w:rPr>
  </w:style>
  <w:style w:type="character" w:customStyle="1" w:styleId="ListLabel127">
    <w:name w:val="ListLabel 127"/>
    <w:qFormat/>
    <w:rPr>
      <w:rFonts w:ascii="Arial Narrow" w:hAnsi="Arial Narrow" w:cs="OpenSymbol"/>
      <w:sz w:val="22"/>
    </w:rPr>
  </w:style>
  <w:style w:type="character" w:customStyle="1" w:styleId="ListLabel126">
    <w:name w:val="ListLabel 126"/>
    <w:qFormat/>
    <w:rPr>
      <w:rFonts w:ascii="Arial Narrow" w:eastAsia="Times New Roman" w:hAnsi="Arial Narrow" w:cs="Times New Roman"/>
      <w:sz w:val="22"/>
    </w:rPr>
  </w:style>
  <w:style w:type="character" w:customStyle="1" w:styleId="ListLabel125">
    <w:name w:val="ListLabel 125"/>
    <w:qFormat/>
    <w:rPr>
      <w:rFonts w:ascii="Arial Narrow" w:eastAsia="Times New Roman" w:hAnsi="Arial Narrow" w:cs="Times New Roman"/>
      <w:sz w:val="22"/>
    </w:rPr>
  </w:style>
  <w:style w:type="character" w:customStyle="1" w:styleId="ListLabel124">
    <w:name w:val="ListLabel 124"/>
    <w:qFormat/>
    <w:rPr>
      <w:rFonts w:ascii="Arial Narrow" w:eastAsia="Times New Roman" w:hAnsi="Arial Narrow" w:cs="Times New Roman"/>
      <w:sz w:val="22"/>
    </w:rPr>
  </w:style>
  <w:style w:type="character" w:customStyle="1" w:styleId="ListLabel123">
    <w:name w:val="ListLabel 123"/>
    <w:qFormat/>
    <w:rPr>
      <w:rFonts w:ascii="Arial Narrow" w:eastAsia="Times New Roman" w:hAnsi="Arial Narrow" w:cs="Times New Roman"/>
      <w:sz w:val="22"/>
    </w:rPr>
  </w:style>
  <w:style w:type="character" w:customStyle="1" w:styleId="ListLabel122">
    <w:name w:val="ListLabel 122"/>
    <w:qFormat/>
    <w:rPr>
      <w:rFonts w:ascii="Arial Narrow" w:eastAsia="Times New Roman" w:hAnsi="Arial Narrow" w:cs="Times New Roman"/>
      <w:sz w:val="22"/>
    </w:rPr>
  </w:style>
  <w:style w:type="character" w:customStyle="1" w:styleId="ListLabel121">
    <w:name w:val="ListLabel 121"/>
    <w:qFormat/>
    <w:rPr>
      <w:rFonts w:ascii="Arial Narrow" w:hAnsi="Arial Narrow" w:cs="Symbol"/>
      <w:sz w:val="22"/>
    </w:rPr>
  </w:style>
  <w:style w:type="character" w:customStyle="1" w:styleId="ListLabel120">
    <w:name w:val="ListLabel 12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19">
    <w:name w:val="ListLabel 119"/>
    <w:qFormat/>
    <w:rPr>
      <w:rFonts w:eastAsia="ArialMT" w:cs="ArialMT"/>
      <w:color w:val="000000"/>
    </w:rPr>
  </w:style>
  <w:style w:type="character" w:customStyle="1" w:styleId="ListLabel118">
    <w:name w:val="ListLabel 118"/>
    <w:qFormat/>
    <w:rPr>
      <w:rFonts w:eastAsia="ArialMT" w:cs="ArialMT"/>
      <w:color w:val="000000"/>
    </w:rPr>
  </w:style>
  <w:style w:type="character" w:customStyle="1" w:styleId="ListLabel117">
    <w:name w:val="ListLabel 117"/>
    <w:qFormat/>
    <w:rPr>
      <w:rFonts w:eastAsia="ArialMT" w:cs="ArialMT"/>
      <w:color w:val="000000"/>
    </w:rPr>
  </w:style>
  <w:style w:type="character" w:customStyle="1" w:styleId="ListLabel116">
    <w:name w:val="ListLabel 116"/>
    <w:qFormat/>
    <w:rPr>
      <w:rFonts w:eastAsia="ArialMT" w:cs="ArialMT"/>
      <w:color w:val="000000"/>
    </w:rPr>
  </w:style>
  <w:style w:type="character" w:customStyle="1" w:styleId="ListLabel115">
    <w:name w:val="ListLabel 115"/>
    <w:qFormat/>
    <w:rPr>
      <w:rFonts w:eastAsia="ArialMT" w:cs="ArialMT"/>
      <w:color w:val="000000"/>
    </w:rPr>
  </w:style>
  <w:style w:type="character" w:customStyle="1" w:styleId="ListLabel114">
    <w:name w:val="ListLabel 114"/>
    <w:qFormat/>
    <w:rPr>
      <w:rFonts w:eastAsia="ArialMT" w:cs="ArialMT"/>
      <w:color w:val="000000"/>
    </w:rPr>
  </w:style>
  <w:style w:type="character" w:customStyle="1" w:styleId="ListLabel113">
    <w:name w:val="ListLabel 113"/>
    <w:qFormat/>
    <w:rPr>
      <w:rFonts w:eastAsia="ArialMT" w:cs="ArialMT"/>
      <w:color w:val="000000"/>
    </w:rPr>
  </w:style>
  <w:style w:type="character" w:customStyle="1" w:styleId="ListLabel112">
    <w:name w:val="ListLabel 11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11">
    <w:name w:val="ListLabel 11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10">
    <w:name w:val="ListLabel 11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09">
    <w:name w:val="ListLabel 10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08">
    <w:name w:val="ListLabel 10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07">
    <w:name w:val="ListLabel 10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06">
    <w:name w:val="ListLabel 10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05">
    <w:name w:val="ListLabel 105"/>
    <w:qFormat/>
    <w:rPr>
      <w:rFonts w:ascii="Arial Narrow" w:eastAsia="Times New Roman" w:hAnsi="Arial Narrow" w:cs="Times New Roman"/>
      <w:sz w:val="22"/>
    </w:rPr>
  </w:style>
  <w:style w:type="character" w:customStyle="1" w:styleId="ListLabel104">
    <w:name w:val="ListLabel 104"/>
    <w:qFormat/>
    <w:rPr>
      <w:rFonts w:ascii="Arial Narrow" w:eastAsia="Times New Roman" w:hAnsi="Arial Narrow" w:cs="Times New Roman"/>
      <w:sz w:val="22"/>
    </w:rPr>
  </w:style>
  <w:style w:type="character" w:customStyle="1" w:styleId="ListLabel103">
    <w:name w:val="ListLabel 103"/>
    <w:qFormat/>
    <w:rPr>
      <w:rFonts w:eastAsia="ArialMT" w:cs="ArialMT"/>
      <w:color w:val="000000"/>
      <w:sz w:val="22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99">
    <w:name w:val="ListLabel 99"/>
    <w:qFormat/>
    <w:rPr>
      <w:rFonts w:ascii="Arial Narrow" w:hAnsi="Arial Narrow" w:cs="OpenSymbol"/>
      <w:sz w:val="22"/>
    </w:rPr>
  </w:style>
  <w:style w:type="character" w:customStyle="1" w:styleId="ListLabel98">
    <w:name w:val="ListLabel 98"/>
    <w:qFormat/>
    <w:rPr>
      <w:rFonts w:ascii="Arial Narrow" w:eastAsia="Times New Roman" w:hAnsi="Arial Narrow" w:cs="Times New Roman"/>
      <w:sz w:val="22"/>
    </w:rPr>
  </w:style>
  <w:style w:type="character" w:customStyle="1" w:styleId="ListLabel97">
    <w:name w:val="ListLabel 97"/>
    <w:qFormat/>
    <w:rPr>
      <w:rFonts w:ascii="Arial Narrow" w:eastAsia="Times New Roman" w:hAnsi="Arial Narrow" w:cs="Times New Roman"/>
      <w:sz w:val="22"/>
    </w:rPr>
  </w:style>
  <w:style w:type="character" w:customStyle="1" w:styleId="ListLabel96">
    <w:name w:val="ListLabel 96"/>
    <w:qFormat/>
    <w:rPr>
      <w:rFonts w:ascii="Arial Narrow" w:hAnsi="Arial Narrow" w:cs="OpenSymbol"/>
      <w:sz w:val="22"/>
    </w:rPr>
  </w:style>
  <w:style w:type="character" w:customStyle="1" w:styleId="ListLabel95">
    <w:name w:val="ListLabel 95"/>
    <w:qFormat/>
    <w:rPr>
      <w:rFonts w:ascii="Arial Narrow" w:eastAsia="Times New Roman" w:hAnsi="Arial Narrow" w:cs="Times New Roman"/>
      <w:sz w:val="22"/>
    </w:rPr>
  </w:style>
  <w:style w:type="character" w:customStyle="1" w:styleId="ListLabel94">
    <w:name w:val="ListLabel 94"/>
    <w:qFormat/>
    <w:rPr>
      <w:rFonts w:ascii="Arial Narrow" w:eastAsia="Times New Roman" w:hAnsi="Arial Narrow" w:cs="Times New Roman"/>
      <w:sz w:val="22"/>
    </w:rPr>
  </w:style>
  <w:style w:type="character" w:customStyle="1" w:styleId="ListLabel93">
    <w:name w:val="ListLabel 93"/>
    <w:qFormat/>
    <w:rPr>
      <w:rFonts w:ascii="Arial Narrow" w:eastAsia="Times New Roman" w:hAnsi="Arial Narrow" w:cs="Times New Roman"/>
      <w:sz w:val="22"/>
    </w:rPr>
  </w:style>
  <w:style w:type="character" w:customStyle="1" w:styleId="ListLabel92">
    <w:name w:val="ListLabel 92"/>
    <w:qFormat/>
    <w:rPr>
      <w:rFonts w:ascii="Arial Narrow" w:eastAsia="Times New Roman" w:hAnsi="Arial Narrow" w:cs="Times New Roman"/>
      <w:sz w:val="22"/>
    </w:rPr>
  </w:style>
  <w:style w:type="character" w:customStyle="1" w:styleId="ListLabel91">
    <w:name w:val="ListLabel 91"/>
    <w:qFormat/>
    <w:rPr>
      <w:rFonts w:ascii="Arial Narrow" w:eastAsia="Times New Roman" w:hAnsi="Arial Narrow" w:cs="Times New Roman"/>
      <w:sz w:val="22"/>
    </w:rPr>
  </w:style>
  <w:style w:type="character" w:customStyle="1" w:styleId="ListLabel90">
    <w:name w:val="ListLabel 90"/>
    <w:qFormat/>
    <w:rPr>
      <w:rFonts w:ascii="Arial Narrow" w:hAnsi="Arial Narrow" w:cs="Symbol"/>
      <w:sz w:val="22"/>
    </w:rPr>
  </w:style>
  <w:style w:type="character" w:customStyle="1" w:styleId="ListLabel89">
    <w:name w:val="ListLabel 89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88">
    <w:name w:val="ListLabel 88"/>
    <w:qFormat/>
    <w:rPr>
      <w:rFonts w:eastAsia="ArialMT" w:cs="ArialMT"/>
      <w:color w:val="000000"/>
    </w:rPr>
  </w:style>
  <w:style w:type="character" w:customStyle="1" w:styleId="ListLabel87">
    <w:name w:val="ListLabel 87"/>
    <w:qFormat/>
    <w:rPr>
      <w:rFonts w:eastAsia="ArialMT" w:cs="ArialMT"/>
      <w:color w:val="000000"/>
    </w:rPr>
  </w:style>
  <w:style w:type="character" w:customStyle="1" w:styleId="ListLabel86">
    <w:name w:val="ListLabel 86"/>
    <w:qFormat/>
    <w:rPr>
      <w:rFonts w:eastAsia="ArialMT" w:cs="ArialMT"/>
      <w:color w:val="000000"/>
    </w:rPr>
  </w:style>
  <w:style w:type="character" w:customStyle="1" w:styleId="ListLabel85">
    <w:name w:val="ListLabel 85"/>
    <w:qFormat/>
    <w:rPr>
      <w:rFonts w:eastAsia="ArialMT" w:cs="ArialMT"/>
      <w:color w:val="000000"/>
    </w:rPr>
  </w:style>
  <w:style w:type="character" w:customStyle="1" w:styleId="ListLabel84">
    <w:name w:val="ListLabel 84"/>
    <w:qFormat/>
    <w:rPr>
      <w:rFonts w:eastAsia="ArialMT" w:cs="ArialMT"/>
      <w:color w:val="000000"/>
    </w:rPr>
  </w:style>
  <w:style w:type="character" w:customStyle="1" w:styleId="ListLabel83">
    <w:name w:val="ListLabel 83"/>
    <w:qFormat/>
    <w:rPr>
      <w:rFonts w:eastAsia="ArialMT" w:cs="ArialMT"/>
      <w:color w:val="000000"/>
    </w:rPr>
  </w:style>
  <w:style w:type="character" w:customStyle="1" w:styleId="ListLabel82">
    <w:name w:val="ListLabel 82"/>
    <w:qFormat/>
    <w:rPr>
      <w:rFonts w:eastAsia="ArialMT" w:cs="ArialMT"/>
      <w:color w:val="000000"/>
    </w:rPr>
  </w:style>
  <w:style w:type="character" w:customStyle="1" w:styleId="ListLabel81">
    <w:name w:val="ListLabel 8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80">
    <w:name w:val="ListLabel 8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9">
    <w:name w:val="ListLabel 79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8">
    <w:name w:val="ListLabel 78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77">
    <w:name w:val="ListLabel 77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76">
    <w:name w:val="ListLabel 7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5">
    <w:name w:val="ListLabel 75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4">
    <w:name w:val="ListLabel 74"/>
    <w:qFormat/>
    <w:rPr>
      <w:rFonts w:ascii="Arial Narrow" w:eastAsia="Times New Roman" w:hAnsi="Arial Narrow" w:cs="Times New Roman"/>
      <w:sz w:val="22"/>
    </w:rPr>
  </w:style>
  <w:style w:type="character" w:customStyle="1" w:styleId="ListLabel73">
    <w:name w:val="ListLabel 73"/>
    <w:qFormat/>
    <w:rPr>
      <w:rFonts w:ascii="Arial Narrow" w:eastAsia="Times New Roman" w:hAnsi="Arial Narrow" w:cs="Times New Roman"/>
      <w:sz w:val="22"/>
    </w:rPr>
  </w:style>
  <w:style w:type="character" w:customStyle="1" w:styleId="ListLabel72">
    <w:name w:val="ListLabel 7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68">
    <w:name w:val="ListLabel 68"/>
    <w:qFormat/>
    <w:rPr>
      <w:rFonts w:ascii="Arial Narrow" w:hAnsi="Arial Narrow" w:cs="OpenSymbol"/>
      <w:sz w:val="22"/>
    </w:rPr>
  </w:style>
  <w:style w:type="character" w:customStyle="1" w:styleId="ListLabel67">
    <w:name w:val="ListLabel 67"/>
    <w:qFormat/>
    <w:rPr>
      <w:rFonts w:ascii="Arial Narrow" w:eastAsia="Times New Roman" w:hAnsi="Arial Narrow" w:cs="Times New Roman"/>
      <w:sz w:val="22"/>
    </w:rPr>
  </w:style>
  <w:style w:type="character" w:customStyle="1" w:styleId="ListLabel66">
    <w:name w:val="ListLabel 66"/>
    <w:qFormat/>
    <w:rPr>
      <w:rFonts w:ascii="Arial Narrow" w:eastAsia="Times New Roman" w:hAnsi="Arial Narrow" w:cs="Times New Roman"/>
      <w:sz w:val="22"/>
    </w:rPr>
  </w:style>
  <w:style w:type="character" w:customStyle="1" w:styleId="ListLabel65">
    <w:name w:val="ListLabel 65"/>
    <w:qFormat/>
    <w:rPr>
      <w:rFonts w:ascii="Arial Narrow" w:hAnsi="Arial Narrow" w:cs="OpenSymbol"/>
      <w:sz w:val="22"/>
    </w:rPr>
  </w:style>
  <w:style w:type="character" w:customStyle="1" w:styleId="ListLabel64">
    <w:name w:val="ListLabel 64"/>
    <w:qFormat/>
    <w:rPr>
      <w:rFonts w:ascii="Arial Narrow" w:eastAsia="Times New Roman" w:hAnsi="Arial Narrow" w:cs="Times New Roman"/>
      <w:sz w:val="22"/>
    </w:rPr>
  </w:style>
  <w:style w:type="character" w:customStyle="1" w:styleId="ListLabel63">
    <w:name w:val="ListLabel 63"/>
    <w:qFormat/>
    <w:rPr>
      <w:rFonts w:ascii="Arial Narrow" w:eastAsia="Times New Roman" w:hAnsi="Arial Narrow" w:cs="Times New Roman"/>
      <w:sz w:val="22"/>
    </w:rPr>
  </w:style>
  <w:style w:type="character" w:customStyle="1" w:styleId="ListLabel62">
    <w:name w:val="ListLabel 62"/>
    <w:qFormat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Pr>
      <w:rFonts w:ascii="Arial Narrow" w:eastAsia="Times New Roman" w:hAnsi="Arial Narrow" w:cs="Times New Roman"/>
      <w:sz w:val="22"/>
    </w:rPr>
  </w:style>
  <w:style w:type="character" w:customStyle="1" w:styleId="ListLabel60">
    <w:name w:val="ListLabel 60"/>
    <w:qFormat/>
    <w:rPr>
      <w:rFonts w:ascii="Arial Narrow" w:eastAsia="Times New Roman" w:hAnsi="Arial Narrow" w:cs="Times New Roman"/>
      <w:sz w:val="22"/>
    </w:rPr>
  </w:style>
  <w:style w:type="character" w:customStyle="1" w:styleId="ListLabel59">
    <w:name w:val="ListLabel 59"/>
    <w:qFormat/>
    <w:rPr>
      <w:rFonts w:ascii="Arial Narrow" w:hAnsi="Arial Narrow" w:cs="Symbol"/>
      <w:sz w:val="22"/>
    </w:rPr>
  </w:style>
  <w:style w:type="character" w:customStyle="1" w:styleId="ListLabel58">
    <w:name w:val="ListLabel 58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57">
    <w:name w:val="ListLabel 57"/>
    <w:qFormat/>
    <w:rPr>
      <w:rFonts w:eastAsia="ArialMT" w:cs="ArialMT"/>
      <w:color w:val="000000"/>
    </w:rPr>
  </w:style>
  <w:style w:type="character" w:customStyle="1" w:styleId="ListLabel56">
    <w:name w:val="ListLabel 56"/>
    <w:qFormat/>
    <w:rPr>
      <w:rFonts w:eastAsia="ArialMT" w:cs="ArialMT"/>
      <w:color w:val="000000"/>
    </w:rPr>
  </w:style>
  <w:style w:type="character" w:customStyle="1" w:styleId="ListLabel55">
    <w:name w:val="ListLabel 55"/>
    <w:qFormat/>
    <w:rPr>
      <w:rFonts w:eastAsia="ArialMT" w:cs="ArialMT"/>
      <w:color w:val="000000"/>
    </w:rPr>
  </w:style>
  <w:style w:type="character" w:customStyle="1" w:styleId="ListLabel54">
    <w:name w:val="ListLabel 54"/>
    <w:qFormat/>
    <w:rPr>
      <w:rFonts w:eastAsia="ArialMT" w:cs="ArialMT"/>
      <w:color w:val="000000"/>
    </w:rPr>
  </w:style>
  <w:style w:type="character" w:customStyle="1" w:styleId="ListLabel53">
    <w:name w:val="ListLabel 53"/>
    <w:qFormat/>
    <w:rPr>
      <w:rFonts w:eastAsia="ArialMT" w:cs="ArialMT"/>
      <w:color w:val="000000"/>
    </w:rPr>
  </w:style>
  <w:style w:type="character" w:customStyle="1" w:styleId="ListLabel52">
    <w:name w:val="ListLabel 52"/>
    <w:qFormat/>
    <w:rPr>
      <w:rFonts w:eastAsia="ArialMT" w:cs="ArialMT"/>
      <w:color w:val="000000"/>
    </w:rPr>
  </w:style>
  <w:style w:type="character" w:customStyle="1" w:styleId="ListLabel51">
    <w:name w:val="ListLabel 51"/>
    <w:qFormat/>
    <w:rPr>
      <w:rFonts w:eastAsia="ArialMT" w:cs="ArialMT"/>
      <w:color w:val="000000"/>
    </w:rPr>
  </w:style>
  <w:style w:type="character" w:customStyle="1" w:styleId="ListLabel50">
    <w:name w:val="ListLabel 5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9">
    <w:name w:val="ListLabel 49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8">
    <w:name w:val="ListLabel 48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7">
    <w:name w:val="ListLabel 47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46">
    <w:name w:val="ListLabel 46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45">
    <w:name w:val="ListLabel 45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4">
    <w:name w:val="ListLabel 44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3">
    <w:name w:val="ListLabel 43"/>
    <w:qFormat/>
    <w:rPr>
      <w:rFonts w:ascii="Arial Narrow" w:eastAsia="Times New Roman" w:hAnsi="Arial Narrow" w:cs="Times New Roman"/>
      <w:sz w:val="22"/>
    </w:rPr>
  </w:style>
  <w:style w:type="character" w:customStyle="1" w:styleId="ListLabel42">
    <w:name w:val="ListLabel 42"/>
    <w:qFormat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7">
    <w:name w:val="ListLabel 37"/>
    <w:qFormat/>
    <w:rPr>
      <w:rFonts w:ascii="Arial Narrow" w:hAnsi="Arial Narrow" w:cs="OpenSymbol"/>
      <w:sz w:val="22"/>
    </w:rPr>
  </w:style>
  <w:style w:type="character" w:customStyle="1" w:styleId="ListLabel36">
    <w:name w:val="ListLabel 36"/>
    <w:qFormat/>
    <w:rPr>
      <w:rFonts w:ascii="Arial Narrow" w:eastAsia="Times New Roman" w:hAnsi="Arial Narrow" w:cs="Times New Roman"/>
      <w:sz w:val="22"/>
    </w:rPr>
  </w:style>
  <w:style w:type="character" w:customStyle="1" w:styleId="ListLabel35">
    <w:name w:val="ListLabel 35"/>
    <w:qFormat/>
    <w:rPr>
      <w:rFonts w:ascii="Arial Narrow" w:eastAsia="Times New Roman" w:hAnsi="Arial Narrow" w:cs="Times New Roman"/>
      <w:sz w:val="22"/>
    </w:rPr>
  </w:style>
  <w:style w:type="character" w:customStyle="1" w:styleId="ListLabel34">
    <w:name w:val="ListLabel 34"/>
    <w:qFormat/>
    <w:rPr>
      <w:rFonts w:ascii="Arial Narrow" w:hAnsi="Arial Narrow" w:cs="OpenSymbol"/>
      <w:sz w:val="22"/>
    </w:rPr>
  </w:style>
  <w:style w:type="character" w:customStyle="1" w:styleId="ListLabel33">
    <w:name w:val="ListLabel 33"/>
    <w:qFormat/>
    <w:rPr>
      <w:rFonts w:ascii="Arial Narrow" w:eastAsia="Times New Roman" w:hAnsi="Arial Narrow" w:cs="Times New Roman"/>
      <w:sz w:val="22"/>
    </w:rPr>
  </w:style>
  <w:style w:type="character" w:customStyle="1" w:styleId="ListLabel32">
    <w:name w:val="ListLabel 32"/>
    <w:qFormat/>
    <w:rPr>
      <w:rFonts w:ascii="Arial Narrow" w:eastAsia="Times New Roman" w:hAnsi="Arial Narrow" w:cs="Times New Roman"/>
      <w:sz w:val="22"/>
    </w:rPr>
  </w:style>
  <w:style w:type="character" w:customStyle="1" w:styleId="ListLabel31">
    <w:name w:val="ListLabel 31"/>
    <w:qFormat/>
    <w:rPr>
      <w:rFonts w:ascii="Arial Narrow" w:eastAsia="Times New Roman" w:hAnsi="Arial Narrow" w:cs="Times New Roman"/>
      <w:sz w:val="22"/>
    </w:rPr>
  </w:style>
  <w:style w:type="character" w:customStyle="1" w:styleId="ListLabel30">
    <w:name w:val="ListLabel 30"/>
    <w:qFormat/>
    <w:rPr>
      <w:rFonts w:ascii="Arial Narrow" w:eastAsia="Times New Roman" w:hAnsi="Arial Narrow" w:cs="Times New Roman"/>
      <w:sz w:val="22"/>
    </w:rPr>
  </w:style>
  <w:style w:type="character" w:customStyle="1" w:styleId="ListLabel29">
    <w:name w:val="ListLabel 29"/>
    <w:qFormat/>
    <w:rPr>
      <w:rFonts w:ascii="Arial Narrow" w:eastAsia="Times New Roman" w:hAnsi="Arial Narrow" w:cs="Times New Roman"/>
      <w:sz w:val="22"/>
    </w:rPr>
  </w:style>
  <w:style w:type="character" w:customStyle="1" w:styleId="ListLabel28">
    <w:name w:val="ListLabel 28"/>
    <w:qFormat/>
    <w:rPr>
      <w:rFonts w:ascii="Arial Narrow" w:hAnsi="Arial Narrow" w:cs="Symbol"/>
      <w:sz w:val="22"/>
    </w:rPr>
  </w:style>
  <w:style w:type="character" w:customStyle="1" w:styleId="ListLabel27">
    <w:name w:val="ListLabel 2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6">
    <w:name w:val="ListLabel 26"/>
    <w:qFormat/>
    <w:rPr>
      <w:rFonts w:eastAsia="ArialMT" w:cs="ArialMT"/>
      <w:color w:val="000000"/>
    </w:rPr>
  </w:style>
  <w:style w:type="character" w:customStyle="1" w:styleId="ListLabel25">
    <w:name w:val="ListLabel 25"/>
    <w:qFormat/>
    <w:rPr>
      <w:rFonts w:eastAsia="ArialMT" w:cs="ArialMT"/>
      <w:color w:val="000000"/>
    </w:rPr>
  </w:style>
  <w:style w:type="character" w:customStyle="1" w:styleId="ListLabel24">
    <w:name w:val="ListLabel 24"/>
    <w:qFormat/>
    <w:rPr>
      <w:rFonts w:eastAsia="ArialMT" w:cs="ArialMT"/>
      <w:color w:val="000000"/>
    </w:rPr>
  </w:style>
  <w:style w:type="character" w:customStyle="1" w:styleId="ListLabel23">
    <w:name w:val="ListLabel 23"/>
    <w:qFormat/>
    <w:rPr>
      <w:rFonts w:eastAsia="ArialMT" w:cs="ArialMT"/>
      <w:color w:val="000000"/>
    </w:rPr>
  </w:style>
  <w:style w:type="character" w:customStyle="1" w:styleId="ListLabel22">
    <w:name w:val="ListLabel 22"/>
    <w:qFormat/>
    <w:rPr>
      <w:rFonts w:eastAsia="ArialMT" w:cs="ArialMT"/>
      <w:color w:val="000000"/>
    </w:rPr>
  </w:style>
  <w:style w:type="character" w:customStyle="1" w:styleId="ListLabel21">
    <w:name w:val="ListLabel 21"/>
    <w:qFormat/>
    <w:rPr>
      <w:rFonts w:eastAsia="ArialMT" w:cs="ArialMT"/>
      <w:color w:val="000000"/>
    </w:rPr>
  </w:style>
  <w:style w:type="character" w:customStyle="1" w:styleId="ListLabel20">
    <w:name w:val="ListLabel 20"/>
    <w:qFormat/>
    <w:rPr>
      <w:rFonts w:eastAsia="ArialMT" w:cs="ArialMT"/>
      <w:color w:val="000000"/>
    </w:rPr>
  </w:style>
  <w:style w:type="character" w:customStyle="1" w:styleId="ListLabel19">
    <w:name w:val="ListLabel 19"/>
    <w:qFormat/>
    <w:rPr>
      <w:rFonts w:eastAsia="ArialMT" w:cs="ArialMT"/>
      <w:color w:val="000000"/>
    </w:rPr>
  </w:style>
  <w:style w:type="character" w:customStyle="1" w:styleId="ListLabel18">
    <w:name w:val="ListLabel 18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7">
    <w:name w:val="ListLabel 1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6">
    <w:name w:val="ListLabel 1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5">
    <w:name w:val="ListLabel 15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4">
    <w:name w:val="ListLabel 14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3">
    <w:name w:val="ListLabel 13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2">
    <w:name w:val="ListLabel 1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1">
    <w:name w:val="ListLabel 11"/>
    <w:qFormat/>
    <w:rPr>
      <w:rFonts w:ascii="Arial Narrow" w:eastAsia="Times New Roman" w:hAnsi="Arial Narrow" w:cs="Times New Roman"/>
      <w:sz w:val="22"/>
    </w:rPr>
  </w:style>
  <w:style w:type="character" w:customStyle="1" w:styleId="ListLabel10">
    <w:name w:val="ListLabel 10"/>
    <w:qFormat/>
    <w:rPr>
      <w:rFonts w:ascii="Arial Narrow" w:eastAsia="Times New Roman" w:hAnsi="Arial Narrow" w:cs="Times New Roman"/>
      <w:sz w:val="22"/>
    </w:rPr>
  </w:style>
  <w:style w:type="character" w:customStyle="1" w:styleId="ListLabel9">
    <w:name w:val="ListLabel 9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ascii="Arial Narrow" w:eastAsia="Times New Roman" w:hAnsi="Arial Narrow" w:cs="Times New Roman"/>
      <w:sz w:val="22"/>
    </w:rPr>
  </w:style>
  <w:style w:type="character" w:customStyle="1" w:styleId="ListLabel6">
    <w:name w:val="ListLabel 6"/>
    <w:qFormat/>
    <w:rPr>
      <w:rFonts w:ascii="Arial Narrow" w:eastAsia="Times New Roman" w:hAnsi="Arial Narrow" w:cs="Times New Roman"/>
      <w:sz w:val="22"/>
    </w:rPr>
  </w:style>
  <w:style w:type="character" w:customStyle="1" w:styleId="ListLabel5">
    <w:name w:val="ListLabel 5"/>
    <w:qFormat/>
    <w:rPr>
      <w:rFonts w:ascii="Arial Narrow" w:eastAsia="Times New Roman" w:hAnsi="Arial Narrow" w:cs="Times New Roman"/>
      <w:sz w:val="22"/>
    </w:rPr>
  </w:style>
  <w:style w:type="character" w:customStyle="1" w:styleId="ListLabel4">
    <w:name w:val="ListLabel 4"/>
    <w:qFormat/>
    <w:rPr>
      <w:rFonts w:ascii="Arial Narrow" w:eastAsia="Times New Roman" w:hAnsi="Arial Narrow" w:cs="Times New Roman"/>
      <w:sz w:val="22"/>
    </w:rPr>
  </w:style>
  <w:style w:type="character" w:customStyle="1" w:styleId="ListLabel3">
    <w:name w:val="ListLabel 3"/>
    <w:qFormat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Pr>
      <w:rFonts w:ascii="Arial Narrow" w:eastAsia="Times New Roman" w:hAnsi="Arial Narrow" w:cs="Times New Roman"/>
      <w:sz w:val="22"/>
    </w:rPr>
  </w:style>
  <w:style w:type="character" w:customStyle="1" w:styleId="ListLabel1">
    <w:name w:val="ListLabel 1"/>
    <w:qFormat/>
    <w:rPr>
      <w:rFonts w:ascii="Arial Narrow" w:eastAsia="Times New Roman" w:hAnsi="Arial Narrow" w:cs="Times New Roman"/>
      <w:sz w:val="22"/>
    </w:rPr>
  </w:style>
  <w:style w:type="character" w:customStyle="1" w:styleId="TematkomentarzaZnak">
    <w:name w:val="Temat komentarza Znak"/>
    <w:qFormat/>
    <w:rPr>
      <w:rFonts w:ascii="Liberation Serif" w:eastAsia="Songti SC" w:hAnsi="Liberation Serif" w:cs="Mangal"/>
      <w:b/>
      <w:bCs/>
      <w:sz w:val="24"/>
      <w:szCs w:val="18"/>
      <w:lang w:val="en-US" w:eastAsia="zh-CN" w:bidi="hi-IN"/>
    </w:rPr>
  </w:style>
  <w:style w:type="character" w:customStyle="1" w:styleId="TekstkomentarzaZnak">
    <w:name w:val="Tekst komentarza Znak"/>
    <w:uiPriority w:val="99"/>
    <w:qFormat/>
    <w:rPr>
      <w:rFonts w:ascii="Liberation Serif" w:eastAsia="Songti SC" w:hAnsi="Liberation Serif" w:cs="Mangal"/>
      <w:sz w:val="24"/>
      <w:szCs w:val="21"/>
      <w:lang w:val="en-US" w:eastAsia="zh-CN" w:bidi="hi-IN"/>
    </w:rPr>
  </w:style>
  <w:style w:type="character" w:styleId="Odwoaniedokomentarza">
    <w:name w:val="annotation reference"/>
    <w:uiPriority w:val="99"/>
    <w:qFormat/>
    <w:rPr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BulletSymbols">
    <w:name w:val="Bullet_Symbols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umberingSymbols">
    <w:name w:val="Numbering_Symbols"/>
    <w:qFormat/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styleId="Odwoanieprzypisukocowego">
    <w:name w:val="endnote reference"/>
    <w:qFormat/>
    <w:rPr>
      <w:vertAlign w:val="superscript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Symbol">
    <w:name w:val="Footnote_Symbol"/>
    <w:qFormat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2A44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2A441C"/>
    <w:rPr>
      <w:rFonts w:ascii="Arial" w:eastAsia="Calibri" w:hAnsi="Arial" w:cs="Arial"/>
      <w:color w:val="000000"/>
      <w:sz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2A44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GEtekstglowny">
    <w:name w:val="PGE_tekst_glowny"/>
    <w:basedOn w:val="Normalny"/>
    <w:uiPriority w:val="99"/>
    <w:qFormat/>
    <w:rsid w:val="00A67943"/>
    <w:pPr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76988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Poprawka">
    <w:name w:val="Revision"/>
    <w:qFormat/>
    <w:rPr>
      <w:rFonts w:eastAsia="Songti SC"/>
      <w:color w:val="00000A"/>
      <w:sz w:val="22"/>
      <w:szCs w:val="21"/>
      <w:lang w:val="en-US"/>
    </w:rPr>
  </w:style>
  <w:style w:type="paragraph" w:styleId="Tematkomentarza">
    <w:name w:val="annotation subject"/>
    <w:basedOn w:val="Tekstkomentarza"/>
    <w:qFormat/>
    <w:rPr>
      <w:b/>
      <w:bCs/>
      <w:sz w:val="20"/>
      <w:szCs w:val="18"/>
    </w:rPr>
  </w:style>
  <w:style w:type="paragraph" w:styleId="Tekstkomentarza">
    <w:name w:val="annotation text"/>
    <w:basedOn w:val="Normalny"/>
    <w:uiPriority w:val="99"/>
    <w:qFormat/>
    <w:rPr>
      <w:rFonts w:cs="Mangal"/>
      <w:szCs w:val="21"/>
    </w:rPr>
  </w:style>
  <w:style w:type="paragraph" w:customStyle="1" w:styleId="western">
    <w:name w:val="western"/>
    <w:basedOn w:val="Normalny"/>
    <w:qFormat/>
    <w:pPr>
      <w:keepNext/>
      <w:spacing w:before="280" w:after="142" w:line="288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</w:style>
  <w:style w:type="paragraph" w:styleId="Tekstprzypisudolnego">
    <w:name w:val="footnote text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uiPriority w:val="99"/>
    <w:rsid w:val="00D12BC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12BCE"/>
    <w:rPr>
      <w:rFonts w:ascii="Calibri" w:eastAsia="Calibri" w:hAnsi="Calibri" w:cs="Calibr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5C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styleId="Nagwek4">
    <w:name w:val="heading 4"/>
    <w:basedOn w:val="Nagwek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A441C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A441C"/>
  </w:style>
  <w:style w:type="character" w:styleId="Numerstrony">
    <w:name w:val="page number"/>
    <w:basedOn w:val="Domylnaczcionkaakapitu"/>
    <w:uiPriority w:val="99"/>
    <w:qFormat/>
    <w:rsid w:val="002A441C"/>
  </w:style>
  <w:style w:type="character" w:customStyle="1" w:styleId="ListLabel300">
    <w:name w:val="ListLabel 30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99">
    <w:name w:val="ListLabel 299"/>
    <w:qFormat/>
    <w:rPr>
      <w:rFonts w:eastAsia="ArialMT" w:cs="ArialMT"/>
      <w:color w:val="000000"/>
    </w:rPr>
  </w:style>
  <w:style w:type="character" w:customStyle="1" w:styleId="ListLabel298">
    <w:name w:val="ListLabel 298"/>
    <w:qFormat/>
    <w:rPr>
      <w:rFonts w:eastAsia="ArialMT" w:cs="ArialMT"/>
      <w:color w:val="000000"/>
    </w:rPr>
  </w:style>
  <w:style w:type="character" w:customStyle="1" w:styleId="ListLabel297">
    <w:name w:val="ListLabel 297"/>
    <w:qFormat/>
    <w:rPr>
      <w:rFonts w:eastAsia="ArialMT" w:cs="ArialMT"/>
      <w:color w:val="000000"/>
    </w:rPr>
  </w:style>
  <w:style w:type="character" w:customStyle="1" w:styleId="ListLabel296">
    <w:name w:val="ListLabel 296"/>
    <w:qFormat/>
    <w:rPr>
      <w:rFonts w:eastAsia="ArialMT" w:cs="ArialMT"/>
      <w:color w:val="000000"/>
    </w:rPr>
  </w:style>
  <w:style w:type="character" w:customStyle="1" w:styleId="ListLabel295">
    <w:name w:val="ListLabel 295"/>
    <w:qFormat/>
    <w:rPr>
      <w:rFonts w:eastAsia="ArialMT" w:cs="ArialMT"/>
      <w:color w:val="000000"/>
    </w:rPr>
  </w:style>
  <w:style w:type="character" w:customStyle="1" w:styleId="ListLabel294">
    <w:name w:val="ListLabel 294"/>
    <w:qFormat/>
    <w:rPr>
      <w:rFonts w:eastAsia="ArialMT" w:cs="ArialMT"/>
      <w:color w:val="000000"/>
    </w:rPr>
  </w:style>
  <w:style w:type="character" w:customStyle="1" w:styleId="ListLabel293">
    <w:name w:val="ListLabel 293"/>
    <w:qFormat/>
    <w:rPr>
      <w:rFonts w:eastAsia="ArialMT" w:cs="ArialMT"/>
      <w:color w:val="000000"/>
    </w:rPr>
  </w:style>
  <w:style w:type="character" w:customStyle="1" w:styleId="ListLabel292">
    <w:name w:val="ListLabel 29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91">
    <w:name w:val="ListLabel 29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90">
    <w:name w:val="ListLabel 29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89">
    <w:name w:val="ListLabel 28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288">
    <w:name w:val="ListLabel 28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287">
    <w:name w:val="ListLabel 28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86">
    <w:name w:val="ListLabel 28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85">
    <w:name w:val="ListLabel 285"/>
    <w:qFormat/>
    <w:rPr>
      <w:rFonts w:eastAsia="Times New Roman" w:cs="Times New Roman"/>
      <w:sz w:val="22"/>
    </w:rPr>
  </w:style>
  <w:style w:type="character" w:customStyle="1" w:styleId="ListLabel284">
    <w:name w:val="ListLabel 284"/>
    <w:qFormat/>
    <w:rPr>
      <w:rFonts w:ascii="Arial Narrow" w:eastAsia="Times New Roman" w:hAnsi="Arial Narrow" w:cs="Times New Roman"/>
      <w:sz w:val="22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0">
    <w:name w:val="ListLabel 280"/>
    <w:qFormat/>
    <w:rPr>
      <w:rFonts w:ascii="Arial Narrow" w:hAnsi="Arial Narrow" w:cs="OpenSymbol"/>
      <w:sz w:val="22"/>
    </w:rPr>
  </w:style>
  <w:style w:type="character" w:customStyle="1" w:styleId="ListLabel279">
    <w:name w:val="ListLabel 279"/>
    <w:qFormat/>
    <w:rPr>
      <w:rFonts w:ascii="Arial Narrow" w:eastAsia="Times New Roman" w:hAnsi="Arial Narrow" w:cs="Times New Roman"/>
      <w:sz w:val="22"/>
    </w:rPr>
  </w:style>
  <w:style w:type="character" w:customStyle="1" w:styleId="ListLabel278">
    <w:name w:val="ListLabel 278"/>
    <w:qFormat/>
    <w:rPr>
      <w:rFonts w:ascii="Arial Narrow" w:eastAsia="Times New Roman" w:hAnsi="Arial Narrow" w:cs="Times New Roman"/>
      <w:sz w:val="22"/>
    </w:rPr>
  </w:style>
  <w:style w:type="character" w:customStyle="1" w:styleId="ListLabel277">
    <w:name w:val="ListLabel 277"/>
    <w:qFormat/>
    <w:rPr>
      <w:rFonts w:cs="OpenSymbol"/>
      <w:sz w:val="22"/>
    </w:rPr>
  </w:style>
  <w:style w:type="character" w:customStyle="1" w:styleId="ListLabel276">
    <w:name w:val="ListLabel 276"/>
    <w:qFormat/>
    <w:rPr>
      <w:rFonts w:ascii="Arial Narrow" w:eastAsia="Times New Roman" w:hAnsi="Arial Narrow" w:cs="Times New Roman"/>
      <w:sz w:val="22"/>
    </w:rPr>
  </w:style>
  <w:style w:type="character" w:customStyle="1" w:styleId="ListLabel275">
    <w:name w:val="ListLabel 275"/>
    <w:qFormat/>
    <w:rPr>
      <w:rFonts w:ascii="Arial Narrow" w:eastAsia="Times New Roman" w:hAnsi="Arial Narrow" w:cs="Times New Roman"/>
      <w:sz w:val="22"/>
    </w:rPr>
  </w:style>
  <w:style w:type="character" w:customStyle="1" w:styleId="ListLabel274">
    <w:name w:val="ListLabel 274"/>
    <w:qFormat/>
    <w:rPr>
      <w:rFonts w:ascii="Arial Narrow" w:eastAsia="Times New Roman" w:hAnsi="Arial Narrow" w:cs="Times New Roman"/>
      <w:sz w:val="22"/>
    </w:rPr>
  </w:style>
  <w:style w:type="character" w:customStyle="1" w:styleId="ListLabel273">
    <w:name w:val="ListLabel 273"/>
    <w:qFormat/>
    <w:rPr>
      <w:rFonts w:ascii="Arial Narrow" w:eastAsia="Times New Roman" w:hAnsi="Arial Narrow" w:cs="Times New Roman"/>
      <w:sz w:val="22"/>
    </w:rPr>
  </w:style>
  <w:style w:type="character" w:customStyle="1" w:styleId="ListLabel272">
    <w:name w:val="ListLabel 272"/>
    <w:qFormat/>
    <w:rPr>
      <w:rFonts w:ascii="Arial Narrow" w:eastAsia="Times New Roman" w:hAnsi="Arial Narrow" w:cs="Times New Roman"/>
      <w:sz w:val="22"/>
    </w:rPr>
  </w:style>
  <w:style w:type="character" w:customStyle="1" w:styleId="ListLabel271">
    <w:name w:val="ListLabel 271"/>
    <w:qFormat/>
    <w:rPr>
      <w:rFonts w:ascii="Arial Narrow" w:hAnsi="Arial Narrow" w:cs="Symbol"/>
      <w:sz w:val="22"/>
    </w:rPr>
  </w:style>
  <w:style w:type="character" w:customStyle="1" w:styleId="ListLabel270">
    <w:name w:val="ListLabel 27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69">
    <w:name w:val="ListLabel 269"/>
    <w:qFormat/>
    <w:rPr>
      <w:rFonts w:eastAsia="ArialMT" w:cs="ArialMT"/>
      <w:color w:val="000000"/>
    </w:rPr>
  </w:style>
  <w:style w:type="character" w:customStyle="1" w:styleId="ListLabel268">
    <w:name w:val="ListLabel 268"/>
    <w:qFormat/>
    <w:rPr>
      <w:rFonts w:eastAsia="ArialMT" w:cs="ArialMT"/>
      <w:color w:val="000000"/>
    </w:rPr>
  </w:style>
  <w:style w:type="character" w:customStyle="1" w:styleId="ListLabel267">
    <w:name w:val="ListLabel 267"/>
    <w:qFormat/>
    <w:rPr>
      <w:rFonts w:eastAsia="ArialMT" w:cs="ArialMT"/>
      <w:color w:val="000000"/>
    </w:rPr>
  </w:style>
  <w:style w:type="character" w:customStyle="1" w:styleId="ListLabel266">
    <w:name w:val="ListLabel 266"/>
    <w:qFormat/>
    <w:rPr>
      <w:rFonts w:eastAsia="ArialMT" w:cs="ArialMT"/>
      <w:color w:val="000000"/>
    </w:rPr>
  </w:style>
  <w:style w:type="character" w:customStyle="1" w:styleId="ListLabel265">
    <w:name w:val="ListLabel 265"/>
    <w:qFormat/>
    <w:rPr>
      <w:rFonts w:eastAsia="ArialMT" w:cs="ArialMT"/>
      <w:color w:val="000000"/>
    </w:rPr>
  </w:style>
  <w:style w:type="character" w:customStyle="1" w:styleId="ListLabel264">
    <w:name w:val="ListLabel 264"/>
    <w:qFormat/>
    <w:rPr>
      <w:rFonts w:eastAsia="ArialMT" w:cs="ArialMT"/>
      <w:color w:val="000000"/>
    </w:rPr>
  </w:style>
  <w:style w:type="character" w:customStyle="1" w:styleId="ListLabel263">
    <w:name w:val="ListLabel 263"/>
    <w:qFormat/>
    <w:rPr>
      <w:rFonts w:eastAsia="ArialMT" w:cs="ArialMT"/>
      <w:color w:val="000000"/>
    </w:rPr>
  </w:style>
  <w:style w:type="character" w:customStyle="1" w:styleId="ListLabel262">
    <w:name w:val="ListLabel 26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61">
    <w:name w:val="ListLabel 26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60">
    <w:name w:val="ListLabel 26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59">
    <w:name w:val="ListLabel 25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258">
    <w:name w:val="ListLabel 25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257">
    <w:name w:val="ListLabel 25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56">
    <w:name w:val="ListLabel 25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55">
    <w:name w:val="ListLabel 255"/>
    <w:qFormat/>
    <w:rPr>
      <w:rFonts w:eastAsia="Times New Roman" w:cs="Times New Roman"/>
      <w:sz w:val="22"/>
    </w:rPr>
  </w:style>
  <w:style w:type="character" w:customStyle="1" w:styleId="ListLabel254">
    <w:name w:val="ListLabel 254"/>
    <w:qFormat/>
    <w:rPr>
      <w:rFonts w:ascii="Arial Narrow" w:eastAsia="Times New Roman" w:hAnsi="Arial Narrow" w:cs="Times New Roman"/>
      <w:sz w:val="22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0">
    <w:name w:val="ListLabel 250"/>
    <w:qFormat/>
    <w:rPr>
      <w:rFonts w:ascii="Arial Narrow" w:hAnsi="Arial Narrow" w:cs="OpenSymbol"/>
      <w:sz w:val="22"/>
    </w:rPr>
  </w:style>
  <w:style w:type="character" w:customStyle="1" w:styleId="ListLabel249">
    <w:name w:val="ListLabel 249"/>
    <w:qFormat/>
    <w:rPr>
      <w:rFonts w:ascii="Arial Narrow" w:eastAsia="Times New Roman" w:hAnsi="Arial Narrow" w:cs="Times New Roman"/>
      <w:sz w:val="22"/>
    </w:rPr>
  </w:style>
  <w:style w:type="character" w:customStyle="1" w:styleId="ListLabel248">
    <w:name w:val="ListLabel 248"/>
    <w:qFormat/>
    <w:rPr>
      <w:rFonts w:ascii="Arial Narrow" w:eastAsia="Times New Roman" w:hAnsi="Arial Narrow" w:cs="Times New Roman"/>
      <w:sz w:val="22"/>
    </w:rPr>
  </w:style>
  <w:style w:type="character" w:customStyle="1" w:styleId="ListLabel247">
    <w:name w:val="ListLabel 247"/>
    <w:qFormat/>
    <w:rPr>
      <w:rFonts w:cs="OpenSymbol"/>
      <w:sz w:val="22"/>
    </w:rPr>
  </w:style>
  <w:style w:type="character" w:customStyle="1" w:styleId="ListLabel246">
    <w:name w:val="ListLabel 246"/>
    <w:qFormat/>
    <w:rPr>
      <w:rFonts w:ascii="Arial Narrow" w:eastAsia="Times New Roman" w:hAnsi="Arial Narrow" w:cs="Times New Roman"/>
      <w:sz w:val="22"/>
    </w:rPr>
  </w:style>
  <w:style w:type="character" w:customStyle="1" w:styleId="ListLabel245">
    <w:name w:val="ListLabel 245"/>
    <w:qFormat/>
    <w:rPr>
      <w:rFonts w:ascii="Arial Narrow" w:eastAsia="Times New Roman" w:hAnsi="Arial Narrow" w:cs="Times New Roman"/>
      <w:sz w:val="22"/>
    </w:rPr>
  </w:style>
  <w:style w:type="character" w:customStyle="1" w:styleId="ListLabel244">
    <w:name w:val="ListLabel 244"/>
    <w:qFormat/>
    <w:rPr>
      <w:rFonts w:ascii="Arial Narrow" w:eastAsia="Times New Roman" w:hAnsi="Arial Narrow" w:cs="Times New Roman"/>
      <w:sz w:val="22"/>
    </w:rPr>
  </w:style>
  <w:style w:type="character" w:customStyle="1" w:styleId="ListLabel243">
    <w:name w:val="ListLabel 243"/>
    <w:qFormat/>
    <w:rPr>
      <w:rFonts w:ascii="Arial Narrow" w:eastAsia="Times New Roman" w:hAnsi="Arial Narrow" w:cs="Times New Roman"/>
      <w:sz w:val="22"/>
    </w:rPr>
  </w:style>
  <w:style w:type="character" w:customStyle="1" w:styleId="ListLabel242">
    <w:name w:val="ListLabel 242"/>
    <w:qFormat/>
    <w:rPr>
      <w:rFonts w:ascii="Arial Narrow" w:eastAsia="Times New Roman" w:hAnsi="Arial Narrow" w:cs="Times New Roman"/>
      <w:sz w:val="22"/>
    </w:rPr>
  </w:style>
  <w:style w:type="character" w:customStyle="1" w:styleId="ListLabel241">
    <w:name w:val="ListLabel 241"/>
    <w:qFormat/>
    <w:rPr>
      <w:rFonts w:ascii="Arial Narrow" w:hAnsi="Arial Narrow" w:cs="Symbol"/>
      <w:sz w:val="22"/>
    </w:rPr>
  </w:style>
  <w:style w:type="character" w:customStyle="1" w:styleId="ListLabel240">
    <w:name w:val="ListLabel 24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39">
    <w:name w:val="ListLabel 239"/>
    <w:qFormat/>
    <w:rPr>
      <w:rFonts w:eastAsia="ArialMT" w:cs="ArialMT"/>
      <w:color w:val="000000"/>
    </w:rPr>
  </w:style>
  <w:style w:type="character" w:customStyle="1" w:styleId="ListLabel238">
    <w:name w:val="ListLabel 238"/>
    <w:qFormat/>
    <w:rPr>
      <w:rFonts w:eastAsia="ArialMT" w:cs="ArialMT"/>
      <w:color w:val="000000"/>
    </w:rPr>
  </w:style>
  <w:style w:type="character" w:customStyle="1" w:styleId="ListLabel237">
    <w:name w:val="ListLabel 237"/>
    <w:qFormat/>
    <w:rPr>
      <w:rFonts w:eastAsia="ArialMT" w:cs="ArialMT"/>
      <w:color w:val="000000"/>
    </w:rPr>
  </w:style>
  <w:style w:type="character" w:customStyle="1" w:styleId="ListLabel236">
    <w:name w:val="ListLabel 236"/>
    <w:qFormat/>
    <w:rPr>
      <w:rFonts w:eastAsia="ArialMT" w:cs="ArialMT"/>
      <w:color w:val="000000"/>
    </w:rPr>
  </w:style>
  <w:style w:type="character" w:customStyle="1" w:styleId="ListLabel235">
    <w:name w:val="ListLabel 235"/>
    <w:qFormat/>
    <w:rPr>
      <w:rFonts w:eastAsia="ArialMT" w:cs="ArialMT"/>
      <w:color w:val="000000"/>
    </w:rPr>
  </w:style>
  <w:style w:type="character" w:customStyle="1" w:styleId="ListLabel234">
    <w:name w:val="ListLabel 234"/>
    <w:qFormat/>
    <w:rPr>
      <w:rFonts w:eastAsia="ArialMT" w:cs="ArialMT"/>
      <w:color w:val="000000"/>
    </w:rPr>
  </w:style>
  <w:style w:type="character" w:customStyle="1" w:styleId="ListLabel233">
    <w:name w:val="ListLabel 233"/>
    <w:qFormat/>
    <w:rPr>
      <w:rFonts w:eastAsia="ArialMT" w:cs="ArialMT"/>
      <w:color w:val="000000"/>
    </w:rPr>
  </w:style>
  <w:style w:type="character" w:customStyle="1" w:styleId="ListLabel232">
    <w:name w:val="ListLabel 23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31">
    <w:name w:val="ListLabel 23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30">
    <w:name w:val="ListLabel 23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29">
    <w:name w:val="ListLabel 22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228">
    <w:name w:val="ListLabel 22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227">
    <w:name w:val="ListLabel 22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26">
    <w:name w:val="ListLabel 22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25">
    <w:name w:val="ListLabel 225"/>
    <w:qFormat/>
    <w:rPr>
      <w:rFonts w:eastAsia="Times New Roman" w:cs="Times New Roman"/>
      <w:sz w:val="22"/>
    </w:rPr>
  </w:style>
  <w:style w:type="character" w:customStyle="1" w:styleId="ListLabel224">
    <w:name w:val="ListLabel 224"/>
    <w:qFormat/>
    <w:rPr>
      <w:rFonts w:ascii="Arial Narrow" w:eastAsia="Times New Roman" w:hAnsi="Arial Narrow" w:cs="Times New Roman"/>
      <w:sz w:val="22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0">
    <w:name w:val="ListLabel 220"/>
    <w:qFormat/>
    <w:rPr>
      <w:rFonts w:ascii="Arial Narrow" w:hAnsi="Arial Narrow" w:cs="OpenSymbol"/>
      <w:sz w:val="22"/>
    </w:rPr>
  </w:style>
  <w:style w:type="character" w:customStyle="1" w:styleId="ListLabel219">
    <w:name w:val="ListLabel 219"/>
    <w:qFormat/>
    <w:rPr>
      <w:rFonts w:ascii="Arial Narrow" w:eastAsia="Times New Roman" w:hAnsi="Arial Narrow" w:cs="Times New Roman"/>
      <w:sz w:val="22"/>
    </w:rPr>
  </w:style>
  <w:style w:type="character" w:customStyle="1" w:styleId="ListLabel218">
    <w:name w:val="ListLabel 218"/>
    <w:qFormat/>
    <w:rPr>
      <w:rFonts w:ascii="Arial Narrow" w:eastAsia="Times New Roman" w:hAnsi="Arial Narrow" w:cs="Times New Roman"/>
      <w:sz w:val="22"/>
    </w:rPr>
  </w:style>
  <w:style w:type="character" w:customStyle="1" w:styleId="ListLabel217">
    <w:name w:val="ListLabel 217"/>
    <w:qFormat/>
    <w:rPr>
      <w:rFonts w:cs="OpenSymbol"/>
      <w:sz w:val="22"/>
    </w:rPr>
  </w:style>
  <w:style w:type="character" w:customStyle="1" w:styleId="ListLabel216">
    <w:name w:val="ListLabel 216"/>
    <w:qFormat/>
    <w:rPr>
      <w:rFonts w:ascii="Arial Narrow" w:eastAsia="Times New Roman" w:hAnsi="Arial Narrow" w:cs="Times New Roman"/>
      <w:sz w:val="22"/>
    </w:rPr>
  </w:style>
  <w:style w:type="character" w:customStyle="1" w:styleId="ListLabel215">
    <w:name w:val="ListLabel 215"/>
    <w:qFormat/>
    <w:rPr>
      <w:rFonts w:ascii="Arial Narrow" w:eastAsia="Times New Roman" w:hAnsi="Arial Narrow" w:cs="Times New Roman"/>
      <w:sz w:val="22"/>
    </w:rPr>
  </w:style>
  <w:style w:type="character" w:customStyle="1" w:styleId="ListLabel214">
    <w:name w:val="ListLabel 214"/>
    <w:qFormat/>
    <w:rPr>
      <w:rFonts w:ascii="Arial Narrow" w:eastAsia="Times New Roman" w:hAnsi="Arial Narrow" w:cs="Times New Roman"/>
      <w:sz w:val="22"/>
    </w:rPr>
  </w:style>
  <w:style w:type="character" w:customStyle="1" w:styleId="ListLabel213">
    <w:name w:val="ListLabel 213"/>
    <w:qFormat/>
    <w:rPr>
      <w:rFonts w:ascii="Arial Narrow" w:eastAsia="Times New Roman" w:hAnsi="Arial Narrow" w:cs="Times New Roman"/>
      <w:sz w:val="22"/>
    </w:rPr>
  </w:style>
  <w:style w:type="character" w:customStyle="1" w:styleId="ListLabel212">
    <w:name w:val="ListLabel 212"/>
    <w:qFormat/>
    <w:rPr>
      <w:rFonts w:ascii="Arial Narrow" w:eastAsia="Times New Roman" w:hAnsi="Arial Narrow" w:cs="Times New Roman"/>
      <w:sz w:val="22"/>
    </w:rPr>
  </w:style>
  <w:style w:type="character" w:customStyle="1" w:styleId="ListLabel211">
    <w:name w:val="ListLabel 211"/>
    <w:qFormat/>
    <w:rPr>
      <w:rFonts w:ascii="Arial Narrow" w:hAnsi="Arial Narrow" w:cs="Symbol"/>
      <w:sz w:val="22"/>
    </w:rPr>
  </w:style>
  <w:style w:type="character" w:customStyle="1" w:styleId="ListLabel210">
    <w:name w:val="ListLabel 21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09">
    <w:name w:val="ListLabel 209"/>
    <w:qFormat/>
    <w:rPr>
      <w:rFonts w:eastAsia="ArialMT" w:cs="ArialMT"/>
      <w:color w:val="000000"/>
    </w:rPr>
  </w:style>
  <w:style w:type="character" w:customStyle="1" w:styleId="ListLabel208">
    <w:name w:val="ListLabel 208"/>
    <w:qFormat/>
    <w:rPr>
      <w:rFonts w:eastAsia="ArialMT" w:cs="ArialMT"/>
      <w:color w:val="000000"/>
    </w:rPr>
  </w:style>
  <w:style w:type="character" w:customStyle="1" w:styleId="ListLabel207">
    <w:name w:val="ListLabel 207"/>
    <w:qFormat/>
    <w:rPr>
      <w:rFonts w:eastAsia="ArialMT" w:cs="ArialMT"/>
      <w:color w:val="000000"/>
    </w:rPr>
  </w:style>
  <w:style w:type="character" w:customStyle="1" w:styleId="ListLabel206">
    <w:name w:val="ListLabel 206"/>
    <w:qFormat/>
    <w:rPr>
      <w:rFonts w:eastAsia="ArialMT" w:cs="ArialMT"/>
      <w:color w:val="000000"/>
    </w:rPr>
  </w:style>
  <w:style w:type="character" w:customStyle="1" w:styleId="ListLabel205">
    <w:name w:val="ListLabel 205"/>
    <w:qFormat/>
    <w:rPr>
      <w:rFonts w:eastAsia="ArialMT" w:cs="ArialMT"/>
      <w:color w:val="000000"/>
    </w:rPr>
  </w:style>
  <w:style w:type="character" w:customStyle="1" w:styleId="ListLabel204">
    <w:name w:val="ListLabel 204"/>
    <w:qFormat/>
    <w:rPr>
      <w:rFonts w:eastAsia="ArialMT" w:cs="ArialMT"/>
      <w:color w:val="000000"/>
    </w:rPr>
  </w:style>
  <w:style w:type="character" w:customStyle="1" w:styleId="ListLabel203">
    <w:name w:val="ListLabel 203"/>
    <w:qFormat/>
    <w:rPr>
      <w:rFonts w:eastAsia="ArialMT" w:cs="ArialMT"/>
      <w:color w:val="000000"/>
    </w:rPr>
  </w:style>
  <w:style w:type="character" w:customStyle="1" w:styleId="ListLabel202">
    <w:name w:val="ListLabel 20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01">
    <w:name w:val="ListLabel 20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00">
    <w:name w:val="ListLabel 20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99">
    <w:name w:val="ListLabel 19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98">
    <w:name w:val="ListLabel 19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97">
    <w:name w:val="ListLabel 19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96">
    <w:name w:val="ListLabel 19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95">
    <w:name w:val="ListLabel 195"/>
    <w:qFormat/>
    <w:rPr>
      <w:rFonts w:eastAsia="Times New Roman" w:cs="Times New Roman"/>
      <w:sz w:val="22"/>
    </w:rPr>
  </w:style>
  <w:style w:type="character" w:customStyle="1" w:styleId="ListLabel194">
    <w:name w:val="ListLabel 194"/>
    <w:qFormat/>
    <w:rPr>
      <w:rFonts w:ascii="Arial Narrow" w:eastAsia="Times New Roman" w:hAnsi="Arial Narrow" w:cs="Times New Roman"/>
      <w:sz w:val="22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0">
    <w:name w:val="ListLabel 190"/>
    <w:qFormat/>
    <w:rPr>
      <w:rFonts w:ascii="Arial Narrow" w:hAnsi="Arial Narrow" w:cs="OpenSymbol"/>
      <w:sz w:val="22"/>
    </w:rPr>
  </w:style>
  <w:style w:type="character" w:customStyle="1" w:styleId="ListLabel189">
    <w:name w:val="ListLabel 189"/>
    <w:qFormat/>
    <w:rPr>
      <w:rFonts w:ascii="Arial Narrow" w:eastAsia="Times New Roman" w:hAnsi="Arial Narrow" w:cs="Times New Roman"/>
      <w:sz w:val="22"/>
    </w:rPr>
  </w:style>
  <w:style w:type="character" w:customStyle="1" w:styleId="ListLabel188">
    <w:name w:val="ListLabel 188"/>
    <w:qFormat/>
    <w:rPr>
      <w:rFonts w:ascii="Arial Narrow" w:eastAsia="Times New Roman" w:hAnsi="Arial Narrow" w:cs="Times New Roman"/>
      <w:sz w:val="22"/>
    </w:rPr>
  </w:style>
  <w:style w:type="character" w:customStyle="1" w:styleId="ListLabel187">
    <w:name w:val="ListLabel 187"/>
    <w:qFormat/>
    <w:rPr>
      <w:rFonts w:cs="OpenSymbol"/>
      <w:sz w:val="22"/>
    </w:rPr>
  </w:style>
  <w:style w:type="character" w:customStyle="1" w:styleId="ListLabel186">
    <w:name w:val="ListLabel 186"/>
    <w:qFormat/>
    <w:rPr>
      <w:rFonts w:ascii="Arial Narrow" w:eastAsia="Times New Roman" w:hAnsi="Arial Narrow" w:cs="Times New Roman"/>
      <w:sz w:val="22"/>
    </w:rPr>
  </w:style>
  <w:style w:type="character" w:customStyle="1" w:styleId="ListLabel185">
    <w:name w:val="ListLabel 185"/>
    <w:qFormat/>
    <w:rPr>
      <w:rFonts w:ascii="Arial Narrow" w:eastAsia="Times New Roman" w:hAnsi="Arial Narrow" w:cs="Times New Roman"/>
      <w:sz w:val="22"/>
    </w:rPr>
  </w:style>
  <w:style w:type="character" w:customStyle="1" w:styleId="ListLabel184">
    <w:name w:val="ListLabel 184"/>
    <w:qFormat/>
    <w:rPr>
      <w:rFonts w:ascii="Arial Narrow" w:eastAsia="Times New Roman" w:hAnsi="Arial Narrow" w:cs="Times New Roman"/>
      <w:sz w:val="22"/>
    </w:rPr>
  </w:style>
  <w:style w:type="character" w:customStyle="1" w:styleId="ListLabel183">
    <w:name w:val="ListLabel 183"/>
    <w:qFormat/>
    <w:rPr>
      <w:rFonts w:ascii="Arial Narrow" w:eastAsia="Times New Roman" w:hAnsi="Arial Narrow" w:cs="Times New Roman"/>
      <w:sz w:val="22"/>
    </w:rPr>
  </w:style>
  <w:style w:type="character" w:customStyle="1" w:styleId="ListLabel182">
    <w:name w:val="ListLabel 182"/>
    <w:qFormat/>
    <w:rPr>
      <w:rFonts w:ascii="Arial Narrow" w:eastAsia="Times New Roman" w:hAnsi="Arial Narrow" w:cs="Times New Roman"/>
      <w:sz w:val="22"/>
    </w:rPr>
  </w:style>
  <w:style w:type="character" w:customStyle="1" w:styleId="ListLabel181">
    <w:name w:val="ListLabel 181"/>
    <w:qFormat/>
    <w:rPr>
      <w:rFonts w:ascii="Arial Narrow" w:hAnsi="Arial Narrow" w:cs="Symbol"/>
      <w:sz w:val="22"/>
    </w:rPr>
  </w:style>
  <w:style w:type="character" w:customStyle="1" w:styleId="ListLabel180">
    <w:name w:val="ListLabel 18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79">
    <w:name w:val="ListLabel 179"/>
    <w:qFormat/>
    <w:rPr>
      <w:rFonts w:eastAsia="ArialMT" w:cs="ArialMT"/>
      <w:color w:val="000000"/>
    </w:rPr>
  </w:style>
  <w:style w:type="character" w:customStyle="1" w:styleId="ListLabel178">
    <w:name w:val="ListLabel 178"/>
    <w:qFormat/>
    <w:rPr>
      <w:rFonts w:eastAsia="ArialMT" w:cs="ArialMT"/>
      <w:color w:val="000000"/>
    </w:rPr>
  </w:style>
  <w:style w:type="character" w:customStyle="1" w:styleId="ListLabel177">
    <w:name w:val="ListLabel 177"/>
    <w:qFormat/>
    <w:rPr>
      <w:rFonts w:eastAsia="ArialMT" w:cs="ArialMT"/>
      <w:color w:val="000000"/>
    </w:rPr>
  </w:style>
  <w:style w:type="character" w:customStyle="1" w:styleId="ListLabel176">
    <w:name w:val="ListLabel 176"/>
    <w:qFormat/>
    <w:rPr>
      <w:rFonts w:eastAsia="ArialMT" w:cs="ArialMT"/>
      <w:color w:val="000000"/>
    </w:rPr>
  </w:style>
  <w:style w:type="character" w:customStyle="1" w:styleId="ListLabel175">
    <w:name w:val="ListLabel 175"/>
    <w:qFormat/>
    <w:rPr>
      <w:rFonts w:eastAsia="ArialMT" w:cs="ArialMT"/>
      <w:color w:val="000000"/>
    </w:rPr>
  </w:style>
  <w:style w:type="character" w:customStyle="1" w:styleId="ListLabel174">
    <w:name w:val="ListLabel 174"/>
    <w:qFormat/>
    <w:rPr>
      <w:rFonts w:eastAsia="ArialMT" w:cs="ArialMT"/>
      <w:color w:val="000000"/>
    </w:rPr>
  </w:style>
  <w:style w:type="character" w:customStyle="1" w:styleId="ListLabel173">
    <w:name w:val="ListLabel 173"/>
    <w:qFormat/>
    <w:rPr>
      <w:rFonts w:eastAsia="ArialMT" w:cs="ArialMT"/>
      <w:color w:val="000000"/>
    </w:rPr>
  </w:style>
  <w:style w:type="character" w:customStyle="1" w:styleId="ListLabel172">
    <w:name w:val="ListLabel 17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71">
    <w:name w:val="ListLabel 17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70">
    <w:name w:val="ListLabel 17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69">
    <w:name w:val="ListLabel 16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68">
    <w:name w:val="ListLabel 16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67">
    <w:name w:val="ListLabel 16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66">
    <w:name w:val="ListLabel 16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65">
    <w:name w:val="ListLabel 165"/>
    <w:qFormat/>
    <w:rPr>
      <w:rFonts w:ascii="Arial Narrow" w:eastAsia="Times New Roman" w:hAnsi="Arial Narrow" w:cs="Times New Roman"/>
      <w:sz w:val="22"/>
    </w:rPr>
  </w:style>
  <w:style w:type="character" w:customStyle="1" w:styleId="ListLabel164">
    <w:name w:val="ListLabel 164"/>
    <w:qFormat/>
    <w:rPr>
      <w:rFonts w:ascii="Arial Narrow" w:eastAsia="Times New Roman" w:hAnsi="Arial Narrow" w:cs="Times New Roman"/>
      <w:sz w:val="22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0">
    <w:name w:val="ListLabel 160"/>
    <w:qFormat/>
    <w:rPr>
      <w:rFonts w:ascii="Arial Narrow" w:hAnsi="Arial Narrow" w:cs="OpenSymbol"/>
      <w:sz w:val="22"/>
    </w:rPr>
  </w:style>
  <w:style w:type="character" w:customStyle="1" w:styleId="ListLabel159">
    <w:name w:val="ListLabel 159"/>
    <w:qFormat/>
    <w:rPr>
      <w:rFonts w:ascii="Arial Narrow" w:eastAsia="Times New Roman" w:hAnsi="Arial Narrow" w:cs="Times New Roman"/>
      <w:sz w:val="22"/>
    </w:rPr>
  </w:style>
  <w:style w:type="character" w:customStyle="1" w:styleId="ListLabel158">
    <w:name w:val="ListLabel 158"/>
    <w:qFormat/>
    <w:rPr>
      <w:rFonts w:ascii="Arial Narrow" w:eastAsia="Times New Roman" w:hAnsi="Arial Narrow" w:cs="Times New Roman"/>
      <w:sz w:val="22"/>
    </w:rPr>
  </w:style>
  <w:style w:type="character" w:customStyle="1" w:styleId="ListLabel157">
    <w:name w:val="ListLabel 157"/>
    <w:qFormat/>
    <w:rPr>
      <w:rFonts w:cs="OpenSymbol"/>
      <w:sz w:val="22"/>
    </w:rPr>
  </w:style>
  <w:style w:type="character" w:customStyle="1" w:styleId="ListLabel156">
    <w:name w:val="ListLabel 156"/>
    <w:qFormat/>
    <w:rPr>
      <w:rFonts w:ascii="Arial Narrow" w:eastAsia="Times New Roman" w:hAnsi="Arial Narrow" w:cs="Times New Roman"/>
      <w:sz w:val="22"/>
    </w:rPr>
  </w:style>
  <w:style w:type="character" w:customStyle="1" w:styleId="ListLabel155">
    <w:name w:val="ListLabel 155"/>
    <w:qFormat/>
    <w:rPr>
      <w:rFonts w:ascii="Arial Narrow" w:eastAsia="Times New Roman" w:hAnsi="Arial Narrow" w:cs="Times New Roman"/>
      <w:sz w:val="22"/>
    </w:rPr>
  </w:style>
  <w:style w:type="character" w:customStyle="1" w:styleId="ListLabel154">
    <w:name w:val="ListLabel 154"/>
    <w:qFormat/>
    <w:rPr>
      <w:rFonts w:ascii="Arial Narrow" w:eastAsia="Times New Roman" w:hAnsi="Arial Narrow" w:cs="Times New Roman"/>
      <w:sz w:val="22"/>
    </w:rPr>
  </w:style>
  <w:style w:type="character" w:customStyle="1" w:styleId="ListLabel153">
    <w:name w:val="ListLabel 153"/>
    <w:qFormat/>
    <w:rPr>
      <w:rFonts w:ascii="Arial Narrow" w:eastAsia="Times New Roman" w:hAnsi="Arial Narrow" w:cs="Times New Roman"/>
      <w:sz w:val="22"/>
    </w:rPr>
  </w:style>
  <w:style w:type="character" w:customStyle="1" w:styleId="ListLabel152">
    <w:name w:val="ListLabel 152"/>
    <w:qFormat/>
    <w:rPr>
      <w:rFonts w:ascii="Arial Narrow" w:eastAsia="Times New Roman" w:hAnsi="Arial Narrow" w:cs="Times New Roman"/>
      <w:sz w:val="22"/>
    </w:rPr>
  </w:style>
  <w:style w:type="character" w:customStyle="1" w:styleId="ListLabel151">
    <w:name w:val="ListLabel 151"/>
    <w:qFormat/>
    <w:rPr>
      <w:rFonts w:ascii="Arial Narrow" w:hAnsi="Arial Narrow" w:cs="Symbol"/>
      <w:sz w:val="22"/>
    </w:rPr>
  </w:style>
  <w:style w:type="character" w:customStyle="1" w:styleId="ListLabel150">
    <w:name w:val="ListLabel 15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49">
    <w:name w:val="ListLabel 149"/>
    <w:qFormat/>
    <w:rPr>
      <w:rFonts w:eastAsia="ArialMT" w:cs="ArialMT"/>
      <w:color w:val="000000"/>
    </w:rPr>
  </w:style>
  <w:style w:type="character" w:customStyle="1" w:styleId="ListLabel148">
    <w:name w:val="ListLabel 148"/>
    <w:qFormat/>
    <w:rPr>
      <w:rFonts w:eastAsia="ArialMT" w:cs="ArialMT"/>
      <w:color w:val="000000"/>
    </w:rPr>
  </w:style>
  <w:style w:type="character" w:customStyle="1" w:styleId="ListLabel147">
    <w:name w:val="ListLabel 147"/>
    <w:qFormat/>
    <w:rPr>
      <w:rFonts w:eastAsia="ArialMT" w:cs="ArialMT"/>
      <w:color w:val="000000"/>
    </w:rPr>
  </w:style>
  <w:style w:type="character" w:customStyle="1" w:styleId="ListLabel146">
    <w:name w:val="ListLabel 146"/>
    <w:qFormat/>
    <w:rPr>
      <w:rFonts w:eastAsia="ArialMT" w:cs="ArialMT"/>
      <w:color w:val="000000"/>
    </w:rPr>
  </w:style>
  <w:style w:type="character" w:customStyle="1" w:styleId="ListLabel145">
    <w:name w:val="ListLabel 145"/>
    <w:qFormat/>
    <w:rPr>
      <w:rFonts w:eastAsia="ArialMT" w:cs="ArialMT"/>
      <w:color w:val="000000"/>
    </w:rPr>
  </w:style>
  <w:style w:type="character" w:customStyle="1" w:styleId="ListLabel144">
    <w:name w:val="ListLabel 144"/>
    <w:qFormat/>
    <w:rPr>
      <w:rFonts w:eastAsia="ArialMT" w:cs="ArialMT"/>
      <w:color w:val="000000"/>
    </w:rPr>
  </w:style>
  <w:style w:type="character" w:customStyle="1" w:styleId="ListLabel143">
    <w:name w:val="ListLabel 143"/>
    <w:qFormat/>
    <w:rPr>
      <w:rFonts w:eastAsia="ArialMT" w:cs="ArialMT"/>
      <w:color w:val="000000"/>
    </w:rPr>
  </w:style>
  <w:style w:type="character" w:customStyle="1" w:styleId="ListLabel142">
    <w:name w:val="ListLabel 14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41">
    <w:name w:val="ListLabel 14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40">
    <w:name w:val="ListLabel 14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39">
    <w:name w:val="ListLabel 13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38">
    <w:name w:val="ListLabel 13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37">
    <w:name w:val="ListLabel 13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36">
    <w:name w:val="ListLabel 13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35">
    <w:name w:val="ListLabel 135"/>
    <w:qFormat/>
    <w:rPr>
      <w:rFonts w:ascii="Arial Narrow" w:eastAsia="Times New Roman" w:hAnsi="Arial Narrow" w:cs="Times New Roman"/>
      <w:sz w:val="22"/>
    </w:rPr>
  </w:style>
  <w:style w:type="character" w:customStyle="1" w:styleId="ListLabel134">
    <w:name w:val="ListLabel 134"/>
    <w:qFormat/>
    <w:rPr>
      <w:rFonts w:ascii="Arial Narrow" w:eastAsia="Times New Roman" w:hAnsi="Arial Narrow" w:cs="Times New Roman"/>
      <w:sz w:val="22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0">
    <w:name w:val="ListLabel 130"/>
    <w:qFormat/>
    <w:rPr>
      <w:rFonts w:ascii="Arial Narrow" w:hAnsi="Arial Narrow" w:cs="OpenSymbol"/>
      <w:sz w:val="22"/>
    </w:rPr>
  </w:style>
  <w:style w:type="character" w:customStyle="1" w:styleId="ListLabel129">
    <w:name w:val="ListLabel 129"/>
    <w:qFormat/>
    <w:rPr>
      <w:rFonts w:ascii="Arial Narrow" w:eastAsia="Times New Roman" w:hAnsi="Arial Narrow" w:cs="Times New Roman"/>
      <w:sz w:val="22"/>
    </w:rPr>
  </w:style>
  <w:style w:type="character" w:customStyle="1" w:styleId="ListLabel128">
    <w:name w:val="ListLabel 128"/>
    <w:qFormat/>
    <w:rPr>
      <w:rFonts w:ascii="Arial Narrow" w:eastAsia="Times New Roman" w:hAnsi="Arial Narrow" w:cs="Times New Roman"/>
      <w:sz w:val="22"/>
    </w:rPr>
  </w:style>
  <w:style w:type="character" w:customStyle="1" w:styleId="ListLabel127">
    <w:name w:val="ListLabel 127"/>
    <w:qFormat/>
    <w:rPr>
      <w:rFonts w:ascii="Arial Narrow" w:hAnsi="Arial Narrow" w:cs="OpenSymbol"/>
      <w:sz w:val="22"/>
    </w:rPr>
  </w:style>
  <w:style w:type="character" w:customStyle="1" w:styleId="ListLabel126">
    <w:name w:val="ListLabel 126"/>
    <w:qFormat/>
    <w:rPr>
      <w:rFonts w:ascii="Arial Narrow" w:eastAsia="Times New Roman" w:hAnsi="Arial Narrow" w:cs="Times New Roman"/>
      <w:sz w:val="22"/>
    </w:rPr>
  </w:style>
  <w:style w:type="character" w:customStyle="1" w:styleId="ListLabel125">
    <w:name w:val="ListLabel 125"/>
    <w:qFormat/>
    <w:rPr>
      <w:rFonts w:ascii="Arial Narrow" w:eastAsia="Times New Roman" w:hAnsi="Arial Narrow" w:cs="Times New Roman"/>
      <w:sz w:val="22"/>
    </w:rPr>
  </w:style>
  <w:style w:type="character" w:customStyle="1" w:styleId="ListLabel124">
    <w:name w:val="ListLabel 124"/>
    <w:qFormat/>
    <w:rPr>
      <w:rFonts w:ascii="Arial Narrow" w:eastAsia="Times New Roman" w:hAnsi="Arial Narrow" w:cs="Times New Roman"/>
      <w:sz w:val="22"/>
    </w:rPr>
  </w:style>
  <w:style w:type="character" w:customStyle="1" w:styleId="ListLabel123">
    <w:name w:val="ListLabel 123"/>
    <w:qFormat/>
    <w:rPr>
      <w:rFonts w:ascii="Arial Narrow" w:eastAsia="Times New Roman" w:hAnsi="Arial Narrow" w:cs="Times New Roman"/>
      <w:sz w:val="22"/>
    </w:rPr>
  </w:style>
  <w:style w:type="character" w:customStyle="1" w:styleId="ListLabel122">
    <w:name w:val="ListLabel 122"/>
    <w:qFormat/>
    <w:rPr>
      <w:rFonts w:ascii="Arial Narrow" w:eastAsia="Times New Roman" w:hAnsi="Arial Narrow" w:cs="Times New Roman"/>
      <w:sz w:val="22"/>
    </w:rPr>
  </w:style>
  <w:style w:type="character" w:customStyle="1" w:styleId="ListLabel121">
    <w:name w:val="ListLabel 121"/>
    <w:qFormat/>
    <w:rPr>
      <w:rFonts w:ascii="Arial Narrow" w:hAnsi="Arial Narrow" w:cs="Symbol"/>
      <w:sz w:val="22"/>
    </w:rPr>
  </w:style>
  <w:style w:type="character" w:customStyle="1" w:styleId="ListLabel120">
    <w:name w:val="ListLabel 12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19">
    <w:name w:val="ListLabel 119"/>
    <w:qFormat/>
    <w:rPr>
      <w:rFonts w:eastAsia="ArialMT" w:cs="ArialMT"/>
      <w:color w:val="000000"/>
    </w:rPr>
  </w:style>
  <w:style w:type="character" w:customStyle="1" w:styleId="ListLabel118">
    <w:name w:val="ListLabel 118"/>
    <w:qFormat/>
    <w:rPr>
      <w:rFonts w:eastAsia="ArialMT" w:cs="ArialMT"/>
      <w:color w:val="000000"/>
    </w:rPr>
  </w:style>
  <w:style w:type="character" w:customStyle="1" w:styleId="ListLabel117">
    <w:name w:val="ListLabel 117"/>
    <w:qFormat/>
    <w:rPr>
      <w:rFonts w:eastAsia="ArialMT" w:cs="ArialMT"/>
      <w:color w:val="000000"/>
    </w:rPr>
  </w:style>
  <w:style w:type="character" w:customStyle="1" w:styleId="ListLabel116">
    <w:name w:val="ListLabel 116"/>
    <w:qFormat/>
    <w:rPr>
      <w:rFonts w:eastAsia="ArialMT" w:cs="ArialMT"/>
      <w:color w:val="000000"/>
    </w:rPr>
  </w:style>
  <w:style w:type="character" w:customStyle="1" w:styleId="ListLabel115">
    <w:name w:val="ListLabel 115"/>
    <w:qFormat/>
    <w:rPr>
      <w:rFonts w:eastAsia="ArialMT" w:cs="ArialMT"/>
      <w:color w:val="000000"/>
    </w:rPr>
  </w:style>
  <w:style w:type="character" w:customStyle="1" w:styleId="ListLabel114">
    <w:name w:val="ListLabel 114"/>
    <w:qFormat/>
    <w:rPr>
      <w:rFonts w:eastAsia="ArialMT" w:cs="ArialMT"/>
      <w:color w:val="000000"/>
    </w:rPr>
  </w:style>
  <w:style w:type="character" w:customStyle="1" w:styleId="ListLabel113">
    <w:name w:val="ListLabel 113"/>
    <w:qFormat/>
    <w:rPr>
      <w:rFonts w:eastAsia="ArialMT" w:cs="ArialMT"/>
      <w:color w:val="000000"/>
    </w:rPr>
  </w:style>
  <w:style w:type="character" w:customStyle="1" w:styleId="ListLabel112">
    <w:name w:val="ListLabel 11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11">
    <w:name w:val="ListLabel 11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10">
    <w:name w:val="ListLabel 11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09">
    <w:name w:val="ListLabel 10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08">
    <w:name w:val="ListLabel 10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07">
    <w:name w:val="ListLabel 10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06">
    <w:name w:val="ListLabel 10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05">
    <w:name w:val="ListLabel 105"/>
    <w:qFormat/>
    <w:rPr>
      <w:rFonts w:ascii="Arial Narrow" w:eastAsia="Times New Roman" w:hAnsi="Arial Narrow" w:cs="Times New Roman"/>
      <w:sz w:val="22"/>
    </w:rPr>
  </w:style>
  <w:style w:type="character" w:customStyle="1" w:styleId="ListLabel104">
    <w:name w:val="ListLabel 104"/>
    <w:qFormat/>
    <w:rPr>
      <w:rFonts w:ascii="Arial Narrow" w:eastAsia="Times New Roman" w:hAnsi="Arial Narrow" w:cs="Times New Roman"/>
      <w:sz w:val="22"/>
    </w:rPr>
  </w:style>
  <w:style w:type="character" w:customStyle="1" w:styleId="ListLabel103">
    <w:name w:val="ListLabel 103"/>
    <w:qFormat/>
    <w:rPr>
      <w:rFonts w:eastAsia="ArialMT" w:cs="ArialMT"/>
      <w:color w:val="000000"/>
      <w:sz w:val="22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99">
    <w:name w:val="ListLabel 99"/>
    <w:qFormat/>
    <w:rPr>
      <w:rFonts w:ascii="Arial Narrow" w:hAnsi="Arial Narrow" w:cs="OpenSymbol"/>
      <w:sz w:val="22"/>
    </w:rPr>
  </w:style>
  <w:style w:type="character" w:customStyle="1" w:styleId="ListLabel98">
    <w:name w:val="ListLabel 98"/>
    <w:qFormat/>
    <w:rPr>
      <w:rFonts w:ascii="Arial Narrow" w:eastAsia="Times New Roman" w:hAnsi="Arial Narrow" w:cs="Times New Roman"/>
      <w:sz w:val="22"/>
    </w:rPr>
  </w:style>
  <w:style w:type="character" w:customStyle="1" w:styleId="ListLabel97">
    <w:name w:val="ListLabel 97"/>
    <w:qFormat/>
    <w:rPr>
      <w:rFonts w:ascii="Arial Narrow" w:eastAsia="Times New Roman" w:hAnsi="Arial Narrow" w:cs="Times New Roman"/>
      <w:sz w:val="22"/>
    </w:rPr>
  </w:style>
  <w:style w:type="character" w:customStyle="1" w:styleId="ListLabel96">
    <w:name w:val="ListLabel 96"/>
    <w:qFormat/>
    <w:rPr>
      <w:rFonts w:ascii="Arial Narrow" w:hAnsi="Arial Narrow" w:cs="OpenSymbol"/>
      <w:sz w:val="22"/>
    </w:rPr>
  </w:style>
  <w:style w:type="character" w:customStyle="1" w:styleId="ListLabel95">
    <w:name w:val="ListLabel 95"/>
    <w:qFormat/>
    <w:rPr>
      <w:rFonts w:ascii="Arial Narrow" w:eastAsia="Times New Roman" w:hAnsi="Arial Narrow" w:cs="Times New Roman"/>
      <w:sz w:val="22"/>
    </w:rPr>
  </w:style>
  <w:style w:type="character" w:customStyle="1" w:styleId="ListLabel94">
    <w:name w:val="ListLabel 94"/>
    <w:qFormat/>
    <w:rPr>
      <w:rFonts w:ascii="Arial Narrow" w:eastAsia="Times New Roman" w:hAnsi="Arial Narrow" w:cs="Times New Roman"/>
      <w:sz w:val="22"/>
    </w:rPr>
  </w:style>
  <w:style w:type="character" w:customStyle="1" w:styleId="ListLabel93">
    <w:name w:val="ListLabel 93"/>
    <w:qFormat/>
    <w:rPr>
      <w:rFonts w:ascii="Arial Narrow" w:eastAsia="Times New Roman" w:hAnsi="Arial Narrow" w:cs="Times New Roman"/>
      <w:sz w:val="22"/>
    </w:rPr>
  </w:style>
  <w:style w:type="character" w:customStyle="1" w:styleId="ListLabel92">
    <w:name w:val="ListLabel 92"/>
    <w:qFormat/>
    <w:rPr>
      <w:rFonts w:ascii="Arial Narrow" w:eastAsia="Times New Roman" w:hAnsi="Arial Narrow" w:cs="Times New Roman"/>
      <w:sz w:val="22"/>
    </w:rPr>
  </w:style>
  <w:style w:type="character" w:customStyle="1" w:styleId="ListLabel91">
    <w:name w:val="ListLabel 91"/>
    <w:qFormat/>
    <w:rPr>
      <w:rFonts w:ascii="Arial Narrow" w:eastAsia="Times New Roman" w:hAnsi="Arial Narrow" w:cs="Times New Roman"/>
      <w:sz w:val="22"/>
    </w:rPr>
  </w:style>
  <w:style w:type="character" w:customStyle="1" w:styleId="ListLabel90">
    <w:name w:val="ListLabel 90"/>
    <w:qFormat/>
    <w:rPr>
      <w:rFonts w:ascii="Arial Narrow" w:hAnsi="Arial Narrow" w:cs="Symbol"/>
      <w:sz w:val="22"/>
    </w:rPr>
  </w:style>
  <w:style w:type="character" w:customStyle="1" w:styleId="ListLabel89">
    <w:name w:val="ListLabel 89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88">
    <w:name w:val="ListLabel 88"/>
    <w:qFormat/>
    <w:rPr>
      <w:rFonts w:eastAsia="ArialMT" w:cs="ArialMT"/>
      <w:color w:val="000000"/>
    </w:rPr>
  </w:style>
  <w:style w:type="character" w:customStyle="1" w:styleId="ListLabel87">
    <w:name w:val="ListLabel 87"/>
    <w:qFormat/>
    <w:rPr>
      <w:rFonts w:eastAsia="ArialMT" w:cs="ArialMT"/>
      <w:color w:val="000000"/>
    </w:rPr>
  </w:style>
  <w:style w:type="character" w:customStyle="1" w:styleId="ListLabel86">
    <w:name w:val="ListLabel 86"/>
    <w:qFormat/>
    <w:rPr>
      <w:rFonts w:eastAsia="ArialMT" w:cs="ArialMT"/>
      <w:color w:val="000000"/>
    </w:rPr>
  </w:style>
  <w:style w:type="character" w:customStyle="1" w:styleId="ListLabel85">
    <w:name w:val="ListLabel 85"/>
    <w:qFormat/>
    <w:rPr>
      <w:rFonts w:eastAsia="ArialMT" w:cs="ArialMT"/>
      <w:color w:val="000000"/>
    </w:rPr>
  </w:style>
  <w:style w:type="character" w:customStyle="1" w:styleId="ListLabel84">
    <w:name w:val="ListLabel 84"/>
    <w:qFormat/>
    <w:rPr>
      <w:rFonts w:eastAsia="ArialMT" w:cs="ArialMT"/>
      <w:color w:val="000000"/>
    </w:rPr>
  </w:style>
  <w:style w:type="character" w:customStyle="1" w:styleId="ListLabel83">
    <w:name w:val="ListLabel 83"/>
    <w:qFormat/>
    <w:rPr>
      <w:rFonts w:eastAsia="ArialMT" w:cs="ArialMT"/>
      <w:color w:val="000000"/>
    </w:rPr>
  </w:style>
  <w:style w:type="character" w:customStyle="1" w:styleId="ListLabel82">
    <w:name w:val="ListLabel 82"/>
    <w:qFormat/>
    <w:rPr>
      <w:rFonts w:eastAsia="ArialMT" w:cs="ArialMT"/>
      <w:color w:val="000000"/>
    </w:rPr>
  </w:style>
  <w:style w:type="character" w:customStyle="1" w:styleId="ListLabel81">
    <w:name w:val="ListLabel 8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80">
    <w:name w:val="ListLabel 8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9">
    <w:name w:val="ListLabel 79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8">
    <w:name w:val="ListLabel 78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77">
    <w:name w:val="ListLabel 77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76">
    <w:name w:val="ListLabel 7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5">
    <w:name w:val="ListLabel 75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4">
    <w:name w:val="ListLabel 74"/>
    <w:qFormat/>
    <w:rPr>
      <w:rFonts w:ascii="Arial Narrow" w:eastAsia="Times New Roman" w:hAnsi="Arial Narrow" w:cs="Times New Roman"/>
      <w:sz w:val="22"/>
    </w:rPr>
  </w:style>
  <w:style w:type="character" w:customStyle="1" w:styleId="ListLabel73">
    <w:name w:val="ListLabel 73"/>
    <w:qFormat/>
    <w:rPr>
      <w:rFonts w:ascii="Arial Narrow" w:eastAsia="Times New Roman" w:hAnsi="Arial Narrow" w:cs="Times New Roman"/>
      <w:sz w:val="22"/>
    </w:rPr>
  </w:style>
  <w:style w:type="character" w:customStyle="1" w:styleId="ListLabel72">
    <w:name w:val="ListLabel 7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68">
    <w:name w:val="ListLabel 68"/>
    <w:qFormat/>
    <w:rPr>
      <w:rFonts w:ascii="Arial Narrow" w:hAnsi="Arial Narrow" w:cs="OpenSymbol"/>
      <w:sz w:val="22"/>
    </w:rPr>
  </w:style>
  <w:style w:type="character" w:customStyle="1" w:styleId="ListLabel67">
    <w:name w:val="ListLabel 67"/>
    <w:qFormat/>
    <w:rPr>
      <w:rFonts w:ascii="Arial Narrow" w:eastAsia="Times New Roman" w:hAnsi="Arial Narrow" w:cs="Times New Roman"/>
      <w:sz w:val="22"/>
    </w:rPr>
  </w:style>
  <w:style w:type="character" w:customStyle="1" w:styleId="ListLabel66">
    <w:name w:val="ListLabel 66"/>
    <w:qFormat/>
    <w:rPr>
      <w:rFonts w:ascii="Arial Narrow" w:eastAsia="Times New Roman" w:hAnsi="Arial Narrow" w:cs="Times New Roman"/>
      <w:sz w:val="22"/>
    </w:rPr>
  </w:style>
  <w:style w:type="character" w:customStyle="1" w:styleId="ListLabel65">
    <w:name w:val="ListLabel 65"/>
    <w:qFormat/>
    <w:rPr>
      <w:rFonts w:ascii="Arial Narrow" w:hAnsi="Arial Narrow" w:cs="OpenSymbol"/>
      <w:sz w:val="22"/>
    </w:rPr>
  </w:style>
  <w:style w:type="character" w:customStyle="1" w:styleId="ListLabel64">
    <w:name w:val="ListLabel 64"/>
    <w:qFormat/>
    <w:rPr>
      <w:rFonts w:ascii="Arial Narrow" w:eastAsia="Times New Roman" w:hAnsi="Arial Narrow" w:cs="Times New Roman"/>
      <w:sz w:val="22"/>
    </w:rPr>
  </w:style>
  <w:style w:type="character" w:customStyle="1" w:styleId="ListLabel63">
    <w:name w:val="ListLabel 63"/>
    <w:qFormat/>
    <w:rPr>
      <w:rFonts w:ascii="Arial Narrow" w:eastAsia="Times New Roman" w:hAnsi="Arial Narrow" w:cs="Times New Roman"/>
      <w:sz w:val="22"/>
    </w:rPr>
  </w:style>
  <w:style w:type="character" w:customStyle="1" w:styleId="ListLabel62">
    <w:name w:val="ListLabel 62"/>
    <w:qFormat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Pr>
      <w:rFonts w:ascii="Arial Narrow" w:eastAsia="Times New Roman" w:hAnsi="Arial Narrow" w:cs="Times New Roman"/>
      <w:sz w:val="22"/>
    </w:rPr>
  </w:style>
  <w:style w:type="character" w:customStyle="1" w:styleId="ListLabel60">
    <w:name w:val="ListLabel 60"/>
    <w:qFormat/>
    <w:rPr>
      <w:rFonts w:ascii="Arial Narrow" w:eastAsia="Times New Roman" w:hAnsi="Arial Narrow" w:cs="Times New Roman"/>
      <w:sz w:val="22"/>
    </w:rPr>
  </w:style>
  <w:style w:type="character" w:customStyle="1" w:styleId="ListLabel59">
    <w:name w:val="ListLabel 59"/>
    <w:qFormat/>
    <w:rPr>
      <w:rFonts w:ascii="Arial Narrow" w:hAnsi="Arial Narrow" w:cs="Symbol"/>
      <w:sz w:val="22"/>
    </w:rPr>
  </w:style>
  <w:style w:type="character" w:customStyle="1" w:styleId="ListLabel58">
    <w:name w:val="ListLabel 58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57">
    <w:name w:val="ListLabel 57"/>
    <w:qFormat/>
    <w:rPr>
      <w:rFonts w:eastAsia="ArialMT" w:cs="ArialMT"/>
      <w:color w:val="000000"/>
    </w:rPr>
  </w:style>
  <w:style w:type="character" w:customStyle="1" w:styleId="ListLabel56">
    <w:name w:val="ListLabel 56"/>
    <w:qFormat/>
    <w:rPr>
      <w:rFonts w:eastAsia="ArialMT" w:cs="ArialMT"/>
      <w:color w:val="000000"/>
    </w:rPr>
  </w:style>
  <w:style w:type="character" w:customStyle="1" w:styleId="ListLabel55">
    <w:name w:val="ListLabel 55"/>
    <w:qFormat/>
    <w:rPr>
      <w:rFonts w:eastAsia="ArialMT" w:cs="ArialMT"/>
      <w:color w:val="000000"/>
    </w:rPr>
  </w:style>
  <w:style w:type="character" w:customStyle="1" w:styleId="ListLabel54">
    <w:name w:val="ListLabel 54"/>
    <w:qFormat/>
    <w:rPr>
      <w:rFonts w:eastAsia="ArialMT" w:cs="ArialMT"/>
      <w:color w:val="000000"/>
    </w:rPr>
  </w:style>
  <w:style w:type="character" w:customStyle="1" w:styleId="ListLabel53">
    <w:name w:val="ListLabel 53"/>
    <w:qFormat/>
    <w:rPr>
      <w:rFonts w:eastAsia="ArialMT" w:cs="ArialMT"/>
      <w:color w:val="000000"/>
    </w:rPr>
  </w:style>
  <w:style w:type="character" w:customStyle="1" w:styleId="ListLabel52">
    <w:name w:val="ListLabel 52"/>
    <w:qFormat/>
    <w:rPr>
      <w:rFonts w:eastAsia="ArialMT" w:cs="ArialMT"/>
      <w:color w:val="000000"/>
    </w:rPr>
  </w:style>
  <w:style w:type="character" w:customStyle="1" w:styleId="ListLabel51">
    <w:name w:val="ListLabel 51"/>
    <w:qFormat/>
    <w:rPr>
      <w:rFonts w:eastAsia="ArialMT" w:cs="ArialMT"/>
      <w:color w:val="000000"/>
    </w:rPr>
  </w:style>
  <w:style w:type="character" w:customStyle="1" w:styleId="ListLabel50">
    <w:name w:val="ListLabel 5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9">
    <w:name w:val="ListLabel 49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8">
    <w:name w:val="ListLabel 48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7">
    <w:name w:val="ListLabel 47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46">
    <w:name w:val="ListLabel 46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45">
    <w:name w:val="ListLabel 45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4">
    <w:name w:val="ListLabel 44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3">
    <w:name w:val="ListLabel 43"/>
    <w:qFormat/>
    <w:rPr>
      <w:rFonts w:ascii="Arial Narrow" w:eastAsia="Times New Roman" w:hAnsi="Arial Narrow" w:cs="Times New Roman"/>
      <w:sz w:val="22"/>
    </w:rPr>
  </w:style>
  <w:style w:type="character" w:customStyle="1" w:styleId="ListLabel42">
    <w:name w:val="ListLabel 42"/>
    <w:qFormat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7">
    <w:name w:val="ListLabel 37"/>
    <w:qFormat/>
    <w:rPr>
      <w:rFonts w:ascii="Arial Narrow" w:hAnsi="Arial Narrow" w:cs="OpenSymbol"/>
      <w:sz w:val="22"/>
    </w:rPr>
  </w:style>
  <w:style w:type="character" w:customStyle="1" w:styleId="ListLabel36">
    <w:name w:val="ListLabel 36"/>
    <w:qFormat/>
    <w:rPr>
      <w:rFonts w:ascii="Arial Narrow" w:eastAsia="Times New Roman" w:hAnsi="Arial Narrow" w:cs="Times New Roman"/>
      <w:sz w:val="22"/>
    </w:rPr>
  </w:style>
  <w:style w:type="character" w:customStyle="1" w:styleId="ListLabel35">
    <w:name w:val="ListLabel 35"/>
    <w:qFormat/>
    <w:rPr>
      <w:rFonts w:ascii="Arial Narrow" w:eastAsia="Times New Roman" w:hAnsi="Arial Narrow" w:cs="Times New Roman"/>
      <w:sz w:val="22"/>
    </w:rPr>
  </w:style>
  <w:style w:type="character" w:customStyle="1" w:styleId="ListLabel34">
    <w:name w:val="ListLabel 34"/>
    <w:qFormat/>
    <w:rPr>
      <w:rFonts w:ascii="Arial Narrow" w:hAnsi="Arial Narrow" w:cs="OpenSymbol"/>
      <w:sz w:val="22"/>
    </w:rPr>
  </w:style>
  <w:style w:type="character" w:customStyle="1" w:styleId="ListLabel33">
    <w:name w:val="ListLabel 33"/>
    <w:qFormat/>
    <w:rPr>
      <w:rFonts w:ascii="Arial Narrow" w:eastAsia="Times New Roman" w:hAnsi="Arial Narrow" w:cs="Times New Roman"/>
      <w:sz w:val="22"/>
    </w:rPr>
  </w:style>
  <w:style w:type="character" w:customStyle="1" w:styleId="ListLabel32">
    <w:name w:val="ListLabel 32"/>
    <w:qFormat/>
    <w:rPr>
      <w:rFonts w:ascii="Arial Narrow" w:eastAsia="Times New Roman" w:hAnsi="Arial Narrow" w:cs="Times New Roman"/>
      <w:sz w:val="22"/>
    </w:rPr>
  </w:style>
  <w:style w:type="character" w:customStyle="1" w:styleId="ListLabel31">
    <w:name w:val="ListLabel 31"/>
    <w:qFormat/>
    <w:rPr>
      <w:rFonts w:ascii="Arial Narrow" w:eastAsia="Times New Roman" w:hAnsi="Arial Narrow" w:cs="Times New Roman"/>
      <w:sz w:val="22"/>
    </w:rPr>
  </w:style>
  <w:style w:type="character" w:customStyle="1" w:styleId="ListLabel30">
    <w:name w:val="ListLabel 30"/>
    <w:qFormat/>
    <w:rPr>
      <w:rFonts w:ascii="Arial Narrow" w:eastAsia="Times New Roman" w:hAnsi="Arial Narrow" w:cs="Times New Roman"/>
      <w:sz w:val="22"/>
    </w:rPr>
  </w:style>
  <w:style w:type="character" w:customStyle="1" w:styleId="ListLabel29">
    <w:name w:val="ListLabel 29"/>
    <w:qFormat/>
    <w:rPr>
      <w:rFonts w:ascii="Arial Narrow" w:eastAsia="Times New Roman" w:hAnsi="Arial Narrow" w:cs="Times New Roman"/>
      <w:sz w:val="22"/>
    </w:rPr>
  </w:style>
  <w:style w:type="character" w:customStyle="1" w:styleId="ListLabel28">
    <w:name w:val="ListLabel 28"/>
    <w:qFormat/>
    <w:rPr>
      <w:rFonts w:ascii="Arial Narrow" w:hAnsi="Arial Narrow" w:cs="Symbol"/>
      <w:sz w:val="22"/>
    </w:rPr>
  </w:style>
  <w:style w:type="character" w:customStyle="1" w:styleId="ListLabel27">
    <w:name w:val="ListLabel 2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6">
    <w:name w:val="ListLabel 26"/>
    <w:qFormat/>
    <w:rPr>
      <w:rFonts w:eastAsia="ArialMT" w:cs="ArialMT"/>
      <w:color w:val="000000"/>
    </w:rPr>
  </w:style>
  <w:style w:type="character" w:customStyle="1" w:styleId="ListLabel25">
    <w:name w:val="ListLabel 25"/>
    <w:qFormat/>
    <w:rPr>
      <w:rFonts w:eastAsia="ArialMT" w:cs="ArialMT"/>
      <w:color w:val="000000"/>
    </w:rPr>
  </w:style>
  <w:style w:type="character" w:customStyle="1" w:styleId="ListLabel24">
    <w:name w:val="ListLabel 24"/>
    <w:qFormat/>
    <w:rPr>
      <w:rFonts w:eastAsia="ArialMT" w:cs="ArialMT"/>
      <w:color w:val="000000"/>
    </w:rPr>
  </w:style>
  <w:style w:type="character" w:customStyle="1" w:styleId="ListLabel23">
    <w:name w:val="ListLabel 23"/>
    <w:qFormat/>
    <w:rPr>
      <w:rFonts w:eastAsia="ArialMT" w:cs="ArialMT"/>
      <w:color w:val="000000"/>
    </w:rPr>
  </w:style>
  <w:style w:type="character" w:customStyle="1" w:styleId="ListLabel22">
    <w:name w:val="ListLabel 22"/>
    <w:qFormat/>
    <w:rPr>
      <w:rFonts w:eastAsia="ArialMT" w:cs="ArialMT"/>
      <w:color w:val="000000"/>
    </w:rPr>
  </w:style>
  <w:style w:type="character" w:customStyle="1" w:styleId="ListLabel21">
    <w:name w:val="ListLabel 21"/>
    <w:qFormat/>
    <w:rPr>
      <w:rFonts w:eastAsia="ArialMT" w:cs="ArialMT"/>
      <w:color w:val="000000"/>
    </w:rPr>
  </w:style>
  <w:style w:type="character" w:customStyle="1" w:styleId="ListLabel20">
    <w:name w:val="ListLabel 20"/>
    <w:qFormat/>
    <w:rPr>
      <w:rFonts w:eastAsia="ArialMT" w:cs="ArialMT"/>
      <w:color w:val="000000"/>
    </w:rPr>
  </w:style>
  <w:style w:type="character" w:customStyle="1" w:styleId="ListLabel19">
    <w:name w:val="ListLabel 19"/>
    <w:qFormat/>
    <w:rPr>
      <w:rFonts w:eastAsia="ArialMT" w:cs="ArialMT"/>
      <w:color w:val="000000"/>
    </w:rPr>
  </w:style>
  <w:style w:type="character" w:customStyle="1" w:styleId="ListLabel18">
    <w:name w:val="ListLabel 18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7">
    <w:name w:val="ListLabel 1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6">
    <w:name w:val="ListLabel 1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5">
    <w:name w:val="ListLabel 15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4">
    <w:name w:val="ListLabel 14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3">
    <w:name w:val="ListLabel 13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2">
    <w:name w:val="ListLabel 1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1">
    <w:name w:val="ListLabel 11"/>
    <w:qFormat/>
    <w:rPr>
      <w:rFonts w:ascii="Arial Narrow" w:eastAsia="Times New Roman" w:hAnsi="Arial Narrow" w:cs="Times New Roman"/>
      <w:sz w:val="22"/>
    </w:rPr>
  </w:style>
  <w:style w:type="character" w:customStyle="1" w:styleId="ListLabel10">
    <w:name w:val="ListLabel 10"/>
    <w:qFormat/>
    <w:rPr>
      <w:rFonts w:ascii="Arial Narrow" w:eastAsia="Times New Roman" w:hAnsi="Arial Narrow" w:cs="Times New Roman"/>
      <w:sz w:val="22"/>
    </w:rPr>
  </w:style>
  <w:style w:type="character" w:customStyle="1" w:styleId="ListLabel9">
    <w:name w:val="ListLabel 9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ascii="Arial Narrow" w:eastAsia="Times New Roman" w:hAnsi="Arial Narrow" w:cs="Times New Roman"/>
      <w:sz w:val="22"/>
    </w:rPr>
  </w:style>
  <w:style w:type="character" w:customStyle="1" w:styleId="ListLabel6">
    <w:name w:val="ListLabel 6"/>
    <w:qFormat/>
    <w:rPr>
      <w:rFonts w:ascii="Arial Narrow" w:eastAsia="Times New Roman" w:hAnsi="Arial Narrow" w:cs="Times New Roman"/>
      <w:sz w:val="22"/>
    </w:rPr>
  </w:style>
  <w:style w:type="character" w:customStyle="1" w:styleId="ListLabel5">
    <w:name w:val="ListLabel 5"/>
    <w:qFormat/>
    <w:rPr>
      <w:rFonts w:ascii="Arial Narrow" w:eastAsia="Times New Roman" w:hAnsi="Arial Narrow" w:cs="Times New Roman"/>
      <w:sz w:val="22"/>
    </w:rPr>
  </w:style>
  <w:style w:type="character" w:customStyle="1" w:styleId="ListLabel4">
    <w:name w:val="ListLabel 4"/>
    <w:qFormat/>
    <w:rPr>
      <w:rFonts w:ascii="Arial Narrow" w:eastAsia="Times New Roman" w:hAnsi="Arial Narrow" w:cs="Times New Roman"/>
      <w:sz w:val="22"/>
    </w:rPr>
  </w:style>
  <w:style w:type="character" w:customStyle="1" w:styleId="ListLabel3">
    <w:name w:val="ListLabel 3"/>
    <w:qFormat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Pr>
      <w:rFonts w:ascii="Arial Narrow" w:eastAsia="Times New Roman" w:hAnsi="Arial Narrow" w:cs="Times New Roman"/>
      <w:sz w:val="22"/>
    </w:rPr>
  </w:style>
  <w:style w:type="character" w:customStyle="1" w:styleId="ListLabel1">
    <w:name w:val="ListLabel 1"/>
    <w:qFormat/>
    <w:rPr>
      <w:rFonts w:ascii="Arial Narrow" w:eastAsia="Times New Roman" w:hAnsi="Arial Narrow" w:cs="Times New Roman"/>
      <w:sz w:val="22"/>
    </w:rPr>
  </w:style>
  <w:style w:type="character" w:customStyle="1" w:styleId="TematkomentarzaZnak">
    <w:name w:val="Temat komentarza Znak"/>
    <w:qFormat/>
    <w:rPr>
      <w:rFonts w:ascii="Liberation Serif" w:eastAsia="Songti SC" w:hAnsi="Liberation Serif" w:cs="Mangal"/>
      <w:b/>
      <w:bCs/>
      <w:sz w:val="24"/>
      <w:szCs w:val="18"/>
      <w:lang w:val="en-US" w:eastAsia="zh-CN" w:bidi="hi-IN"/>
    </w:rPr>
  </w:style>
  <w:style w:type="character" w:customStyle="1" w:styleId="TekstkomentarzaZnak">
    <w:name w:val="Tekst komentarza Znak"/>
    <w:uiPriority w:val="99"/>
    <w:qFormat/>
    <w:rPr>
      <w:rFonts w:ascii="Liberation Serif" w:eastAsia="Songti SC" w:hAnsi="Liberation Serif" w:cs="Mangal"/>
      <w:sz w:val="24"/>
      <w:szCs w:val="21"/>
      <w:lang w:val="en-US" w:eastAsia="zh-CN" w:bidi="hi-IN"/>
    </w:rPr>
  </w:style>
  <w:style w:type="character" w:styleId="Odwoaniedokomentarza">
    <w:name w:val="annotation reference"/>
    <w:uiPriority w:val="99"/>
    <w:qFormat/>
    <w:rPr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BulletSymbols">
    <w:name w:val="Bullet_Symbols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umberingSymbols">
    <w:name w:val="Numbering_Symbols"/>
    <w:qFormat/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styleId="Odwoanieprzypisukocowego">
    <w:name w:val="endnote reference"/>
    <w:qFormat/>
    <w:rPr>
      <w:vertAlign w:val="superscript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Symbol">
    <w:name w:val="Footnote_Symbol"/>
    <w:qFormat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2A44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2A441C"/>
    <w:rPr>
      <w:rFonts w:ascii="Arial" w:eastAsia="Calibri" w:hAnsi="Arial" w:cs="Arial"/>
      <w:color w:val="000000"/>
      <w:sz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2A44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GEtekstglowny">
    <w:name w:val="PGE_tekst_glowny"/>
    <w:basedOn w:val="Normalny"/>
    <w:uiPriority w:val="99"/>
    <w:qFormat/>
    <w:rsid w:val="00A67943"/>
    <w:pPr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76988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Poprawka">
    <w:name w:val="Revision"/>
    <w:qFormat/>
    <w:rPr>
      <w:rFonts w:eastAsia="Songti SC"/>
      <w:color w:val="00000A"/>
      <w:sz w:val="22"/>
      <w:szCs w:val="21"/>
      <w:lang w:val="en-US"/>
    </w:rPr>
  </w:style>
  <w:style w:type="paragraph" w:styleId="Tematkomentarza">
    <w:name w:val="annotation subject"/>
    <w:basedOn w:val="Tekstkomentarza"/>
    <w:qFormat/>
    <w:rPr>
      <w:b/>
      <w:bCs/>
      <w:sz w:val="20"/>
      <w:szCs w:val="18"/>
    </w:rPr>
  </w:style>
  <w:style w:type="paragraph" w:styleId="Tekstkomentarza">
    <w:name w:val="annotation text"/>
    <w:basedOn w:val="Normalny"/>
    <w:uiPriority w:val="99"/>
    <w:qFormat/>
    <w:rPr>
      <w:rFonts w:cs="Mangal"/>
      <w:szCs w:val="21"/>
    </w:rPr>
  </w:style>
  <w:style w:type="paragraph" w:customStyle="1" w:styleId="western">
    <w:name w:val="western"/>
    <w:basedOn w:val="Normalny"/>
    <w:qFormat/>
    <w:pPr>
      <w:keepNext/>
      <w:spacing w:before="280" w:after="142" w:line="288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</w:style>
  <w:style w:type="paragraph" w:styleId="Tekstprzypisudolnego">
    <w:name w:val="footnote text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uiPriority w:val="99"/>
    <w:rsid w:val="00D12BC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12BCE"/>
    <w:rPr>
      <w:rFonts w:ascii="Calibri" w:eastAsia="Calibri" w:hAnsi="Calibri" w:cs="Calibr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ginekologia.opo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D997-D681-42A6-8F2B-974E7248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4D4B45A5.dotm</Template>
  <TotalTime>1</TotalTime>
  <Pages>9</Pages>
  <Words>3098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Klonowska</dc:creator>
  <cp:lastModifiedBy>Agnieszka Bebech</cp:lastModifiedBy>
  <cp:revision>2</cp:revision>
  <cp:lastPrinted>2024-02-06T07:05:00Z</cp:lastPrinted>
  <dcterms:created xsi:type="dcterms:W3CDTF">2024-03-14T14:01:00Z</dcterms:created>
  <dcterms:modified xsi:type="dcterms:W3CDTF">2024-03-14T14:01:00Z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