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27B" w:rsidRPr="004B3220" w:rsidRDefault="007C427B" w:rsidP="007C427B">
      <w:pPr>
        <w:keepNext/>
        <w:tabs>
          <w:tab w:val="left" w:pos="6237"/>
          <w:tab w:val="left" w:pos="6804"/>
        </w:tabs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UMOWA „PROJEKT”</w:t>
      </w:r>
    </w:p>
    <w:p w:rsidR="007C427B" w:rsidRPr="004B3220" w:rsidRDefault="007C427B" w:rsidP="007C427B">
      <w:pPr>
        <w:keepNext/>
        <w:tabs>
          <w:tab w:val="left" w:pos="6237"/>
          <w:tab w:val="left" w:pos="6804"/>
        </w:tabs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Nr ………………………</w:t>
      </w:r>
    </w:p>
    <w:p w:rsidR="007C427B" w:rsidRPr="004B3220" w:rsidRDefault="007C427B" w:rsidP="007C427B">
      <w:pPr>
        <w:spacing w:line="276" w:lineRule="auto"/>
        <w:jc w:val="both"/>
        <w:rPr>
          <w:rFonts w:ascii="Arial" w:hAnsi="Arial" w:cs="Arial"/>
        </w:rPr>
      </w:pPr>
    </w:p>
    <w:p w:rsidR="007C427B" w:rsidRPr="004B3220" w:rsidRDefault="007C427B" w:rsidP="007C427B">
      <w:pPr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zawarta w dniu ...........202</w:t>
      </w:r>
      <w:r w:rsidR="008059E0">
        <w:rPr>
          <w:rFonts w:ascii="Arial" w:hAnsi="Arial" w:cs="Arial"/>
        </w:rPr>
        <w:t>4</w:t>
      </w:r>
      <w:r w:rsidRPr="004B3220">
        <w:rPr>
          <w:rFonts w:ascii="Arial" w:hAnsi="Arial" w:cs="Arial"/>
        </w:rPr>
        <w:t xml:space="preserve"> r. w Nowej Dębie pomiędzy:</w:t>
      </w:r>
    </w:p>
    <w:p w:rsidR="007C427B" w:rsidRPr="004B3220" w:rsidRDefault="007C427B" w:rsidP="007C427B">
      <w:pPr>
        <w:spacing w:line="276" w:lineRule="auto"/>
        <w:jc w:val="both"/>
        <w:rPr>
          <w:rFonts w:ascii="Arial" w:eastAsia="Calibri" w:hAnsi="Arial" w:cs="Arial"/>
        </w:rPr>
      </w:pP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4B3220">
        <w:rPr>
          <w:rFonts w:ascii="Arial" w:hAnsi="Arial" w:cs="Arial"/>
          <w:b/>
          <w:bCs/>
        </w:rPr>
        <w:t>Skarbem Państwa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4B3220">
        <w:rPr>
          <w:rFonts w:ascii="Arial" w:hAnsi="Arial" w:cs="Arial"/>
          <w:b/>
          <w:bCs/>
        </w:rPr>
        <w:t xml:space="preserve">33 Wojskowym Oddziałem Gospodarczym w Nowej Dębie,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39-460 Nowa Dęba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ul. A. Krzywoń 1, 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NIP 867-222-76-07, REGON 180692828 </w:t>
      </w:r>
    </w:p>
    <w:p w:rsidR="007C427B" w:rsidRPr="004B3220" w:rsidRDefault="007C427B" w:rsidP="007C427B">
      <w:pPr>
        <w:spacing w:line="276" w:lineRule="auto"/>
        <w:jc w:val="both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hAnsi="Arial" w:cs="Arial"/>
        </w:rPr>
        <w:t xml:space="preserve">reprezentowanym przez: …………………………. </w:t>
      </w:r>
      <w:r w:rsidRPr="004B3220">
        <w:rPr>
          <w:rFonts w:ascii="Arial" w:hAnsi="Arial" w:cs="Arial"/>
          <w:b/>
        </w:rPr>
        <w:t>Komendanta 33 Wojskowego Oddziału Gospodarczego w Nowej Dębie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u w:val="single"/>
        </w:rPr>
      </w:pPr>
      <w:r w:rsidRPr="004B3220">
        <w:rPr>
          <w:rFonts w:ascii="Arial" w:hAnsi="Arial" w:cs="Arial"/>
          <w:bCs/>
        </w:rPr>
        <w:t>zwanym w dalszej treści umowy Zamawiającym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a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7C427B" w:rsidRPr="004B3220" w:rsidRDefault="007C427B" w:rsidP="007C42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386423" w:rsidRDefault="007C427B" w:rsidP="00EB48B1">
      <w:pPr>
        <w:spacing w:line="276" w:lineRule="auto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zwanym w dalszej treści umowy Wykonawcą</w:t>
      </w:r>
    </w:p>
    <w:p w:rsidR="00B0144D" w:rsidRPr="004B3220" w:rsidRDefault="00B0144D" w:rsidP="00EB48B1">
      <w:pPr>
        <w:spacing w:line="276" w:lineRule="auto"/>
        <w:jc w:val="both"/>
        <w:rPr>
          <w:rFonts w:ascii="Arial" w:hAnsi="Arial" w:cs="Arial"/>
          <w:bCs/>
        </w:rPr>
      </w:pPr>
    </w:p>
    <w:p w:rsidR="00386423" w:rsidRPr="004B3220" w:rsidRDefault="00386423" w:rsidP="00D334A5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§ 1</w:t>
      </w:r>
    </w:p>
    <w:p w:rsidR="00386423" w:rsidRPr="004B3220" w:rsidRDefault="00386423" w:rsidP="00D334A5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PRZEDMIOT UMOWY</w:t>
      </w:r>
    </w:p>
    <w:p w:rsidR="009E44FE" w:rsidRDefault="007C427B" w:rsidP="00A46B9C">
      <w:pPr>
        <w:pStyle w:val="Akapitzlist"/>
        <w:ind w:left="0"/>
        <w:jc w:val="both"/>
        <w:rPr>
          <w:rFonts w:ascii="Arial" w:hAnsi="Arial" w:cs="Arial"/>
          <w:color w:val="000000"/>
        </w:rPr>
      </w:pPr>
      <w:r w:rsidRPr="00A46B9C">
        <w:rPr>
          <w:rFonts w:ascii="Arial" w:hAnsi="Arial" w:cs="Arial"/>
          <w:color w:val="000000"/>
        </w:rPr>
        <w:t>Zamawiający zleca, a Wykonawca przyjmuje do wykonania przedmiot umowy pn.: </w:t>
      </w:r>
      <w:r w:rsidR="00A46B9C" w:rsidRPr="00A46B9C">
        <w:rPr>
          <w:rFonts w:ascii="Arial" w:eastAsia="Calibri" w:hAnsi="Arial" w:cs="Arial"/>
          <w:b/>
          <w:lang w:val="pl-PL" w:eastAsia="en-US"/>
        </w:rPr>
        <w:t>„</w:t>
      </w:r>
      <w:r w:rsidR="00195981" w:rsidRPr="009D2789">
        <w:rPr>
          <w:rFonts w:ascii="Arial" w:eastAsia="Calibri" w:hAnsi="Arial" w:cs="Arial"/>
          <w:b/>
          <w:lang w:val="pl-PL" w:eastAsia="en-US"/>
        </w:rPr>
        <w:t xml:space="preserve">Wykonanie przeglądów, konserwacji i serwisu urządzeń przepompowni ścieków i biologicznej oczyszczalni ścieków </w:t>
      </w:r>
      <w:r w:rsidR="00195981" w:rsidRPr="009D2789">
        <w:rPr>
          <w:rFonts w:ascii="Arial" w:hAnsi="Arial" w:cs="Arial"/>
          <w:b/>
        </w:rPr>
        <w:t>w kompleksach wojskowych administrowanych przez SOI Nowa Dęba oraz SOI Kielce</w:t>
      </w:r>
      <w:r w:rsidR="008059E0">
        <w:rPr>
          <w:rFonts w:ascii="Arial" w:hAnsi="Arial" w:cs="Arial"/>
          <w:b/>
        </w:rPr>
        <w:t>”</w:t>
      </w:r>
      <w:r w:rsidR="00B024E3" w:rsidRPr="004B3220">
        <w:rPr>
          <w:rFonts w:ascii="Arial" w:hAnsi="Arial" w:cs="Arial"/>
          <w:b/>
        </w:rPr>
        <w:t xml:space="preserve"> </w:t>
      </w:r>
      <w:r w:rsidR="00733D46" w:rsidRPr="004B3220">
        <w:rPr>
          <w:rFonts w:ascii="Arial" w:hAnsi="Arial" w:cs="Arial"/>
          <w:color w:val="000000"/>
        </w:rPr>
        <w:t>w </w:t>
      </w:r>
      <w:r w:rsidRPr="004B3220">
        <w:rPr>
          <w:rFonts w:ascii="Arial" w:hAnsi="Arial" w:cs="Arial"/>
          <w:color w:val="000000"/>
        </w:rPr>
        <w:t xml:space="preserve">zakresie określonym w opisie przedmiotu zamówienia </w:t>
      </w:r>
      <w:r w:rsidR="00E36965" w:rsidRPr="004B3220">
        <w:rPr>
          <w:rFonts w:ascii="Arial" w:hAnsi="Arial" w:cs="Arial"/>
          <w:color w:val="000000"/>
        </w:rPr>
        <w:t xml:space="preserve">stanowiącym załącznik nr 2 </w:t>
      </w:r>
      <w:r w:rsidR="009670B4" w:rsidRPr="004B3220">
        <w:rPr>
          <w:rFonts w:ascii="Arial" w:hAnsi="Arial" w:cs="Arial"/>
          <w:color w:val="000000"/>
        </w:rPr>
        <w:t xml:space="preserve">oraz formularzu </w:t>
      </w:r>
      <w:r w:rsidR="00B024E3" w:rsidRPr="004B3220">
        <w:rPr>
          <w:rFonts w:ascii="Arial" w:hAnsi="Arial" w:cs="Arial"/>
          <w:color w:val="000000"/>
        </w:rPr>
        <w:t>szczegółowej wyceny</w:t>
      </w:r>
      <w:r w:rsidRPr="004B3220">
        <w:rPr>
          <w:rFonts w:ascii="Arial" w:hAnsi="Arial" w:cs="Arial"/>
          <w:color w:val="000000"/>
        </w:rPr>
        <w:t xml:space="preserve"> </w:t>
      </w:r>
      <w:r w:rsidR="00A927BF" w:rsidRPr="004B3220">
        <w:rPr>
          <w:rFonts w:ascii="Arial" w:hAnsi="Arial" w:cs="Arial"/>
          <w:color w:val="000000"/>
        </w:rPr>
        <w:t xml:space="preserve">stanowiącym załącznik </w:t>
      </w:r>
      <w:r w:rsidR="00E36965" w:rsidRPr="004B3220">
        <w:rPr>
          <w:rFonts w:ascii="Arial" w:hAnsi="Arial" w:cs="Arial"/>
          <w:color w:val="000000"/>
        </w:rPr>
        <w:t xml:space="preserve">nr 1 </w:t>
      </w:r>
      <w:r w:rsidR="00A927BF" w:rsidRPr="004B3220">
        <w:rPr>
          <w:rFonts w:ascii="Arial" w:hAnsi="Arial" w:cs="Arial"/>
          <w:color w:val="000000"/>
        </w:rPr>
        <w:t xml:space="preserve">do </w:t>
      </w:r>
      <w:r w:rsidR="00EB48B1" w:rsidRPr="004B3220">
        <w:rPr>
          <w:rFonts w:ascii="Arial" w:hAnsi="Arial" w:cs="Arial"/>
          <w:color w:val="000000"/>
        </w:rPr>
        <w:t>niniejszej umowy.</w:t>
      </w:r>
    </w:p>
    <w:p w:rsidR="00B0144D" w:rsidRPr="00A46B9C" w:rsidRDefault="00B0144D" w:rsidP="00A46B9C">
      <w:pPr>
        <w:pStyle w:val="Akapitzlist"/>
        <w:ind w:left="0"/>
        <w:jc w:val="both"/>
        <w:rPr>
          <w:rFonts w:ascii="Arial" w:eastAsia="Calibri" w:hAnsi="Arial" w:cs="Arial"/>
          <w:i/>
          <w:lang w:val="pl-PL" w:eastAsia="en-US"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bookmarkStart w:id="0" w:name="_Hlk500365289"/>
      <w:r w:rsidRPr="004B3220">
        <w:rPr>
          <w:rFonts w:ascii="Arial" w:hAnsi="Arial" w:cs="Arial"/>
          <w:b/>
        </w:rPr>
        <w:t>§ 2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TERMINY I ZAKRES WYKONANIA UMOWY</w:t>
      </w:r>
    </w:p>
    <w:p w:rsidR="00733D46" w:rsidRPr="004B3220" w:rsidRDefault="004C5B32" w:rsidP="00E33785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Niniejsza umowa obowiązuje od dnia jej zawarcia do</w:t>
      </w:r>
      <w:r w:rsidR="00B024E3" w:rsidRPr="004B32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31.12.202</w:t>
      </w:r>
      <w:r w:rsidR="00A46B9C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 xml:space="preserve">r., przy czym realizacja zamówienia rozpocznie się </w:t>
      </w:r>
      <w:r w:rsidR="00B024E3" w:rsidRPr="004B3220">
        <w:rPr>
          <w:rFonts w:ascii="Arial" w:hAnsi="Arial" w:cs="Arial"/>
          <w:bCs/>
        </w:rPr>
        <w:t xml:space="preserve">nie wcześniej niż </w:t>
      </w:r>
      <w:r w:rsidR="00B024E3" w:rsidRPr="004B3220">
        <w:rPr>
          <w:rFonts w:ascii="Arial" w:hAnsi="Arial" w:cs="Arial"/>
          <w:b/>
          <w:bCs/>
        </w:rPr>
        <w:t>01.01.202</w:t>
      </w:r>
      <w:r w:rsidR="00EF48C6">
        <w:rPr>
          <w:rFonts w:ascii="Arial" w:hAnsi="Arial" w:cs="Arial"/>
          <w:b/>
          <w:bCs/>
        </w:rPr>
        <w:t>5</w:t>
      </w:r>
      <w:r w:rsidR="00B024E3" w:rsidRPr="004B3220">
        <w:rPr>
          <w:rFonts w:ascii="Arial" w:hAnsi="Arial" w:cs="Arial"/>
          <w:b/>
          <w:bCs/>
        </w:rPr>
        <w:t xml:space="preserve"> r.</w:t>
      </w:r>
      <w:r w:rsidR="00B024E3" w:rsidRPr="004B32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i będzie trwała do</w:t>
      </w:r>
      <w:r w:rsidR="00B024E3" w:rsidRPr="004B3220">
        <w:rPr>
          <w:rFonts w:ascii="Arial" w:hAnsi="Arial" w:cs="Arial"/>
          <w:bCs/>
        </w:rPr>
        <w:t xml:space="preserve"> </w:t>
      </w:r>
      <w:r w:rsidR="00B024E3" w:rsidRPr="004B3220">
        <w:rPr>
          <w:rFonts w:ascii="Arial" w:hAnsi="Arial" w:cs="Arial"/>
          <w:b/>
          <w:bCs/>
        </w:rPr>
        <w:t>31.12.202</w:t>
      </w:r>
      <w:r w:rsidR="00A46B9C">
        <w:rPr>
          <w:rFonts w:ascii="Arial" w:hAnsi="Arial" w:cs="Arial"/>
          <w:b/>
          <w:bCs/>
        </w:rPr>
        <w:t>7</w:t>
      </w:r>
      <w:r w:rsidR="00B024E3" w:rsidRPr="004B3220">
        <w:rPr>
          <w:rFonts w:ascii="Arial" w:hAnsi="Arial" w:cs="Arial"/>
          <w:b/>
          <w:bCs/>
        </w:rPr>
        <w:t xml:space="preserve"> r</w:t>
      </w:r>
      <w:r w:rsidR="00733D46" w:rsidRPr="004B3220">
        <w:rPr>
          <w:rFonts w:ascii="Arial" w:hAnsi="Arial" w:cs="Arial"/>
          <w:b/>
          <w:bCs/>
          <w:i/>
        </w:rPr>
        <w:t>.</w:t>
      </w:r>
      <w:r w:rsidR="00733D46" w:rsidRPr="004B3220">
        <w:rPr>
          <w:rFonts w:ascii="Arial" w:hAnsi="Arial" w:cs="Arial"/>
          <w:bCs/>
        </w:rPr>
        <w:t xml:space="preserve"> </w:t>
      </w:r>
    </w:p>
    <w:p w:rsidR="009E44FE" w:rsidRPr="004B3220" w:rsidRDefault="00961D00" w:rsidP="00E33785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P</w:t>
      </w:r>
      <w:r w:rsidR="00733D46" w:rsidRPr="004B3220">
        <w:rPr>
          <w:rFonts w:ascii="Arial" w:hAnsi="Arial" w:cs="Arial"/>
          <w:bCs/>
        </w:rPr>
        <w:t>rzeglą</w:t>
      </w:r>
      <w:r w:rsidRPr="004B3220">
        <w:rPr>
          <w:rFonts w:ascii="Arial" w:hAnsi="Arial" w:cs="Arial"/>
          <w:bCs/>
        </w:rPr>
        <w:t>d</w:t>
      </w:r>
      <w:r w:rsidR="00733D46" w:rsidRPr="004B3220">
        <w:rPr>
          <w:rFonts w:ascii="Arial" w:hAnsi="Arial" w:cs="Arial"/>
          <w:bCs/>
        </w:rPr>
        <w:t xml:space="preserve"> i konserwacje należy wykonywać w termin</w:t>
      </w:r>
      <w:r w:rsidRPr="004B3220">
        <w:rPr>
          <w:rFonts w:ascii="Arial" w:hAnsi="Arial" w:cs="Arial"/>
          <w:bCs/>
        </w:rPr>
        <w:t xml:space="preserve">ie </w:t>
      </w:r>
      <w:r w:rsidR="00733D46" w:rsidRPr="004B3220">
        <w:rPr>
          <w:rFonts w:ascii="Arial" w:hAnsi="Arial" w:cs="Arial"/>
          <w:bCs/>
        </w:rPr>
        <w:t>określony</w:t>
      </w:r>
      <w:r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w opisie przedmiotu zamówienia stanowiący</w:t>
      </w:r>
      <w:r w:rsidR="00FB1E70"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załącznik nr 2 i formularzu </w:t>
      </w:r>
      <w:r w:rsidR="00B024E3" w:rsidRPr="004B3220">
        <w:rPr>
          <w:rFonts w:ascii="Arial" w:hAnsi="Arial" w:cs="Arial"/>
          <w:bCs/>
        </w:rPr>
        <w:t>szczegółowej wyceny</w:t>
      </w:r>
      <w:r w:rsidR="009670B4" w:rsidRPr="004B3220">
        <w:rPr>
          <w:rFonts w:ascii="Arial" w:hAnsi="Arial" w:cs="Arial"/>
          <w:bCs/>
        </w:rPr>
        <w:t>,</w:t>
      </w:r>
      <w:r w:rsidR="00733D46" w:rsidRPr="004B3220">
        <w:rPr>
          <w:rFonts w:ascii="Arial" w:hAnsi="Arial" w:cs="Arial"/>
          <w:bCs/>
        </w:rPr>
        <w:t xml:space="preserve"> stanowiący</w:t>
      </w:r>
      <w:r w:rsidR="009670B4" w:rsidRPr="004B3220">
        <w:rPr>
          <w:rFonts w:ascii="Arial" w:hAnsi="Arial" w:cs="Arial"/>
          <w:bCs/>
        </w:rPr>
        <w:t>m</w:t>
      </w:r>
      <w:r w:rsidR="00733D46" w:rsidRPr="004B3220">
        <w:rPr>
          <w:rFonts w:ascii="Arial" w:hAnsi="Arial" w:cs="Arial"/>
          <w:bCs/>
        </w:rPr>
        <w:t xml:space="preserve"> załącznik nr 1 do niniejszej umowy.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Realizacja umowy w roku </w:t>
      </w:r>
      <w:r w:rsidR="00AE03FF" w:rsidRPr="004B3220">
        <w:rPr>
          <w:rFonts w:ascii="Arial" w:hAnsi="Arial" w:cs="Arial"/>
          <w:bCs/>
        </w:rPr>
        <w:t>202</w:t>
      </w:r>
      <w:r w:rsidR="00EF48C6">
        <w:rPr>
          <w:rFonts w:ascii="Arial" w:hAnsi="Arial" w:cs="Arial"/>
          <w:bCs/>
        </w:rPr>
        <w:t>5</w:t>
      </w:r>
      <w:r w:rsidR="00236845" w:rsidRPr="004B3220">
        <w:rPr>
          <w:rFonts w:ascii="Arial" w:hAnsi="Arial" w:cs="Arial"/>
          <w:bCs/>
        </w:rPr>
        <w:t>,</w:t>
      </w:r>
      <w:r w:rsidR="00AE03FF" w:rsidRPr="004B3220">
        <w:rPr>
          <w:rFonts w:ascii="Arial" w:hAnsi="Arial" w:cs="Arial"/>
          <w:bCs/>
        </w:rPr>
        <w:t xml:space="preserve"> </w:t>
      </w:r>
      <w:r w:rsidRPr="004B3220">
        <w:rPr>
          <w:rFonts w:ascii="Arial" w:hAnsi="Arial" w:cs="Arial"/>
          <w:bCs/>
        </w:rPr>
        <w:t>202</w:t>
      </w:r>
      <w:r w:rsidR="00EF48C6">
        <w:rPr>
          <w:rFonts w:ascii="Arial" w:hAnsi="Arial" w:cs="Arial"/>
          <w:bCs/>
        </w:rPr>
        <w:t>6</w:t>
      </w:r>
      <w:r w:rsidR="00236845" w:rsidRPr="004B3220">
        <w:rPr>
          <w:rFonts w:ascii="Arial" w:hAnsi="Arial" w:cs="Arial"/>
          <w:bCs/>
        </w:rPr>
        <w:t xml:space="preserve"> i 202</w:t>
      </w:r>
      <w:r w:rsidR="00EF48C6">
        <w:rPr>
          <w:rFonts w:ascii="Arial" w:hAnsi="Arial" w:cs="Arial"/>
          <w:bCs/>
        </w:rPr>
        <w:t>7</w:t>
      </w:r>
      <w:r w:rsidRPr="004B3220">
        <w:rPr>
          <w:rFonts w:ascii="Arial" w:hAnsi="Arial" w:cs="Arial"/>
          <w:bCs/>
        </w:rPr>
        <w:t xml:space="preserve"> nastąpi pod warunkiem zapewnienia (przydzielenia) w planie finansowym Zamawiającego środków finansowych na realizację zadania stanowiącego przedmiot umowy, a w przypadku ograniczenia tych środków w zakresie i do wysokości środków określonych w zmienionym planie finansowym.</w:t>
      </w:r>
    </w:p>
    <w:p w:rsidR="00236845" w:rsidRPr="004B3220" w:rsidRDefault="00236845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Realizacja umowy na rok następny, tj. 202</w:t>
      </w:r>
      <w:r w:rsidR="00EF48C6">
        <w:rPr>
          <w:rFonts w:ascii="Arial" w:hAnsi="Arial" w:cs="Arial"/>
          <w:bCs/>
        </w:rPr>
        <w:t>6</w:t>
      </w:r>
      <w:r w:rsidRPr="004B3220">
        <w:rPr>
          <w:rFonts w:ascii="Arial" w:hAnsi="Arial" w:cs="Arial"/>
          <w:bCs/>
        </w:rPr>
        <w:t xml:space="preserve"> i 202</w:t>
      </w:r>
      <w:r w:rsidR="00EF48C6">
        <w:rPr>
          <w:rFonts w:ascii="Arial" w:hAnsi="Arial" w:cs="Arial"/>
          <w:bCs/>
        </w:rPr>
        <w:t>7</w:t>
      </w:r>
      <w:r w:rsidRPr="004B3220">
        <w:rPr>
          <w:rFonts w:ascii="Arial" w:hAnsi="Arial" w:cs="Arial"/>
          <w:bCs/>
        </w:rPr>
        <w:t xml:space="preserve"> wymagać będzie pisemnego potwierdzenia przez Zamawiającego w terminie </w:t>
      </w:r>
      <w:r w:rsidRPr="004B3220">
        <w:rPr>
          <w:rFonts w:ascii="Arial" w:hAnsi="Arial" w:cs="Arial"/>
          <w:b/>
          <w:bCs/>
        </w:rPr>
        <w:t>do 31 grudnia roku poprzedzającego</w:t>
      </w:r>
      <w:r w:rsidRPr="004B3220">
        <w:rPr>
          <w:rFonts w:ascii="Arial" w:hAnsi="Arial" w:cs="Arial"/>
          <w:bCs/>
        </w:rPr>
        <w:t>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lastRenderedPageBreak/>
        <w:t>W przypadku nieprzyznania środków finansowych lub ograniczenia wysokości tych środków rezygnacja z realizacji umowy lub ograniczenie jej zakresu nastąpi w formie jednostronnego oświadczenia woli złożonego przez Zamawiającego.</w:t>
      </w:r>
    </w:p>
    <w:p w:rsidR="00B024E3" w:rsidRPr="004B3220" w:rsidRDefault="00B024E3" w:rsidP="00B024E3">
      <w:pPr>
        <w:numPr>
          <w:ilvl w:val="0"/>
          <w:numId w:val="25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>W przypadku rezygnacji przez Zamawiającego z realizacji przedmiotu umowy w całości lub w części z przyczyn o których mowa w ust. 3 – ust. 5 niniejszego paragrafu, Wykonawcy przysługuje wynagrodzenie wyłączenie z tytułu zrealizowanej części przedmiotu umowy oraz nie przysługują mu jakiekolwiek roszczenia z tytułu rezygnacji przez Zamawiającego z realizacji umowy lub ograniczenia zakresu umowy.</w:t>
      </w:r>
    </w:p>
    <w:p w:rsidR="00B024E3" w:rsidRPr="004B3220" w:rsidRDefault="00B024E3" w:rsidP="006475C3">
      <w:pPr>
        <w:numPr>
          <w:ilvl w:val="0"/>
          <w:numId w:val="25"/>
        </w:numPr>
        <w:ind w:left="426"/>
        <w:jc w:val="both"/>
        <w:rPr>
          <w:rFonts w:ascii="Arial" w:hAnsi="Arial" w:cs="Arial"/>
          <w:bCs/>
        </w:rPr>
      </w:pPr>
      <w:r w:rsidRPr="004B3220">
        <w:rPr>
          <w:rFonts w:ascii="Arial" w:hAnsi="Arial" w:cs="Arial"/>
          <w:bCs/>
        </w:rPr>
        <w:t xml:space="preserve">Konserwację i przeglądy należy wykonywać w każdym roku obowiązywania umowy. </w:t>
      </w:r>
    </w:p>
    <w:bookmarkEnd w:id="0"/>
    <w:p w:rsidR="00733D46" w:rsidRPr="004B3220" w:rsidRDefault="00733D46" w:rsidP="00733D46">
      <w:pPr>
        <w:spacing w:line="276" w:lineRule="auto"/>
        <w:ind w:left="2124" w:firstLine="2129"/>
        <w:jc w:val="both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§ 3</w:t>
      </w:r>
    </w:p>
    <w:p w:rsidR="00B024E3" w:rsidRPr="004B3220" w:rsidRDefault="00733D46" w:rsidP="0095580E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4B3220">
        <w:rPr>
          <w:rFonts w:ascii="Arial" w:hAnsi="Arial" w:cs="Arial"/>
          <w:b/>
          <w:color w:val="000000"/>
        </w:rPr>
        <w:t>OBOWIĄZKI WYKONAWCY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 xml:space="preserve">Zakres i terminy poszczególnych czynności </w:t>
      </w:r>
      <w:r w:rsidRPr="004B3220">
        <w:rPr>
          <w:rFonts w:ascii="Arial" w:hAnsi="Arial" w:cs="Arial"/>
          <w:color w:val="000000"/>
        </w:rPr>
        <w:t>określa opis przedmiotu zamówienia oraz formularz szczegółowej wyceny</w:t>
      </w:r>
      <w:r w:rsidRPr="004B3220">
        <w:rPr>
          <w:rFonts w:ascii="Arial" w:hAnsi="Arial" w:cs="Arial"/>
          <w:color w:val="000000"/>
          <w:lang w:val="x-none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 ramach przedmiotu niniejszej umowy, Wykonawca zobowiązany jest do usuwania awarii. Z każdej usuwanej awarii należy sporządzić protok</w:t>
      </w:r>
      <w:r w:rsidR="00914D9A" w:rsidRPr="004B3220">
        <w:rPr>
          <w:rFonts w:ascii="Arial" w:hAnsi="Arial" w:cs="Arial"/>
          <w:color w:val="000000"/>
          <w:lang w:val="x-none"/>
        </w:rPr>
        <w:t>ół. Przystąpienie Wykonawcy do diagnozowania przyczyny</w:t>
      </w:r>
      <w:r w:rsidRPr="004B3220">
        <w:rPr>
          <w:rFonts w:ascii="Arial" w:hAnsi="Arial" w:cs="Arial"/>
          <w:color w:val="000000"/>
          <w:lang w:val="x-none"/>
        </w:rPr>
        <w:t xml:space="preserve"> awarii musi nastąpić w ciągu </w:t>
      </w:r>
      <w:r w:rsidRPr="004B3220">
        <w:rPr>
          <w:rFonts w:ascii="Arial" w:hAnsi="Arial" w:cs="Arial"/>
          <w:color w:val="000000"/>
        </w:rPr>
        <w:t>24</w:t>
      </w:r>
      <w:r w:rsidRPr="004B3220">
        <w:rPr>
          <w:rFonts w:ascii="Arial" w:hAnsi="Arial" w:cs="Arial"/>
          <w:color w:val="000000"/>
          <w:lang w:val="x-none"/>
        </w:rPr>
        <w:t> godzin od zgłoszenia telefonicznego</w:t>
      </w:r>
      <w:r w:rsidRPr="004B3220">
        <w:rPr>
          <w:rFonts w:ascii="Arial" w:hAnsi="Arial" w:cs="Arial"/>
          <w:color w:val="000000"/>
        </w:rPr>
        <w:t xml:space="preserve"> na nr tel.: ……………… lub e-mail</w:t>
      </w:r>
      <w:r w:rsidRPr="004B3220">
        <w:rPr>
          <w:rFonts w:ascii="Arial" w:hAnsi="Arial" w:cs="Arial"/>
          <w:color w:val="000000"/>
          <w:lang w:val="x-none"/>
        </w:rPr>
        <w:t xml:space="preserve"> </w:t>
      </w:r>
      <w:r w:rsidRPr="004B3220">
        <w:rPr>
          <w:rFonts w:ascii="Arial" w:hAnsi="Arial" w:cs="Arial"/>
          <w:color w:val="000000"/>
        </w:rPr>
        <w:t xml:space="preserve">na adres: …………………, </w:t>
      </w:r>
      <w:r w:rsidRPr="004B3220">
        <w:rPr>
          <w:rFonts w:ascii="Arial" w:hAnsi="Arial" w:cs="Arial"/>
          <w:color w:val="000000"/>
          <w:lang w:val="x-none"/>
        </w:rPr>
        <w:t>potrzeby usunięcia awarii</w:t>
      </w:r>
      <w:r w:rsidR="00AE03FF" w:rsidRPr="004B3220">
        <w:rPr>
          <w:rFonts w:ascii="Arial" w:hAnsi="Arial" w:cs="Arial"/>
          <w:color w:val="000000"/>
        </w:rPr>
        <w:t>.</w:t>
      </w:r>
      <w:r w:rsidR="00AE03FF" w:rsidRPr="004B3220">
        <w:rPr>
          <w:rFonts w:ascii="Arial" w:hAnsi="Arial" w:cs="Arial"/>
          <w:lang w:val="x-none"/>
        </w:rPr>
        <w:t xml:space="preserve"> </w:t>
      </w:r>
      <w:r w:rsidR="00AE03FF" w:rsidRPr="004B3220">
        <w:rPr>
          <w:rFonts w:ascii="Arial" w:hAnsi="Arial" w:cs="Arial"/>
        </w:rPr>
        <w:t>Z</w:t>
      </w:r>
      <w:r w:rsidR="00A46B9C" w:rsidRPr="004B3220">
        <w:rPr>
          <w:rFonts w:ascii="Arial" w:hAnsi="Arial" w:cs="Arial"/>
          <w:lang w:val="x-none"/>
        </w:rPr>
        <w:t>akończenie</w:t>
      </w:r>
      <w:r w:rsidRPr="004B3220">
        <w:rPr>
          <w:rFonts w:ascii="Arial" w:hAnsi="Arial" w:cs="Arial"/>
          <w:lang w:val="x-none"/>
        </w:rPr>
        <w:t xml:space="preserve"> prac polegających na usuwaniu awarii musi nastąpić najpóźniej w ciągu 5 dni roboczych od akceptacji kosztu materiałów przeznaczonych do usunięcia awarii albo wskazania miejsca pozyskania tych materiałów przez Zamawiającego.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</w:rPr>
        <w:t xml:space="preserve">Wykonawca zobowiązany jest w terminie 2 dni roboczych, licząc od dnia przystąpienia do usuwania awarii, do złożenia Zamawiającemu zestawienia </w:t>
      </w:r>
      <w:r w:rsidRPr="004B3220">
        <w:rPr>
          <w:rFonts w:ascii="Arial" w:hAnsi="Arial" w:cs="Arial"/>
          <w:color w:val="000000"/>
          <w:lang w:val="x-none"/>
        </w:rPr>
        <w:t>kosztów części i materiałów przeznaczonych do usunięcia awarii</w:t>
      </w:r>
      <w:r w:rsidRPr="004B3220">
        <w:rPr>
          <w:rFonts w:ascii="Arial" w:hAnsi="Arial" w:cs="Arial"/>
          <w:color w:val="000000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Za dni robocze strony umowy uznają dni od poniedziałku do piątku z</w:t>
      </w:r>
      <w:r w:rsidRPr="004B3220">
        <w:rPr>
          <w:rFonts w:ascii="Arial" w:hAnsi="Arial" w:cs="Arial"/>
          <w:color w:val="000000"/>
        </w:rPr>
        <w:t> </w:t>
      </w:r>
      <w:r w:rsidRPr="004B3220">
        <w:rPr>
          <w:rFonts w:ascii="Arial" w:hAnsi="Arial" w:cs="Arial"/>
          <w:color w:val="000000"/>
          <w:lang w:val="x-none"/>
        </w:rPr>
        <w:t>wyłączeniem sobót, niedziel i innych dni ustawowo uznanych za wolne od pracy.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eastAsia="Times New Roman" w:hAnsi="Arial" w:cs="Arial"/>
          <w:color w:val="000000"/>
          <w:lang w:val="x-none"/>
        </w:rPr>
        <w:t>W przypadkach uzasadnionych okolicznościa</w:t>
      </w:r>
      <w:r w:rsidR="00AE03FF" w:rsidRPr="004B3220">
        <w:rPr>
          <w:rFonts w:ascii="Arial" w:eastAsia="Times New Roman" w:hAnsi="Arial" w:cs="Arial"/>
          <w:color w:val="000000"/>
        </w:rPr>
        <w:t>mi</w:t>
      </w:r>
      <w:r w:rsidR="00FB1E70" w:rsidRPr="004B3220">
        <w:rPr>
          <w:rFonts w:ascii="Arial" w:eastAsia="Times New Roman" w:hAnsi="Arial" w:cs="Arial"/>
          <w:color w:val="000000"/>
        </w:rPr>
        <w:t xml:space="preserve"> </w:t>
      </w:r>
      <w:r w:rsidRPr="004B3220">
        <w:rPr>
          <w:rFonts w:ascii="Arial" w:eastAsia="Times New Roman" w:hAnsi="Arial" w:cs="Arial"/>
          <w:color w:val="000000"/>
          <w:lang w:val="x-none"/>
        </w:rPr>
        <w:t>niezależny</w:t>
      </w:r>
      <w:r w:rsidR="00AE03FF" w:rsidRPr="004B3220">
        <w:rPr>
          <w:rFonts w:ascii="Arial" w:eastAsia="Times New Roman" w:hAnsi="Arial" w:cs="Arial"/>
          <w:color w:val="000000"/>
        </w:rPr>
        <w:t>mi</w:t>
      </w:r>
      <w:r w:rsidR="00FB1E70" w:rsidRPr="004B3220">
        <w:rPr>
          <w:rFonts w:ascii="Arial" w:eastAsia="Times New Roman" w:hAnsi="Arial" w:cs="Arial"/>
          <w:color w:val="000000"/>
        </w:rPr>
        <w:t xml:space="preserve"> </w:t>
      </w:r>
      <w:r w:rsidRPr="004B3220">
        <w:rPr>
          <w:rFonts w:ascii="Arial" w:eastAsia="Times New Roman" w:hAnsi="Arial" w:cs="Arial"/>
          <w:color w:val="000000"/>
          <w:lang w:val="x-none"/>
        </w:rPr>
        <w:t xml:space="preserve">od Wykonawcy, na wniosek Wykonawcy, zaakceptowany przez Zamawiającego, termin, o którym mowa w ust. 2 niniejszego paragrafu </w:t>
      </w:r>
      <w:r w:rsidR="00FB1E70" w:rsidRPr="004B3220">
        <w:rPr>
          <w:rFonts w:ascii="Arial" w:eastAsia="Times New Roman" w:hAnsi="Arial" w:cs="Arial"/>
          <w:color w:val="000000"/>
        </w:rPr>
        <w:t xml:space="preserve">oraz termin </w:t>
      </w:r>
      <w:r w:rsidRPr="004B3220">
        <w:rPr>
          <w:rFonts w:ascii="Arial" w:eastAsia="Times New Roman" w:hAnsi="Arial" w:cs="Arial"/>
          <w:color w:val="000000"/>
        </w:rPr>
        <w:t xml:space="preserve">o którym mowa w ust. 3 niniejszego paragrafu, </w:t>
      </w:r>
      <w:r w:rsidRPr="004B3220">
        <w:rPr>
          <w:rFonts w:ascii="Arial" w:eastAsia="Times New Roman" w:hAnsi="Arial" w:cs="Arial"/>
          <w:color w:val="000000"/>
          <w:lang w:val="x-none"/>
        </w:rPr>
        <w:t>może zostać przedłużony o termin wskazany przez Zamawiającego albo przez niego zaakceptowany.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 przypadku wystąpienia awarii spowodowanej nienależytym wykonaniem konserwacji Wykonawca zobowiązany jest na własny koszt usunąć awarię łącznie z wymianą uszkodzonych podzespołów.</w:t>
      </w:r>
    </w:p>
    <w:p w:rsidR="00FB1E70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Wynagrodzenie, o którym mowa w § 4 ust. 1 niniejszej umowy, obejmuje koszt robocizny usunięcia awarii powstałych z przyczyn za które Wykonawca nie odpowiada, natomiast koszty części i materiałów użytych do usunięcia awarii w przypadku wystąpienia konieczności wymiany niesprawnych urządzeń/podzespołów/części, pokryje Zamawiający, zapewni je Wykonawca po cenach średnio</w:t>
      </w:r>
      <w:r w:rsidRPr="004B3220">
        <w:rPr>
          <w:rFonts w:ascii="Arial" w:hAnsi="Arial" w:cs="Arial"/>
          <w:color w:val="000000"/>
        </w:rPr>
        <w:t xml:space="preserve"> </w:t>
      </w:r>
      <w:r w:rsidRPr="004B3220">
        <w:rPr>
          <w:rFonts w:ascii="Arial" w:hAnsi="Arial" w:cs="Arial"/>
          <w:color w:val="000000"/>
          <w:lang w:val="x-none"/>
        </w:rPr>
        <w:t xml:space="preserve">rynkowych producenta, bądź hurtowych, przy czym Zamawiającemu przysługuje uprawnienie </w:t>
      </w:r>
      <w:r w:rsidR="00EF48C6">
        <w:rPr>
          <w:rFonts w:ascii="Arial" w:hAnsi="Arial" w:cs="Arial"/>
          <w:color w:val="000000"/>
        </w:rPr>
        <w:t xml:space="preserve">do </w:t>
      </w:r>
      <w:r w:rsidRPr="004B3220">
        <w:rPr>
          <w:rFonts w:ascii="Arial" w:hAnsi="Arial" w:cs="Arial"/>
          <w:color w:val="000000"/>
          <w:lang w:val="x-none"/>
        </w:rPr>
        <w:t xml:space="preserve">weryfikacji zaproponowanych przez Wykonawcę kosztów części i materiałów przeznaczonych do usunięcia awarii </w:t>
      </w:r>
      <w:r w:rsidR="00AE03FF" w:rsidRPr="004B3220">
        <w:rPr>
          <w:rFonts w:ascii="Arial" w:hAnsi="Arial" w:cs="Arial"/>
          <w:color w:val="000000"/>
        </w:rPr>
        <w:lastRenderedPageBreak/>
        <w:t>w</w:t>
      </w:r>
      <w:r w:rsidRPr="004B3220">
        <w:rPr>
          <w:rFonts w:ascii="Arial" w:hAnsi="Arial" w:cs="Arial"/>
          <w:color w:val="000000"/>
        </w:rPr>
        <w:t> </w:t>
      </w:r>
      <w:r w:rsidRPr="004B3220">
        <w:rPr>
          <w:rFonts w:ascii="Arial" w:hAnsi="Arial" w:cs="Arial"/>
          <w:color w:val="000000"/>
          <w:lang w:val="x-none"/>
        </w:rPr>
        <w:t>przypadku zakwestionowania wysokości zaproponowanych przez Wykonawcę kosztów części i materiałów przeznaczonych do usunięcia awarii, Zamawiające</w:t>
      </w:r>
      <w:r w:rsidR="00914D9A" w:rsidRPr="004B3220">
        <w:rPr>
          <w:rFonts w:ascii="Arial" w:hAnsi="Arial" w:cs="Arial"/>
          <w:color w:val="000000"/>
        </w:rPr>
        <w:t>mu</w:t>
      </w:r>
      <w:r w:rsidRPr="004B3220">
        <w:rPr>
          <w:rFonts w:ascii="Arial" w:hAnsi="Arial" w:cs="Arial"/>
          <w:color w:val="000000"/>
          <w:lang w:val="x-none"/>
        </w:rPr>
        <w:t xml:space="preserve"> przysługuje mu uprawnienie do wskazania miejsca z którego Wykonawca zobowiązany będzie pozyskać części lub materiały przeznaczone do usunięcia awarii</w:t>
      </w:r>
      <w:r w:rsidR="00E91739" w:rsidRPr="004B3220">
        <w:rPr>
          <w:rFonts w:ascii="Arial" w:hAnsi="Arial" w:cs="Arial"/>
          <w:color w:val="000000"/>
        </w:rPr>
        <w:t>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 xml:space="preserve">Wynagrodzenie, o którym mowa w § 4 ust. 1 niniejszej umowy, obejmuje </w:t>
      </w:r>
      <w:r w:rsidR="00FB1E70" w:rsidRPr="004B3220">
        <w:rPr>
          <w:rFonts w:ascii="Arial" w:hAnsi="Arial" w:cs="Arial"/>
          <w:color w:val="000000"/>
        </w:rPr>
        <w:t xml:space="preserve">wszelkie koszty związane z wykonaniem przedmiotu umowy w tym również m.in. </w:t>
      </w:r>
      <w:r w:rsidRPr="004B3220">
        <w:rPr>
          <w:rFonts w:ascii="Arial" w:hAnsi="Arial" w:cs="Arial"/>
          <w:color w:val="000000"/>
          <w:lang w:val="x-none"/>
        </w:rPr>
        <w:t>koszt</w:t>
      </w:r>
      <w:r w:rsidR="00FB1E70" w:rsidRPr="004B3220">
        <w:rPr>
          <w:rFonts w:ascii="Arial" w:hAnsi="Arial" w:cs="Arial"/>
          <w:color w:val="000000"/>
        </w:rPr>
        <w:t>y sprzętów, urządzeń.</w:t>
      </w:r>
      <w:r w:rsidRPr="004B3220">
        <w:rPr>
          <w:rFonts w:ascii="Arial" w:hAnsi="Arial" w:cs="Arial"/>
          <w:color w:val="000000"/>
        </w:rPr>
        <w:t xml:space="preserve"> 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Na materiały i urządzenia wymienione w wyniku konserwacji lub serwisowania urządzeń Wykonawca udziela gwarancji na okres zgodny z gwarancją producenta, licząc od dnia następującego po dniu, w którym konserwację lub przegląd lub usunięcie awarii zakończono, zgodnie z treścią sporządzonego protokołu. Jednocześnie Wykonawca gwarantuje, że wymienione elementy będą całkowicie nowe i będą zapewniały sprawność techniczną urządzeń.</w:t>
      </w:r>
    </w:p>
    <w:p w:rsidR="00B024E3" w:rsidRPr="004B3220" w:rsidRDefault="00B024E3" w:rsidP="00B024E3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Wykonawca zobowiązany jest do wykonywania drobnych napraw urządzeń oraz instalacji związanych z konserwacją lub przeglądem lub usunięciem awarii w ramach wynagrodzenia umownego do kwoty 150 zł brutto.</w:t>
      </w:r>
    </w:p>
    <w:p w:rsidR="00715110" w:rsidRPr="004B3220" w:rsidRDefault="00715110" w:rsidP="0071511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color w:val="000000"/>
          <w:lang w:val="x-none"/>
        </w:rPr>
        <w:t>Wykonawca</w:t>
      </w:r>
      <w:r w:rsidRPr="004B3220">
        <w:rPr>
          <w:rFonts w:ascii="Arial" w:eastAsia="Calibri" w:hAnsi="Arial" w:cs="Arial"/>
          <w:lang w:eastAsia="en-US"/>
        </w:rPr>
        <w:t xml:space="preserve"> zobowiązuje się usunąć wady spowodowane przez siebie w trakcie realizacji prac, dokonując poprawek bądź ponownego wykonania wadliwie wykonanych prac w terminie wyznaczonym na piśmie przez Zamawiającego. </w:t>
      </w:r>
    </w:p>
    <w:p w:rsidR="00715110" w:rsidRPr="004B3220" w:rsidRDefault="00715110" w:rsidP="0071511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color w:val="000000"/>
          <w:lang w:val="x-none"/>
        </w:rPr>
        <w:t>Jeżeli</w:t>
      </w:r>
      <w:r w:rsidRPr="004B3220">
        <w:rPr>
          <w:rFonts w:ascii="Arial" w:hAnsi="Arial" w:cs="Arial"/>
        </w:rPr>
        <w:t xml:space="preserve"> wady nie zostaną usunięte w wyznaczonym terminie Zamawiający zastosuje kary umowne zgodnie z §1</w:t>
      </w:r>
      <w:r w:rsidR="00FB1E70" w:rsidRPr="004B3220">
        <w:rPr>
          <w:rFonts w:ascii="Arial" w:hAnsi="Arial" w:cs="Arial"/>
        </w:rPr>
        <w:t>1</w:t>
      </w:r>
      <w:r w:rsidRPr="004B3220">
        <w:rPr>
          <w:rFonts w:ascii="Arial" w:hAnsi="Arial" w:cs="Arial"/>
        </w:rPr>
        <w:t xml:space="preserve"> ust. </w:t>
      </w:r>
      <w:r w:rsidR="00FB1E70" w:rsidRPr="004B3220">
        <w:rPr>
          <w:rFonts w:ascii="Arial" w:hAnsi="Arial" w:cs="Arial"/>
        </w:rPr>
        <w:t>2</w:t>
      </w:r>
      <w:r w:rsidRPr="004B3220">
        <w:rPr>
          <w:rFonts w:ascii="Arial" w:hAnsi="Arial" w:cs="Arial"/>
        </w:rPr>
        <w:t xml:space="preserve"> pkt </w:t>
      </w:r>
      <w:r w:rsidR="009375AD" w:rsidRPr="004B3220">
        <w:rPr>
          <w:rFonts w:ascii="Arial" w:hAnsi="Arial" w:cs="Arial"/>
        </w:rPr>
        <w:t>6</w:t>
      </w:r>
      <w:r w:rsidRPr="004B3220">
        <w:rPr>
          <w:rFonts w:ascii="Arial" w:hAnsi="Arial" w:cs="Arial"/>
        </w:rPr>
        <w:t>), jak również Zamawiający będzie w takiej sytuacji uprawniony odstąpić od umowy oraz zastosować karę umowną zgodnie z §1</w:t>
      </w:r>
      <w:r w:rsidR="00FB1E70" w:rsidRPr="004B3220">
        <w:rPr>
          <w:rFonts w:ascii="Arial" w:hAnsi="Arial" w:cs="Arial"/>
        </w:rPr>
        <w:t>1</w:t>
      </w:r>
      <w:r w:rsidRPr="004B3220">
        <w:rPr>
          <w:rFonts w:ascii="Arial" w:hAnsi="Arial" w:cs="Arial"/>
        </w:rPr>
        <w:t xml:space="preserve"> ust. </w:t>
      </w:r>
      <w:r w:rsidR="00FB1E70" w:rsidRPr="004B3220">
        <w:rPr>
          <w:rFonts w:ascii="Arial" w:hAnsi="Arial" w:cs="Arial"/>
        </w:rPr>
        <w:t>2</w:t>
      </w:r>
      <w:r w:rsidRPr="004B3220">
        <w:rPr>
          <w:rFonts w:ascii="Arial" w:hAnsi="Arial" w:cs="Arial"/>
        </w:rPr>
        <w:t xml:space="preserve"> pkt 1). </w:t>
      </w:r>
    </w:p>
    <w:p w:rsidR="00FC55B5" w:rsidRPr="004B3220" w:rsidRDefault="00B024E3" w:rsidP="009412D0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  <w:lang w:val="x-none"/>
        </w:rPr>
      </w:pPr>
      <w:r w:rsidRPr="004B3220">
        <w:rPr>
          <w:rFonts w:ascii="Arial" w:hAnsi="Arial" w:cs="Arial"/>
          <w:color w:val="000000"/>
          <w:lang w:val="x-none"/>
        </w:rPr>
        <w:t>Zamawiający zabrania dokonywania przez Wykonawcę zmian i przeróbek w urządzeniach, których dotyczy przedmiot umowy bez zgody Zamawiającego</w:t>
      </w:r>
    </w:p>
    <w:p w:rsidR="00B0144D" w:rsidRDefault="00B0144D" w:rsidP="00733D46">
      <w:pPr>
        <w:spacing w:line="276" w:lineRule="auto"/>
        <w:jc w:val="center"/>
        <w:rPr>
          <w:rFonts w:ascii="Arial" w:hAnsi="Arial" w:cs="Arial"/>
          <w:b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4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WARTOŚĆ UMOWY</w:t>
      </w:r>
    </w:p>
    <w:p w:rsidR="00715110" w:rsidRPr="004B3220" w:rsidRDefault="00715110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Wartość</w:t>
      </w:r>
      <w:r w:rsidRPr="004B3220">
        <w:rPr>
          <w:rFonts w:ascii="Arial" w:hAnsi="Arial" w:cs="Arial"/>
        </w:rPr>
        <w:t xml:space="preserve"> wynagrodzenia przysługującego Wykonawcy z tytułu należytego wykonania niniejszej umowy za okres </w:t>
      </w:r>
      <w:r w:rsidRPr="004B3220">
        <w:rPr>
          <w:rFonts w:ascii="Arial" w:hAnsi="Arial" w:cs="Arial"/>
          <w:b/>
        </w:rPr>
        <w:t>od</w:t>
      </w:r>
      <w:r w:rsidRPr="004B3220">
        <w:rPr>
          <w:rFonts w:ascii="Arial" w:hAnsi="Arial" w:cs="Arial"/>
          <w:b/>
          <w:lang w:val="pl-PL"/>
        </w:rPr>
        <w:t xml:space="preserve"> dnia</w:t>
      </w:r>
      <w:r w:rsidRPr="004B3220">
        <w:rPr>
          <w:rFonts w:ascii="Arial" w:hAnsi="Arial" w:cs="Arial"/>
          <w:b/>
        </w:rPr>
        <w:t xml:space="preserve"> </w:t>
      </w:r>
      <w:r w:rsidRPr="004B3220">
        <w:rPr>
          <w:rFonts w:ascii="Arial" w:hAnsi="Arial" w:cs="Arial"/>
          <w:b/>
          <w:lang w:val="pl-PL"/>
        </w:rPr>
        <w:t xml:space="preserve">zawarcia umowy, </w:t>
      </w:r>
      <w:r w:rsidRPr="004B3220">
        <w:rPr>
          <w:rFonts w:ascii="Arial" w:hAnsi="Arial" w:cs="Arial"/>
          <w:b/>
          <w:bCs/>
        </w:rPr>
        <w:t>nie wcześniej jednak niż od dnia 01.0</w:t>
      </w:r>
      <w:r w:rsidRPr="004B3220">
        <w:rPr>
          <w:rFonts w:ascii="Arial" w:hAnsi="Arial" w:cs="Arial"/>
          <w:b/>
          <w:bCs/>
          <w:lang w:val="pl-PL"/>
        </w:rPr>
        <w:t>1</w:t>
      </w:r>
      <w:r w:rsidRPr="004B3220">
        <w:rPr>
          <w:rFonts w:ascii="Arial" w:hAnsi="Arial" w:cs="Arial"/>
          <w:b/>
          <w:bCs/>
        </w:rPr>
        <w:t>.202</w:t>
      </w:r>
      <w:r w:rsidR="00EF48C6">
        <w:rPr>
          <w:rFonts w:ascii="Arial" w:hAnsi="Arial" w:cs="Arial"/>
          <w:b/>
          <w:bCs/>
          <w:lang w:val="pl-PL"/>
        </w:rPr>
        <w:t>5</w:t>
      </w:r>
      <w:r w:rsidRPr="004B3220">
        <w:rPr>
          <w:rFonts w:ascii="Arial" w:hAnsi="Arial" w:cs="Arial"/>
          <w:b/>
          <w:bCs/>
          <w:lang w:val="pl-PL"/>
        </w:rPr>
        <w:t xml:space="preserve"> </w:t>
      </w:r>
      <w:r w:rsidRPr="004B3220">
        <w:rPr>
          <w:rFonts w:ascii="Arial" w:hAnsi="Arial" w:cs="Arial"/>
          <w:b/>
          <w:bCs/>
        </w:rPr>
        <w:t xml:space="preserve">r. </w:t>
      </w:r>
      <w:r w:rsidRPr="004B3220">
        <w:rPr>
          <w:rFonts w:ascii="Arial" w:hAnsi="Arial" w:cs="Arial"/>
          <w:b/>
        </w:rPr>
        <w:t>do dnia</w:t>
      </w:r>
      <w:r w:rsidRPr="004B3220">
        <w:rPr>
          <w:rFonts w:ascii="Arial" w:hAnsi="Arial" w:cs="Arial"/>
        </w:rPr>
        <w:t xml:space="preserve"> </w:t>
      </w:r>
      <w:r w:rsidRPr="004B3220">
        <w:rPr>
          <w:rFonts w:ascii="Arial" w:hAnsi="Arial" w:cs="Arial"/>
          <w:b/>
          <w:lang w:val="pl-PL"/>
        </w:rPr>
        <w:t>31.12</w:t>
      </w:r>
      <w:r w:rsidRPr="004B3220">
        <w:rPr>
          <w:rFonts w:ascii="Arial" w:hAnsi="Arial" w:cs="Arial"/>
          <w:b/>
        </w:rPr>
        <w:t>.202</w:t>
      </w:r>
      <w:r w:rsidR="00EF48C6">
        <w:rPr>
          <w:rFonts w:ascii="Arial" w:hAnsi="Arial" w:cs="Arial"/>
          <w:b/>
          <w:lang w:val="pl-PL"/>
        </w:rPr>
        <w:t>7</w:t>
      </w:r>
      <w:r w:rsidRPr="004B3220">
        <w:rPr>
          <w:rFonts w:ascii="Arial" w:hAnsi="Arial" w:cs="Arial"/>
          <w:b/>
        </w:rPr>
        <w:t> r.</w:t>
      </w:r>
      <w:r w:rsidRPr="004B3220">
        <w:rPr>
          <w:rFonts w:ascii="Arial" w:hAnsi="Arial" w:cs="Arial"/>
        </w:rPr>
        <w:t xml:space="preserve"> określa się na kwotę:</w:t>
      </w:r>
    </w:p>
    <w:p w:rsidR="00BC00C0" w:rsidRPr="004B3220" w:rsidRDefault="00BC00C0" w:rsidP="00E33785">
      <w:pPr>
        <w:widowControl/>
        <w:numPr>
          <w:ilvl w:val="0"/>
          <w:numId w:val="27"/>
        </w:numPr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 xml:space="preserve">za </w:t>
      </w:r>
      <w:r w:rsidRPr="004B3220">
        <w:rPr>
          <w:rFonts w:ascii="Arial" w:hAnsi="Arial" w:cs="Arial"/>
          <w:lang w:eastAsia="x-none"/>
        </w:rPr>
        <w:t xml:space="preserve">cały </w:t>
      </w:r>
      <w:r w:rsidRPr="004B3220">
        <w:rPr>
          <w:rFonts w:ascii="Arial" w:hAnsi="Arial" w:cs="Arial"/>
          <w:lang w:val="x-none" w:eastAsia="x-none"/>
        </w:rPr>
        <w:t xml:space="preserve">okres obowiązywania umowy 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eastAsia="x-none"/>
        </w:rPr>
      </w:pPr>
      <w:r w:rsidRPr="004B3220">
        <w:rPr>
          <w:rFonts w:ascii="Arial" w:hAnsi="Arial" w:cs="Arial"/>
          <w:lang w:val="x-none" w:eastAsia="x-none"/>
        </w:rPr>
        <w:t xml:space="preserve">(w terminie od </w:t>
      </w:r>
      <w:r w:rsidRPr="004B3220">
        <w:rPr>
          <w:rFonts w:ascii="Arial" w:hAnsi="Arial" w:cs="Arial"/>
          <w:lang w:eastAsia="x-none"/>
        </w:rPr>
        <w:t>dnia zawarcia umowy</w:t>
      </w:r>
      <w:r w:rsidR="00B024E3" w:rsidRPr="004B3220">
        <w:rPr>
          <w:rFonts w:ascii="Arial" w:hAnsi="Arial" w:cs="Arial"/>
          <w:lang w:eastAsia="x-none"/>
        </w:rPr>
        <w:t>, jednak nie wcześniej niż od 1 stycznia 202</w:t>
      </w:r>
      <w:r w:rsidR="00EF48C6">
        <w:rPr>
          <w:rFonts w:ascii="Arial" w:hAnsi="Arial" w:cs="Arial"/>
          <w:lang w:eastAsia="x-none"/>
        </w:rPr>
        <w:t>5</w:t>
      </w:r>
      <w:r w:rsidR="00B024E3" w:rsidRPr="004B3220">
        <w:rPr>
          <w:rFonts w:ascii="Arial" w:hAnsi="Arial" w:cs="Arial"/>
          <w:lang w:eastAsia="x-none"/>
        </w:rPr>
        <w:t xml:space="preserve"> r.</w:t>
      </w:r>
      <w:r w:rsidRPr="004B3220">
        <w:rPr>
          <w:rFonts w:ascii="Arial" w:hAnsi="Arial" w:cs="Arial"/>
          <w:lang w:eastAsia="x-none"/>
        </w:rPr>
        <w:t xml:space="preserve"> </w:t>
      </w:r>
      <w:r w:rsidRPr="004B3220">
        <w:rPr>
          <w:rFonts w:ascii="Arial" w:hAnsi="Arial" w:cs="Arial"/>
          <w:lang w:val="x-none" w:eastAsia="x-none"/>
        </w:rPr>
        <w:t xml:space="preserve">do </w:t>
      </w:r>
      <w:r w:rsidR="00B024E3" w:rsidRPr="004B3220">
        <w:rPr>
          <w:rFonts w:ascii="Arial" w:hAnsi="Arial" w:cs="Arial"/>
          <w:lang w:eastAsia="x-none"/>
        </w:rPr>
        <w:t>31</w:t>
      </w:r>
      <w:r w:rsidRPr="004B3220">
        <w:rPr>
          <w:rFonts w:ascii="Arial" w:hAnsi="Arial" w:cs="Arial"/>
          <w:lang w:val="x-none" w:eastAsia="x-none"/>
        </w:rPr>
        <w:t xml:space="preserve"> </w:t>
      </w:r>
      <w:r w:rsidR="00B024E3" w:rsidRPr="004B3220">
        <w:rPr>
          <w:rFonts w:ascii="Arial" w:hAnsi="Arial" w:cs="Arial"/>
          <w:lang w:eastAsia="x-none"/>
        </w:rPr>
        <w:t>grudnia</w:t>
      </w:r>
      <w:r w:rsidRPr="004B3220">
        <w:rPr>
          <w:rFonts w:ascii="Arial" w:hAnsi="Arial" w:cs="Arial"/>
          <w:lang w:val="x-none" w:eastAsia="x-none"/>
        </w:rPr>
        <w:t xml:space="preserve"> 202</w:t>
      </w:r>
      <w:r w:rsidR="00EF48C6">
        <w:rPr>
          <w:rFonts w:ascii="Arial" w:hAnsi="Arial" w:cs="Arial"/>
          <w:lang w:eastAsia="x-none"/>
        </w:rPr>
        <w:t>7</w:t>
      </w:r>
      <w:r w:rsidRPr="004B3220">
        <w:rPr>
          <w:rFonts w:ascii="Arial" w:hAnsi="Arial" w:cs="Arial"/>
          <w:lang w:val="x-none" w:eastAsia="x-none"/>
        </w:rPr>
        <w:t xml:space="preserve"> r.)</w:t>
      </w:r>
      <w:r w:rsidRPr="004B3220">
        <w:rPr>
          <w:rFonts w:ascii="Arial" w:hAnsi="Arial" w:cs="Arial"/>
          <w:lang w:eastAsia="x-none"/>
        </w:rPr>
        <w:t>: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eastAsia="x-none"/>
        </w:rPr>
      </w:pPr>
      <w:r w:rsidRPr="004B3220">
        <w:rPr>
          <w:rFonts w:ascii="Arial" w:hAnsi="Arial" w:cs="Arial"/>
          <w:lang w:val="x-none" w:eastAsia="x-none"/>
        </w:rPr>
        <w:t>NETTO ………</w:t>
      </w:r>
      <w:r w:rsidRPr="004B3220">
        <w:rPr>
          <w:rFonts w:ascii="Arial" w:hAnsi="Arial" w:cs="Arial"/>
          <w:lang w:eastAsia="x-none"/>
        </w:rPr>
        <w:t>……....</w:t>
      </w:r>
      <w:r w:rsidRPr="004B3220">
        <w:rPr>
          <w:rFonts w:ascii="Arial" w:hAnsi="Arial" w:cs="Arial"/>
          <w:lang w:val="x-none" w:eastAsia="x-none"/>
        </w:rPr>
        <w:t>… zł (słownie: …………….………………………złotych)</w:t>
      </w:r>
      <w:r w:rsidRPr="004B3220">
        <w:rPr>
          <w:rFonts w:ascii="Arial" w:hAnsi="Arial" w:cs="Arial"/>
          <w:lang w:eastAsia="x-none"/>
        </w:rPr>
        <w:t>,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BRUTTO……………….. zł (słownie: …..……………………………</w:t>
      </w:r>
      <w:r w:rsidRPr="004B3220">
        <w:rPr>
          <w:rFonts w:ascii="Arial" w:hAnsi="Arial" w:cs="Arial"/>
          <w:lang w:eastAsia="x-none"/>
        </w:rPr>
        <w:t>…..</w:t>
      </w:r>
      <w:r w:rsidRPr="004B3220">
        <w:rPr>
          <w:rFonts w:ascii="Arial" w:hAnsi="Arial" w:cs="Arial"/>
          <w:lang w:val="x-none" w:eastAsia="x-none"/>
        </w:rPr>
        <w:t xml:space="preserve"> złotych),</w:t>
      </w:r>
    </w:p>
    <w:p w:rsidR="00BC00C0" w:rsidRPr="004B3220" w:rsidRDefault="00BC00C0" w:rsidP="00BC00C0">
      <w:pPr>
        <w:widowControl/>
        <w:suppressAutoHyphens w:val="0"/>
        <w:spacing w:line="276" w:lineRule="auto"/>
        <w:ind w:left="709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tym:</w:t>
      </w:r>
    </w:p>
    <w:p w:rsidR="00B024E3" w:rsidRPr="004B3220" w:rsidRDefault="00B024E3" w:rsidP="00B024E3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z</w:t>
      </w:r>
      <w:r w:rsidRPr="004B3220">
        <w:rPr>
          <w:rFonts w:ascii="Arial" w:hAnsi="Arial" w:cs="Arial"/>
        </w:rPr>
        <w:t xml:space="preserve">a okres jednego roku wykonania usługi 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(w terminie od 1 stycznia 202</w:t>
      </w:r>
      <w:r w:rsidR="00EF48C6">
        <w:rPr>
          <w:rFonts w:ascii="Arial" w:hAnsi="Arial" w:cs="Arial"/>
          <w:lang w:val="pl-PL"/>
        </w:rPr>
        <w:t>5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 do 31 grudnia 202</w:t>
      </w:r>
      <w:r w:rsidR="00EF48C6">
        <w:rPr>
          <w:rFonts w:ascii="Arial" w:hAnsi="Arial" w:cs="Arial"/>
          <w:lang w:val="pl-PL"/>
        </w:rPr>
        <w:t>5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B024E3" w:rsidRPr="004B3220" w:rsidRDefault="00B024E3" w:rsidP="00B024E3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za okres jednego roku wykonania usługi 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lastRenderedPageBreak/>
        <w:t>(w terminie od 1 stycznia 202</w:t>
      </w:r>
      <w:r w:rsidR="00EF48C6">
        <w:rPr>
          <w:rFonts w:ascii="Arial" w:hAnsi="Arial" w:cs="Arial"/>
          <w:lang w:val="pl-PL"/>
        </w:rPr>
        <w:t>6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 do 31 grudnia 202</w:t>
      </w:r>
      <w:r w:rsidR="00EF48C6">
        <w:rPr>
          <w:rFonts w:ascii="Arial" w:hAnsi="Arial" w:cs="Arial"/>
          <w:lang w:val="pl-PL"/>
        </w:rPr>
        <w:t>6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B024E3" w:rsidRPr="004B3220" w:rsidRDefault="00B024E3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460BC7" w:rsidRPr="004B3220" w:rsidRDefault="00460BC7" w:rsidP="00B024E3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</w:p>
    <w:p w:rsidR="00093890" w:rsidRPr="004B3220" w:rsidRDefault="00093890" w:rsidP="00093890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1134" w:hanging="720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za okres jednego roku wykonania usługi 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ind w:left="709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(w terminie od 1 stycznia 202</w:t>
      </w:r>
      <w:r w:rsidR="00EF48C6">
        <w:rPr>
          <w:rFonts w:ascii="Arial" w:hAnsi="Arial" w:cs="Arial"/>
          <w:lang w:val="pl-PL"/>
        </w:rPr>
        <w:t>7</w:t>
      </w:r>
      <w:r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 do 31 grudnia 202</w:t>
      </w:r>
      <w:r w:rsidR="00EF48C6">
        <w:rPr>
          <w:rFonts w:ascii="Arial" w:hAnsi="Arial" w:cs="Arial"/>
          <w:lang w:val="pl-PL"/>
        </w:rPr>
        <w:t>7</w:t>
      </w:r>
      <w:r w:rsidR="00460BC7"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>r.)</w:t>
      </w:r>
      <w:r w:rsidRPr="004B3220">
        <w:rPr>
          <w:rFonts w:ascii="Arial" w:hAnsi="Arial" w:cs="Arial"/>
          <w:lang w:val="pl-PL"/>
        </w:rPr>
        <w:t>: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NETTO ………</w:t>
      </w:r>
      <w:r w:rsidRPr="004B3220">
        <w:rPr>
          <w:rFonts w:ascii="Arial" w:hAnsi="Arial" w:cs="Arial"/>
          <w:lang w:val="pl-PL"/>
        </w:rPr>
        <w:t>………</w:t>
      </w:r>
      <w:r w:rsidRPr="004B3220">
        <w:rPr>
          <w:rFonts w:ascii="Arial" w:hAnsi="Arial" w:cs="Arial"/>
        </w:rPr>
        <w:t>… zł (słownie: …………….………</w:t>
      </w:r>
      <w:r w:rsidRPr="004B3220">
        <w:rPr>
          <w:rFonts w:ascii="Arial" w:hAnsi="Arial" w:cs="Arial"/>
          <w:lang w:val="pl-PL"/>
        </w:rPr>
        <w:t>..</w:t>
      </w:r>
      <w:r w:rsidRPr="004B3220">
        <w:rPr>
          <w:rFonts w:ascii="Arial" w:hAnsi="Arial" w:cs="Arial"/>
        </w:rPr>
        <w:t>…………… złotych)</w:t>
      </w:r>
      <w:r w:rsidRPr="004B3220">
        <w:rPr>
          <w:rFonts w:ascii="Arial" w:hAnsi="Arial" w:cs="Arial"/>
          <w:lang w:val="pl-PL"/>
        </w:rPr>
        <w:t>,</w:t>
      </w:r>
    </w:p>
    <w:p w:rsidR="00093890" w:rsidRPr="004B3220" w:rsidRDefault="00093890" w:rsidP="00093890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BRUTTO……………….. zł (słownie: …..……………………</w:t>
      </w:r>
      <w:r w:rsidRPr="004B3220">
        <w:rPr>
          <w:rFonts w:ascii="Arial" w:hAnsi="Arial" w:cs="Arial"/>
          <w:lang w:val="pl-PL"/>
        </w:rPr>
        <w:t>…...</w:t>
      </w:r>
      <w:r w:rsidRPr="004B3220">
        <w:rPr>
          <w:rFonts w:ascii="Arial" w:hAnsi="Arial" w:cs="Arial"/>
        </w:rPr>
        <w:t>…….. złotych),</w:t>
      </w:r>
    </w:p>
    <w:p w:rsidR="00733D46" w:rsidRPr="004B3220" w:rsidRDefault="00733D46" w:rsidP="00715110">
      <w:pPr>
        <w:spacing w:line="276" w:lineRule="auto"/>
        <w:ind w:left="709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zgodnie z cenami jednostkowymi</w:t>
      </w:r>
      <w:r w:rsidR="007D730B" w:rsidRPr="004B3220">
        <w:rPr>
          <w:rFonts w:ascii="Arial" w:hAnsi="Arial" w:cs="Arial"/>
        </w:rPr>
        <w:t xml:space="preserve"> i terminami</w:t>
      </w:r>
      <w:r w:rsidRPr="004B3220">
        <w:rPr>
          <w:rFonts w:ascii="Arial" w:hAnsi="Arial" w:cs="Arial"/>
        </w:rPr>
        <w:t xml:space="preserve"> określonymi w formularzu </w:t>
      </w:r>
      <w:r w:rsidR="00B024E3" w:rsidRPr="004B3220">
        <w:rPr>
          <w:rFonts w:ascii="Arial" w:hAnsi="Arial" w:cs="Arial"/>
        </w:rPr>
        <w:t xml:space="preserve">szczegółowej wyceny, który </w:t>
      </w:r>
      <w:r w:rsidRPr="004B3220">
        <w:rPr>
          <w:rFonts w:ascii="Arial" w:hAnsi="Arial" w:cs="Arial"/>
        </w:rPr>
        <w:t>stanowi</w:t>
      </w:r>
      <w:r w:rsidR="00B024E3" w:rsidRPr="004B3220">
        <w:rPr>
          <w:rFonts w:ascii="Arial" w:hAnsi="Arial" w:cs="Arial"/>
        </w:rPr>
        <w:t xml:space="preserve"> </w:t>
      </w:r>
      <w:r w:rsidRPr="004B3220">
        <w:rPr>
          <w:rFonts w:ascii="Arial" w:hAnsi="Arial" w:cs="Arial"/>
        </w:rPr>
        <w:t>integralną część niniejszej umowy.</w:t>
      </w:r>
    </w:p>
    <w:p w:rsidR="00733D46" w:rsidRPr="004B3220" w:rsidRDefault="00733D46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  <w:lang w:val="pl-PL"/>
        </w:rPr>
        <w:t>Wynagrodzenie</w:t>
      </w:r>
      <w:r w:rsidRPr="004B3220">
        <w:rPr>
          <w:rFonts w:ascii="Arial" w:hAnsi="Arial" w:cs="Arial"/>
        </w:rPr>
        <w:t xml:space="preserve">, o którym mowa w ust. 1 przysługuje </w:t>
      </w:r>
      <w:r w:rsidR="009670B4" w:rsidRPr="004B3220">
        <w:rPr>
          <w:rFonts w:ascii="Arial" w:hAnsi="Arial" w:cs="Arial"/>
        </w:rPr>
        <w:t>W</w:t>
      </w:r>
      <w:r w:rsidRPr="004B3220">
        <w:rPr>
          <w:rFonts w:ascii="Arial" w:hAnsi="Arial" w:cs="Arial"/>
        </w:rPr>
        <w:t xml:space="preserve">ykonawcy wyłącznie z tytułu zrealizowanych usług stanowiących przedmiot umowy zgodnie z zaoferowanymi przez </w:t>
      </w:r>
      <w:r w:rsidR="009670B4" w:rsidRPr="004B3220">
        <w:rPr>
          <w:rFonts w:ascii="Arial" w:hAnsi="Arial" w:cs="Arial"/>
        </w:rPr>
        <w:t>W</w:t>
      </w:r>
      <w:r w:rsidRPr="004B3220">
        <w:rPr>
          <w:rFonts w:ascii="Arial" w:hAnsi="Arial" w:cs="Arial"/>
        </w:rPr>
        <w:t>ykonawcę cenam</w:t>
      </w:r>
      <w:r w:rsidR="00FC55B5" w:rsidRPr="004B3220">
        <w:rPr>
          <w:rFonts w:ascii="Arial" w:hAnsi="Arial" w:cs="Arial"/>
        </w:rPr>
        <w:t>i jednostkowymi, określonymi w </w:t>
      </w:r>
      <w:r w:rsidRPr="004B3220">
        <w:rPr>
          <w:rFonts w:ascii="Arial" w:hAnsi="Arial" w:cs="Arial"/>
        </w:rPr>
        <w:t xml:space="preserve">formularzu </w:t>
      </w:r>
      <w:r w:rsidR="007B63EE" w:rsidRPr="004B3220">
        <w:rPr>
          <w:rFonts w:ascii="Arial" w:hAnsi="Arial" w:cs="Arial"/>
        </w:rPr>
        <w:t>szczegółowej wyceny</w:t>
      </w:r>
      <w:r w:rsidRPr="004B3220">
        <w:rPr>
          <w:rFonts w:ascii="Arial" w:hAnsi="Arial" w:cs="Arial"/>
        </w:rPr>
        <w:t xml:space="preserve"> stanowiącym załącznik nr 1 do niniejszej umowy.</w:t>
      </w:r>
    </w:p>
    <w:p w:rsidR="00460BC7" w:rsidRPr="004B3220" w:rsidRDefault="00460BC7" w:rsidP="00460BC7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Wynagrodzenie, o którym mowa w ust. 1 niniejszego paragrafu ma charakter ryczałtowy i obejmuje wszystkie koszty związane z wykonywaniem przedmiotu umowy, w szczególności: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426" w:firstLine="360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1)</w:t>
      </w:r>
      <w:r w:rsidRPr="004B3220">
        <w:rPr>
          <w:rFonts w:ascii="Arial" w:hAnsi="Arial" w:cs="Arial"/>
          <w:lang w:val="pl-PL"/>
        </w:rPr>
        <w:tab/>
        <w:t xml:space="preserve">koszty robocizny, </w:t>
      </w:r>
    </w:p>
    <w:p w:rsidR="00460BC7" w:rsidRPr="004B3220" w:rsidRDefault="00460BC7" w:rsidP="00460BC7">
      <w:pPr>
        <w:pStyle w:val="Akapitzlist"/>
        <w:widowControl/>
        <w:tabs>
          <w:tab w:val="left" w:pos="709"/>
        </w:tabs>
        <w:suppressAutoHyphens w:val="0"/>
        <w:spacing w:line="276" w:lineRule="auto"/>
        <w:ind w:left="1414" w:hanging="705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 xml:space="preserve"> 2)</w:t>
      </w:r>
      <w:r w:rsidRPr="004B3220">
        <w:rPr>
          <w:rFonts w:ascii="Arial" w:hAnsi="Arial" w:cs="Arial"/>
          <w:lang w:val="pl-PL"/>
        </w:rPr>
        <w:tab/>
        <w:t>materiałów ujętych w opisie przedmiotu umowy, których koszt zgodnie z  treścią niniejszej umowy w ramach wynagrodzenia umownego pokrywa Wykonawca,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1414" w:hanging="628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>3)</w:t>
      </w:r>
      <w:r w:rsidRPr="004B3220">
        <w:rPr>
          <w:rFonts w:ascii="Arial" w:hAnsi="Arial" w:cs="Arial"/>
          <w:lang w:val="pl-PL"/>
        </w:rPr>
        <w:tab/>
        <w:t>koszty dojazdu pracowników oraz koszty transportu ewentualnych materiałów związanych z wykonaniem przedmiotu umowy,</w:t>
      </w:r>
    </w:p>
    <w:p w:rsidR="00460BC7" w:rsidRPr="004B3220" w:rsidRDefault="00460BC7" w:rsidP="00460BC7">
      <w:pPr>
        <w:pStyle w:val="Akapitzlist"/>
        <w:widowControl/>
        <w:tabs>
          <w:tab w:val="left" w:pos="426"/>
        </w:tabs>
        <w:suppressAutoHyphens w:val="0"/>
        <w:spacing w:line="276" w:lineRule="auto"/>
        <w:ind w:left="567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  <w:lang w:val="pl-PL"/>
        </w:rPr>
        <w:t xml:space="preserve">   4)  koszty sprzętów i urządzeń m.in. koszt rusztowań, podnośników koszowych oraz innych urządzeń niezbędnych do realizowania przedmiotu umowy.</w:t>
      </w:r>
    </w:p>
    <w:p w:rsidR="0042259F" w:rsidRPr="004B3220" w:rsidRDefault="00715110" w:rsidP="00460BC7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4B3220">
        <w:rPr>
          <w:rFonts w:ascii="Arial" w:hAnsi="Arial" w:cs="Arial"/>
        </w:rPr>
        <w:t>Wynagrodzenie za wykonanie przedmiotu umowy może ulec zmianie o </w:t>
      </w:r>
      <w:r w:rsidR="00460BC7" w:rsidRPr="004B3220">
        <w:rPr>
          <w:rFonts w:ascii="Arial" w:hAnsi="Arial" w:cs="Arial"/>
        </w:rPr>
        <w:t>kwotę,</w:t>
      </w:r>
      <w:r w:rsidR="00460BC7" w:rsidRPr="004B3220">
        <w:rPr>
          <w:rFonts w:ascii="Arial" w:hAnsi="Arial" w:cs="Arial"/>
          <w:lang w:val="pl-PL"/>
        </w:rPr>
        <w:t xml:space="preserve"> </w:t>
      </w:r>
      <w:r w:rsidRPr="004B3220">
        <w:rPr>
          <w:rFonts w:ascii="Arial" w:hAnsi="Arial" w:cs="Arial"/>
        </w:rPr>
        <w:t xml:space="preserve">stanowiącą wynagrodzenie jednostkowe z tytułu pojedynczej usługi określonej w  formularzu </w:t>
      </w:r>
      <w:r w:rsidR="0042259F" w:rsidRPr="004B3220">
        <w:rPr>
          <w:rFonts w:ascii="Arial" w:hAnsi="Arial" w:cs="Arial"/>
          <w:lang w:val="pl-PL"/>
        </w:rPr>
        <w:t>szczegółowej wyceny</w:t>
      </w:r>
      <w:r w:rsidR="00FB1E70" w:rsidRPr="004B3220">
        <w:rPr>
          <w:rFonts w:ascii="Arial" w:hAnsi="Arial" w:cs="Arial"/>
          <w:lang w:val="pl-PL"/>
        </w:rPr>
        <w:t>, który</w:t>
      </w:r>
      <w:r w:rsidRPr="004B3220">
        <w:rPr>
          <w:rFonts w:ascii="Arial" w:hAnsi="Arial" w:cs="Arial"/>
        </w:rPr>
        <w:t xml:space="preserve"> stanowi załącznik nr 1 do niniejszej umowy, w przypadku wyłączenia któregoko</w:t>
      </w:r>
      <w:r w:rsidR="0042259F" w:rsidRPr="004B3220">
        <w:rPr>
          <w:rFonts w:ascii="Arial" w:hAnsi="Arial" w:cs="Arial"/>
        </w:rPr>
        <w:t xml:space="preserve">lwiek urządzenia z eksploatacji. </w:t>
      </w:r>
    </w:p>
    <w:p w:rsidR="0042259F" w:rsidRPr="004B3220" w:rsidRDefault="0042259F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Wynagrodzenie za wykonanie przedmiotu umowy może ulec zmianie </w:t>
      </w:r>
      <w:r w:rsidR="00715110" w:rsidRPr="004B3220">
        <w:rPr>
          <w:rFonts w:ascii="Arial" w:hAnsi="Arial" w:cs="Arial"/>
        </w:rPr>
        <w:t xml:space="preserve">o kwotę, stanowiącą wynagrodzenie jednostkowe z tytułu pojedynczej usługi określonej w </w:t>
      </w:r>
      <w:r w:rsidRPr="004B3220">
        <w:rPr>
          <w:rFonts w:ascii="Arial" w:hAnsi="Arial" w:cs="Arial"/>
        </w:rPr>
        <w:t xml:space="preserve">formularzu </w:t>
      </w:r>
      <w:r w:rsidRPr="004B3220">
        <w:rPr>
          <w:rFonts w:ascii="Arial" w:hAnsi="Arial" w:cs="Arial"/>
          <w:lang w:val="pl-PL"/>
        </w:rPr>
        <w:t>szczegółowej wyceny</w:t>
      </w:r>
      <w:r w:rsidR="00FB1E70" w:rsidRPr="004B3220">
        <w:rPr>
          <w:rFonts w:ascii="Arial" w:hAnsi="Arial" w:cs="Arial"/>
          <w:lang w:val="pl-PL"/>
        </w:rPr>
        <w:t>, który</w:t>
      </w:r>
      <w:r w:rsidR="00FB1E70" w:rsidRPr="004B3220">
        <w:rPr>
          <w:rFonts w:ascii="Arial" w:hAnsi="Arial" w:cs="Arial"/>
        </w:rPr>
        <w:t xml:space="preserve"> stanowi załącznik nr 1 do niniejszej umowy</w:t>
      </w:r>
      <w:r w:rsidRPr="004B3220">
        <w:rPr>
          <w:rFonts w:ascii="Arial" w:hAnsi="Arial" w:cs="Arial"/>
        </w:rPr>
        <w:t xml:space="preserve"> </w:t>
      </w:r>
      <w:r w:rsidR="00715110" w:rsidRPr="004B3220">
        <w:rPr>
          <w:rFonts w:ascii="Arial" w:hAnsi="Arial" w:cs="Arial"/>
        </w:rPr>
        <w:t xml:space="preserve">w przypadku dodania nowego urządzenia. </w:t>
      </w:r>
    </w:p>
    <w:p w:rsidR="00715110" w:rsidRPr="004B3220" w:rsidRDefault="00715110" w:rsidP="00715110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Zmiany, o których mowa w</w:t>
      </w:r>
      <w:r w:rsidR="0042259F" w:rsidRPr="004B3220">
        <w:rPr>
          <w:rFonts w:ascii="Arial" w:hAnsi="Arial" w:cs="Arial"/>
          <w:lang w:val="pl-PL"/>
        </w:rPr>
        <w:t xml:space="preserve"> ust. 4 i ust. 5 niniejszego paragrafu</w:t>
      </w:r>
      <w:r w:rsidRPr="004B3220">
        <w:rPr>
          <w:rFonts w:ascii="Arial" w:hAnsi="Arial" w:cs="Arial"/>
        </w:rPr>
        <w:t xml:space="preserve"> nie przekroczą 10% wysokości wynagrodzenia, o którym mowa w ust. 1 niniejszego paragrafu.</w:t>
      </w:r>
    </w:p>
    <w:p w:rsidR="007B63EE" w:rsidRPr="004B3220" w:rsidRDefault="007B63EE" w:rsidP="007B63EE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5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WARUNKI PŁATNOŚCI I SPOSÓB ZAPŁATY</w:t>
      </w:r>
    </w:p>
    <w:p w:rsidR="007B63EE" w:rsidRPr="004B3220" w:rsidRDefault="007B63EE" w:rsidP="007B63EE">
      <w:pPr>
        <w:widowControl/>
        <w:numPr>
          <w:ilvl w:val="0"/>
          <w:numId w:val="10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wystawi faktury</w:t>
      </w:r>
      <w:r w:rsidRPr="004B3220">
        <w:rPr>
          <w:rFonts w:ascii="Arial" w:hAnsi="Arial" w:cs="Arial"/>
          <w:lang w:eastAsia="x-none"/>
        </w:rPr>
        <w:t xml:space="preserve"> w rozliczeniu miesięcznym za wykonanie czynności wskazanych </w:t>
      </w:r>
      <w:r w:rsidRPr="004B3220">
        <w:rPr>
          <w:rFonts w:ascii="Arial" w:eastAsia="Times New Roman" w:hAnsi="Arial" w:cs="Arial"/>
        </w:rPr>
        <w:t>w opisie przedmiotu zamówienia, stanowiącym zał</w:t>
      </w:r>
      <w:r w:rsidR="00FB1E70" w:rsidRPr="004B3220">
        <w:rPr>
          <w:rFonts w:ascii="Arial" w:eastAsia="Times New Roman" w:hAnsi="Arial" w:cs="Arial"/>
        </w:rPr>
        <w:t>ącznik nr 2 do niniejszej umowy oraz</w:t>
      </w:r>
      <w:r w:rsidRPr="004B3220">
        <w:rPr>
          <w:rFonts w:ascii="Arial" w:hAnsi="Arial" w:cs="Arial"/>
          <w:lang w:val="x-none" w:eastAsia="x-none"/>
        </w:rPr>
        <w:t xml:space="preserve"> w oparciu o </w:t>
      </w:r>
      <w:r w:rsidRPr="004B3220">
        <w:rPr>
          <w:rFonts w:ascii="Arial" w:hAnsi="Arial" w:cs="Arial"/>
          <w:lang w:eastAsia="x-none"/>
        </w:rPr>
        <w:t>ceny jednostkowe ujęte</w:t>
      </w:r>
      <w:r w:rsidRPr="004B3220">
        <w:rPr>
          <w:rFonts w:ascii="Arial" w:hAnsi="Arial" w:cs="Arial"/>
          <w:lang w:val="x-none" w:eastAsia="x-none"/>
        </w:rPr>
        <w:t xml:space="preserve"> w formularzu </w:t>
      </w:r>
      <w:r w:rsidRPr="004B3220">
        <w:rPr>
          <w:rFonts w:ascii="Arial" w:hAnsi="Arial" w:cs="Arial"/>
          <w:lang w:eastAsia="x-none"/>
        </w:rPr>
        <w:t xml:space="preserve">szczegółowej wyceny </w:t>
      </w:r>
      <w:r w:rsidRPr="004B3220">
        <w:rPr>
          <w:rFonts w:ascii="Arial" w:hAnsi="Arial" w:cs="Arial"/>
          <w:lang w:val="x-none" w:eastAsia="x-none"/>
        </w:rPr>
        <w:t xml:space="preserve">stanowiącym </w:t>
      </w:r>
      <w:r w:rsidRPr="004B3220">
        <w:rPr>
          <w:rFonts w:ascii="Arial" w:hAnsi="Arial" w:cs="Arial"/>
          <w:lang w:eastAsia="x-none"/>
        </w:rPr>
        <w:t>załącznik nr 1 do</w:t>
      </w:r>
      <w:r w:rsidRPr="004B3220">
        <w:rPr>
          <w:rFonts w:ascii="Arial" w:hAnsi="Arial" w:cs="Arial"/>
          <w:lang w:val="x-none" w:eastAsia="x-none"/>
        </w:rPr>
        <w:t xml:space="preserve"> niniejszej umowy</w:t>
      </w:r>
      <w:r w:rsidRPr="004B3220">
        <w:rPr>
          <w:rFonts w:ascii="Arial" w:hAnsi="Arial" w:cs="Arial"/>
          <w:lang w:eastAsia="x-none"/>
        </w:rPr>
        <w:t>.</w:t>
      </w:r>
    </w:p>
    <w:p w:rsidR="00FC55B5" w:rsidRPr="004B3220" w:rsidRDefault="00FC55B5" w:rsidP="00E33785">
      <w:pPr>
        <w:numPr>
          <w:ilvl w:val="0"/>
          <w:numId w:val="10"/>
        </w:num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lastRenderedPageBreak/>
        <w:t xml:space="preserve">Zamawiający zobowiązuje się do zapłaty prawidłowo wystawionej faktury w terminie </w:t>
      </w:r>
      <w:r w:rsidRPr="004B3220">
        <w:rPr>
          <w:rFonts w:ascii="Arial" w:eastAsia="Calibri" w:hAnsi="Arial" w:cs="Arial"/>
          <w:b/>
          <w:lang w:eastAsia="en-US"/>
        </w:rPr>
        <w:t>do 30 dni</w:t>
      </w:r>
      <w:r w:rsidRPr="004B3220">
        <w:rPr>
          <w:rFonts w:ascii="Arial" w:eastAsia="Calibri" w:hAnsi="Arial" w:cs="Arial"/>
          <w:lang w:eastAsia="en-US"/>
        </w:rPr>
        <w:t xml:space="preserve"> od dnia jej wpływu do Zamawiającego.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Za datę płatności faktury przyjmuje się dzień obciążenia rachunku bankowego Zamawiającego. 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Faktura VAT będzie dostarczana według wyboru Wykonawcy:</w:t>
      </w:r>
    </w:p>
    <w:p w:rsidR="00733D46" w:rsidRPr="004B3220" w:rsidRDefault="00733D46" w:rsidP="00E33785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formie ustrukturyzowanej faktury elektronicznej przy użyciu Platformy Elektronicznego Fakturowania na konto Zamawiającego, identyfikowane poprzez wpisanie numeru NIP Zamawiającego,</w:t>
      </w:r>
    </w:p>
    <w:p w:rsidR="00733D46" w:rsidRPr="004B3220" w:rsidRDefault="00733D46" w:rsidP="00E33785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 formie papierowej do siedziby Zamawiającego (Kancelarii Jawnej 33 WOG).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Podstawą zapłaty wynagrodzenia będą wystawione przez Wykonawcę faktury po spełnieniu poniższych kryteriów: </w:t>
      </w:r>
    </w:p>
    <w:p w:rsidR="00733D46" w:rsidRPr="004B3220" w:rsidRDefault="00733D46" w:rsidP="001F6D4C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wystawienie faktury VAT możliwe będzie po dokonaniu przez Zamawiającego weryfikacji przedstawionych przez Wykonawcę dokumentów źródłowych, stanowiących podstawę do realizacji skutecznego odbioru przedmiotu umowy, </w:t>
      </w:r>
    </w:p>
    <w:p w:rsidR="00733D46" w:rsidRPr="004B3220" w:rsidRDefault="00733D46" w:rsidP="00E33785">
      <w:pPr>
        <w:widowControl/>
        <w:numPr>
          <w:ilvl w:val="0"/>
          <w:numId w:val="12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za skuteczny odbiór uznaje się podpisanie przez obie Strony protokołu odbioru wykonanej usługi, </w:t>
      </w:r>
    </w:p>
    <w:p w:rsidR="00733D46" w:rsidRPr="004B3220" w:rsidRDefault="00733D46" w:rsidP="00E33785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Wynagrodzenie przysługujące Wykonawcy płatne będzie przelewem na konto bankowe Wykonawcy wskazane na fakturze.</w:t>
      </w:r>
    </w:p>
    <w:p w:rsidR="00FC55B5" w:rsidRPr="003F7D63" w:rsidRDefault="00733D46" w:rsidP="003F7D63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Wykonawca nie może przenieść na osobę trzecią wierzytelności przysługującej mu od Zamawiającego bez jego zgody wyrażonej na piśmie.</w:t>
      </w:r>
    </w:p>
    <w:p w:rsidR="00B0144D" w:rsidRDefault="00B0144D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6</w:t>
      </w:r>
    </w:p>
    <w:p w:rsidR="00733D46" w:rsidRPr="004B3220" w:rsidRDefault="00733D46" w:rsidP="00733D46">
      <w:pPr>
        <w:autoSpaceDE w:val="0"/>
        <w:autoSpaceDN w:val="0"/>
        <w:adjustRightInd w:val="0"/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NADZÓR WYKONANIA UMOWY</w:t>
      </w:r>
    </w:p>
    <w:p w:rsidR="00715110" w:rsidRPr="004B3220" w:rsidRDefault="00794AB9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Do sprawdzenia bezpośredniego nadzoru nad czynnościami realizowanymi przez Wykonawcę w ramach realizacji niniejszej umowy, w porozumieniu </w:t>
      </w:r>
      <w:r>
        <w:rPr>
          <w:rFonts w:ascii="Arial" w:eastAsia="Calibri" w:hAnsi="Arial" w:cs="Arial"/>
          <w:lang w:eastAsia="en-US"/>
        </w:rPr>
        <w:br/>
        <w:t>z Dysponentem, wskazany jest:</w:t>
      </w:r>
    </w:p>
    <w:p w:rsidR="00715110" w:rsidRPr="004B3220" w:rsidRDefault="00715110" w:rsidP="00715110">
      <w:pPr>
        <w:autoSpaceDE w:val="0"/>
        <w:autoSpaceDN w:val="0"/>
        <w:adjustRightInd w:val="0"/>
        <w:spacing w:line="276" w:lineRule="auto"/>
        <w:ind w:left="142" w:firstLine="142"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Kierownik SOI </w:t>
      </w:r>
      <w:r w:rsidR="00652A87" w:rsidRPr="004B3220">
        <w:rPr>
          <w:rFonts w:ascii="Arial" w:eastAsia="Calibri" w:hAnsi="Arial" w:cs="Arial"/>
          <w:lang w:eastAsia="en-US"/>
        </w:rPr>
        <w:t>Kielce</w:t>
      </w:r>
      <w:r w:rsidRPr="004B3220">
        <w:rPr>
          <w:rFonts w:ascii="Arial" w:eastAsia="Calibri" w:hAnsi="Arial" w:cs="Arial"/>
          <w:lang w:val="x-none" w:eastAsia="en-US"/>
        </w:rPr>
        <w:t xml:space="preserve"> tel. </w:t>
      </w:r>
      <w:r w:rsidRPr="004B3220">
        <w:rPr>
          <w:rFonts w:ascii="Arial" w:eastAsia="Calibri" w:hAnsi="Arial" w:cs="Arial"/>
          <w:lang w:eastAsia="en-US"/>
        </w:rPr>
        <w:t>……………………..</w:t>
      </w:r>
      <w:r w:rsidRPr="004B3220">
        <w:rPr>
          <w:rFonts w:ascii="Arial" w:eastAsia="Calibri" w:hAnsi="Arial" w:cs="Arial"/>
          <w:lang w:val="x-none" w:eastAsia="en-US"/>
        </w:rPr>
        <w:t>,</w:t>
      </w:r>
    </w:p>
    <w:p w:rsidR="00652A87" w:rsidRPr="004B3220" w:rsidRDefault="00652A87" w:rsidP="00715110">
      <w:pPr>
        <w:autoSpaceDE w:val="0"/>
        <w:autoSpaceDN w:val="0"/>
        <w:adjustRightInd w:val="0"/>
        <w:spacing w:line="276" w:lineRule="auto"/>
        <w:ind w:left="142" w:firstLine="142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Kierownik SOI Nowa Dęba tel……………………,</w:t>
      </w:r>
    </w:p>
    <w:p w:rsidR="00177436" w:rsidRPr="004B3220" w:rsidRDefault="0017743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4B3220">
        <w:rPr>
          <w:rFonts w:ascii="Arial" w:eastAsia="Calibri" w:hAnsi="Arial" w:cs="Arial"/>
          <w:lang w:eastAsia="en-US"/>
        </w:rPr>
        <w:t xml:space="preserve">Osoba </w:t>
      </w:r>
      <w:r w:rsidRPr="004B3220">
        <w:rPr>
          <w:rFonts w:ascii="Arial" w:hAnsi="Arial" w:cs="Arial"/>
        </w:rPr>
        <w:t>odpowiedzialna na nadzór nad właściwą realizacja umowy z ramienia Zamawiającego w osobie: Kierownik Sekcji Technicznego Utrzymania Nieruchomości</w:t>
      </w:r>
      <w:r w:rsidR="003F7D63">
        <w:rPr>
          <w:rFonts w:ascii="Arial" w:hAnsi="Arial" w:cs="Arial"/>
        </w:rPr>
        <w:t>:</w:t>
      </w:r>
    </w:p>
    <w:p w:rsidR="00177436" w:rsidRPr="004B3220" w:rsidRDefault="00177436" w:rsidP="00177436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...………………..…..………………….. tel. ……………………………………</w:t>
      </w:r>
    </w:p>
    <w:p w:rsidR="00177436" w:rsidRPr="004B3220" w:rsidRDefault="0017743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Za realizację, nadzór oraz prawidłowe rozliczenie umowy odpowiedzialny jest Kierownik Infrastruktury: </w:t>
      </w:r>
    </w:p>
    <w:p w:rsidR="00177436" w:rsidRPr="004B3220" w:rsidRDefault="00177436" w:rsidP="003F7D63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…………………………</w:t>
      </w:r>
      <w:r w:rsidR="003F7D63">
        <w:rPr>
          <w:rFonts w:ascii="Arial" w:hAnsi="Arial" w:cs="Arial"/>
        </w:rPr>
        <w:t>………………….. tel. ……………………………….</w:t>
      </w:r>
      <w:r w:rsidRPr="004B3220">
        <w:rPr>
          <w:rFonts w:ascii="Arial" w:hAnsi="Arial" w:cs="Arial"/>
        </w:rPr>
        <w:t>oraz</w:t>
      </w:r>
    </w:p>
    <w:p w:rsidR="00177436" w:rsidRPr="004B3220" w:rsidRDefault="00177436" w:rsidP="00177436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Kierownik Sekcji Technicznego Utrzymania Nieruchomości</w:t>
      </w:r>
    </w:p>
    <w:p w:rsidR="00177436" w:rsidRPr="004B3220" w:rsidRDefault="00177436" w:rsidP="00177436">
      <w:pPr>
        <w:tabs>
          <w:tab w:val="left" w:pos="426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…………………………………………….. tel. ……………………………….</w:t>
      </w:r>
    </w:p>
    <w:p w:rsidR="00652A87" w:rsidRPr="00794AB9" w:rsidRDefault="00715110" w:rsidP="00652A87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Ze strony Wykonawcy osobą odpowiedzialną za realizację przedmiotu umowy będzie …………………………………………………………………………………..….. </w:t>
      </w:r>
    </w:p>
    <w:p w:rsidR="003F7D63" w:rsidRDefault="00715110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Wykonawca w pełni odpowiada za czynności osoby, o której mowa w ust. </w:t>
      </w:r>
      <w:r w:rsidR="00177436" w:rsidRPr="004B3220">
        <w:rPr>
          <w:rFonts w:ascii="Arial" w:eastAsia="Calibri" w:hAnsi="Arial" w:cs="Arial"/>
          <w:lang w:eastAsia="en-US"/>
        </w:rPr>
        <w:t>4</w:t>
      </w:r>
      <w:r w:rsidRPr="004B3220">
        <w:rPr>
          <w:rFonts w:ascii="Arial" w:eastAsia="Calibri" w:hAnsi="Arial" w:cs="Arial"/>
          <w:lang w:eastAsia="en-US"/>
        </w:rPr>
        <w:t xml:space="preserve"> niniejszego paragrafu.</w:t>
      </w:r>
    </w:p>
    <w:p w:rsidR="00715110" w:rsidRPr="004B3220" w:rsidRDefault="003F7D63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Zmiana osób, o których mowa w ust. 1</w:t>
      </w:r>
      <w:r w:rsidR="00E74487">
        <w:rPr>
          <w:rFonts w:ascii="Arial" w:eastAsia="Calibri" w:hAnsi="Arial" w:cs="Arial"/>
          <w:lang w:eastAsia="en-US"/>
        </w:rPr>
        <w:t>-3</w:t>
      </w:r>
      <w:r>
        <w:rPr>
          <w:rFonts w:ascii="Arial" w:eastAsia="Calibri" w:hAnsi="Arial" w:cs="Arial"/>
          <w:lang w:eastAsia="en-US"/>
        </w:rPr>
        <w:t xml:space="preserve"> niniejszego paragrafu nie wymaga zmiany niniejszej umowy.</w:t>
      </w:r>
      <w:r w:rsidR="00715110" w:rsidRPr="004B3220">
        <w:rPr>
          <w:rFonts w:ascii="Arial" w:eastAsia="Calibri" w:hAnsi="Arial" w:cs="Arial"/>
          <w:lang w:eastAsia="en-US"/>
        </w:rPr>
        <w:t xml:space="preserve"> 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lastRenderedPageBreak/>
        <w:t>Zamawiającemu przysługuje prawo kontroli procesu wykonywania usług stanowiących przedmiot niniejszej umowy w trakcie ich realizacji. Jeżeli Wykonawca będzie realizował przedmiot umowy w sposób wadliwy albo sprzeczny z umową, Zamawiający może wezwać go do usunięcia wad lub zmiany sposobu wykonania i wyznaczyć mu w tym celu odpowiedni termin.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eastAsia="Calibri" w:hAnsi="Arial" w:cs="Arial"/>
          <w:lang w:eastAsia="en-US"/>
        </w:rPr>
        <w:t>Zamawiający</w:t>
      </w:r>
      <w:r w:rsidRPr="004B3220">
        <w:rPr>
          <w:rFonts w:ascii="Arial" w:hAnsi="Arial" w:cs="Arial"/>
          <w:lang w:val="x-none" w:eastAsia="x-none"/>
        </w:rPr>
        <w:t xml:space="preserve"> zobowiązany jest zapewnić Wykonawcy swobodny dostęp do każdego urządzenia i instalacji z nim związanym.</w:t>
      </w:r>
    </w:p>
    <w:p w:rsidR="00F602D6" w:rsidRPr="004B3220" w:rsidRDefault="00F602D6" w:rsidP="0071511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eastAsia="Calibri" w:hAnsi="Arial" w:cs="Arial"/>
          <w:lang w:eastAsia="en-US"/>
        </w:rPr>
        <w:t>Wykonawca</w:t>
      </w:r>
      <w:r w:rsidRPr="004B3220">
        <w:rPr>
          <w:rFonts w:ascii="Arial" w:hAnsi="Arial" w:cs="Arial"/>
          <w:lang w:val="x-none" w:eastAsia="x-none"/>
        </w:rPr>
        <w:t xml:space="preserve"> zobowiązuje się do wykonania usług objętych niniejszą umową bez wezwania ze strony Zamawiającego.</w:t>
      </w:r>
    </w:p>
    <w:p w:rsidR="00FB1E70" w:rsidRPr="004B3220" w:rsidRDefault="00FB1E70" w:rsidP="00FB1E70">
      <w:pPr>
        <w:widowControl/>
        <w:numPr>
          <w:ilvl w:val="0"/>
          <w:numId w:val="18"/>
        </w:numPr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Pod rygorem nieważności w</w:t>
      </w:r>
      <w:r w:rsidRPr="004B3220">
        <w:rPr>
          <w:rFonts w:ascii="Arial" w:hAnsi="Arial" w:cs="Arial"/>
          <w:lang w:val="x-none" w:eastAsia="x-none"/>
        </w:rPr>
        <w:t>szelka korespondencja związana z realizacją umowy kierowana będzie do Wykonawcy z zachowaniem formy papierowej na adres:………</w:t>
      </w:r>
      <w:r w:rsidRPr="004B3220">
        <w:rPr>
          <w:rFonts w:ascii="Arial" w:hAnsi="Arial" w:cs="Arial"/>
          <w:lang w:eastAsia="x-none"/>
        </w:rPr>
        <w:t>……………………………………….</w:t>
      </w:r>
      <w:r w:rsidRPr="004B3220">
        <w:rPr>
          <w:rFonts w:ascii="Arial" w:hAnsi="Arial" w:cs="Arial"/>
          <w:lang w:val="x-none" w:eastAsia="x-none"/>
        </w:rPr>
        <w:t>…………</w:t>
      </w:r>
      <w:r w:rsidRPr="004B3220">
        <w:rPr>
          <w:rFonts w:ascii="Arial" w:hAnsi="Arial" w:cs="Arial"/>
          <w:lang w:eastAsia="x-none"/>
        </w:rPr>
        <w:t xml:space="preserve">………………………… </w:t>
      </w:r>
      <w:r w:rsidRPr="004B3220">
        <w:rPr>
          <w:rFonts w:ascii="Arial" w:hAnsi="Arial" w:cs="Arial"/>
          <w:lang w:val="x-none" w:eastAsia="x-none"/>
        </w:rPr>
        <w:t xml:space="preserve">lub </w:t>
      </w:r>
      <w:r w:rsidRPr="004B3220">
        <w:rPr>
          <w:rFonts w:ascii="Arial" w:hAnsi="Arial" w:cs="Arial"/>
          <w:lang w:eastAsia="x-none"/>
        </w:rPr>
        <w:t>postaci</w:t>
      </w:r>
      <w:r w:rsidRPr="004B3220">
        <w:rPr>
          <w:rFonts w:ascii="Arial" w:hAnsi="Arial" w:cs="Arial"/>
          <w:lang w:val="x-none" w:eastAsia="x-none"/>
        </w:rPr>
        <w:t xml:space="preserve"> elektronicznej na adres mailowy:………………</w:t>
      </w:r>
      <w:r w:rsidRPr="004B3220">
        <w:rPr>
          <w:rFonts w:ascii="Arial" w:hAnsi="Arial" w:cs="Arial"/>
          <w:lang w:eastAsia="x-none"/>
        </w:rPr>
        <w:t>…………………</w:t>
      </w:r>
    </w:p>
    <w:p w:rsidR="00177436" w:rsidRPr="004B3220" w:rsidRDefault="00FB1E70" w:rsidP="00FA5B64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Pod rygorem nieważności wszelka korespondencja związana z realizacją umowy kierowana będzie do Zamawiającego na adres mailowy:………………………………………………………..………………….</w:t>
      </w:r>
      <w:r w:rsidR="00FA5B64" w:rsidRPr="004B3220">
        <w:rPr>
          <w:rFonts w:ascii="Arial" w:hAnsi="Arial" w:cs="Arial"/>
          <w:lang w:val="pl-PL"/>
        </w:rPr>
        <w:t xml:space="preserve"> </w:t>
      </w:r>
      <w:r w:rsidR="00177436" w:rsidRPr="004B3220">
        <w:rPr>
          <w:rFonts w:ascii="Arial" w:hAnsi="Arial" w:cs="Arial"/>
          <w:lang w:val="pl-PL"/>
        </w:rPr>
        <w:t>Wykonawca zobowiązuje się do każdorazowego powiadomienia Zamawiającego o zmianie adresu do korespondencji. W przypadku braku powiadomienia o zmianie, korespondencja przesłana na adresy wskazane powyżej zostanie uznana za doręczoną.</w:t>
      </w:r>
    </w:p>
    <w:p w:rsidR="00715110" w:rsidRPr="004B3220" w:rsidRDefault="00F602D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wystąpieniu konieczności wykonania robót, prac lub usług wykraczających poza zakres określony niniejszą umową, Wykonawca zobowiązany jest do niezwłocznego powiadomienia o tym fakcie Zamawiającego w formie pisemnej.</w:t>
      </w:r>
    </w:p>
    <w:p w:rsidR="00F602D6" w:rsidRPr="004B3220" w:rsidRDefault="00F602D6" w:rsidP="00177436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Wykonanie przedmiotu umowy potwierdza każdorazowo w protokole odbioru komisja wyznaczona przez kierownika Sekcji Obsługi Infrastruktury. Protokół odbioru stanowić będzie załącznik do faktury.</w:t>
      </w:r>
    </w:p>
    <w:p w:rsidR="00FB1E70" w:rsidRPr="004B3220" w:rsidRDefault="00FB1E70" w:rsidP="00733D46">
      <w:pPr>
        <w:spacing w:line="276" w:lineRule="auto"/>
        <w:ind w:firstLine="3"/>
        <w:jc w:val="center"/>
        <w:rPr>
          <w:rFonts w:ascii="Arial" w:eastAsia="Calibri" w:hAnsi="Arial" w:cs="Arial"/>
          <w:lang w:eastAsia="en-US"/>
        </w:rPr>
      </w:pPr>
      <w:bookmarkStart w:id="1" w:name="_Hlk500366154"/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7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WARUNKI REALIZACJI UMOWY</w:t>
      </w:r>
    </w:p>
    <w:p w:rsidR="00733D46" w:rsidRPr="004B3220" w:rsidRDefault="00733D46" w:rsidP="00177436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Zamawiający wymaga zatrudnienia na podstawie umowy o pracę przez Wykonawcę lub podwykonawcę osób wykonujących w trakcie realizacji umowy czynności polegających na wykonaniu konserwacji, przeglądów technicznych urządzeń z wyłączeniem kadry kierowniczej, jeżeli wykonywanie ww. czynności polega na wykonywaniu pracy w rozumieniu kodeksu pracy.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Zamawiający wymaga, aby osoby, o których mowa w ust. 1 niniejszego paragrafu posiadały odpowiednie kwalifikacje oraz aktualne badania lekarskie i szkolenie BHP.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1 czynności. Zamawiający uprawniony jest w szczególności do: 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lastRenderedPageBreak/>
        <w:t>żądania oświadczeń i dokumentów w zakresie potwierdzenia spełniania w/w wymogów i dokonywania ich oceny,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żądania wyjaśnień w przypadku wątpliwości w zakresie potwierdzenia spełniania w/w wymogów,</w:t>
      </w:r>
    </w:p>
    <w:p w:rsidR="00733D46" w:rsidRPr="004B3220" w:rsidRDefault="00733D46" w:rsidP="00E3378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przeprowadzania kontroli na miejscu wykonywania świadczenia.</w:t>
      </w:r>
    </w:p>
    <w:p w:rsidR="00733D46" w:rsidRPr="004B3220" w:rsidRDefault="00733D46" w:rsidP="00E33785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1 niniejszego paragrafu czynności w trakcie realizacji zamówienia: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poświadczoną za zgodność z oryginałem odpowiednio przez wykonawcę lub podwykonawcę kopię umowy/umów o pracę osób wykonujących w trakcie realizacji zamówienia czynności, których dotyczy w/w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o pracę i wymiar etatu powinny być możliwe do zidentyfikowania;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zaświadczenie właściwego oddziału ZUS, potwierdzające opłacanie przez Wykonawcę lub podwykonawcę składek na ubezpieczenia społeczne i zdrowotne z tytułu zatrudnienia na podstawie umów o pracę za ostatni okres rozliczeniowy;</w:t>
      </w:r>
    </w:p>
    <w:p w:rsidR="00733D46" w:rsidRPr="004B3220" w:rsidRDefault="00733D46" w:rsidP="00E33785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osobowych.</w:t>
      </w:r>
    </w:p>
    <w:p w:rsidR="00733D46" w:rsidRPr="004B3220" w:rsidRDefault="00733D46" w:rsidP="00733D46">
      <w:pPr>
        <w:spacing w:line="276" w:lineRule="auto"/>
        <w:ind w:firstLine="3"/>
        <w:jc w:val="both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8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OCHRONA INFORMACJI NIEJAWNYCH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Wjazd (wyjazd) oraz przebywanie pracowników Wykonawcy na terenie kompleksu odbywać się będzie na podstawie wydanych przez komórkę w danym kompleksie </w:t>
      </w:r>
      <w:r w:rsidRPr="004B3220">
        <w:rPr>
          <w:rFonts w:ascii="Arial" w:eastAsia="Calibri" w:hAnsi="Arial" w:cs="Arial"/>
          <w:lang w:eastAsia="en-US"/>
        </w:rPr>
        <w:lastRenderedPageBreak/>
        <w:t>wojskowym odpowiedzialną za ochronę obiektów wojskowych przepustek na podstawie „Wykazu pracowników realizujących umowę”.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 celu wydania przepustek osobowych i samochodowych Wykonawca złoży wniosek do odpowiedniego Kierownika Jednostki Organizacyjnej (KJO), na terenie którego realizuje zadanie wynikające z tytułu umowy Jednocześnie Zamawiający prześle „Wykaz pracowników realizujących umowę” do odpowiedniego Kierownika Jednostki Organizacyjnej, w celu weryfikacji w procesie wydania przepustek. 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 xml:space="preserve">W dniu zakończenia robót w danym kompleksie, Wykonawca ma obowiązek rozliczenia się (zdania) z wystawionych pracownikom przepustek z Kierownikiem Jednostki Organizacyjnej w której je otrzymał. 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Wykonawca, Podwykonawca jak i dalszy podwykonawca zobowiązani są do stosowania się do obowiązujących przepisów w zakresie wejścia i wjazdu do jednostki oraz parkowania pojazdów.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733D46" w:rsidRPr="004B3220" w:rsidRDefault="00733D46" w:rsidP="001F6D4C">
      <w:pPr>
        <w:widowControl/>
        <w:numPr>
          <w:ilvl w:val="1"/>
          <w:numId w:val="15"/>
        </w:numPr>
        <w:suppressAutoHyphens w:val="0"/>
        <w:spacing w:line="276" w:lineRule="auto"/>
        <w:ind w:hanging="65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:rsidR="00733D46" w:rsidRPr="004B3220" w:rsidRDefault="00733D46" w:rsidP="00E33785">
      <w:pPr>
        <w:widowControl/>
        <w:numPr>
          <w:ilvl w:val="1"/>
          <w:numId w:val="15"/>
        </w:numPr>
        <w:suppressAutoHyphens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733D46" w:rsidRPr="004B3220" w:rsidRDefault="00733D46" w:rsidP="00E33785">
      <w:pPr>
        <w:widowControl/>
        <w:numPr>
          <w:ilvl w:val="1"/>
          <w:numId w:val="15"/>
        </w:numPr>
        <w:suppressAutoHyphens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:rsidR="00733D46" w:rsidRPr="004B3220" w:rsidRDefault="00733D46" w:rsidP="001F6D4C">
      <w:pPr>
        <w:widowControl/>
        <w:numPr>
          <w:ilvl w:val="0"/>
          <w:numId w:val="16"/>
        </w:numPr>
        <w:suppressAutoHyphens w:val="0"/>
        <w:spacing w:line="276" w:lineRule="auto"/>
        <w:ind w:left="1134" w:hanging="425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:rsidR="00733D46" w:rsidRPr="004B3220" w:rsidRDefault="00733D46" w:rsidP="00E33785">
      <w:pPr>
        <w:widowControl/>
        <w:numPr>
          <w:ilvl w:val="0"/>
          <w:numId w:val="16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użytkowanie w miejscu wykonywania prac telefonu komórkowego.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lastRenderedPageBreak/>
        <w:t>Naruszenie obowiązku ochrony informacji niejawnych będzie podstawą do odstąpienia od umowy przez Zamawiającego z winy Wykonawcy, obciążenie Wykonawcy kosztami z tego tytułu oraz powiadomienie Służby Kontrwywiadu Wojskowego oraz  organów ścigania o tym fakcie.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Przedmiot umowy, wszelkie informacje oraz materiały uzyskane w czasie i po jego realizacji nie mogą być wykorzystane do żadnego rodzaju materiałów promocyjnych i czynności z tym związanych, w szczególności prezentacji w środkach masowego przekazu, filmach, ulotkach, folderach itp.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przypadku zatrudnienia przez wykonawcę lub podwykonawcę, obcokrajowca wstęp na teren kompleksu tylko na zasadach określonych w decyzji 107/MON Ministra Obrony Narodowej z dnia 18 sierpnia 2021 r. w sprawie organizowania współpracy międzynarodowej w resorcie obrony Narodowej.</w:t>
      </w:r>
    </w:p>
    <w:p w:rsidR="00733D46" w:rsidRPr="004B3220" w:rsidRDefault="00733D46" w:rsidP="00E33785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AE03FF" w:rsidRPr="00A46B9C" w:rsidRDefault="00733D46" w:rsidP="00733D46">
      <w:pPr>
        <w:widowControl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AE03FF" w:rsidRPr="004B3220" w:rsidRDefault="00AE03FF" w:rsidP="00733D46">
      <w:pPr>
        <w:spacing w:line="276" w:lineRule="auto"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hAnsi="Arial" w:cs="Arial"/>
          <w:b/>
        </w:rPr>
        <w:t>§ 9</w:t>
      </w:r>
    </w:p>
    <w:p w:rsidR="00733D46" w:rsidRPr="004B3220" w:rsidRDefault="00733D46" w:rsidP="00733D46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eastAsia="Calibri" w:hAnsi="Arial" w:cs="Arial"/>
          <w:b/>
          <w:lang w:eastAsia="en-US"/>
        </w:rPr>
        <w:t>BEZPIECZEŃSTWO I HIGIENA PRACY</w:t>
      </w:r>
    </w:p>
    <w:p w:rsidR="00733D46" w:rsidRPr="004B3220" w:rsidRDefault="00733D46" w:rsidP="00733D46">
      <w:pPr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Zasady współpracy pracodawców w sprawie zapewnienia pracownikom bezpieczeństwa i higienicznych warunków pracy oraz ustanowieniu koordynatora do spraw BHP.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Pracodawcy tj.: użytkownik i wykonawca zobowiązują się współpracować ze sobą oraz koordynatorem do spraw BHP w celu zapewnienia pracownikom bezpiecznej i higienicznej pracy.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razie zaistnienia wypadku przy pracy pracownika ustalenie okoliczności i przyczyn wypadku dokonuje zespół powypadkowy powołany przez zakład pracy poszkodowanego.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Wyznaczenie koordynatora do spraw BHP nie zwalnia pracodawców z obowiązku zapewnienia pracownikom bezpieczeństwa i higieny pracy.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Obowiązki wykonawcy: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1134" w:hanging="992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Prowadzenie prac zgodnie z przepisami i zasadami bhp,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hanging="1221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Zapoznanie pracowników z przepisami BHP,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Przed przystąpieniem do pracy wykonawca zgłosi się do użytkownika w celu odbioru informacji o których mowa  w pkt. 7 a następnie zapozna z nimi swoich pracowników.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Przeprowadzenie instruktażu stanowiskowego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Wyposażenie pracowników w odzież i obuwie robocze oraz środki ochrony indywidualnej posiadające ważne atesty,</w:t>
      </w:r>
    </w:p>
    <w:p w:rsidR="00733D46" w:rsidRPr="004B3220" w:rsidRDefault="00733D46" w:rsidP="001F6D4C">
      <w:pPr>
        <w:widowControl/>
        <w:numPr>
          <w:ilvl w:val="0"/>
          <w:numId w:val="43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lastRenderedPageBreak/>
        <w:t>Niezwłoczne odsunięcie od pracy pracownika zatrudnionego przy pracach, do których nie posiada odpowiednich uprawnień,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Podstawą dopuszczenia przez wykonawcę pracownika do pracy jest:</w:t>
      </w:r>
    </w:p>
    <w:p w:rsidR="00733D46" w:rsidRPr="004B3220" w:rsidRDefault="00733D46" w:rsidP="005E4A8D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Spełnienie wymogów określonych w pkt. 4,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Posiadanie obowiązujących profilaktycznych badań lekarskich pracowników,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Aktualne szkolenia pracowników w dziedzinie BHP,</w:t>
      </w:r>
    </w:p>
    <w:p w:rsidR="00733D46" w:rsidRPr="004B3220" w:rsidRDefault="00733D46" w:rsidP="00E3378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Wyposażenie pracowników w sprawny sprzęt , narzędzia i maszyny,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oświadcza, że pracownicy wykonujący pracę spełniają wymagania wymienione w pkt. 4 oraz w pkt. 5. Wykonawca zobowiązuje się przekazać użytkownikowi  do wglądu dokumentację potwierdzającą spełnienie wymagań.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Obowiązki użytkownika:</w:t>
      </w:r>
    </w:p>
    <w:p w:rsidR="00733D46" w:rsidRPr="004B3220" w:rsidRDefault="00733D46" w:rsidP="00733D46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4B3220">
        <w:rPr>
          <w:rFonts w:ascii="Arial" w:eastAsia="Times New Roman" w:hAnsi="Arial" w:cs="Arial"/>
        </w:rPr>
        <w:t>Użytkownik przekaże wykonawcy informacje dotyczące o</w:t>
      </w:r>
      <w:r w:rsidRPr="004B3220">
        <w:rPr>
          <w:rFonts w:ascii="Arial" w:eastAsia="Times New Roman" w:hAnsi="Arial" w:cs="Arial"/>
          <w:color w:val="000000"/>
        </w:rPr>
        <w:t xml:space="preserve">bowiązujących  u użytkownika przepisów bezpieczeństwa i higieny pracy a w szczególności: </w:t>
      </w:r>
    </w:p>
    <w:p w:rsidR="00733D46" w:rsidRPr="004B3220" w:rsidRDefault="00733D46" w:rsidP="005E4A8D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bezpieczeństwa pożarowego,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występujących zagrożeń,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porządku i dyscypliny pracy,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 xml:space="preserve">zasad łączności i alarmowania, 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000000"/>
        </w:rPr>
      </w:pPr>
      <w:r w:rsidRPr="004B3220">
        <w:rPr>
          <w:rFonts w:ascii="Arial" w:hAnsi="Arial" w:cs="Arial"/>
          <w:color w:val="000000"/>
        </w:rPr>
        <w:t>zgłaszania wypadków i zagrożeń zaistniałych w miejscu wykonywania pracy.,</w:t>
      </w:r>
    </w:p>
    <w:p w:rsidR="00733D46" w:rsidRPr="004B3220" w:rsidRDefault="00733D46" w:rsidP="00E33785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osobach wyznaczonych do udzielania pierwszej pomocy i wykonywania działań w zakresie zwalczania pożarów i ewakuacji pracowników.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powoła na piśmie koordynatora BHP w przypadku gdy jednocześnie w tym samym miejscu wykonywać będą pracę pracownicy zatrudnieni przez różnych pracodawców.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Kopie powołania koordynatora wykonawca przekaże użytkownikowi i koordynatorowi.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Do zadań i obowiązków koordynatora do spraw BHP należy:</w:t>
      </w:r>
    </w:p>
    <w:p w:rsidR="00733D46" w:rsidRPr="004B3220" w:rsidRDefault="00733D46" w:rsidP="005E4A8D">
      <w:pPr>
        <w:widowControl/>
        <w:numPr>
          <w:ilvl w:val="0"/>
          <w:numId w:val="8"/>
        </w:numPr>
        <w:tabs>
          <w:tab w:val="left" w:pos="426"/>
        </w:tabs>
        <w:suppressAutoHyphens w:val="0"/>
        <w:spacing w:line="276" w:lineRule="auto"/>
        <w:ind w:hanging="578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z wykonawcami miejsca wykonywania prac,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uzgadnianie zakresu robót, czasu ich trwania, terminu rozpoczęcia oraz zakończenia prac,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w związku z tym użycia stosowanego sprzętu ochrony osobistej,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określenie ewentualnych zagrożeń dla zdrowia i życia zatrudnionych i ustalenie osób nadzoru poszczególnych firm wykonujących jednocześnie prace w tym samym miejscu,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zapoznanie się z wykazami osób posiadających aktualne zaświadczenia kwalifikacyjne (stosowne do wykonywanej funkcji ),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ustalenie rozmieszczenia na terenie wykonywanych prac znaków bezpieczeństwa, informacyjnych, ostrzegawczych itp.,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zapoznanie się z wykazem prac wykonywanych w warunkach szczególnego zagrożenia dla życia i zdrowia ludzi,</w:t>
      </w:r>
    </w:p>
    <w:p w:rsidR="00733D46" w:rsidRPr="004B3220" w:rsidRDefault="00733D46" w:rsidP="00E33785">
      <w:pPr>
        <w:widowControl/>
        <w:numPr>
          <w:ilvl w:val="0"/>
          <w:numId w:val="8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informowanie pracodawców o stwierdzonych zagrożeniach wypadkowych oraz uchybieniach w zakresie BHP.</w:t>
      </w:r>
    </w:p>
    <w:p w:rsidR="00733D46" w:rsidRPr="004B3220" w:rsidRDefault="00733D46" w:rsidP="00E33785">
      <w:pPr>
        <w:widowControl/>
        <w:numPr>
          <w:ilvl w:val="0"/>
          <w:numId w:val="9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Do uprawnień koordynatora należy :</w:t>
      </w:r>
    </w:p>
    <w:p w:rsidR="00733D46" w:rsidRPr="004B3220" w:rsidRDefault="00733D46" w:rsidP="005E4A8D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lastRenderedPageBreak/>
        <w:t>przeprowadzania kontroli w trakcie wykonywania wspólnych prac dotyczących przestrzegania ustaleń przyjętych przed rozpoczęciem pracy,</w:t>
      </w:r>
    </w:p>
    <w:p w:rsidR="00733D46" w:rsidRPr="004B3220" w:rsidRDefault="00733D46" w:rsidP="00733D46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wstrzymanie prac w przypadku niedotrzymania warunków bezpieczeństwa ustalonych uprzednio z wykonawcami lub gdy praca taka zagraża życiu lub zdrowiu pracowników ,</w:t>
      </w:r>
    </w:p>
    <w:p w:rsidR="00733D46" w:rsidRPr="005E4A8D" w:rsidRDefault="00733D46" w:rsidP="00733D46">
      <w:pPr>
        <w:widowControl/>
        <w:numPr>
          <w:ilvl w:val="0"/>
          <w:numId w:val="1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niezwłoczne odsunięcie od pracy pracownika, który swoim zachowaniem lub sposobem wykonywania pracy stwarza zagrożenie dla życia lub zdrowia własnego lub innych osób.</w:t>
      </w:r>
    </w:p>
    <w:p w:rsidR="005E4A8D" w:rsidRPr="004B3220" w:rsidRDefault="005E4A8D" w:rsidP="005E4A8D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  <w:b/>
          <w:lang w:val="x-none" w:eastAsia="x-none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10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ZABEZPIECZENIE OCHRONY POŻAROWEJ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Wykonawca zobowiązuje się do przestrzegania przepisów z zakresu ochrony przeciwpożarowej oraz „Instrukcji o ochronie przeciwpożarowej w resorcie obrony narodowej” (Sygn. Ppoż. 3/2014).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Nadzór nad przestrzeganiem przez Wykonawcę ww. przepisów sprawować będzie odpowiedni miejscowy inspektor ochrony przeciwpożarowej ze strony użytkownika. W przypadku stwierdzenia rażących nieprawidłowości w przestrzeganiu obowiązujących przepisów realizacja umowy może zostać wstrzymana.</w:t>
      </w:r>
    </w:p>
    <w:p w:rsidR="00733D46" w:rsidRPr="004B3220" w:rsidRDefault="00733D46" w:rsidP="00733D46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Potrzebę wykonywania prac niebezpiecznych pożarowo należy zgłaszać pisemnie Zamawiającemu poprzez inspektora ppoż. przed rozpoczęciem takich prac. Wykonawca po zgłoszeniu potrzeby wykonania prac niebezpiecznych pożarowo otrzyma stosowne zezwolenie do ich przeprowadzenia.</w:t>
      </w:r>
    </w:p>
    <w:p w:rsidR="00733D46" w:rsidRPr="004B3220" w:rsidRDefault="00733D46" w:rsidP="006475C3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 zabezpieczenie i bezpieczne przeprowadzenie prac niebezpiecznych pożarowo odpowiada Wykonawca.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hAnsi="Arial" w:cs="Arial"/>
          <w:b/>
        </w:rPr>
        <w:t>§ 11</w:t>
      </w:r>
    </w:p>
    <w:p w:rsidR="00AB472E" w:rsidRPr="004B3220" w:rsidRDefault="00AB472E" w:rsidP="00AB472E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KARY UMOWNE</w:t>
      </w:r>
    </w:p>
    <w:p w:rsidR="00AB472E" w:rsidRPr="004B3220" w:rsidRDefault="00AB472E" w:rsidP="00AB472E">
      <w:pPr>
        <w:pStyle w:val="Akapitzlist"/>
        <w:widowControl/>
        <w:numPr>
          <w:ilvl w:val="4"/>
          <w:numId w:val="19"/>
        </w:numPr>
        <w:suppressAutoHyphens w:val="0"/>
        <w:spacing w:line="276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</w:rPr>
      </w:pPr>
      <w:r w:rsidRPr="004B3220">
        <w:rPr>
          <w:rFonts w:ascii="Arial" w:hAnsi="Arial" w:cs="Arial"/>
        </w:rPr>
        <w:t>Wykonawca zobowiązuje się do naprawienia szkód wynikłych z niewykonania lub nienależytego wykonania swoich zobowiązań wynikających z umowy. Strony ustalają odpowiedzialność odszkodowawczą w formie kar umownych.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after="71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  <w:bCs/>
        </w:rPr>
        <w:t>Wykonawca zapłaci Zamawiającemu kary umowne w następujących przypadkach i wysokościach:</w:t>
      </w:r>
    </w:p>
    <w:p w:rsidR="00AB472E" w:rsidRPr="004B3220" w:rsidRDefault="00F602D6" w:rsidP="00AB472E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Style w:val="Pogrubienie"/>
          <w:rFonts w:ascii="Arial" w:hAnsi="Arial" w:cs="Arial"/>
          <w:b w:val="0"/>
        </w:rPr>
      </w:pPr>
      <w:r w:rsidRPr="004B3220">
        <w:rPr>
          <w:rFonts w:ascii="Arial" w:eastAsia="Times New Roman" w:hAnsi="Arial" w:cs="Arial"/>
          <w:bCs/>
        </w:rPr>
        <w:t xml:space="preserve">za odstąpienie od umowy przez którąkolwiek z jej stron z przyczyn, za które odpowiedzialność ponosi Wykonawca - </w:t>
      </w:r>
      <w:r w:rsidR="00AB472E" w:rsidRPr="004B3220">
        <w:rPr>
          <w:rStyle w:val="Pogrubienie"/>
          <w:rFonts w:ascii="Arial" w:hAnsi="Arial" w:cs="Arial"/>
          <w:b w:val="0"/>
        </w:rPr>
        <w:t>w wysokości 20% wynagrodzenia umownego brutto za niezrealizowaną część umowy</w:t>
      </w:r>
      <w:r w:rsidR="00AB472E" w:rsidRPr="004B3220">
        <w:rPr>
          <w:rFonts w:ascii="Arial" w:hAnsi="Arial" w:cs="Arial"/>
          <w:bCs/>
        </w:rPr>
        <w:t>,</w:t>
      </w:r>
    </w:p>
    <w:p w:rsidR="00073BCA" w:rsidRPr="004B3220" w:rsidRDefault="00AB472E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 xml:space="preserve">2,5% wynagrodzenia umownego brutto, przysługującego Wykonawcy za dany przegląd, za każdy rozpoczęty dzień zwłoki, w przypadku przekroczenia któregokolwiek z określonych w opisie przedmiotu zamówienia lub formularzu szczegółowej wyceny terminów wskazanych dla realizacji poszczególnych czynności objętych przedmiotem umowy, </w:t>
      </w:r>
    </w:p>
    <w:p w:rsidR="00073BCA" w:rsidRPr="004B3220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20,00 zł (słownie: dwadzieścia złotych) za każdą rozpoczętą godzinę zwłoki, w przystąpieniu do zdiagnozowania przyczyny awarii zgodnie z § 3 ust. 2,</w:t>
      </w:r>
    </w:p>
    <w:p w:rsidR="00073BCA" w:rsidRPr="00032933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200,00 zł (słownie: dwieście złotych) za przekroczenie terminu określonego w § 3 ust. 3 niniej</w:t>
      </w:r>
      <w:r w:rsidRPr="00032933">
        <w:rPr>
          <w:rFonts w:ascii="Arial" w:eastAsia="Times New Roman" w:hAnsi="Arial" w:cs="Arial"/>
          <w:bCs/>
        </w:rPr>
        <w:t xml:space="preserve">szej umowy, ustanowionego dla przedłożenia do akceptacji </w:t>
      </w:r>
      <w:r w:rsidRPr="00032933">
        <w:rPr>
          <w:rFonts w:ascii="Arial" w:eastAsia="Times New Roman" w:hAnsi="Arial" w:cs="Arial"/>
          <w:bCs/>
        </w:rPr>
        <w:lastRenderedPageBreak/>
        <w:t xml:space="preserve">zestawienia kosztów </w:t>
      </w:r>
      <w:r w:rsidRPr="00032933">
        <w:rPr>
          <w:rFonts w:ascii="Arial" w:hAnsi="Arial" w:cs="Arial"/>
          <w:lang w:val="x-none"/>
        </w:rPr>
        <w:t>części i materiałów przeznaczonych do usunięcia awarii</w:t>
      </w:r>
      <w:r w:rsidRPr="00032933">
        <w:rPr>
          <w:rFonts w:ascii="Arial" w:hAnsi="Arial" w:cs="Arial"/>
        </w:rPr>
        <w:t>, za każdy rozpoczęty dzień zwłoki</w:t>
      </w:r>
      <w:r w:rsidRPr="00032933">
        <w:rPr>
          <w:rFonts w:ascii="Arial" w:eastAsia="Times New Roman" w:hAnsi="Arial" w:cs="Arial"/>
          <w:bCs/>
        </w:rPr>
        <w:t>,</w:t>
      </w:r>
    </w:p>
    <w:p w:rsidR="00073BCA" w:rsidRPr="00032933" w:rsidRDefault="00073BCA" w:rsidP="00073BCA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>1% wynagrodzenia umownego brutto</w:t>
      </w:r>
      <w:r w:rsidR="003D5373" w:rsidRPr="00032933">
        <w:rPr>
          <w:rFonts w:ascii="Arial" w:eastAsia="Times New Roman" w:hAnsi="Arial" w:cs="Arial"/>
          <w:bCs/>
        </w:rPr>
        <w:t xml:space="preserve"> o którym mowa w § 4 ust. 1 pkt 1)</w:t>
      </w:r>
      <w:r w:rsidRPr="00032933">
        <w:rPr>
          <w:rFonts w:ascii="Arial" w:eastAsia="Times New Roman" w:hAnsi="Arial" w:cs="Arial"/>
          <w:bCs/>
        </w:rPr>
        <w:t>, przysługującego Wykonawcy z tytułu wykonania umowy, za każdy rozpoczęty dzień zwłoki, w realizacji usunięcia przyczyny awarii zgodnie z § 3 ust. 2,</w:t>
      </w:r>
    </w:p>
    <w:p w:rsidR="00F602D6" w:rsidRPr="00032933" w:rsidRDefault="00F602D6" w:rsidP="00E33785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>2,5 % wynagrodzenia umownego brutto, przysługującego Wykonawcy za dany przegląd, którego dotyczą stwierdzone wady lub usterki, za każdy rozpoczęty dzień zwłoki od upływu terminu wyznaczonego na usunięcie wad lub usterek stwierdzonych w okresie realizacji umowy lub przy odbiorze czynności stanowiących przedmiot umowy.</w:t>
      </w:r>
    </w:p>
    <w:p w:rsidR="008616CC" w:rsidRPr="00032933" w:rsidRDefault="008616CC" w:rsidP="008616CC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Fonts w:ascii="Arial" w:hAnsi="Arial" w:cs="Arial"/>
          <w:bCs/>
        </w:rPr>
      </w:pPr>
      <w:r w:rsidRPr="00032933">
        <w:rPr>
          <w:rStyle w:val="Pogrubienie"/>
          <w:rFonts w:ascii="Arial" w:hAnsi="Arial" w:cs="Arial"/>
          <w:b w:val="0"/>
        </w:rPr>
        <w:t xml:space="preserve">z tytułu niespełnienia przez Wykonawcę lub Podwykonawcę wymogu zatrudnienia na podstawie umowy o pracę osób wykonujących wskazane w § 7 niniejszej umowy, czynności – w wysokości </w:t>
      </w:r>
      <w:r w:rsidR="00AE03FF" w:rsidRPr="00032933">
        <w:rPr>
          <w:rStyle w:val="Pogrubienie"/>
          <w:rFonts w:ascii="Arial" w:hAnsi="Arial" w:cs="Arial"/>
          <w:b w:val="0"/>
        </w:rPr>
        <w:t>1000</w:t>
      </w:r>
      <w:r w:rsidRPr="00032933">
        <w:rPr>
          <w:rStyle w:val="Pogrubienie"/>
          <w:rFonts w:ascii="Arial" w:hAnsi="Arial" w:cs="Arial"/>
          <w:b w:val="0"/>
        </w:rPr>
        <w:t>,00 zł (słownie: t</w:t>
      </w:r>
      <w:r w:rsidR="00AE03FF" w:rsidRPr="00032933">
        <w:rPr>
          <w:rStyle w:val="Pogrubienie"/>
          <w:rFonts w:ascii="Arial" w:hAnsi="Arial" w:cs="Arial"/>
          <w:b w:val="0"/>
        </w:rPr>
        <w:t>ysiąc</w:t>
      </w:r>
      <w:r w:rsidRPr="00032933">
        <w:rPr>
          <w:rStyle w:val="Pogrubienie"/>
          <w:rFonts w:ascii="Arial" w:hAnsi="Arial" w:cs="Arial"/>
          <w:b w:val="0"/>
        </w:rPr>
        <w:t xml:space="preserve"> złotych) za każdą osobę, </w:t>
      </w:r>
    </w:p>
    <w:p w:rsidR="008616CC" w:rsidRPr="00032933" w:rsidRDefault="008616CC" w:rsidP="008616CC">
      <w:pPr>
        <w:widowControl/>
        <w:numPr>
          <w:ilvl w:val="1"/>
          <w:numId w:val="20"/>
        </w:numPr>
        <w:suppressAutoHyphens w:val="0"/>
        <w:spacing w:line="276" w:lineRule="auto"/>
        <w:ind w:left="993"/>
        <w:jc w:val="both"/>
        <w:rPr>
          <w:rStyle w:val="Pogrubienie"/>
          <w:rFonts w:ascii="Arial" w:hAnsi="Arial" w:cs="Arial"/>
          <w:b w:val="0"/>
        </w:rPr>
      </w:pPr>
      <w:r w:rsidRPr="00032933">
        <w:rPr>
          <w:rStyle w:val="Pogrubienie"/>
          <w:rFonts w:ascii="Arial" w:hAnsi="Arial" w:cs="Arial"/>
          <w:b w:val="0"/>
        </w:rPr>
        <w:t xml:space="preserve">z tytułu niezłożenia przez Wykonawcę w wyznaczonym przez Zamawiającego terminie żądanych przez Zamawiającego dowodów w celu potwierdzenia spełnienia przez Wykonawcę lub podwykonawcę wymogu zatrudnienia na podstawie umowy o pracę, w wysokości 100,00 zł (słownie: </w:t>
      </w:r>
      <w:r w:rsidR="00AE03FF" w:rsidRPr="00032933">
        <w:rPr>
          <w:rStyle w:val="Pogrubienie"/>
          <w:rFonts w:ascii="Arial" w:hAnsi="Arial" w:cs="Arial"/>
          <w:b w:val="0"/>
        </w:rPr>
        <w:t>sto</w:t>
      </w:r>
      <w:r w:rsidRPr="00032933">
        <w:rPr>
          <w:rStyle w:val="Pogrubienie"/>
          <w:rFonts w:ascii="Arial" w:hAnsi="Arial" w:cs="Arial"/>
          <w:b w:val="0"/>
        </w:rPr>
        <w:t xml:space="preserve"> złotych) za każdy rozpoczęty dzień zwłoki. Jeżeli zwłoka w przedstawieniu dowodów potwierdzających zatrudnienie przez Wykonawcę, podwykonawcę lub dalszego podwykonawcę pracowników na podstawie umowy o pracę będzie przekraczała 5 dni roboczych, Zamawiający uzna, iż osoby zgłoszone przez Wykonawcę do realizacji zadania nie zostały zatrudnione na podstawie umowy o pracę i naliczy karę umowna zgodnie z pkt 4) powyżej. </w:t>
      </w:r>
    </w:p>
    <w:p w:rsidR="00F602D6" w:rsidRPr="00032933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>Kary umowne oblicza się od wynagrodzenia umownego brutto.</w:t>
      </w:r>
    </w:p>
    <w:p w:rsidR="00F602D6" w:rsidRPr="00032933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 xml:space="preserve">Maksymalna wysokość kar umownych zastrzeżonych niniejszą umową nie może przekroczyć 20 % wartości wynagrodzenia brutto </w:t>
      </w:r>
      <w:r w:rsidR="003D5373" w:rsidRPr="00032933">
        <w:rPr>
          <w:rFonts w:ascii="Arial" w:eastAsia="Times New Roman" w:hAnsi="Arial" w:cs="Arial"/>
          <w:bCs/>
        </w:rPr>
        <w:t xml:space="preserve">o którym mowa w § 4 ust. 1 pkt 1) </w:t>
      </w:r>
      <w:r w:rsidRPr="00032933">
        <w:rPr>
          <w:rFonts w:ascii="Arial" w:eastAsia="Times New Roman" w:hAnsi="Arial" w:cs="Arial"/>
          <w:bCs/>
        </w:rPr>
        <w:t>ustalonego umową.</w:t>
      </w:r>
    </w:p>
    <w:p w:rsidR="00F602D6" w:rsidRPr="00032933" w:rsidRDefault="00156680" w:rsidP="00156680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hAnsi="Arial" w:cs="Arial"/>
          <w:bCs/>
        </w:rPr>
      </w:pPr>
      <w:r w:rsidRPr="00032933">
        <w:rPr>
          <w:rStyle w:val="Pogrubienie"/>
          <w:rFonts w:ascii="Arial" w:hAnsi="Arial" w:cs="Arial"/>
          <w:b w:val="0"/>
          <w:bCs w:val="0"/>
        </w:rPr>
        <w:t>Jeżeli wartość naliczonych kar umownych, o których mowa w</w:t>
      </w:r>
      <w:r w:rsidRPr="00032933">
        <w:rPr>
          <w:rStyle w:val="Pogrubienie"/>
          <w:rFonts w:ascii="Arial" w:hAnsi="Arial" w:cs="Arial"/>
          <w:b w:val="0"/>
        </w:rPr>
        <w:t xml:space="preserve"> ust. 2 pkt 2-8 łącznie </w:t>
      </w:r>
      <w:r w:rsidRPr="00032933">
        <w:rPr>
          <w:rStyle w:val="Pogrubienie"/>
          <w:rFonts w:ascii="Arial" w:hAnsi="Arial" w:cs="Arial"/>
          <w:b w:val="0"/>
          <w:bCs w:val="0"/>
        </w:rPr>
        <w:t>osiągnie 15% wynagrodzenia umownego brutto</w:t>
      </w:r>
      <w:r w:rsidR="003D5373" w:rsidRPr="00032933">
        <w:rPr>
          <w:rFonts w:ascii="Arial" w:eastAsia="Times New Roman" w:hAnsi="Arial" w:cs="Arial"/>
          <w:bCs/>
        </w:rPr>
        <w:t xml:space="preserve"> o którym mowa w § 4 ust. 1 pkt 1)</w:t>
      </w:r>
      <w:r w:rsidRPr="00032933">
        <w:rPr>
          <w:rStyle w:val="Pogrubienie"/>
          <w:rFonts w:ascii="Arial" w:hAnsi="Arial" w:cs="Arial"/>
          <w:b w:val="0"/>
          <w:bCs w:val="0"/>
        </w:rPr>
        <w:t xml:space="preserve"> przysługującego Wykonawcy, Zamawiający uprawniony będzie do zaprzestania dalszego naliczania ww. kar umownych i odstąpienia od umowy oraz naliczenia kary umownej przysługującej mu z tytułu odstąpienia od umowy, o której mowa w ust. 2 pkt 1) niniejszego paragrafu</w:t>
      </w:r>
      <w:r w:rsidR="000A5600" w:rsidRPr="00032933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32933">
        <w:rPr>
          <w:rStyle w:val="Pogrubienie"/>
          <w:rFonts w:ascii="Arial" w:hAnsi="Arial" w:cs="Arial"/>
          <w:b w:val="0"/>
          <w:bCs w:val="0"/>
        </w:rPr>
        <w:t xml:space="preserve">– z zastrzeżeniem maksymalnej wysokości kar umownych z </w:t>
      </w:r>
      <w:r w:rsidRPr="00032933">
        <w:rPr>
          <w:rStyle w:val="Pogrubienie"/>
          <w:rFonts w:ascii="Arial" w:hAnsi="Arial" w:cs="Arial"/>
          <w:b w:val="0"/>
        </w:rPr>
        <w:t>§ 11 ust. 4</w:t>
      </w:r>
      <w:r w:rsidRPr="00032933">
        <w:rPr>
          <w:rStyle w:val="Pogrubienie"/>
          <w:rFonts w:ascii="Arial" w:hAnsi="Arial" w:cs="Arial"/>
          <w:b w:val="0"/>
          <w:bCs w:val="0"/>
        </w:rPr>
        <w:t>. Zamawiający uprawniony jest do odstąpienia o którym mowa w zdaniu poprzedzającym w terminie do 30 dni, licząc od dnia powzięcia przez Zamawiającego informacji o zaistnieniu podstawy odstąpienia.</w:t>
      </w:r>
    </w:p>
    <w:p w:rsidR="000A5600" w:rsidRDefault="00F602D6" w:rsidP="000A5600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032933">
        <w:rPr>
          <w:rFonts w:ascii="Arial" w:eastAsia="Times New Roman" w:hAnsi="Arial" w:cs="Arial"/>
          <w:bCs/>
        </w:rPr>
        <w:t xml:space="preserve">W przypadku jeżeli dane zdarzenie stanowi podstawę do naliczenia kary umownej z tytułu nienależytego wykonania umowy i jednocześnie stanowi </w:t>
      </w:r>
      <w:r w:rsidRPr="004B3220">
        <w:rPr>
          <w:rFonts w:ascii="Arial" w:eastAsia="Times New Roman" w:hAnsi="Arial" w:cs="Arial"/>
          <w:bCs/>
        </w:rPr>
        <w:t>podstawę do</w:t>
      </w:r>
    </w:p>
    <w:p w:rsidR="000A5600" w:rsidRDefault="000A5600" w:rsidP="000A5600">
      <w:pPr>
        <w:widowControl/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</w:p>
    <w:p w:rsidR="00F602D6" w:rsidRPr="004B3220" w:rsidRDefault="00F602D6" w:rsidP="000A5600">
      <w:pPr>
        <w:widowControl/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lastRenderedPageBreak/>
        <w:t xml:space="preserve"> odstąpienia od umowy przez Zamawiającego, Wykonawcy zostanie naliczona wyłącznie kara umowna przysługująca Zamawiającemu z tytułu odstąpienia.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 xml:space="preserve">Jeżeli kara umowna, z któregokolwiek tytułu wymienionego w umowie nie pokrywa poniesionej szkody, to strona, która poniosła szkodę może dochodzić odszkodowania przenoszącego </w:t>
      </w:r>
      <w:r w:rsidR="009670B4" w:rsidRPr="004B3220">
        <w:rPr>
          <w:rFonts w:ascii="Arial" w:eastAsia="Times New Roman" w:hAnsi="Arial" w:cs="Arial"/>
          <w:bCs/>
        </w:rPr>
        <w:t>wysokość</w:t>
      </w:r>
      <w:r w:rsidRPr="004B3220">
        <w:rPr>
          <w:rFonts w:ascii="Arial" w:eastAsia="Times New Roman" w:hAnsi="Arial" w:cs="Arial"/>
          <w:bCs/>
        </w:rPr>
        <w:t xml:space="preserve"> kary umownej.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bCs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kern w:val="2"/>
        </w:rPr>
        <w:t>Zamawiający zastrzega sobie prawo potrącenia kar umownych z należności przysługującej Wykonawcy objętej postanowieniami niniejszej umowy.</w:t>
      </w:r>
    </w:p>
    <w:p w:rsidR="00F602D6" w:rsidRPr="004B3220" w:rsidRDefault="00F602D6" w:rsidP="00E33785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Cs/>
        </w:rPr>
      </w:pPr>
      <w:r w:rsidRPr="004B3220">
        <w:rPr>
          <w:rFonts w:ascii="Arial" w:eastAsia="Times New Roman" w:hAnsi="Arial" w:cs="Arial"/>
          <w:kern w:val="2"/>
        </w:rPr>
        <w:t>Zamawiający jest upoważniony do potrącenia z wynagrodzenia przysługującego Wykonawcy, należności z tytułu zastosowanej kary umownej bez obowiązku składania w tym zakresie dodatkowych oświadczeń na co wykonawca wyraża zgodę.</w:t>
      </w:r>
    </w:p>
    <w:p w:rsidR="00F602D6" w:rsidRPr="004B3220" w:rsidRDefault="00AA54FD" w:rsidP="008E1DB8">
      <w:pPr>
        <w:widowControl/>
        <w:numPr>
          <w:ilvl w:val="4"/>
          <w:numId w:val="19"/>
        </w:num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kern w:val="2"/>
        </w:rPr>
      </w:pPr>
      <w:r w:rsidRPr="004B3220">
        <w:rPr>
          <w:rFonts w:ascii="Arial" w:eastAsia="Times New Roman" w:hAnsi="Arial" w:cs="Arial"/>
          <w:kern w:val="2"/>
        </w:rPr>
        <w:t xml:space="preserve">Kary umowne podlegają sumowaniu do osiągnięcia maksymalnej wysokości z § 11 ust. </w:t>
      </w:r>
      <w:r w:rsidR="00AB472E" w:rsidRPr="004B3220">
        <w:rPr>
          <w:rFonts w:ascii="Arial" w:eastAsia="Times New Roman" w:hAnsi="Arial" w:cs="Arial"/>
          <w:kern w:val="2"/>
        </w:rPr>
        <w:t>4</w:t>
      </w:r>
      <w:r w:rsidRPr="004B3220">
        <w:rPr>
          <w:rFonts w:ascii="Arial" w:eastAsia="Times New Roman" w:hAnsi="Arial" w:cs="Arial"/>
          <w:kern w:val="2"/>
        </w:rPr>
        <w:t>.</w:t>
      </w:r>
    </w:p>
    <w:p w:rsidR="00733D46" w:rsidRPr="004B3220" w:rsidRDefault="00733D46" w:rsidP="008E1DB8">
      <w:pPr>
        <w:spacing w:line="276" w:lineRule="auto"/>
        <w:jc w:val="both"/>
        <w:rPr>
          <w:rFonts w:ascii="Arial" w:hAnsi="Arial" w:cs="Arial"/>
          <w:b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12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eastAsia="Calibri" w:hAnsi="Arial" w:cs="Arial"/>
          <w:b/>
          <w:bCs/>
          <w:lang w:eastAsia="en-US"/>
        </w:rPr>
        <w:t>ODSTĄPIENIE OD UMOWY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Zamawiający może odstąpić od umowy, jeżeli: 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>Wykonawca dopuszcza się zwłoki w zakończeniu realizacji poszczególnego przeglądu przekraczającej 10 dni w stosunku do ustalonego w umowie terminu zakończenia poszczególnego przeglądu,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eastAsia="Calibri" w:hAnsi="Arial" w:cs="Arial"/>
          <w:lang w:val="x-none" w:eastAsia="en-US"/>
        </w:rPr>
        <w:t xml:space="preserve">Wykonawca bez uzasadnionych przyczyn nie rozpoczął usług konserwacyjnych, stanowiących przedmiot niniejszej umowy w ciągu 7 dni po określonym terminie </w:t>
      </w:r>
      <w:r w:rsidRPr="004B3220">
        <w:rPr>
          <w:rFonts w:ascii="Arial" w:eastAsia="Calibri" w:hAnsi="Arial" w:cs="Arial"/>
          <w:lang w:eastAsia="en-US"/>
        </w:rPr>
        <w:t>rozpoczęcia poszczególnego przeglądu,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Wykonawca wykonuje umowę wadliwie pomimo wezwania Zamawiającego do zmiany sposobu realizacji,</w:t>
      </w:r>
    </w:p>
    <w:p w:rsidR="00F602D6" w:rsidRPr="004B3220" w:rsidRDefault="00F602D6" w:rsidP="00E33785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1134"/>
        <w:contextualSpacing/>
        <w:jc w:val="both"/>
        <w:rPr>
          <w:rFonts w:ascii="Arial" w:eastAsia="Calibri" w:hAnsi="Arial" w:cs="Arial"/>
          <w:lang w:val="x-none" w:eastAsia="en-US"/>
        </w:rPr>
      </w:pPr>
      <w:r w:rsidRPr="004B3220">
        <w:rPr>
          <w:rFonts w:ascii="Arial" w:hAnsi="Arial" w:cs="Arial"/>
          <w:lang w:val="x-none" w:eastAsia="x-none"/>
        </w:rPr>
        <w:t>wystąpi istotna zmiana okoliczności powodująca, że wykonanie umowy nie leży w interesie publicznym, czego nie można było przewidzieć w chwili zawarcia umowy.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Zamawiający może odstąpić od umowy w terminie 30 dni od powzięcia wiadomości o okolicznościach, stanowiących podstawę odstąpienia, o których mowa w ust. 1 niniejszego paragrafu. W takim przypadku Wykonawca może żądać jedynie wynagrodzenia należnego mu z tytułu wykonania części umowy.</w:t>
      </w:r>
    </w:p>
    <w:p w:rsidR="00F602D6" w:rsidRPr="004B3220" w:rsidRDefault="00F602D6" w:rsidP="00E33785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Odstąpienie od umowy powinno nastąpić</w:t>
      </w:r>
      <w:r w:rsidR="00197FC3" w:rsidRPr="004B3220">
        <w:rPr>
          <w:rFonts w:ascii="Arial" w:hAnsi="Arial" w:cs="Arial"/>
        </w:rPr>
        <w:t xml:space="preserve"> pod rygorem nieważności</w:t>
      </w:r>
      <w:r w:rsidRPr="004B3220">
        <w:rPr>
          <w:rFonts w:ascii="Arial" w:hAnsi="Arial" w:cs="Arial"/>
        </w:rPr>
        <w:t xml:space="preserve"> w formie pisemnej </w:t>
      </w:r>
      <w:r w:rsidR="00197FC3" w:rsidRPr="004B3220">
        <w:rPr>
          <w:rFonts w:ascii="Arial" w:hAnsi="Arial" w:cs="Arial"/>
        </w:rPr>
        <w:t xml:space="preserve">lub elektronicznej </w:t>
      </w:r>
      <w:r w:rsidRPr="004B3220">
        <w:rPr>
          <w:rFonts w:ascii="Arial" w:hAnsi="Arial" w:cs="Arial"/>
        </w:rPr>
        <w:t>z podaniem uzasadnienia.</w:t>
      </w:r>
    </w:p>
    <w:p w:rsidR="008E1DB8" w:rsidRPr="004B3220" w:rsidRDefault="008E1DB8" w:rsidP="008E1DB8">
      <w:pPr>
        <w:widowControl/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</w:p>
    <w:p w:rsidR="0035578A" w:rsidRDefault="0035578A" w:rsidP="00F602D6">
      <w:pPr>
        <w:spacing w:line="276" w:lineRule="auto"/>
        <w:ind w:firstLine="3"/>
        <w:jc w:val="center"/>
        <w:rPr>
          <w:rFonts w:ascii="Arial" w:hAnsi="Arial" w:cs="Arial"/>
          <w:b/>
        </w:rPr>
      </w:pPr>
    </w:p>
    <w:p w:rsidR="00F602D6" w:rsidRPr="004B3220" w:rsidRDefault="00F602D6" w:rsidP="00F602D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13</w:t>
      </w:r>
    </w:p>
    <w:p w:rsidR="00F602D6" w:rsidRPr="004B3220" w:rsidRDefault="00F602D6" w:rsidP="00F602D6">
      <w:pPr>
        <w:ind w:left="357"/>
        <w:contextualSpacing/>
        <w:jc w:val="center"/>
        <w:rPr>
          <w:rFonts w:ascii="Arial" w:eastAsia="Calibri" w:hAnsi="Arial" w:cs="Arial"/>
          <w:b/>
          <w:lang w:eastAsia="en-US"/>
        </w:rPr>
      </w:pPr>
      <w:r w:rsidRPr="004B3220">
        <w:rPr>
          <w:rFonts w:ascii="Arial" w:eastAsia="Calibri" w:hAnsi="Arial" w:cs="Arial"/>
          <w:b/>
          <w:lang w:eastAsia="en-US"/>
        </w:rPr>
        <w:t>ZMIANA POSTANOWIEŃ UMOWY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Każda ze Stron umowy może zawnioskować o jej zmianę. W celu dokonania zmiany umowy, zgodnie z ust. 5 niniejszego paragrafu jeżeli przepisy prawa nie </w:t>
      </w:r>
      <w:r w:rsidRPr="004B3220">
        <w:rPr>
          <w:rFonts w:ascii="Arial" w:eastAsia="Times New Roman" w:hAnsi="Arial" w:cs="Arial"/>
        </w:rPr>
        <w:lastRenderedPageBreak/>
        <w:t>stanowią inaczej, Strona o to wnioskująca zobowiązana jest do złożenia drugiej Stronie propozycji zmiany</w:t>
      </w:r>
      <w:r w:rsidR="00AE03FF" w:rsidRPr="004B3220">
        <w:rPr>
          <w:rFonts w:ascii="Arial" w:eastAsia="Times New Roman" w:hAnsi="Arial" w:cs="Arial"/>
        </w:rPr>
        <w:t>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Wniosek o zmianę umowy, o którym mowa w ust. 1 powyżej, powinien zawierać co najmniej: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zakres proponowanej zmiany,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opis okoliczności faktycznych uprawniających do dokonania zmiany,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podstawę dokonania zmiany, to jest podstawę prawną wynikającą z przepisów ustawy lub postanowień umowy,</w:t>
      </w:r>
    </w:p>
    <w:p w:rsidR="00F602D6" w:rsidRPr="004B3220" w:rsidRDefault="00F602D6" w:rsidP="00E33785">
      <w:pPr>
        <w:widowControl/>
        <w:numPr>
          <w:ilvl w:val="0"/>
          <w:numId w:val="28"/>
        </w:numPr>
        <w:suppressAutoHyphens w:val="0"/>
        <w:spacing w:line="276" w:lineRule="auto"/>
        <w:ind w:left="1134" w:hanging="35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informacje i dowody potwierdzające, że zostały spełnione okoliczności uzasadniające dokonanie zmiany umowy. 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Strona wnioskująca o zmianę terminu wykonania umowy lub zmianę sposobu wykonania umowy zobowiązana jest do wykazania, że ze względu na zaistniałe okoliczności – uprawniające do dokonania zmiany – dochowanie pierwotnego terminu lub zachowanie pierwotnie określonego sposobu wykonania umowy, jest niemożliwe.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złożenia wniosku o zmianę druga Strona jest zobowiązana, jeżeli przepis ustawy nie stanowi inaczej, w terminie 7 dni od dnia otrzymania wniosku do ustosunkowania się do niego. Przede wszystkim druga Strona może: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zaakceptować wniosek o zmianę,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wezwać Stronę wnioskującą o zmianę do uzupełnienia wniosku lub przedstawienia dodatkowych wyjaśnień wraz ze stosownym uzasadnieniem takiego wezwania,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zaproponować podjęcie negocjacji treści umowy w zakresie wnioskowanej zmiany,</w:t>
      </w:r>
    </w:p>
    <w:p w:rsidR="00F602D6" w:rsidRPr="004B3220" w:rsidRDefault="00F602D6" w:rsidP="00E33785">
      <w:pPr>
        <w:widowControl/>
        <w:numPr>
          <w:ilvl w:val="0"/>
          <w:numId w:val="30"/>
        </w:numPr>
        <w:suppressAutoHyphens w:val="0"/>
        <w:spacing w:line="276" w:lineRule="auto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odrzucić wniosek o zmianę. Odrzucenie wniosku o zmianę powinno zawierać uzasadnienie. 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Zamawiający w przypadku zmiany: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stawki podatku od towarów i usług oraz podatku akcyzowego,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wysokości minimalnego wynagrodzenia za pracę albo wysokości minimalnej stawki godzinowej ustalonych na podstawie ustawy z dnia 10 października 2002 r. o minimalnym wynagrodzeniu za pracę,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zasad podlegania ubezpieczeniom społecznym lub ubezpieczeniu zdrowotnemu lub wysokości stawki składki na ubezpieczenia społeczne lub zdrowotne,</w:t>
      </w:r>
    </w:p>
    <w:p w:rsidR="00F602D6" w:rsidRPr="004B3220" w:rsidRDefault="00F602D6" w:rsidP="00E33785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zasad gromadzenia i wysokości wpłat do pracowniczych planów kapitałowych, o których mowa w ustawie z dnia 4 października 2018 r. </w:t>
      </w:r>
      <w:r w:rsidRPr="004B3220">
        <w:rPr>
          <w:rFonts w:ascii="Arial" w:eastAsia="Times New Roman" w:hAnsi="Arial" w:cs="Arial"/>
        </w:rPr>
        <w:br/>
        <w:t>o pracowniczych planach kapitałowych,</w:t>
      </w:r>
    </w:p>
    <w:p w:rsidR="00F602D6" w:rsidRPr="004B3220" w:rsidRDefault="00F602D6" w:rsidP="00F602D6">
      <w:pPr>
        <w:widowControl/>
        <w:suppressAutoHyphens w:val="0"/>
        <w:spacing w:line="276" w:lineRule="auto"/>
        <w:ind w:left="708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 wypadku zmiany, o której mowa w ust. 5 pkt 1) niniejszego paragrafu, wartość wynagrodzenia Wykonawcy bez podatku od towarów i usług lub podatku </w:t>
      </w:r>
      <w:r w:rsidRPr="004B3220">
        <w:rPr>
          <w:rFonts w:ascii="Arial" w:eastAsia="Times New Roman" w:hAnsi="Arial" w:cs="Arial"/>
        </w:rPr>
        <w:lastRenderedPageBreak/>
        <w:t>akcyzowego nie zmieni się, a określona zmianą umowy, wartość wynagrodzenia z uwzględnieniem ww. podatków zostanie wyliczona z uwzględnieniem stawki podatku, wynikającej ze zmienionych przepisów.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zmiany, o której mowa w ust. 5 pkt 2) - pkt 4) niniejszego paragrafu, wynagrodzenie Wykonawcy może zostać podwyższone wyłącznie o wartość, o jaką wzrosną całkowite koszty wykonania niniejszej umowy ponoszone przez Wykonawcę, a wynikające wyłącznie ze zmiany przepisów.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przypadkach, o których mowa w ust. 5 powyżej, Zamawiający przed ewentualnym dokonaniem zmiany umowy zażąda od Wykonawcy pisemnego oświadczenia, złożonego pod rygorem odpowiedzialności karnej co do prawidłowości i rzetelności danych objętych przedmiotowym oświadczeniem, przedstawiającego wyliczenia obrazujące wysokość wzrostu lub zmniejszenia kosztów wynikających z wprowadzenia zmiany przepisów, o których mowa w ust. 5 niniejszego paragrafu.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Niezależnie od postanowień ustępów poprzedzających, dopuszcza się waloryzację cen jednostkowych netto według wskaźnika cen towarów i usług konsumpcyjnych dla innych towarów i usług opublikowanego przez Główny Urząd Statystyczny w Biuletynie Statystycznym GUS. Celem waloryzacji jest tylko i wyłącznie urealnienie wynagrodzenia przysługującego Wykonawcy </w:t>
      </w:r>
      <w:r w:rsidRPr="004B3220">
        <w:rPr>
          <w:rFonts w:ascii="Arial" w:eastAsia="Times New Roman" w:hAnsi="Arial" w:cs="Arial"/>
        </w:rPr>
        <w:br/>
        <w:t>z tytułu realizacji niniejszej umowy. Waloryzacja jest dopuszczalna w razie łącznego spełnienia następujących warunków: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złożenia pisemnego wniosku przez zainteresowaną stronę, przy czym każda ze stron ma prawo do dwukrotnej waloryzacji na swoją korzyść;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upływu trzech miesięcy od rozpoczęcia realizacji umowy;</w:t>
      </w:r>
    </w:p>
    <w:p w:rsidR="00F602D6" w:rsidRPr="004B3220" w:rsidRDefault="00F602D6" w:rsidP="00E33785">
      <w:pPr>
        <w:widowControl/>
        <w:numPr>
          <w:ilvl w:val="1"/>
          <w:numId w:val="32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zmiany wskaźnika przekraczającej </w:t>
      </w:r>
      <w:r w:rsidR="00CF1283">
        <w:rPr>
          <w:rFonts w:ascii="Arial" w:eastAsia="Times New Roman" w:hAnsi="Arial" w:cs="Arial"/>
        </w:rPr>
        <w:t>10</w:t>
      </w:r>
      <w:r w:rsidRPr="004B3220">
        <w:rPr>
          <w:rFonts w:ascii="Arial" w:eastAsia="Times New Roman" w:hAnsi="Arial" w:cs="Arial"/>
        </w:rPr>
        <w:t xml:space="preserve"> punktów procentowych.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Waloryzację przeprowadza się w oparciu o opublikowany przez GUS ogólny wskaźnik cen towarów i usług konsumpcyjnych, za miesiąc poprzedzający wpływ wniosku, o którym mowa powyżej, w odniesieniu do cen z miesiąca </w:t>
      </w:r>
      <w:r w:rsidRPr="004B3220">
        <w:rPr>
          <w:rFonts w:ascii="Arial" w:eastAsia="Times New Roman" w:hAnsi="Arial" w:cs="Arial"/>
        </w:rPr>
        <w:br/>
        <w:t>i roku w którym została złożona ofer</w:t>
      </w:r>
      <w:bookmarkStart w:id="2" w:name="_GoBack"/>
      <w:bookmarkEnd w:id="2"/>
      <w:r w:rsidRPr="004B3220">
        <w:rPr>
          <w:rFonts w:ascii="Arial" w:eastAsia="Times New Roman" w:hAnsi="Arial" w:cs="Arial"/>
        </w:rPr>
        <w:t>ta Wykonawcy w postępowaniu w wyniku którego zawarta została niniejsza umowa.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Zmiana dokonana wskutek waloryzacji wywołuje skutek od dnia wskazanego w zawartym aneksie.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Waloryzacja, o której mowa w ustępach poprzedzających, nie może prowadzić do zmiany przekraczającej 30% wartości całkowitego wynagrodzenia przysługującego Wykonawcy.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Zmiany przewidziane niniejszym paragrafem są dopuszczalne pod warunkiem osiągnięcia przez strony umowy w drodze negocjacji, porozumienia co do zakresu i momentu wejścia w życie ewentualnych zmian jej postanowień, przy zachowaniu w szczególności zasad wydatkowania środków publicznych, o których mowa w ustawie z dnia 27 sierpnia 2009 r. o finansach publicznych.</w:t>
      </w:r>
    </w:p>
    <w:p w:rsidR="00F602D6" w:rsidRPr="004B3220" w:rsidRDefault="00F602D6" w:rsidP="00E33785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Wykonawca, którego wynagrodzenie zostało zmienione na podstawie ustępów poprzedzających, zobowiązany jest do adekwatnej zmiany wynagrodzenia przysługującego podwykonawcy z którym zawarł umowę, w zakresie </w:t>
      </w:r>
      <w:r w:rsidRPr="004B3220">
        <w:rPr>
          <w:rFonts w:ascii="Arial" w:eastAsia="Times New Roman" w:hAnsi="Arial" w:cs="Arial"/>
        </w:rPr>
        <w:lastRenderedPageBreak/>
        <w:t>odpowiadającym zmianom dokonanym w umowie pomiędzy Zamawiającym, a Wykonawcą.</w:t>
      </w:r>
    </w:p>
    <w:p w:rsidR="000B7926" w:rsidRPr="004B3220" w:rsidRDefault="00F602D6" w:rsidP="00EB48B1">
      <w:pPr>
        <w:widowControl/>
        <w:numPr>
          <w:ilvl w:val="0"/>
          <w:numId w:val="29"/>
        </w:numPr>
        <w:suppressAutoHyphens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4B3220">
        <w:rPr>
          <w:rFonts w:ascii="Arial" w:eastAsia="Calibri" w:hAnsi="Arial" w:cs="Arial"/>
        </w:rPr>
        <w:t>Wszelkie zmiany niniejszej umowy wymagają formy pisemnej pod rygorem nieważności.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13</w:t>
      </w:r>
    </w:p>
    <w:p w:rsidR="00733D46" w:rsidRPr="004B3220" w:rsidRDefault="00733D46" w:rsidP="00733D46">
      <w:pPr>
        <w:spacing w:line="276" w:lineRule="auto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ODPADY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Wytwórcą odpadów powstających w wyniku świadczenia usług jest Wykonawca, zgodnie z art. 3 ust. 1 pkt 32) ustawy z dnia 14 grudnia 2012r. o odpadach.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Wykonawca dokona wywozu i utylizacji materiałów na własny koszt.</w:t>
      </w:r>
    </w:p>
    <w:p w:rsidR="00733D46" w:rsidRPr="004B3220" w:rsidRDefault="00733D46" w:rsidP="00E33785">
      <w:pPr>
        <w:widowControl/>
        <w:numPr>
          <w:ilvl w:val="0"/>
          <w:numId w:val="33"/>
        </w:num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Do rozliczenia robót Wykonawca dołączy kopie kart przekazania odpadów powstałych podczas usuwania awarii, realizacji przeglądów i prac konserwacyjnych.</w:t>
      </w:r>
    </w:p>
    <w:p w:rsidR="00652A87" w:rsidRPr="004B3220" w:rsidRDefault="00652A87" w:rsidP="000B7926">
      <w:pPr>
        <w:widowControl/>
        <w:suppressAutoHyphens w:val="0"/>
        <w:spacing w:line="276" w:lineRule="auto"/>
        <w:ind w:left="426"/>
        <w:jc w:val="both"/>
        <w:rPr>
          <w:rFonts w:ascii="Arial" w:hAnsi="Arial" w:cs="Arial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§ 14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KLAUZULA JAKOŚCIOWA</w:t>
      </w:r>
    </w:p>
    <w:p w:rsidR="00733D46" w:rsidRPr="004B3220" w:rsidRDefault="00733D46" w:rsidP="0022619E">
      <w:pPr>
        <w:spacing w:line="276" w:lineRule="auto"/>
        <w:ind w:firstLine="3"/>
        <w:jc w:val="both"/>
        <w:rPr>
          <w:rFonts w:ascii="Arial" w:hAnsi="Arial" w:cs="Arial"/>
        </w:rPr>
      </w:pPr>
      <w:r w:rsidRPr="004B3220">
        <w:rPr>
          <w:rFonts w:ascii="Arial" w:hAnsi="Arial" w:cs="Arial"/>
        </w:rPr>
        <w:t>Nie dotyczy.</w:t>
      </w:r>
    </w:p>
    <w:p w:rsidR="000B7926" w:rsidRPr="004B3220" w:rsidRDefault="000B7926" w:rsidP="00EB48B1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15</w:t>
      </w:r>
    </w:p>
    <w:p w:rsidR="00353718" w:rsidRPr="004B3220" w:rsidRDefault="00353718" w:rsidP="00353718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</w:rPr>
      </w:pPr>
      <w:r w:rsidRPr="004B3220">
        <w:rPr>
          <w:rFonts w:ascii="Arial" w:eastAsia="Times New Roman" w:hAnsi="Arial" w:cs="Arial"/>
          <w:b/>
        </w:rPr>
        <w:t>PRZETWARZANIE DANYCH OSOBOWYCH</w:t>
      </w:r>
    </w:p>
    <w:p w:rsidR="00353718" w:rsidRPr="004B3220" w:rsidRDefault="00353718" w:rsidP="00353718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</w:rPr>
      </w:pP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 xml:space="preserve">Wykonawca niniejszym oświadcza, że wypełnił obowiązki informacyjne, o których mowa w art. 13 oraz obowiązki informacyjne, o których mowa w art. 14 Rozporządzenia Parlamentu Europejskiego i Rady (UE) 2016/679 z dnia </w:t>
      </w:r>
      <w:r w:rsidRPr="004B3220">
        <w:rPr>
          <w:rFonts w:ascii="Arial" w:eastAsia="Times New Roman" w:hAnsi="Arial" w:cs="Arial"/>
        </w:rPr>
        <w:br/>
        <w:t xml:space="preserve">27 kwietnia 2016 r. w sprawie ochrony osób fizycznych w związku </w:t>
      </w:r>
      <w:r w:rsidRPr="004B3220">
        <w:rPr>
          <w:rFonts w:ascii="Arial" w:eastAsia="Times New Roman" w:hAnsi="Arial" w:cs="Arial"/>
        </w:rPr>
        <w:br/>
        <w:t xml:space="preserve">z przetwarzaniem danych osobowych i w sprawie swobodnego przepływu takich danych oraz uchylenia dyrektywy 95/46/WE (ogólne rozporządzenie o ochronie danych) wobec osób fizycznych, których dane osobowe zostały udostępnione 33 Wojskowemu Oddziałowi Gospodarczemu w Nowej Dębie w postępowaniu o udzielenie zamówienia publicznego, </w:t>
      </w:r>
      <w:r w:rsidRPr="004B3220">
        <w:rPr>
          <w:rFonts w:ascii="Arial" w:eastAsia="Times New Roman" w:hAnsi="Arial" w:cs="Arial"/>
          <w:color w:val="000000"/>
        </w:rPr>
        <w:t xml:space="preserve">w wyniku którego zawarta została niniejsza umowa, </w:t>
      </w:r>
      <w:r w:rsidRPr="004B3220">
        <w:rPr>
          <w:rFonts w:ascii="Arial" w:eastAsia="Times New Roman" w:hAnsi="Arial" w:cs="Arial"/>
        </w:rPr>
        <w:t>w tym na etapie zawierania umowy w sprawie zamówienia publicznego.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zobowiązuje się do nadania upoważnień do przetwarzania danych osobowych wszystkim osobom, które będą przetwarzały powierzone dane w celu realizacji niniejszej umowy.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Wykonawca zobowiązuje się zapewnić zachowanie w tajemnicy (o której mowa w 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:rsidR="00353718" w:rsidRPr="004B3220" w:rsidRDefault="00353718" w:rsidP="00E33785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lastRenderedPageBreak/>
        <w:t xml:space="preserve">Dane osobowe będą przechowywane do czasu wygaśnięcia praw i obowiązków wynikających z niniejszej umowy, zgodnie z zasadami archiwizacji przyjętymi </w:t>
      </w:r>
      <w:r w:rsidRPr="004B3220">
        <w:rPr>
          <w:rFonts w:ascii="Arial" w:eastAsia="Times New Roman" w:hAnsi="Arial" w:cs="Arial"/>
        </w:rPr>
        <w:br/>
        <w:t>u Zamawiającego.</w:t>
      </w:r>
    </w:p>
    <w:p w:rsidR="00733D46" w:rsidRPr="004B3220" w:rsidRDefault="00353718" w:rsidP="00EB48B1">
      <w:pPr>
        <w:widowControl/>
        <w:numPr>
          <w:ilvl w:val="1"/>
          <w:numId w:val="34"/>
        </w:numPr>
        <w:suppressAutoHyphens w:val="0"/>
        <w:spacing w:line="276" w:lineRule="auto"/>
        <w:ind w:left="567"/>
        <w:jc w:val="both"/>
        <w:rPr>
          <w:rFonts w:ascii="Arial" w:eastAsia="Times New Roman" w:hAnsi="Arial" w:cs="Arial"/>
        </w:rPr>
      </w:pPr>
      <w:r w:rsidRPr="004B3220">
        <w:rPr>
          <w:rFonts w:ascii="Arial" w:eastAsia="Times New Roman" w:hAnsi="Arial" w:cs="Arial"/>
        </w:rPr>
        <w:t>W przypadku pytań dotyczących sposobu i zakresu przetwarzania danych Wykonawca może skontaktować się z Inspektorem Ochrony Danych w 33 WOG za pomocą adresu 33wog.iodo@ron.mil.pl.</w:t>
      </w:r>
    </w:p>
    <w:p w:rsidR="00B0144D" w:rsidRDefault="00B0144D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eastAsia="Calibri" w:hAnsi="Arial" w:cs="Arial"/>
          <w:b/>
          <w:bCs/>
          <w:lang w:eastAsia="en-US"/>
        </w:rPr>
      </w:pPr>
      <w:r w:rsidRPr="004B3220">
        <w:rPr>
          <w:rFonts w:ascii="Arial" w:eastAsia="Calibri" w:hAnsi="Arial" w:cs="Arial"/>
          <w:b/>
          <w:bCs/>
          <w:lang w:eastAsia="en-US"/>
        </w:rPr>
        <w:t>§ 16</w:t>
      </w:r>
    </w:p>
    <w:p w:rsidR="00733D46" w:rsidRPr="004B3220" w:rsidRDefault="00733D46" w:rsidP="00733D46">
      <w:pPr>
        <w:spacing w:line="276" w:lineRule="auto"/>
        <w:ind w:firstLine="3"/>
        <w:jc w:val="center"/>
        <w:rPr>
          <w:rFonts w:ascii="Arial" w:hAnsi="Arial" w:cs="Arial"/>
          <w:b/>
        </w:rPr>
      </w:pPr>
      <w:r w:rsidRPr="004B3220">
        <w:rPr>
          <w:rFonts w:ascii="Arial" w:eastAsia="Calibri" w:hAnsi="Arial" w:cs="Arial"/>
          <w:b/>
          <w:bCs/>
          <w:lang w:eastAsia="en-US"/>
        </w:rPr>
        <w:t>INNE POSTANOWIENIA</w:t>
      </w:r>
    </w:p>
    <w:p w:rsidR="00733D46" w:rsidRPr="004B3220" w:rsidRDefault="00AB472E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</w:rPr>
        <w:t>Wszelkie zmiany do umowy mogą być dokonywane jedynie za zgodą obu Stron, wyrażoną na piśmie pod rygorem nieważności w formie aneksu do niniejszej umowy.</w:t>
      </w:r>
    </w:p>
    <w:p w:rsidR="00FB576F" w:rsidRPr="004B3220" w:rsidRDefault="00733D46" w:rsidP="00FB576F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Ewentualne spory wynikłe na tle niniejszej umowy rozpatrywane będą przez sąd miejscowo właściwy dla siedziby Zamawiającego.</w:t>
      </w:r>
    </w:p>
    <w:p w:rsidR="00FB576F" w:rsidRPr="004B3220" w:rsidRDefault="00FB576F" w:rsidP="00FB576F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</w:rPr>
        <w:t>W sprawach nie uregulowanych w niniejszej umowie mają zastosowanie przepisy ustawy Prawo zamówień publicznych, Kodeksu Cywilnego oraz ustawy Prawo budowlane.</w:t>
      </w:r>
    </w:p>
    <w:p w:rsidR="00733D46" w:rsidRPr="004B3220" w:rsidRDefault="00733D46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eastAsia="Calibri" w:hAnsi="Arial" w:cs="Arial"/>
          <w:lang w:eastAsia="en-US"/>
        </w:rPr>
        <w:t>Umowę sporządzono w trzech jednobrzmiących egzemplarzach: egzemplarz nr 1 dla Pionu Głównego Księgowego Zamawiającego, egzemplarz nr 2 dla Sekcji Zamówień Publicznych Zamawiającego, egzemplarz nr 3 dla Wykonawcy.</w:t>
      </w:r>
    </w:p>
    <w:p w:rsidR="00733D46" w:rsidRPr="004B3220" w:rsidRDefault="00733D46" w:rsidP="00E33785">
      <w:pPr>
        <w:widowControl/>
        <w:numPr>
          <w:ilvl w:val="0"/>
          <w:numId w:val="24"/>
        </w:num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4B3220">
        <w:rPr>
          <w:rFonts w:ascii="Arial" w:hAnsi="Arial" w:cs="Arial"/>
          <w:lang w:val="x-none" w:eastAsia="x-none"/>
        </w:rPr>
        <w:t>Integralną cześć niniejszej umowy stanowią następujące załączniki:</w:t>
      </w:r>
    </w:p>
    <w:p w:rsidR="00733D46" w:rsidRPr="004B3220" w:rsidRDefault="00A0770E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Formularz</w:t>
      </w:r>
      <w:r w:rsidR="00733D46" w:rsidRPr="004B3220">
        <w:rPr>
          <w:rFonts w:ascii="Arial" w:hAnsi="Arial" w:cs="Arial"/>
          <w:lang w:val="x-none" w:eastAsia="x-none"/>
        </w:rPr>
        <w:t xml:space="preserve"> </w:t>
      </w:r>
      <w:r w:rsidR="00B024E3" w:rsidRPr="004B3220">
        <w:rPr>
          <w:rFonts w:ascii="Arial" w:hAnsi="Arial" w:cs="Arial"/>
          <w:lang w:eastAsia="x-none"/>
        </w:rPr>
        <w:t>szczegółowej wyceny</w:t>
      </w:r>
      <w:r w:rsidR="00733D46" w:rsidRPr="004B3220">
        <w:rPr>
          <w:rFonts w:ascii="Arial" w:hAnsi="Arial" w:cs="Arial"/>
          <w:lang w:val="x-none" w:eastAsia="x-none"/>
        </w:rPr>
        <w:t>.</w:t>
      </w:r>
    </w:p>
    <w:p w:rsidR="00733D46" w:rsidRPr="004B3220" w:rsidRDefault="00733D46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Opis przedmiotu zamówienia.</w:t>
      </w:r>
    </w:p>
    <w:p w:rsidR="00733D46" w:rsidRPr="004B3220" w:rsidRDefault="00733D46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val="x-none" w:eastAsia="x-none"/>
        </w:rPr>
        <w:t>Wykaz pracowników realizujących umowę.</w:t>
      </w:r>
    </w:p>
    <w:p w:rsidR="00AB472E" w:rsidRPr="004B3220" w:rsidRDefault="00AB472E" w:rsidP="00E33785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  <w:r w:rsidRPr="004B3220">
        <w:rPr>
          <w:rFonts w:ascii="Arial" w:hAnsi="Arial" w:cs="Arial"/>
          <w:lang w:eastAsia="x-none"/>
        </w:rPr>
        <w:t>Formularz ofertowy.</w:t>
      </w:r>
    </w:p>
    <w:p w:rsidR="0022619E" w:rsidRPr="004B3220" w:rsidRDefault="0022619E" w:rsidP="0022619E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lang w:val="x-none" w:eastAsia="x-none"/>
        </w:rPr>
      </w:pPr>
    </w:p>
    <w:bookmarkEnd w:id="1"/>
    <w:p w:rsidR="00733D46" w:rsidRPr="004B3220" w:rsidRDefault="00733D46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 xml:space="preserve">ZAMAWIAJACY </w:t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  <w:t>WYKONAWCA</w:t>
      </w:r>
    </w:p>
    <w:p w:rsidR="0022619E" w:rsidRPr="004B3220" w:rsidRDefault="0022619E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</w:p>
    <w:p w:rsidR="0022619E" w:rsidRPr="004B3220" w:rsidRDefault="0022619E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</w:p>
    <w:p w:rsidR="00593121" w:rsidRPr="009E0D69" w:rsidRDefault="00733D46" w:rsidP="00733D46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4B3220">
        <w:rPr>
          <w:rFonts w:ascii="Arial" w:hAnsi="Arial" w:cs="Arial"/>
          <w:b/>
        </w:rPr>
        <w:t>……………………</w:t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</w:r>
      <w:r w:rsidRPr="004B3220">
        <w:rPr>
          <w:rFonts w:ascii="Arial" w:hAnsi="Arial" w:cs="Arial"/>
          <w:b/>
        </w:rPr>
        <w:tab/>
        <w:t>………………….</w:t>
      </w:r>
    </w:p>
    <w:sectPr w:rsidR="00593121" w:rsidRPr="009E0D69" w:rsidSect="00F57D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21C" w:rsidRDefault="0059521C" w:rsidP="0028317D">
      <w:r>
        <w:separator/>
      </w:r>
    </w:p>
  </w:endnote>
  <w:endnote w:type="continuationSeparator" w:id="0">
    <w:p w:rsidR="0059521C" w:rsidRDefault="0059521C" w:rsidP="0028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7D" w:rsidRDefault="0028317D">
    <w:pPr>
      <w:pStyle w:val="Stopka"/>
      <w:jc w:val="right"/>
      <w:rPr>
        <w:lang w:val="pl-PL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E6FBD">
      <w:rPr>
        <w:noProof/>
      </w:rPr>
      <w:t>12</w:t>
    </w:r>
    <w:r>
      <w:fldChar w:fldCharType="end"/>
    </w:r>
    <w:r w:rsidR="00BC30A2">
      <w:t>/</w:t>
    </w:r>
    <w:r w:rsidR="00765471">
      <w:rPr>
        <w:lang w:val="pl-PL"/>
      </w:rPr>
      <w:t>17</w:t>
    </w:r>
  </w:p>
  <w:p w:rsidR="00765471" w:rsidRPr="009E44FE" w:rsidRDefault="00765471">
    <w:pPr>
      <w:pStyle w:val="Stopka"/>
      <w:jc w:val="right"/>
      <w:rPr>
        <w:lang w:val="pl-PL"/>
      </w:rPr>
    </w:pPr>
  </w:p>
  <w:p w:rsidR="0028317D" w:rsidRDefault="00283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21C" w:rsidRDefault="0059521C" w:rsidP="0028317D">
      <w:r>
        <w:separator/>
      </w:r>
    </w:p>
  </w:footnote>
  <w:footnote w:type="continuationSeparator" w:id="0">
    <w:p w:rsidR="0059521C" w:rsidRDefault="0059521C" w:rsidP="0028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7D" w:rsidRDefault="0028317D" w:rsidP="004B65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1BD2"/>
    <w:multiLevelType w:val="multilevel"/>
    <w:tmpl w:val="AD04FD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libri" w:hint="default"/>
        <w:color w:val="0D0D0D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Calibri" w:hint="default"/>
        <w:color w:val="0D0D0D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eastAsia="Calibri" w:hint="default"/>
        <w:color w:val="0D0D0D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Calibri" w:hint="default"/>
        <w:color w:val="0D0D0D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Calibri" w:hint="default"/>
        <w:color w:val="0D0D0D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Calibri" w:hint="default"/>
        <w:color w:val="0D0D0D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Calibri" w:hint="default"/>
        <w:color w:val="0D0D0D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Calibri" w:hint="default"/>
        <w:color w:val="0D0D0D"/>
      </w:rPr>
    </w:lvl>
  </w:abstractNum>
  <w:abstractNum w:abstractNumId="1" w15:restartNumberingAfterBreak="0">
    <w:nsid w:val="017B09CF"/>
    <w:multiLevelType w:val="hybridMultilevel"/>
    <w:tmpl w:val="1FF0B1D4"/>
    <w:lvl w:ilvl="0" w:tplc="AD4E2F94">
      <w:start w:val="1"/>
      <w:numFmt w:val="decimal"/>
      <w:lvlText w:val="%1)"/>
      <w:lvlJc w:val="left"/>
      <w:pPr>
        <w:ind w:left="643" w:hanging="360"/>
      </w:pPr>
      <w:rPr>
        <w:rFonts w:ascii="Arial" w:eastAsia="Arial Unicode MS" w:hAnsi="Arial" w:cs="Arial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33E1850"/>
    <w:multiLevelType w:val="hybridMultilevel"/>
    <w:tmpl w:val="DBBE9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425F"/>
    <w:multiLevelType w:val="hybridMultilevel"/>
    <w:tmpl w:val="30C45F1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08C21E09"/>
    <w:multiLevelType w:val="hybridMultilevel"/>
    <w:tmpl w:val="E27E7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05167"/>
    <w:multiLevelType w:val="hybridMultilevel"/>
    <w:tmpl w:val="CD4ECD98"/>
    <w:lvl w:ilvl="0" w:tplc="E8EE83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7F6B9A"/>
    <w:multiLevelType w:val="hybridMultilevel"/>
    <w:tmpl w:val="88FCB824"/>
    <w:lvl w:ilvl="0" w:tplc="46C2E6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F32757"/>
    <w:multiLevelType w:val="hybridMultilevel"/>
    <w:tmpl w:val="4A3653BE"/>
    <w:lvl w:ilvl="0" w:tplc="215661A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E89"/>
    <w:multiLevelType w:val="multilevel"/>
    <w:tmpl w:val="18245D0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9" w15:restartNumberingAfterBreak="0">
    <w:nsid w:val="11BA33E5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7267B8"/>
    <w:multiLevelType w:val="multilevel"/>
    <w:tmpl w:val="2A3CA5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E433922"/>
    <w:multiLevelType w:val="hybridMultilevel"/>
    <w:tmpl w:val="10A29B56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D37A8"/>
    <w:multiLevelType w:val="hybridMultilevel"/>
    <w:tmpl w:val="BDEC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F3C22"/>
    <w:multiLevelType w:val="hybridMultilevel"/>
    <w:tmpl w:val="65D2A2B6"/>
    <w:lvl w:ilvl="0" w:tplc="B6B49D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D0712CB"/>
    <w:multiLevelType w:val="hybridMultilevel"/>
    <w:tmpl w:val="4A749F3C"/>
    <w:lvl w:ilvl="0" w:tplc="55785A08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2F120FB2"/>
    <w:multiLevelType w:val="hybridMultilevel"/>
    <w:tmpl w:val="EA00B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B90072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26A9A62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25035F2">
      <w:start w:val="2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858269C8">
      <w:start w:val="1"/>
      <w:numFmt w:val="decimal"/>
      <w:lvlText w:val="%5.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97A62"/>
    <w:multiLevelType w:val="hybridMultilevel"/>
    <w:tmpl w:val="164603A0"/>
    <w:lvl w:ilvl="0" w:tplc="2B3A999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5AB2DD0"/>
    <w:multiLevelType w:val="multilevel"/>
    <w:tmpl w:val="AD04FD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libri" w:hint="default"/>
        <w:color w:val="0D0D0D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Calibri" w:hint="default"/>
        <w:color w:val="0D0D0D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eastAsia="Calibri" w:hint="default"/>
        <w:color w:val="0D0D0D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Calibri" w:hint="default"/>
        <w:color w:val="0D0D0D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Calibri" w:hint="default"/>
        <w:color w:val="0D0D0D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Calibri" w:hint="default"/>
        <w:color w:val="0D0D0D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Calibri" w:hint="default"/>
        <w:color w:val="0D0D0D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Calibri" w:hint="default"/>
        <w:color w:val="0D0D0D"/>
      </w:rPr>
    </w:lvl>
  </w:abstractNum>
  <w:abstractNum w:abstractNumId="22" w15:restartNumberingAfterBreak="0">
    <w:nsid w:val="38D16FC7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8E04B0"/>
    <w:multiLevelType w:val="hybridMultilevel"/>
    <w:tmpl w:val="37B0A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0818BC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2" w:tplc="658AE7B0">
      <w:start w:val="3"/>
      <w:numFmt w:val="decimal"/>
      <w:lvlText w:val="%3."/>
      <w:lvlJc w:val="left"/>
      <w:pPr>
        <w:ind w:left="36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7D7DDE"/>
    <w:multiLevelType w:val="hybridMultilevel"/>
    <w:tmpl w:val="45DC7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9D66B5"/>
    <w:multiLevelType w:val="hybridMultilevel"/>
    <w:tmpl w:val="D5BC0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678BF"/>
    <w:multiLevelType w:val="hybridMultilevel"/>
    <w:tmpl w:val="3308051C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E729E"/>
    <w:multiLevelType w:val="hybridMultilevel"/>
    <w:tmpl w:val="995E4E46"/>
    <w:lvl w:ilvl="0" w:tplc="2EBC3F9E">
      <w:start w:val="1"/>
      <w:numFmt w:val="decimal"/>
      <w:lvlText w:val="%1)"/>
      <w:lvlJc w:val="left"/>
      <w:pPr>
        <w:ind w:left="1723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9" w15:restartNumberingAfterBreak="0">
    <w:nsid w:val="51AA3B26"/>
    <w:multiLevelType w:val="hybridMultilevel"/>
    <w:tmpl w:val="B98471E2"/>
    <w:lvl w:ilvl="0" w:tplc="573887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987420"/>
    <w:multiLevelType w:val="hybridMultilevel"/>
    <w:tmpl w:val="CED417D8"/>
    <w:lvl w:ilvl="0" w:tplc="EF7897F6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 w15:restartNumberingAfterBreak="0">
    <w:nsid w:val="5A59644C"/>
    <w:multiLevelType w:val="hybridMultilevel"/>
    <w:tmpl w:val="63D8EE7E"/>
    <w:lvl w:ilvl="0" w:tplc="1FC660B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E3DE8"/>
    <w:multiLevelType w:val="hybridMultilevel"/>
    <w:tmpl w:val="C42EBDEE"/>
    <w:lvl w:ilvl="0" w:tplc="2BA83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6330846"/>
    <w:multiLevelType w:val="hybridMultilevel"/>
    <w:tmpl w:val="549E98D2"/>
    <w:lvl w:ilvl="0" w:tplc="5886962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7439D9"/>
    <w:multiLevelType w:val="hybridMultilevel"/>
    <w:tmpl w:val="D0D6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D0258"/>
    <w:multiLevelType w:val="multilevel"/>
    <w:tmpl w:val="E05A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9843F3"/>
    <w:multiLevelType w:val="hybridMultilevel"/>
    <w:tmpl w:val="9D9C16EC"/>
    <w:lvl w:ilvl="0" w:tplc="A6489AD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D2788"/>
    <w:multiLevelType w:val="hybridMultilevel"/>
    <w:tmpl w:val="A564607E"/>
    <w:lvl w:ilvl="0" w:tplc="26E8099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315B8"/>
    <w:multiLevelType w:val="hybridMultilevel"/>
    <w:tmpl w:val="38DCC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31A34C8">
      <w:start w:val="1"/>
      <w:numFmt w:val="decimal"/>
      <w:lvlText w:val="%2)"/>
      <w:lvlJc w:val="left"/>
      <w:pPr>
        <w:ind w:left="10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E7321D"/>
    <w:multiLevelType w:val="hybridMultilevel"/>
    <w:tmpl w:val="FEA6AF64"/>
    <w:lvl w:ilvl="0" w:tplc="4BA6981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D70E1B"/>
    <w:multiLevelType w:val="multilevel"/>
    <w:tmpl w:val="A5A2E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35"/>
  </w:num>
  <w:num w:numId="4">
    <w:abstractNumId w:val="21"/>
  </w:num>
  <w:num w:numId="5">
    <w:abstractNumId w:val="28"/>
  </w:num>
  <w:num w:numId="6">
    <w:abstractNumId w:val="37"/>
  </w:num>
  <w:num w:numId="7">
    <w:abstractNumId w:val="1"/>
  </w:num>
  <w:num w:numId="8">
    <w:abstractNumId w:val="36"/>
  </w:num>
  <w:num w:numId="9">
    <w:abstractNumId w:val="29"/>
  </w:num>
  <w:num w:numId="10">
    <w:abstractNumId w:val="41"/>
  </w:num>
  <w:num w:numId="11">
    <w:abstractNumId w:val="3"/>
  </w:num>
  <w:num w:numId="12">
    <w:abstractNumId w:val="7"/>
  </w:num>
  <w:num w:numId="13">
    <w:abstractNumId w:val="4"/>
  </w:num>
  <w:num w:numId="14">
    <w:abstractNumId w:val="26"/>
  </w:num>
  <w:num w:numId="15">
    <w:abstractNumId w:val="39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5"/>
  </w:num>
  <w:num w:numId="21">
    <w:abstractNumId w:val="16"/>
  </w:num>
  <w:num w:numId="22">
    <w:abstractNumId w:val="11"/>
  </w:num>
  <w:num w:numId="23">
    <w:abstractNumId w:val="14"/>
  </w:num>
  <w:num w:numId="24">
    <w:abstractNumId w:val="34"/>
  </w:num>
  <w:num w:numId="25">
    <w:abstractNumId w:val="19"/>
  </w:num>
  <w:num w:numId="26">
    <w:abstractNumId w:val="8"/>
  </w:num>
  <w:num w:numId="27">
    <w:abstractNumId w:val="25"/>
  </w:num>
  <w:num w:numId="28">
    <w:abstractNumId w:val="24"/>
  </w:num>
  <w:num w:numId="29">
    <w:abstractNumId w:val="13"/>
  </w:num>
  <w:num w:numId="30">
    <w:abstractNumId w:val="27"/>
  </w:num>
  <w:num w:numId="31">
    <w:abstractNumId w:val="38"/>
  </w:num>
  <w:num w:numId="32">
    <w:abstractNumId w:val="10"/>
  </w:num>
  <w:num w:numId="33">
    <w:abstractNumId w:val="2"/>
  </w:num>
  <w:num w:numId="34">
    <w:abstractNumId w:val="20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2"/>
  </w:num>
  <w:num w:numId="38">
    <w:abstractNumId w:val="9"/>
  </w:num>
  <w:num w:numId="39">
    <w:abstractNumId w:val="40"/>
  </w:num>
  <w:num w:numId="40">
    <w:abstractNumId w:val="23"/>
  </w:num>
  <w:num w:numId="41">
    <w:abstractNumId w:val="15"/>
  </w:num>
  <w:num w:numId="42">
    <w:abstractNumId w:val="12"/>
  </w:num>
  <w:num w:numId="43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23"/>
    <w:rsid w:val="00013AE6"/>
    <w:rsid w:val="00032933"/>
    <w:rsid w:val="000474FA"/>
    <w:rsid w:val="00056864"/>
    <w:rsid w:val="00064880"/>
    <w:rsid w:val="00073BCA"/>
    <w:rsid w:val="000839FF"/>
    <w:rsid w:val="000934DD"/>
    <w:rsid w:val="00093890"/>
    <w:rsid w:val="000A3903"/>
    <w:rsid w:val="000A5600"/>
    <w:rsid w:val="000B20E1"/>
    <w:rsid w:val="000B6046"/>
    <w:rsid w:val="000B7926"/>
    <w:rsid w:val="000C22BA"/>
    <w:rsid w:val="000C6379"/>
    <w:rsid w:val="000D22D1"/>
    <w:rsid w:val="000D272B"/>
    <w:rsid w:val="000E73C0"/>
    <w:rsid w:val="000F426D"/>
    <w:rsid w:val="000F4A9F"/>
    <w:rsid w:val="001061CC"/>
    <w:rsid w:val="00113DBE"/>
    <w:rsid w:val="0011690D"/>
    <w:rsid w:val="00124214"/>
    <w:rsid w:val="001330A3"/>
    <w:rsid w:val="001555AE"/>
    <w:rsid w:val="00155DAF"/>
    <w:rsid w:val="00156680"/>
    <w:rsid w:val="00164FAD"/>
    <w:rsid w:val="00166462"/>
    <w:rsid w:val="00177436"/>
    <w:rsid w:val="00181495"/>
    <w:rsid w:val="00195981"/>
    <w:rsid w:val="00197FC3"/>
    <w:rsid w:val="001A6802"/>
    <w:rsid w:val="001B0542"/>
    <w:rsid w:val="001B6953"/>
    <w:rsid w:val="001C0DE0"/>
    <w:rsid w:val="001D75E4"/>
    <w:rsid w:val="001D7E0F"/>
    <w:rsid w:val="001F6D4C"/>
    <w:rsid w:val="00206C55"/>
    <w:rsid w:val="00215D62"/>
    <w:rsid w:val="002204CD"/>
    <w:rsid w:val="0022619E"/>
    <w:rsid w:val="00236845"/>
    <w:rsid w:val="002369F6"/>
    <w:rsid w:val="002675C5"/>
    <w:rsid w:val="0027172B"/>
    <w:rsid w:val="00273C08"/>
    <w:rsid w:val="0028317D"/>
    <w:rsid w:val="002857EF"/>
    <w:rsid w:val="00287E9A"/>
    <w:rsid w:val="00295D76"/>
    <w:rsid w:val="002B2B64"/>
    <w:rsid w:val="002D05AD"/>
    <w:rsid w:val="002D13AD"/>
    <w:rsid w:val="002E255B"/>
    <w:rsid w:val="002E697B"/>
    <w:rsid w:val="002F06AF"/>
    <w:rsid w:val="00323FE0"/>
    <w:rsid w:val="00347B8C"/>
    <w:rsid w:val="00353718"/>
    <w:rsid w:val="0035578A"/>
    <w:rsid w:val="00362345"/>
    <w:rsid w:val="00363DAE"/>
    <w:rsid w:val="00370B32"/>
    <w:rsid w:val="00372814"/>
    <w:rsid w:val="00380840"/>
    <w:rsid w:val="00386423"/>
    <w:rsid w:val="003B361E"/>
    <w:rsid w:val="003B3F14"/>
    <w:rsid w:val="003D0FE1"/>
    <w:rsid w:val="003D5373"/>
    <w:rsid w:val="003E7006"/>
    <w:rsid w:val="003F7A9B"/>
    <w:rsid w:val="003F7D63"/>
    <w:rsid w:val="00403409"/>
    <w:rsid w:val="0042259F"/>
    <w:rsid w:val="0043149B"/>
    <w:rsid w:val="00431628"/>
    <w:rsid w:val="004553FE"/>
    <w:rsid w:val="00460BC7"/>
    <w:rsid w:val="00466609"/>
    <w:rsid w:val="004666D6"/>
    <w:rsid w:val="0047297A"/>
    <w:rsid w:val="004855AD"/>
    <w:rsid w:val="004A6403"/>
    <w:rsid w:val="004B27ED"/>
    <w:rsid w:val="004B3220"/>
    <w:rsid w:val="004B44FA"/>
    <w:rsid w:val="004B65D6"/>
    <w:rsid w:val="004B6A7D"/>
    <w:rsid w:val="004C5B32"/>
    <w:rsid w:val="004D0E91"/>
    <w:rsid w:val="004E0598"/>
    <w:rsid w:val="004E1723"/>
    <w:rsid w:val="004E23CC"/>
    <w:rsid w:val="004F5FD7"/>
    <w:rsid w:val="0050722A"/>
    <w:rsid w:val="005237B5"/>
    <w:rsid w:val="00525FA9"/>
    <w:rsid w:val="005323DE"/>
    <w:rsid w:val="0054474F"/>
    <w:rsid w:val="00563C24"/>
    <w:rsid w:val="005756BC"/>
    <w:rsid w:val="00593121"/>
    <w:rsid w:val="0059521C"/>
    <w:rsid w:val="00597EE4"/>
    <w:rsid w:val="005A07FF"/>
    <w:rsid w:val="005B73AF"/>
    <w:rsid w:val="005E4A8D"/>
    <w:rsid w:val="005E7B84"/>
    <w:rsid w:val="00605BC1"/>
    <w:rsid w:val="00607B08"/>
    <w:rsid w:val="00635C02"/>
    <w:rsid w:val="006475C3"/>
    <w:rsid w:val="00652A87"/>
    <w:rsid w:val="00656E11"/>
    <w:rsid w:val="0065707A"/>
    <w:rsid w:val="00671526"/>
    <w:rsid w:val="00673F0B"/>
    <w:rsid w:val="0067444F"/>
    <w:rsid w:val="00674F41"/>
    <w:rsid w:val="00682334"/>
    <w:rsid w:val="00691A09"/>
    <w:rsid w:val="006A1AE3"/>
    <w:rsid w:val="006A3652"/>
    <w:rsid w:val="006A6B80"/>
    <w:rsid w:val="006B05C0"/>
    <w:rsid w:val="006C13BB"/>
    <w:rsid w:val="006C389F"/>
    <w:rsid w:val="006C7D76"/>
    <w:rsid w:val="006D0681"/>
    <w:rsid w:val="006D0847"/>
    <w:rsid w:val="006D54B3"/>
    <w:rsid w:val="006E3796"/>
    <w:rsid w:val="006F79FC"/>
    <w:rsid w:val="007075ED"/>
    <w:rsid w:val="00715110"/>
    <w:rsid w:val="007339BF"/>
    <w:rsid w:val="00733D46"/>
    <w:rsid w:val="00741654"/>
    <w:rsid w:val="00743075"/>
    <w:rsid w:val="00757FEF"/>
    <w:rsid w:val="0076437D"/>
    <w:rsid w:val="00765471"/>
    <w:rsid w:val="0077252C"/>
    <w:rsid w:val="00780010"/>
    <w:rsid w:val="00786738"/>
    <w:rsid w:val="00794AB9"/>
    <w:rsid w:val="00797A3E"/>
    <w:rsid w:val="007B5602"/>
    <w:rsid w:val="007B63EE"/>
    <w:rsid w:val="007B7E0A"/>
    <w:rsid w:val="007C427B"/>
    <w:rsid w:val="007C5A3F"/>
    <w:rsid w:val="007D730B"/>
    <w:rsid w:val="007E19D9"/>
    <w:rsid w:val="007E2C9D"/>
    <w:rsid w:val="007F5578"/>
    <w:rsid w:val="008059E0"/>
    <w:rsid w:val="008074EC"/>
    <w:rsid w:val="0081204F"/>
    <w:rsid w:val="008379AA"/>
    <w:rsid w:val="00854327"/>
    <w:rsid w:val="00854F8A"/>
    <w:rsid w:val="008616CC"/>
    <w:rsid w:val="008733E4"/>
    <w:rsid w:val="008B24A0"/>
    <w:rsid w:val="008B73CC"/>
    <w:rsid w:val="008C1983"/>
    <w:rsid w:val="008D74E9"/>
    <w:rsid w:val="008E1DB8"/>
    <w:rsid w:val="008E37FE"/>
    <w:rsid w:val="008E5D49"/>
    <w:rsid w:val="00912C9A"/>
    <w:rsid w:val="00914D9A"/>
    <w:rsid w:val="009245C0"/>
    <w:rsid w:val="00926369"/>
    <w:rsid w:val="0093055F"/>
    <w:rsid w:val="009315E2"/>
    <w:rsid w:val="009375AD"/>
    <w:rsid w:val="009412D0"/>
    <w:rsid w:val="00946A0B"/>
    <w:rsid w:val="0095580E"/>
    <w:rsid w:val="00956EC6"/>
    <w:rsid w:val="00960A2B"/>
    <w:rsid w:val="00961691"/>
    <w:rsid w:val="00961D00"/>
    <w:rsid w:val="009670B4"/>
    <w:rsid w:val="00990029"/>
    <w:rsid w:val="009B1C7A"/>
    <w:rsid w:val="009B6E81"/>
    <w:rsid w:val="009E0D69"/>
    <w:rsid w:val="009E19E7"/>
    <w:rsid w:val="009E37EF"/>
    <w:rsid w:val="009E44FE"/>
    <w:rsid w:val="00A00EC5"/>
    <w:rsid w:val="00A01BB1"/>
    <w:rsid w:val="00A0770E"/>
    <w:rsid w:val="00A1036E"/>
    <w:rsid w:val="00A26006"/>
    <w:rsid w:val="00A3578C"/>
    <w:rsid w:val="00A40AB1"/>
    <w:rsid w:val="00A41EA6"/>
    <w:rsid w:val="00A46B9C"/>
    <w:rsid w:val="00A53F09"/>
    <w:rsid w:val="00A57F1F"/>
    <w:rsid w:val="00A614CB"/>
    <w:rsid w:val="00A67D01"/>
    <w:rsid w:val="00A800A0"/>
    <w:rsid w:val="00A836E2"/>
    <w:rsid w:val="00A905E1"/>
    <w:rsid w:val="00A927BF"/>
    <w:rsid w:val="00AA0E77"/>
    <w:rsid w:val="00AA54FD"/>
    <w:rsid w:val="00AB1B83"/>
    <w:rsid w:val="00AB472E"/>
    <w:rsid w:val="00AC2174"/>
    <w:rsid w:val="00AC24FB"/>
    <w:rsid w:val="00AD237B"/>
    <w:rsid w:val="00AE03FF"/>
    <w:rsid w:val="00AE6FBD"/>
    <w:rsid w:val="00B0144D"/>
    <w:rsid w:val="00B024E3"/>
    <w:rsid w:val="00B06115"/>
    <w:rsid w:val="00B07BA5"/>
    <w:rsid w:val="00B300C9"/>
    <w:rsid w:val="00B35584"/>
    <w:rsid w:val="00B4094B"/>
    <w:rsid w:val="00B42100"/>
    <w:rsid w:val="00B435D7"/>
    <w:rsid w:val="00B75573"/>
    <w:rsid w:val="00B85E18"/>
    <w:rsid w:val="00B86C1D"/>
    <w:rsid w:val="00BA0D75"/>
    <w:rsid w:val="00BA124D"/>
    <w:rsid w:val="00BA560C"/>
    <w:rsid w:val="00BB3BC7"/>
    <w:rsid w:val="00BC00C0"/>
    <w:rsid w:val="00BC30A2"/>
    <w:rsid w:val="00BD26E8"/>
    <w:rsid w:val="00BD392D"/>
    <w:rsid w:val="00BE5B55"/>
    <w:rsid w:val="00BE5F78"/>
    <w:rsid w:val="00C01FF2"/>
    <w:rsid w:val="00C168C2"/>
    <w:rsid w:val="00C37481"/>
    <w:rsid w:val="00C60C0C"/>
    <w:rsid w:val="00C66F75"/>
    <w:rsid w:val="00C750CD"/>
    <w:rsid w:val="00C77D7D"/>
    <w:rsid w:val="00C90D58"/>
    <w:rsid w:val="00C923A7"/>
    <w:rsid w:val="00CA0080"/>
    <w:rsid w:val="00CA54B7"/>
    <w:rsid w:val="00CB4196"/>
    <w:rsid w:val="00CD1FEE"/>
    <w:rsid w:val="00CD5531"/>
    <w:rsid w:val="00CE04EB"/>
    <w:rsid w:val="00CE4422"/>
    <w:rsid w:val="00CF0D68"/>
    <w:rsid w:val="00CF1283"/>
    <w:rsid w:val="00D12A29"/>
    <w:rsid w:val="00D12F7D"/>
    <w:rsid w:val="00D16540"/>
    <w:rsid w:val="00D27F20"/>
    <w:rsid w:val="00D334A5"/>
    <w:rsid w:val="00D3491A"/>
    <w:rsid w:val="00D432CB"/>
    <w:rsid w:val="00D540FD"/>
    <w:rsid w:val="00D60C09"/>
    <w:rsid w:val="00D63CEA"/>
    <w:rsid w:val="00D70CA6"/>
    <w:rsid w:val="00D7340E"/>
    <w:rsid w:val="00D80E2D"/>
    <w:rsid w:val="00DA30D7"/>
    <w:rsid w:val="00DA47B2"/>
    <w:rsid w:val="00DA6395"/>
    <w:rsid w:val="00DB13B4"/>
    <w:rsid w:val="00DC6277"/>
    <w:rsid w:val="00DD0686"/>
    <w:rsid w:val="00DD2118"/>
    <w:rsid w:val="00DE19D2"/>
    <w:rsid w:val="00DE5EEE"/>
    <w:rsid w:val="00DE752A"/>
    <w:rsid w:val="00E005B8"/>
    <w:rsid w:val="00E04DBC"/>
    <w:rsid w:val="00E07B72"/>
    <w:rsid w:val="00E07DF0"/>
    <w:rsid w:val="00E163F4"/>
    <w:rsid w:val="00E22AC7"/>
    <w:rsid w:val="00E33039"/>
    <w:rsid w:val="00E33785"/>
    <w:rsid w:val="00E36965"/>
    <w:rsid w:val="00E4445D"/>
    <w:rsid w:val="00E61586"/>
    <w:rsid w:val="00E65122"/>
    <w:rsid w:val="00E74487"/>
    <w:rsid w:val="00E90656"/>
    <w:rsid w:val="00E91739"/>
    <w:rsid w:val="00E91F70"/>
    <w:rsid w:val="00E941EE"/>
    <w:rsid w:val="00EA6D25"/>
    <w:rsid w:val="00EB48B1"/>
    <w:rsid w:val="00EC1CB2"/>
    <w:rsid w:val="00EF41E7"/>
    <w:rsid w:val="00EF48C6"/>
    <w:rsid w:val="00EF5CA0"/>
    <w:rsid w:val="00EF744F"/>
    <w:rsid w:val="00F40F41"/>
    <w:rsid w:val="00F57D37"/>
    <w:rsid w:val="00F602D6"/>
    <w:rsid w:val="00F61A0C"/>
    <w:rsid w:val="00F7349E"/>
    <w:rsid w:val="00F9662C"/>
    <w:rsid w:val="00FA2B53"/>
    <w:rsid w:val="00FA5B64"/>
    <w:rsid w:val="00FB1E70"/>
    <w:rsid w:val="00FB576F"/>
    <w:rsid w:val="00FC55B5"/>
    <w:rsid w:val="00FC6455"/>
    <w:rsid w:val="00FD34CB"/>
    <w:rsid w:val="00FD4595"/>
    <w:rsid w:val="00FD4CFB"/>
    <w:rsid w:val="00FE42E2"/>
    <w:rsid w:val="00FE5FDB"/>
    <w:rsid w:val="00FE7F99"/>
    <w:rsid w:val="00FF3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3261E"/>
  <w15:chartTrackingRefBased/>
  <w15:docId w15:val="{25517742-FA5B-4CC5-8074-F9E0964C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0080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86423"/>
    <w:pPr>
      <w:ind w:left="720"/>
      <w:contextualSpacing/>
    </w:pPr>
    <w:rPr>
      <w:lang w:val="x-none" w:eastAsia="x-none"/>
    </w:rPr>
  </w:style>
  <w:style w:type="character" w:customStyle="1" w:styleId="TeksttreciPogrubienie">
    <w:name w:val="Tekst treści + Pogrubienie"/>
    <w:rsid w:val="00386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2">
    <w:name w:val="Tekst treści (2)"/>
    <w:rsid w:val="003864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5">
    <w:name w:val="Tekst treści (5)_"/>
    <w:link w:val="Teksttreci50"/>
    <w:rsid w:val="00386423"/>
    <w:rPr>
      <w:rFonts w:ascii="Times New Roman" w:eastAsia="Times New Roman" w:hAnsi="Times New Roman"/>
      <w:b/>
      <w:bCs/>
      <w:sz w:val="16"/>
      <w:szCs w:val="16"/>
      <w:shd w:val="clear" w:color="auto" w:fill="FFFFFF"/>
    </w:rPr>
  </w:style>
  <w:style w:type="character" w:customStyle="1" w:styleId="Teksttreci">
    <w:name w:val="Tekst treści"/>
    <w:rsid w:val="00386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PogrubienieKursywa">
    <w:name w:val="Tekst treści + Pogrubienie;Kursywa"/>
    <w:rsid w:val="003864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4">
    <w:name w:val="Nagłówek #2 (4)_"/>
    <w:link w:val="Nagwek240"/>
    <w:rsid w:val="003864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Nagwek25">
    <w:name w:val="Nagłówek #2 (5)_"/>
    <w:link w:val="Nagwek250"/>
    <w:rsid w:val="00386423"/>
    <w:rPr>
      <w:rFonts w:ascii="Times New Roman" w:eastAsia="Times New Roman" w:hAnsi="Times New Roman"/>
      <w:b/>
      <w:bCs/>
      <w:spacing w:val="50"/>
      <w:shd w:val="clear" w:color="auto" w:fill="FFFFFF"/>
    </w:rPr>
  </w:style>
  <w:style w:type="character" w:customStyle="1" w:styleId="Spistreci2">
    <w:name w:val="Spis treści (2)_"/>
    <w:link w:val="Spistreci20"/>
    <w:rsid w:val="00386423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Spistreci2Pogrubienie">
    <w:name w:val="Spis treści (2) + Pogrubienie"/>
    <w:rsid w:val="0038642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26">
    <w:name w:val="Nagłówek #2 (6)_"/>
    <w:link w:val="Nagwek260"/>
    <w:rsid w:val="00386423"/>
    <w:rPr>
      <w:rFonts w:ascii="MS Gothic" w:eastAsia="MS Gothic" w:hAnsi="MS Gothic" w:cs="MS Gothic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86423"/>
    <w:pPr>
      <w:shd w:val="clear" w:color="auto" w:fill="FFFFFF"/>
      <w:suppressAutoHyphens w:val="0"/>
      <w:spacing w:line="307" w:lineRule="exact"/>
    </w:pPr>
    <w:rPr>
      <w:rFonts w:eastAsia="Times New Roman"/>
      <w:b/>
      <w:bCs/>
      <w:sz w:val="16"/>
      <w:szCs w:val="16"/>
      <w:lang w:val="x-none" w:eastAsia="x-none"/>
    </w:rPr>
  </w:style>
  <w:style w:type="paragraph" w:customStyle="1" w:styleId="Nagwek240">
    <w:name w:val="Nagłówek #2 (4)"/>
    <w:basedOn w:val="Normalny"/>
    <w:link w:val="Nagwek24"/>
    <w:rsid w:val="00386423"/>
    <w:pPr>
      <w:shd w:val="clear" w:color="auto" w:fill="FFFFFF"/>
      <w:suppressAutoHyphens w:val="0"/>
      <w:spacing w:line="317" w:lineRule="exact"/>
      <w:jc w:val="center"/>
      <w:outlineLvl w:val="1"/>
    </w:pPr>
    <w:rPr>
      <w:rFonts w:eastAsia="Times New Roman"/>
      <w:b/>
      <w:bCs/>
      <w:sz w:val="23"/>
      <w:szCs w:val="23"/>
      <w:lang w:val="x-none" w:eastAsia="x-none"/>
    </w:rPr>
  </w:style>
  <w:style w:type="paragraph" w:customStyle="1" w:styleId="Nagwek250">
    <w:name w:val="Nagłówek #2 (5)"/>
    <w:basedOn w:val="Normalny"/>
    <w:link w:val="Nagwek25"/>
    <w:rsid w:val="00386423"/>
    <w:pPr>
      <w:shd w:val="clear" w:color="auto" w:fill="FFFFFF"/>
      <w:suppressAutoHyphens w:val="0"/>
      <w:spacing w:before="300" w:line="317" w:lineRule="exact"/>
      <w:jc w:val="center"/>
      <w:outlineLvl w:val="1"/>
    </w:pPr>
    <w:rPr>
      <w:rFonts w:eastAsia="Times New Roman"/>
      <w:b/>
      <w:bCs/>
      <w:spacing w:val="50"/>
      <w:sz w:val="20"/>
      <w:szCs w:val="20"/>
      <w:lang w:val="x-none" w:eastAsia="x-none"/>
    </w:rPr>
  </w:style>
  <w:style w:type="paragraph" w:customStyle="1" w:styleId="Spistreci20">
    <w:name w:val="Spis treści (2)"/>
    <w:basedOn w:val="Normalny"/>
    <w:link w:val="Spistreci2"/>
    <w:rsid w:val="00386423"/>
    <w:pPr>
      <w:shd w:val="clear" w:color="auto" w:fill="FFFFFF"/>
      <w:suppressAutoHyphens w:val="0"/>
      <w:spacing w:after="60" w:line="317" w:lineRule="exact"/>
      <w:jc w:val="both"/>
    </w:pPr>
    <w:rPr>
      <w:rFonts w:eastAsia="Times New Roman"/>
      <w:sz w:val="23"/>
      <w:szCs w:val="23"/>
      <w:lang w:val="x-none" w:eastAsia="x-none"/>
    </w:rPr>
  </w:style>
  <w:style w:type="paragraph" w:customStyle="1" w:styleId="Nagwek260">
    <w:name w:val="Nagłówek #2 (6)"/>
    <w:basedOn w:val="Normalny"/>
    <w:link w:val="Nagwek26"/>
    <w:rsid w:val="00386423"/>
    <w:pPr>
      <w:shd w:val="clear" w:color="auto" w:fill="FFFFFF"/>
      <w:suppressAutoHyphens w:val="0"/>
      <w:spacing w:before="300" w:line="312" w:lineRule="exact"/>
      <w:jc w:val="center"/>
      <w:outlineLvl w:val="1"/>
    </w:pPr>
    <w:rPr>
      <w:rFonts w:ascii="MS Gothic" w:eastAsia="MS Gothic" w:hAnsi="MS Gothic"/>
      <w:sz w:val="21"/>
      <w:szCs w:val="21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E7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A0E77"/>
    <w:rPr>
      <w:rFonts w:ascii="Tahoma" w:eastAsia="Arial Unicode MS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31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8317D"/>
    <w:rPr>
      <w:rFonts w:ascii="Times New Roman" w:eastAsia="Arial Unicode MS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1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8317D"/>
    <w:rPr>
      <w:rFonts w:ascii="Times New Roman" w:eastAsia="Arial Unicode MS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597EE4"/>
    <w:rPr>
      <w:rFonts w:ascii="Times New Roman" w:eastAsia="Arial Unicode MS" w:hAnsi="Times New Roman"/>
      <w:sz w:val="24"/>
      <w:szCs w:val="24"/>
    </w:rPr>
  </w:style>
  <w:style w:type="character" w:styleId="Pogrubienie">
    <w:name w:val="Strong"/>
    <w:qFormat/>
    <w:rsid w:val="00657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4575-CFDA-435E-BD24-FE184DA6FB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524CB0-5009-446B-81C1-599C6F20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5715</Words>
  <Characters>34291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Bajkowska Beata</dc:creator>
  <cp:keywords/>
  <cp:lastModifiedBy>Szpyt Elżbieta</cp:lastModifiedBy>
  <cp:revision>5</cp:revision>
  <cp:lastPrinted>2024-11-05T08:29:00Z</cp:lastPrinted>
  <dcterms:created xsi:type="dcterms:W3CDTF">2024-11-15T06:14:00Z</dcterms:created>
  <dcterms:modified xsi:type="dcterms:W3CDTF">2024-11-15T07:24:00Z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a43d6bbe-bf76-4ccc-9702-badc6e2926ea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+Z+zb2nToJG26qWjgxXNdn23n05fETbw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10.130.229.158</vt:lpwstr>
  </property>
  <property fmtid="{D5CDD505-2E9C-101B-9397-08002B2CF9AE}" pid="10" name="s5636:Creator type=author">
    <vt:lpwstr>Mrozowska-Dziuba Natalia</vt:lpwstr>
  </property>
  <property fmtid="{D5CDD505-2E9C-101B-9397-08002B2CF9AE}" pid="11" name="bjPortionMark">
    <vt:lpwstr>[]</vt:lpwstr>
  </property>
</Properties>
</file>