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45825502" w14:textId="77777777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34040578" w14:textId="01D55204" w:rsidR="000268D5" w:rsidRPr="002975C7" w:rsidRDefault="000268D5" w:rsidP="000268D5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F4202F">
        <w:rPr>
          <w:rFonts w:ascii="Arial" w:eastAsia="Times New Roman" w:hAnsi="Arial" w:cs="Arial"/>
          <w:sz w:val="22"/>
          <w:szCs w:val="22"/>
          <w:lang w:eastAsia="pl-PL"/>
        </w:rPr>
        <w:t>31</w:t>
      </w:r>
      <w:r>
        <w:rPr>
          <w:rFonts w:ascii="Arial" w:eastAsia="Times New Roman" w:hAnsi="Arial" w:cs="Arial"/>
          <w:sz w:val="22"/>
          <w:szCs w:val="22"/>
          <w:lang w:eastAsia="pl-PL"/>
        </w:rPr>
        <w:t>.202</w:t>
      </w:r>
      <w:r w:rsidR="00F4202F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14:paraId="19529AF9" w14:textId="2F860B7E" w:rsidR="000268D5" w:rsidRPr="00FD01B0" w:rsidRDefault="000268D5" w:rsidP="000268D5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>
        <w:rPr>
          <w:rFonts w:ascii="Arial" w:hAnsi="Arial" w:cs="Arial"/>
          <w:sz w:val="22"/>
          <w:szCs w:val="22"/>
        </w:rPr>
        <w:t xml:space="preserve">dnia </w:t>
      </w:r>
      <w:r w:rsidR="00B32CEC">
        <w:rPr>
          <w:rFonts w:ascii="Arial" w:hAnsi="Arial" w:cs="Arial"/>
          <w:sz w:val="22"/>
          <w:szCs w:val="22"/>
        </w:rPr>
        <w:t>20.0</w:t>
      </w:r>
      <w:r w:rsidR="00F4202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F4202F">
        <w:rPr>
          <w:rFonts w:ascii="Arial" w:hAnsi="Arial" w:cs="Arial"/>
          <w:sz w:val="22"/>
          <w:szCs w:val="22"/>
        </w:rPr>
        <w:t>2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10FF5C9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50420DE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A6D9116" w14:textId="3B0566F4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Informacja o </w:t>
      </w:r>
      <w:r w:rsidR="008607A6">
        <w:rPr>
          <w:rFonts w:ascii="Arial" w:eastAsia="Calibri" w:hAnsi="Arial" w:cs="Arial"/>
          <w:b/>
          <w:bCs/>
          <w:sz w:val="22"/>
          <w:szCs w:val="22"/>
        </w:rPr>
        <w:t>unieważnieniu postępowania</w:t>
      </w:r>
    </w:p>
    <w:p w14:paraId="2863A175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584C12A" w14:textId="77777777" w:rsidR="000268D5" w:rsidRDefault="000268D5" w:rsidP="000268D5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0F34C23" w14:textId="03FB5E26" w:rsidR="000268D5" w:rsidRDefault="000268D5" w:rsidP="00F4202F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F4202F" w:rsidRPr="00F4202F">
        <w:rPr>
          <w:rFonts w:ascii="Arial" w:hAnsi="Arial" w:cs="Arial"/>
          <w:i/>
          <w:sz w:val="22"/>
          <w:szCs w:val="22"/>
        </w:rPr>
        <w:t xml:space="preserve">modernizacja budynku hotelowo-gastronomicznego – wydzielenie strefy pożarowej – etap II w Ośrodku w Konstancinie </w:t>
      </w:r>
      <w:r w:rsidR="00F4202F">
        <w:rPr>
          <w:rFonts w:ascii="Arial" w:hAnsi="Arial" w:cs="Arial"/>
          <w:i/>
          <w:sz w:val="22"/>
          <w:szCs w:val="22"/>
        </w:rPr>
        <w:t>–</w:t>
      </w:r>
      <w:r w:rsidR="00F4202F" w:rsidRPr="00F4202F">
        <w:rPr>
          <w:rFonts w:ascii="Arial" w:hAnsi="Arial" w:cs="Arial"/>
          <w:i/>
          <w:sz w:val="22"/>
          <w:szCs w:val="22"/>
        </w:rPr>
        <w:t xml:space="preserve"> Jeziornie</w:t>
      </w:r>
      <w:r w:rsidR="00F4202F">
        <w:rPr>
          <w:rFonts w:ascii="Arial" w:hAnsi="Arial" w:cs="Arial"/>
          <w:i/>
          <w:sz w:val="22"/>
          <w:szCs w:val="22"/>
        </w:rPr>
        <w:t xml:space="preserve"> - </w:t>
      </w:r>
      <w:r w:rsidRPr="002975C7">
        <w:rPr>
          <w:rFonts w:ascii="Arial" w:hAnsi="Arial" w:cs="Arial"/>
          <w:i/>
          <w:sz w:val="22"/>
          <w:szCs w:val="22"/>
        </w:rPr>
        <w:t>nr referencyjny: BZzp.</w:t>
      </w:r>
      <w:r>
        <w:rPr>
          <w:rFonts w:ascii="Arial" w:hAnsi="Arial" w:cs="Arial"/>
          <w:i/>
          <w:sz w:val="22"/>
          <w:szCs w:val="22"/>
        </w:rPr>
        <w:t>261.</w:t>
      </w:r>
      <w:r w:rsidR="00F4202F">
        <w:rPr>
          <w:rFonts w:ascii="Arial" w:hAnsi="Arial" w:cs="Arial"/>
          <w:i/>
          <w:sz w:val="22"/>
          <w:szCs w:val="22"/>
        </w:rPr>
        <w:t>31</w:t>
      </w:r>
      <w:r w:rsidRPr="002975C7">
        <w:rPr>
          <w:rFonts w:ascii="Arial" w:hAnsi="Arial" w:cs="Arial"/>
          <w:i/>
          <w:sz w:val="22"/>
          <w:szCs w:val="22"/>
        </w:rPr>
        <w:t>.202</w:t>
      </w:r>
      <w:r w:rsidR="00F4202F">
        <w:rPr>
          <w:rFonts w:ascii="Arial" w:hAnsi="Arial" w:cs="Arial"/>
          <w:i/>
          <w:sz w:val="22"/>
          <w:szCs w:val="22"/>
        </w:rPr>
        <w:t>2</w:t>
      </w:r>
    </w:p>
    <w:p w14:paraId="70BCB96C" w14:textId="77777777" w:rsidR="000268D5" w:rsidRPr="002975C7" w:rsidRDefault="000268D5" w:rsidP="000268D5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20C53CA" w14:textId="77777777" w:rsidR="00F4202F" w:rsidRPr="00F4202F" w:rsidRDefault="000268D5" w:rsidP="00F4202F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B32CEC">
        <w:rPr>
          <w:rFonts w:ascii="Arial" w:eastAsia="Calibri" w:hAnsi="Arial" w:cs="Arial"/>
          <w:sz w:val="22"/>
          <w:szCs w:val="22"/>
        </w:rPr>
        <w:t>255 pkt 3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>
        <w:rPr>
          <w:rFonts w:ascii="Arial" w:eastAsia="Calibri" w:hAnsi="Arial" w:cs="Arial"/>
          <w:sz w:val="22"/>
          <w:szCs w:val="22"/>
        </w:rPr>
        <w:t>2021</w:t>
      </w:r>
      <w:r w:rsidRPr="00E809D7">
        <w:rPr>
          <w:rFonts w:ascii="Arial" w:eastAsia="Calibri" w:hAnsi="Arial" w:cs="Arial"/>
          <w:sz w:val="22"/>
          <w:szCs w:val="22"/>
        </w:rPr>
        <w:t xml:space="preserve"> r. poz. </w:t>
      </w:r>
      <w:r>
        <w:rPr>
          <w:rFonts w:ascii="Arial" w:eastAsia="Calibri" w:hAnsi="Arial" w:cs="Arial"/>
          <w:sz w:val="22"/>
          <w:szCs w:val="22"/>
        </w:rPr>
        <w:t xml:space="preserve">1129 </w:t>
      </w:r>
      <w:r w:rsidR="00F4202F">
        <w:rPr>
          <w:rFonts w:ascii="Arial" w:eastAsia="Calibri" w:hAnsi="Arial" w:cs="Arial"/>
          <w:sz w:val="22"/>
          <w:szCs w:val="22"/>
        </w:rPr>
        <w:t>z późn.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</w:t>
      </w:r>
      <w:r w:rsidRPr="00F361ED">
        <w:rPr>
          <w:rFonts w:ascii="Arial" w:eastAsia="Calibri" w:hAnsi="Arial" w:cs="Arial"/>
          <w:sz w:val="22"/>
          <w:szCs w:val="22"/>
        </w:rPr>
        <w:t>unieważnia postępowanie o udzielenie zamówienia</w:t>
      </w:r>
      <w:r w:rsidR="00B32CEC">
        <w:rPr>
          <w:rFonts w:ascii="Arial" w:eastAsia="Calibri" w:hAnsi="Arial" w:cs="Arial"/>
          <w:sz w:val="22"/>
          <w:szCs w:val="22"/>
        </w:rPr>
        <w:t xml:space="preserve"> </w:t>
      </w:r>
      <w:r w:rsidR="00B32CEC" w:rsidRPr="00B32CEC">
        <w:rPr>
          <w:rFonts w:ascii="Arial" w:eastAsia="Calibri" w:hAnsi="Arial" w:cs="Arial"/>
          <w:sz w:val="22"/>
          <w:szCs w:val="22"/>
        </w:rPr>
        <w:t xml:space="preserve">na </w:t>
      </w:r>
      <w:r w:rsidR="00F4202F" w:rsidRPr="00F4202F">
        <w:rPr>
          <w:rFonts w:ascii="Arial" w:eastAsia="Calibri" w:hAnsi="Arial" w:cs="Arial"/>
          <w:sz w:val="22"/>
          <w:szCs w:val="22"/>
        </w:rPr>
        <w:t>modernizacja budynku hotelowo-gastronomicznego – wydzielenie strefy pożarowej – etap II w Ośrodku w Konstancinie - Jeziornie.</w:t>
      </w:r>
    </w:p>
    <w:p w14:paraId="6CD37C5C" w14:textId="3D317FBF" w:rsidR="00054D69" w:rsidRDefault="000268D5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Uzasadnienie: </w:t>
      </w:r>
      <w:r w:rsidR="00B32CEC" w:rsidRPr="00B32CEC">
        <w:rPr>
          <w:rFonts w:ascii="Arial" w:eastAsia="Calibri" w:hAnsi="Arial" w:cs="Arial"/>
          <w:sz w:val="22"/>
          <w:szCs w:val="22"/>
        </w:rPr>
        <w:t>oferta z najniższą ceną przewyższa kwotę, którą zamawiający zamierza przeznaczyć na sfinansowanie zamówienia.</w:t>
      </w:r>
    </w:p>
    <w:p w14:paraId="2EFE8FB7" w14:textId="76DC2456" w:rsidR="00CA3B1F" w:rsidRDefault="00CA3B1F" w:rsidP="000268D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66AF4AB" w14:textId="5EDAD52F" w:rsidR="00CA3B1F" w:rsidRPr="00CA3B1F" w:rsidRDefault="00CA3B1F" w:rsidP="00CA3B1F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CA3B1F">
        <w:rPr>
          <w:rFonts w:ascii="Arial" w:eastAsia="Calibri" w:hAnsi="Arial" w:cs="Arial"/>
          <w:sz w:val="20"/>
          <w:szCs w:val="20"/>
        </w:rPr>
        <w:t>Dyrektor Biura Zakupów</w:t>
      </w:r>
    </w:p>
    <w:p w14:paraId="0C314DA2" w14:textId="0F79ADA7" w:rsidR="00CA3B1F" w:rsidRPr="00CA3B1F" w:rsidRDefault="00CA3B1F" w:rsidP="00CA3B1F">
      <w:pPr>
        <w:spacing w:line="36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CA3B1F">
        <w:rPr>
          <w:rFonts w:ascii="Arial" w:eastAsia="Calibri" w:hAnsi="Arial" w:cs="Arial"/>
          <w:sz w:val="20"/>
          <w:szCs w:val="20"/>
        </w:rPr>
        <w:t>/-/ Justyna Gdańska</w:t>
      </w:r>
    </w:p>
    <w:p w14:paraId="260E0F4F" w14:textId="77777777" w:rsidR="00043966" w:rsidRPr="00043966" w:rsidRDefault="00043966" w:rsidP="00043966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C46E9AE" w14:textId="5E591F57" w:rsidR="00922F1E" w:rsidRPr="00276201" w:rsidRDefault="00922F1E" w:rsidP="000439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D49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D4066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0268D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D499F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268D5"/>
    <w:rsid w:val="00034CCB"/>
    <w:rsid w:val="00035482"/>
    <w:rsid w:val="000422C2"/>
    <w:rsid w:val="00043966"/>
    <w:rsid w:val="00054D69"/>
    <w:rsid w:val="000577CB"/>
    <w:rsid w:val="00097BEB"/>
    <w:rsid w:val="000D5227"/>
    <w:rsid w:val="0013724C"/>
    <w:rsid w:val="001555A8"/>
    <w:rsid w:val="001F1157"/>
    <w:rsid w:val="0020760D"/>
    <w:rsid w:val="002349D4"/>
    <w:rsid w:val="00261461"/>
    <w:rsid w:val="00267304"/>
    <w:rsid w:val="00276201"/>
    <w:rsid w:val="00285CBE"/>
    <w:rsid w:val="00297681"/>
    <w:rsid w:val="002A55B8"/>
    <w:rsid w:val="002D1723"/>
    <w:rsid w:val="002F43C0"/>
    <w:rsid w:val="00325E18"/>
    <w:rsid w:val="003419F1"/>
    <w:rsid w:val="00353D59"/>
    <w:rsid w:val="00365CAA"/>
    <w:rsid w:val="00372C4B"/>
    <w:rsid w:val="003B6B60"/>
    <w:rsid w:val="003D1330"/>
    <w:rsid w:val="00460083"/>
    <w:rsid w:val="004D2F4E"/>
    <w:rsid w:val="004F4D31"/>
    <w:rsid w:val="005023D2"/>
    <w:rsid w:val="005245DC"/>
    <w:rsid w:val="00571A14"/>
    <w:rsid w:val="0060270F"/>
    <w:rsid w:val="0063324A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607A6"/>
    <w:rsid w:val="00877B1E"/>
    <w:rsid w:val="008857AB"/>
    <w:rsid w:val="00896FFD"/>
    <w:rsid w:val="008D164B"/>
    <w:rsid w:val="008E14CB"/>
    <w:rsid w:val="008E3C72"/>
    <w:rsid w:val="00922F1E"/>
    <w:rsid w:val="009240E9"/>
    <w:rsid w:val="00962EB8"/>
    <w:rsid w:val="009B7A04"/>
    <w:rsid w:val="009E331C"/>
    <w:rsid w:val="009F26D3"/>
    <w:rsid w:val="00A40136"/>
    <w:rsid w:val="00A55AA5"/>
    <w:rsid w:val="00A6352A"/>
    <w:rsid w:val="00A81E1C"/>
    <w:rsid w:val="00A926B5"/>
    <w:rsid w:val="00AB3B3A"/>
    <w:rsid w:val="00AD1D61"/>
    <w:rsid w:val="00AF6317"/>
    <w:rsid w:val="00B07063"/>
    <w:rsid w:val="00B07D18"/>
    <w:rsid w:val="00B16424"/>
    <w:rsid w:val="00B27441"/>
    <w:rsid w:val="00B305D8"/>
    <w:rsid w:val="00B32CEC"/>
    <w:rsid w:val="00B43FC8"/>
    <w:rsid w:val="00BD4E94"/>
    <w:rsid w:val="00BD5225"/>
    <w:rsid w:val="00BF68DD"/>
    <w:rsid w:val="00C03A6D"/>
    <w:rsid w:val="00C22962"/>
    <w:rsid w:val="00C569A6"/>
    <w:rsid w:val="00C629A2"/>
    <w:rsid w:val="00C6751D"/>
    <w:rsid w:val="00CA3B1F"/>
    <w:rsid w:val="00CA7BA4"/>
    <w:rsid w:val="00CB52F4"/>
    <w:rsid w:val="00CC4A14"/>
    <w:rsid w:val="00D25A15"/>
    <w:rsid w:val="00D31151"/>
    <w:rsid w:val="00D4066D"/>
    <w:rsid w:val="00DD72DF"/>
    <w:rsid w:val="00DE4F6D"/>
    <w:rsid w:val="00E14741"/>
    <w:rsid w:val="00E53204"/>
    <w:rsid w:val="00E85817"/>
    <w:rsid w:val="00ED499F"/>
    <w:rsid w:val="00F05B7D"/>
    <w:rsid w:val="00F179CB"/>
    <w:rsid w:val="00F2213B"/>
    <w:rsid w:val="00F35C83"/>
    <w:rsid w:val="00F4202F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7734-7B22-4C76-BB9E-957AF6C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5</cp:revision>
  <cp:lastPrinted>2021-06-11T08:46:00Z</cp:lastPrinted>
  <dcterms:created xsi:type="dcterms:W3CDTF">2021-09-20T08:59:00Z</dcterms:created>
  <dcterms:modified xsi:type="dcterms:W3CDTF">2022-05-20T12:26:00Z</dcterms:modified>
</cp:coreProperties>
</file>