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Pr="00DE4B27" w:rsidRDefault="002E610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4B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Pr="00DE4B27" w:rsidRDefault="002E610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4B27">
                        <w:rPr>
                          <w:rFonts w:ascii="Arial" w:hAnsi="Arial" w:cs="Arial"/>
                          <w:sz w:val="20"/>
                          <w:szCs w:val="20"/>
                        </w:rP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77EB6C4C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364245">
        <w:rPr>
          <w:rFonts w:ascii="Arial" w:hAnsi="Arial" w:cs="Arial"/>
          <w:b w:val="0"/>
          <w:i/>
          <w:sz w:val="20"/>
          <w:szCs w:val="20"/>
        </w:rPr>
        <w:t>2</w:t>
      </w:r>
      <w:r w:rsidR="00730C72">
        <w:rPr>
          <w:rFonts w:ascii="Arial" w:hAnsi="Arial" w:cs="Arial"/>
          <w:b w:val="0"/>
          <w:i/>
          <w:sz w:val="20"/>
          <w:szCs w:val="20"/>
        </w:rPr>
        <w:t>2</w:t>
      </w:r>
      <w:r w:rsidR="00A2601C">
        <w:rPr>
          <w:rFonts w:ascii="Arial" w:hAnsi="Arial" w:cs="Arial"/>
          <w:b w:val="0"/>
          <w:i/>
          <w:sz w:val="20"/>
          <w:szCs w:val="20"/>
        </w:rPr>
        <w:t>.</w:t>
      </w:r>
      <w:r w:rsidR="00730C72">
        <w:rPr>
          <w:rFonts w:ascii="Arial" w:hAnsi="Arial" w:cs="Arial"/>
          <w:b w:val="0"/>
          <w:i/>
          <w:sz w:val="20"/>
          <w:szCs w:val="20"/>
        </w:rPr>
        <w:t>2022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9101726" w14:textId="5A239A04" w:rsidR="004D018F" w:rsidRPr="0084398E" w:rsidRDefault="00B4589C" w:rsidP="00A2601C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364245">
        <w:rPr>
          <w:rFonts w:ascii="Arial" w:hAnsi="Arial" w:cs="Arial"/>
          <w:sz w:val="22"/>
          <w:szCs w:val="22"/>
        </w:rPr>
        <w:t>pn.</w:t>
      </w:r>
      <w:r w:rsidR="001E0686" w:rsidRPr="00364245">
        <w:rPr>
          <w:rFonts w:ascii="Arial" w:hAnsi="Arial" w:cs="Arial"/>
          <w:sz w:val="22"/>
          <w:szCs w:val="22"/>
        </w:rPr>
        <w:t xml:space="preserve"> </w:t>
      </w:r>
      <w:r w:rsidR="00364245" w:rsidRPr="00364245">
        <w:rPr>
          <w:rFonts w:ascii="Arial" w:hAnsi="Arial" w:cs="Arial"/>
          <w:b/>
          <w:sz w:val="22"/>
          <w:szCs w:val="22"/>
        </w:rPr>
        <w:t>Kompleksowa dostawa energii elektrycznej dla Gminy Kartuzy wraz dystrybucją</w:t>
      </w:r>
      <w:r w:rsidR="004D018F" w:rsidRPr="0084398E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60685C49" w14:textId="7954F39B" w:rsidR="00BC3ECE" w:rsidRPr="001E0686" w:rsidRDefault="00B4589C" w:rsidP="00A2601C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0E8CB0F2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364245">
        <w:rPr>
          <w:rFonts w:ascii="Arial" w:hAnsi="Arial" w:cs="Arial"/>
          <w:sz w:val="22"/>
          <w:szCs w:val="22"/>
        </w:rPr>
        <w:t xml:space="preserve"> ust. 1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424E4DA5" w14:textId="12245423" w:rsidR="00730C72" w:rsidRPr="00730C72" w:rsidRDefault="00730C72" w:rsidP="00730C72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A948FBB" w14:textId="4A329F23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8A75A7F" w14:textId="50E2E389" w:rsidR="000037A1" w:rsidRDefault="000037A1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2E4F57D0" w14:textId="77777777" w:rsidR="00B30011" w:rsidRDefault="00B30011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5ADE76D8" w14:textId="77777777" w:rsidR="00B30011" w:rsidRDefault="00B30011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466CECDC" w14:textId="77777777" w:rsidR="00364245" w:rsidRDefault="00364245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5BC78F8F" w14:textId="77777777" w:rsidR="00364245" w:rsidRDefault="00364245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11DB4069" w14:textId="77777777" w:rsidR="00364245" w:rsidRDefault="00364245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2342BF5B" w14:textId="77777777" w:rsidR="00364245" w:rsidRDefault="00364245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52B3DD46" w14:textId="77777777" w:rsidR="00364245" w:rsidRDefault="00364245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593CB0C0" w14:textId="77777777" w:rsidR="00364245" w:rsidRDefault="00364245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0855AC4A" w14:textId="77777777" w:rsidR="00364245" w:rsidRDefault="00364245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2AA4E0F7" w14:textId="77777777" w:rsidR="00364245" w:rsidRDefault="00364245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0795FD88" w14:textId="77777777" w:rsidR="00B30011" w:rsidRPr="000918A9" w:rsidRDefault="00B30011" w:rsidP="00B3001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202BEDA0" w14:textId="77777777" w:rsidR="00B30011" w:rsidRPr="00B92B9E" w:rsidRDefault="00B30011" w:rsidP="00B30011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5047D4D6" w14:textId="77777777" w:rsidR="00B30011" w:rsidRDefault="00B30011" w:rsidP="00B30011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6EBCFB0B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62F7C503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564DF335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228–230a, art. 250a Kodeksu karnego lub w art. 46 lub art. 48 ustawy z dnia 25 czer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 2010 r. o spo</w:t>
      </w:r>
      <w:r>
        <w:rPr>
          <w:rFonts w:ascii="Arial" w:hAnsi="Arial" w:cs="Arial"/>
          <w:sz w:val="18"/>
          <w:szCs w:val="18"/>
        </w:rPr>
        <w:t>rcie,</w:t>
      </w:r>
    </w:p>
    <w:p w14:paraId="07782068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267FFBB1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16E77AD6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49602CCC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9A36BC6" w14:textId="77777777" w:rsidR="00B30011" w:rsidRDefault="00B30011" w:rsidP="00B30011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5D6A405A" w14:textId="77777777" w:rsidR="00B30011" w:rsidRDefault="00B30011" w:rsidP="00B30011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5033AA17" w14:textId="77777777" w:rsidR="00B30011" w:rsidRDefault="00B30011" w:rsidP="00B30011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691115AF" w14:textId="77777777" w:rsidR="00B30011" w:rsidRDefault="00B30011" w:rsidP="00B30011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4F79D8E7" w14:textId="77777777" w:rsidR="00B30011" w:rsidRPr="000918A9" w:rsidRDefault="00B30011" w:rsidP="00B30011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1082F934" w14:textId="77777777" w:rsidR="00B30011" w:rsidRPr="000918A9" w:rsidRDefault="00B30011" w:rsidP="00B30011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0B9EE6DB" w14:textId="77777777" w:rsidR="00B30011" w:rsidRDefault="00B30011" w:rsidP="00B30011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2D5AEB98" w14:textId="77777777" w:rsidR="00730C72" w:rsidRDefault="00730C72" w:rsidP="00730C72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10A22E4F" w14:textId="77777777" w:rsidR="00730C72" w:rsidRDefault="00730C72" w:rsidP="00730C72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</w:t>
      </w:r>
      <w:r w:rsidRPr="00B92B9E">
        <w:rPr>
          <w:rFonts w:ascii="Arial" w:hAnsi="Arial" w:cs="Arial"/>
          <w:sz w:val="18"/>
          <w:szCs w:val="18"/>
        </w:rPr>
        <w:t>a</w:t>
      </w:r>
      <w:r w:rsidRPr="00B92B9E"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14:paraId="38D74DD0" w14:textId="77777777" w:rsidR="00730C72" w:rsidRDefault="00730C72" w:rsidP="00730C72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 w:rsidRPr="00E44DAD">
        <w:rPr>
          <w:rFonts w:ascii="Arial" w:hAnsi="Arial" w:cs="Arial"/>
          <w:sz w:val="18"/>
          <w:szCs w:val="18"/>
        </w:rPr>
        <w:t>ą</w:t>
      </w:r>
      <w:r w:rsidRPr="00E44DAD"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36D0F87C" w14:textId="77777777" w:rsidR="00730C72" w:rsidRDefault="00730C72" w:rsidP="00730C72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9D9714F" w14:textId="77777777" w:rsidR="00730C72" w:rsidRPr="00E44DAD" w:rsidRDefault="00730C72" w:rsidP="00730C72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</w:t>
      </w:r>
      <w:r w:rsidRPr="00E44DAD">
        <w:rPr>
          <w:rFonts w:ascii="Arial" w:hAnsi="Arial" w:cs="Arial"/>
          <w:sz w:val="18"/>
          <w:szCs w:val="18"/>
        </w:rPr>
        <w:t>z</w:t>
      </w:r>
      <w:r w:rsidRPr="00E44DAD">
        <w:rPr>
          <w:rFonts w:ascii="Arial" w:hAnsi="Arial" w:cs="Arial"/>
          <w:sz w:val="18"/>
          <w:szCs w:val="18"/>
        </w:rPr>
        <w:t>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75DCA961" w14:textId="77777777" w:rsidR="00730C72" w:rsidRDefault="00730C72" w:rsidP="00730C72">
      <w:pPr>
        <w:pStyle w:val="Default"/>
        <w:rPr>
          <w:rFonts w:ascii="Arial" w:hAnsi="Arial" w:cs="Arial"/>
          <w:sz w:val="18"/>
          <w:szCs w:val="18"/>
        </w:rPr>
      </w:pPr>
    </w:p>
    <w:p w14:paraId="3C18708A" w14:textId="77777777" w:rsidR="00730C72" w:rsidRDefault="00730C72" w:rsidP="00730C72">
      <w:pPr>
        <w:pStyle w:val="Default"/>
        <w:spacing w:before="60"/>
        <w:jc w:val="both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p w14:paraId="2382209D" w14:textId="77777777" w:rsidR="00B30011" w:rsidRPr="000037A1" w:rsidRDefault="00B30011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sectPr w:rsidR="00B30011" w:rsidRPr="000037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79E5C" w14:textId="77777777" w:rsidR="00802501" w:rsidRDefault="00802501">
      <w:r>
        <w:separator/>
      </w:r>
    </w:p>
  </w:endnote>
  <w:endnote w:type="continuationSeparator" w:id="0">
    <w:p w14:paraId="634097FC" w14:textId="77777777" w:rsidR="00802501" w:rsidRDefault="0080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06264" w14:textId="77777777" w:rsidR="00802501" w:rsidRDefault="00802501">
      <w:r>
        <w:separator/>
      </w:r>
    </w:p>
  </w:footnote>
  <w:footnote w:type="continuationSeparator" w:id="0">
    <w:p w14:paraId="0B34B72D" w14:textId="77777777" w:rsidR="00802501" w:rsidRDefault="00802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10314"/>
    </w:tblGrid>
    <w:tr w:rsidR="00BC3ECE" w14:paraId="4F65EB12" w14:textId="77777777" w:rsidTr="0084398E">
      <w:tc>
        <w:tcPr>
          <w:tcW w:w="10314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10206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808"/>
          </w:tblGrid>
          <w:tr w:rsidR="00BC3ECE" w14:paraId="15228F24" w14:textId="77777777" w:rsidTr="0084398E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808" w:type="dxa"/>
                <w:shd w:val="clear" w:color="auto" w:fill="auto"/>
              </w:tcPr>
              <w:p w14:paraId="3B786760" w14:textId="6B76DE51" w:rsidR="00BC3ECE" w:rsidRDefault="00B4589C" w:rsidP="00730C72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730C72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22.2022</w:t>
                </w:r>
              </w:p>
            </w:tc>
          </w:tr>
          <w:tr w:rsidR="00BC3ECE" w14:paraId="6E2DAA6B" w14:textId="77777777" w:rsidTr="0084398E">
            <w:tc>
              <w:tcPr>
                <w:tcW w:w="10206" w:type="dxa"/>
                <w:gridSpan w:val="3"/>
                <w:shd w:val="clear" w:color="auto" w:fill="auto"/>
              </w:tcPr>
              <w:p w14:paraId="69DA1392" w14:textId="31E20E1A" w:rsidR="00BC3ECE" w:rsidRPr="00B30011" w:rsidRDefault="00B4589C" w:rsidP="00246315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1A3857"/>
    <w:rsid w:val="001E0686"/>
    <w:rsid w:val="0021196E"/>
    <w:rsid w:val="00246315"/>
    <w:rsid w:val="00260D9C"/>
    <w:rsid w:val="002C0C76"/>
    <w:rsid w:val="002E6109"/>
    <w:rsid w:val="00364245"/>
    <w:rsid w:val="003F3C5A"/>
    <w:rsid w:val="00444B75"/>
    <w:rsid w:val="00483E69"/>
    <w:rsid w:val="004A0F1C"/>
    <w:rsid w:val="004D018F"/>
    <w:rsid w:val="0055100E"/>
    <w:rsid w:val="0065128F"/>
    <w:rsid w:val="00730C72"/>
    <w:rsid w:val="00802501"/>
    <w:rsid w:val="0084398E"/>
    <w:rsid w:val="00915D16"/>
    <w:rsid w:val="009246E7"/>
    <w:rsid w:val="0096197E"/>
    <w:rsid w:val="00A2601C"/>
    <w:rsid w:val="00AD7844"/>
    <w:rsid w:val="00B30011"/>
    <w:rsid w:val="00B4589C"/>
    <w:rsid w:val="00BC3ECE"/>
    <w:rsid w:val="00CB4A1D"/>
    <w:rsid w:val="00D15D39"/>
    <w:rsid w:val="00DC4245"/>
    <w:rsid w:val="00DE4B27"/>
    <w:rsid w:val="00E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CD3D-0D21-46ED-985D-EC5B4BBE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27</cp:revision>
  <cp:lastPrinted>2021-10-22T08:27:00Z</cp:lastPrinted>
  <dcterms:created xsi:type="dcterms:W3CDTF">2020-12-17T17:45:00Z</dcterms:created>
  <dcterms:modified xsi:type="dcterms:W3CDTF">2022-07-01T06:39:00Z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