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69126" w14:textId="77777777" w:rsidR="00E47405" w:rsidRDefault="00E47405" w:rsidP="00E47405">
      <w:pPr>
        <w:pStyle w:val="Standard"/>
        <w:rPr>
          <w:noProof/>
          <w:color w:val="002060"/>
          <w:kern w:val="2"/>
          <w:lang w:eastAsia="pl-PL"/>
        </w:rPr>
      </w:pPr>
    </w:p>
    <w:p w14:paraId="029CC30D" w14:textId="458BFB5A" w:rsidR="00E47405" w:rsidRPr="00E47405" w:rsidRDefault="00E47405" w:rsidP="00E47405">
      <w:pPr>
        <w:pStyle w:val="Standard"/>
        <w:ind w:firstLine="709"/>
        <w:rPr>
          <w:rFonts w:ascii="Arial" w:hAnsi="Arial" w:cs="Arial"/>
        </w:rPr>
      </w:pPr>
      <w:bookmarkStart w:id="0" w:name="_GoBack"/>
      <w:bookmarkEnd w:id="0"/>
      <w:r w:rsidRPr="00E47405">
        <w:rPr>
          <w:rFonts w:ascii="Arial" w:hAnsi="Arial" w:cs="Arial"/>
          <w:color w:val="000000"/>
          <w:sz w:val="28"/>
          <w:szCs w:val="28"/>
        </w:rPr>
        <w:t xml:space="preserve">Proszę o przedstawienie oferty na </w:t>
      </w:r>
      <w:proofErr w:type="spellStart"/>
      <w:r w:rsidRPr="00E47405">
        <w:rPr>
          <w:rFonts w:ascii="Arial" w:hAnsi="Arial" w:cs="Arial"/>
          <w:color w:val="000000"/>
          <w:sz w:val="28"/>
          <w:szCs w:val="28"/>
        </w:rPr>
        <w:t>egzoszkielet</w:t>
      </w:r>
      <w:proofErr w:type="spellEnd"/>
      <w:r w:rsidRPr="00E47405">
        <w:rPr>
          <w:rFonts w:ascii="Arial" w:hAnsi="Arial" w:cs="Arial"/>
          <w:color w:val="000000"/>
          <w:sz w:val="28"/>
          <w:szCs w:val="28"/>
        </w:rPr>
        <w:t xml:space="preserve"> pasywny (2 sztuki). </w:t>
      </w:r>
      <w:proofErr w:type="spellStart"/>
      <w:r w:rsidRPr="00E47405">
        <w:rPr>
          <w:rStyle w:val="Uwydatnienie"/>
          <w:rFonts w:ascii="Arial" w:hAnsi="Arial" w:cs="Arial"/>
          <w:color w:val="000000"/>
          <w:sz w:val="28"/>
          <w:szCs w:val="28"/>
        </w:rPr>
        <w:t>Egzoszkielet</w:t>
      </w:r>
      <w:proofErr w:type="spellEnd"/>
      <w:r w:rsidRPr="00E47405">
        <w:rPr>
          <w:rStyle w:val="Uwydatnienie"/>
          <w:rFonts w:ascii="Arial" w:hAnsi="Arial" w:cs="Arial"/>
          <w:color w:val="000000"/>
          <w:sz w:val="28"/>
          <w:szCs w:val="28"/>
        </w:rPr>
        <w:t xml:space="preserve"> </w:t>
      </w:r>
      <w:r w:rsidRPr="00E47405">
        <w:rPr>
          <w:rFonts w:ascii="Arial" w:hAnsi="Arial" w:cs="Arial"/>
          <w:color w:val="000000"/>
          <w:sz w:val="28"/>
          <w:szCs w:val="28"/>
        </w:rPr>
        <w:t xml:space="preserve">skoncentrowany na obszarze pleców, umożliwiający podnoszenie i przenoszenie ciężarów. Łatwa możliwość dezynfekcji </w:t>
      </w:r>
      <w:proofErr w:type="spellStart"/>
      <w:r w:rsidRPr="00E47405">
        <w:rPr>
          <w:rFonts w:ascii="Arial" w:hAnsi="Arial" w:cs="Arial"/>
          <w:color w:val="000000"/>
          <w:sz w:val="28"/>
          <w:szCs w:val="28"/>
        </w:rPr>
        <w:t>egzoszkieletu</w:t>
      </w:r>
      <w:proofErr w:type="spellEnd"/>
      <w:r w:rsidRPr="00E47405">
        <w:rPr>
          <w:rFonts w:ascii="Arial" w:hAnsi="Arial" w:cs="Arial"/>
          <w:color w:val="000000"/>
          <w:sz w:val="28"/>
          <w:szCs w:val="28"/>
        </w:rPr>
        <w:t xml:space="preserve"> środkami dezynfekcyjnymi.</w:t>
      </w:r>
    </w:p>
    <w:p w14:paraId="38D40807" w14:textId="082256A4" w:rsidR="00E47405" w:rsidRPr="00E47405" w:rsidRDefault="00E47405" w:rsidP="00E47405">
      <w:pPr>
        <w:pStyle w:val="Standard"/>
        <w:rPr>
          <w:rFonts w:ascii="Arial" w:hAnsi="Arial" w:cs="Arial"/>
          <w:color w:val="000000"/>
          <w:sz w:val="28"/>
          <w:szCs w:val="28"/>
        </w:rPr>
      </w:pPr>
      <w:r w:rsidRPr="00E47405">
        <w:rPr>
          <w:rFonts w:ascii="Arial" w:hAnsi="Arial" w:cs="Arial"/>
          <w:color w:val="000000"/>
          <w:sz w:val="28"/>
          <w:szCs w:val="28"/>
        </w:rPr>
        <w:t>Oferta musi zawierać:</w:t>
      </w:r>
    </w:p>
    <w:p w14:paraId="7DDFA8DC" w14:textId="086C2BAC" w:rsidR="00E47405" w:rsidRPr="00E47405" w:rsidRDefault="00E47405" w:rsidP="00E47405">
      <w:pPr>
        <w:pStyle w:val="Standard"/>
        <w:rPr>
          <w:rFonts w:ascii="Arial" w:hAnsi="Arial" w:cs="Arial"/>
          <w:color w:val="000000"/>
          <w:sz w:val="28"/>
          <w:szCs w:val="28"/>
        </w:rPr>
      </w:pPr>
      <w:r w:rsidRPr="00E47405">
        <w:rPr>
          <w:rFonts w:ascii="Arial" w:hAnsi="Arial" w:cs="Arial"/>
          <w:color w:val="000000"/>
          <w:sz w:val="28"/>
          <w:szCs w:val="28"/>
        </w:rPr>
        <w:t>a) nazwę i adres oferenta,</w:t>
      </w:r>
    </w:p>
    <w:p w14:paraId="085DEAD9" w14:textId="77777777" w:rsidR="00E47405" w:rsidRPr="00E47405" w:rsidRDefault="00E47405" w:rsidP="00E47405">
      <w:pPr>
        <w:pStyle w:val="Standard"/>
        <w:rPr>
          <w:rFonts w:ascii="Arial" w:hAnsi="Arial" w:cs="Arial"/>
          <w:color w:val="000000"/>
          <w:sz w:val="28"/>
          <w:szCs w:val="28"/>
        </w:rPr>
      </w:pPr>
      <w:r w:rsidRPr="00E47405">
        <w:rPr>
          <w:rFonts w:ascii="Arial" w:hAnsi="Arial" w:cs="Arial"/>
          <w:color w:val="000000"/>
          <w:sz w:val="28"/>
          <w:szCs w:val="28"/>
        </w:rPr>
        <w:t>b) nazwę, typ i model przedmiotu inwestycji, urządzenia,</w:t>
      </w:r>
    </w:p>
    <w:p w14:paraId="1607421A" w14:textId="77777777" w:rsidR="00E47405" w:rsidRPr="00E47405" w:rsidRDefault="00E47405" w:rsidP="00E47405">
      <w:pPr>
        <w:pStyle w:val="Standard"/>
        <w:rPr>
          <w:rFonts w:ascii="Arial" w:hAnsi="Arial" w:cs="Arial"/>
          <w:color w:val="000000"/>
          <w:sz w:val="28"/>
          <w:szCs w:val="28"/>
        </w:rPr>
      </w:pPr>
      <w:r w:rsidRPr="00E47405">
        <w:rPr>
          <w:rFonts w:ascii="Arial" w:hAnsi="Arial" w:cs="Arial"/>
          <w:color w:val="000000"/>
          <w:sz w:val="28"/>
          <w:szCs w:val="28"/>
        </w:rPr>
        <w:t>c) liczbę przedmiotów inwestycji, urządzeń lub usług, ich jednostki miary oraz jednostkowe</w:t>
      </w:r>
    </w:p>
    <w:p w14:paraId="2F7FACEC" w14:textId="77777777" w:rsidR="00E47405" w:rsidRPr="00E47405" w:rsidRDefault="00E47405" w:rsidP="00E47405">
      <w:pPr>
        <w:pStyle w:val="Standard"/>
        <w:rPr>
          <w:rFonts w:ascii="Arial" w:hAnsi="Arial" w:cs="Arial"/>
          <w:color w:val="000000"/>
          <w:sz w:val="28"/>
          <w:szCs w:val="28"/>
        </w:rPr>
      </w:pPr>
      <w:r w:rsidRPr="00E47405">
        <w:rPr>
          <w:rFonts w:ascii="Arial" w:hAnsi="Arial" w:cs="Arial"/>
          <w:color w:val="000000"/>
          <w:sz w:val="28"/>
          <w:szCs w:val="28"/>
        </w:rPr>
        <w:t>ceny brutto w PLN,</w:t>
      </w:r>
    </w:p>
    <w:p w14:paraId="5019AC88" w14:textId="77777777" w:rsidR="00E47405" w:rsidRPr="00E47405" w:rsidRDefault="00E47405" w:rsidP="00E47405">
      <w:pPr>
        <w:pStyle w:val="Standard"/>
        <w:rPr>
          <w:rFonts w:ascii="Arial" w:hAnsi="Arial" w:cs="Arial"/>
          <w:color w:val="000000"/>
          <w:sz w:val="28"/>
          <w:szCs w:val="28"/>
        </w:rPr>
      </w:pPr>
      <w:r w:rsidRPr="00E47405">
        <w:rPr>
          <w:rFonts w:ascii="Arial" w:hAnsi="Arial" w:cs="Arial"/>
          <w:color w:val="000000"/>
          <w:sz w:val="28"/>
          <w:szCs w:val="28"/>
        </w:rPr>
        <w:t>d) oświadczenie, że przedmiot inwestycji lub urządzenie jest „fabrycznie nowe” lub inne</w:t>
      </w:r>
    </w:p>
    <w:p w14:paraId="03FCAC3C" w14:textId="77777777" w:rsidR="00E47405" w:rsidRPr="00E47405" w:rsidRDefault="00E47405" w:rsidP="00E47405">
      <w:pPr>
        <w:pStyle w:val="Standard"/>
        <w:rPr>
          <w:rFonts w:ascii="Arial" w:hAnsi="Arial" w:cs="Arial"/>
          <w:color w:val="000000"/>
          <w:sz w:val="28"/>
          <w:szCs w:val="28"/>
        </w:rPr>
      </w:pPr>
      <w:r w:rsidRPr="00E47405">
        <w:rPr>
          <w:rFonts w:ascii="Arial" w:hAnsi="Arial" w:cs="Arial"/>
          <w:color w:val="000000"/>
          <w:sz w:val="28"/>
          <w:szCs w:val="28"/>
        </w:rPr>
        <w:t>stwierdzenie jednoznacznie to potwierdzające,</w:t>
      </w:r>
    </w:p>
    <w:p w14:paraId="7160FA05" w14:textId="1DDECAF6" w:rsidR="00E47405" w:rsidRPr="00E47405" w:rsidRDefault="00E47405" w:rsidP="00E47405">
      <w:pPr>
        <w:pStyle w:val="Standard"/>
        <w:rPr>
          <w:rFonts w:ascii="Arial" w:hAnsi="Arial" w:cs="Arial"/>
          <w:color w:val="000000"/>
          <w:sz w:val="28"/>
          <w:szCs w:val="28"/>
        </w:rPr>
      </w:pPr>
      <w:r w:rsidRPr="00E47405">
        <w:rPr>
          <w:rFonts w:ascii="Arial" w:hAnsi="Arial" w:cs="Arial"/>
          <w:color w:val="000000"/>
          <w:sz w:val="28"/>
          <w:szCs w:val="28"/>
        </w:rPr>
        <w:t>e) rok produkcji lub wytworzenia, który nie może być wcześniejszy niż poprzedzający rok</w:t>
      </w:r>
      <w:r w:rsidRPr="00E47405">
        <w:rPr>
          <w:rFonts w:ascii="Arial" w:hAnsi="Arial" w:cs="Arial"/>
          <w:color w:val="000000"/>
          <w:sz w:val="28"/>
          <w:szCs w:val="28"/>
        </w:rPr>
        <w:t xml:space="preserve"> </w:t>
      </w:r>
      <w:r w:rsidRPr="00E47405">
        <w:rPr>
          <w:rFonts w:ascii="Arial" w:hAnsi="Arial" w:cs="Arial"/>
          <w:color w:val="000000"/>
          <w:sz w:val="28"/>
          <w:szCs w:val="28"/>
        </w:rPr>
        <w:t>złożenia wniosku albo oświadczenie, że przedmiot inwestycji, urządzenie będzie</w:t>
      </w:r>
      <w:r w:rsidRPr="00E47405">
        <w:rPr>
          <w:rFonts w:ascii="Arial" w:hAnsi="Arial" w:cs="Arial"/>
          <w:color w:val="000000"/>
          <w:sz w:val="28"/>
          <w:szCs w:val="28"/>
        </w:rPr>
        <w:t xml:space="preserve"> </w:t>
      </w:r>
      <w:r w:rsidRPr="00E47405">
        <w:rPr>
          <w:rFonts w:ascii="Arial" w:hAnsi="Arial" w:cs="Arial"/>
          <w:color w:val="000000"/>
          <w:sz w:val="28"/>
          <w:szCs w:val="28"/>
        </w:rPr>
        <w:t>wytworzone po złożeniu zamówienia,</w:t>
      </w:r>
    </w:p>
    <w:p w14:paraId="306496E4" w14:textId="77777777" w:rsidR="00E47405" w:rsidRPr="00E47405" w:rsidRDefault="00E47405" w:rsidP="00E47405">
      <w:pPr>
        <w:pStyle w:val="Standard"/>
        <w:rPr>
          <w:rFonts w:ascii="Arial" w:hAnsi="Arial" w:cs="Arial"/>
          <w:color w:val="000000"/>
          <w:sz w:val="28"/>
          <w:szCs w:val="28"/>
        </w:rPr>
      </w:pPr>
      <w:r w:rsidRPr="00E47405">
        <w:rPr>
          <w:rFonts w:ascii="Arial" w:hAnsi="Arial" w:cs="Arial"/>
          <w:color w:val="000000"/>
          <w:sz w:val="28"/>
          <w:szCs w:val="28"/>
        </w:rPr>
        <w:t>f) parametry techniczne,</w:t>
      </w:r>
    </w:p>
    <w:p w14:paraId="1DFD7316" w14:textId="77777777" w:rsidR="00E47405" w:rsidRPr="00E47405" w:rsidRDefault="00E47405" w:rsidP="00E47405">
      <w:pPr>
        <w:pStyle w:val="Standard"/>
        <w:rPr>
          <w:rFonts w:ascii="Arial" w:hAnsi="Arial" w:cs="Arial"/>
          <w:color w:val="000000"/>
          <w:sz w:val="28"/>
          <w:szCs w:val="28"/>
        </w:rPr>
      </w:pPr>
      <w:r w:rsidRPr="00E47405">
        <w:rPr>
          <w:rFonts w:ascii="Arial" w:hAnsi="Arial" w:cs="Arial"/>
          <w:color w:val="000000"/>
          <w:sz w:val="28"/>
          <w:szCs w:val="28"/>
        </w:rPr>
        <w:t>g) warunki dostawy,</w:t>
      </w:r>
    </w:p>
    <w:p w14:paraId="1F34C6B2" w14:textId="77777777" w:rsidR="00E47405" w:rsidRPr="00E47405" w:rsidRDefault="00E47405" w:rsidP="00E47405">
      <w:pPr>
        <w:pStyle w:val="Standard"/>
        <w:rPr>
          <w:rFonts w:ascii="Arial" w:hAnsi="Arial" w:cs="Arial"/>
          <w:color w:val="000000"/>
          <w:sz w:val="28"/>
          <w:szCs w:val="28"/>
        </w:rPr>
      </w:pPr>
      <w:r w:rsidRPr="00E47405">
        <w:rPr>
          <w:rFonts w:ascii="Arial" w:hAnsi="Arial" w:cs="Arial"/>
          <w:color w:val="000000"/>
          <w:sz w:val="28"/>
          <w:szCs w:val="28"/>
        </w:rPr>
        <w:t>h) warunki gwarancji,</w:t>
      </w:r>
    </w:p>
    <w:p w14:paraId="032636C5" w14:textId="019680DA" w:rsidR="00E47405" w:rsidRPr="00E47405" w:rsidRDefault="00E47405" w:rsidP="00E47405">
      <w:pPr>
        <w:pStyle w:val="Standard"/>
        <w:rPr>
          <w:rFonts w:ascii="Arial" w:hAnsi="Arial" w:cs="Arial"/>
          <w:color w:val="000000"/>
          <w:sz w:val="28"/>
          <w:szCs w:val="28"/>
        </w:rPr>
      </w:pPr>
      <w:r w:rsidRPr="00E47405">
        <w:rPr>
          <w:rFonts w:ascii="Arial" w:hAnsi="Arial" w:cs="Arial"/>
          <w:color w:val="000000"/>
          <w:sz w:val="28"/>
          <w:szCs w:val="28"/>
        </w:rPr>
        <w:t>i) warunki serwisu – o ile z charakteru przedmiotu inwestycji wynika, że powinien być</w:t>
      </w:r>
      <w:r w:rsidRPr="00E47405">
        <w:rPr>
          <w:rFonts w:ascii="Arial" w:hAnsi="Arial" w:cs="Arial"/>
          <w:color w:val="000000"/>
          <w:sz w:val="28"/>
          <w:szCs w:val="28"/>
        </w:rPr>
        <w:t xml:space="preserve"> </w:t>
      </w:r>
      <w:r w:rsidRPr="00E47405">
        <w:rPr>
          <w:rFonts w:ascii="Arial" w:hAnsi="Arial" w:cs="Arial"/>
          <w:color w:val="000000"/>
          <w:sz w:val="28"/>
          <w:szCs w:val="28"/>
        </w:rPr>
        <w:t>zapewniony (w przeciwnym wypadku na ofercie musi znaleźć się adnotacja „nie dotyczy”),</w:t>
      </w:r>
    </w:p>
    <w:p w14:paraId="6C0FCC8D" w14:textId="77777777" w:rsidR="00E47405" w:rsidRPr="00E47405" w:rsidRDefault="00E47405" w:rsidP="00E47405">
      <w:pPr>
        <w:pStyle w:val="Standard"/>
        <w:rPr>
          <w:rFonts w:ascii="Arial" w:hAnsi="Arial" w:cs="Arial"/>
          <w:color w:val="000000"/>
          <w:sz w:val="28"/>
          <w:szCs w:val="28"/>
        </w:rPr>
      </w:pPr>
      <w:r w:rsidRPr="00E47405">
        <w:rPr>
          <w:rFonts w:ascii="Arial" w:hAnsi="Arial" w:cs="Arial"/>
          <w:color w:val="000000"/>
          <w:sz w:val="28"/>
          <w:szCs w:val="28"/>
        </w:rPr>
        <w:t>j) wizualizację (jeżeli jest taka możliwość).</w:t>
      </w:r>
    </w:p>
    <w:p w14:paraId="148D83A6" w14:textId="77777777" w:rsidR="00E47405" w:rsidRPr="00E47405" w:rsidRDefault="00E47405" w:rsidP="00E47405">
      <w:pPr>
        <w:pStyle w:val="Standard"/>
        <w:rPr>
          <w:rFonts w:ascii="Arial" w:hAnsi="Arial" w:cs="Arial"/>
          <w:color w:val="000000"/>
          <w:sz w:val="28"/>
          <w:szCs w:val="28"/>
        </w:rPr>
      </w:pPr>
    </w:p>
    <w:p w14:paraId="0B6018C6" w14:textId="77777777" w:rsidR="00E47405" w:rsidRDefault="00E47405" w:rsidP="00E47405">
      <w:pPr>
        <w:pStyle w:val="Standard"/>
        <w:rPr>
          <w:rFonts w:ascii="Arial" w:hAnsi="Arial" w:cs="Arial"/>
          <w:color w:val="000000"/>
          <w:sz w:val="28"/>
          <w:szCs w:val="28"/>
        </w:rPr>
      </w:pPr>
    </w:p>
    <w:p w14:paraId="352724C7" w14:textId="4EF0EA7A" w:rsidR="00E47405" w:rsidRPr="00E47405" w:rsidRDefault="00E47405" w:rsidP="00E47405">
      <w:pPr>
        <w:pStyle w:val="Standard"/>
        <w:rPr>
          <w:rFonts w:ascii="Arial" w:hAnsi="Arial" w:cs="Arial"/>
          <w:color w:val="000000"/>
          <w:sz w:val="28"/>
          <w:szCs w:val="28"/>
        </w:rPr>
      </w:pPr>
      <w:r w:rsidRPr="00E47405">
        <w:rPr>
          <w:rFonts w:ascii="Arial" w:hAnsi="Arial" w:cs="Arial"/>
          <w:color w:val="000000"/>
          <w:sz w:val="28"/>
          <w:szCs w:val="28"/>
        </w:rPr>
        <w:t>Dopuszcza się, żeby warunki gwarancji lub serwisu stanowiły odrębny dokument.</w:t>
      </w:r>
    </w:p>
    <w:p w14:paraId="39BAB1E5" w14:textId="77777777" w:rsidR="00E47405" w:rsidRPr="00E47405" w:rsidRDefault="00E47405" w:rsidP="00E47405">
      <w:pPr>
        <w:pStyle w:val="Standard"/>
        <w:rPr>
          <w:rFonts w:ascii="Arial" w:hAnsi="Arial" w:cs="Arial"/>
          <w:color w:val="000000"/>
          <w:sz w:val="28"/>
          <w:szCs w:val="28"/>
        </w:rPr>
      </w:pPr>
    </w:p>
    <w:p w14:paraId="23E1F421" w14:textId="3D47B2A2" w:rsidR="00970FBD" w:rsidRPr="00E47405" w:rsidRDefault="00970FBD" w:rsidP="00E47405">
      <w:pPr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pl-PL"/>
        </w:rPr>
      </w:pPr>
    </w:p>
    <w:p w14:paraId="66317B92" w14:textId="77777777" w:rsidR="00CA01F9" w:rsidRPr="00074736" w:rsidRDefault="00CA01F9" w:rsidP="00CA01F9">
      <w:pPr>
        <w:tabs>
          <w:tab w:val="left" w:pos="1944"/>
        </w:tabs>
        <w:jc w:val="right"/>
        <w:rPr>
          <w:rFonts w:ascii="Tahoma" w:hAnsi="Tahoma" w:cs="Tahoma"/>
          <w:sz w:val="24"/>
          <w:szCs w:val="24"/>
        </w:rPr>
      </w:pPr>
    </w:p>
    <w:sectPr w:rsidR="00CA01F9" w:rsidRPr="00074736">
      <w:headerReference w:type="default" r:id="rId9"/>
      <w:footerReference w:type="default" r:id="rId10"/>
      <w:pgSz w:w="11906" w:h="16838"/>
      <w:pgMar w:top="1417" w:right="1417" w:bottom="1417" w:left="1417" w:header="11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84472B" w14:textId="77777777" w:rsidR="003B7991" w:rsidRDefault="003B7991">
      <w:pPr>
        <w:spacing w:after="0" w:line="240" w:lineRule="auto"/>
      </w:pPr>
      <w:r>
        <w:separator/>
      </w:r>
    </w:p>
  </w:endnote>
  <w:endnote w:type="continuationSeparator" w:id="0">
    <w:p w14:paraId="5E7E5613" w14:textId="77777777" w:rsidR="003B7991" w:rsidRDefault="003B7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roid Sans Fallback">
    <w:altName w:val="MS Mincho"/>
    <w:charset w:val="8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Fira Sans Condensed SemiBold">
    <w:altName w:val="Arial"/>
    <w:charset w:val="00"/>
    <w:family w:val="swiss"/>
    <w:pitch w:val="variable"/>
    <w:sig w:usb0="00000001" w:usb1="00000001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3E16D" w14:textId="05DBFE80" w:rsidR="005E7104" w:rsidRDefault="005E7104">
    <w:r>
      <w:rPr>
        <w:rFonts w:ascii="Fira Sans Condensed SemiBold" w:hAnsi="Fira Sans Condensed SemiBold" w:cs="Arial"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BF1731" wp14:editId="79C7EFB7">
              <wp:simplePos x="0" y="0"/>
              <wp:positionH relativeFrom="column">
                <wp:posOffset>-91440</wp:posOffset>
              </wp:positionH>
              <wp:positionV relativeFrom="paragraph">
                <wp:posOffset>220345</wp:posOffset>
              </wp:positionV>
              <wp:extent cx="572516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9B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2D7F6AA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2pt,17.35pt" to="443.6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" strokecolor="#0069b4" strokeweight="1pt">
              <v:stroke joinstyle="miter"/>
            </v:line>
          </w:pict>
        </mc:Fallback>
      </mc:AlternateContent>
    </w:r>
  </w:p>
  <w:tbl>
    <w:tblPr>
      <w:tblW w:w="0" w:type="auto"/>
      <w:tblInd w:w="-252" w:type="dxa"/>
      <w:tblLayout w:type="fixed"/>
      <w:tblLook w:val="0000" w:firstRow="0" w:lastRow="0" w:firstColumn="0" w:lastColumn="0" w:noHBand="0" w:noVBand="0"/>
    </w:tblPr>
    <w:tblGrid>
      <w:gridCol w:w="3819"/>
      <w:gridCol w:w="5400"/>
    </w:tblGrid>
    <w:tr w:rsidR="00065203" w14:paraId="502E093F" w14:textId="77777777" w:rsidTr="00911F42">
      <w:trPr>
        <w:trHeight w:val="1140"/>
      </w:trPr>
      <w:tc>
        <w:tcPr>
          <w:tcW w:w="3819" w:type="dxa"/>
          <w:shd w:val="clear" w:color="auto" w:fill="auto"/>
          <w:vAlign w:val="center"/>
        </w:tcPr>
        <w:p w14:paraId="26994E04" w14:textId="77777777" w:rsidR="00065203" w:rsidRDefault="00065203" w:rsidP="00065203">
          <w:pPr>
            <w:pStyle w:val="Stopka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 xml:space="preserve">COPERNICUS Podmiot Leczniczy Sp. z o.o. </w:t>
          </w:r>
        </w:p>
        <w:p w14:paraId="6252AEEA" w14:textId="77777777" w:rsidR="00065203" w:rsidRDefault="00065203" w:rsidP="00065203">
          <w:pPr>
            <w:pStyle w:val="Stopka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>ul. Nowe Ogrody 1-6, 80-803 Gdańsk</w:t>
          </w:r>
        </w:p>
        <w:p w14:paraId="190D4171" w14:textId="77777777" w:rsidR="00065203" w:rsidRDefault="00065203" w:rsidP="00065203">
          <w:pPr>
            <w:pStyle w:val="Stopka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>Centrala telefoniczna: 58 76 40 100</w:t>
          </w:r>
        </w:p>
        <w:p w14:paraId="2C945E40" w14:textId="77777777" w:rsidR="00065203" w:rsidRDefault="00065203" w:rsidP="00065203">
          <w:pPr>
            <w:pStyle w:val="Stopka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 xml:space="preserve">Sekretariat Biura Zarządu: </w:t>
          </w:r>
        </w:p>
        <w:p w14:paraId="52F07AB1" w14:textId="77777777" w:rsidR="00065203" w:rsidRDefault="00065203" w:rsidP="00065203">
          <w:pPr>
            <w:pStyle w:val="Stopka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>58 76 40 340, 58 76 40 142, fax 58 30 21 416</w:t>
          </w:r>
        </w:p>
      </w:tc>
      <w:tc>
        <w:tcPr>
          <w:tcW w:w="5400" w:type="dxa"/>
          <w:shd w:val="clear" w:color="auto" w:fill="auto"/>
          <w:vAlign w:val="center"/>
        </w:tcPr>
        <w:p w14:paraId="6E9FB00A" w14:textId="77777777" w:rsidR="00065203" w:rsidRDefault="00065203" w:rsidP="00065203">
          <w:pPr>
            <w:pStyle w:val="Stopka"/>
            <w:jc w:val="right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>www.copernicus.gda.pl  sekretariat.kopernik@copernicus.gda.pl</w:t>
          </w:r>
        </w:p>
        <w:p w14:paraId="7F31645E" w14:textId="77777777" w:rsidR="00065203" w:rsidRDefault="00065203" w:rsidP="00065203">
          <w:pPr>
            <w:pStyle w:val="Stopka"/>
            <w:jc w:val="right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>NIP: 583-316-22-78, REGON: 221964385, KRS: 0000478705</w:t>
          </w:r>
        </w:p>
        <w:p w14:paraId="24E46A5A" w14:textId="77777777" w:rsidR="00065203" w:rsidRDefault="00065203" w:rsidP="00065203">
          <w:pPr>
            <w:pStyle w:val="Stopka"/>
            <w:jc w:val="right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 xml:space="preserve">Sąd Rejonowy Gdańsk-Północ w Gdańsku </w:t>
          </w:r>
        </w:p>
        <w:p w14:paraId="69D0D071" w14:textId="77777777" w:rsidR="00065203" w:rsidRDefault="00065203" w:rsidP="00065203">
          <w:pPr>
            <w:pStyle w:val="Stopka"/>
            <w:jc w:val="right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 xml:space="preserve">Kapitał zakładowy </w:t>
          </w:r>
          <w:r>
            <w:rPr>
              <w:bCs/>
              <w:color w:val="808080"/>
              <w:sz w:val="18"/>
              <w:szCs w:val="18"/>
            </w:rPr>
            <w:t>272.598</w:t>
          </w:r>
          <w:r w:rsidRPr="00122743">
            <w:rPr>
              <w:bCs/>
              <w:color w:val="808080"/>
              <w:sz w:val="18"/>
              <w:szCs w:val="18"/>
            </w:rPr>
            <w:t xml:space="preserve">.000,00 </w:t>
          </w:r>
          <w:r w:rsidRPr="000C6B6D">
            <w:rPr>
              <w:rFonts w:cs="Calibri"/>
              <w:color w:val="767171"/>
              <w:sz w:val="18"/>
              <w:szCs w:val="18"/>
            </w:rPr>
            <w:t>PLN</w:t>
          </w:r>
          <w:r>
            <w:rPr>
              <w:rFonts w:cs="Calibri"/>
              <w:color w:val="767171"/>
              <w:sz w:val="18"/>
              <w:szCs w:val="18"/>
            </w:rPr>
            <w:t xml:space="preserve"> wpłacony w całości</w:t>
          </w:r>
        </w:p>
        <w:p w14:paraId="0AD95F6A" w14:textId="77777777" w:rsidR="00065203" w:rsidRDefault="00065203" w:rsidP="00065203">
          <w:pPr>
            <w:pStyle w:val="Stopka"/>
            <w:jc w:val="right"/>
          </w:pPr>
          <w:r>
            <w:rPr>
              <w:rFonts w:cs="Calibri"/>
              <w:color w:val="767171"/>
              <w:sz w:val="18"/>
              <w:szCs w:val="18"/>
            </w:rPr>
            <w:t>Rachunek bankowy: 72 1440 1101 0000 0000 1099 1064</w:t>
          </w:r>
        </w:p>
      </w:tc>
    </w:tr>
  </w:tbl>
  <w:p w14:paraId="40293942" w14:textId="7C496449" w:rsidR="001D5C56" w:rsidRPr="00065203" w:rsidRDefault="001D5C56" w:rsidP="000652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288D8C" w14:textId="77777777" w:rsidR="003B7991" w:rsidRDefault="003B7991">
      <w:pPr>
        <w:spacing w:after="0" w:line="240" w:lineRule="auto"/>
      </w:pPr>
      <w:r>
        <w:separator/>
      </w:r>
    </w:p>
  </w:footnote>
  <w:footnote w:type="continuationSeparator" w:id="0">
    <w:p w14:paraId="0BEA45FB" w14:textId="77777777" w:rsidR="003B7991" w:rsidRDefault="003B7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E1334" w14:textId="54DC2704" w:rsidR="001D5C56" w:rsidRDefault="0065554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1C048CEC" wp14:editId="639F5474">
          <wp:simplePos x="0" y="0"/>
          <wp:positionH relativeFrom="margin">
            <wp:posOffset>5087349</wp:posOffset>
          </wp:positionH>
          <wp:positionV relativeFrom="paragraph">
            <wp:posOffset>-586613</wp:posOffset>
          </wp:positionV>
          <wp:extent cx="1101362" cy="876827"/>
          <wp:effectExtent l="0" t="0" r="381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4554" cy="9271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0E3">
      <w:rPr>
        <w:noProof/>
        <w:lang w:eastAsia="pl-PL"/>
      </w:rPr>
      <w:drawing>
        <wp:inline distT="0" distB="0" distL="0" distR="0" wp14:anchorId="49725185" wp14:editId="37D23909">
          <wp:extent cx="3192787" cy="36000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57" t="26535" r="5092" b="25858"/>
                  <a:stretch/>
                </pic:blipFill>
                <pic:spPr bwMode="auto">
                  <a:xfrm>
                    <a:off x="0" y="0"/>
                    <a:ext cx="3192787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</w:rPr>
    </w:lvl>
  </w:abstractNum>
  <w:abstractNum w:abstractNumId="1" w15:restartNumberingAfterBreak="0">
    <w:nsid w:val="00000004"/>
    <w:multiLevelType w:val="multilevel"/>
    <w:tmpl w:val="A8D81236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108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5"/>
    <w:multiLevelType w:val="singleLevel"/>
    <w:tmpl w:val="90082996"/>
    <w:name w:val="WW8Num14"/>
    <w:lvl w:ilvl="0">
      <w:start w:val="1"/>
      <w:numFmt w:val="decimal"/>
      <w:lvlText w:val="%1."/>
      <w:lvlJc w:val="left"/>
      <w:pPr>
        <w:ind w:left="1080" w:hanging="400"/>
      </w:pPr>
      <w:rPr>
        <w:rFonts w:ascii="Arial" w:hAnsi="Arial" w:cs="Arial" w:hint="default"/>
        <w:sz w:val="20"/>
        <w:szCs w:val="20"/>
      </w:rPr>
    </w:lvl>
  </w:abstractNum>
  <w:abstractNum w:abstractNumId="3" w15:restartNumberingAfterBreak="0">
    <w:nsid w:val="00000006"/>
    <w:multiLevelType w:val="singleLevel"/>
    <w:tmpl w:val="2BC45690"/>
    <w:name w:val="WW8Num18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rFonts w:ascii="Arial" w:eastAsia="Droid Sans Fallback" w:hAnsi="Arial" w:cs="Arial" w:hint="default"/>
        <w:sz w:val="20"/>
      </w:rPr>
    </w:lvl>
  </w:abstractNum>
  <w:abstractNum w:abstractNumId="4" w15:restartNumberingAfterBreak="0">
    <w:nsid w:val="00000007"/>
    <w:multiLevelType w:val="singleLevel"/>
    <w:tmpl w:val="111CA17E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ahoma" w:hint="default"/>
        <w:sz w:val="20"/>
      </w:rPr>
    </w:lvl>
  </w:abstractNum>
  <w:abstractNum w:abstractNumId="5" w15:restartNumberingAfterBreak="0">
    <w:nsid w:val="00000008"/>
    <w:multiLevelType w:val="singleLevel"/>
    <w:tmpl w:val="00000008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</w:rPr>
    </w:lvl>
  </w:abstractNum>
  <w:abstractNum w:abstractNumId="6" w15:restartNumberingAfterBreak="0">
    <w:nsid w:val="00000009"/>
    <w:multiLevelType w:val="singleLevel"/>
    <w:tmpl w:val="00000009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</w:rPr>
    </w:lvl>
  </w:abstractNum>
  <w:abstractNum w:abstractNumId="7" w15:restartNumberingAfterBreak="0">
    <w:nsid w:val="010F502B"/>
    <w:multiLevelType w:val="hybridMultilevel"/>
    <w:tmpl w:val="87068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56519C7"/>
    <w:multiLevelType w:val="hybridMultilevel"/>
    <w:tmpl w:val="6D5AAB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FE79D6"/>
    <w:multiLevelType w:val="hybridMultilevel"/>
    <w:tmpl w:val="DE560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4A634E"/>
    <w:multiLevelType w:val="hybridMultilevel"/>
    <w:tmpl w:val="CB1A3FF6"/>
    <w:lvl w:ilvl="0" w:tplc="2A5423E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A33645"/>
    <w:multiLevelType w:val="multilevel"/>
    <w:tmpl w:val="88A0DDB8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2" w15:restartNumberingAfterBreak="0">
    <w:nsid w:val="0ED10CEB"/>
    <w:multiLevelType w:val="multilevel"/>
    <w:tmpl w:val="C3AA034E"/>
    <w:lvl w:ilvl="0">
      <w:start w:val="1"/>
      <w:numFmt w:val="decimal"/>
      <w:lvlText w:val="%1."/>
      <w:lvlJc w:val="left"/>
      <w:pPr>
        <w:ind w:left="360" w:hanging="360"/>
      </w:pPr>
      <w:rPr>
        <w:b w:val="0"/>
        <w:caps w:val="0"/>
        <w:smallCaps w:val="0"/>
        <w:strike w:val="0"/>
        <w:dstrike w:val="0"/>
        <w:vanish w:val="0"/>
        <w:webHidden w:val="0"/>
        <w:color w:val="000000"/>
        <w:position w:val="0"/>
        <w:sz w:val="20"/>
        <w:szCs w:val="20"/>
        <w:u w:val="none"/>
        <w:effect w:val="none"/>
        <w:vertAlign w:val="baseline"/>
        <w:specVanish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16B1294F"/>
    <w:multiLevelType w:val="multilevel"/>
    <w:tmpl w:val="E2B85DF6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4" w15:restartNumberingAfterBreak="0">
    <w:nsid w:val="1A73593D"/>
    <w:multiLevelType w:val="multilevel"/>
    <w:tmpl w:val="612E82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1B6F2BBA"/>
    <w:multiLevelType w:val="hybridMultilevel"/>
    <w:tmpl w:val="70086C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499347D"/>
    <w:multiLevelType w:val="hybridMultilevel"/>
    <w:tmpl w:val="F11C4168"/>
    <w:lvl w:ilvl="0" w:tplc="04150019">
      <w:start w:val="2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614467"/>
    <w:multiLevelType w:val="hybridMultilevel"/>
    <w:tmpl w:val="EEBAD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477120"/>
    <w:multiLevelType w:val="multilevel"/>
    <w:tmpl w:val="430A488E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  <w:b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9" w15:restartNumberingAfterBreak="0">
    <w:nsid w:val="3116506D"/>
    <w:multiLevelType w:val="multilevel"/>
    <w:tmpl w:val="6E820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2B04A6"/>
    <w:multiLevelType w:val="hybridMultilevel"/>
    <w:tmpl w:val="0576DA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572E48"/>
    <w:multiLevelType w:val="hybridMultilevel"/>
    <w:tmpl w:val="7D64C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7D6D33"/>
    <w:multiLevelType w:val="hybridMultilevel"/>
    <w:tmpl w:val="CB1A3FF6"/>
    <w:lvl w:ilvl="0" w:tplc="2A5423E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CA6E70"/>
    <w:multiLevelType w:val="hybridMultilevel"/>
    <w:tmpl w:val="06F07D8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6A4E7801"/>
    <w:multiLevelType w:val="multilevel"/>
    <w:tmpl w:val="255471A4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5" w15:restartNumberingAfterBreak="0">
    <w:nsid w:val="6E2A172C"/>
    <w:multiLevelType w:val="hybridMultilevel"/>
    <w:tmpl w:val="833C12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571C3F"/>
    <w:multiLevelType w:val="hybridMultilevel"/>
    <w:tmpl w:val="984AE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24"/>
  </w:num>
  <w:num w:numId="4">
    <w:abstractNumId w:val="13"/>
  </w:num>
  <w:num w:numId="5">
    <w:abstractNumId w:val="11"/>
  </w:num>
  <w:num w:numId="6">
    <w:abstractNumId w:val="18"/>
  </w:num>
  <w:num w:numId="7">
    <w:abstractNumId w:val="24"/>
  </w:num>
  <w:num w:numId="8">
    <w:abstractNumId w:val="13"/>
  </w:num>
  <w:num w:numId="9">
    <w:abstractNumId w:val="11"/>
  </w:num>
  <w:num w:numId="10">
    <w:abstractNumId w:val="23"/>
  </w:num>
  <w:num w:numId="11">
    <w:abstractNumId w:val="26"/>
  </w:num>
  <w:num w:numId="12">
    <w:abstractNumId w:val="7"/>
  </w:num>
  <w:num w:numId="13">
    <w:abstractNumId w:val="21"/>
  </w:num>
  <w:num w:numId="14">
    <w:abstractNumId w:val="9"/>
  </w:num>
  <w:num w:numId="15">
    <w:abstractNumId w:val="14"/>
  </w:num>
  <w:num w:numId="16">
    <w:abstractNumId w:val="17"/>
  </w:num>
  <w:num w:numId="17">
    <w:abstractNumId w:val="10"/>
  </w:num>
  <w:num w:numId="18">
    <w:abstractNumId w:val="22"/>
  </w:num>
  <w:num w:numId="19">
    <w:abstractNumId w:val="0"/>
  </w:num>
  <w:num w:numId="20">
    <w:abstractNumId w:val="1"/>
  </w:num>
  <w:num w:numId="21">
    <w:abstractNumId w:val="2"/>
  </w:num>
  <w:num w:numId="22">
    <w:abstractNumId w:val="3"/>
  </w:num>
  <w:num w:numId="23">
    <w:abstractNumId w:val="4"/>
  </w:num>
  <w:num w:numId="24">
    <w:abstractNumId w:val="5"/>
  </w:num>
  <w:num w:numId="25">
    <w:abstractNumId w:val="6"/>
  </w:num>
  <w:num w:numId="26">
    <w:abstractNumId w:val="15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16325"/>
    <w:rsid w:val="000270BB"/>
    <w:rsid w:val="00036FA8"/>
    <w:rsid w:val="00042372"/>
    <w:rsid w:val="00065203"/>
    <w:rsid w:val="00074736"/>
    <w:rsid w:val="000C2E7D"/>
    <w:rsid w:val="00144B8A"/>
    <w:rsid w:val="00146AC0"/>
    <w:rsid w:val="00172A27"/>
    <w:rsid w:val="001A56F1"/>
    <w:rsid w:val="001B60F1"/>
    <w:rsid w:val="001D5C56"/>
    <w:rsid w:val="00202DA0"/>
    <w:rsid w:val="00265C0D"/>
    <w:rsid w:val="002750E3"/>
    <w:rsid w:val="002A11AF"/>
    <w:rsid w:val="002A77B1"/>
    <w:rsid w:val="003405EB"/>
    <w:rsid w:val="00340C65"/>
    <w:rsid w:val="00344AD2"/>
    <w:rsid w:val="003603C5"/>
    <w:rsid w:val="00386D9D"/>
    <w:rsid w:val="003B7991"/>
    <w:rsid w:val="003D48E1"/>
    <w:rsid w:val="003F1BFB"/>
    <w:rsid w:val="004455E0"/>
    <w:rsid w:val="004656D4"/>
    <w:rsid w:val="004B1AC9"/>
    <w:rsid w:val="004B3AF7"/>
    <w:rsid w:val="004E6F9F"/>
    <w:rsid w:val="00522C07"/>
    <w:rsid w:val="00571D1B"/>
    <w:rsid w:val="00581E24"/>
    <w:rsid w:val="0058687A"/>
    <w:rsid w:val="005A04B0"/>
    <w:rsid w:val="005D3189"/>
    <w:rsid w:val="005E7104"/>
    <w:rsid w:val="005F0D5F"/>
    <w:rsid w:val="00627E18"/>
    <w:rsid w:val="00651BFE"/>
    <w:rsid w:val="0065554B"/>
    <w:rsid w:val="00656E84"/>
    <w:rsid w:val="006F0D89"/>
    <w:rsid w:val="006F7D44"/>
    <w:rsid w:val="007501B4"/>
    <w:rsid w:val="0076218A"/>
    <w:rsid w:val="007762CF"/>
    <w:rsid w:val="0077798A"/>
    <w:rsid w:val="00780DED"/>
    <w:rsid w:val="00781BC0"/>
    <w:rsid w:val="00795AD6"/>
    <w:rsid w:val="007B6969"/>
    <w:rsid w:val="007C17CA"/>
    <w:rsid w:val="007C7318"/>
    <w:rsid w:val="0080141F"/>
    <w:rsid w:val="00822BAF"/>
    <w:rsid w:val="008368DE"/>
    <w:rsid w:val="008775B9"/>
    <w:rsid w:val="008E3119"/>
    <w:rsid w:val="00911F42"/>
    <w:rsid w:val="00931873"/>
    <w:rsid w:val="00970FBD"/>
    <w:rsid w:val="00983D8F"/>
    <w:rsid w:val="009D69B0"/>
    <w:rsid w:val="00AA1485"/>
    <w:rsid w:val="00AA25B2"/>
    <w:rsid w:val="00AC1F5B"/>
    <w:rsid w:val="00B07E5F"/>
    <w:rsid w:val="00B57132"/>
    <w:rsid w:val="00B63886"/>
    <w:rsid w:val="00B64881"/>
    <w:rsid w:val="00C066BD"/>
    <w:rsid w:val="00C91330"/>
    <w:rsid w:val="00CA01F9"/>
    <w:rsid w:val="00CA3A15"/>
    <w:rsid w:val="00D43170"/>
    <w:rsid w:val="00D468CF"/>
    <w:rsid w:val="00DC0768"/>
    <w:rsid w:val="00DE0D25"/>
    <w:rsid w:val="00E1667A"/>
    <w:rsid w:val="00E42D6A"/>
    <w:rsid w:val="00E47405"/>
    <w:rsid w:val="00E51BA3"/>
    <w:rsid w:val="00EC15F8"/>
    <w:rsid w:val="00EF00C8"/>
    <w:rsid w:val="00F10C97"/>
    <w:rsid w:val="00FC30CA"/>
    <w:rsid w:val="00FE0095"/>
    <w:rsid w:val="0E314362"/>
    <w:rsid w:val="431040E0"/>
    <w:rsid w:val="78B8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4361CB"/>
  <w15:docId w15:val="{2AE8863B-5F12-4A8F-AFBC-E52FD1007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8687A"/>
    <w:pPr>
      <w:suppressAutoHyphens/>
      <w:spacing w:after="200" w:line="276" w:lineRule="auto"/>
    </w:pPr>
    <w:rPr>
      <w:rFonts w:ascii="Calibri" w:eastAsia="Droid Sans Fallback" w:hAnsi="Calibri" w:cs="Calibri"/>
      <w:kern w:val="2"/>
      <w:sz w:val="22"/>
      <w:szCs w:val="22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627E18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kern w:val="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qFormat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qFormat/>
    <w:rPr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F00C8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69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69B0"/>
    <w:pPr>
      <w:suppressAutoHyphens w:val="0"/>
      <w:spacing w:after="160" w:line="240" w:lineRule="auto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69B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69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69B0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6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9B0"/>
    <w:rPr>
      <w:rFonts w:ascii="Segoe UI" w:hAnsi="Segoe UI" w:cs="Segoe UI"/>
      <w:sz w:val="18"/>
      <w:szCs w:val="18"/>
      <w:lang w:eastAsia="en-US"/>
    </w:rPr>
  </w:style>
  <w:style w:type="paragraph" w:customStyle="1" w:styleId="Standard">
    <w:name w:val="Standard"/>
    <w:rsid w:val="004E6F9F"/>
    <w:pPr>
      <w:suppressAutoHyphens/>
      <w:autoSpaceDN w:val="0"/>
      <w:spacing w:after="200" w:line="276" w:lineRule="auto"/>
      <w:textAlignment w:val="baseline"/>
    </w:pPr>
    <w:rPr>
      <w:rFonts w:ascii="Calibri" w:eastAsia="Droid Sans Fallback" w:hAnsi="Calibri" w:cs="Calibri"/>
      <w:kern w:val="3"/>
      <w:sz w:val="22"/>
      <w:szCs w:val="22"/>
      <w:lang w:eastAsia="ar-SA"/>
    </w:rPr>
  </w:style>
  <w:style w:type="character" w:customStyle="1" w:styleId="Internetlink">
    <w:name w:val="Internet link"/>
    <w:basedOn w:val="Domylnaczcionkaakapitu"/>
    <w:rsid w:val="004E6F9F"/>
    <w:rPr>
      <w:color w:val="0563C1"/>
      <w:u w:val="single"/>
    </w:rPr>
  </w:style>
  <w:style w:type="character" w:customStyle="1" w:styleId="WW8Num1z0">
    <w:name w:val="WW8Num1z0"/>
    <w:rsid w:val="004E6F9F"/>
  </w:style>
  <w:style w:type="character" w:customStyle="1" w:styleId="WW8Num1z1">
    <w:name w:val="WW8Num1z1"/>
    <w:rsid w:val="004E6F9F"/>
  </w:style>
  <w:style w:type="character" w:styleId="Pogrubienie">
    <w:name w:val="Strong"/>
    <w:rsid w:val="004E6F9F"/>
    <w:rPr>
      <w:b/>
      <w:bCs/>
    </w:rPr>
  </w:style>
  <w:style w:type="numbering" w:customStyle="1" w:styleId="WWNum4">
    <w:name w:val="WWNum4"/>
    <w:basedOn w:val="Bezlisty"/>
    <w:rsid w:val="004E6F9F"/>
    <w:pPr>
      <w:numPr>
        <w:numId w:val="2"/>
      </w:numPr>
    </w:pPr>
  </w:style>
  <w:style w:type="numbering" w:customStyle="1" w:styleId="WWNum5">
    <w:name w:val="WWNum5"/>
    <w:basedOn w:val="Bezlisty"/>
    <w:rsid w:val="004E6F9F"/>
    <w:pPr>
      <w:numPr>
        <w:numId w:val="3"/>
      </w:numPr>
    </w:pPr>
  </w:style>
  <w:style w:type="numbering" w:customStyle="1" w:styleId="WWNum6">
    <w:name w:val="WWNum6"/>
    <w:basedOn w:val="Bezlisty"/>
    <w:rsid w:val="004E6F9F"/>
    <w:pPr>
      <w:numPr>
        <w:numId w:val="4"/>
      </w:numPr>
    </w:pPr>
  </w:style>
  <w:style w:type="numbering" w:customStyle="1" w:styleId="WWNum7">
    <w:name w:val="WWNum7"/>
    <w:basedOn w:val="Bezlisty"/>
    <w:rsid w:val="004E6F9F"/>
    <w:pPr>
      <w:numPr>
        <w:numId w:val="5"/>
      </w:numPr>
    </w:pPr>
  </w:style>
  <w:style w:type="character" w:customStyle="1" w:styleId="3l3x">
    <w:name w:val="_3l3x"/>
    <w:rsid w:val="0058687A"/>
  </w:style>
  <w:style w:type="paragraph" w:styleId="Akapitzlist">
    <w:name w:val="List Paragraph"/>
    <w:basedOn w:val="Normalny"/>
    <w:uiPriority w:val="99"/>
    <w:rsid w:val="00970FB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627E18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627E18"/>
    <w:pPr>
      <w:spacing w:after="120"/>
    </w:pPr>
    <w:rPr>
      <w:rFonts w:eastAsia="SimSun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627E18"/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Zwykytekst1">
    <w:name w:val="Zwykły tekst1"/>
    <w:basedOn w:val="Normalny"/>
    <w:rsid w:val="00627E18"/>
    <w:pPr>
      <w:spacing w:after="0" w:line="100" w:lineRule="atLeast"/>
    </w:pPr>
    <w:rPr>
      <w:rFonts w:ascii="Consolas" w:eastAsia="Calibri" w:hAnsi="Consolas" w:cs="Times New Roman"/>
      <w:kern w:val="1"/>
      <w:sz w:val="21"/>
      <w:szCs w:val="21"/>
    </w:rPr>
  </w:style>
  <w:style w:type="character" w:customStyle="1" w:styleId="Domylnaczcionkaakapitu1">
    <w:name w:val="Domyślna czcionka akapitu1"/>
    <w:rsid w:val="00B63886"/>
  </w:style>
  <w:style w:type="character" w:customStyle="1" w:styleId="domylnaczcionkaakapitu10">
    <w:name w:val="domylnaczcionkaakapitu1"/>
    <w:rsid w:val="00B63886"/>
  </w:style>
  <w:style w:type="paragraph" w:styleId="Bezodstpw">
    <w:name w:val="No Spacing"/>
    <w:qFormat/>
    <w:rsid w:val="00B63886"/>
    <w:pPr>
      <w:suppressAutoHyphens/>
    </w:pPr>
    <w:rPr>
      <w:rFonts w:ascii="Calibri" w:eastAsia="Droid Sans Fallback" w:hAnsi="Calibri" w:cs="Calibri"/>
      <w:kern w:val="2"/>
      <w:sz w:val="22"/>
      <w:szCs w:val="22"/>
      <w:lang w:eastAsia="zh-CN"/>
    </w:rPr>
  </w:style>
  <w:style w:type="character" w:customStyle="1" w:styleId="Tekstpodstawowy3Znak">
    <w:name w:val="Tekst podstawowy 3 Znak"/>
    <w:rsid w:val="00B63886"/>
    <w:rPr>
      <w:sz w:val="16"/>
      <w:szCs w:val="16"/>
    </w:rPr>
  </w:style>
  <w:style w:type="paragraph" w:customStyle="1" w:styleId="v1msolistparagraph">
    <w:name w:val="v1msolistparagraph"/>
    <w:basedOn w:val="Normalny"/>
    <w:rsid w:val="00B6388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Uwydatnienie">
    <w:name w:val="Emphasis"/>
    <w:rsid w:val="00E474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319F35C-5FEE-4FD0-942F-E8A122427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Kondraciuk</dc:creator>
  <cp:lastModifiedBy>CPL</cp:lastModifiedBy>
  <cp:revision>2</cp:revision>
  <cp:lastPrinted>2023-03-02T08:54:00Z</cp:lastPrinted>
  <dcterms:created xsi:type="dcterms:W3CDTF">2024-03-25T11:42:00Z</dcterms:created>
  <dcterms:modified xsi:type="dcterms:W3CDTF">2024-03-25T11:42:00Z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