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0B9" w:rsidRPr="00A0163F" w:rsidRDefault="00FF10B9" w:rsidP="00A0163F">
      <w:pPr>
        <w:rPr>
          <w:rFonts w:asciiTheme="minorHAnsi" w:hAnsiTheme="minorHAnsi" w:cstheme="minorHAnsi"/>
          <w:b/>
          <w:sz w:val="22"/>
        </w:rPr>
      </w:pPr>
    </w:p>
    <w:p w:rsidR="00A0163F" w:rsidRDefault="00A0163F" w:rsidP="00A0163F">
      <w:pPr>
        <w:rPr>
          <w:rFonts w:asciiTheme="minorHAnsi" w:hAnsiTheme="minorHAnsi" w:cstheme="minorHAnsi"/>
        </w:rPr>
      </w:pPr>
    </w:p>
    <w:p w:rsidR="00A0163F" w:rsidRDefault="00A0163F" w:rsidP="00A0163F">
      <w:pPr>
        <w:rPr>
          <w:rFonts w:asciiTheme="minorHAnsi" w:hAnsiTheme="minorHAnsi" w:cstheme="minorHAnsi"/>
        </w:rPr>
      </w:pPr>
    </w:p>
    <w:p w:rsidR="00A0163F" w:rsidRDefault="00A0163F" w:rsidP="00A0163F">
      <w:pPr>
        <w:rPr>
          <w:rFonts w:asciiTheme="minorHAnsi" w:hAnsiTheme="minorHAnsi" w:cstheme="minorHAnsi"/>
        </w:rPr>
      </w:pPr>
    </w:p>
    <w:p w:rsidR="00A0163F" w:rsidRPr="00A0163F" w:rsidRDefault="00A0163F" w:rsidP="00A0163F"/>
    <w:p w:rsidR="00FF10B9" w:rsidRPr="00B716FA" w:rsidRDefault="00FF10B9" w:rsidP="00A0163F">
      <w:pPr>
        <w:jc w:val="center"/>
        <w:rPr>
          <w:rFonts w:asciiTheme="minorHAnsi" w:hAnsiTheme="minorHAnsi" w:cstheme="minorHAnsi"/>
          <w:b/>
          <w:bCs/>
          <w:spacing w:val="40"/>
          <w:sz w:val="48"/>
          <w:szCs w:val="48"/>
        </w:rPr>
      </w:pPr>
      <w:r w:rsidRPr="00B716FA">
        <w:rPr>
          <w:rFonts w:asciiTheme="minorHAnsi" w:hAnsiTheme="minorHAnsi" w:cstheme="minorHAnsi"/>
          <w:b/>
          <w:bCs/>
          <w:spacing w:val="40"/>
          <w:sz w:val="48"/>
          <w:szCs w:val="48"/>
        </w:rPr>
        <w:t>SPECYFIKACJA</w:t>
      </w:r>
    </w:p>
    <w:p w:rsidR="00FF10B9" w:rsidRPr="00B716FA" w:rsidRDefault="00FF10B9" w:rsidP="00A0163F">
      <w:pPr>
        <w:jc w:val="center"/>
        <w:rPr>
          <w:rFonts w:asciiTheme="minorHAnsi" w:hAnsiTheme="minorHAnsi" w:cstheme="minorHAnsi"/>
          <w:b/>
          <w:bCs/>
          <w:spacing w:val="40"/>
          <w:sz w:val="48"/>
          <w:szCs w:val="48"/>
        </w:rPr>
      </w:pPr>
      <w:r w:rsidRPr="00B716FA">
        <w:rPr>
          <w:rFonts w:asciiTheme="minorHAnsi" w:hAnsiTheme="minorHAnsi" w:cstheme="minorHAnsi"/>
          <w:b/>
          <w:bCs/>
          <w:spacing w:val="40"/>
          <w:sz w:val="48"/>
          <w:szCs w:val="48"/>
        </w:rPr>
        <w:t>WARUNKÓW ZAMÓWIENIA</w:t>
      </w:r>
    </w:p>
    <w:p w:rsidR="004729D1" w:rsidRPr="00A0163F" w:rsidRDefault="004729D1" w:rsidP="00B90530">
      <w:pPr>
        <w:jc w:val="center"/>
        <w:rPr>
          <w:rFonts w:asciiTheme="minorHAnsi" w:hAnsiTheme="minorHAnsi" w:cstheme="minorHAnsi"/>
          <w:b/>
          <w:sz w:val="32"/>
        </w:rPr>
      </w:pPr>
    </w:p>
    <w:p w:rsidR="00FF10B9" w:rsidRPr="00B716FA" w:rsidRDefault="00F05AA0" w:rsidP="00B716FA">
      <w:pPr>
        <w:pStyle w:val="Tekstpodstawowy2"/>
        <w:jc w:val="both"/>
        <w:rPr>
          <w:rFonts w:asciiTheme="minorHAnsi" w:hAnsiTheme="minorHAnsi" w:cstheme="minorHAnsi"/>
          <w:b w:val="0"/>
          <w:bCs/>
          <w:sz w:val="24"/>
          <w:szCs w:val="24"/>
        </w:rPr>
      </w:pPr>
      <w:r w:rsidRPr="00B716FA">
        <w:rPr>
          <w:rFonts w:asciiTheme="minorHAnsi" w:hAnsiTheme="minorHAnsi" w:cstheme="minorHAnsi"/>
          <w:b w:val="0"/>
          <w:bCs/>
          <w:sz w:val="24"/>
          <w:szCs w:val="24"/>
        </w:rPr>
        <w:t xml:space="preserve">w postępowaniu o udzielenie zamówienia publicznego w trybie </w:t>
      </w:r>
      <w:r w:rsidR="00A0163F" w:rsidRPr="00B716FA">
        <w:rPr>
          <w:rFonts w:asciiTheme="minorHAnsi" w:hAnsiTheme="minorHAnsi" w:cstheme="minorHAnsi"/>
          <w:b w:val="0"/>
          <w:bCs/>
          <w:sz w:val="24"/>
          <w:szCs w:val="24"/>
        </w:rPr>
        <w:t xml:space="preserve">podstawowym </w:t>
      </w:r>
      <w:r w:rsidR="00CD432D">
        <w:rPr>
          <w:rFonts w:asciiTheme="minorHAnsi" w:hAnsiTheme="minorHAnsi" w:cstheme="minorHAnsi"/>
          <w:b w:val="0"/>
          <w:bCs/>
          <w:sz w:val="24"/>
          <w:szCs w:val="24"/>
        </w:rPr>
        <w:t xml:space="preserve">bez negocjacji </w:t>
      </w:r>
      <w:r w:rsidRPr="00B716FA">
        <w:rPr>
          <w:rFonts w:asciiTheme="minorHAnsi" w:hAnsiTheme="minorHAnsi" w:cstheme="minorHAnsi"/>
          <w:b w:val="0"/>
          <w:bCs/>
          <w:sz w:val="24"/>
          <w:szCs w:val="24"/>
        </w:rPr>
        <w:t>o</w:t>
      </w:r>
      <w:r w:rsidR="00A0163F" w:rsidRPr="00B716FA">
        <w:rPr>
          <w:rFonts w:asciiTheme="minorHAnsi" w:hAnsiTheme="minorHAnsi" w:cstheme="minorHAnsi"/>
          <w:b w:val="0"/>
          <w:bCs/>
          <w:sz w:val="24"/>
          <w:szCs w:val="24"/>
        </w:rPr>
        <w:t> </w:t>
      </w:r>
      <w:r w:rsidRPr="00B716FA">
        <w:rPr>
          <w:rFonts w:asciiTheme="minorHAnsi" w:hAnsiTheme="minorHAnsi" w:cstheme="minorHAnsi"/>
          <w:b w:val="0"/>
          <w:bCs/>
          <w:sz w:val="24"/>
          <w:szCs w:val="24"/>
        </w:rPr>
        <w:t xml:space="preserve">wartości zamówienia </w:t>
      </w:r>
      <w:r w:rsidR="00A0163F" w:rsidRPr="00B716FA">
        <w:rPr>
          <w:rFonts w:asciiTheme="minorHAnsi" w:hAnsiTheme="minorHAnsi" w:cstheme="minorHAnsi"/>
          <w:b w:val="0"/>
          <w:bCs/>
          <w:sz w:val="24"/>
          <w:szCs w:val="24"/>
        </w:rPr>
        <w:t>mniejszej niż</w:t>
      </w:r>
      <w:r w:rsidR="00D81B20" w:rsidRPr="00B716FA">
        <w:rPr>
          <w:rFonts w:asciiTheme="minorHAnsi" w:hAnsiTheme="minorHAnsi" w:cstheme="minorHAnsi"/>
          <w:b w:val="0"/>
          <w:bCs/>
          <w:sz w:val="24"/>
          <w:szCs w:val="24"/>
        </w:rPr>
        <w:t xml:space="preserve"> kwoty określone w </w:t>
      </w:r>
      <w:r w:rsidR="00A66843" w:rsidRPr="00B716FA">
        <w:rPr>
          <w:rFonts w:asciiTheme="minorHAnsi" w:hAnsiTheme="minorHAnsi" w:cstheme="minorHAnsi"/>
          <w:b w:val="0"/>
          <w:bCs/>
          <w:sz w:val="24"/>
          <w:szCs w:val="24"/>
        </w:rPr>
        <w:t>obwieszczeniu</w:t>
      </w:r>
      <w:r w:rsidR="00D81B20" w:rsidRPr="00B716FA">
        <w:rPr>
          <w:rFonts w:asciiTheme="minorHAnsi" w:hAnsiTheme="minorHAnsi" w:cstheme="minorHAnsi"/>
          <w:b w:val="0"/>
          <w:bCs/>
          <w:sz w:val="24"/>
          <w:szCs w:val="24"/>
        </w:rPr>
        <w:t xml:space="preserve"> </w:t>
      </w:r>
      <w:r w:rsidR="00CC1DC5" w:rsidRPr="00B716FA">
        <w:rPr>
          <w:rFonts w:asciiTheme="minorHAnsi" w:hAnsiTheme="minorHAnsi" w:cstheme="minorHAnsi"/>
          <w:b w:val="0"/>
          <w:bCs/>
          <w:sz w:val="24"/>
          <w:szCs w:val="24"/>
        </w:rPr>
        <w:t xml:space="preserve">Prezesa Urzędu Zamówień Publicznych, </w:t>
      </w:r>
      <w:r w:rsidR="00ED22CE" w:rsidRPr="00B716FA">
        <w:rPr>
          <w:rFonts w:asciiTheme="minorHAnsi" w:hAnsiTheme="minorHAnsi" w:cstheme="minorHAnsi"/>
          <w:b w:val="0"/>
          <w:bCs/>
          <w:sz w:val="24"/>
          <w:szCs w:val="24"/>
        </w:rPr>
        <w:t>ogłoszonym na podstawie</w:t>
      </w:r>
      <w:r w:rsidR="00D81B20" w:rsidRPr="00B716FA">
        <w:rPr>
          <w:rFonts w:asciiTheme="minorHAnsi" w:hAnsiTheme="minorHAnsi" w:cstheme="minorHAnsi"/>
          <w:b w:val="0"/>
          <w:bCs/>
          <w:sz w:val="24"/>
          <w:szCs w:val="24"/>
        </w:rPr>
        <w:t xml:space="preserve"> art. </w:t>
      </w:r>
      <w:r w:rsidR="00ED22CE" w:rsidRPr="00B716FA">
        <w:rPr>
          <w:rFonts w:asciiTheme="minorHAnsi" w:hAnsiTheme="minorHAnsi" w:cstheme="minorHAnsi"/>
          <w:b w:val="0"/>
          <w:bCs/>
          <w:sz w:val="24"/>
          <w:szCs w:val="24"/>
        </w:rPr>
        <w:t>3</w:t>
      </w:r>
      <w:r w:rsidR="00D81B20" w:rsidRPr="00B716FA">
        <w:rPr>
          <w:rFonts w:asciiTheme="minorHAnsi" w:hAnsiTheme="minorHAnsi" w:cstheme="minorHAnsi"/>
          <w:b w:val="0"/>
          <w:bCs/>
          <w:sz w:val="24"/>
          <w:szCs w:val="24"/>
        </w:rPr>
        <w:t xml:space="preserve"> ust. </w:t>
      </w:r>
      <w:r w:rsidR="00A66843" w:rsidRPr="00B716FA">
        <w:rPr>
          <w:rFonts w:asciiTheme="minorHAnsi" w:hAnsiTheme="minorHAnsi" w:cstheme="minorHAnsi"/>
          <w:b w:val="0"/>
          <w:bCs/>
          <w:sz w:val="24"/>
          <w:szCs w:val="24"/>
        </w:rPr>
        <w:t>3</w:t>
      </w:r>
      <w:r w:rsidR="00D81B20" w:rsidRPr="00B716FA">
        <w:rPr>
          <w:rFonts w:asciiTheme="minorHAnsi" w:hAnsiTheme="minorHAnsi" w:cstheme="minorHAnsi"/>
          <w:b w:val="0"/>
          <w:bCs/>
          <w:sz w:val="24"/>
          <w:szCs w:val="24"/>
        </w:rPr>
        <w:t xml:space="preserve"> </w:t>
      </w:r>
      <w:r w:rsidR="00A66843" w:rsidRPr="00B716FA">
        <w:rPr>
          <w:rFonts w:asciiTheme="minorHAnsi" w:hAnsiTheme="minorHAnsi" w:cstheme="minorHAnsi"/>
          <w:b w:val="0"/>
          <w:bCs/>
          <w:sz w:val="24"/>
          <w:szCs w:val="24"/>
        </w:rPr>
        <w:t>u</w:t>
      </w:r>
      <w:r w:rsidR="00D81B20" w:rsidRPr="00B716FA">
        <w:rPr>
          <w:rFonts w:asciiTheme="minorHAnsi" w:hAnsiTheme="minorHAnsi" w:cstheme="minorHAnsi"/>
          <w:b w:val="0"/>
          <w:bCs/>
          <w:sz w:val="24"/>
          <w:szCs w:val="24"/>
        </w:rPr>
        <w:t xml:space="preserve">stawy </w:t>
      </w:r>
      <w:r w:rsidR="00A66843" w:rsidRPr="00B716FA">
        <w:rPr>
          <w:rFonts w:asciiTheme="minorHAnsi" w:hAnsiTheme="minorHAnsi" w:cstheme="minorHAnsi"/>
          <w:b w:val="0"/>
          <w:bCs/>
          <w:sz w:val="24"/>
          <w:szCs w:val="24"/>
        </w:rPr>
        <w:t>z dnia 11 września 2019 r. Prawo zamówień publicznych (</w:t>
      </w:r>
      <w:proofErr w:type="spellStart"/>
      <w:r w:rsidR="00912E25">
        <w:rPr>
          <w:rFonts w:asciiTheme="minorHAnsi" w:hAnsiTheme="minorHAnsi" w:cstheme="minorHAnsi"/>
          <w:b w:val="0"/>
          <w:bCs/>
          <w:sz w:val="24"/>
          <w:szCs w:val="24"/>
        </w:rPr>
        <w:t>t.j</w:t>
      </w:r>
      <w:proofErr w:type="spellEnd"/>
      <w:r w:rsidR="00912E25">
        <w:rPr>
          <w:rFonts w:asciiTheme="minorHAnsi" w:hAnsiTheme="minorHAnsi" w:cstheme="minorHAnsi"/>
          <w:b w:val="0"/>
          <w:bCs/>
          <w:sz w:val="24"/>
          <w:szCs w:val="24"/>
        </w:rPr>
        <w:t xml:space="preserve">. </w:t>
      </w:r>
      <w:r w:rsidR="00A66843" w:rsidRPr="00B716FA">
        <w:rPr>
          <w:rFonts w:asciiTheme="minorHAnsi" w:hAnsiTheme="minorHAnsi" w:cstheme="minorHAnsi"/>
          <w:b w:val="0"/>
          <w:bCs/>
          <w:sz w:val="24"/>
          <w:szCs w:val="24"/>
        </w:rPr>
        <w:t>Dz. U. 20</w:t>
      </w:r>
      <w:r w:rsidR="00A942F7" w:rsidRPr="00B716FA">
        <w:rPr>
          <w:rFonts w:asciiTheme="minorHAnsi" w:hAnsiTheme="minorHAnsi" w:cstheme="minorHAnsi"/>
          <w:b w:val="0"/>
          <w:bCs/>
          <w:sz w:val="24"/>
          <w:szCs w:val="24"/>
        </w:rPr>
        <w:t>2</w:t>
      </w:r>
      <w:r w:rsidR="00E96022">
        <w:rPr>
          <w:rFonts w:asciiTheme="minorHAnsi" w:hAnsiTheme="minorHAnsi" w:cstheme="minorHAnsi"/>
          <w:b w:val="0"/>
          <w:bCs/>
          <w:sz w:val="24"/>
          <w:szCs w:val="24"/>
        </w:rPr>
        <w:t>2</w:t>
      </w:r>
      <w:r w:rsidR="00A66843" w:rsidRPr="00B716FA">
        <w:rPr>
          <w:rFonts w:asciiTheme="minorHAnsi" w:hAnsiTheme="minorHAnsi" w:cstheme="minorHAnsi"/>
          <w:b w:val="0"/>
          <w:bCs/>
          <w:sz w:val="24"/>
          <w:szCs w:val="24"/>
        </w:rPr>
        <w:t xml:space="preserve"> r. poz. </w:t>
      </w:r>
      <w:r w:rsidR="00A942F7" w:rsidRPr="00B716FA">
        <w:rPr>
          <w:rFonts w:asciiTheme="minorHAnsi" w:hAnsiTheme="minorHAnsi" w:cstheme="minorHAnsi"/>
          <w:b w:val="0"/>
          <w:bCs/>
          <w:sz w:val="24"/>
          <w:szCs w:val="24"/>
        </w:rPr>
        <w:t>1</w:t>
      </w:r>
      <w:r w:rsidR="00E96022">
        <w:rPr>
          <w:rFonts w:asciiTheme="minorHAnsi" w:hAnsiTheme="minorHAnsi" w:cstheme="minorHAnsi"/>
          <w:b w:val="0"/>
          <w:bCs/>
          <w:sz w:val="24"/>
          <w:szCs w:val="24"/>
        </w:rPr>
        <w:t>710</w:t>
      </w:r>
      <w:r w:rsidR="00A66843" w:rsidRPr="00B716FA">
        <w:rPr>
          <w:rFonts w:asciiTheme="minorHAnsi" w:hAnsiTheme="minorHAnsi" w:cstheme="minorHAnsi"/>
          <w:b w:val="0"/>
          <w:bCs/>
          <w:sz w:val="24"/>
          <w:szCs w:val="24"/>
        </w:rPr>
        <w:t xml:space="preserve"> ze zm.)</w:t>
      </w:r>
      <w:r w:rsidR="00CC1AED">
        <w:rPr>
          <w:rFonts w:asciiTheme="minorHAnsi" w:hAnsiTheme="minorHAnsi" w:cstheme="minorHAnsi"/>
          <w:b w:val="0"/>
          <w:bCs/>
          <w:sz w:val="24"/>
          <w:szCs w:val="24"/>
        </w:rPr>
        <w:t>,</w:t>
      </w:r>
      <w:r w:rsidR="00B716FA" w:rsidRPr="00B716FA">
        <w:rPr>
          <w:rFonts w:asciiTheme="minorHAnsi" w:hAnsiTheme="minorHAnsi" w:cstheme="minorHAnsi"/>
          <w:b w:val="0"/>
          <w:bCs/>
          <w:sz w:val="24"/>
          <w:szCs w:val="24"/>
        </w:rPr>
        <w:t xml:space="preserve"> </w:t>
      </w:r>
      <w:r w:rsidR="004729D1" w:rsidRPr="00B716FA">
        <w:rPr>
          <w:rFonts w:asciiTheme="minorHAnsi" w:hAnsiTheme="minorHAnsi" w:cstheme="minorHAnsi"/>
          <w:b w:val="0"/>
          <w:bCs/>
          <w:sz w:val="24"/>
          <w:szCs w:val="24"/>
        </w:rPr>
        <w:t>pod nazwą</w:t>
      </w:r>
      <w:r w:rsidR="00525FE2">
        <w:rPr>
          <w:rFonts w:asciiTheme="minorHAnsi" w:hAnsiTheme="minorHAnsi" w:cstheme="minorHAnsi"/>
          <w:b w:val="0"/>
          <w:bCs/>
          <w:sz w:val="24"/>
          <w:szCs w:val="24"/>
        </w:rPr>
        <w:t>:</w:t>
      </w:r>
    </w:p>
    <w:p w:rsidR="00A0163F" w:rsidRPr="00A0163F" w:rsidRDefault="00A0163F" w:rsidP="00B90530">
      <w:pPr>
        <w:jc w:val="center"/>
        <w:rPr>
          <w:rFonts w:asciiTheme="minorHAnsi" w:hAnsiTheme="minorHAnsi" w:cstheme="minorHAnsi"/>
          <w:b/>
        </w:rPr>
      </w:pPr>
    </w:p>
    <w:p w:rsidR="004729D1" w:rsidRPr="00B716FA" w:rsidRDefault="00525FE2" w:rsidP="00A0163F">
      <w:pPr>
        <w:jc w:val="center"/>
        <w:rPr>
          <w:rFonts w:asciiTheme="minorHAnsi" w:hAnsiTheme="minorHAnsi" w:cstheme="minorHAnsi"/>
          <w:b/>
          <w:iCs/>
          <w:sz w:val="36"/>
          <w:szCs w:val="36"/>
        </w:rPr>
      </w:pPr>
      <w:bookmarkStart w:id="0" w:name="_Hlk80610203"/>
      <w:r>
        <w:rPr>
          <w:rFonts w:asciiTheme="minorHAnsi" w:hAnsiTheme="minorHAnsi" w:cstheme="minorHAnsi"/>
          <w:b/>
          <w:iCs/>
          <w:sz w:val="36"/>
          <w:szCs w:val="36"/>
        </w:rPr>
        <w:t>„</w:t>
      </w:r>
      <w:r w:rsidR="00CD33A7" w:rsidRPr="00B716FA">
        <w:rPr>
          <w:rFonts w:asciiTheme="minorHAnsi" w:hAnsiTheme="minorHAnsi" w:cstheme="minorHAnsi"/>
          <w:b/>
          <w:iCs/>
          <w:sz w:val="36"/>
          <w:szCs w:val="36"/>
        </w:rPr>
        <w:t>Dostawa</w:t>
      </w:r>
      <w:r w:rsidR="00A0163F" w:rsidRPr="00B716FA">
        <w:rPr>
          <w:rFonts w:asciiTheme="minorHAnsi" w:hAnsiTheme="minorHAnsi" w:cstheme="minorHAnsi"/>
          <w:b/>
          <w:iCs/>
          <w:sz w:val="36"/>
          <w:szCs w:val="36"/>
        </w:rPr>
        <w:t xml:space="preserve"> </w:t>
      </w:r>
      <w:r w:rsidR="00E75152">
        <w:rPr>
          <w:rFonts w:asciiTheme="minorHAnsi" w:hAnsiTheme="minorHAnsi" w:cstheme="minorHAnsi"/>
          <w:b/>
          <w:iCs/>
          <w:sz w:val="36"/>
          <w:szCs w:val="36"/>
        </w:rPr>
        <w:t xml:space="preserve">systemów oraz </w:t>
      </w:r>
      <w:r w:rsidR="003F36A7" w:rsidRPr="00B716FA">
        <w:rPr>
          <w:rFonts w:asciiTheme="minorHAnsi" w:hAnsiTheme="minorHAnsi" w:cstheme="minorHAnsi"/>
          <w:b/>
          <w:iCs/>
          <w:sz w:val="36"/>
          <w:szCs w:val="36"/>
        </w:rPr>
        <w:t>sprzętu</w:t>
      </w:r>
      <w:r w:rsidR="00BC7DE8" w:rsidRPr="00B716FA">
        <w:rPr>
          <w:rFonts w:asciiTheme="minorHAnsi" w:hAnsiTheme="minorHAnsi" w:cstheme="minorHAnsi"/>
          <w:b/>
          <w:iCs/>
          <w:sz w:val="36"/>
          <w:szCs w:val="36"/>
        </w:rPr>
        <w:t xml:space="preserve"> informatycznego</w:t>
      </w:r>
      <w:bookmarkEnd w:id="0"/>
      <w:r>
        <w:rPr>
          <w:rFonts w:asciiTheme="minorHAnsi" w:hAnsiTheme="minorHAnsi" w:cstheme="minorHAnsi"/>
          <w:b/>
          <w:iCs/>
          <w:sz w:val="36"/>
          <w:szCs w:val="36"/>
        </w:rPr>
        <w:t>”</w:t>
      </w:r>
    </w:p>
    <w:p w:rsidR="00FE5787" w:rsidRDefault="00FE5787" w:rsidP="00A0163F">
      <w:pPr>
        <w:jc w:val="center"/>
        <w:rPr>
          <w:rFonts w:asciiTheme="minorHAnsi" w:hAnsiTheme="minorHAnsi" w:cstheme="minorHAnsi"/>
          <w:bCs/>
          <w:iCs/>
        </w:rPr>
      </w:pPr>
    </w:p>
    <w:p w:rsidR="00B716FA" w:rsidRDefault="00FE5787" w:rsidP="00B716FA">
      <w:pPr>
        <w:jc w:val="center"/>
        <w:rPr>
          <w:rFonts w:asciiTheme="minorHAnsi" w:hAnsiTheme="minorHAnsi" w:cstheme="minorHAnsi"/>
          <w:bCs/>
          <w:iCs/>
        </w:rPr>
      </w:pPr>
      <w:r w:rsidRPr="00FE5787">
        <w:rPr>
          <w:rFonts w:asciiTheme="minorHAnsi" w:hAnsiTheme="minorHAnsi" w:cstheme="minorHAnsi"/>
          <w:bCs/>
          <w:iCs/>
        </w:rPr>
        <w:t xml:space="preserve">realizowanym w ramach projektu </w:t>
      </w:r>
    </w:p>
    <w:p w:rsidR="00B716FA" w:rsidRPr="00111681" w:rsidRDefault="003F36A7" w:rsidP="00B716FA">
      <w:pPr>
        <w:jc w:val="center"/>
        <w:rPr>
          <w:rFonts w:asciiTheme="minorHAnsi" w:hAnsiTheme="minorHAnsi"/>
          <w:b/>
        </w:rPr>
      </w:pPr>
      <w:r w:rsidRPr="00C01634">
        <w:rPr>
          <w:rFonts w:asciiTheme="minorHAnsi" w:hAnsiTheme="minorHAnsi" w:cstheme="minorHAnsi"/>
          <w:bCs/>
          <w:iCs/>
          <w:color w:val="2F5496" w:themeColor="accent5" w:themeShade="BF"/>
        </w:rPr>
        <w:br/>
      </w:r>
      <w:bookmarkStart w:id="1" w:name="_Hlk82588167"/>
      <w:r w:rsidR="00FE5787" w:rsidRPr="00C01634">
        <w:rPr>
          <w:rFonts w:asciiTheme="minorHAnsi" w:hAnsiTheme="minorHAnsi" w:cstheme="minorHAnsi"/>
          <w:bCs/>
          <w:iCs/>
          <w:color w:val="2F5496" w:themeColor="accent5" w:themeShade="BF"/>
        </w:rPr>
        <w:t>„</w:t>
      </w:r>
      <w:r w:rsidR="003E16D2" w:rsidRPr="00C01634">
        <w:rPr>
          <w:rFonts w:asciiTheme="minorHAnsi" w:hAnsiTheme="minorHAnsi"/>
          <w:b/>
          <w:bCs/>
          <w:color w:val="2F5496" w:themeColor="accent5" w:themeShade="BF"/>
          <w:sz w:val="32"/>
          <w:szCs w:val="32"/>
        </w:rPr>
        <w:t>Cyfrowa Gmina</w:t>
      </w:r>
      <w:r w:rsidR="00B716FA" w:rsidRPr="00111681">
        <w:rPr>
          <w:rFonts w:asciiTheme="minorHAnsi" w:hAnsiTheme="minorHAnsi"/>
          <w:b/>
        </w:rPr>
        <w:t>”</w:t>
      </w:r>
      <w:bookmarkEnd w:id="1"/>
    </w:p>
    <w:p w:rsidR="00FE5787" w:rsidRPr="003F36A7" w:rsidRDefault="00FE5787" w:rsidP="00A0163F">
      <w:pPr>
        <w:jc w:val="center"/>
        <w:rPr>
          <w:rFonts w:asciiTheme="minorHAnsi" w:hAnsiTheme="minorHAnsi" w:cstheme="minorHAnsi"/>
          <w:iCs/>
        </w:rPr>
      </w:pPr>
    </w:p>
    <w:p w:rsidR="00B716FA" w:rsidRDefault="00B716FA" w:rsidP="000207C6">
      <w:pPr>
        <w:spacing w:before="240" w:after="240"/>
        <w:jc w:val="center"/>
        <w:rPr>
          <w:rFonts w:asciiTheme="minorHAnsi" w:hAnsiTheme="minorHAnsi" w:cstheme="minorHAnsi"/>
          <w:b/>
          <w:smallCaps/>
        </w:rPr>
      </w:pPr>
    </w:p>
    <w:p w:rsidR="0005487B" w:rsidRPr="00B716FA" w:rsidRDefault="003753A7" w:rsidP="000207C6">
      <w:pPr>
        <w:spacing w:before="240" w:after="240"/>
        <w:jc w:val="center"/>
        <w:rPr>
          <w:rFonts w:asciiTheme="minorHAnsi" w:hAnsiTheme="minorHAnsi" w:cstheme="minorHAnsi"/>
          <w:b/>
          <w:smallCaps/>
        </w:rPr>
      </w:pPr>
      <w:r w:rsidRPr="00B716FA">
        <w:rPr>
          <w:rFonts w:asciiTheme="minorHAnsi" w:hAnsiTheme="minorHAnsi" w:cstheme="minorHAnsi"/>
          <w:b/>
          <w:smallCaps/>
        </w:rPr>
        <w:t xml:space="preserve">Nr referencyjny </w:t>
      </w:r>
      <w:r w:rsidR="00840045">
        <w:rPr>
          <w:rFonts w:asciiTheme="minorHAnsi" w:hAnsiTheme="minorHAnsi" w:cstheme="minorHAnsi"/>
          <w:b/>
          <w:smallCaps/>
        </w:rPr>
        <w:t>WIB.271.7.2022</w:t>
      </w:r>
    </w:p>
    <w:p w:rsidR="007C4A37" w:rsidRDefault="00073092" w:rsidP="00A0163F">
      <w:pPr>
        <w:spacing w:before="120" w:after="120"/>
        <w:jc w:val="center"/>
        <w:rPr>
          <w:rFonts w:asciiTheme="minorHAnsi" w:hAnsiTheme="minorHAnsi" w:cstheme="minorHAnsi"/>
          <w:b/>
        </w:rPr>
      </w:pPr>
      <w:r w:rsidRPr="00A0163F">
        <w:rPr>
          <w:rFonts w:asciiTheme="minorHAnsi" w:hAnsiTheme="minorHAnsi" w:cstheme="minorHAnsi"/>
          <w:b/>
        </w:rPr>
        <w:t xml:space="preserve">Wspólny </w:t>
      </w:r>
      <w:r w:rsidR="00F57D95" w:rsidRPr="00A0163F">
        <w:rPr>
          <w:rFonts w:asciiTheme="minorHAnsi" w:hAnsiTheme="minorHAnsi" w:cstheme="minorHAnsi"/>
          <w:b/>
        </w:rPr>
        <w:t>S</w:t>
      </w:r>
      <w:r w:rsidR="006A3322" w:rsidRPr="00A0163F">
        <w:rPr>
          <w:rFonts w:asciiTheme="minorHAnsi" w:hAnsiTheme="minorHAnsi" w:cstheme="minorHAnsi"/>
          <w:b/>
        </w:rPr>
        <w:t>łownik Zamówień (CPV):</w:t>
      </w:r>
    </w:p>
    <w:p w:rsidR="00C140CC" w:rsidRDefault="00C140CC" w:rsidP="00A0163F">
      <w:pPr>
        <w:spacing w:before="120" w:after="120"/>
        <w:jc w:val="center"/>
        <w:rPr>
          <w:rFonts w:asciiTheme="minorHAnsi" w:hAnsiTheme="minorHAnsi" w:cstheme="minorHAnsi"/>
          <w:b/>
        </w:rPr>
      </w:pPr>
    </w:p>
    <w:tbl>
      <w:tblPr>
        <w:tblStyle w:val="Tabela-Siatka"/>
        <w:tblW w:w="9351" w:type="dxa"/>
        <w:jc w:val="center"/>
        <w:tblLook w:val="04A0"/>
      </w:tblPr>
      <w:tblGrid>
        <w:gridCol w:w="1415"/>
        <w:gridCol w:w="1415"/>
        <w:gridCol w:w="6521"/>
      </w:tblGrid>
      <w:tr w:rsidR="008E2F98" w:rsidRPr="00016DE2" w:rsidTr="008E2F98">
        <w:trPr>
          <w:trHeight w:val="283"/>
          <w:jc w:val="center"/>
        </w:trPr>
        <w:tc>
          <w:tcPr>
            <w:tcW w:w="1415" w:type="dxa"/>
            <w:vMerge w:val="restart"/>
            <w:vAlign w:val="center"/>
          </w:tcPr>
          <w:p w:rsidR="008E2F98" w:rsidRPr="00016DE2" w:rsidRDefault="008E2F98" w:rsidP="008E2F98">
            <w:pPr>
              <w:jc w:val="center"/>
              <w:rPr>
                <w:rFonts w:asciiTheme="majorHAnsi" w:hAnsiTheme="majorHAnsi" w:cstheme="majorHAnsi"/>
                <w:b/>
                <w:smallCaps/>
                <w:sz w:val="20"/>
                <w:szCs w:val="20"/>
              </w:rPr>
            </w:pPr>
            <w:r w:rsidRPr="00016DE2">
              <w:rPr>
                <w:rFonts w:asciiTheme="majorHAnsi" w:hAnsiTheme="majorHAnsi" w:cstheme="majorHAnsi"/>
                <w:b/>
                <w:smallCaps/>
                <w:color w:val="2F5496" w:themeColor="accent5" w:themeShade="BF"/>
                <w:sz w:val="20"/>
                <w:szCs w:val="20"/>
              </w:rPr>
              <w:t>Część 1</w:t>
            </w:r>
          </w:p>
        </w:tc>
        <w:tc>
          <w:tcPr>
            <w:tcW w:w="1415" w:type="dxa"/>
            <w:vAlign w:val="center"/>
          </w:tcPr>
          <w:p w:rsidR="008E2F98" w:rsidRPr="006358EF" w:rsidRDefault="008E2F98" w:rsidP="008E2F98">
            <w:pPr>
              <w:jc w:val="center"/>
              <w:rPr>
                <w:rFonts w:asciiTheme="majorHAnsi" w:hAnsiTheme="majorHAnsi" w:cstheme="majorHAnsi"/>
                <w:sz w:val="20"/>
                <w:szCs w:val="20"/>
              </w:rPr>
            </w:pPr>
            <w:r w:rsidRPr="006358EF">
              <w:rPr>
                <w:rFonts w:asciiTheme="majorHAnsi" w:hAnsiTheme="majorHAnsi" w:cstheme="majorHAnsi"/>
                <w:bCs/>
                <w:sz w:val="20"/>
                <w:szCs w:val="20"/>
              </w:rPr>
              <w:t>32322000-6</w:t>
            </w:r>
          </w:p>
        </w:tc>
        <w:tc>
          <w:tcPr>
            <w:tcW w:w="6521" w:type="dxa"/>
            <w:vAlign w:val="center"/>
          </w:tcPr>
          <w:p w:rsidR="008E2F98" w:rsidRPr="00016DE2" w:rsidRDefault="008E2F98" w:rsidP="008E2F98">
            <w:pPr>
              <w:rPr>
                <w:rFonts w:asciiTheme="majorHAnsi" w:hAnsiTheme="majorHAnsi" w:cstheme="majorHAnsi"/>
                <w:sz w:val="20"/>
                <w:szCs w:val="20"/>
              </w:rPr>
            </w:pPr>
            <w:r w:rsidRPr="00016DE2">
              <w:rPr>
                <w:rFonts w:asciiTheme="majorHAnsi" w:hAnsiTheme="majorHAnsi" w:cstheme="majorHAnsi"/>
                <w:bCs/>
                <w:sz w:val="20"/>
                <w:szCs w:val="20"/>
              </w:rPr>
              <w:t>Urządzenia multimedialne</w:t>
            </w:r>
          </w:p>
        </w:tc>
      </w:tr>
      <w:tr w:rsidR="008E2F98" w:rsidRPr="00016DE2" w:rsidTr="008E2F98">
        <w:trPr>
          <w:trHeight w:val="186"/>
          <w:jc w:val="center"/>
        </w:trPr>
        <w:tc>
          <w:tcPr>
            <w:tcW w:w="1415" w:type="dxa"/>
            <w:vMerge/>
            <w:vAlign w:val="center"/>
          </w:tcPr>
          <w:p w:rsidR="008E2F98" w:rsidRPr="00016DE2" w:rsidRDefault="008E2F98" w:rsidP="008E2F98">
            <w:pPr>
              <w:jc w:val="center"/>
              <w:rPr>
                <w:rFonts w:asciiTheme="majorHAnsi" w:hAnsiTheme="majorHAnsi" w:cstheme="majorHAnsi"/>
                <w:b/>
                <w:smallCaps/>
                <w:color w:val="2F5496" w:themeColor="accent5" w:themeShade="BF"/>
                <w:sz w:val="20"/>
                <w:szCs w:val="20"/>
              </w:rPr>
            </w:pPr>
          </w:p>
        </w:tc>
        <w:tc>
          <w:tcPr>
            <w:tcW w:w="1415" w:type="dxa"/>
            <w:vAlign w:val="center"/>
          </w:tcPr>
          <w:p w:rsidR="008E2F98" w:rsidRPr="006358EF" w:rsidRDefault="008E2F98" w:rsidP="008E2F98">
            <w:pPr>
              <w:jc w:val="center"/>
              <w:rPr>
                <w:rFonts w:asciiTheme="majorHAnsi" w:hAnsiTheme="majorHAnsi" w:cstheme="majorHAnsi"/>
                <w:bCs/>
                <w:sz w:val="20"/>
                <w:szCs w:val="20"/>
              </w:rPr>
            </w:pPr>
            <w:r w:rsidRPr="006358EF">
              <w:rPr>
                <w:rFonts w:asciiTheme="majorHAnsi" w:hAnsiTheme="majorHAnsi" w:cstheme="majorHAnsi"/>
                <w:bCs/>
                <w:sz w:val="20"/>
                <w:szCs w:val="20"/>
              </w:rPr>
              <w:t>51310000-8</w:t>
            </w:r>
          </w:p>
        </w:tc>
        <w:tc>
          <w:tcPr>
            <w:tcW w:w="6521" w:type="dxa"/>
            <w:vAlign w:val="center"/>
          </w:tcPr>
          <w:p w:rsidR="008E2F98" w:rsidRPr="00016DE2" w:rsidRDefault="008E2F98" w:rsidP="008E2F98">
            <w:pPr>
              <w:rPr>
                <w:rFonts w:asciiTheme="majorHAnsi" w:hAnsiTheme="majorHAnsi" w:cstheme="majorHAnsi"/>
                <w:bCs/>
                <w:sz w:val="20"/>
                <w:szCs w:val="20"/>
              </w:rPr>
            </w:pPr>
            <w:r w:rsidRPr="00016DE2">
              <w:rPr>
                <w:rFonts w:asciiTheme="majorHAnsi" w:hAnsiTheme="majorHAnsi" w:cstheme="majorHAnsi"/>
                <w:bCs/>
                <w:sz w:val="20"/>
                <w:szCs w:val="20"/>
              </w:rPr>
              <w:t>Usługi instalowania urządzeń telewizyjnych, radiowych, dźwiękowych i wideo</w:t>
            </w:r>
          </w:p>
        </w:tc>
      </w:tr>
      <w:tr w:rsidR="006358EF" w:rsidRPr="00016DE2" w:rsidTr="006358EF">
        <w:trPr>
          <w:trHeight w:val="204"/>
          <w:jc w:val="center"/>
        </w:trPr>
        <w:tc>
          <w:tcPr>
            <w:tcW w:w="1415" w:type="dxa"/>
            <w:vAlign w:val="center"/>
          </w:tcPr>
          <w:p w:rsidR="006358EF" w:rsidRPr="00016DE2" w:rsidRDefault="006358EF" w:rsidP="006358EF">
            <w:pPr>
              <w:spacing w:before="20" w:after="20"/>
              <w:jc w:val="center"/>
              <w:rPr>
                <w:rFonts w:asciiTheme="majorHAnsi" w:hAnsiTheme="majorHAnsi" w:cstheme="majorHAnsi"/>
                <w:b/>
                <w:smallCaps/>
                <w:sz w:val="20"/>
                <w:szCs w:val="20"/>
              </w:rPr>
            </w:pPr>
            <w:r w:rsidRPr="00016DE2">
              <w:rPr>
                <w:rFonts w:asciiTheme="majorHAnsi" w:hAnsiTheme="majorHAnsi" w:cstheme="majorHAnsi"/>
                <w:b/>
                <w:smallCaps/>
                <w:color w:val="2F5496" w:themeColor="accent5" w:themeShade="BF"/>
                <w:sz w:val="20"/>
                <w:szCs w:val="20"/>
              </w:rPr>
              <w:t>Część 2</w:t>
            </w:r>
          </w:p>
        </w:tc>
        <w:tc>
          <w:tcPr>
            <w:tcW w:w="1415" w:type="dxa"/>
          </w:tcPr>
          <w:p w:rsidR="006358EF" w:rsidRPr="006358EF" w:rsidRDefault="006358EF" w:rsidP="006358EF">
            <w:pPr>
              <w:spacing w:before="20" w:after="20"/>
              <w:jc w:val="center"/>
              <w:rPr>
                <w:rFonts w:asciiTheme="majorHAnsi" w:hAnsiTheme="majorHAnsi" w:cstheme="majorHAnsi"/>
                <w:bCs/>
                <w:sz w:val="20"/>
                <w:szCs w:val="20"/>
              </w:rPr>
            </w:pPr>
            <w:r w:rsidRPr="006358EF">
              <w:rPr>
                <w:rFonts w:asciiTheme="majorHAnsi" w:hAnsiTheme="majorHAnsi" w:cstheme="majorHAnsi"/>
                <w:bCs/>
                <w:sz w:val="20"/>
                <w:szCs w:val="20"/>
              </w:rPr>
              <w:t>48820000-2</w:t>
            </w:r>
          </w:p>
        </w:tc>
        <w:tc>
          <w:tcPr>
            <w:tcW w:w="6521" w:type="dxa"/>
          </w:tcPr>
          <w:p w:rsidR="006358EF" w:rsidRPr="00016DE2" w:rsidRDefault="006358EF" w:rsidP="006358EF">
            <w:pPr>
              <w:spacing w:before="20" w:after="20"/>
              <w:rPr>
                <w:rFonts w:asciiTheme="majorHAnsi" w:hAnsiTheme="majorHAnsi" w:cstheme="majorHAnsi"/>
                <w:bCs/>
                <w:sz w:val="20"/>
                <w:szCs w:val="20"/>
              </w:rPr>
            </w:pPr>
            <w:r w:rsidRPr="006358EF">
              <w:rPr>
                <w:rFonts w:asciiTheme="majorHAnsi" w:hAnsiTheme="majorHAnsi" w:cstheme="majorHAnsi"/>
                <w:bCs/>
                <w:sz w:val="20"/>
                <w:szCs w:val="20"/>
              </w:rPr>
              <w:t>Serwery</w:t>
            </w:r>
          </w:p>
        </w:tc>
      </w:tr>
      <w:tr w:rsidR="008E2F98" w:rsidRPr="00016DE2" w:rsidTr="008E2F98">
        <w:trPr>
          <w:trHeight w:val="250"/>
          <w:jc w:val="center"/>
        </w:trPr>
        <w:tc>
          <w:tcPr>
            <w:tcW w:w="1415" w:type="dxa"/>
            <w:vMerge w:val="restart"/>
            <w:vAlign w:val="center"/>
          </w:tcPr>
          <w:p w:rsidR="008E2F98" w:rsidRPr="00016DE2" w:rsidRDefault="008E2F98" w:rsidP="00847186">
            <w:pPr>
              <w:jc w:val="center"/>
              <w:rPr>
                <w:rFonts w:asciiTheme="majorHAnsi" w:hAnsiTheme="majorHAnsi" w:cstheme="majorHAnsi"/>
                <w:b/>
                <w:smallCaps/>
                <w:sz w:val="20"/>
                <w:szCs w:val="20"/>
              </w:rPr>
            </w:pPr>
            <w:r w:rsidRPr="00016DE2">
              <w:rPr>
                <w:rFonts w:asciiTheme="majorHAnsi" w:hAnsiTheme="majorHAnsi" w:cstheme="majorHAnsi"/>
                <w:b/>
                <w:smallCaps/>
                <w:color w:val="2F5496" w:themeColor="accent5" w:themeShade="BF"/>
                <w:sz w:val="20"/>
                <w:szCs w:val="20"/>
              </w:rPr>
              <w:t>Część 3</w:t>
            </w:r>
          </w:p>
        </w:tc>
        <w:tc>
          <w:tcPr>
            <w:tcW w:w="1415" w:type="dxa"/>
            <w:vAlign w:val="center"/>
          </w:tcPr>
          <w:p w:rsidR="008E2F98" w:rsidRPr="006358EF" w:rsidRDefault="008E2F98" w:rsidP="00847186">
            <w:pPr>
              <w:jc w:val="center"/>
              <w:rPr>
                <w:rFonts w:asciiTheme="majorHAnsi" w:hAnsiTheme="majorHAnsi" w:cstheme="majorHAnsi"/>
                <w:sz w:val="20"/>
                <w:szCs w:val="20"/>
              </w:rPr>
            </w:pPr>
            <w:r w:rsidRPr="006358EF">
              <w:rPr>
                <w:rFonts w:asciiTheme="majorHAnsi" w:hAnsiTheme="majorHAnsi" w:cstheme="majorHAnsi"/>
                <w:bCs/>
                <w:sz w:val="20"/>
                <w:szCs w:val="20"/>
              </w:rPr>
              <w:t>30213000-5</w:t>
            </w:r>
          </w:p>
        </w:tc>
        <w:tc>
          <w:tcPr>
            <w:tcW w:w="6521" w:type="dxa"/>
            <w:vAlign w:val="center"/>
          </w:tcPr>
          <w:p w:rsidR="008E2F98" w:rsidRPr="00016DE2" w:rsidRDefault="008E2F98" w:rsidP="00847186">
            <w:pPr>
              <w:rPr>
                <w:rFonts w:asciiTheme="majorHAnsi" w:hAnsiTheme="majorHAnsi" w:cstheme="majorHAnsi"/>
                <w:sz w:val="20"/>
                <w:szCs w:val="20"/>
              </w:rPr>
            </w:pPr>
            <w:r w:rsidRPr="00016DE2">
              <w:rPr>
                <w:rFonts w:asciiTheme="majorHAnsi" w:hAnsiTheme="majorHAnsi" w:cstheme="majorHAnsi"/>
                <w:bCs/>
                <w:sz w:val="20"/>
                <w:szCs w:val="20"/>
              </w:rPr>
              <w:t>Komputery osobiste</w:t>
            </w:r>
          </w:p>
        </w:tc>
      </w:tr>
      <w:tr w:rsidR="008E2F98" w:rsidRPr="00016DE2" w:rsidTr="008E2F98">
        <w:trPr>
          <w:trHeight w:val="270"/>
          <w:jc w:val="center"/>
        </w:trPr>
        <w:tc>
          <w:tcPr>
            <w:tcW w:w="1415" w:type="dxa"/>
            <w:vMerge/>
          </w:tcPr>
          <w:p w:rsidR="008E2F98" w:rsidRPr="00016DE2" w:rsidRDefault="008E2F98" w:rsidP="00847186">
            <w:pPr>
              <w:jc w:val="center"/>
              <w:rPr>
                <w:rFonts w:asciiTheme="majorHAnsi" w:hAnsiTheme="majorHAnsi" w:cstheme="majorHAnsi"/>
                <w:bCs/>
                <w:sz w:val="20"/>
                <w:szCs w:val="20"/>
              </w:rPr>
            </w:pPr>
          </w:p>
        </w:tc>
        <w:tc>
          <w:tcPr>
            <w:tcW w:w="1415" w:type="dxa"/>
            <w:vAlign w:val="center"/>
          </w:tcPr>
          <w:p w:rsidR="008E2F98" w:rsidRPr="006358EF" w:rsidRDefault="008E2F98" w:rsidP="00847186">
            <w:pPr>
              <w:jc w:val="center"/>
              <w:rPr>
                <w:rFonts w:asciiTheme="majorHAnsi" w:hAnsiTheme="majorHAnsi" w:cstheme="majorHAnsi"/>
                <w:bCs/>
                <w:sz w:val="20"/>
                <w:szCs w:val="20"/>
              </w:rPr>
            </w:pPr>
            <w:r w:rsidRPr="006358EF">
              <w:rPr>
                <w:rFonts w:asciiTheme="majorHAnsi" w:hAnsiTheme="majorHAnsi" w:cstheme="majorHAnsi"/>
                <w:bCs/>
                <w:sz w:val="20"/>
                <w:szCs w:val="20"/>
              </w:rPr>
              <w:t>30231300-0</w:t>
            </w:r>
          </w:p>
        </w:tc>
        <w:tc>
          <w:tcPr>
            <w:tcW w:w="6521" w:type="dxa"/>
            <w:vAlign w:val="center"/>
          </w:tcPr>
          <w:p w:rsidR="008E2F98" w:rsidRPr="00016DE2" w:rsidRDefault="008E2F98" w:rsidP="00847186">
            <w:pPr>
              <w:rPr>
                <w:rFonts w:asciiTheme="majorHAnsi" w:hAnsiTheme="majorHAnsi" w:cstheme="majorHAnsi"/>
                <w:bCs/>
                <w:sz w:val="20"/>
                <w:szCs w:val="20"/>
              </w:rPr>
            </w:pPr>
            <w:r w:rsidRPr="00016DE2">
              <w:rPr>
                <w:rFonts w:asciiTheme="majorHAnsi" w:hAnsiTheme="majorHAnsi" w:cstheme="majorHAnsi"/>
                <w:bCs/>
                <w:sz w:val="20"/>
                <w:szCs w:val="20"/>
              </w:rPr>
              <w:t>Monitory ekranowe</w:t>
            </w:r>
          </w:p>
        </w:tc>
      </w:tr>
    </w:tbl>
    <w:p w:rsidR="00A0163F" w:rsidRDefault="00A0163F" w:rsidP="00A0163F"/>
    <w:p w:rsidR="00807E68" w:rsidRDefault="00807E68" w:rsidP="00A0163F"/>
    <w:p w:rsidR="00807E68" w:rsidRDefault="00807E68" w:rsidP="00A0163F"/>
    <w:p w:rsidR="00807E68" w:rsidRDefault="00807E68" w:rsidP="00A0163F"/>
    <w:p w:rsidR="00A0163F" w:rsidRPr="00A0163F" w:rsidRDefault="00A0163F" w:rsidP="00A0163F"/>
    <w:p w:rsidR="00FF10B9" w:rsidRPr="0095188D" w:rsidRDefault="008E2F98" w:rsidP="00B716FA">
      <w:pPr>
        <w:jc w:val="center"/>
        <w:rPr>
          <w:rFonts w:asciiTheme="minorHAnsi" w:hAnsiTheme="minorHAnsi" w:cstheme="minorHAnsi"/>
          <w:b/>
        </w:rPr>
      </w:pPr>
      <w:r w:rsidRPr="003F73C9">
        <w:rPr>
          <w:rFonts w:asciiTheme="minorHAnsi" w:hAnsiTheme="minorHAnsi" w:cstheme="minorHAnsi"/>
          <w:b/>
        </w:rPr>
        <w:t>Rabka Zdrój</w:t>
      </w:r>
      <w:r w:rsidR="00FF10B9" w:rsidRPr="003F73C9">
        <w:rPr>
          <w:rFonts w:asciiTheme="minorHAnsi" w:hAnsiTheme="minorHAnsi" w:cstheme="minorHAnsi"/>
        </w:rPr>
        <w:t>,</w:t>
      </w:r>
      <w:r w:rsidR="00FF10B9" w:rsidRPr="0095188D">
        <w:rPr>
          <w:rFonts w:asciiTheme="minorHAnsi" w:hAnsiTheme="minorHAnsi" w:cstheme="minorHAnsi"/>
        </w:rPr>
        <w:t xml:space="preserve"> </w:t>
      </w:r>
      <w:r w:rsidR="0095188D" w:rsidRPr="0095188D">
        <w:rPr>
          <w:rFonts w:asciiTheme="minorHAnsi" w:hAnsiTheme="minorHAnsi" w:cstheme="minorHAnsi"/>
          <w:b/>
        </w:rPr>
        <w:t>18</w:t>
      </w:r>
      <w:r w:rsidR="003F73C9" w:rsidRPr="0095188D">
        <w:rPr>
          <w:rFonts w:asciiTheme="minorHAnsi" w:hAnsiTheme="minorHAnsi" w:cstheme="minorHAnsi"/>
          <w:b/>
        </w:rPr>
        <w:t>.</w:t>
      </w:r>
      <w:r w:rsidR="0095188D" w:rsidRPr="0095188D">
        <w:rPr>
          <w:rFonts w:asciiTheme="minorHAnsi" w:hAnsiTheme="minorHAnsi" w:cstheme="minorHAnsi"/>
          <w:b/>
        </w:rPr>
        <w:t>10</w:t>
      </w:r>
      <w:r w:rsidR="003F73C9" w:rsidRPr="0095188D">
        <w:rPr>
          <w:rFonts w:asciiTheme="minorHAnsi" w:hAnsiTheme="minorHAnsi" w:cstheme="minorHAnsi"/>
          <w:b/>
        </w:rPr>
        <w:t>.2022</w:t>
      </w:r>
      <w:r w:rsidR="00FF10B9" w:rsidRPr="0095188D">
        <w:rPr>
          <w:rFonts w:asciiTheme="minorHAnsi" w:hAnsiTheme="minorHAnsi" w:cstheme="minorHAnsi"/>
          <w:b/>
        </w:rPr>
        <w:t xml:space="preserve"> r</w:t>
      </w:r>
      <w:r w:rsidR="003F73C9" w:rsidRPr="0095188D">
        <w:rPr>
          <w:rFonts w:asciiTheme="minorHAnsi" w:hAnsiTheme="minorHAnsi" w:cstheme="minorHAnsi"/>
          <w:b/>
        </w:rPr>
        <w:t>.</w:t>
      </w:r>
    </w:p>
    <w:p w:rsidR="00902EF5" w:rsidRPr="00A0163F" w:rsidRDefault="00902EF5" w:rsidP="00D07DBF">
      <w:pPr>
        <w:jc w:val="both"/>
        <w:rPr>
          <w:rFonts w:asciiTheme="minorHAnsi" w:hAnsiTheme="minorHAnsi" w:cstheme="minorHAnsi"/>
        </w:rPr>
      </w:pPr>
    </w:p>
    <w:p w:rsidR="00A35F38" w:rsidRDefault="00A35F38">
      <w:pPr>
        <w:spacing w:after="160" w:line="259" w:lineRule="auto"/>
        <w:rPr>
          <w:rFonts w:asciiTheme="minorHAnsi" w:hAnsiTheme="minorHAnsi" w:cstheme="minorHAnsi"/>
          <w:sz w:val="22"/>
        </w:rPr>
      </w:pPr>
    </w:p>
    <w:p w:rsidR="00B716FA" w:rsidRPr="00B716FA" w:rsidRDefault="003E16D2" w:rsidP="00B716FA">
      <w:pPr>
        <w:spacing w:after="160" w:line="259" w:lineRule="auto"/>
        <w:jc w:val="center"/>
        <w:rPr>
          <w:rFonts w:asciiTheme="minorHAnsi" w:hAnsiTheme="minorHAnsi" w:cstheme="minorHAnsi"/>
          <w:sz w:val="22"/>
          <w:szCs w:val="22"/>
        </w:rPr>
      </w:pPr>
      <w:r w:rsidRPr="003E16D2">
        <w:rPr>
          <w:rFonts w:asciiTheme="minorHAnsi" w:hAnsiTheme="minorHAnsi" w:cstheme="minorHAnsi"/>
          <w:sz w:val="22"/>
          <w:szCs w:val="22"/>
        </w:rPr>
        <w:t>Projekt finansowany ze środków Europejskiego Funduszu Rozwoju Regionalnego (EFRR) w ramach Programu Operacyjnego Cyfrowa Polska na lata 2014 – 2020, O</w:t>
      </w:r>
      <w:r w:rsidR="003F6354">
        <w:rPr>
          <w:rFonts w:asciiTheme="minorHAnsi" w:hAnsiTheme="minorHAnsi" w:cstheme="minorHAnsi"/>
          <w:sz w:val="22"/>
          <w:szCs w:val="22"/>
        </w:rPr>
        <w:t>ś</w:t>
      </w:r>
      <w:r w:rsidRPr="003E16D2">
        <w:rPr>
          <w:rFonts w:asciiTheme="minorHAnsi" w:hAnsiTheme="minorHAnsi" w:cstheme="minorHAnsi"/>
          <w:sz w:val="22"/>
          <w:szCs w:val="22"/>
        </w:rPr>
        <w:t xml:space="preserve"> </w:t>
      </w:r>
      <w:r w:rsidR="00FD5570">
        <w:rPr>
          <w:rFonts w:asciiTheme="minorHAnsi" w:hAnsiTheme="minorHAnsi" w:cstheme="minorHAnsi"/>
          <w:sz w:val="22"/>
          <w:szCs w:val="22"/>
        </w:rPr>
        <w:t xml:space="preserve">priorytetowa </w:t>
      </w:r>
      <w:r w:rsidRPr="003E16D2">
        <w:rPr>
          <w:rFonts w:asciiTheme="minorHAnsi" w:hAnsiTheme="minorHAnsi" w:cstheme="minorHAnsi"/>
          <w:sz w:val="22"/>
          <w:szCs w:val="22"/>
        </w:rPr>
        <w:t>V „Rozw</w:t>
      </w:r>
      <w:r w:rsidRPr="003E16D2">
        <w:rPr>
          <w:rFonts w:asciiTheme="minorHAnsi" w:hAnsiTheme="minorHAnsi" w:cstheme="minorHAnsi" w:hint="eastAsia"/>
          <w:sz w:val="22"/>
          <w:szCs w:val="22"/>
        </w:rPr>
        <w:t>ó</w:t>
      </w:r>
      <w:r w:rsidRPr="003E16D2">
        <w:rPr>
          <w:rFonts w:asciiTheme="minorHAnsi" w:hAnsiTheme="minorHAnsi" w:cstheme="minorHAnsi"/>
          <w:sz w:val="22"/>
          <w:szCs w:val="22"/>
        </w:rPr>
        <w:t>j cyfrowy JST oraz wzmocnienie cyfrowej odporno</w:t>
      </w:r>
      <w:r w:rsidRPr="003E16D2">
        <w:rPr>
          <w:rFonts w:asciiTheme="minorHAnsi" w:hAnsiTheme="minorHAnsi" w:cstheme="minorHAnsi" w:hint="eastAsia"/>
          <w:sz w:val="22"/>
          <w:szCs w:val="22"/>
        </w:rPr>
        <w:t>ś</w:t>
      </w:r>
      <w:r w:rsidRPr="003E16D2">
        <w:rPr>
          <w:rFonts w:asciiTheme="minorHAnsi" w:hAnsiTheme="minorHAnsi" w:cstheme="minorHAnsi"/>
          <w:sz w:val="22"/>
          <w:szCs w:val="22"/>
        </w:rPr>
        <w:t>ci na zagro</w:t>
      </w:r>
      <w:r w:rsidRPr="003E16D2">
        <w:rPr>
          <w:rFonts w:asciiTheme="minorHAnsi" w:hAnsiTheme="minorHAnsi" w:cstheme="minorHAnsi" w:hint="eastAsia"/>
          <w:sz w:val="22"/>
          <w:szCs w:val="22"/>
        </w:rPr>
        <w:t>ż</w:t>
      </w:r>
      <w:r w:rsidRPr="003E16D2">
        <w:rPr>
          <w:rFonts w:asciiTheme="minorHAnsi" w:hAnsiTheme="minorHAnsi" w:cstheme="minorHAnsi"/>
          <w:sz w:val="22"/>
          <w:szCs w:val="22"/>
        </w:rPr>
        <w:t xml:space="preserve">enia - </w:t>
      </w:r>
      <w:proofErr w:type="spellStart"/>
      <w:r w:rsidRPr="003E16D2">
        <w:rPr>
          <w:rFonts w:asciiTheme="minorHAnsi" w:hAnsiTheme="minorHAnsi" w:cstheme="minorHAnsi"/>
          <w:sz w:val="22"/>
          <w:szCs w:val="22"/>
        </w:rPr>
        <w:t>REACT-EU</w:t>
      </w:r>
      <w:proofErr w:type="spellEnd"/>
      <w:r w:rsidRPr="003E16D2">
        <w:rPr>
          <w:rFonts w:asciiTheme="minorHAnsi" w:hAnsiTheme="minorHAnsi" w:cstheme="minorHAnsi"/>
          <w:sz w:val="22"/>
          <w:szCs w:val="22"/>
        </w:rPr>
        <w:t>”</w:t>
      </w:r>
      <w:r w:rsidR="00B716FA" w:rsidRPr="00B716FA">
        <w:rPr>
          <w:rFonts w:asciiTheme="minorHAnsi" w:hAnsiTheme="minorHAnsi" w:cstheme="minorHAnsi"/>
          <w:sz w:val="22"/>
          <w:szCs w:val="22"/>
        </w:rPr>
        <w:t>.</w:t>
      </w:r>
    </w:p>
    <w:p w:rsidR="006358EF" w:rsidRDefault="006358EF">
      <w:pPr>
        <w:spacing w:after="160" w:line="259" w:lineRule="auto"/>
        <w:rPr>
          <w:rFonts w:asciiTheme="minorHAnsi" w:eastAsia="Calibri" w:hAnsiTheme="minorHAnsi" w:cstheme="minorHAnsi"/>
          <w:b/>
          <w:color w:val="2F5496" w:themeColor="accent5" w:themeShade="BF"/>
          <w:sz w:val="22"/>
          <w:lang w:eastAsia="en-US"/>
        </w:rPr>
      </w:pPr>
      <w:r>
        <w:rPr>
          <w:rFonts w:asciiTheme="minorHAnsi" w:eastAsia="Calibri" w:hAnsiTheme="minorHAnsi" w:cstheme="minorHAnsi"/>
          <w:color w:val="2F5496" w:themeColor="accent5" w:themeShade="BF"/>
          <w:lang w:eastAsia="en-US"/>
        </w:rPr>
        <w:br w:type="page"/>
      </w:r>
    </w:p>
    <w:p w:rsidR="00FF10B9" w:rsidRPr="006C7A87" w:rsidRDefault="00FF10B9"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lastRenderedPageBreak/>
        <w:t xml:space="preserve">INFORMACJE </w:t>
      </w:r>
      <w:r w:rsidR="004E7BCE" w:rsidRPr="006C7A87">
        <w:rPr>
          <w:rFonts w:asciiTheme="minorHAnsi" w:eastAsia="Calibri" w:hAnsiTheme="minorHAnsi" w:cstheme="minorHAnsi"/>
          <w:color w:val="2F5496" w:themeColor="accent5" w:themeShade="BF"/>
          <w:lang w:eastAsia="en-US"/>
        </w:rPr>
        <w:t>O ZAMAWIAJĄCYM</w:t>
      </w:r>
    </w:p>
    <w:p w:rsidR="003B655B" w:rsidRPr="00EC5637" w:rsidRDefault="00B716FA" w:rsidP="00B716FA">
      <w:pPr>
        <w:tabs>
          <w:tab w:val="left" w:pos="1843"/>
        </w:tabs>
        <w:spacing w:line="253" w:lineRule="exact"/>
        <w:rPr>
          <w:rFonts w:asciiTheme="minorHAnsi" w:hAnsiTheme="minorHAnsi" w:cstheme="minorHAnsi"/>
          <w:sz w:val="22"/>
          <w:szCs w:val="22"/>
        </w:rPr>
      </w:pPr>
      <w:r w:rsidRPr="00EC5637">
        <w:rPr>
          <w:rFonts w:asciiTheme="minorHAnsi" w:hAnsiTheme="minorHAnsi" w:cstheme="minorHAnsi"/>
          <w:sz w:val="22"/>
          <w:szCs w:val="22"/>
        </w:rPr>
        <w:t xml:space="preserve">Nazwa: </w:t>
      </w:r>
      <w:r w:rsidRPr="00EC5637">
        <w:rPr>
          <w:rFonts w:asciiTheme="minorHAnsi" w:hAnsiTheme="minorHAnsi" w:cstheme="minorHAnsi"/>
          <w:sz w:val="22"/>
          <w:szCs w:val="22"/>
        </w:rPr>
        <w:tab/>
      </w:r>
      <w:bookmarkStart w:id="2" w:name="_Hlk82587731"/>
      <w:bookmarkStart w:id="3" w:name="_Hlk100672181"/>
      <w:r w:rsidR="00C01634" w:rsidRPr="00EC5637">
        <w:rPr>
          <w:rFonts w:asciiTheme="minorHAnsi" w:hAnsiTheme="minorHAnsi" w:cstheme="minorHAnsi"/>
          <w:sz w:val="22"/>
          <w:szCs w:val="22"/>
        </w:rPr>
        <w:t xml:space="preserve">Gmina </w:t>
      </w:r>
      <w:r w:rsidR="00016DE2">
        <w:rPr>
          <w:rFonts w:asciiTheme="minorHAnsi" w:hAnsiTheme="minorHAnsi" w:cstheme="minorHAnsi"/>
          <w:sz w:val="22"/>
          <w:szCs w:val="22"/>
        </w:rPr>
        <w:t>Rabka Zdrój</w:t>
      </w:r>
    </w:p>
    <w:p w:rsidR="00B716FA" w:rsidRPr="00EC5637" w:rsidRDefault="00B716FA" w:rsidP="00B716FA">
      <w:pPr>
        <w:tabs>
          <w:tab w:val="left" w:pos="1843"/>
        </w:tabs>
        <w:spacing w:line="253" w:lineRule="exact"/>
        <w:rPr>
          <w:rFonts w:asciiTheme="minorHAnsi" w:hAnsiTheme="minorHAnsi" w:cstheme="minorHAnsi"/>
          <w:sz w:val="22"/>
          <w:szCs w:val="22"/>
        </w:rPr>
      </w:pPr>
      <w:r w:rsidRPr="00EC5637">
        <w:rPr>
          <w:rFonts w:asciiTheme="minorHAnsi" w:hAnsiTheme="minorHAnsi" w:cstheme="minorHAnsi"/>
          <w:sz w:val="22"/>
          <w:szCs w:val="22"/>
        </w:rPr>
        <w:t xml:space="preserve">Adres: </w:t>
      </w:r>
      <w:r w:rsidRPr="00EC5637">
        <w:rPr>
          <w:rFonts w:asciiTheme="minorHAnsi" w:hAnsiTheme="minorHAnsi" w:cstheme="minorHAnsi"/>
          <w:sz w:val="22"/>
          <w:szCs w:val="22"/>
        </w:rPr>
        <w:tab/>
      </w:r>
      <w:bookmarkStart w:id="4" w:name="_Hlk108534540"/>
      <w:bookmarkEnd w:id="2"/>
      <w:r w:rsidR="00CA65EF">
        <w:rPr>
          <w:rFonts w:asciiTheme="minorHAnsi" w:hAnsiTheme="minorHAnsi" w:cstheme="minorHAnsi"/>
          <w:sz w:val="22"/>
          <w:szCs w:val="22"/>
        </w:rPr>
        <w:t>3</w:t>
      </w:r>
      <w:r w:rsidR="00646E55" w:rsidRPr="00EC5637">
        <w:rPr>
          <w:rFonts w:asciiTheme="minorHAnsi" w:hAnsiTheme="minorHAnsi" w:cstheme="minorHAnsi"/>
          <w:sz w:val="22"/>
          <w:szCs w:val="22"/>
        </w:rPr>
        <w:t>4-</w:t>
      </w:r>
      <w:r w:rsidR="0070731E">
        <w:rPr>
          <w:rFonts w:asciiTheme="minorHAnsi" w:hAnsiTheme="minorHAnsi" w:cstheme="minorHAnsi"/>
          <w:sz w:val="22"/>
          <w:szCs w:val="22"/>
        </w:rPr>
        <w:t>700</w:t>
      </w:r>
      <w:r w:rsidR="00646E55" w:rsidRPr="00EC5637">
        <w:rPr>
          <w:rFonts w:asciiTheme="minorHAnsi" w:hAnsiTheme="minorHAnsi" w:cstheme="minorHAnsi"/>
          <w:sz w:val="22"/>
          <w:szCs w:val="22"/>
        </w:rPr>
        <w:t xml:space="preserve"> </w:t>
      </w:r>
      <w:r w:rsidR="0070731E">
        <w:rPr>
          <w:rFonts w:asciiTheme="minorHAnsi" w:hAnsiTheme="minorHAnsi" w:cstheme="minorHAnsi"/>
          <w:sz w:val="22"/>
          <w:szCs w:val="22"/>
        </w:rPr>
        <w:t>Rabka Zdrój, ul. Parkowa 2</w:t>
      </w:r>
      <w:bookmarkEnd w:id="4"/>
    </w:p>
    <w:p w:rsidR="00B716FA" w:rsidRPr="00EC5637" w:rsidRDefault="00B716FA" w:rsidP="00B716FA">
      <w:pPr>
        <w:tabs>
          <w:tab w:val="left" w:pos="1843"/>
        </w:tabs>
        <w:spacing w:line="253" w:lineRule="exact"/>
        <w:rPr>
          <w:rFonts w:asciiTheme="minorHAnsi" w:hAnsiTheme="minorHAnsi" w:cstheme="minorHAnsi"/>
          <w:sz w:val="22"/>
          <w:szCs w:val="22"/>
        </w:rPr>
      </w:pPr>
      <w:r w:rsidRPr="00EC5637">
        <w:rPr>
          <w:rFonts w:asciiTheme="minorHAnsi" w:hAnsiTheme="minorHAnsi" w:cstheme="minorHAnsi"/>
          <w:sz w:val="22"/>
          <w:szCs w:val="22"/>
        </w:rPr>
        <w:t>NIP:</w:t>
      </w:r>
      <w:r w:rsidRPr="00EC5637">
        <w:rPr>
          <w:rFonts w:asciiTheme="minorHAnsi" w:hAnsiTheme="minorHAnsi" w:cstheme="minorHAnsi"/>
          <w:sz w:val="22"/>
          <w:szCs w:val="22"/>
        </w:rPr>
        <w:tab/>
      </w:r>
      <w:bookmarkStart w:id="5" w:name="_Hlk109118263"/>
      <w:r w:rsidR="0070731E" w:rsidRPr="0070731E">
        <w:rPr>
          <w:rFonts w:asciiTheme="minorHAnsi" w:hAnsiTheme="minorHAnsi" w:cstheme="minorHAnsi"/>
          <w:color w:val="202124"/>
          <w:sz w:val="22"/>
          <w:szCs w:val="22"/>
          <w:shd w:val="clear" w:color="auto" w:fill="FFFFFF"/>
        </w:rPr>
        <w:t>735-10-06-084</w:t>
      </w:r>
      <w:bookmarkEnd w:id="5"/>
    </w:p>
    <w:p w:rsidR="00EB6716" w:rsidRPr="00EC5637" w:rsidRDefault="00B716FA" w:rsidP="00EB6716">
      <w:pPr>
        <w:tabs>
          <w:tab w:val="left" w:pos="1843"/>
        </w:tabs>
        <w:spacing w:line="253" w:lineRule="exact"/>
        <w:rPr>
          <w:rFonts w:asciiTheme="minorHAnsi" w:hAnsiTheme="minorHAnsi" w:cstheme="minorHAnsi"/>
          <w:sz w:val="22"/>
          <w:szCs w:val="22"/>
        </w:rPr>
      </w:pPr>
      <w:r w:rsidRPr="00EC5637">
        <w:rPr>
          <w:rFonts w:asciiTheme="minorHAnsi" w:hAnsiTheme="minorHAnsi" w:cstheme="minorHAnsi"/>
          <w:sz w:val="22"/>
          <w:szCs w:val="22"/>
        </w:rPr>
        <w:t xml:space="preserve">tel.  </w:t>
      </w:r>
      <w:r w:rsidRPr="00EC5637">
        <w:rPr>
          <w:rFonts w:asciiTheme="minorHAnsi" w:hAnsiTheme="minorHAnsi" w:cstheme="minorHAnsi"/>
          <w:sz w:val="22"/>
          <w:szCs w:val="22"/>
        </w:rPr>
        <w:tab/>
      </w:r>
      <w:r w:rsidR="00C01634" w:rsidRPr="00EC5637">
        <w:rPr>
          <w:rFonts w:asciiTheme="minorHAnsi" w:hAnsiTheme="minorHAnsi" w:cstheme="minorHAnsi"/>
          <w:sz w:val="22"/>
          <w:szCs w:val="22"/>
        </w:rPr>
        <w:t xml:space="preserve">+48 </w:t>
      </w:r>
      <w:r w:rsidR="00646E55" w:rsidRPr="00EC5637">
        <w:rPr>
          <w:rFonts w:asciiTheme="minorHAnsi" w:hAnsiTheme="minorHAnsi" w:cstheme="minorHAnsi"/>
          <w:sz w:val="22"/>
          <w:szCs w:val="22"/>
        </w:rPr>
        <w:t xml:space="preserve">18 26 </w:t>
      </w:r>
      <w:r w:rsidR="001F4A92">
        <w:rPr>
          <w:rFonts w:asciiTheme="minorHAnsi" w:hAnsiTheme="minorHAnsi" w:cstheme="minorHAnsi"/>
          <w:sz w:val="22"/>
          <w:szCs w:val="22"/>
        </w:rPr>
        <w:t>92 000</w:t>
      </w:r>
    </w:p>
    <w:bookmarkEnd w:id="3"/>
    <w:p w:rsidR="00695FC7" w:rsidRPr="00EC5637" w:rsidRDefault="00B716FA" w:rsidP="00D1360B">
      <w:pPr>
        <w:tabs>
          <w:tab w:val="left" w:pos="1843"/>
        </w:tabs>
        <w:spacing w:line="253" w:lineRule="exact"/>
        <w:rPr>
          <w:rFonts w:asciiTheme="minorHAnsi" w:hAnsiTheme="minorHAnsi" w:cstheme="minorHAnsi"/>
          <w:bCs/>
          <w:sz w:val="22"/>
          <w:szCs w:val="22"/>
        </w:rPr>
      </w:pPr>
      <w:r w:rsidRPr="00EC5637">
        <w:rPr>
          <w:rFonts w:asciiTheme="minorHAnsi" w:hAnsiTheme="minorHAnsi" w:cstheme="minorHAnsi"/>
          <w:sz w:val="22"/>
          <w:szCs w:val="22"/>
        </w:rPr>
        <w:t xml:space="preserve">Adres e-mail: </w:t>
      </w:r>
      <w:r w:rsidRPr="00EC5637">
        <w:rPr>
          <w:rFonts w:asciiTheme="minorHAnsi" w:hAnsiTheme="minorHAnsi" w:cstheme="minorHAnsi"/>
          <w:sz w:val="22"/>
          <w:szCs w:val="22"/>
        </w:rPr>
        <w:tab/>
      </w:r>
      <w:r w:rsidR="00A23370" w:rsidRPr="0070731E">
        <w:rPr>
          <w:rFonts w:asciiTheme="majorHAnsi" w:hAnsiTheme="majorHAnsi" w:cstheme="majorHAnsi"/>
          <w:sz w:val="22"/>
          <w:szCs w:val="22"/>
        </w:rPr>
        <w:t> </w:t>
      </w:r>
      <w:hyperlink r:id="rId8" w:history="1">
        <w:r w:rsidR="0070731E" w:rsidRPr="0070731E">
          <w:rPr>
            <w:rStyle w:val="Hipercze"/>
            <w:rFonts w:asciiTheme="majorHAnsi" w:hAnsiTheme="majorHAnsi" w:cstheme="majorHAnsi"/>
            <w:sz w:val="22"/>
            <w:szCs w:val="22"/>
          </w:rPr>
          <w:t>urzad@rabka.pl</w:t>
        </w:r>
      </w:hyperlink>
    </w:p>
    <w:p w:rsidR="00A23370" w:rsidRDefault="00A23370" w:rsidP="00D1360B">
      <w:pPr>
        <w:tabs>
          <w:tab w:val="left" w:pos="1843"/>
        </w:tabs>
        <w:spacing w:line="253" w:lineRule="exact"/>
        <w:rPr>
          <w:rFonts w:asciiTheme="minorHAnsi" w:hAnsiTheme="minorHAnsi" w:cstheme="minorHAnsi"/>
          <w:bCs/>
          <w:sz w:val="22"/>
          <w:szCs w:val="22"/>
        </w:rPr>
      </w:pPr>
    </w:p>
    <w:p w:rsidR="00D1360B" w:rsidRPr="00646E55" w:rsidRDefault="00B716FA" w:rsidP="00D1360B">
      <w:pPr>
        <w:tabs>
          <w:tab w:val="left" w:pos="1843"/>
        </w:tabs>
        <w:spacing w:line="253" w:lineRule="exact"/>
        <w:rPr>
          <w:rFonts w:asciiTheme="minorHAnsi" w:hAnsiTheme="minorHAnsi" w:cstheme="minorHAnsi"/>
          <w:bCs/>
          <w:sz w:val="22"/>
          <w:szCs w:val="22"/>
        </w:rPr>
      </w:pPr>
      <w:r w:rsidRPr="00646E55">
        <w:rPr>
          <w:rFonts w:asciiTheme="minorHAnsi" w:hAnsiTheme="minorHAnsi" w:cstheme="minorHAnsi"/>
          <w:bCs/>
          <w:sz w:val="22"/>
          <w:szCs w:val="22"/>
        </w:rPr>
        <w:t>Adres strony internetowej, na której jest prowadzone postępowanie i na której będą dostępne wszelkie dokumenty związane z prowadzoną procedurą</w:t>
      </w:r>
      <w:r w:rsidR="00646E55" w:rsidRPr="00646E55">
        <w:rPr>
          <w:rFonts w:ascii="Roboto" w:hAnsi="Roboto"/>
          <w:bCs/>
          <w:color w:val="7A7A7A"/>
          <w:sz w:val="22"/>
          <w:szCs w:val="22"/>
          <w:shd w:val="clear" w:color="auto" w:fill="FFFFFF"/>
        </w:rPr>
        <w:t xml:space="preserve"> </w:t>
      </w:r>
      <w:hyperlink r:id="rId9" w:history="1">
        <w:r w:rsidR="00450685" w:rsidRPr="000940A2">
          <w:rPr>
            <w:rStyle w:val="Hipercze"/>
            <w:rFonts w:asciiTheme="minorHAnsi" w:hAnsiTheme="minorHAnsi" w:cstheme="minorHAnsi"/>
            <w:bCs/>
            <w:sz w:val="22"/>
            <w:szCs w:val="22"/>
          </w:rPr>
          <w:t>https://platformazakupowa.pl/pn/rabka</w:t>
        </w:r>
      </w:hyperlink>
      <w:r w:rsidR="00B43162" w:rsidRPr="00646E55">
        <w:rPr>
          <w:rFonts w:asciiTheme="minorHAnsi" w:hAnsiTheme="minorHAnsi" w:cstheme="minorHAnsi"/>
          <w:bCs/>
          <w:sz w:val="22"/>
          <w:szCs w:val="22"/>
        </w:rPr>
        <w:t>.</w:t>
      </w:r>
    </w:p>
    <w:p w:rsidR="00992EAA" w:rsidRPr="006C7A87" w:rsidRDefault="00992EAA"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TRYB UDZIELENIA ZAMÓWIENIA</w:t>
      </w:r>
    </w:p>
    <w:p w:rsidR="006C3FB1" w:rsidRPr="00FE2A79" w:rsidRDefault="00D81B20" w:rsidP="00FE2A79">
      <w:pPr>
        <w:pStyle w:val="Akapitzlist"/>
        <w:numPr>
          <w:ilvl w:val="0"/>
          <w:numId w:val="6"/>
        </w:numPr>
        <w:spacing w:before="120" w:after="120"/>
        <w:ind w:left="360"/>
        <w:contextualSpacing w:val="0"/>
        <w:jc w:val="both"/>
        <w:rPr>
          <w:rFonts w:asciiTheme="minorHAnsi" w:hAnsiTheme="minorHAnsi" w:cstheme="minorHAnsi"/>
          <w:iCs/>
          <w:sz w:val="22"/>
          <w:szCs w:val="22"/>
        </w:rPr>
      </w:pPr>
      <w:r w:rsidRPr="00FE2A79">
        <w:rPr>
          <w:rFonts w:asciiTheme="minorHAnsi" w:hAnsiTheme="minorHAnsi" w:cstheme="minorHAnsi"/>
          <w:iCs/>
          <w:sz w:val="22"/>
          <w:szCs w:val="22"/>
        </w:rPr>
        <w:t xml:space="preserve">Niniejsze postępowanie prowadzone jest w trybie </w:t>
      </w:r>
      <w:r w:rsidR="006C3FB1" w:rsidRPr="00FE2A79">
        <w:rPr>
          <w:rFonts w:asciiTheme="minorHAnsi" w:hAnsiTheme="minorHAnsi" w:cstheme="minorHAnsi"/>
          <w:iCs/>
          <w:sz w:val="22"/>
          <w:szCs w:val="22"/>
        </w:rPr>
        <w:t>podstawowym bez negocjacji, o którym mowa w</w:t>
      </w:r>
      <w:r w:rsidR="008A5D06" w:rsidRPr="00FE2A79">
        <w:rPr>
          <w:rFonts w:asciiTheme="minorHAnsi" w:hAnsiTheme="minorHAnsi" w:cstheme="minorHAnsi"/>
          <w:iCs/>
          <w:sz w:val="22"/>
          <w:szCs w:val="22"/>
        </w:rPr>
        <w:t> </w:t>
      </w:r>
      <w:r w:rsidR="006C3FB1" w:rsidRPr="00FE2A79">
        <w:rPr>
          <w:rFonts w:asciiTheme="minorHAnsi" w:hAnsiTheme="minorHAnsi" w:cstheme="minorHAnsi"/>
          <w:iCs/>
          <w:sz w:val="22"/>
          <w:szCs w:val="22"/>
        </w:rPr>
        <w:t xml:space="preserve">art. 275 </w:t>
      </w:r>
      <w:proofErr w:type="spellStart"/>
      <w:r w:rsidR="006C3FB1" w:rsidRPr="00FE2A79">
        <w:rPr>
          <w:rFonts w:asciiTheme="minorHAnsi" w:hAnsiTheme="minorHAnsi" w:cstheme="minorHAnsi"/>
          <w:iCs/>
          <w:sz w:val="22"/>
          <w:szCs w:val="22"/>
        </w:rPr>
        <w:t>pkt</w:t>
      </w:r>
      <w:proofErr w:type="spellEnd"/>
      <w:r w:rsidR="006C3FB1" w:rsidRPr="00FE2A79">
        <w:rPr>
          <w:rFonts w:asciiTheme="minorHAnsi" w:hAnsiTheme="minorHAnsi" w:cstheme="minorHAnsi"/>
          <w:iCs/>
          <w:sz w:val="22"/>
          <w:szCs w:val="22"/>
        </w:rPr>
        <w:t xml:space="preserve"> 1 </w:t>
      </w:r>
      <w:r w:rsidRPr="00FE2A79">
        <w:rPr>
          <w:rFonts w:asciiTheme="minorHAnsi" w:hAnsiTheme="minorHAnsi" w:cstheme="minorHAnsi"/>
          <w:iCs/>
          <w:sz w:val="22"/>
          <w:szCs w:val="22"/>
        </w:rPr>
        <w:t xml:space="preserve">ustawy </w:t>
      </w:r>
      <w:r w:rsidR="00191F79" w:rsidRPr="00FE2A79">
        <w:rPr>
          <w:rFonts w:asciiTheme="minorHAnsi" w:hAnsiTheme="minorHAnsi" w:cstheme="minorHAnsi"/>
          <w:iCs/>
          <w:sz w:val="22"/>
          <w:szCs w:val="22"/>
        </w:rPr>
        <w:t xml:space="preserve">z dnia 11 września 2019 r. Prawo zamówień publicznych </w:t>
      </w:r>
      <w:r w:rsidR="005F62F5" w:rsidRPr="00FE2A79">
        <w:rPr>
          <w:rFonts w:asciiTheme="minorHAnsi" w:hAnsiTheme="minorHAnsi" w:cstheme="minorHAnsi"/>
          <w:iCs/>
          <w:sz w:val="22"/>
          <w:szCs w:val="22"/>
        </w:rPr>
        <w:t>(</w:t>
      </w:r>
      <w:proofErr w:type="spellStart"/>
      <w:r w:rsidR="00B5335D">
        <w:rPr>
          <w:rFonts w:asciiTheme="minorHAnsi" w:hAnsiTheme="minorHAnsi" w:cstheme="minorHAnsi"/>
          <w:iCs/>
          <w:sz w:val="22"/>
          <w:szCs w:val="22"/>
        </w:rPr>
        <w:t>t.j</w:t>
      </w:r>
      <w:proofErr w:type="spellEnd"/>
      <w:r w:rsidR="00B5335D">
        <w:rPr>
          <w:rFonts w:asciiTheme="minorHAnsi" w:hAnsiTheme="minorHAnsi" w:cstheme="minorHAnsi"/>
          <w:iCs/>
          <w:sz w:val="22"/>
          <w:szCs w:val="22"/>
        </w:rPr>
        <w:t xml:space="preserve">. </w:t>
      </w:r>
      <w:r w:rsidR="00191F79" w:rsidRPr="00FE2A79">
        <w:rPr>
          <w:rFonts w:asciiTheme="minorHAnsi" w:hAnsiTheme="minorHAnsi" w:cstheme="minorHAnsi"/>
          <w:iCs/>
          <w:sz w:val="22"/>
          <w:szCs w:val="22"/>
        </w:rPr>
        <w:t>Dz. U. z 20</w:t>
      </w:r>
      <w:r w:rsidR="00E9752E">
        <w:rPr>
          <w:rFonts w:asciiTheme="minorHAnsi" w:hAnsiTheme="minorHAnsi" w:cstheme="minorHAnsi"/>
          <w:iCs/>
          <w:sz w:val="22"/>
          <w:szCs w:val="22"/>
        </w:rPr>
        <w:t>2</w:t>
      </w:r>
      <w:r w:rsidR="004976A1">
        <w:rPr>
          <w:rFonts w:asciiTheme="minorHAnsi" w:hAnsiTheme="minorHAnsi" w:cstheme="minorHAnsi"/>
          <w:iCs/>
          <w:sz w:val="22"/>
          <w:szCs w:val="22"/>
        </w:rPr>
        <w:t>2</w:t>
      </w:r>
      <w:r w:rsidR="00191F79" w:rsidRPr="00FE2A79">
        <w:rPr>
          <w:rFonts w:asciiTheme="minorHAnsi" w:hAnsiTheme="minorHAnsi" w:cstheme="minorHAnsi"/>
          <w:iCs/>
          <w:sz w:val="22"/>
          <w:szCs w:val="22"/>
        </w:rPr>
        <w:t xml:space="preserve"> r. poz. </w:t>
      </w:r>
      <w:r w:rsidR="00E9752E">
        <w:rPr>
          <w:rFonts w:asciiTheme="minorHAnsi" w:hAnsiTheme="minorHAnsi" w:cstheme="minorHAnsi"/>
          <w:iCs/>
          <w:sz w:val="22"/>
          <w:szCs w:val="22"/>
        </w:rPr>
        <w:t>1</w:t>
      </w:r>
      <w:r w:rsidR="004976A1">
        <w:rPr>
          <w:rFonts w:asciiTheme="minorHAnsi" w:hAnsiTheme="minorHAnsi" w:cstheme="minorHAnsi"/>
          <w:iCs/>
          <w:sz w:val="22"/>
          <w:szCs w:val="22"/>
        </w:rPr>
        <w:t>710</w:t>
      </w:r>
      <w:r w:rsidR="00191F79" w:rsidRPr="00FE2A79">
        <w:rPr>
          <w:rFonts w:asciiTheme="minorHAnsi" w:hAnsiTheme="minorHAnsi" w:cstheme="minorHAnsi"/>
          <w:iCs/>
          <w:sz w:val="22"/>
          <w:szCs w:val="22"/>
        </w:rPr>
        <w:t xml:space="preserve"> </w:t>
      </w:r>
      <w:r w:rsidR="00512FDC">
        <w:rPr>
          <w:rFonts w:asciiTheme="minorHAnsi" w:hAnsiTheme="minorHAnsi" w:cstheme="minorHAnsi"/>
          <w:iCs/>
          <w:sz w:val="22"/>
          <w:szCs w:val="22"/>
        </w:rPr>
        <w:br/>
      </w:r>
      <w:r w:rsidR="00191F79" w:rsidRPr="00FE2A79">
        <w:rPr>
          <w:rFonts w:asciiTheme="minorHAnsi" w:hAnsiTheme="minorHAnsi" w:cstheme="minorHAnsi"/>
          <w:iCs/>
          <w:sz w:val="22"/>
          <w:szCs w:val="22"/>
        </w:rPr>
        <w:t>z</w:t>
      </w:r>
      <w:r w:rsidR="00512FDC">
        <w:rPr>
          <w:rFonts w:asciiTheme="minorHAnsi" w:hAnsiTheme="minorHAnsi" w:cstheme="minorHAnsi"/>
          <w:iCs/>
          <w:sz w:val="22"/>
          <w:szCs w:val="22"/>
        </w:rPr>
        <w:t xml:space="preserve"> </w:t>
      </w:r>
      <w:proofErr w:type="spellStart"/>
      <w:r w:rsidR="00512FDC">
        <w:rPr>
          <w:rFonts w:asciiTheme="minorHAnsi" w:hAnsiTheme="minorHAnsi" w:cstheme="minorHAnsi"/>
          <w:iCs/>
          <w:sz w:val="22"/>
          <w:szCs w:val="22"/>
        </w:rPr>
        <w:t>późn</w:t>
      </w:r>
      <w:proofErr w:type="spellEnd"/>
      <w:r w:rsidR="00512FDC">
        <w:rPr>
          <w:rFonts w:asciiTheme="minorHAnsi" w:hAnsiTheme="minorHAnsi" w:cstheme="minorHAnsi"/>
          <w:iCs/>
          <w:sz w:val="22"/>
          <w:szCs w:val="22"/>
        </w:rPr>
        <w:t>.</w:t>
      </w:r>
      <w:r w:rsidR="00191F79" w:rsidRPr="00FE2A79">
        <w:rPr>
          <w:rFonts w:asciiTheme="minorHAnsi" w:hAnsiTheme="minorHAnsi" w:cstheme="minorHAnsi"/>
          <w:iCs/>
          <w:sz w:val="22"/>
          <w:szCs w:val="22"/>
        </w:rPr>
        <w:t xml:space="preserve"> zm.</w:t>
      </w:r>
      <w:r w:rsidR="005F62F5" w:rsidRPr="00FE2A79">
        <w:rPr>
          <w:rFonts w:asciiTheme="minorHAnsi" w:hAnsiTheme="minorHAnsi" w:cstheme="minorHAnsi"/>
          <w:iCs/>
          <w:sz w:val="22"/>
          <w:szCs w:val="22"/>
        </w:rPr>
        <w:t>)</w:t>
      </w:r>
      <w:r w:rsidRPr="00FE2A79">
        <w:rPr>
          <w:rFonts w:asciiTheme="minorHAnsi" w:hAnsiTheme="minorHAnsi" w:cstheme="minorHAnsi"/>
          <w:iCs/>
          <w:sz w:val="22"/>
          <w:szCs w:val="22"/>
        </w:rPr>
        <w:t>, zwan</w:t>
      </w:r>
      <w:r w:rsidR="0088593D" w:rsidRPr="00FE2A79">
        <w:rPr>
          <w:rFonts w:asciiTheme="minorHAnsi" w:hAnsiTheme="minorHAnsi" w:cstheme="minorHAnsi"/>
          <w:iCs/>
          <w:sz w:val="22"/>
          <w:szCs w:val="22"/>
        </w:rPr>
        <w:t>ej</w:t>
      </w:r>
      <w:r w:rsidRPr="00FE2A79">
        <w:rPr>
          <w:rFonts w:asciiTheme="minorHAnsi" w:hAnsiTheme="minorHAnsi" w:cstheme="minorHAnsi"/>
          <w:iCs/>
          <w:sz w:val="22"/>
          <w:szCs w:val="22"/>
        </w:rPr>
        <w:t xml:space="preserve"> dalej „ustawą </w:t>
      </w:r>
      <w:r w:rsidR="00AE1460" w:rsidRPr="00FE2A79">
        <w:rPr>
          <w:rFonts w:asciiTheme="minorHAnsi" w:hAnsiTheme="minorHAnsi" w:cstheme="minorHAnsi"/>
          <w:iCs/>
          <w:sz w:val="22"/>
          <w:szCs w:val="22"/>
        </w:rPr>
        <w:t>Pzp</w:t>
      </w:r>
      <w:r w:rsidRPr="00FE2A79">
        <w:rPr>
          <w:rFonts w:asciiTheme="minorHAnsi" w:hAnsiTheme="minorHAnsi" w:cstheme="minorHAnsi"/>
          <w:iCs/>
          <w:sz w:val="22"/>
          <w:szCs w:val="22"/>
        </w:rPr>
        <w:t>”.</w:t>
      </w:r>
    </w:p>
    <w:p w:rsidR="00D81B20" w:rsidRPr="00FE2A79" w:rsidRDefault="00D81B20" w:rsidP="00FE2A79">
      <w:pPr>
        <w:pStyle w:val="Akapitzlist"/>
        <w:numPr>
          <w:ilvl w:val="0"/>
          <w:numId w:val="6"/>
        </w:numPr>
        <w:spacing w:before="120" w:after="120"/>
        <w:ind w:left="360"/>
        <w:contextualSpacing w:val="0"/>
        <w:jc w:val="both"/>
        <w:rPr>
          <w:rFonts w:asciiTheme="minorHAnsi" w:hAnsiTheme="minorHAnsi" w:cstheme="minorHAnsi"/>
          <w:iCs/>
          <w:sz w:val="22"/>
          <w:szCs w:val="22"/>
        </w:rPr>
      </w:pPr>
      <w:r w:rsidRPr="00FE2A79">
        <w:rPr>
          <w:rFonts w:asciiTheme="minorHAnsi" w:hAnsiTheme="minorHAnsi" w:cstheme="minorHAnsi"/>
          <w:iCs/>
          <w:sz w:val="22"/>
          <w:szCs w:val="22"/>
        </w:rPr>
        <w:t xml:space="preserve">Wartość szacunkowa zamówienia </w:t>
      </w:r>
      <w:r w:rsidR="006C3FB1" w:rsidRPr="00FE2A79">
        <w:rPr>
          <w:rFonts w:asciiTheme="minorHAnsi" w:hAnsiTheme="minorHAnsi" w:cstheme="minorHAnsi"/>
          <w:iCs/>
          <w:sz w:val="22"/>
          <w:szCs w:val="22"/>
        </w:rPr>
        <w:t xml:space="preserve">nie </w:t>
      </w:r>
      <w:r w:rsidRPr="00FE2A79">
        <w:rPr>
          <w:rFonts w:asciiTheme="minorHAnsi" w:hAnsiTheme="minorHAnsi" w:cstheme="minorHAnsi"/>
          <w:iCs/>
          <w:sz w:val="22"/>
          <w:szCs w:val="22"/>
        </w:rPr>
        <w:t>przekracza kwot</w:t>
      </w:r>
      <w:r w:rsidR="006C3FB1" w:rsidRPr="00FE2A79">
        <w:rPr>
          <w:rFonts w:asciiTheme="minorHAnsi" w:hAnsiTheme="minorHAnsi" w:cstheme="minorHAnsi"/>
          <w:iCs/>
          <w:sz w:val="22"/>
          <w:szCs w:val="22"/>
        </w:rPr>
        <w:t>y</w:t>
      </w:r>
      <w:r w:rsidRPr="00FE2A79">
        <w:rPr>
          <w:rFonts w:asciiTheme="minorHAnsi" w:hAnsiTheme="minorHAnsi" w:cstheme="minorHAnsi"/>
          <w:iCs/>
          <w:sz w:val="22"/>
          <w:szCs w:val="22"/>
        </w:rPr>
        <w:t xml:space="preserve"> określon</w:t>
      </w:r>
      <w:r w:rsidR="006C3FB1" w:rsidRPr="00FE2A79">
        <w:rPr>
          <w:rFonts w:asciiTheme="minorHAnsi" w:hAnsiTheme="minorHAnsi" w:cstheme="minorHAnsi"/>
          <w:iCs/>
          <w:sz w:val="22"/>
          <w:szCs w:val="22"/>
        </w:rPr>
        <w:t>ej</w:t>
      </w:r>
      <w:r w:rsidRPr="00FE2A79">
        <w:rPr>
          <w:rFonts w:asciiTheme="minorHAnsi" w:hAnsiTheme="minorHAnsi" w:cstheme="minorHAnsi"/>
          <w:iCs/>
          <w:sz w:val="22"/>
          <w:szCs w:val="22"/>
        </w:rPr>
        <w:t xml:space="preserve"> w</w:t>
      </w:r>
      <w:r w:rsidR="00191F79" w:rsidRPr="00FE2A79">
        <w:rPr>
          <w:rFonts w:asciiTheme="minorHAnsi" w:hAnsiTheme="minorHAnsi" w:cstheme="minorHAnsi"/>
          <w:iCs/>
          <w:sz w:val="22"/>
          <w:szCs w:val="22"/>
        </w:rPr>
        <w:t xml:space="preserve"> obwieszczeniu Prezesa Urzędu Zamówień Publicznych</w:t>
      </w:r>
      <w:r w:rsidRPr="00FE2A79">
        <w:rPr>
          <w:rFonts w:asciiTheme="minorHAnsi" w:hAnsiTheme="minorHAnsi" w:cstheme="minorHAnsi"/>
          <w:iCs/>
          <w:sz w:val="22"/>
          <w:szCs w:val="22"/>
        </w:rPr>
        <w:t xml:space="preserve"> </w:t>
      </w:r>
      <w:r w:rsidR="00191F79" w:rsidRPr="00FE2A79">
        <w:rPr>
          <w:rFonts w:asciiTheme="minorHAnsi" w:hAnsiTheme="minorHAnsi" w:cstheme="minorHAnsi"/>
          <w:iCs/>
          <w:sz w:val="22"/>
          <w:szCs w:val="22"/>
        </w:rPr>
        <w:t xml:space="preserve">ogłoszonym na podstawie art. 3 ust. 3 </w:t>
      </w:r>
      <w:r w:rsidRPr="00FE2A79">
        <w:rPr>
          <w:rFonts w:asciiTheme="minorHAnsi" w:hAnsiTheme="minorHAnsi" w:cstheme="minorHAnsi"/>
          <w:iCs/>
          <w:sz w:val="22"/>
          <w:szCs w:val="22"/>
        </w:rPr>
        <w:t xml:space="preserve">ustawy </w:t>
      </w:r>
      <w:r w:rsidR="00AE1460" w:rsidRPr="00FE2A79">
        <w:rPr>
          <w:rFonts w:asciiTheme="minorHAnsi" w:hAnsiTheme="minorHAnsi" w:cstheme="minorHAnsi"/>
          <w:iCs/>
          <w:sz w:val="22"/>
          <w:szCs w:val="22"/>
        </w:rPr>
        <w:t>Pzp</w:t>
      </w:r>
      <w:r w:rsidRPr="00FE2A79">
        <w:rPr>
          <w:rFonts w:asciiTheme="minorHAnsi" w:hAnsiTheme="minorHAnsi" w:cstheme="minorHAnsi"/>
          <w:iCs/>
          <w:sz w:val="22"/>
          <w:szCs w:val="22"/>
        </w:rPr>
        <w:t xml:space="preserve">, tj. </w:t>
      </w:r>
      <w:r w:rsidR="005F62F5" w:rsidRPr="00FE2A79">
        <w:rPr>
          <w:rFonts w:asciiTheme="minorHAnsi" w:hAnsiTheme="minorHAnsi" w:cstheme="minorHAnsi"/>
          <w:iCs/>
          <w:sz w:val="22"/>
          <w:szCs w:val="22"/>
        </w:rPr>
        <w:t>21</w:t>
      </w:r>
      <w:r w:rsidR="003E16D2">
        <w:rPr>
          <w:rFonts w:asciiTheme="minorHAnsi" w:hAnsiTheme="minorHAnsi" w:cstheme="minorHAnsi"/>
          <w:iCs/>
          <w:sz w:val="22"/>
          <w:szCs w:val="22"/>
        </w:rPr>
        <w:t>5</w:t>
      </w:r>
      <w:r w:rsidR="005F62F5" w:rsidRPr="00FE2A79">
        <w:rPr>
          <w:rFonts w:asciiTheme="minorHAnsi" w:hAnsiTheme="minorHAnsi" w:cstheme="minorHAnsi"/>
          <w:iCs/>
          <w:sz w:val="22"/>
          <w:szCs w:val="22"/>
        </w:rPr>
        <w:t> 000 euro</w:t>
      </w:r>
      <w:r w:rsidR="00191F79" w:rsidRPr="00FE2A79">
        <w:rPr>
          <w:rFonts w:asciiTheme="minorHAnsi" w:hAnsiTheme="minorHAnsi" w:cstheme="minorHAnsi"/>
          <w:iCs/>
          <w:sz w:val="22"/>
          <w:szCs w:val="22"/>
        </w:rPr>
        <w:t>, co stanowi równowartość kwoty 9</w:t>
      </w:r>
      <w:r w:rsidR="00692CBF">
        <w:rPr>
          <w:rFonts w:asciiTheme="minorHAnsi" w:hAnsiTheme="minorHAnsi" w:cstheme="minorHAnsi"/>
          <w:iCs/>
          <w:sz w:val="22"/>
          <w:szCs w:val="22"/>
        </w:rPr>
        <w:t>75</w:t>
      </w:r>
      <w:r w:rsidR="00191F79" w:rsidRPr="00FE2A79">
        <w:rPr>
          <w:rFonts w:asciiTheme="minorHAnsi" w:hAnsiTheme="minorHAnsi" w:cstheme="minorHAnsi"/>
          <w:iCs/>
          <w:sz w:val="22"/>
          <w:szCs w:val="22"/>
        </w:rPr>
        <w:t> </w:t>
      </w:r>
      <w:r w:rsidR="00692CBF">
        <w:rPr>
          <w:rFonts w:asciiTheme="minorHAnsi" w:hAnsiTheme="minorHAnsi" w:cstheme="minorHAnsi"/>
          <w:iCs/>
          <w:sz w:val="22"/>
          <w:szCs w:val="22"/>
        </w:rPr>
        <w:t>524</w:t>
      </w:r>
      <w:r w:rsidR="00191F79" w:rsidRPr="00FE2A79">
        <w:rPr>
          <w:rFonts w:asciiTheme="minorHAnsi" w:hAnsiTheme="minorHAnsi" w:cstheme="minorHAnsi"/>
          <w:iCs/>
          <w:sz w:val="22"/>
          <w:szCs w:val="22"/>
        </w:rPr>
        <w:t>,00 zł</w:t>
      </w:r>
      <w:r w:rsidRPr="00FE2A79">
        <w:rPr>
          <w:rFonts w:asciiTheme="minorHAnsi" w:hAnsiTheme="minorHAnsi" w:cstheme="minorHAnsi"/>
          <w:iCs/>
          <w:sz w:val="22"/>
          <w:szCs w:val="22"/>
        </w:rPr>
        <w:t>.</w:t>
      </w:r>
    </w:p>
    <w:p w:rsidR="00F57D95" w:rsidRPr="006C7A87" w:rsidRDefault="00F57D95"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OPIS PRZEDMIOTU ZAMÓWIENIA</w:t>
      </w:r>
    </w:p>
    <w:p w:rsidR="00634B3C" w:rsidRDefault="00634B3C" w:rsidP="00D968B9">
      <w:pPr>
        <w:pStyle w:val="Akapitzlist"/>
        <w:numPr>
          <w:ilvl w:val="0"/>
          <w:numId w:val="26"/>
        </w:numPr>
        <w:spacing w:before="120" w:after="120"/>
        <w:ind w:left="357" w:hanging="357"/>
        <w:contextualSpacing w:val="0"/>
        <w:jc w:val="both"/>
        <w:rPr>
          <w:rFonts w:asciiTheme="minorHAnsi" w:hAnsiTheme="minorHAnsi" w:cstheme="minorHAnsi"/>
          <w:iCs/>
          <w:sz w:val="22"/>
          <w:szCs w:val="22"/>
        </w:rPr>
      </w:pPr>
      <w:r w:rsidRPr="00A0163F">
        <w:rPr>
          <w:rFonts w:asciiTheme="minorHAnsi" w:hAnsiTheme="minorHAnsi" w:cstheme="minorHAnsi"/>
          <w:iCs/>
          <w:sz w:val="22"/>
          <w:szCs w:val="22"/>
        </w:rPr>
        <w:t>Przedmiotem zamówienia jest</w:t>
      </w:r>
      <w:r w:rsidR="00353E61" w:rsidRPr="00A0163F">
        <w:rPr>
          <w:rFonts w:asciiTheme="minorHAnsi" w:hAnsiTheme="minorHAnsi" w:cstheme="minorHAnsi"/>
          <w:iCs/>
          <w:sz w:val="22"/>
          <w:szCs w:val="22"/>
        </w:rPr>
        <w:t xml:space="preserve"> d</w:t>
      </w:r>
      <w:r w:rsidR="00353E61" w:rsidRPr="00FE2A79">
        <w:rPr>
          <w:rFonts w:asciiTheme="minorHAnsi" w:hAnsiTheme="minorHAnsi" w:cstheme="minorHAnsi"/>
          <w:iCs/>
          <w:sz w:val="22"/>
          <w:szCs w:val="22"/>
        </w:rPr>
        <w:t xml:space="preserve">ostawa </w:t>
      </w:r>
      <w:r w:rsidR="00FB57BE">
        <w:rPr>
          <w:rFonts w:asciiTheme="minorHAnsi" w:hAnsiTheme="minorHAnsi" w:cstheme="minorHAnsi"/>
          <w:iCs/>
          <w:sz w:val="22"/>
          <w:szCs w:val="22"/>
        </w:rPr>
        <w:t xml:space="preserve">systemów oraz </w:t>
      </w:r>
      <w:r w:rsidR="00143A8E" w:rsidRPr="00FE2A79">
        <w:rPr>
          <w:rFonts w:asciiTheme="minorHAnsi" w:hAnsiTheme="minorHAnsi" w:cstheme="minorHAnsi"/>
          <w:iCs/>
          <w:sz w:val="22"/>
          <w:szCs w:val="22"/>
        </w:rPr>
        <w:t xml:space="preserve">sprzętu </w:t>
      </w:r>
      <w:r w:rsidR="00BC7DE8" w:rsidRPr="00FE2A79">
        <w:rPr>
          <w:rFonts w:asciiTheme="minorHAnsi" w:hAnsiTheme="minorHAnsi" w:cstheme="minorHAnsi"/>
          <w:iCs/>
          <w:sz w:val="22"/>
          <w:szCs w:val="22"/>
        </w:rPr>
        <w:t xml:space="preserve">informatycznego </w:t>
      </w:r>
      <w:r w:rsidR="003245C7">
        <w:rPr>
          <w:rFonts w:asciiTheme="minorHAnsi" w:hAnsiTheme="minorHAnsi" w:cstheme="minorHAnsi"/>
          <w:iCs/>
          <w:sz w:val="22"/>
          <w:szCs w:val="22"/>
        </w:rPr>
        <w:t>w podziale na części</w:t>
      </w:r>
      <w:r w:rsidR="00FB57BE">
        <w:rPr>
          <w:rFonts w:asciiTheme="minorHAnsi" w:hAnsiTheme="minorHAnsi" w:cstheme="minorHAnsi"/>
          <w:iCs/>
          <w:sz w:val="22"/>
          <w:szCs w:val="22"/>
        </w:rPr>
        <w:t>, realizowana</w:t>
      </w:r>
      <w:r w:rsidR="003245C7">
        <w:rPr>
          <w:rFonts w:asciiTheme="minorHAnsi" w:hAnsiTheme="minorHAnsi" w:cstheme="minorHAnsi"/>
          <w:iCs/>
          <w:sz w:val="22"/>
          <w:szCs w:val="22"/>
        </w:rPr>
        <w:t xml:space="preserve"> </w:t>
      </w:r>
      <w:r w:rsidR="00353E61" w:rsidRPr="00FE2A79">
        <w:rPr>
          <w:rFonts w:asciiTheme="minorHAnsi" w:hAnsiTheme="minorHAnsi" w:cstheme="minorHAnsi"/>
          <w:iCs/>
          <w:sz w:val="22"/>
          <w:szCs w:val="22"/>
        </w:rPr>
        <w:t xml:space="preserve">w ramach projektu pn. </w:t>
      </w:r>
      <w:bookmarkStart w:id="6" w:name="_Hlk70671656"/>
      <w:r w:rsidR="006C3FB1" w:rsidRPr="00EB6716">
        <w:rPr>
          <w:rFonts w:asciiTheme="minorHAnsi" w:hAnsiTheme="minorHAnsi" w:cstheme="minorHAnsi"/>
          <w:iCs/>
          <w:sz w:val="22"/>
          <w:szCs w:val="22"/>
        </w:rPr>
        <w:t>„</w:t>
      </w:r>
      <w:bookmarkEnd w:id="6"/>
      <w:r w:rsidR="00692CBF">
        <w:rPr>
          <w:rFonts w:asciiTheme="minorHAnsi" w:hAnsiTheme="minorHAnsi" w:cstheme="minorHAnsi"/>
          <w:iCs/>
          <w:sz w:val="22"/>
          <w:szCs w:val="22"/>
        </w:rPr>
        <w:t>Cyfrowa Gmina</w:t>
      </w:r>
      <w:r w:rsidR="00CE6055" w:rsidRPr="00FE2A79">
        <w:rPr>
          <w:rFonts w:asciiTheme="minorHAnsi" w:hAnsiTheme="minorHAnsi" w:cstheme="minorHAnsi"/>
          <w:iCs/>
          <w:sz w:val="22"/>
          <w:szCs w:val="22"/>
        </w:rPr>
        <w:t>”</w:t>
      </w:r>
      <w:r w:rsidR="00353E61" w:rsidRPr="00FE2A79">
        <w:rPr>
          <w:rFonts w:asciiTheme="minorHAnsi" w:hAnsiTheme="minorHAnsi" w:cstheme="minorHAnsi"/>
          <w:iCs/>
          <w:sz w:val="22"/>
          <w:szCs w:val="22"/>
        </w:rPr>
        <w:t xml:space="preserve">, </w:t>
      </w:r>
      <w:r w:rsidRPr="00BC7DE8">
        <w:rPr>
          <w:rFonts w:asciiTheme="minorHAnsi" w:hAnsiTheme="minorHAnsi" w:cstheme="minorHAnsi"/>
          <w:iCs/>
          <w:sz w:val="22"/>
          <w:szCs w:val="22"/>
        </w:rPr>
        <w:t>spełniających parametry jakościowe określone w</w:t>
      </w:r>
      <w:r w:rsidR="00FB57BE">
        <w:rPr>
          <w:rFonts w:asciiTheme="minorHAnsi" w:hAnsiTheme="minorHAnsi" w:cstheme="minorHAnsi"/>
          <w:iCs/>
          <w:sz w:val="22"/>
          <w:szCs w:val="22"/>
        </w:rPr>
        <w:t> </w:t>
      </w:r>
      <w:r w:rsidR="0093051E" w:rsidRPr="002B5B47">
        <w:rPr>
          <w:rFonts w:asciiTheme="minorHAnsi" w:hAnsiTheme="minorHAnsi" w:cstheme="minorHAnsi"/>
          <w:iCs/>
          <w:sz w:val="22"/>
          <w:szCs w:val="22"/>
        </w:rPr>
        <w:t xml:space="preserve">Załączniku </w:t>
      </w:r>
      <w:r w:rsidR="008A5D06" w:rsidRPr="002B5B47">
        <w:rPr>
          <w:rFonts w:asciiTheme="minorHAnsi" w:hAnsiTheme="minorHAnsi" w:cstheme="minorHAnsi"/>
          <w:iCs/>
          <w:sz w:val="22"/>
          <w:szCs w:val="22"/>
        </w:rPr>
        <w:t>n</w:t>
      </w:r>
      <w:r w:rsidR="0093051E" w:rsidRPr="002B5B47">
        <w:rPr>
          <w:rFonts w:asciiTheme="minorHAnsi" w:hAnsiTheme="minorHAnsi" w:cstheme="minorHAnsi"/>
          <w:iCs/>
          <w:sz w:val="22"/>
          <w:szCs w:val="22"/>
        </w:rPr>
        <w:t xml:space="preserve">r 2 </w:t>
      </w:r>
      <w:r w:rsidR="00FE2A79" w:rsidRPr="002B5B47">
        <w:rPr>
          <w:rFonts w:asciiTheme="minorHAnsi" w:hAnsiTheme="minorHAnsi" w:cstheme="minorHAnsi"/>
          <w:iCs/>
          <w:sz w:val="22"/>
          <w:szCs w:val="22"/>
        </w:rPr>
        <w:t xml:space="preserve">do </w:t>
      </w:r>
      <w:r w:rsidR="006C3FB1" w:rsidRPr="002B5B47">
        <w:rPr>
          <w:rFonts w:asciiTheme="minorHAnsi" w:hAnsiTheme="minorHAnsi" w:cstheme="minorHAnsi"/>
          <w:iCs/>
          <w:sz w:val="22"/>
          <w:szCs w:val="22"/>
        </w:rPr>
        <w:t>SWZ</w:t>
      </w:r>
      <w:r w:rsidR="0093051E" w:rsidRPr="00FE2A79">
        <w:rPr>
          <w:rFonts w:asciiTheme="minorHAnsi" w:hAnsiTheme="minorHAnsi" w:cstheme="minorHAnsi"/>
          <w:iCs/>
          <w:sz w:val="22"/>
          <w:szCs w:val="22"/>
        </w:rPr>
        <w:t>, na warunkach określonych w</w:t>
      </w:r>
      <w:r w:rsidR="008A5D06" w:rsidRPr="00FE2A79">
        <w:rPr>
          <w:rFonts w:asciiTheme="minorHAnsi" w:hAnsiTheme="minorHAnsi" w:cstheme="minorHAnsi"/>
          <w:iCs/>
          <w:sz w:val="22"/>
          <w:szCs w:val="22"/>
        </w:rPr>
        <w:t> </w:t>
      </w:r>
      <w:r w:rsidR="0093051E" w:rsidRPr="00FE2A79">
        <w:rPr>
          <w:rFonts w:asciiTheme="minorHAnsi" w:hAnsiTheme="minorHAnsi" w:cstheme="minorHAnsi"/>
          <w:iCs/>
          <w:sz w:val="22"/>
          <w:szCs w:val="22"/>
        </w:rPr>
        <w:t xml:space="preserve">projektowanych postanowieniach umowy stanowiących </w:t>
      </w:r>
      <w:r w:rsidR="0093051E" w:rsidRPr="002B5B47">
        <w:rPr>
          <w:rFonts w:asciiTheme="minorHAnsi" w:hAnsiTheme="minorHAnsi" w:cstheme="minorHAnsi"/>
          <w:iCs/>
          <w:sz w:val="22"/>
          <w:szCs w:val="22"/>
        </w:rPr>
        <w:t xml:space="preserve">Załącznik </w:t>
      </w:r>
      <w:r w:rsidR="008A5D06" w:rsidRPr="002B5B47">
        <w:rPr>
          <w:rFonts w:asciiTheme="minorHAnsi" w:hAnsiTheme="minorHAnsi" w:cstheme="minorHAnsi"/>
          <w:iCs/>
          <w:sz w:val="22"/>
          <w:szCs w:val="22"/>
        </w:rPr>
        <w:t>n</w:t>
      </w:r>
      <w:r w:rsidR="0093051E" w:rsidRPr="002B5B47">
        <w:rPr>
          <w:rFonts w:asciiTheme="minorHAnsi" w:hAnsiTheme="minorHAnsi" w:cstheme="minorHAnsi"/>
          <w:iCs/>
          <w:sz w:val="22"/>
          <w:szCs w:val="22"/>
        </w:rPr>
        <w:t xml:space="preserve">r 4 do </w:t>
      </w:r>
      <w:r w:rsidR="006C3FB1" w:rsidRPr="002B5B47">
        <w:rPr>
          <w:rFonts w:asciiTheme="minorHAnsi" w:hAnsiTheme="minorHAnsi" w:cstheme="minorHAnsi"/>
          <w:iCs/>
          <w:sz w:val="22"/>
          <w:szCs w:val="22"/>
        </w:rPr>
        <w:t>SWZ</w:t>
      </w:r>
      <w:r w:rsidR="0093051E" w:rsidRPr="002B5B47">
        <w:rPr>
          <w:rFonts w:asciiTheme="minorHAnsi" w:hAnsiTheme="minorHAnsi" w:cstheme="minorHAnsi"/>
          <w:iCs/>
          <w:sz w:val="22"/>
          <w:szCs w:val="22"/>
        </w:rPr>
        <w:t>.</w:t>
      </w:r>
    </w:p>
    <w:p w:rsidR="00F56B1C" w:rsidRDefault="00F56B1C" w:rsidP="00D968B9">
      <w:pPr>
        <w:pStyle w:val="Akapitzlist"/>
        <w:numPr>
          <w:ilvl w:val="0"/>
          <w:numId w:val="26"/>
        </w:numPr>
        <w:spacing w:before="120" w:after="120"/>
        <w:ind w:left="357" w:hanging="357"/>
        <w:contextualSpacing w:val="0"/>
        <w:jc w:val="both"/>
        <w:rPr>
          <w:rFonts w:asciiTheme="minorHAnsi" w:hAnsiTheme="minorHAnsi" w:cstheme="minorHAnsi"/>
          <w:iCs/>
          <w:sz w:val="22"/>
          <w:szCs w:val="22"/>
        </w:rPr>
      </w:pPr>
      <w:r>
        <w:rPr>
          <w:rFonts w:asciiTheme="minorHAnsi" w:hAnsiTheme="minorHAnsi" w:cstheme="minorHAnsi"/>
          <w:iCs/>
          <w:sz w:val="22"/>
          <w:szCs w:val="22"/>
        </w:rPr>
        <w:t>Przedmiot zamówienia obejmuje swoim zakresem:</w:t>
      </w:r>
    </w:p>
    <w:p w:rsidR="003245C7" w:rsidRPr="003245C7" w:rsidRDefault="003245C7" w:rsidP="00323F18">
      <w:pPr>
        <w:pStyle w:val="Akapitzlist"/>
        <w:numPr>
          <w:ilvl w:val="0"/>
          <w:numId w:val="29"/>
        </w:numPr>
        <w:spacing w:before="120" w:after="120"/>
        <w:ind w:left="709" w:hanging="357"/>
        <w:contextualSpacing w:val="0"/>
        <w:jc w:val="both"/>
        <w:rPr>
          <w:rFonts w:asciiTheme="minorHAnsi" w:hAnsiTheme="minorHAnsi" w:cstheme="minorHAnsi"/>
          <w:iCs/>
          <w:sz w:val="22"/>
          <w:szCs w:val="22"/>
        </w:rPr>
      </w:pPr>
      <w:r>
        <w:rPr>
          <w:rFonts w:asciiTheme="minorHAnsi" w:hAnsiTheme="minorHAnsi" w:cstheme="minorHAnsi"/>
          <w:iCs/>
          <w:sz w:val="22"/>
          <w:szCs w:val="22"/>
        </w:rPr>
        <w:t xml:space="preserve">Część 1 </w:t>
      </w:r>
      <w:r w:rsidR="00A23370">
        <w:rPr>
          <w:rFonts w:asciiTheme="minorHAnsi" w:hAnsiTheme="minorHAnsi" w:cstheme="minorHAnsi"/>
          <w:iCs/>
          <w:sz w:val="22"/>
          <w:szCs w:val="22"/>
        </w:rPr>
        <w:t xml:space="preserve">– </w:t>
      </w:r>
      <w:r w:rsidR="00923239">
        <w:rPr>
          <w:rFonts w:asciiTheme="minorHAnsi" w:hAnsiTheme="minorHAnsi" w:cstheme="minorHAnsi"/>
          <w:iCs/>
          <w:sz w:val="22"/>
          <w:szCs w:val="22"/>
        </w:rPr>
        <w:t>Dostawa s</w:t>
      </w:r>
      <w:r w:rsidR="00450685">
        <w:rPr>
          <w:rFonts w:asciiTheme="minorHAnsi" w:hAnsiTheme="minorHAnsi" w:cstheme="minorHAnsi"/>
          <w:bCs/>
          <w:sz w:val="22"/>
          <w:szCs w:val="22"/>
        </w:rPr>
        <w:t>ystem</w:t>
      </w:r>
      <w:r w:rsidR="00923239">
        <w:rPr>
          <w:rFonts w:asciiTheme="minorHAnsi" w:hAnsiTheme="minorHAnsi" w:cstheme="minorHAnsi"/>
          <w:bCs/>
          <w:sz w:val="22"/>
          <w:szCs w:val="22"/>
        </w:rPr>
        <w:t>u</w:t>
      </w:r>
      <w:r w:rsidR="00450685">
        <w:rPr>
          <w:rFonts w:asciiTheme="minorHAnsi" w:hAnsiTheme="minorHAnsi" w:cstheme="minorHAnsi"/>
          <w:bCs/>
          <w:sz w:val="22"/>
          <w:szCs w:val="22"/>
        </w:rPr>
        <w:t xml:space="preserve"> wideokonferencyjn</w:t>
      </w:r>
      <w:r w:rsidR="00923239">
        <w:rPr>
          <w:rFonts w:asciiTheme="minorHAnsi" w:hAnsiTheme="minorHAnsi" w:cstheme="minorHAnsi"/>
          <w:bCs/>
          <w:sz w:val="22"/>
          <w:szCs w:val="22"/>
        </w:rPr>
        <w:t>ego</w:t>
      </w:r>
      <w:r w:rsidR="00450685">
        <w:rPr>
          <w:rFonts w:asciiTheme="minorHAnsi" w:hAnsiTheme="minorHAnsi" w:cstheme="minorHAnsi"/>
          <w:bCs/>
          <w:sz w:val="22"/>
          <w:szCs w:val="22"/>
        </w:rPr>
        <w:t xml:space="preserve"> do pracy zdalnej</w:t>
      </w:r>
    </w:p>
    <w:p w:rsidR="00F56B1C" w:rsidRDefault="00450685" w:rsidP="00D968B9">
      <w:pPr>
        <w:pStyle w:val="Akapitzlist"/>
        <w:numPr>
          <w:ilvl w:val="0"/>
          <w:numId w:val="30"/>
        </w:numPr>
        <w:spacing w:before="60" w:after="60"/>
        <w:jc w:val="both"/>
        <w:rPr>
          <w:rFonts w:asciiTheme="minorHAnsi" w:hAnsiTheme="minorHAnsi" w:cstheme="minorHAnsi"/>
          <w:iCs/>
          <w:sz w:val="22"/>
          <w:szCs w:val="22"/>
        </w:rPr>
      </w:pPr>
      <w:bookmarkStart w:id="7" w:name="_Hlk109111843"/>
      <w:bookmarkStart w:id="8" w:name="_Hlk95312619"/>
      <w:bookmarkStart w:id="9" w:name="_Hlk80717173"/>
      <w:r>
        <w:rPr>
          <w:rFonts w:asciiTheme="minorHAnsi" w:hAnsiTheme="minorHAnsi" w:cstheme="minorHAnsi"/>
          <w:bCs/>
          <w:sz w:val="22"/>
          <w:szCs w:val="22"/>
        </w:rPr>
        <w:t xml:space="preserve">System wideokonferencyjny do pracy zdalnej </w:t>
      </w:r>
      <w:bookmarkEnd w:id="7"/>
      <w:r w:rsidR="00AA29E1">
        <w:rPr>
          <w:rFonts w:asciiTheme="minorHAnsi" w:hAnsiTheme="minorHAnsi" w:cstheme="minorHAnsi"/>
          <w:bCs/>
          <w:sz w:val="22"/>
          <w:szCs w:val="22"/>
        </w:rPr>
        <w:tab/>
      </w:r>
      <w:r w:rsidR="00EC5637">
        <w:rPr>
          <w:rFonts w:asciiTheme="minorHAnsi" w:hAnsiTheme="minorHAnsi" w:cstheme="minorHAnsi"/>
          <w:bCs/>
          <w:sz w:val="22"/>
          <w:szCs w:val="22"/>
        </w:rPr>
        <w:tab/>
      </w:r>
      <w:r w:rsidR="00F56B1C" w:rsidRPr="003245C7">
        <w:rPr>
          <w:rFonts w:asciiTheme="minorHAnsi" w:hAnsiTheme="minorHAnsi" w:cstheme="minorHAnsi"/>
          <w:iCs/>
          <w:sz w:val="22"/>
          <w:szCs w:val="22"/>
        </w:rPr>
        <w:t xml:space="preserve">- </w:t>
      </w:r>
      <w:r w:rsidR="00AA29E1">
        <w:rPr>
          <w:rFonts w:asciiTheme="minorHAnsi" w:hAnsiTheme="minorHAnsi" w:cstheme="minorHAnsi"/>
          <w:iCs/>
          <w:sz w:val="22"/>
          <w:szCs w:val="22"/>
        </w:rPr>
        <w:t>1</w:t>
      </w:r>
      <w:r w:rsidR="00F56B1C" w:rsidRPr="003245C7">
        <w:rPr>
          <w:rFonts w:asciiTheme="minorHAnsi" w:hAnsiTheme="minorHAnsi" w:cstheme="minorHAnsi"/>
          <w:iCs/>
          <w:sz w:val="22"/>
          <w:szCs w:val="22"/>
        </w:rPr>
        <w:t xml:space="preserve"> szt.</w:t>
      </w:r>
    </w:p>
    <w:bookmarkEnd w:id="8"/>
    <w:p w:rsidR="00450685" w:rsidRDefault="00450685" w:rsidP="00323F18">
      <w:pPr>
        <w:pStyle w:val="Akapitzlist"/>
        <w:numPr>
          <w:ilvl w:val="0"/>
          <w:numId w:val="29"/>
        </w:numPr>
        <w:spacing w:before="120" w:after="120"/>
        <w:ind w:left="709" w:hanging="357"/>
        <w:contextualSpacing w:val="0"/>
        <w:jc w:val="both"/>
        <w:rPr>
          <w:rFonts w:asciiTheme="minorHAnsi" w:hAnsiTheme="minorHAnsi" w:cstheme="minorHAnsi"/>
          <w:iCs/>
          <w:sz w:val="22"/>
          <w:szCs w:val="22"/>
        </w:rPr>
      </w:pPr>
      <w:r>
        <w:rPr>
          <w:rFonts w:asciiTheme="minorHAnsi" w:hAnsiTheme="minorHAnsi" w:cstheme="minorHAnsi"/>
          <w:iCs/>
          <w:sz w:val="22"/>
          <w:szCs w:val="22"/>
        </w:rPr>
        <w:t xml:space="preserve">Część 2 – </w:t>
      </w:r>
      <w:r w:rsidR="00923239">
        <w:rPr>
          <w:rFonts w:asciiTheme="minorHAnsi" w:hAnsiTheme="minorHAnsi" w:cstheme="minorHAnsi"/>
          <w:iCs/>
          <w:sz w:val="22"/>
          <w:szCs w:val="22"/>
        </w:rPr>
        <w:t xml:space="preserve">Dostawa </w:t>
      </w:r>
      <w:r w:rsidR="009A5418">
        <w:rPr>
          <w:rFonts w:asciiTheme="minorHAnsi" w:hAnsiTheme="minorHAnsi" w:cstheme="minorHAnsi"/>
          <w:iCs/>
          <w:sz w:val="22"/>
          <w:szCs w:val="22"/>
        </w:rPr>
        <w:t>serwera logów</w:t>
      </w:r>
    </w:p>
    <w:p w:rsidR="00450685" w:rsidRDefault="00450685" w:rsidP="006A014B">
      <w:pPr>
        <w:pStyle w:val="Akapitzlist"/>
        <w:numPr>
          <w:ilvl w:val="0"/>
          <w:numId w:val="47"/>
        </w:numPr>
        <w:spacing w:before="60" w:after="60"/>
        <w:ind w:left="1066" w:hanging="357"/>
        <w:contextualSpacing w:val="0"/>
        <w:jc w:val="both"/>
        <w:rPr>
          <w:rFonts w:asciiTheme="minorHAnsi" w:hAnsiTheme="minorHAnsi" w:cstheme="minorHAnsi"/>
          <w:iCs/>
          <w:sz w:val="22"/>
          <w:szCs w:val="22"/>
        </w:rPr>
      </w:pPr>
      <w:r>
        <w:rPr>
          <w:rFonts w:asciiTheme="minorHAnsi" w:hAnsiTheme="minorHAnsi" w:cstheme="minorHAnsi"/>
          <w:iCs/>
          <w:sz w:val="22"/>
          <w:szCs w:val="22"/>
        </w:rPr>
        <w:t>Serwer logów</w:t>
      </w:r>
      <w:r>
        <w:rPr>
          <w:rFonts w:asciiTheme="minorHAnsi" w:hAnsiTheme="minorHAnsi" w:cstheme="minorHAnsi"/>
          <w:iCs/>
          <w:sz w:val="22"/>
          <w:szCs w:val="22"/>
        </w:rPr>
        <w:tab/>
      </w:r>
      <w:r>
        <w:rPr>
          <w:rFonts w:asciiTheme="minorHAnsi" w:hAnsiTheme="minorHAnsi" w:cstheme="minorHAnsi"/>
          <w:iCs/>
          <w:sz w:val="22"/>
          <w:szCs w:val="22"/>
        </w:rPr>
        <w:tab/>
      </w:r>
      <w:r>
        <w:rPr>
          <w:rFonts w:asciiTheme="minorHAnsi" w:hAnsiTheme="minorHAnsi" w:cstheme="minorHAnsi"/>
          <w:iCs/>
          <w:sz w:val="22"/>
          <w:szCs w:val="22"/>
        </w:rPr>
        <w:tab/>
      </w:r>
      <w:r>
        <w:rPr>
          <w:rFonts w:asciiTheme="minorHAnsi" w:hAnsiTheme="minorHAnsi" w:cstheme="minorHAnsi"/>
          <w:iCs/>
          <w:sz w:val="22"/>
          <w:szCs w:val="22"/>
        </w:rPr>
        <w:tab/>
      </w:r>
      <w:r>
        <w:rPr>
          <w:rFonts w:asciiTheme="minorHAnsi" w:hAnsiTheme="minorHAnsi" w:cstheme="minorHAnsi"/>
          <w:iCs/>
          <w:sz w:val="22"/>
          <w:szCs w:val="22"/>
        </w:rPr>
        <w:tab/>
      </w:r>
      <w:r>
        <w:rPr>
          <w:rFonts w:asciiTheme="minorHAnsi" w:hAnsiTheme="minorHAnsi" w:cstheme="minorHAnsi"/>
          <w:iCs/>
          <w:sz w:val="22"/>
          <w:szCs w:val="22"/>
        </w:rPr>
        <w:tab/>
        <w:t>- 1 szt.</w:t>
      </w:r>
    </w:p>
    <w:p w:rsidR="003245C7" w:rsidRPr="003245C7" w:rsidRDefault="003245C7" w:rsidP="00323F18">
      <w:pPr>
        <w:pStyle w:val="Akapitzlist"/>
        <w:numPr>
          <w:ilvl w:val="0"/>
          <w:numId w:val="29"/>
        </w:numPr>
        <w:spacing w:before="120" w:after="120"/>
        <w:ind w:left="709" w:hanging="357"/>
        <w:contextualSpacing w:val="0"/>
        <w:jc w:val="both"/>
        <w:rPr>
          <w:rFonts w:asciiTheme="minorHAnsi" w:hAnsiTheme="minorHAnsi" w:cstheme="minorHAnsi"/>
          <w:iCs/>
          <w:sz w:val="22"/>
          <w:szCs w:val="22"/>
        </w:rPr>
      </w:pPr>
      <w:r>
        <w:rPr>
          <w:rFonts w:asciiTheme="minorHAnsi" w:hAnsiTheme="minorHAnsi" w:cstheme="minorHAnsi"/>
          <w:iCs/>
          <w:sz w:val="22"/>
          <w:szCs w:val="22"/>
        </w:rPr>
        <w:t xml:space="preserve">Część </w:t>
      </w:r>
      <w:r w:rsidR="00450685">
        <w:rPr>
          <w:rFonts w:asciiTheme="minorHAnsi" w:hAnsiTheme="minorHAnsi" w:cstheme="minorHAnsi"/>
          <w:iCs/>
          <w:sz w:val="22"/>
          <w:szCs w:val="22"/>
        </w:rPr>
        <w:t>3</w:t>
      </w:r>
      <w:r>
        <w:rPr>
          <w:rFonts w:asciiTheme="minorHAnsi" w:hAnsiTheme="minorHAnsi" w:cstheme="minorHAnsi"/>
          <w:iCs/>
          <w:sz w:val="22"/>
          <w:szCs w:val="22"/>
        </w:rPr>
        <w:t xml:space="preserve"> </w:t>
      </w:r>
      <w:r w:rsidR="00923239">
        <w:rPr>
          <w:rFonts w:asciiTheme="minorHAnsi" w:hAnsiTheme="minorHAnsi" w:cstheme="minorHAnsi"/>
          <w:iCs/>
          <w:sz w:val="22"/>
          <w:szCs w:val="22"/>
        </w:rPr>
        <w:t>– Dostawa stacji roboczych</w:t>
      </w:r>
    </w:p>
    <w:p w:rsidR="00F56B1C" w:rsidRDefault="00794D2B" w:rsidP="00D968B9">
      <w:pPr>
        <w:pStyle w:val="Akapitzlist"/>
        <w:numPr>
          <w:ilvl w:val="0"/>
          <w:numId w:val="30"/>
        </w:numPr>
        <w:spacing w:before="60" w:after="60"/>
        <w:ind w:left="1066" w:hanging="357"/>
        <w:contextualSpacing w:val="0"/>
        <w:jc w:val="both"/>
        <w:rPr>
          <w:rFonts w:asciiTheme="minorHAnsi" w:hAnsiTheme="minorHAnsi" w:cstheme="minorHAnsi"/>
          <w:iCs/>
          <w:sz w:val="22"/>
          <w:szCs w:val="22"/>
        </w:rPr>
      </w:pPr>
      <w:r>
        <w:rPr>
          <w:rFonts w:asciiTheme="minorHAnsi" w:hAnsiTheme="minorHAnsi" w:cstheme="minorHAnsi"/>
          <w:iCs/>
          <w:sz w:val="22"/>
          <w:szCs w:val="22"/>
        </w:rPr>
        <w:t>Stacja robocza</w:t>
      </w:r>
      <w:r>
        <w:rPr>
          <w:rFonts w:asciiTheme="minorHAnsi" w:hAnsiTheme="minorHAnsi" w:cstheme="minorHAnsi"/>
          <w:iCs/>
          <w:sz w:val="22"/>
          <w:szCs w:val="22"/>
        </w:rPr>
        <w:tab/>
      </w:r>
      <w:r w:rsidR="00F56B1C" w:rsidRPr="003245C7">
        <w:rPr>
          <w:rFonts w:asciiTheme="minorHAnsi" w:hAnsiTheme="minorHAnsi" w:cstheme="minorHAnsi"/>
          <w:iCs/>
          <w:sz w:val="22"/>
          <w:szCs w:val="22"/>
        </w:rPr>
        <w:tab/>
      </w:r>
      <w:r w:rsidR="001C3C28">
        <w:rPr>
          <w:rFonts w:asciiTheme="minorHAnsi" w:hAnsiTheme="minorHAnsi" w:cstheme="minorHAnsi"/>
          <w:iCs/>
          <w:sz w:val="22"/>
          <w:szCs w:val="22"/>
        </w:rPr>
        <w:tab/>
      </w:r>
      <w:r w:rsidR="00F56B1C" w:rsidRPr="003245C7">
        <w:rPr>
          <w:rFonts w:asciiTheme="minorHAnsi" w:hAnsiTheme="minorHAnsi" w:cstheme="minorHAnsi"/>
          <w:iCs/>
          <w:sz w:val="22"/>
          <w:szCs w:val="22"/>
        </w:rPr>
        <w:tab/>
      </w:r>
      <w:r w:rsidR="006A014B">
        <w:rPr>
          <w:rFonts w:asciiTheme="minorHAnsi" w:hAnsiTheme="minorHAnsi" w:cstheme="minorHAnsi"/>
          <w:iCs/>
          <w:sz w:val="22"/>
          <w:szCs w:val="22"/>
        </w:rPr>
        <w:tab/>
      </w:r>
      <w:r>
        <w:rPr>
          <w:rFonts w:asciiTheme="minorHAnsi" w:hAnsiTheme="minorHAnsi" w:cstheme="minorHAnsi"/>
          <w:iCs/>
          <w:sz w:val="22"/>
          <w:szCs w:val="22"/>
        </w:rPr>
        <w:tab/>
      </w:r>
      <w:r w:rsidR="00F56B1C" w:rsidRPr="003245C7">
        <w:rPr>
          <w:rFonts w:asciiTheme="minorHAnsi" w:hAnsiTheme="minorHAnsi" w:cstheme="minorHAnsi"/>
          <w:iCs/>
          <w:sz w:val="22"/>
          <w:szCs w:val="22"/>
        </w:rPr>
        <w:t xml:space="preserve">- </w:t>
      </w:r>
      <w:r w:rsidR="0080654E">
        <w:rPr>
          <w:rFonts w:asciiTheme="minorHAnsi" w:hAnsiTheme="minorHAnsi" w:cstheme="minorHAnsi"/>
          <w:iCs/>
          <w:sz w:val="22"/>
          <w:szCs w:val="22"/>
        </w:rPr>
        <w:t>3</w:t>
      </w:r>
      <w:r w:rsidR="006A014B">
        <w:rPr>
          <w:rFonts w:asciiTheme="minorHAnsi" w:hAnsiTheme="minorHAnsi" w:cstheme="minorHAnsi"/>
          <w:iCs/>
          <w:sz w:val="22"/>
          <w:szCs w:val="22"/>
        </w:rPr>
        <w:t>2</w:t>
      </w:r>
      <w:r w:rsidR="00F56B1C" w:rsidRPr="003245C7">
        <w:rPr>
          <w:rFonts w:asciiTheme="minorHAnsi" w:hAnsiTheme="minorHAnsi" w:cstheme="minorHAnsi"/>
          <w:iCs/>
          <w:sz w:val="22"/>
          <w:szCs w:val="22"/>
        </w:rPr>
        <w:t xml:space="preserve"> szt.</w:t>
      </w:r>
    </w:p>
    <w:p w:rsidR="00E9752E" w:rsidRDefault="006A014B" w:rsidP="00D968B9">
      <w:pPr>
        <w:pStyle w:val="Akapitzlist"/>
        <w:numPr>
          <w:ilvl w:val="0"/>
          <w:numId w:val="30"/>
        </w:numPr>
        <w:spacing w:before="60" w:after="60"/>
        <w:ind w:left="1066" w:hanging="357"/>
        <w:contextualSpacing w:val="0"/>
        <w:jc w:val="both"/>
        <w:rPr>
          <w:rFonts w:asciiTheme="minorHAnsi" w:hAnsiTheme="minorHAnsi" w:cstheme="minorHAnsi"/>
          <w:iCs/>
          <w:sz w:val="22"/>
          <w:szCs w:val="22"/>
        </w:rPr>
      </w:pPr>
      <w:r>
        <w:rPr>
          <w:rFonts w:asciiTheme="minorHAnsi" w:hAnsiTheme="minorHAnsi" w:cstheme="minorHAnsi"/>
          <w:iCs/>
          <w:sz w:val="22"/>
          <w:szCs w:val="22"/>
        </w:rPr>
        <w:t xml:space="preserve">Stacja robocza typu </w:t>
      </w:r>
      <w:r w:rsidR="00E9752E">
        <w:rPr>
          <w:rFonts w:asciiTheme="minorHAnsi" w:hAnsiTheme="minorHAnsi" w:cstheme="minorHAnsi"/>
          <w:iCs/>
          <w:sz w:val="22"/>
          <w:szCs w:val="22"/>
        </w:rPr>
        <w:t>Laptop</w:t>
      </w:r>
      <w:r w:rsidR="00E9752E">
        <w:rPr>
          <w:rFonts w:asciiTheme="minorHAnsi" w:hAnsiTheme="minorHAnsi" w:cstheme="minorHAnsi"/>
          <w:iCs/>
          <w:sz w:val="22"/>
          <w:szCs w:val="22"/>
        </w:rPr>
        <w:tab/>
      </w:r>
      <w:r w:rsidR="00E9752E">
        <w:rPr>
          <w:rFonts w:asciiTheme="minorHAnsi" w:hAnsiTheme="minorHAnsi" w:cstheme="minorHAnsi"/>
          <w:iCs/>
          <w:sz w:val="22"/>
          <w:szCs w:val="22"/>
        </w:rPr>
        <w:tab/>
      </w:r>
      <w:r w:rsidR="00E9752E">
        <w:rPr>
          <w:rFonts w:asciiTheme="minorHAnsi" w:hAnsiTheme="minorHAnsi" w:cstheme="minorHAnsi"/>
          <w:iCs/>
          <w:sz w:val="22"/>
          <w:szCs w:val="22"/>
        </w:rPr>
        <w:tab/>
      </w:r>
      <w:r w:rsidR="00E9752E">
        <w:rPr>
          <w:rFonts w:asciiTheme="minorHAnsi" w:hAnsiTheme="minorHAnsi" w:cstheme="minorHAnsi"/>
          <w:iCs/>
          <w:sz w:val="22"/>
          <w:szCs w:val="22"/>
        </w:rPr>
        <w:tab/>
      </w:r>
      <w:r w:rsidR="001C3C28">
        <w:rPr>
          <w:rFonts w:asciiTheme="minorHAnsi" w:hAnsiTheme="minorHAnsi" w:cstheme="minorHAnsi"/>
          <w:iCs/>
          <w:sz w:val="22"/>
          <w:szCs w:val="22"/>
        </w:rPr>
        <w:tab/>
      </w:r>
      <w:r w:rsidR="00E9752E">
        <w:rPr>
          <w:rFonts w:asciiTheme="minorHAnsi" w:hAnsiTheme="minorHAnsi" w:cstheme="minorHAnsi"/>
          <w:iCs/>
          <w:sz w:val="22"/>
          <w:szCs w:val="22"/>
        </w:rPr>
        <w:t xml:space="preserve">- </w:t>
      </w:r>
      <w:r>
        <w:rPr>
          <w:rFonts w:asciiTheme="minorHAnsi" w:hAnsiTheme="minorHAnsi" w:cstheme="minorHAnsi"/>
          <w:iCs/>
          <w:sz w:val="22"/>
          <w:szCs w:val="22"/>
        </w:rPr>
        <w:t>10</w:t>
      </w:r>
      <w:r w:rsidR="00E9752E">
        <w:rPr>
          <w:rFonts w:asciiTheme="minorHAnsi" w:hAnsiTheme="minorHAnsi" w:cstheme="minorHAnsi"/>
          <w:iCs/>
          <w:sz w:val="22"/>
          <w:szCs w:val="22"/>
        </w:rPr>
        <w:t xml:space="preserve"> szt.</w:t>
      </w:r>
    </w:p>
    <w:bookmarkEnd w:id="9"/>
    <w:p w:rsidR="00634B3C" w:rsidRDefault="00634B3C" w:rsidP="00D968B9">
      <w:pPr>
        <w:pStyle w:val="Akapitzlist"/>
        <w:numPr>
          <w:ilvl w:val="0"/>
          <w:numId w:val="26"/>
        </w:numPr>
        <w:spacing w:before="120" w:after="120"/>
        <w:ind w:left="360"/>
        <w:contextualSpacing w:val="0"/>
        <w:jc w:val="both"/>
        <w:rPr>
          <w:rFonts w:asciiTheme="minorHAnsi" w:hAnsiTheme="minorHAnsi" w:cstheme="minorHAnsi"/>
          <w:iCs/>
          <w:sz w:val="22"/>
          <w:szCs w:val="22"/>
        </w:rPr>
      </w:pPr>
      <w:r w:rsidRPr="00A0163F">
        <w:rPr>
          <w:rFonts w:asciiTheme="minorHAnsi" w:hAnsiTheme="minorHAnsi" w:cstheme="minorHAnsi"/>
          <w:iCs/>
          <w:sz w:val="22"/>
          <w:szCs w:val="22"/>
        </w:rPr>
        <w:t>Dostawa przedmiotu zamówienia wraz z transportem, rozładunkiem</w:t>
      </w:r>
      <w:r w:rsidR="00F1075C" w:rsidRPr="00A0163F">
        <w:rPr>
          <w:rFonts w:asciiTheme="minorHAnsi" w:hAnsiTheme="minorHAnsi" w:cstheme="minorHAnsi"/>
          <w:iCs/>
          <w:sz w:val="22"/>
          <w:szCs w:val="22"/>
        </w:rPr>
        <w:t xml:space="preserve">, </w:t>
      </w:r>
      <w:r w:rsidRPr="00A0163F">
        <w:rPr>
          <w:rFonts w:asciiTheme="minorHAnsi" w:hAnsiTheme="minorHAnsi" w:cstheme="minorHAnsi"/>
          <w:iCs/>
          <w:sz w:val="22"/>
          <w:szCs w:val="22"/>
        </w:rPr>
        <w:t xml:space="preserve">instalacją </w:t>
      </w:r>
      <w:r w:rsidR="00F1075C" w:rsidRPr="00A0163F">
        <w:rPr>
          <w:rFonts w:asciiTheme="minorHAnsi" w:hAnsiTheme="minorHAnsi" w:cstheme="minorHAnsi"/>
          <w:iCs/>
          <w:sz w:val="22"/>
          <w:szCs w:val="22"/>
        </w:rPr>
        <w:t xml:space="preserve">i uruchomieniem </w:t>
      </w:r>
      <w:r w:rsidRPr="00A0163F">
        <w:rPr>
          <w:rFonts w:asciiTheme="minorHAnsi" w:hAnsiTheme="minorHAnsi" w:cstheme="minorHAnsi"/>
          <w:iCs/>
          <w:sz w:val="22"/>
          <w:szCs w:val="22"/>
        </w:rPr>
        <w:t xml:space="preserve">będzie się odbywać na koszt i ryzyko </w:t>
      </w:r>
      <w:r w:rsidR="00C16113">
        <w:rPr>
          <w:rFonts w:asciiTheme="minorHAnsi" w:hAnsiTheme="minorHAnsi" w:cstheme="minorHAnsi"/>
          <w:iCs/>
          <w:sz w:val="22"/>
          <w:szCs w:val="22"/>
        </w:rPr>
        <w:t>w</w:t>
      </w:r>
      <w:r w:rsidRPr="00A0163F">
        <w:rPr>
          <w:rFonts w:asciiTheme="minorHAnsi" w:hAnsiTheme="minorHAnsi" w:cstheme="minorHAnsi"/>
          <w:iCs/>
          <w:sz w:val="22"/>
          <w:szCs w:val="22"/>
        </w:rPr>
        <w:t>ykonawcy.</w:t>
      </w:r>
    </w:p>
    <w:p w:rsidR="00D1360B" w:rsidRDefault="00A70863" w:rsidP="00D968B9">
      <w:pPr>
        <w:pStyle w:val="Akapitzlist"/>
        <w:numPr>
          <w:ilvl w:val="0"/>
          <w:numId w:val="26"/>
        </w:numPr>
        <w:spacing w:before="120" w:after="120"/>
        <w:ind w:left="360"/>
        <w:contextualSpacing w:val="0"/>
        <w:jc w:val="both"/>
        <w:rPr>
          <w:rFonts w:asciiTheme="minorHAnsi" w:hAnsiTheme="minorHAnsi" w:cstheme="minorHAnsi"/>
          <w:iCs/>
          <w:sz w:val="22"/>
          <w:szCs w:val="22"/>
        </w:rPr>
      </w:pPr>
      <w:r>
        <w:rPr>
          <w:rFonts w:asciiTheme="minorHAnsi" w:hAnsiTheme="minorHAnsi" w:cstheme="minorHAnsi"/>
          <w:iCs/>
          <w:sz w:val="22"/>
          <w:szCs w:val="22"/>
        </w:rPr>
        <w:t>Na cały przedmiot zamówienia zostanie udzielona g</w:t>
      </w:r>
      <w:r w:rsidR="00D1360B">
        <w:rPr>
          <w:rFonts w:asciiTheme="minorHAnsi" w:hAnsiTheme="minorHAnsi" w:cstheme="minorHAnsi"/>
          <w:iCs/>
          <w:sz w:val="22"/>
          <w:szCs w:val="22"/>
        </w:rPr>
        <w:t xml:space="preserve">warancja </w:t>
      </w:r>
      <w:r>
        <w:rPr>
          <w:rFonts w:asciiTheme="minorHAnsi" w:hAnsiTheme="minorHAnsi" w:cstheme="minorHAnsi"/>
          <w:iCs/>
          <w:sz w:val="22"/>
          <w:szCs w:val="22"/>
        </w:rPr>
        <w:t xml:space="preserve">na okres </w:t>
      </w:r>
      <w:r w:rsidR="00880DF4">
        <w:rPr>
          <w:rFonts w:asciiTheme="minorHAnsi" w:hAnsiTheme="minorHAnsi" w:cstheme="minorHAnsi"/>
          <w:iCs/>
          <w:sz w:val="22"/>
          <w:szCs w:val="22"/>
        </w:rPr>
        <w:t xml:space="preserve">minimum </w:t>
      </w:r>
      <w:r w:rsidR="00D1360B">
        <w:rPr>
          <w:rFonts w:asciiTheme="minorHAnsi" w:hAnsiTheme="minorHAnsi" w:cstheme="minorHAnsi"/>
          <w:iCs/>
          <w:sz w:val="22"/>
          <w:szCs w:val="22"/>
        </w:rPr>
        <w:t>36 miesięcy.</w:t>
      </w:r>
    </w:p>
    <w:p w:rsidR="00B430A7" w:rsidRPr="00A8586A" w:rsidRDefault="00B430A7" w:rsidP="00A8586A">
      <w:pPr>
        <w:pStyle w:val="Akapitzlist"/>
        <w:numPr>
          <w:ilvl w:val="0"/>
          <w:numId w:val="26"/>
        </w:numPr>
        <w:spacing w:before="120" w:after="120"/>
        <w:ind w:left="360"/>
        <w:contextualSpacing w:val="0"/>
        <w:jc w:val="both"/>
        <w:rPr>
          <w:rFonts w:asciiTheme="minorHAnsi" w:hAnsiTheme="minorHAnsi" w:cstheme="minorHAnsi"/>
          <w:sz w:val="22"/>
        </w:rPr>
      </w:pPr>
      <w:r w:rsidRPr="00A8586A">
        <w:rPr>
          <w:rFonts w:asciiTheme="minorHAnsi" w:hAnsiTheme="minorHAnsi" w:cstheme="minorHAnsi"/>
          <w:sz w:val="22"/>
        </w:rPr>
        <w:t>Z</w:t>
      </w:r>
      <w:r w:rsidR="00506CB1">
        <w:rPr>
          <w:rFonts w:asciiTheme="minorHAnsi" w:hAnsiTheme="minorHAnsi" w:cstheme="minorHAnsi"/>
          <w:sz w:val="22"/>
        </w:rPr>
        <w:t>asada rozwiązań równoważnych</w:t>
      </w:r>
      <w:r w:rsidRPr="00A8586A">
        <w:rPr>
          <w:rFonts w:asciiTheme="minorHAnsi" w:hAnsiTheme="minorHAnsi" w:cstheme="minorHAnsi"/>
          <w:sz w:val="22"/>
        </w:rPr>
        <w:t>.</w:t>
      </w:r>
    </w:p>
    <w:p w:rsidR="00B430A7" w:rsidRPr="00A8586A" w:rsidRDefault="00B430A7" w:rsidP="00A8586A">
      <w:pPr>
        <w:pStyle w:val="Nagwek2"/>
        <w:numPr>
          <w:ilvl w:val="0"/>
          <w:numId w:val="0"/>
        </w:numPr>
        <w:spacing w:before="120" w:after="120"/>
        <w:rPr>
          <w:rFonts w:asciiTheme="minorHAnsi" w:hAnsiTheme="minorHAnsi" w:cstheme="minorHAnsi"/>
          <w:b w:val="0"/>
        </w:rPr>
      </w:pPr>
      <w:r w:rsidRPr="00A8586A">
        <w:rPr>
          <w:rFonts w:asciiTheme="minorHAnsi" w:hAnsiTheme="minorHAnsi" w:cstheme="minorHAnsi"/>
          <w:b w:val="0"/>
        </w:rPr>
        <w:t xml:space="preserve">5.1. Przedmiot zamówienia został opisany zgodnie z art. 99 ustawy Pzp, jednakże Zamawiający informuje, że ilekroć w opisie przedmiotu zamówienia lub w dokumentacji służącej do opisu przedmiotu zamówienia, SWZ lub załącznikach do SWZ, przedmiot zamówienia został opisany ze wskazaniem znaków towarowych, patentów lub pochodzenia, źródła lub szczególnych procesów, które charakteryzują produkty lub usługi dostarczane przez konkretnego Wykonawcę, Zamawiający dopuszcza rozwiązania równoważne. Dotyczą one wszystkich elementów/składników opisu przedmiotu zamówienia w niniejszym postępowaniu, które są wymagane od Wykonawcy. Zamawiający przygotowując opis przedmiotu zamówienia w niniejszym </w:t>
      </w:r>
      <w:r w:rsidRPr="00A8586A">
        <w:rPr>
          <w:rFonts w:asciiTheme="minorHAnsi" w:hAnsiTheme="minorHAnsi" w:cstheme="minorHAnsi"/>
          <w:b w:val="0"/>
        </w:rPr>
        <w:lastRenderedPageBreak/>
        <w:t xml:space="preserve">postępowaniu wskazał wszystkie znane mu przypadki i w każdym z nich podał zasady oceny rozwiązań równoważnych. </w:t>
      </w:r>
    </w:p>
    <w:p w:rsidR="00B430A7" w:rsidRPr="00A8586A" w:rsidRDefault="00B430A7" w:rsidP="00A8586A">
      <w:pPr>
        <w:pStyle w:val="Nagwek2"/>
        <w:numPr>
          <w:ilvl w:val="0"/>
          <w:numId w:val="0"/>
        </w:numPr>
        <w:spacing w:before="120" w:after="120"/>
        <w:rPr>
          <w:rFonts w:asciiTheme="minorHAnsi" w:hAnsiTheme="minorHAnsi" w:cstheme="minorHAnsi"/>
          <w:b w:val="0"/>
        </w:rPr>
      </w:pPr>
      <w:r w:rsidRPr="00A8586A">
        <w:rPr>
          <w:rFonts w:asciiTheme="minorHAnsi" w:hAnsiTheme="minorHAnsi" w:cstheme="minorHAnsi"/>
          <w:b w:val="0"/>
        </w:rPr>
        <w:t xml:space="preserve">5.2. Zasady oceny rozwiązań równoważnych w niniejszym postępowaniu obejmuje zakres badania </w:t>
      </w:r>
      <w:r w:rsidRPr="00A8586A">
        <w:rPr>
          <w:rFonts w:asciiTheme="minorHAnsi" w:hAnsiTheme="minorHAnsi" w:cstheme="minorHAnsi"/>
          <w:b w:val="0"/>
        </w:rPr>
        <w:br/>
        <w:t>i oceny ofert, gdzie niewypełnienie wszystkich elementów tego opisu może być podstawą do odrzucenia oferty zgodnie z art. 226 ust. 1 pkt. 5 ustawy Pzp.</w:t>
      </w:r>
    </w:p>
    <w:p w:rsidR="00B430A7" w:rsidRPr="00A8586A" w:rsidRDefault="00B430A7" w:rsidP="00A8586A">
      <w:pPr>
        <w:pStyle w:val="Nagwek2"/>
        <w:numPr>
          <w:ilvl w:val="0"/>
          <w:numId w:val="0"/>
        </w:numPr>
        <w:spacing w:before="120" w:after="120"/>
        <w:rPr>
          <w:rFonts w:asciiTheme="minorHAnsi" w:hAnsiTheme="minorHAnsi" w:cstheme="minorHAnsi"/>
          <w:b w:val="0"/>
        </w:rPr>
      </w:pPr>
      <w:r w:rsidRPr="00A8586A">
        <w:rPr>
          <w:rFonts w:asciiTheme="minorHAnsi" w:hAnsiTheme="minorHAnsi" w:cstheme="minorHAnsi"/>
          <w:b w:val="0"/>
        </w:rPr>
        <w:t xml:space="preserve">5.3. Podobna zasada obowiązuje w przypadkach, gdy w opisie przedmiotu zamówienia zostały powadzone odniesienia do norm, europejskich ocen technicznych, aprobat, specyfikacji technicznych </w:t>
      </w:r>
      <w:r w:rsidRPr="00A8586A">
        <w:rPr>
          <w:rFonts w:asciiTheme="minorHAnsi" w:hAnsiTheme="minorHAnsi" w:cstheme="minorHAnsi"/>
          <w:b w:val="0"/>
        </w:rPr>
        <w:br/>
        <w:t xml:space="preserve">i systemów referencji technicznych, o których mowa w art. 101 ust. 1 </w:t>
      </w:r>
      <w:proofErr w:type="spellStart"/>
      <w:r w:rsidRPr="00A8586A">
        <w:rPr>
          <w:rFonts w:asciiTheme="minorHAnsi" w:hAnsiTheme="minorHAnsi" w:cstheme="minorHAnsi"/>
          <w:b w:val="0"/>
        </w:rPr>
        <w:t>pkt</w:t>
      </w:r>
      <w:proofErr w:type="spellEnd"/>
      <w:r w:rsidRPr="00A8586A">
        <w:rPr>
          <w:rFonts w:asciiTheme="minorHAnsi" w:hAnsiTheme="minorHAnsi" w:cstheme="minorHAnsi"/>
          <w:b w:val="0"/>
        </w:rPr>
        <w:t xml:space="preserve"> 2 i ust. 3 ustawy Pzp.</w:t>
      </w:r>
    </w:p>
    <w:p w:rsidR="00B430A7" w:rsidRPr="00A8586A" w:rsidRDefault="00B430A7" w:rsidP="00A8586A">
      <w:pPr>
        <w:pStyle w:val="Nagwek2"/>
        <w:numPr>
          <w:ilvl w:val="0"/>
          <w:numId w:val="0"/>
        </w:numPr>
        <w:spacing w:before="120" w:after="120"/>
        <w:rPr>
          <w:rFonts w:asciiTheme="minorHAnsi" w:hAnsiTheme="minorHAnsi" w:cstheme="minorHAnsi"/>
          <w:b w:val="0"/>
        </w:rPr>
      </w:pPr>
      <w:r w:rsidRPr="00A8586A">
        <w:rPr>
          <w:rFonts w:asciiTheme="minorHAnsi" w:hAnsiTheme="minorHAnsi" w:cstheme="minorHAnsi"/>
          <w:b w:val="0"/>
        </w:rPr>
        <w:t>5.4. Oferowanie rozwiązań równoważnych do wskazanych w opisie przedmiotu zamówienia wymaga dodatkowo wykazania, że oferowane rozwiązanie równoważne jest o parametrach techniczno - eksploatacyjno - użytkowych nie gorszych, niż wymagane przez Zamawiającego. Ciężar wykazania spełnienia tych wymagań leży po stronie Wykonawcy w składanej ofercie lub jeżeli ten przypadek ma miejsce w trakcie realizacji umowy - w chwili zaistnienia konieczności dokonania takiej zmiany.</w:t>
      </w:r>
    </w:p>
    <w:p w:rsidR="00B430A7" w:rsidRPr="00A8586A" w:rsidRDefault="00B430A7" w:rsidP="00A8586A">
      <w:pPr>
        <w:pStyle w:val="Nagwek2"/>
        <w:numPr>
          <w:ilvl w:val="0"/>
          <w:numId w:val="0"/>
        </w:numPr>
        <w:spacing w:before="120" w:after="120"/>
        <w:rPr>
          <w:rFonts w:asciiTheme="minorHAnsi" w:hAnsiTheme="minorHAnsi" w:cstheme="minorHAnsi"/>
          <w:b w:val="0"/>
        </w:rPr>
      </w:pPr>
      <w:r w:rsidRPr="00A8586A">
        <w:rPr>
          <w:rFonts w:asciiTheme="minorHAnsi" w:hAnsiTheme="minorHAnsi" w:cstheme="minorHAnsi"/>
          <w:b w:val="0"/>
        </w:rPr>
        <w:t xml:space="preserve">5.5. W przypadku zastosowania zasad wskazanych powyżej w trakcie realizacji umowy, mogą one wystąpić pod warunkiem, że zmiany te nie będą wpływać na oferowany w ofercie przedmiot zamówienia i efekt zakreślony niniejszą SWZ. Mogą to być także przypadki korzystne dla Zamawiającego. Obowiązkiem strony wnoszącej o takie rozwiązanie równoważne (w trakcie realizacji zamówienia Zamawiający lub Wykonawca) wymagane jest uzasadnienie tego przypadku w formie pisemnej. Nie mogą one jednak zmienić istotnych elementów oferty czy umowy, przykładowo: wydłużenia terminu realizacji, podwyższenia wynagrodzenia, zmianę harmonogramu realizacji w stosunku do tego wymaganego zapisami SWZ. </w:t>
      </w:r>
    </w:p>
    <w:p w:rsidR="00B430A7" w:rsidRPr="00A8586A" w:rsidRDefault="00B430A7" w:rsidP="00A8586A">
      <w:pPr>
        <w:pStyle w:val="Nagwek2"/>
        <w:numPr>
          <w:ilvl w:val="0"/>
          <w:numId w:val="0"/>
        </w:numPr>
        <w:spacing w:before="120" w:after="120"/>
        <w:rPr>
          <w:rFonts w:asciiTheme="minorHAnsi" w:hAnsiTheme="minorHAnsi" w:cstheme="minorHAnsi"/>
          <w:b w:val="0"/>
        </w:rPr>
      </w:pPr>
      <w:r w:rsidRPr="00A8586A">
        <w:rPr>
          <w:rFonts w:asciiTheme="minorHAnsi" w:hAnsiTheme="minorHAnsi" w:cstheme="minorHAnsi"/>
          <w:b w:val="0"/>
        </w:rPr>
        <w:t xml:space="preserve">5.6. Wykazanie, że oferowane przez Wykonawcę rozwiązania spełniają wymagania określone przez Zamawiającego musi nastąpić w złożonej ofercie z podaniem szczegółowych parametrów zaproponowanych materiałów i urządzeń oraz udowodnienia okoliczności wynikających z wcześniejszych zapisów. Stosowanie powyższych rozwiązań równoważnych dotyczy także przypadków, gdy w opisie przedmiotu zamówienia wskutek jakiegoś niedopatrzenia pojawiły się wskazania, o których mowa powyżej. </w:t>
      </w:r>
    </w:p>
    <w:p w:rsidR="00910730" w:rsidRPr="006C7A87" w:rsidRDefault="00A870F5"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OFERTY CZĘŚCIOWE</w:t>
      </w:r>
    </w:p>
    <w:p w:rsidR="003245C7" w:rsidRPr="001075AA" w:rsidRDefault="003245C7" w:rsidP="003245C7">
      <w:pPr>
        <w:pStyle w:val="Tekstpodstawowywcity3"/>
        <w:numPr>
          <w:ilvl w:val="0"/>
          <w:numId w:val="7"/>
        </w:numPr>
        <w:spacing w:before="120" w:after="120"/>
        <w:ind w:left="425" w:hanging="425"/>
        <w:rPr>
          <w:rFonts w:asciiTheme="minorHAnsi" w:eastAsiaTheme="minorHAnsi" w:hAnsiTheme="minorHAnsi" w:cstheme="minorHAnsi"/>
          <w:b/>
          <w:szCs w:val="22"/>
          <w:lang w:eastAsia="en-US"/>
        </w:rPr>
      </w:pPr>
      <w:r w:rsidRPr="001075AA">
        <w:rPr>
          <w:rFonts w:asciiTheme="minorHAnsi" w:eastAsiaTheme="minorHAnsi" w:hAnsiTheme="minorHAnsi" w:cstheme="minorHAnsi"/>
          <w:b/>
          <w:szCs w:val="22"/>
          <w:lang w:eastAsia="en-US"/>
        </w:rPr>
        <w:t xml:space="preserve">Zamawiający dopuszcza składanie ofert częściowych </w:t>
      </w:r>
      <w:r w:rsidR="008D4D4B" w:rsidRPr="001075AA">
        <w:rPr>
          <w:rFonts w:asciiTheme="minorHAnsi" w:eastAsiaTheme="minorHAnsi" w:hAnsiTheme="minorHAnsi" w:cstheme="minorHAnsi"/>
          <w:b/>
          <w:szCs w:val="22"/>
          <w:lang w:eastAsia="en-US"/>
        </w:rPr>
        <w:t xml:space="preserve">w odniesieniu do wszystkich </w:t>
      </w:r>
      <w:r w:rsidR="006A014B" w:rsidRPr="001075AA">
        <w:rPr>
          <w:rFonts w:asciiTheme="minorHAnsi" w:eastAsiaTheme="minorHAnsi" w:hAnsiTheme="minorHAnsi" w:cstheme="minorHAnsi"/>
          <w:b/>
          <w:szCs w:val="22"/>
          <w:lang w:eastAsia="en-US"/>
        </w:rPr>
        <w:t xml:space="preserve">części </w:t>
      </w:r>
      <w:r w:rsidRPr="001075AA">
        <w:rPr>
          <w:rFonts w:asciiTheme="minorHAnsi" w:eastAsiaTheme="minorHAnsi" w:hAnsiTheme="minorHAnsi" w:cstheme="minorHAnsi"/>
          <w:b/>
          <w:szCs w:val="22"/>
          <w:lang w:eastAsia="en-US"/>
        </w:rPr>
        <w:t>wyszczególnion</w:t>
      </w:r>
      <w:r w:rsidR="008D4D4B" w:rsidRPr="001075AA">
        <w:rPr>
          <w:rFonts w:asciiTheme="minorHAnsi" w:eastAsiaTheme="minorHAnsi" w:hAnsiTheme="minorHAnsi" w:cstheme="minorHAnsi"/>
          <w:b/>
          <w:szCs w:val="22"/>
          <w:lang w:eastAsia="en-US"/>
        </w:rPr>
        <w:t>ych</w:t>
      </w:r>
      <w:r w:rsidRPr="001075AA">
        <w:rPr>
          <w:rFonts w:asciiTheme="minorHAnsi" w:eastAsiaTheme="minorHAnsi" w:hAnsiTheme="minorHAnsi" w:cstheme="minorHAnsi"/>
          <w:b/>
          <w:szCs w:val="22"/>
          <w:lang w:eastAsia="en-US"/>
        </w:rPr>
        <w:t xml:space="preserve"> w</w:t>
      </w:r>
      <w:r w:rsidR="00B43162" w:rsidRPr="001075AA">
        <w:rPr>
          <w:rFonts w:asciiTheme="minorHAnsi" w:eastAsiaTheme="minorHAnsi" w:hAnsiTheme="minorHAnsi" w:cstheme="minorHAnsi"/>
          <w:b/>
          <w:szCs w:val="22"/>
          <w:lang w:eastAsia="en-US"/>
        </w:rPr>
        <w:t> </w:t>
      </w:r>
      <w:r w:rsidRPr="001075AA">
        <w:rPr>
          <w:rFonts w:asciiTheme="minorHAnsi" w:eastAsiaTheme="minorHAnsi" w:hAnsiTheme="minorHAnsi" w:cstheme="minorHAnsi"/>
          <w:b/>
          <w:szCs w:val="22"/>
          <w:lang w:eastAsia="en-US"/>
        </w:rPr>
        <w:t xml:space="preserve">Załączniku nr 2 do SWZ. </w:t>
      </w:r>
    </w:p>
    <w:p w:rsidR="007B371E" w:rsidRPr="006C7A87" w:rsidRDefault="007B371E"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TERMIN WYKONANIA ZAMÓWIENIA</w:t>
      </w:r>
    </w:p>
    <w:p w:rsidR="00BE1C50" w:rsidRPr="00BC7DE8" w:rsidRDefault="004F29AA" w:rsidP="00AB3FF0">
      <w:pPr>
        <w:numPr>
          <w:ilvl w:val="3"/>
          <w:numId w:val="4"/>
        </w:numPr>
        <w:tabs>
          <w:tab w:val="clear" w:pos="2880"/>
        </w:tabs>
        <w:spacing w:after="240"/>
        <w:ind w:left="426"/>
        <w:jc w:val="both"/>
        <w:rPr>
          <w:rFonts w:asciiTheme="minorHAnsi" w:hAnsiTheme="minorHAnsi" w:cstheme="minorHAnsi"/>
          <w:bCs/>
          <w:sz w:val="22"/>
        </w:rPr>
      </w:pPr>
      <w:r w:rsidRPr="00A0163F">
        <w:rPr>
          <w:rFonts w:asciiTheme="minorHAnsi" w:hAnsiTheme="minorHAnsi" w:cstheme="minorHAnsi"/>
          <w:sz w:val="22"/>
        </w:rPr>
        <w:t>Termin wykonania zamówienia publicznego</w:t>
      </w:r>
      <w:r w:rsidR="00A9210D" w:rsidRPr="00A0163F">
        <w:rPr>
          <w:rFonts w:asciiTheme="minorHAnsi" w:hAnsiTheme="minorHAnsi" w:cstheme="minorHAnsi"/>
          <w:sz w:val="22"/>
        </w:rPr>
        <w:t>:</w:t>
      </w:r>
      <w:r w:rsidR="00BC7DE8">
        <w:rPr>
          <w:rFonts w:asciiTheme="minorHAnsi" w:hAnsiTheme="minorHAnsi" w:cstheme="minorHAnsi"/>
          <w:bCs/>
          <w:sz w:val="22"/>
        </w:rPr>
        <w:t xml:space="preserve"> </w:t>
      </w:r>
      <w:r w:rsidR="00A9210D" w:rsidRPr="00BC7DE8">
        <w:rPr>
          <w:rFonts w:asciiTheme="minorHAnsi" w:hAnsiTheme="minorHAnsi" w:cstheme="minorHAnsi"/>
          <w:bCs/>
          <w:sz w:val="22"/>
        </w:rPr>
        <w:t xml:space="preserve">do </w:t>
      </w:r>
      <w:r w:rsidR="002100F9">
        <w:rPr>
          <w:rFonts w:asciiTheme="minorHAnsi" w:hAnsiTheme="minorHAnsi" w:cstheme="minorHAnsi"/>
          <w:b/>
          <w:sz w:val="22"/>
        </w:rPr>
        <w:t>4</w:t>
      </w:r>
      <w:r w:rsidR="000A035A" w:rsidRPr="00BC7DE8">
        <w:rPr>
          <w:rFonts w:asciiTheme="minorHAnsi" w:hAnsiTheme="minorHAnsi" w:cstheme="minorHAnsi"/>
          <w:b/>
          <w:sz w:val="22"/>
        </w:rPr>
        <w:t>0</w:t>
      </w:r>
      <w:r w:rsidR="00A9210D" w:rsidRPr="00BC7DE8">
        <w:rPr>
          <w:rFonts w:asciiTheme="minorHAnsi" w:hAnsiTheme="minorHAnsi" w:cstheme="minorHAnsi"/>
          <w:b/>
          <w:sz w:val="22"/>
        </w:rPr>
        <w:t xml:space="preserve"> dni </w:t>
      </w:r>
      <w:r w:rsidR="00CE6055" w:rsidRPr="00CE6055">
        <w:rPr>
          <w:rFonts w:asciiTheme="minorHAnsi" w:hAnsiTheme="minorHAnsi" w:cstheme="minorHAnsi"/>
          <w:bCs/>
          <w:sz w:val="22"/>
        </w:rPr>
        <w:t xml:space="preserve">licząc </w:t>
      </w:r>
      <w:r w:rsidR="00A9210D" w:rsidRPr="00CE6055">
        <w:rPr>
          <w:rFonts w:asciiTheme="minorHAnsi" w:hAnsiTheme="minorHAnsi" w:cstheme="minorHAnsi"/>
          <w:bCs/>
          <w:sz w:val="22"/>
        </w:rPr>
        <w:t>od daty zawarcia umowy</w:t>
      </w:r>
      <w:r w:rsidR="00CD09FE">
        <w:rPr>
          <w:rFonts w:asciiTheme="minorHAnsi" w:hAnsiTheme="minorHAnsi" w:cstheme="minorHAnsi"/>
          <w:bCs/>
          <w:sz w:val="22"/>
        </w:rPr>
        <w:t xml:space="preserve"> (dotyczy wszystkich części)</w:t>
      </w:r>
      <w:r w:rsidR="00CE6055">
        <w:rPr>
          <w:rFonts w:asciiTheme="minorHAnsi" w:hAnsiTheme="minorHAnsi" w:cstheme="minorHAnsi"/>
          <w:bCs/>
          <w:sz w:val="22"/>
        </w:rPr>
        <w:t>.</w:t>
      </w:r>
    </w:p>
    <w:p w:rsidR="007B371E" w:rsidRPr="006C7A87" w:rsidRDefault="000E2D1D"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WARUNKI UDZIAŁU W POSTĘPOWANIU</w:t>
      </w:r>
    </w:p>
    <w:p w:rsidR="00C16113" w:rsidRDefault="00F076DA" w:rsidP="00F076DA">
      <w:pPr>
        <w:pStyle w:val="Default"/>
        <w:spacing w:before="120" w:after="120"/>
        <w:jc w:val="both"/>
        <w:rPr>
          <w:rFonts w:asciiTheme="minorHAnsi" w:hAnsiTheme="minorHAnsi" w:cstheme="minorHAnsi"/>
          <w:sz w:val="22"/>
          <w:szCs w:val="22"/>
        </w:rPr>
      </w:pPr>
      <w:r>
        <w:rPr>
          <w:rFonts w:asciiTheme="minorHAnsi" w:hAnsiTheme="minorHAnsi" w:cstheme="minorHAnsi"/>
          <w:sz w:val="22"/>
          <w:szCs w:val="22"/>
        </w:rPr>
        <w:t>Zamawiający nie określa warunków udziału w postępowaniu.</w:t>
      </w:r>
    </w:p>
    <w:p w:rsidR="0084132B" w:rsidRPr="006C7A87" w:rsidRDefault="0084132B"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PODSTAWY WYKLUCZENIA</w:t>
      </w:r>
    </w:p>
    <w:p w:rsidR="0084132B" w:rsidRDefault="0084132B" w:rsidP="00523801">
      <w:pPr>
        <w:pStyle w:val="Akapitzlist"/>
        <w:numPr>
          <w:ilvl w:val="0"/>
          <w:numId w:val="44"/>
        </w:numPr>
        <w:spacing w:before="120" w:after="120"/>
        <w:ind w:left="357" w:hanging="357"/>
        <w:contextualSpacing w:val="0"/>
        <w:jc w:val="both"/>
        <w:rPr>
          <w:rFonts w:asciiTheme="minorHAnsi" w:hAnsiTheme="minorHAnsi" w:cstheme="minorHAnsi"/>
          <w:sz w:val="22"/>
          <w:szCs w:val="22"/>
        </w:rPr>
      </w:pPr>
      <w:r w:rsidRPr="00A0163F">
        <w:rPr>
          <w:rFonts w:asciiTheme="minorHAnsi" w:hAnsiTheme="minorHAnsi" w:cstheme="minorHAnsi"/>
          <w:sz w:val="22"/>
          <w:szCs w:val="22"/>
        </w:rPr>
        <w:t xml:space="preserve">O udzielenie zamówienia ubiegać się mogą </w:t>
      </w:r>
      <w:r w:rsidR="00F7619C">
        <w:rPr>
          <w:rFonts w:asciiTheme="minorHAnsi" w:hAnsiTheme="minorHAnsi" w:cstheme="minorHAnsi"/>
          <w:sz w:val="22"/>
          <w:szCs w:val="22"/>
        </w:rPr>
        <w:t>w</w:t>
      </w:r>
      <w:r w:rsidRPr="00A0163F">
        <w:rPr>
          <w:rFonts w:asciiTheme="minorHAnsi" w:hAnsiTheme="minorHAnsi" w:cstheme="minorHAnsi"/>
          <w:sz w:val="22"/>
          <w:szCs w:val="22"/>
        </w:rPr>
        <w:t xml:space="preserve">ykonawcy, którzy </w:t>
      </w:r>
      <w:r w:rsidRPr="00523801">
        <w:rPr>
          <w:rFonts w:asciiTheme="minorHAnsi" w:hAnsiTheme="minorHAnsi" w:cstheme="minorHAnsi"/>
          <w:sz w:val="22"/>
          <w:szCs w:val="22"/>
        </w:rPr>
        <w:t xml:space="preserve">nie podlegają wykluczeniu na podstawie art. </w:t>
      </w:r>
      <w:r w:rsidR="001101CA" w:rsidRPr="00523801">
        <w:rPr>
          <w:rFonts w:asciiTheme="minorHAnsi" w:hAnsiTheme="minorHAnsi" w:cstheme="minorHAnsi"/>
          <w:sz w:val="22"/>
          <w:szCs w:val="22"/>
        </w:rPr>
        <w:t>108</w:t>
      </w:r>
      <w:r w:rsidRPr="00523801">
        <w:rPr>
          <w:rFonts w:asciiTheme="minorHAnsi" w:hAnsiTheme="minorHAnsi" w:cstheme="minorHAnsi"/>
          <w:sz w:val="22"/>
          <w:szCs w:val="22"/>
        </w:rPr>
        <w:t xml:space="preserve"> ust</w:t>
      </w:r>
      <w:r w:rsidR="00DF1E3F" w:rsidRPr="00523801">
        <w:rPr>
          <w:rFonts w:asciiTheme="minorHAnsi" w:hAnsiTheme="minorHAnsi" w:cstheme="minorHAnsi"/>
          <w:sz w:val="22"/>
          <w:szCs w:val="22"/>
        </w:rPr>
        <w:t>.</w:t>
      </w:r>
      <w:r w:rsidRPr="00523801">
        <w:rPr>
          <w:rFonts w:asciiTheme="minorHAnsi" w:hAnsiTheme="minorHAnsi" w:cstheme="minorHAnsi"/>
          <w:sz w:val="22"/>
          <w:szCs w:val="22"/>
        </w:rPr>
        <w:t xml:space="preserve"> 1 ustaw</w:t>
      </w:r>
      <w:r w:rsidR="009E7E40" w:rsidRPr="00523801">
        <w:rPr>
          <w:rFonts w:asciiTheme="minorHAnsi" w:hAnsiTheme="minorHAnsi" w:cstheme="minorHAnsi"/>
          <w:sz w:val="22"/>
          <w:szCs w:val="22"/>
        </w:rPr>
        <w:t xml:space="preserve">y </w:t>
      </w:r>
      <w:r w:rsidR="00AE1460" w:rsidRPr="00523801">
        <w:rPr>
          <w:rFonts w:asciiTheme="minorHAnsi" w:hAnsiTheme="minorHAnsi" w:cstheme="minorHAnsi"/>
          <w:sz w:val="22"/>
          <w:szCs w:val="22"/>
        </w:rPr>
        <w:t>Pzp</w:t>
      </w:r>
      <w:r w:rsidRPr="00523801">
        <w:rPr>
          <w:rFonts w:asciiTheme="minorHAnsi" w:hAnsiTheme="minorHAnsi" w:cstheme="minorHAnsi"/>
          <w:sz w:val="22"/>
          <w:szCs w:val="22"/>
        </w:rPr>
        <w:t>.</w:t>
      </w:r>
    </w:p>
    <w:p w:rsidR="00442A14" w:rsidRPr="00C846B0" w:rsidRDefault="00442A14" w:rsidP="00332F9A">
      <w:pPr>
        <w:pStyle w:val="Nagwek2"/>
        <w:numPr>
          <w:ilvl w:val="0"/>
          <w:numId w:val="0"/>
        </w:numPr>
        <w:rPr>
          <w:rFonts w:asciiTheme="minorHAnsi" w:hAnsiTheme="minorHAnsi" w:cstheme="minorHAnsi"/>
          <w:b w:val="0"/>
        </w:rPr>
      </w:pPr>
      <w:r w:rsidRPr="00C846B0">
        <w:rPr>
          <w:rFonts w:asciiTheme="minorHAnsi" w:hAnsiTheme="minorHAnsi" w:cstheme="minorHAnsi"/>
          <w:b w:val="0"/>
        </w:rPr>
        <w:lastRenderedPageBreak/>
        <w:t>1) Zamawiający wykluczy z postępowania Wykonawcę w przypadkach określonych w art. 108 ust. 1 ustawy Pzp, tj. Wykonawcę:</w:t>
      </w:r>
    </w:p>
    <w:p w:rsidR="00442A14" w:rsidRPr="00C846B0" w:rsidRDefault="00442A14" w:rsidP="00442A14">
      <w:pPr>
        <w:pStyle w:val="Nagwek2"/>
        <w:numPr>
          <w:ilvl w:val="0"/>
          <w:numId w:val="0"/>
        </w:numPr>
        <w:ind w:left="720" w:hanging="720"/>
        <w:rPr>
          <w:rFonts w:asciiTheme="minorHAnsi" w:hAnsiTheme="minorHAnsi" w:cstheme="minorHAnsi"/>
          <w:b w:val="0"/>
        </w:rPr>
      </w:pPr>
      <w:r w:rsidRPr="00C846B0">
        <w:rPr>
          <w:rFonts w:asciiTheme="minorHAnsi" w:hAnsiTheme="minorHAnsi" w:cstheme="minorHAnsi"/>
          <w:b w:val="0"/>
        </w:rPr>
        <w:t>a) będącego osobą fizyczną, którego prawomocnie skazano za przestępstwo:</w:t>
      </w:r>
    </w:p>
    <w:p w:rsidR="00442A14" w:rsidRPr="00C846B0" w:rsidRDefault="00442A14" w:rsidP="00332F9A">
      <w:pPr>
        <w:pStyle w:val="Nagwek2"/>
        <w:numPr>
          <w:ilvl w:val="0"/>
          <w:numId w:val="0"/>
        </w:numPr>
        <w:rPr>
          <w:rFonts w:asciiTheme="minorHAnsi" w:hAnsiTheme="minorHAnsi" w:cstheme="minorHAnsi"/>
          <w:b w:val="0"/>
        </w:rPr>
      </w:pPr>
      <w:r w:rsidRPr="00C846B0">
        <w:rPr>
          <w:rFonts w:asciiTheme="minorHAnsi" w:hAnsiTheme="minorHAnsi" w:cstheme="minorHAnsi"/>
          <w:b w:val="0"/>
        </w:rPr>
        <w:t>- udziału w zorganizowanej grupie przestępczej albo związku mającym na celu popełnienie przestęp</w:t>
      </w:r>
      <w:r w:rsidR="00332F9A" w:rsidRPr="00C846B0">
        <w:rPr>
          <w:rFonts w:asciiTheme="minorHAnsi" w:hAnsiTheme="minorHAnsi" w:cstheme="minorHAnsi"/>
          <w:b w:val="0"/>
        </w:rPr>
        <w:t xml:space="preserve">stwa lub </w:t>
      </w:r>
      <w:r w:rsidRPr="00C846B0">
        <w:rPr>
          <w:rFonts w:asciiTheme="minorHAnsi" w:hAnsiTheme="minorHAnsi" w:cstheme="minorHAnsi"/>
          <w:b w:val="0"/>
        </w:rPr>
        <w:t>przestępstwa skarbowego, o którym mowa w art. 258 Kodeksu karnego,</w:t>
      </w:r>
    </w:p>
    <w:p w:rsidR="00442A14" w:rsidRPr="00C846B0" w:rsidRDefault="00442A14" w:rsidP="00442A14">
      <w:pPr>
        <w:pStyle w:val="Nagwek2"/>
        <w:numPr>
          <w:ilvl w:val="0"/>
          <w:numId w:val="0"/>
        </w:numPr>
        <w:ind w:left="720" w:hanging="720"/>
        <w:rPr>
          <w:rFonts w:asciiTheme="minorHAnsi" w:hAnsiTheme="minorHAnsi" w:cstheme="minorHAnsi"/>
          <w:b w:val="0"/>
        </w:rPr>
      </w:pPr>
      <w:r w:rsidRPr="00C846B0">
        <w:rPr>
          <w:rFonts w:asciiTheme="minorHAnsi" w:hAnsiTheme="minorHAnsi" w:cstheme="minorHAnsi"/>
          <w:b w:val="0"/>
        </w:rPr>
        <w:t>- handlu ludźmi, o którym mowa w art. 189 a Kodeksu karnego,</w:t>
      </w:r>
    </w:p>
    <w:p w:rsidR="00442A14" w:rsidRPr="00C846B0" w:rsidRDefault="00442A14" w:rsidP="00332F9A">
      <w:pPr>
        <w:pStyle w:val="Nagwek2"/>
        <w:numPr>
          <w:ilvl w:val="0"/>
          <w:numId w:val="0"/>
        </w:numPr>
        <w:rPr>
          <w:rFonts w:asciiTheme="minorHAnsi" w:hAnsiTheme="minorHAnsi" w:cstheme="minorHAnsi"/>
          <w:b w:val="0"/>
        </w:rPr>
      </w:pPr>
      <w:r w:rsidRPr="00C846B0">
        <w:rPr>
          <w:rFonts w:asciiTheme="minorHAnsi" w:hAnsiTheme="minorHAnsi" w:cstheme="minorHAnsi"/>
          <w:b w:val="0"/>
        </w:rPr>
        <w:t xml:space="preserve">- o którym mowa w art. 228-230 a, art. 250 a Kodeksu karnego lub w art. 46 lub art. 48 ustawy </w:t>
      </w:r>
      <w:r w:rsidRPr="00C846B0">
        <w:rPr>
          <w:rFonts w:asciiTheme="minorHAnsi" w:hAnsiTheme="minorHAnsi" w:cstheme="minorHAnsi"/>
          <w:b w:val="0"/>
        </w:rPr>
        <w:br/>
        <w:t>z dnia 25 czerwca 2010 r. o sporcie,</w:t>
      </w:r>
    </w:p>
    <w:p w:rsidR="00442A14" w:rsidRPr="00C846B0" w:rsidRDefault="00442A14" w:rsidP="00332F9A">
      <w:pPr>
        <w:pStyle w:val="Nagwek2"/>
        <w:numPr>
          <w:ilvl w:val="0"/>
          <w:numId w:val="0"/>
        </w:numPr>
        <w:rPr>
          <w:rFonts w:asciiTheme="minorHAnsi" w:hAnsiTheme="minorHAnsi" w:cstheme="minorHAnsi"/>
          <w:b w:val="0"/>
        </w:rPr>
      </w:pPr>
      <w:r w:rsidRPr="00C846B0">
        <w:rPr>
          <w:rFonts w:asciiTheme="minorHAnsi" w:hAnsiTheme="minorHAnsi" w:cstheme="minorHAnsi"/>
          <w:b w:val="0"/>
        </w:rPr>
        <w:t>-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442A14" w:rsidRPr="00C846B0" w:rsidRDefault="00442A14" w:rsidP="00332F9A">
      <w:pPr>
        <w:pStyle w:val="Nagwek2"/>
        <w:numPr>
          <w:ilvl w:val="0"/>
          <w:numId w:val="0"/>
        </w:numPr>
        <w:rPr>
          <w:rFonts w:asciiTheme="minorHAnsi" w:hAnsiTheme="minorHAnsi" w:cstheme="minorHAnsi"/>
          <w:b w:val="0"/>
        </w:rPr>
      </w:pPr>
      <w:r w:rsidRPr="00C846B0">
        <w:rPr>
          <w:rFonts w:asciiTheme="minorHAnsi" w:hAnsiTheme="minorHAnsi" w:cstheme="minorHAnsi"/>
          <w:b w:val="0"/>
        </w:rPr>
        <w:t>- o charakterze terrorystycznym, o którym mowa w art. 115 § 20 Kodeksu karnego, lub mające na celu popełnienie tego przestępstwa,</w:t>
      </w:r>
    </w:p>
    <w:p w:rsidR="00442A14" w:rsidRPr="00C846B0" w:rsidRDefault="00442A14" w:rsidP="00332F9A">
      <w:pPr>
        <w:pStyle w:val="Nagwek2"/>
        <w:numPr>
          <w:ilvl w:val="0"/>
          <w:numId w:val="0"/>
        </w:numPr>
        <w:ind w:hanging="142"/>
        <w:rPr>
          <w:rFonts w:asciiTheme="minorHAnsi" w:hAnsiTheme="minorHAnsi" w:cstheme="minorHAnsi"/>
          <w:b w:val="0"/>
        </w:rPr>
      </w:pPr>
      <w:r w:rsidRPr="00C846B0">
        <w:rPr>
          <w:rFonts w:asciiTheme="minorHAnsi" w:hAnsiTheme="minorHAnsi" w:cstheme="minorHAnsi"/>
          <w:b w:val="0"/>
        </w:rPr>
        <w:t xml:space="preserve">- powierzenia wykonywania pracy małoletniemu cudzoziemcowi, o którym mowa w art. 9 ust. 2 ustawy </w:t>
      </w:r>
      <w:r w:rsidRPr="00C846B0">
        <w:rPr>
          <w:rFonts w:asciiTheme="minorHAnsi" w:hAnsiTheme="minorHAnsi" w:cstheme="minorHAnsi"/>
          <w:b w:val="0"/>
        </w:rPr>
        <w:br/>
        <w:t>z dnia 15 czerwca 2012 r. o skutkach powierzania wykonywania pracy cudzoziemcom przebywającym wbrew przepisom na terytorium Rzeczypospolitej Polskiej (</w:t>
      </w:r>
      <w:proofErr w:type="spellStart"/>
      <w:r w:rsidR="00F17356">
        <w:rPr>
          <w:rFonts w:asciiTheme="minorHAnsi" w:hAnsiTheme="minorHAnsi" w:cstheme="minorHAnsi"/>
          <w:b w:val="0"/>
        </w:rPr>
        <w:t>t.j</w:t>
      </w:r>
      <w:proofErr w:type="spellEnd"/>
      <w:r w:rsidR="00F17356">
        <w:rPr>
          <w:rFonts w:asciiTheme="minorHAnsi" w:hAnsiTheme="minorHAnsi" w:cstheme="minorHAnsi"/>
          <w:b w:val="0"/>
        </w:rPr>
        <w:t xml:space="preserve">. </w:t>
      </w:r>
      <w:r w:rsidRPr="00C846B0">
        <w:rPr>
          <w:rFonts w:asciiTheme="minorHAnsi" w:hAnsiTheme="minorHAnsi" w:cstheme="minorHAnsi"/>
          <w:b w:val="0"/>
        </w:rPr>
        <w:t xml:space="preserve">Dz. U. </w:t>
      </w:r>
      <w:r w:rsidR="00F17356">
        <w:rPr>
          <w:rFonts w:asciiTheme="minorHAnsi" w:hAnsiTheme="minorHAnsi" w:cstheme="minorHAnsi"/>
          <w:b w:val="0"/>
        </w:rPr>
        <w:t xml:space="preserve">z 2021, </w:t>
      </w:r>
      <w:r w:rsidRPr="00C846B0">
        <w:rPr>
          <w:rFonts w:asciiTheme="minorHAnsi" w:hAnsiTheme="minorHAnsi" w:cstheme="minorHAnsi"/>
          <w:b w:val="0"/>
        </w:rPr>
        <w:t xml:space="preserve">poz. </w:t>
      </w:r>
      <w:r w:rsidR="00F17356">
        <w:rPr>
          <w:rFonts w:asciiTheme="minorHAnsi" w:hAnsiTheme="minorHAnsi" w:cstheme="minorHAnsi"/>
          <w:b w:val="0"/>
        </w:rPr>
        <w:t>1745</w:t>
      </w:r>
      <w:r w:rsidRPr="00C846B0">
        <w:rPr>
          <w:rFonts w:asciiTheme="minorHAnsi" w:hAnsiTheme="minorHAnsi" w:cstheme="minorHAnsi"/>
          <w:b w:val="0"/>
        </w:rPr>
        <w:t>),</w:t>
      </w:r>
    </w:p>
    <w:p w:rsidR="00442A14" w:rsidRPr="00C846B0" w:rsidRDefault="00442A14" w:rsidP="00332F9A">
      <w:pPr>
        <w:pStyle w:val="Nagwek2"/>
        <w:numPr>
          <w:ilvl w:val="0"/>
          <w:numId w:val="0"/>
        </w:numPr>
        <w:rPr>
          <w:rFonts w:asciiTheme="minorHAnsi" w:hAnsiTheme="minorHAnsi" w:cstheme="minorHAnsi"/>
          <w:b w:val="0"/>
        </w:rPr>
      </w:pPr>
      <w:r w:rsidRPr="00C846B0">
        <w:rPr>
          <w:rFonts w:asciiTheme="minorHAnsi" w:hAnsiTheme="minorHAnsi" w:cstheme="minorHAnsi"/>
          <w:b w:val="0"/>
        </w:rPr>
        <w:t>- przeciwko obrotowi gospodarczemu, o których mowa w art. 296-307 Kodeksu karnego, przestępstwo oszustwa, o którym mowa w art. 286 Kodeksu karnego, przestępstwo przeciwko wiarygodności dokumentów, o których mowa w art. 270-277 d Kodeksu karnego, lub przestępstwo skarbowe,</w:t>
      </w:r>
    </w:p>
    <w:p w:rsidR="00442A14" w:rsidRPr="00C846B0" w:rsidRDefault="00442A14" w:rsidP="00332F9A">
      <w:pPr>
        <w:pStyle w:val="Nagwek2"/>
        <w:numPr>
          <w:ilvl w:val="0"/>
          <w:numId w:val="0"/>
        </w:numPr>
        <w:rPr>
          <w:rFonts w:asciiTheme="minorHAnsi" w:hAnsiTheme="minorHAnsi" w:cstheme="minorHAnsi"/>
          <w:b w:val="0"/>
        </w:rPr>
      </w:pPr>
      <w:r w:rsidRPr="00C846B0">
        <w:rPr>
          <w:rFonts w:asciiTheme="minorHAnsi" w:hAnsiTheme="minorHAnsi" w:cstheme="minorHAnsi"/>
          <w:b w:val="0"/>
        </w:rPr>
        <w:t>- o którym mowa w art. 9 ust. 1 i 3 lub art. 10 ustawy z dnia 15 czerwca 2012 r. o skutkach powierzania wykonywania pracy cudzoziemcom przebywającym wbrew przepisom na terytorium Rzeczypospolitej Polskiej.</w:t>
      </w:r>
    </w:p>
    <w:p w:rsidR="00442A14" w:rsidRPr="00C846B0" w:rsidRDefault="00442A14" w:rsidP="00442A14">
      <w:pPr>
        <w:pStyle w:val="Nagwek2"/>
        <w:numPr>
          <w:ilvl w:val="0"/>
          <w:numId w:val="0"/>
        </w:numPr>
        <w:ind w:left="720" w:hanging="720"/>
        <w:rPr>
          <w:rFonts w:asciiTheme="minorHAnsi" w:hAnsiTheme="minorHAnsi" w:cstheme="minorHAnsi"/>
          <w:b w:val="0"/>
        </w:rPr>
      </w:pPr>
      <w:r w:rsidRPr="00C846B0">
        <w:rPr>
          <w:rFonts w:asciiTheme="minorHAnsi" w:hAnsiTheme="minorHAnsi" w:cstheme="minorHAnsi"/>
          <w:b w:val="0"/>
        </w:rPr>
        <w:t>lub za odpowiedni czyn zabroniony określony w przepisach prawa obcego;</w:t>
      </w:r>
    </w:p>
    <w:p w:rsidR="00442A14" w:rsidRPr="00C846B0" w:rsidRDefault="00442A14" w:rsidP="00332F9A">
      <w:pPr>
        <w:pStyle w:val="Nagwek2"/>
        <w:numPr>
          <w:ilvl w:val="0"/>
          <w:numId w:val="0"/>
        </w:numPr>
        <w:rPr>
          <w:rFonts w:asciiTheme="minorHAnsi" w:hAnsiTheme="minorHAnsi" w:cstheme="minorHAnsi"/>
          <w:b w:val="0"/>
        </w:rPr>
      </w:pPr>
      <w:r w:rsidRPr="00C846B0">
        <w:rPr>
          <w:rFonts w:asciiTheme="minorHAnsi" w:hAnsiTheme="minorHAnsi" w:cstheme="minorHAnsi"/>
          <w:b w:val="0"/>
        </w:rPr>
        <w:t xml:space="preserve">b) jeżeli urzędującego członka jego organu zarządzającego lub nadzorczego, wspólnika spółki </w:t>
      </w:r>
      <w:r w:rsidRPr="00C846B0">
        <w:rPr>
          <w:rFonts w:asciiTheme="minorHAnsi" w:hAnsiTheme="minorHAnsi" w:cstheme="minorHAnsi"/>
          <w:b w:val="0"/>
        </w:rPr>
        <w:br/>
        <w:t xml:space="preserve">w spółce jawnej lub partnerskiej albo </w:t>
      </w:r>
      <w:proofErr w:type="spellStart"/>
      <w:r w:rsidRPr="00C846B0">
        <w:rPr>
          <w:rFonts w:asciiTheme="minorHAnsi" w:hAnsiTheme="minorHAnsi" w:cstheme="minorHAnsi"/>
          <w:b w:val="0"/>
        </w:rPr>
        <w:t>komplementariusza</w:t>
      </w:r>
      <w:proofErr w:type="spellEnd"/>
      <w:r w:rsidRPr="00C846B0">
        <w:rPr>
          <w:rFonts w:asciiTheme="minorHAnsi" w:hAnsiTheme="minorHAnsi" w:cstheme="minorHAnsi"/>
          <w:b w:val="0"/>
        </w:rPr>
        <w:t xml:space="preserve"> w spółce komandytowej lub komandytowo-akcyjnej lub prokurenta prawomocnie skazano za przestępstwo, o którym mowa w </w:t>
      </w:r>
      <w:proofErr w:type="spellStart"/>
      <w:r w:rsidRPr="00C846B0">
        <w:rPr>
          <w:rFonts w:asciiTheme="minorHAnsi" w:hAnsiTheme="minorHAnsi" w:cstheme="minorHAnsi"/>
          <w:b w:val="0"/>
        </w:rPr>
        <w:t>pkt</w:t>
      </w:r>
      <w:proofErr w:type="spellEnd"/>
      <w:r w:rsidRPr="00C846B0">
        <w:rPr>
          <w:rFonts w:asciiTheme="minorHAnsi" w:hAnsiTheme="minorHAnsi" w:cstheme="minorHAnsi"/>
          <w:b w:val="0"/>
        </w:rPr>
        <w:t xml:space="preserve"> 1;</w:t>
      </w:r>
    </w:p>
    <w:p w:rsidR="00442A14" w:rsidRPr="00C846B0" w:rsidRDefault="00442A14" w:rsidP="00332F9A">
      <w:pPr>
        <w:pStyle w:val="Nagwek2"/>
        <w:numPr>
          <w:ilvl w:val="0"/>
          <w:numId w:val="0"/>
        </w:numPr>
        <w:rPr>
          <w:rFonts w:asciiTheme="minorHAnsi" w:hAnsiTheme="minorHAnsi" w:cstheme="minorHAnsi"/>
          <w:b w:val="0"/>
        </w:rPr>
      </w:pPr>
      <w:r w:rsidRPr="00C846B0">
        <w:rPr>
          <w:rFonts w:asciiTheme="minorHAnsi" w:hAnsiTheme="minorHAnsi" w:cstheme="minorHAnsi"/>
          <w:b w:val="0"/>
        </w:rPr>
        <w:t xml:space="preserve">c) wobec którego wydano prawomocny wyrok sądu lub ostateczną decyzję administracyjną o zaleganiu </w:t>
      </w:r>
      <w:r w:rsidRPr="00C846B0">
        <w:rPr>
          <w:rFonts w:asciiTheme="minorHAnsi" w:hAnsiTheme="minorHAnsi" w:cstheme="minorHAnsi"/>
          <w:b w:val="0"/>
        </w:rPr>
        <w:br/>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442A14" w:rsidRPr="00C846B0" w:rsidRDefault="00442A14" w:rsidP="00442A14">
      <w:pPr>
        <w:pStyle w:val="Nagwek2"/>
        <w:numPr>
          <w:ilvl w:val="0"/>
          <w:numId w:val="0"/>
        </w:numPr>
        <w:ind w:left="720" w:hanging="720"/>
        <w:rPr>
          <w:rFonts w:asciiTheme="minorHAnsi" w:hAnsiTheme="minorHAnsi" w:cstheme="minorHAnsi"/>
          <w:b w:val="0"/>
        </w:rPr>
      </w:pPr>
      <w:r w:rsidRPr="00C846B0">
        <w:rPr>
          <w:rFonts w:asciiTheme="minorHAnsi" w:hAnsiTheme="minorHAnsi" w:cstheme="minorHAnsi"/>
          <w:b w:val="0"/>
        </w:rPr>
        <w:t>d) wobec którego prawomocnie orzeczono zakaz ubiegania się o zamówienia publiczne;</w:t>
      </w:r>
    </w:p>
    <w:p w:rsidR="00442A14" w:rsidRPr="00C846B0" w:rsidRDefault="00442A14" w:rsidP="00332F9A">
      <w:pPr>
        <w:pStyle w:val="Nagwek2"/>
        <w:numPr>
          <w:ilvl w:val="0"/>
          <w:numId w:val="0"/>
        </w:numPr>
        <w:rPr>
          <w:rFonts w:asciiTheme="minorHAnsi" w:hAnsiTheme="minorHAnsi" w:cstheme="minorHAnsi"/>
          <w:b w:val="0"/>
        </w:rPr>
      </w:pPr>
      <w:r w:rsidRPr="00C846B0">
        <w:rPr>
          <w:rFonts w:asciiTheme="minorHAnsi" w:hAnsiTheme="minorHAnsi" w:cstheme="minorHAnsi"/>
          <w:b w:val="0"/>
        </w:rPr>
        <w:t xml:space="preserve">e) jeżeli Zamawiający może stwierdzić, na podstawie wiarygodnych przesłanek, że Wykonawca zawarł </w:t>
      </w:r>
      <w:r w:rsidRPr="00C846B0">
        <w:rPr>
          <w:rFonts w:asciiTheme="minorHAnsi" w:hAnsiTheme="minorHAnsi" w:cstheme="minorHAnsi"/>
          <w:b w:val="0"/>
        </w:rPr>
        <w:br/>
        <w:t>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442A14" w:rsidRPr="00C846B0" w:rsidRDefault="00442A14" w:rsidP="00C846B0">
      <w:pPr>
        <w:pStyle w:val="Nagwek2"/>
        <w:numPr>
          <w:ilvl w:val="0"/>
          <w:numId w:val="0"/>
        </w:numPr>
        <w:rPr>
          <w:rFonts w:asciiTheme="minorHAnsi" w:hAnsiTheme="minorHAnsi" w:cstheme="minorHAnsi"/>
          <w:b w:val="0"/>
        </w:rPr>
      </w:pPr>
      <w:r w:rsidRPr="00C846B0">
        <w:rPr>
          <w:rFonts w:asciiTheme="minorHAnsi" w:hAnsiTheme="minorHAnsi" w:cstheme="minorHAnsi"/>
          <w:b w:val="0"/>
        </w:rPr>
        <w:t xml:space="preserve">f) jeżeli, w przypadkach, o których mowa w art. 85 ust. 1 ustawy Pzp, doszło do zakłócenia konkurencji wynikającego z wcześniejszego zaangażowania tego Wykonawcy lub podmiotu, który należy </w:t>
      </w:r>
      <w:r w:rsidRPr="00C846B0">
        <w:rPr>
          <w:rFonts w:asciiTheme="minorHAnsi" w:hAnsiTheme="minorHAnsi" w:cstheme="minorHAnsi"/>
          <w:b w:val="0"/>
        </w:rPr>
        <w:br/>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442A14" w:rsidRPr="00C846B0" w:rsidRDefault="00442A14" w:rsidP="00C846B0">
      <w:pPr>
        <w:pStyle w:val="Nagwek2"/>
        <w:numPr>
          <w:ilvl w:val="0"/>
          <w:numId w:val="0"/>
        </w:numPr>
        <w:rPr>
          <w:rFonts w:asciiTheme="minorHAnsi" w:hAnsiTheme="minorHAnsi" w:cstheme="minorHAnsi"/>
          <w:b w:val="0"/>
        </w:rPr>
      </w:pPr>
      <w:r w:rsidRPr="00C846B0">
        <w:rPr>
          <w:rFonts w:asciiTheme="minorHAnsi" w:hAnsiTheme="minorHAnsi" w:cstheme="minorHAnsi"/>
          <w:b w:val="0"/>
        </w:rPr>
        <w:t xml:space="preserve">2) Zamawiający wykluczy z postępowania także Wykonawcę w przypadkach określonych w art. 109 ust. 1 </w:t>
      </w:r>
      <w:proofErr w:type="spellStart"/>
      <w:r w:rsidRPr="00C846B0">
        <w:rPr>
          <w:rFonts w:asciiTheme="minorHAnsi" w:hAnsiTheme="minorHAnsi" w:cstheme="minorHAnsi"/>
          <w:b w:val="0"/>
        </w:rPr>
        <w:t>pkt</w:t>
      </w:r>
      <w:proofErr w:type="spellEnd"/>
      <w:r w:rsidRPr="00C846B0">
        <w:rPr>
          <w:rFonts w:asciiTheme="minorHAnsi" w:hAnsiTheme="minorHAnsi" w:cstheme="minorHAnsi"/>
          <w:b w:val="0"/>
        </w:rPr>
        <w:t xml:space="preserve"> 5 ustawy Pzp: </w:t>
      </w:r>
    </w:p>
    <w:p w:rsidR="00442A14" w:rsidRPr="00C846B0" w:rsidRDefault="00442A14" w:rsidP="00C846B0">
      <w:pPr>
        <w:pStyle w:val="Nagwek2"/>
        <w:numPr>
          <w:ilvl w:val="0"/>
          <w:numId w:val="0"/>
        </w:numPr>
        <w:rPr>
          <w:rFonts w:asciiTheme="minorHAnsi" w:hAnsiTheme="minorHAnsi" w:cstheme="minorHAnsi"/>
          <w:b w:val="0"/>
        </w:rPr>
      </w:pPr>
      <w:r w:rsidRPr="00C846B0">
        <w:rPr>
          <w:rFonts w:asciiTheme="minorHAnsi" w:hAnsiTheme="minorHAnsi" w:cstheme="minorHAnsi"/>
          <w:b w:val="0"/>
        </w:rPr>
        <w:t xml:space="preserve">– który w sposób zawiniony poważnie naruszył obowiązki zawodowe, co podważa jego uczciwość, </w:t>
      </w:r>
      <w:r w:rsidRPr="00C846B0">
        <w:rPr>
          <w:rFonts w:asciiTheme="minorHAnsi" w:hAnsiTheme="minorHAnsi" w:cstheme="minorHAnsi"/>
          <w:b w:val="0"/>
        </w:rPr>
        <w:br/>
        <w:t>w szczególności gdy wykonawca w wyniku zamierzonego działania lub rażącego niedbalstwa nie wykonał lub nienależycie wykonał zamówienia, co zamawiający jest w stanie wykazać za pomocą stosownych dowodów.</w:t>
      </w:r>
    </w:p>
    <w:p w:rsidR="00523801" w:rsidRPr="004F34AC" w:rsidRDefault="00523801" w:rsidP="00523801">
      <w:pPr>
        <w:pStyle w:val="Akapitzlist"/>
        <w:numPr>
          <w:ilvl w:val="0"/>
          <w:numId w:val="44"/>
        </w:numPr>
        <w:spacing w:before="120" w:after="120"/>
        <w:ind w:left="357" w:hanging="357"/>
        <w:contextualSpacing w:val="0"/>
        <w:jc w:val="both"/>
        <w:rPr>
          <w:rFonts w:asciiTheme="minorHAnsi" w:hAnsiTheme="minorHAnsi" w:cstheme="minorHAnsi"/>
          <w:sz w:val="22"/>
          <w:szCs w:val="22"/>
        </w:rPr>
      </w:pPr>
      <w:r w:rsidRPr="004F34AC">
        <w:rPr>
          <w:rFonts w:asciiTheme="minorHAnsi" w:hAnsiTheme="minorHAnsi" w:cstheme="minorHAnsi"/>
          <w:sz w:val="22"/>
          <w:szCs w:val="22"/>
        </w:rPr>
        <w:lastRenderedPageBreak/>
        <w:t>Zgodnie z art. 7 ust. 1 ustawy z dnia 13 kwietnia 2022 r. o szczególnych rozwiązaniach w zakresie przeciwdziałania wspieraniu agresji na Ukrainę oraz służących ochronie bezpieczeństwa narodowego (</w:t>
      </w:r>
      <w:proofErr w:type="spellStart"/>
      <w:r w:rsidR="00372B85">
        <w:rPr>
          <w:rFonts w:asciiTheme="minorHAnsi" w:hAnsiTheme="minorHAnsi" w:cstheme="minorHAnsi"/>
          <w:sz w:val="22"/>
          <w:szCs w:val="22"/>
        </w:rPr>
        <w:t>t.j</w:t>
      </w:r>
      <w:proofErr w:type="spellEnd"/>
      <w:r w:rsidR="00372B85">
        <w:rPr>
          <w:rFonts w:asciiTheme="minorHAnsi" w:hAnsiTheme="minorHAnsi" w:cstheme="minorHAnsi"/>
          <w:sz w:val="22"/>
          <w:szCs w:val="22"/>
        </w:rPr>
        <w:t xml:space="preserve">. </w:t>
      </w:r>
      <w:r w:rsidRPr="004F34AC">
        <w:rPr>
          <w:rFonts w:asciiTheme="minorHAnsi" w:hAnsiTheme="minorHAnsi" w:cstheme="minorHAnsi"/>
          <w:sz w:val="22"/>
          <w:szCs w:val="22"/>
        </w:rPr>
        <w:t>Dz. U. z 2022 r. poz. 835</w:t>
      </w:r>
      <w:r w:rsidR="00750FC9">
        <w:rPr>
          <w:rFonts w:asciiTheme="minorHAnsi" w:hAnsiTheme="minorHAnsi" w:cstheme="minorHAnsi"/>
          <w:sz w:val="22"/>
          <w:szCs w:val="22"/>
        </w:rPr>
        <w:t xml:space="preserve"> z </w:t>
      </w:r>
      <w:proofErr w:type="spellStart"/>
      <w:r w:rsidR="00750FC9">
        <w:rPr>
          <w:rFonts w:asciiTheme="minorHAnsi" w:hAnsiTheme="minorHAnsi" w:cstheme="minorHAnsi"/>
          <w:sz w:val="22"/>
          <w:szCs w:val="22"/>
        </w:rPr>
        <w:t>późn</w:t>
      </w:r>
      <w:proofErr w:type="spellEnd"/>
      <w:r w:rsidR="00750FC9">
        <w:rPr>
          <w:rFonts w:asciiTheme="minorHAnsi" w:hAnsiTheme="minorHAnsi" w:cstheme="minorHAnsi"/>
          <w:sz w:val="22"/>
          <w:szCs w:val="22"/>
        </w:rPr>
        <w:t>. zmian.</w:t>
      </w:r>
      <w:r w:rsidRPr="004F34AC">
        <w:rPr>
          <w:rFonts w:asciiTheme="minorHAnsi" w:hAnsiTheme="minorHAnsi" w:cstheme="minorHAnsi"/>
          <w:sz w:val="22"/>
          <w:szCs w:val="22"/>
        </w:rPr>
        <w:t>), z przedmiotowego postępowaniu wyklucza się:</w:t>
      </w:r>
    </w:p>
    <w:p w:rsidR="00523801" w:rsidRPr="00FF7764" w:rsidRDefault="00523801" w:rsidP="00523801">
      <w:pPr>
        <w:pStyle w:val="Tekstpodstawowy"/>
        <w:widowControl w:val="0"/>
        <w:numPr>
          <w:ilvl w:val="0"/>
          <w:numId w:val="45"/>
        </w:numPr>
        <w:autoSpaceDE w:val="0"/>
        <w:autoSpaceDN w:val="0"/>
        <w:spacing w:before="120" w:after="120"/>
        <w:ind w:left="714" w:hanging="357"/>
        <w:rPr>
          <w:rFonts w:asciiTheme="minorHAnsi" w:hAnsiTheme="minorHAnsi" w:cstheme="minorHAnsi"/>
        </w:rPr>
      </w:pPr>
      <w:r>
        <w:rPr>
          <w:rFonts w:asciiTheme="minorHAnsi" w:hAnsiTheme="minorHAnsi" w:cstheme="minorHAnsi"/>
        </w:rPr>
        <w:t>w</w:t>
      </w:r>
      <w:r w:rsidRPr="00FF7764">
        <w:rPr>
          <w:rFonts w:asciiTheme="minorHAnsi" w:hAnsiTheme="minorHAnsi" w:cstheme="minorHAnsi"/>
        </w:rPr>
        <w:t>ykonawcę wymienionego w wykazach określonych w rozporządzeniu 765/2006 z dnia 18 maja 2006 r.</w:t>
      </w:r>
      <w:r>
        <w:rPr>
          <w:rFonts w:asciiTheme="minorHAnsi" w:hAnsiTheme="minorHAnsi" w:cstheme="minorHAnsi"/>
        </w:rPr>
        <w:t xml:space="preserve"> </w:t>
      </w:r>
      <w:r w:rsidRPr="00FF7764">
        <w:rPr>
          <w:rFonts w:asciiTheme="minorHAnsi" w:hAnsiTheme="minorHAnsi" w:cstheme="minorHAnsi"/>
        </w:rPr>
        <w:t>dotyczącego środków ograniczających w związku z sytuacją na Białorusi i udziałem Białorusi w</w:t>
      </w:r>
      <w:r w:rsidR="00B43162">
        <w:rPr>
          <w:rFonts w:asciiTheme="minorHAnsi" w:hAnsiTheme="minorHAnsi" w:cstheme="minorHAnsi"/>
        </w:rPr>
        <w:t> </w:t>
      </w:r>
      <w:r w:rsidRPr="00FF7764">
        <w:rPr>
          <w:rFonts w:asciiTheme="minorHAnsi" w:hAnsiTheme="minorHAnsi" w:cstheme="minorHAnsi"/>
        </w:rPr>
        <w:t>agresji Rosji</w:t>
      </w:r>
      <w:r>
        <w:rPr>
          <w:rFonts w:asciiTheme="minorHAnsi" w:hAnsiTheme="minorHAnsi" w:cstheme="minorHAnsi"/>
        </w:rPr>
        <w:t xml:space="preserve"> </w:t>
      </w:r>
      <w:r w:rsidRPr="00FF7764">
        <w:rPr>
          <w:rFonts w:asciiTheme="minorHAnsi" w:hAnsiTheme="minorHAnsi" w:cstheme="minorHAnsi"/>
        </w:rPr>
        <w:t>wobec Ukrainy i rozporządzeniu 269/2014 z dnia 17 marca 2014 r. w sprawie środków ograniczających w</w:t>
      </w:r>
      <w:r>
        <w:rPr>
          <w:rFonts w:asciiTheme="minorHAnsi" w:hAnsiTheme="minorHAnsi" w:cstheme="minorHAnsi"/>
        </w:rPr>
        <w:t xml:space="preserve"> </w:t>
      </w:r>
      <w:r w:rsidRPr="00FF7764">
        <w:rPr>
          <w:rFonts w:asciiTheme="minorHAnsi" w:hAnsiTheme="minorHAnsi" w:cstheme="minorHAnsi"/>
        </w:rPr>
        <w:t>odniesieniu do działań podważających integralność terytorialną, suwerenność i</w:t>
      </w:r>
      <w:r w:rsidR="00B43162">
        <w:rPr>
          <w:rFonts w:asciiTheme="minorHAnsi" w:hAnsiTheme="minorHAnsi" w:cstheme="minorHAnsi"/>
        </w:rPr>
        <w:t> </w:t>
      </w:r>
      <w:r w:rsidRPr="00FF7764">
        <w:rPr>
          <w:rFonts w:asciiTheme="minorHAnsi" w:hAnsiTheme="minorHAnsi" w:cstheme="minorHAnsi"/>
        </w:rPr>
        <w:t>niezależność Ukrainy lub im</w:t>
      </w:r>
      <w:r>
        <w:rPr>
          <w:rFonts w:asciiTheme="minorHAnsi" w:hAnsiTheme="minorHAnsi" w:cstheme="minorHAnsi"/>
        </w:rPr>
        <w:t xml:space="preserve"> </w:t>
      </w:r>
      <w:r w:rsidRPr="00FF7764">
        <w:rPr>
          <w:rFonts w:asciiTheme="minorHAnsi" w:hAnsiTheme="minorHAnsi" w:cstheme="minorHAnsi"/>
        </w:rPr>
        <w:t>zagrażających albo wpisanego na listę na podstawie decyzji w sprawie wpisu na listę rozstrzygającej o</w:t>
      </w:r>
      <w:r>
        <w:rPr>
          <w:rFonts w:asciiTheme="minorHAnsi" w:hAnsiTheme="minorHAnsi" w:cstheme="minorHAnsi"/>
        </w:rPr>
        <w:t xml:space="preserve"> </w:t>
      </w:r>
      <w:r w:rsidRPr="00FF7764">
        <w:rPr>
          <w:rFonts w:asciiTheme="minorHAnsi" w:hAnsiTheme="minorHAnsi" w:cstheme="minorHAnsi"/>
        </w:rPr>
        <w:t xml:space="preserve">zastosowaniu środka, o którym mowa w art. 1 </w:t>
      </w:r>
      <w:proofErr w:type="spellStart"/>
      <w:r w:rsidRPr="00FF7764">
        <w:rPr>
          <w:rFonts w:asciiTheme="minorHAnsi" w:hAnsiTheme="minorHAnsi" w:cstheme="minorHAnsi"/>
        </w:rPr>
        <w:t>pkt</w:t>
      </w:r>
      <w:proofErr w:type="spellEnd"/>
      <w:r w:rsidRPr="00FF7764">
        <w:rPr>
          <w:rFonts w:asciiTheme="minorHAnsi" w:hAnsiTheme="minorHAnsi" w:cstheme="minorHAnsi"/>
        </w:rPr>
        <w:t xml:space="preserve"> 3 ustawy z dnia 13 kwietnia 2022 r. o szczególnych</w:t>
      </w:r>
      <w:r>
        <w:rPr>
          <w:rFonts w:asciiTheme="minorHAnsi" w:hAnsiTheme="minorHAnsi" w:cstheme="minorHAnsi"/>
        </w:rPr>
        <w:t xml:space="preserve"> </w:t>
      </w:r>
      <w:r w:rsidRPr="00FF7764">
        <w:rPr>
          <w:rFonts w:asciiTheme="minorHAnsi" w:hAnsiTheme="minorHAnsi" w:cstheme="minorHAnsi"/>
        </w:rPr>
        <w:t>rozwiązaniach w zakresie przeciwdziałania wspieraniu agresji na Ukrainę oraz służących ochronie</w:t>
      </w:r>
      <w:r>
        <w:rPr>
          <w:rFonts w:asciiTheme="minorHAnsi" w:hAnsiTheme="minorHAnsi" w:cstheme="minorHAnsi"/>
        </w:rPr>
        <w:t xml:space="preserve"> </w:t>
      </w:r>
      <w:r w:rsidRPr="00FF7764">
        <w:rPr>
          <w:rFonts w:asciiTheme="minorHAnsi" w:hAnsiTheme="minorHAnsi" w:cstheme="minorHAnsi"/>
        </w:rPr>
        <w:t>bezpieczeństwa narodowego;</w:t>
      </w:r>
    </w:p>
    <w:p w:rsidR="00523801" w:rsidRDefault="00523801" w:rsidP="00523801">
      <w:pPr>
        <w:pStyle w:val="Tekstpodstawowy"/>
        <w:widowControl w:val="0"/>
        <w:numPr>
          <w:ilvl w:val="0"/>
          <w:numId w:val="45"/>
        </w:numPr>
        <w:autoSpaceDE w:val="0"/>
        <w:autoSpaceDN w:val="0"/>
        <w:spacing w:before="120" w:after="120"/>
        <w:ind w:left="714" w:hanging="357"/>
        <w:rPr>
          <w:rFonts w:asciiTheme="minorHAnsi" w:hAnsiTheme="minorHAnsi" w:cstheme="minorHAnsi"/>
        </w:rPr>
      </w:pPr>
      <w:r>
        <w:rPr>
          <w:rFonts w:asciiTheme="minorHAnsi" w:hAnsiTheme="minorHAnsi" w:cstheme="minorHAnsi"/>
        </w:rPr>
        <w:t>w</w:t>
      </w:r>
      <w:r w:rsidRPr="00FF7764">
        <w:rPr>
          <w:rFonts w:asciiTheme="minorHAnsi" w:hAnsiTheme="minorHAnsi" w:cstheme="minorHAnsi"/>
        </w:rPr>
        <w:t>ykonawcę którego beneficjentem rzeczywistym w rozumieniu ustawy z dnia 1 marca 2018 r. o</w:t>
      </w:r>
      <w:r>
        <w:rPr>
          <w:rFonts w:asciiTheme="minorHAnsi" w:hAnsiTheme="minorHAnsi" w:cstheme="minorHAnsi"/>
        </w:rPr>
        <w:t> </w:t>
      </w:r>
      <w:r w:rsidRPr="00FF7764">
        <w:rPr>
          <w:rFonts w:asciiTheme="minorHAnsi" w:hAnsiTheme="minorHAnsi" w:cstheme="minorHAnsi"/>
        </w:rPr>
        <w:t>przeciwdziałaniu praniu pieniędzy oraz finansowaniu terroryzmu (</w:t>
      </w:r>
      <w:proofErr w:type="spellStart"/>
      <w:r w:rsidR="00372B85">
        <w:rPr>
          <w:rFonts w:asciiTheme="minorHAnsi" w:hAnsiTheme="minorHAnsi" w:cstheme="minorHAnsi"/>
        </w:rPr>
        <w:t>t.j</w:t>
      </w:r>
      <w:proofErr w:type="spellEnd"/>
      <w:r w:rsidR="00372B85">
        <w:rPr>
          <w:rFonts w:asciiTheme="minorHAnsi" w:hAnsiTheme="minorHAnsi" w:cstheme="minorHAnsi"/>
        </w:rPr>
        <w:t xml:space="preserve">. </w:t>
      </w:r>
      <w:r w:rsidRPr="00FF7764">
        <w:rPr>
          <w:rFonts w:asciiTheme="minorHAnsi" w:hAnsiTheme="minorHAnsi" w:cstheme="minorHAnsi"/>
        </w:rPr>
        <w:t>Dz. U. z 2022 r. poz. 593</w:t>
      </w:r>
      <w:r w:rsidR="00C061D3">
        <w:rPr>
          <w:rFonts w:asciiTheme="minorHAnsi" w:hAnsiTheme="minorHAnsi" w:cstheme="minorHAnsi"/>
        </w:rPr>
        <w:t xml:space="preserve"> z </w:t>
      </w:r>
      <w:proofErr w:type="spellStart"/>
      <w:r w:rsidR="00C061D3">
        <w:rPr>
          <w:rFonts w:asciiTheme="minorHAnsi" w:hAnsiTheme="minorHAnsi" w:cstheme="minorHAnsi"/>
        </w:rPr>
        <w:t>późn</w:t>
      </w:r>
      <w:proofErr w:type="spellEnd"/>
      <w:r w:rsidR="00C061D3">
        <w:rPr>
          <w:rFonts w:asciiTheme="minorHAnsi" w:hAnsiTheme="minorHAnsi" w:cstheme="minorHAnsi"/>
        </w:rPr>
        <w:t>. zmian.</w:t>
      </w:r>
      <w:r w:rsidRPr="00FF7764">
        <w:rPr>
          <w:rFonts w:asciiTheme="minorHAnsi" w:hAnsiTheme="minorHAnsi" w:cstheme="minorHAnsi"/>
        </w:rPr>
        <w:t>) jest osoba</w:t>
      </w:r>
      <w:r>
        <w:rPr>
          <w:rFonts w:asciiTheme="minorHAnsi" w:hAnsiTheme="minorHAnsi" w:cstheme="minorHAnsi"/>
        </w:rPr>
        <w:t xml:space="preserve"> </w:t>
      </w:r>
      <w:r w:rsidRPr="00FF7764">
        <w:rPr>
          <w:rFonts w:asciiTheme="minorHAnsi" w:hAnsiTheme="minorHAnsi" w:cstheme="minorHAnsi"/>
        </w:rPr>
        <w:t xml:space="preserve">wymieniona w wykazach określonych w rozporządzeniu 765/2006 </w:t>
      </w:r>
      <w:r w:rsidR="000A11E2">
        <w:rPr>
          <w:rFonts w:asciiTheme="minorHAnsi" w:hAnsiTheme="minorHAnsi" w:cstheme="minorHAnsi"/>
        </w:rPr>
        <w:br/>
      </w:r>
      <w:r w:rsidRPr="00FF7764">
        <w:rPr>
          <w:rFonts w:asciiTheme="minorHAnsi" w:hAnsiTheme="minorHAnsi" w:cstheme="minorHAnsi"/>
        </w:rPr>
        <w:t>i rozporządzeniu 269/2014 albo wpisana na</w:t>
      </w:r>
      <w:r>
        <w:rPr>
          <w:rFonts w:asciiTheme="minorHAnsi" w:hAnsiTheme="minorHAnsi" w:cstheme="minorHAnsi"/>
        </w:rPr>
        <w:t xml:space="preserve"> </w:t>
      </w:r>
      <w:r w:rsidRPr="00FF7764">
        <w:rPr>
          <w:rFonts w:asciiTheme="minorHAnsi" w:hAnsiTheme="minorHAnsi" w:cstheme="minorHAnsi"/>
        </w:rPr>
        <w:t>listę lub będąca takim beneficjentem rzeczywistym od dnia 24 lutego 2022 r., o ile została wpisana na listę na</w:t>
      </w:r>
      <w:r>
        <w:rPr>
          <w:rFonts w:asciiTheme="minorHAnsi" w:hAnsiTheme="minorHAnsi" w:cstheme="minorHAnsi"/>
        </w:rPr>
        <w:t xml:space="preserve"> </w:t>
      </w:r>
      <w:r w:rsidRPr="00FF7764">
        <w:rPr>
          <w:rFonts w:asciiTheme="minorHAnsi" w:hAnsiTheme="minorHAnsi" w:cstheme="minorHAnsi"/>
        </w:rPr>
        <w:t>podstawie decyzji w sprawie wpisu na listę rozstrzygającej o</w:t>
      </w:r>
      <w:r w:rsidR="00B43162">
        <w:rPr>
          <w:rFonts w:asciiTheme="minorHAnsi" w:hAnsiTheme="minorHAnsi" w:cstheme="minorHAnsi"/>
        </w:rPr>
        <w:t> </w:t>
      </w:r>
      <w:r w:rsidRPr="00FF7764">
        <w:rPr>
          <w:rFonts w:asciiTheme="minorHAnsi" w:hAnsiTheme="minorHAnsi" w:cstheme="minorHAnsi"/>
        </w:rPr>
        <w:t xml:space="preserve">zastosowaniu środka, o którym mowa w art. 1 </w:t>
      </w:r>
      <w:proofErr w:type="spellStart"/>
      <w:r w:rsidRPr="00FF7764">
        <w:rPr>
          <w:rFonts w:asciiTheme="minorHAnsi" w:hAnsiTheme="minorHAnsi" w:cstheme="minorHAnsi"/>
        </w:rPr>
        <w:t>pkt</w:t>
      </w:r>
      <w:proofErr w:type="spellEnd"/>
      <w:r w:rsidRPr="00FF7764">
        <w:rPr>
          <w:rFonts w:asciiTheme="minorHAnsi" w:hAnsiTheme="minorHAnsi" w:cstheme="minorHAnsi"/>
        </w:rPr>
        <w:t xml:space="preserve"> 3</w:t>
      </w:r>
      <w:r>
        <w:rPr>
          <w:rFonts w:asciiTheme="minorHAnsi" w:hAnsiTheme="minorHAnsi" w:cstheme="minorHAnsi"/>
        </w:rPr>
        <w:t xml:space="preserve"> </w:t>
      </w:r>
      <w:r w:rsidRPr="00FF7764">
        <w:rPr>
          <w:rFonts w:asciiTheme="minorHAnsi" w:hAnsiTheme="minorHAnsi" w:cstheme="minorHAnsi"/>
        </w:rPr>
        <w:t>ustawy z dnia 13 kwietnia 2022 r. o</w:t>
      </w:r>
      <w:r>
        <w:rPr>
          <w:rFonts w:asciiTheme="minorHAnsi" w:hAnsiTheme="minorHAnsi" w:cstheme="minorHAnsi"/>
        </w:rPr>
        <w:t> </w:t>
      </w:r>
      <w:r w:rsidRPr="00FF7764">
        <w:rPr>
          <w:rFonts w:asciiTheme="minorHAnsi" w:hAnsiTheme="minorHAnsi" w:cstheme="minorHAnsi"/>
        </w:rPr>
        <w:t>szczególnych rozwiązaniach w zakresie przeciwdziałania wspieraniu agresji</w:t>
      </w:r>
      <w:r>
        <w:rPr>
          <w:rFonts w:asciiTheme="minorHAnsi" w:hAnsiTheme="minorHAnsi" w:cstheme="minorHAnsi"/>
        </w:rPr>
        <w:t xml:space="preserve"> </w:t>
      </w:r>
      <w:r w:rsidRPr="00FF7764">
        <w:rPr>
          <w:rFonts w:asciiTheme="minorHAnsi" w:hAnsiTheme="minorHAnsi" w:cstheme="minorHAnsi"/>
        </w:rPr>
        <w:t>na Ukrainę oraz służących ochronie bezpieczeństwa narodowego;</w:t>
      </w:r>
    </w:p>
    <w:p w:rsidR="00523801" w:rsidRDefault="00C1416F" w:rsidP="00523801">
      <w:pPr>
        <w:pStyle w:val="Tekstpodstawowy"/>
        <w:widowControl w:val="0"/>
        <w:numPr>
          <w:ilvl w:val="0"/>
          <w:numId w:val="45"/>
        </w:numPr>
        <w:autoSpaceDE w:val="0"/>
        <w:autoSpaceDN w:val="0"/>
        <w:spacing w:before="120" w:after="120"/>
        <w:ind w:left="714" w:hanging="357"/>
        <w:rPr>
          <w:rFonts w:asciiTheme="minorHAnsi" w:hAnsiTheme="minorHAnsi" w:cstheme="minorHAnsi"/>
        </w:rPr>
      </w:pPr>
      <w:r>
        <w:rPr>
          <w:rFonts w:asciiTheme="minorHAnsi" w:hAnsiTheme="minorHAnsi" w:cstheme="minorHAnsi"/>
        </w:rPr>
        <w:t>w</w:t>
      </w:r>
      <w:r w:rsidR="00523801" w:rsidRPr="00FF7764">
        <w:rPr>
          <w:rFonts w:asciiTheme="minorHAnsi" w:hAnsiTheme="minorHAnsi" w:cstheme="minorHAnsi"/>
        </w:rPr>
        <w:t xml:space="preserve">ykonawcę, którego jednostką dominującą w rozumieniu art. 3 ust. 1 </w:t>
      </w:r>
      <w:proofErr w:type="spellStart"/>
      <w:r w:rsidR="00523801" w:rsidRPr="00FF7764">
        <w:rPr>
          <w:rFonts w:asciiTheme="minorHAnsi" w:hAnsiTheme="minorHAnsi" w:cstheme="minorHAnsi"/>
        </w:rPr>
        <w:t>pkt</w:t>
      </w:r>
      <w:proofErr w:type="spellEnd"/>
      <w:r w:rsidR="00523801" w:rsidRPr="00FF7764">
        <w:rPr>
          <w:rFonts w:asciiTheme="minorHAnsi" w:hAnsiTheme="minorHAnsi" w:cstheme="minorHAnsi"/>
        </w:rPr>
        <w:t xml:space="preserve"> 37 ustawy z dnia 29 września</w:t>
      </w:r>
      <w:r w:rsidR="00523801">
        <w:rPr>
          <w:rFonts w:asciiTheme="minorHAnsi" w:hAnsiTheme="minorHAnsi" w:cstheme="minorHAnsi"/>
        </w:rPr>
        <w:t xml:space="preserve"> </w:t>
      </w:r>
      <w:r w:rsidR="00523801" w:rsidRPr="00FF7764">
        <w:rPr>
          <w:rFonts w:asciiTheme="minorHAnsi" w:hAnsiTheme="minorHAnsi" w:cstheme="minorHAnsi"/>
        </w:rPr>
        <w:t>1994 r. o rachunkowości (</w:t>
      </w:r>
      <w:proofErr w:type="spellStart"/>
      <w:r w:rsidR="00372B85">
        <w:rPr>
          <w:rFonts w:asciiTheme="minorHAnsi" w:hAnsiTheme="minorHAnsi" w:cstheme="minorHAnsi"/>
        </w:rPr>
        <w:t>t.j</w:t>
      </w:r>
      <w:proofErr w:type="spellEnd"/>
      <w:r w:rsidR="00372B85">
        <w:rPr>
          <w:rFonts w:asciiTheme="minorHAnsi" w:hAnsiTheme="minorHAnsi" w:cstheme="minorHAnsi"/>
        </w:rPr>
        <w:t xml:space="preserve">. </w:t>
      </w:r>
      <w:r w:rsidR="00523801" w:rsidRPr="00FF7764">
        <w:rPr>
          <w:rFonts w:asciiTheme="minorHAnsi" w:hAnsiTheme="minorHAnsi" w:cstheme="minorHAnsi"/>
        </w:rPr>
        <w:t>Dz. U. z 2021 r. poz. 217</w:t>
      </w:r>
      <w:r w:rsidR="00F62ED8">
        <w:rPr>
          <w:rFonts w:asciiTheme="minorHAnsi" w:hAnsiTheme="minorHAnsi" w:cstheme="minorHAnsi"/>
        </w:rPr>
        <w:t xml:space="preserve"> z </w:t>
      </w:r>
      <w:proofErr w:type="spellStart"/>
      <w:r w:rsidR="00F62ED8">
        <w:rPr>
          <w:rFonts w:asciiTheme="minorHAnsi" w:hAnsiTheme="minorHAnsi" w:cstheme="minorHAnsi"/>
        </w:rPr>
        <w:t>późn</w:t>
      </w:r>
      <w:proofErr w:type="spellEnd"/>
      <w:r w:rsidR="00F62ED8">
        <w:rPr>
          <w:rFonts w:asciiTheme="minorHAnsi" w:hAnsiTheme="minorHAnsi" w:cstheme="minorHAnsi"/>
        </w:rPr>
        <w:t>. zmian.</w:t>
      </w:r>
      <w:r w:rsidR="00523801" w:rsidRPr="00FF7764">
        <w:rPr>
          <w:rFonts w:asciiTheme="minorHAnsi" w:hAnsiTheme="minorHAnsi" w:cstheme="minorHAnsi"/>
        </w:rPr>
        <w:t>) jest podmiot wymieniony w wykazach</w:t>
      </w:r>
      <w:r w:rsidR="00523801">
        <w:rPr>
          <w:rFonts w:asciiTheme="minorHAnsi" w:hAnsiTheme="minorHAnsi" w:cstheme="minorHAnsi"/>
        </w:rPr>
        <w:t xml:space="preserve"> </w:t>
      </w:r>
      <w:r w:rsidR="00523801" w:rsidRPr="00FF7764">
        <w:rPr>
          <w:rFonts w:asciiTheme="minorHAnsi" w:hAnsiTheme="minorHAnsi" w:cstheme="minorHAnsi"/>
        </w:rPr>
        <w:t>określonych w rozporządzeniu 765/2006 i rozporządzeniu 269/2014 albo wpisany na listę lub będący taką</w:t>
      </w:r>
      <w:r w:rsidR="00523801">
        <w:rPr>
          <w:rFonts w:asciiTheme="minorHAnsi" w:hAnsiTheme="minorHAnsi" w:cstheme="minorHAnsi"/>
        </w:rPr>
        <w:t xml:space="preserve"> </w:t>
      </w:r>
      <w:r w:rsidR="00523801" w:rsidRPr="00FF7764">
        <w:rPr>
          <w:rFonts w:asciiTheme="minorHAnsi" w:hAnsiTheme="minorHAnsi" w:cstheme="minorHAnsi"/>
        </w:rPr>
        <w:t>jednostką dominującą od dnia 24 lutego 2022 r., o ile został wpisany na listę na podstawie decyzji w sprawie</w:t>
      </w:r>
      <w:r w:rsidR="00523801">
        <w:rPr>
          <w:rFonts w:asciiTheme="minorHAnsi" w:hAnsiTheme="minorHAnsi" w:cstheme="minorHAnsi"/>
        </w:rPr>
        <w:t xml:space="preserve"> </w:t>
      </w:r>
      <w:r w:rsidR="00523801" w:rsidRPr="00FF7764">
        <w:rPr>
          <w:rFonts w:asciiTheme="minorHAnsi" w:hAnsiTheme="minorHAnsi" w:cstheme="minorHAnsi"/>
        </w:rPr>
        <w:t xml:space="preserve">wpisu na listę rozstrzygającej o zastosowaniu środka, o którym mowa </w:t>
      </w:r>
      <w:r w:rsidR="00B43162">
        <w:rPr>
          <w:rFonts w:asciiTheme="minorHAnsi" w:hAnsiTheme="minorHAnsi" w:cstheme="minorHAnsi"/>
        </w:rPr>
        <w:t>w </w:t>
      </w:r>
      <w:r w:rsidR="00523801" w:rsidRPr="00FF7764">
        <w:rPr>
          <w:rFonts w:asciiTheme="minorHAnsi" w:hAnsiTheme="minorHAnsi" w:cstheme="minorHAnsi"/>
        </w:rPr>
        <w:t xml:space="preserve">art. 1 </w:t>
      </w:r>
      <w:proofErr w:type="spellStart"/>
      <w:r w:rsidR="00523801" w:rsidRPr="00FF7764">
        <w:rPr>
          <w:rFonts w:asciiTheme="minorHAnsi" w:hAnsiTheme="minorHAnsi" w:cstheme="minorHAnsi"/>
        </w:rPr>
        <w:t>pkt</w:t>
      </w:r>
      <w:proofErr w:type="spellEnd"/>
      <w:r w:rsidR="00523801" w:rsidRPr="00FF7764">
        <w:rPr>
          <w:rFonts w:asciiTheme="minorHAnsi" w:hAnsiTheme="minorHAnsi" w:cstheme="minorHAnsi"/>
        </w:rPr>
        <w:t xml:space="preserve"> 3 stawy z dnia 13 kwietnia 2022</w:t>
      </w:r>
      <w:r w:rsidR="00523801">
        <w:rPr>
          <w:rFonts w:asciiTheme="minorHAnsi" w:hAnsiTheme="minorHAnsi" w:cstheme="minorHAnsi"/>
        </w:rPr>
        <w:t xml:space="preserve"> </w:t>
      </w:r>
      <w:r w:rsidR="00523801" w:rsidRPr="00FF7764">
        <w:rPr>
          <w:rFonts w:asciiTheme="minorHAnsi" w:hAnsiTheme="minorHAnsi" w:cstheme="minorHAnsi"/>
        </w:rPr>
        <w:t>r. o szczególnych rozwiązaniach w zakresie przeciwdziałania wspieraniu agresji na Ukrainę oraz służących</w:t>
      </w:r>
      <w:r w:rsidR="00523801">
        <w:rPr>
          <w:rFonts w:asciiTheme="minorHAnsi" w:hAnsiTheme="minorHAnsi" w:cstheme="minorHAnsi"/>
        </w:rPr>
        <w:t xml:space="preserve"> </w:t>
      </w:r>
      <w:r w:rsidR="00523801" w:rsidRPr="00FF7764">
        <w:rPr>
          <w:rFonts w:asciiTheme="minorHAnsi" w:hAnsiTheme="minorHAnsi" w:cstheme="minorHAnsi"/>
        </w:rPr>
        <w:t>ochronie bezpieczeństwa narodowego</w:t>
      </w:r>
      <w:r w:rsidR="00523801">
        <w:rPr>
          <w:rFonts w:asciiTheme="minorHAnsi" w:hAnsiTheme="minorHAnsi" w:cstheme="minorHAnsi"/>
        </w:rPr>
        <w:t>.</w:t>
      </w:r>
      <w:r w:rsidR="0077692A">
        <w:rPr>
          <w:rFonts w:asciiTheme="minorHAnsi" w:hAnsiTheme="minorHAnsi" w:cstheme="minorHAnsi"/>
        </w:rPr>
        <w:t xml:space="preserve"> </w:t>
      </w:r>
    </w:p>
    <w:p w:rsidR="00523801" w:rsidRPr="004F34AC" w:rsidRDefault="00523801" w:rsidP="00523801">
      <w:pPr>
        <w:pStyle w:val="Akapitzlist"/>
        <w:numPr>
          <w:ilvl w:val="0"/>
          <w:numId w:val="44"/>
        </w:numPr>
        <w:spacing w:before="120" w:after="120"/>
        <w:ind w:left="357" w:hanging="357"/>
        <w:contextualSpacing w:val="0"/>
        <w:jc w:val="both"/>
        <w:rPr>
          <w:rFonts w:asciiTheme="minorHAnsi" w:hAnsiTheme="minorHAnsi" w:cstheme="minorHAnsi"/>
          <w:sz w:val="22"/>
          <w:szCs w:val="22"/>
        </w:rPr>
      </w:pPr>
      <w:r w:rsidRPr="004F34AC">
        <w:rPr>
          <w:rFonts w:asciiTheme="minorHAnsi" w:hAnsiTheme="minorHAnsi" w:cstheme="minorHAnsi"/>
          <w:sz w:val="22"/>
          <w:szCs w:val="22"/>
        </w:rPr>
        <w:t>Wykluczenie o którym mowa w ust. 2 następuje na okres trwania okoliczności określonych w tym punkcie. Okres wykluczenia rozpoczyna się z dniem 1 maja 2022 r.</w:t>
      </w:r>
    </w:p>
    <w:p w:rsidR="00CE3CCA" w:rsidRPr="006C7A87" w:rsidRDefault="0078057D"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WYKAZ DOKUMENTÓW STANOWIĄCYCH OFERTĘ ORAZ OŚWIADCZEŃ DOŁĄCZONYCH DO OFERTY</w:t>
      </w:r>
    </w:p>
    <w:p w:rsidR="00C35E66" w:rsidRPr="0078057D" w:rsidRDefault="00C35E66" w:rsidP="00026958">
      <w:pPr>
        <w:numPr>
          <w:ilvl w:val="0"/>
          <w:numId w:val="3"/>
        </w:numPr>
        <w:spacing w:before="120" w:after="120"/>
        <w:ind w:left="426" w:hanging="437"/>
        <w:jc w:val="both"/>
        <w:rPr>
          <w:rFonts w:asciiTheme="minorHAnsi" w:hAnsiTheme="minorHAnsi" w:cstheme="minorHAnsi"/>
          <w:bCs/>
          <w:sz w:val="22"/>
        </w:rPr>
      </w:pPr>
      <w:r w:rsidRPr="0078057D">
        <w:rPr>
          <w:rFonts w:asciiTheme="minorHAnsi" w:hAnsiTheme="minorHAnsi" w:cstheme="minorHAnsi"/>
          <w:bCs/>
          <w:sz w:val="22"/>
        </w:rPr>
        <w:t>Wykaz dokumentów stanowiących ofertę:</w:t>
      </w:r>
    </w:p>
    <w:p w:rsidR="00DB1099" w:rsidRPr="005B1E92" w:rsidRDefault="0078057D" w:rsidP="00026958">
      <w:pPr>
        <w:pStyle w:val="Akapitzlist"/>
        <w:numPr>
          <w:ilvl w:val="0"/>
          <w:numId w:val="5"/>
        </w:numPr>
        <w:tabs>
          <w:tab w:val="clear" w:pos="1427"/>
        </w:tabs>
        <w:spacing w:before="120" w:after="120"/>
        <w:ind w:left="850" w:hanging="425"/>
        <w:contextualSpacing w:val="0"/>
        <w:jc w:val="both"/>
        <w:rPr>
          <w:rFonts w:asciiTheme="minorHAnsi" w:hAnsiTheme="minorHAnsi" w:cstheme="minorHAnsi"/>
          <w:sz w:val="22"/>
        </w:rPr>
      </w:pPr>
      <w:r w:rsidRPr="005B1E92">
        <w:rPr>
          <w:rFonts w:asciiTheme="minorHAnsi" w:hAnsiTheme="minorHAnsi" w:cstheme="minorHAnsi"/>
          <w:sz w:val="22"/>
        </w:rPr>
        <w:t>w</w:t>
      </w:r>
      <w:r w:rsidR="00CE3CCA" w:rsidRPr="005B1E92">
        <w:rPr>
          <w:rFonts w:asciiTheme="minorHAnsi" w:hAnsiTheme="minorHAnsi" w:cstheme="minorHAnsi"/>
          <w:sz w:val="22"/>
        </w:rPr>
        <w:t xml:space="preserve">ypełniony </w:t>
      </w:r>
      <w:r w:rsidR="00AE6934">
        <w:rPr>
          <w:rFonts w:asciiTheme="minorHAnsi" w:hAnsiTheme="minorHAnsi" w:cstheme="minorHAnsi"/>
          <w:sz w:val="22"/>
        </w:rPr>
        <w:t>F</w:t>
      </w:r>
      <w:r w:rsidR="00CE3CCA" w:rsidRPr="005B1E92">
        <w:rPr>
          <w:rFonts w:asciiTheme="minorHAnsi" w:hAnsiTheme="minorHAnsi" w:cstheme="minorHAnsi"/>
          <w:sz w:val="22"/>
        </w:rPr>
        <w:t>ormularz ofertowy</w:t>
      </w:r>
      <w:r w:rsidR="009D0727" w:rsidRPr="005B1E92">
        <w:rPr>
          <w:rFonts w:asciiTheme="minorHAnsi" w:hAnsiTheme="minorHAnsi" w:cstheme="minorHAnsi"/>
          <w:sz w:val="22"/>
        </w:rPr>
        <w:t xml:space="preserve"> </w:t>
      </w:r>
      <w:r w:rsidR="00BB4147">
        <w:rPr>
          <w:rFonts w:asciiTheme="minorHAnsi" w:hAnsiTheme="minorHAnsi" w:cstheme="minorHAnsi"/>
          <w:sz w:val="22"/>
        </w:rPr>
        <w:t xml:space="preserve">- </w:t>
      </w:r>
      <w:r w:rsidR="00BB4147" w:rsidRPr="00547088">
        <w:rPr>
          <w:rFonts w:asciiTheme="minorHAnsi" w:hAnsiTheme="minorHAnsi" w:cstheme="minorHAnsi"/>
          <w:sz w:val="22"/>
        </w:rPr>
        <w:t xml:space="preserve">dla każdej części </w:t>
      </w:r>
      <w:r w:rsidR="00547088" w:rsidRPr="00547088">
        <w:rPr>
          <w:rFonts w:asciiTheme="minorHAnsi" w:hAnsiTheme="minorHAnsi" w:cstheme="minorHAnsi"/>
          <w:sz w:val="22"/>
        </w:rPr>
        <w:t>osobno</w:t>
      </w:r>
      <w:r w:rsidR="00AE6934">
        <w:rPr>
          <w:rFonts w:asciiTheme="minorHAnsi" w:hAnsiTheme="minorHAnsi" w:cstheme="minorHAnsi"/>
          <w:sz w:val="22"/>
        </w:rPr>
        <w:t xml:space="preserve"> </w:t>
      </w:r>
      <w:r w:rsidR="009D0727" w:rsidRPr="005B1E92">
        <w:rPr>
          <w:rFonts w:asciiTheme="minorHAnsi" w:hAnsiTheme="minorHAnsi" w:cstheme="minorHAnsi"/>
          <w:sz w:val="22"/>
        </w:rPr>
        <w:t>-</w:t>
      </w:r>
      <w:r w:rsidR="00CE3CCA" w:rsidRPr="005B1E92">
        <w:rPr>
          <w:rFonts w:asciiTheme="minorHAnsi" w:hAnsiTheme="minorHAnsi" w:cstheme="minorHAnsi"/>
          <w:sz w:val="22"/>
        </w:rPr>
        <w:t xml:space="preserve"> </w:t>
      </w:r>
      <w:r w:rsidR="009D0727" w:rsidRPr="005B1E92">
        <w:rPr>
          <w:rFonts w:asciiTheme="minorHAnsi" w:hAnsiTheme="minorHAnsi" w:cstheme="minorHAnsi"/>
          <w:sz w:val="22"/>
        </w:rPr>
        <w:t>Załącznik nr 1 do SWZ.</w:t>
      </w:r>
    </w:p>
    <w:p w:rsidR="00D16B70" w:rsidRPr="005B1E92" w:rsidRDefault="00884ADF" w:rsidP="00026958">
      <w:pPr>
        <w:pStyle w:val="Akapitzlist"/>
        <w:numPr>
          <w:ilvl w:val="0"/>
          <w:numId w:val="5"/>
        </w:numPr>
        <w:tabs>
          <w:tab w:val="clear" w:pos="1427"/>
        </w:tabs>
        <w:spacing w:before="120" w:after="120"/>
        <w:ind w:left="850" w:hanging="425"/>
        <w:contextualSpacing w:val="0"/>
        <w:jc w:val="both"/>
        <w:rPr>
          <w:rFonts w:asciiTheme="minorHAnsi" w:hAnsiTheme="minorHAnsi" w:cstheme="minorHAnsi"/>
          <w:sz w:val="22"/>
        </w:rPr>
      </w:pPr>
      <w:r w:rsidRPr="005B1E92">
        <w:rPr>
          <w:rFonts w:asciiTheme="minorHAnsi" w:hAnsiTheme="minorHAnsi" w:cstheme="minorHAnsi"/>
          <w:sz w:val="22"/>
          <w:szCs w:val="22"/>
        </w:rPr>
        <w:t>w</w:t>
      </w:r>
      <w:r w:rsidR="00DB1099" w:rsidRPr="005B1E92">
        <w:rPr>
          <w:rFonts w:asciiTheme="minorHAnsi" w:hAnsiTheme="minorHAnsi" w:cstheme="minorHAnsi"/>
          <w:sz w:val="22"/>
          <w:szCs w:val="22"/>
        </w:rPr>
        <w:t xml:space="preserve">ypełniony Załącznik </w:t>
      </w:r>
      <w:r w:rsidRPr="005B1E92">
        <w:rPr>
          <w:rFonts w:asciiTheme="minorHAnsi" w:hAnsiTheme="minorHAnsi" w:cstheme="minorHAnsi"/>
          <w:sz w:val="22"/>
          <w:szCs w:val="22"/>
        </w:rPr>
        <w:t>n</w:t>
      </w:r>
      <w:r w:rsidR="00DB1099" w:rsidRPr="005B1E92">
        <w:rPr>
          <w:rFonts w:asciiTheme="minorHAnsi" w:hAnsiTheme="minorHAnsi" w:cstheme="minorHAnsi"/>
          <w:sz w:val="22"/>
          <w:szCs w:val="22"/>
        </w:rPr>
        <w:t xml:space="preserve">r 2 do </w:t>
      </w:r>
      <w:r w:rsidRPr="005B1E92">
        <w:rPr>
          <w:rFonts w:asciiTheme="minorHAnsi" w:hAnsiTheme="minorHAnsi" w:cstheme="minorHAnsi"/>
          <w:sz w:val="22"/>
          <w:szCs w:val="22"/>
        </w:rPr>
        <w:t>SWZ</w:t>
      </w:r>
      <w:r w:rsidR="00DB1099" w:rsidRPr="005B1E92">
        <w:rPr>
          <w:rFonts w:asciiTheme="minorHAnsi" w:hAnsiTheme="minorHAnsi" w:cstheme="minorHAnsi"/>
          <w:sz w:val="22"/>
          <w:szCs w:val="22"/>
        </w:rPr>
        <w:t xml:space="preserve"> zawierający</w:t>
      </w:r>
      <w:r w:rsidRPr="005B1E92">
        <w:rPr>
          <w:rFonts w:asciiTheme="minorHAnsi" w:hAnsiTheme="minorHAnsi" w:cstheme="minorHAnsi"/>
          <w:sz w:val="22"/>
          <w:szCs w:val="22"/>
        </w:rPr>
        <w:t xml:space="preserve"> </w:t>
      </w:r>
      <w:r w:rsidR="00D16B70" w:rsidRPr="005B1E92">
        <w:rPr>
          <w:rFonts w:asciiTheme="minorHAnsi" w:hAnsiTheme="minorHAnsi" w:cstheme="minorHAnsi"/>
          <w:sz w:val="22"/>
          <w:szCs w:val="22"/>
        </w:rPr>
        <w:t>parametry jakościowe</w:t>
      </w:r>
      <w:r w:rsidR="00816A0B" w:rsidRPr="005B1E92">
        <w:rPr>
          <w:rFonts w:asciiTheme="minorHAnsi" w:hAnsiTheme="minorHAnsi" w:cstheme="minorHAnsi"/>
          <w:sz w:val="22"/>
          <w:szCs w:val="22"/>
        </w:rPr>
        <w:t xml:space="preserve"> oferowanego przedmiotu dostawy</w:t>
      </w:r>
      <w:r w:rsidR="00BB4147">
        <w:rPr>
          <w:rFonts w:asciiTheme="minorHAnsi" w:hAnsiTheme="minorHAnsi" w:cstheme="minorHAnsi"/>
          <w:sz w:val="22"/>
          <w:szCs w:val="22"/>
        </w:rPr>
        <w:t xml:space="preserve"> - </w:t>
      </w:r>
      <w:r w:rsidR="00BB4147" w:rsidRPr="00547088">
        <w:rPr>
          <w:rFonts w:asciiTheme="minorHAnsi" w:hAnsiTheme="minorHAnsi" w:cstheme="minorHAnsi"/>
          <w:sz w:val="22"/>
        </w:rPr>
        <w:t>dla każdej części</w:t>
      </w:r>
      <w:r w:rsidR="00816A0B" w:rsidRPr="00547088">
        <w:rPr>
          <w:rFonts w:asciiTheme="minorHAnsi" w:hAnsiTheme="minorHAnsi" w:cstheme="minorHAnsi"/>
          <w:sz w:val="22"/>
          <w:szCs w:val="22"/>
        </w:rPr>
        <w:t>.</w:t>
      </w:r>
    </w:p>
    <w:p w:rsidR="00DB1099" w:rsidRDefault="00DB1099" w:rsidP="00026958">
      <w:pPr>
        <w:numPr>
          <w:ilvl w:val="0"/>
          <w:numId w:val="3"/>
        </w:numPr>
        <w:spacing w:before="120" w:after="120"/>
        <w:ind w:left="426" w:hanging="437"/>
        <w:jc w:val="both"/>
        <w:rPr>
          <w:rFonts w:asciiTheme="minorHAnsi" w:hAnsiTheme="minorHAnsi" w:cstheme="minorHAnsi"/>
          <w:bCs/>
          <w:sz w:val="22"/>
        </w:rPr>
      </w:pPr>
      <w:r w:rsidRPr="00884ADF">
        <w:rPr>
          <w:rFonts w:asciiTheme="minorHAnsi" w:hAnsiTheme="minorHAnsi" w:cstheme="minorHAnsi"/>
          <w:bCs/>
          <w:sz w:val="22"/>
        </w:rPr>
        <w:t>Wykaz przedmiotowych środków dowodowych</w:t>
      </w:r>
      <w:r w:rsidR="006732D9" w:rsidRPr="00884ADF">
        <w:rPr>
          <w:rFonts w:asciiTheme="minorHAnsi" w:hAnsiTheme="minorHAnsi" w:cstheme="minorHAnsi"/>
          <w:bCs/>
          <w:sz w:val="22"/>
        </w:rPr>
        <w:t xml:space="preserve"> złożonych wraz z ofertą</w:t>
      </w:r>
      <w:r w:rsidR="00AE6934">
        <w:rPr>
          <w:rFonts w:asciiTheme="minorHAnsi" w:hAnsiTheme="minorHAnsi" w:cstheme="minorHAnsi"/>
          <w:bCs/>
          <w:sz w:val="22"/>
        </w:rPr>
        <w:t>:</w:t>
      </w:r>
    </w:p>
    <w:p w:rsidR="00F16F39" w:rsidRDefault="00F035F3" w:rsidP="00F16F39">
      <w:pPr>
        <w:numPr>
          <w:ilvl w:val="1"/>
          <w:numId w:val="3"/>
        </w:numPr>
        <w:spacing w:before="120" w:after="120"/>
        <w:jc w:val="both"/>
        <w:rPr>
          <w:rFonts w:asciiTheme="minorHAnsi" w:hAnsiTheme="minorHAnsi" w:cstheme="minorHAnsi"/>
          <w:bCs/>
          <w:sz w:val="22"/>
        </w:rPr>
      </w:pPr>
      <w:r>
        <w:rPr>
          <w:rFonts w:asciiTheme="minorHAnsi" w:hAnsiTheme="minorHAnsi" w:cstheme="minorHAnsi"/>
          <w:bCs/>
          <w:sz w:val="22"/>
        </w:rPr>
        <w:t>W odniesieniu do części 1:</w:t>
      </w:r>
    </w:p>
    <w:p w:rsidR="004A3F1E" w:rsidRDefault="004A3F1E" w:rsidP="00D968B9">
      <w:pPr>
        <w:pStyle w:val="Akapitzlist"/>
        <w:numPr>
          <w:ilvl w:val="0"/>
          <w:numId w:val="19"/>
        </w:numPr>
        <w:spacing w:before="60" w:after="60"/>
        <w:ind w:left="1134" w:hanging="357"/>
        <w:contextualSpacing w:val="0"/>
        <w:jc w:val="both"/>
        <w:rPr>
          <w:rFonts w:asciiTheme="minorHAnsi" w:hAnsiTheme="minorHAnsi" w:cstheme="minorHAnsi"/>
          <w:bCs/>
          <w:sz w:val="22"/>
          <w:szCs w:val="22"/>
        </w:rPr>
      </w:pPr>
      <w:r w:rsidRPr="00E30E56">
        <w:rPr>
          <w:rFonts w:asciiTheme="minorHAnsi" w:hAnsiTheme="minorHAnsi" w:cstheme="minorHAnsi"/>
          <w:bCs/>
          <w:sz w:val="22"/>
          <w:szCs w:val="22"/>
        </w:rPr>
        <w:t>d</w:t>
      </w:r>
      <w:r w:rsidR="003D39BC" w:rsidRPr="00E30E56">
        <w:rPr>
          <w:rFonts w:asciiTheme="minorHAnsi" w:hAnsiTheme="minorHAnsi" w:cstheme="minorHAnsi"/>
          <w:bCs/>
          <w:sz w:val="22"/>
          <w:szCs w:val="22"/>
        </w:rPr>
        <w:t>okumenty (katalog, folder lub dokumentacja techniczna) pochodzące od producenta oferowan</w:t>
      </w:r>
      <w:r w:rsidR="001C3C28">
        <w:rPr>
          <w:rFonts w:asciiTheme="minorHAnsi" w:hAnsiTheme="minorHAnsi" w:cstheme="minorHAnsi"/>
          <w:bCs/>
          <w:sz w:val="22"/>
          <w:szCs w:val="22"/>
        </w:rPr>
        <w:t>ych</w:t>
      </w:r>
      <w:r w:rsidR="00F16F39">
        <w:rPr>
          <w:rFonts w:asciiTheme="minorHAnsi" w:hAnsiTheme="minorHAnsi" w:cstheme="minorHAnsi"/>
          <w:bCs/>
          <w:sz w:val="22"/>
          <w:szCs w:val="22"/>
        </w:rPr>
        <w:t xml:space="preserve"> </w:t>
      </w:r>
      <w:r w:rsidR="006A014B">
        <w:rPr>
          <w:rFonts w:asciiTheme="minorHAnsi" w:hAnsiTheme="minorHAnsi" w:cstheme="minorHAnsi"/>
          <w:bCs/>
          <w:sz w:val="22"/>
          <w:szCs w:val="22"/>
        </w:rPr>
        <w:t>rozwiązań</w:t>
      </w:r>
      <w:r w:rsidR="00F076DA">
        <w:rPr>
          <w:rFonts w:asciiTheme="minorHAnsi" w:hAnsiTheme="minorHAnsi" w:cstheme="minorHAnsi"/>
          <w:bCs/>
          <w:sz w:val="22"/>
          <w:szCs w:val="22"/>
        </w:rPr>
        <w:t>,</w:t>
      </w:r>
      <w:r w:rsidR="00F46213">
        <w:rPr>
          <w:rFonts w:asciiTheme="minorHAnsi" w:hAnsiTheme="minorHAnsi" w:cstheme="minorHAnsi"/>
          <w:bCs/>
          <w:sz w:val="22"/>
          <w:szCs w:val="22"/>
        </w:rPr>
        <w:t xml:space="preserve"> </w:t>
      </w:r>
      <w:r w:rsidR="003D39BC" w:rsidRPr="00E30E56">
        <w:rPr>
          <w:rFonts w:asciiTheme="minorHAnsi" w:hAnsiTheme="minorHAnsi" w:cstheme="minorHAnsi"/>
          <w:bCs/>
          <w:sz w:val="22"/>
          <w:szCs w:val="22"/>
        </w:rPr>
        <w:t>zawierające parametry jakościowe określone w</w:t>
      </w:r>
      <w:r w:rsidR="00F16F39">
        <w:rPr>
          <w:rFonts w:asciiTheme="minorHAnsi" w:hAnsiTheme="minorHAnsi" w:cstheme="minorHAnsi"/>
          <w:bCs/>
          <w:sz w:val="22"/>
          <w:szCs w:val="22"/>
        </w:rPr>
        <w:t> </w:t>
      </w:r>
      <w:r w:rsidR="003D39BC" w:rsidRPr="00E30E56">
        <w:rPr>
          <w:rFonts w:asciiTheme="minorHAnsi" w:hAnsiTheme="minorHAnsi" w:cstheme="minorHAnsi"/>
          <w:bCs/>
          <w:sz w:val="22"/>
          <w:szCs w:val="22"/>
        </w:rPr>
        <w:t>Załączniku nr 2 do SWZ w punktach oznaczonych indeksem DT</w:t>
      </w:r>
      <w:r w:rsidRPr="00E30E56">
        <w:rPr>
          <w:rFonts w:asciiTheme="minorHAnsi" w:hAnsiTheme="minorHAnsi" w:cstheme="minorHAnsi"/>
          <w:bCs/>
          <w:sz w:val="22"/>
          <w:szCs w:val="22"/>
        </w:rPr>
        <w:t xml:space="preserve">. </w:t>
      </w:r>
    </w:p>
    <w:p w:rsidR="00F16F39" w:rsidRPr="00F16F39" w:rsidRDefault="00F16F39" w:rsidP="00F035F3">
      <w:pPr>
        <w:numPr>
          <w:ilvl w:val="1"/>
          <w:numId w:val="3"/>
        </w:numPr>
        <w:spacing w:before="120" w:after="120"/>
        <w:jc w:val="both"/>
        <w:rPr>
          <w:rFonts w:asciiTheme="minorHAnsi" w:hAnsiTheme="minorHAnsi" w:cstheme="minorHAnsi"/>
          <w:bCs/>
          <w:sz w:val="22"/>
        </w:rPr>
      </w:pPr>
      <w:r w:rsidRPr="00F16F39">
        <w:rPr>
          <w:rFonts w:asciiTheme="minorHAnsi" w:hAnsiTheme="minorHAnsi" w:cstheme="minorHAnsi"/>
          <w:bCs/>
          <w:sz w:val="22"/>
        </w:rPr>
        <w:t xml:space="preserve">W odniesieniu do części </w:t>
      </w:r>
      <w:r w:rsidR="00B354D4">
        <w:rPr>
          <w:rFonts w:asciiTheme="minorHAnsi" w:hAnsiTheme="minorHAnsi" w:cstheme="minorHAnsi"/>
          <w:bCs/>
          <w:sz w:val="22"/>
        </w:rPr>
        <w:t>3</w:t>
      </w:r>
      <w:r w:rsidRPr="00F16F39">
        <w:rPr>
          <w:rFonts w:asciiTheme="minorHAnsi" w:hAnsiTheme="minorHAnsi" w:cstheme="minorHAnsi"/>
          <w:bCs/>
          <w:sz w:val="22"/>
        </w:rPr>
        <w:t>:</w:t>
      </w:r>
    </w:p>
    <w:p w:rsidR="00F16F39" w:rsidRDefault="00F16F39" w:rsidP="006216E7">
      <w:pPr>
        <w:pStyle w:val="Akapitzlist"/>
        <w:numPr>
          <w:ilvl w:val="0"/>
          <w:numId w:val="31"/>
        </w:numPr>
        <w:spacing w:before="60" w:after="60"/>
        <w:ind w:left="1134" w:hanging="357"/>
        <w:contextualSpacing w:val="0"/>
        <w:jc w:val="both"/>
        <w:rPr>
          <w:rFonts w:asciiTheme="minorHAnsi" w:hAnsiTheme="minorHAnsi" w:cstheme="minorHAnsi"/>
          <w:bCs/>
          <w:sz w:val="22"/>
        </w:rPr>
      </w:pPr>
      <w:r w:rsidRPr="005C371A">
        <w:rPr>
          <w:rFonts w:asciiTheme="minorHAnsi" w:hAnsiTheme="minorHAnsi" w:cstheme="minorHAnsi"/>
          <w:bCs/>
          <w:sz w:val="22"/>
        </w:rPr>
        <w:t xml:space="preserve">dokumenty (katalog, folder lub dokumentacja techniczna) pochodzące od producenta oferowanych </w:t>
      </w:r>
      <w:r w:rsidR="00B354D4">
        <w:rPr>
          <w:rFonts w:asciiTheme="minorHAnsi" w:hAnsiTheme="minorHAnsi" w:cstheme="minorHAnsi"/>
          <w:bCs/>
          <w:sz w:val="22"/>
        </w:rPr>
        <w:t xml:space="preserve">stacji roboczych oraz monitorów, </w:t>
      </w:r>
      <w:r w:rsidRPr="005C371A">
        <w:rPr>
          <w:rFonts w:asciiTheme="minorHAnsi" w:hAnsiTheme="minorHAnsi" w:cstheme="minorHAnsi"/>
          <w:bCs/>
          <w:sz w:val="22"/>
        </w:rPr>
        <w:t xml:space="preserve">zawierające parametry jakościowe </w:t>
      </w:r>
      <w:r w:rsidRPr="005C371A">
        <w:rPr>
          <w:rFonts w:asciiTheme="minorHAnsi" w:hAnsiTheme="minorHAnsi" w:cstheme="minorHAnsi"/>
          <w:bCs/>
          <w:sz w:val="22"/>
        </w:rPr>
        <w:lastRenderedPageBreak/>
        <w:t>oferowanego towaru określone w</w:t>
      </w:r>
      <w:r w:rsidR="001C3C28">
        <w:rPr>
          <w:rFonts w:asciiTheme="minorHAnsi" w:hAnsiTheme="minorHAnsi" w:cstheme="minorHAnsi"/>
          <w:bCs/>
          <w:sz w:val="22"/>
        </w:rPr>
        <w:t> </w:t>
      </w:r>
      <w:r w:rsidRPr="005C371A">
        <w:rPr>
          <w:rFonts w:asciiTheme="minorHAnsi" w:hAnsiTheme="minorHAnsi" w:cstheme="minorHAnsi"/>
          <w:bCs/>
          <w:sz w:val="22"/>
        </w:rPr>
        <w:t>Załączniku nr 2 do SWZ w punktach oznaczonych indeksem DT</w:t>
      </w:r>
      <w:r w:rsidR="001C3C28">
        <w:rPr>
          <w:rFonts w:asciiTheme="minorHAnsi" w:hAnsiTheme="minorHAnsi" w:cstheme="minorHAnsi"/>
          <w:bCs/>
          <w:sz w:val="22"/>
        </w:rPr>
        <w:t>.</w:t>
      </w:r>
    </w:p>
    <w:p w:rsidR="001C3C28" w:rsidRPr="001C3C28" w:rsidRDefault="001C3C28" w:rsidP="001C3C28">
      <w:pPr>
        <w:spacing w:before="60" w:after="60"/>
        <w:ind w:left="426"/>
        <w:jc w:val="both"/>
        <w:rPr>
          <w:rFonts w:asciiTheme="minorHAnsi" w:hAnsiTheme="minorHAnsi" w:cstheme="minorHAnsi"/>
          <w:bCs/>
          <w:sz w:val="22"/>
        </w:rPr>
      </w:pPr>
      <w:r w:rsidRPr="00F46213">
        <w:rPr>
          <w:rFonts w:asciiTheme="minorHAnsi" w:hAnsiTheme="minorHAnsi" w:cstheme="minorHAnsi"/>
          <w:b/>
          <w:sz w:val="22"/>
          <w:szCs w:val="22"/>
        </w:rPr>
        <w:t xml:space="preserve">Zaleca się, aby w/w dokumenty potwierdzające zgodność z wymaganiami określonymi przez Zamawiającego były odpowiednio oznaczone, tj. </w:t>
      </w:r>
      <w:r w:rsidR="00C1416F">
        <w:rPr>
          <w:rFonts w:asciiTheme="minorHAnsi" w:hAnsiTheme="minorHAnsi" w:cstheme="minorHAnsi"/>
          <w:b/>
          <w:sz w:val="22"/>
          <w:szCs w:val="22"/>
        </w:rPr>
        <w:t>w</w:t>
      </w:r>
      <w:r w:rsidRPr="00F46213">
        <w:rPr>
          <w:rFonts w:asciiTheme="minorHAnsi" w:hAnsiTheme="minorHAnsi" w:cstheme="minorHAnsi"/>
          <w:b/>
          <w:sz w:val="22"/>
          <w:szCs w:val="22"/>
        </w:rPr>
        <w:t>ykonawcy powinni oznaczyć plik/dokument, której pozycji Opisu przedmiotu zamówienia – „Wymagane minimalne parametry jakościowe” on dotyczy</w:t>
      </w:r>
      <w:r w:rsidRPr="00E30E56">
        <w:rPr>
          <w:rFonts w:asciiTheme="minorHAnsi" w:hAnsiTheme="minorHAnsi" w:cstheme="minorHAnsi"/>
          <w:bCs/>
          <w:sz w:val="22"/>
          <w:szCs w:val="22"/>
        </w:rPr>
        <w:t>;</w:t>
      </w:r>
    </w:p>
    <w:p w:rsidR="00737B70" w:rsidRPr="004A3F1E" w:rsidRDefault="00427F47" w:rsidP="00026958">
      <w:pPr>
        <w:numPr>
          <w:ilvl w:val="0"/>
          <w:numId w:val="3"/>
        </w:numPr>
        <w:spacing w:before="120" w:after="120"/>
        <w:ind w:left="426" w:hanging="437"/>
        <w:jc w:val="both"/>
        <w:rPr>
          <w:rFonts w:asciiTheme="minorHAnsi" w:hAnsiTheme="minorHAnsi" w:cstheme="minorHAnsi"/>
          <w:bCs/>
          <w:sz w:val="22"/>
        </w:rPr>
      </w:pPr>
      <w:r w:rsidRPr="004A3F1E">
        <w:rPr>
          <w:rFonts w:asciiTheme="minorHAnsi" w:hAnsiTheme="minorHAnsi" w:cstheme="minorHAnsi"/>
          <w:bCs/>
          <w:sz w:val="22"/>
        </w:rPr>
        <w:t xml:space="preserve">Wykaz oświadczeń i dokumentów </w:t>
      </w:r>
      <w:r w:rsidR="002D1DC4" w:rsidRPr="004A3F1E">
        <w:rPr>
          <w:rFonts w:asciiTheme="minorHAnsi" w:hAnsiTheme="minorHAnsi" w:cstheme="minorHAnsi"/>
          <w:bCs/>
          <w:sz w:val="22"/>
        </w:rPr>
        <w:t>złożonych wraz z ofertą</w:t>
      </w:r>
      <w:r w:rsidRPr="004A3F1E">
        <w:rPr>
          <w:rFonts w:asciiTheme="minorHAnsi" w:hAnsiTheme="minorHAnsi" w:cstheme="minorHAnsi"/>
          <w:bCs/>
          <w:sz w:val="22"/>
        </w:rPr>
        <w:t>:</w:t>
      </w:r>
    </w:p>
    <w:p w:rsidR="00A65F13" w:rsidRPr="00F035F3" w:rsidRDefault="00884ADF" w:rsidP="00523801">
      <w:pPr>
        <w:pStyle w:val="Akapitzlist"/>
        <w:numPr>
          <w:ilvl w:val="0"/>
          <w:numId w:val="32"/>
        </w:numPr>
        <w:spacing w:before="120" w:after="120"/>
        <w:ind w:left="850" w:hanging="357"/>
        <w:contextualSpacing w:val="0"/>
        <w:jc w:val="both"/>
        <w:rPr>
          <w:rFonts w:asciiTheme="minorHAnsi" w:hAnsiTheme="minorHAnsi" w:cstheme="minorHAnsi"/>
          <w:bCs/>
          <w:sz w:val="22"/>
        </w:rPr>
      </w:pPr>
      <w:r w:rsidRPr="00F035F3">
        <w:rPr>
          <w:rFonts w:asciiTheme="minorHAnsi" w:hAnsiTheme="minorHAnsi" w:cstheme="minorHAnsi"/>
          <w:bCs/>
          <w:sz w:val="22"/>
        </w:rPr>
        <w:t>o</w:t>
      </w:r>
      <w:r w:rsidR="00815043" w:rsidRPr="00F035F3">
        <w:rPr>
          <w:rFonts w:asciiTheme="minorHAnsi" w:hAnsiTheme="minorHAnsi" w:cstheme="minorHAnsi"/>
          <w:bCs/>
          <w:sz w:val="22"/>
        </w:rPr>
        <w:t xml:space="preserve">świadczenie </w:t>
      </w:r>
      <w:r w:rsidRPr="00F035F3">
        <w:rPr>
          <w:rFonts w:asciiTheme="minorHAnsi" w:hAnsiTheme="minorHAnsi" w:cstheme="minorHAnsi"/>
          <w:bCs/>
          <w:sz w:val="22"/>
        </w:rPr>
        <w:t>w</w:t>
      </w:r>
      <w:r w:rsidR="00815043" w:rsidRPr="00F035F3">
        <w:rPr>
          <w:rFonts w:asciiTheme="minorHAnsi" w:hAnsiTheme="minorHAnsi" w:cstheme="minorHAnsi"/>
          <w:bCs/>
          <w:sz w:val="22"/>
        </w:rPr>
        <w:t xml:space="preserve">ykonawcy o niepodleganiu wykluczeniu w zakresie wskazanym w Rozdziale VII </w:t>
      </w:r>
      <w:r w:rsidRPr="00F035F3">
        <w:rPr>
          <w:rFonts w:asciiTheme="minorHAnsi" w:hAnsiTheme="minorHAnsi" w:cstheme="minorHAnsi"/>
          <w:bCs/>
          <w:sz w:val="22"/>
        </w:rPr>
        <w:t>SWZ</w:t>
      </w:r>
      <w:r w:rsidR="00815043" w:rsidRPr="00F035F3">
        <w:rPr>
          <w:rFonts w:asciiTheme="minorHAnsi" w:hAnsiTheme="minorHAnsi" w:cstheme="minorHAnsi"/>
          <w:bCs/>
          <w:sz w:val="22"/>
        </w:rPr>
        <w:t xml:space="preserve"> i spełnianiu warunków udziału w postępowaniu określonych w Rozdziale VI </w:t>
      </w:r>
      <w:r w:rsidRPr="00F035F3">
        <w:rPr>
          <w:rFonts w:asciiTheme="minorHAnsi" w:hAnsiTheme="minorHAnsi" w:cstheme="minorHAnsi"/>
          <w:bCs/>
          <w:sz w:val="22"/>
        </w:rPr>
        <w:t>SWZ</w:t>
      </w:r>
      <w:r w:rsidR="00815043" w:rsidRPr="00F035F3">
        <w:rPr>
          <w:rFonts w:asciiTheme="minorHAnsi" w:hAnsiTheme="minorHAnsi" w:cstheme="minorHAnsi"/>
          <w:bCs/>
          <w:sz w:val="22"/>
        </w:rPr>
        <w:t>, z</w:t>
      </w:r>
      <w:r w:rsidR="008F0728" w:rsidRPr="00F035F3">
        <w:rPr>
          <w:rFonts w:asciiTheme="minorHAnsi" w:hAnsiTheme="minorHAnsi" w:cstheme="minorHAnsi"/>
          <w:bCs/>
          <w:sz w:val="22"/>
        </w:rPr>
        <w:t> </w:t>
      </w:r>
      <w:r w:rsidR="00815043" w:rsidRPr="00F035F3">
        <w:rPr>
          <w:rFonts w:asciiTheme="minorHAnsi" w:hAnsiTheme="minorHAnsi" w:cstheme="minorHAnsi"/>
          <w:bCs/>
          <w:sz w:val="22"/>
        </w:rPr>
        <w:t>zastrzeżeniem wymogów określonych poniżej:</w:t>
      </w:r>
    </w:p>
    <w:p w:rsidR="00B23342" w:rsidRPr="00A0163F" w:rsidRDefault="00815043" w:rsidP="00E21CFC">
      <w:pPr>
        <w:pStyle w:val="Akapitzlist"/>
        <w:numPr>
          <w:ilvl w:val="0"/>
          <w:numId w:val="11"/>
        </w:numPr>
        <w:spacing w:before="120" w:after="120"/>
        <w:ind w:left="1276" w:hanging="426"/>
        <w:contextualSpacing w:val="0"/>
        <w:jc w:val="both"/>
        <w:rPr>
          <w:rFonts w:asciiTheme="minorHAnsi" w:hAnsiTheme="minorHAnsi" w:cstheme="minorHAnsi"/>
          <w:sz w:val="22"/>
        </w:rPr>
      </w:pPr>
      <w:r w:rsidRPr="00A0163F">
        <w:rPr>
          <w:rFonts w:asciiTheme="minorHAnsi" w:hAnsiTheme="minorHAnsi" w:cstheme="minorHAnsi"/>
          <w:sz w:val="22"/>
        </w:rPr>
        <w:t>o</w:t>
      </w:r>
      <w:r w:rsidR="00AB5D5A" w:rsidRPr="00A0163F">
        <w:rPr>
          <w:rFonts w:asciiTheme="minorHAnsi" w:hAnsiTheme="minorHAnsi" w:cstheme="minorHAnsi"/>
          <w:sz w:val="22"/>
        </w:rPr>
        <w:t>świadczenie</w:t>
      </w:r>
      <w:r w:rsidRPr="00A0163F">
        <w:rPr>
          <w:rFonts w:asciiTheme="minorHAnsi" w:hAnsiTheme="minorHAnsi" w:cstheme="minorHAnsi"/>
          <w:sz w:val="22"/>
        </w:rPr>
        <w:t xml:space="preserve">, o którym mowa w </w:t>
      </w:r>
      <w:proofErr w:type="spellStart"/>
      <w:r w:rsidRPr="00A0163F">
        <w:rPr>
          <w:rFonts w:asciiTheme="minorHAnsi" w:hAnsiTheme="minorHAnsi" w:cstheme="minorHAnsi"/>
          <w:sz w:val="22"/>
        </w:rPr>
        <w:t>pkt</w:t>
      </w:r>
      <w:proofErr w:type="spellEnd"/>
      <w:r w:rsidRPr="00A0163F">
        <w:rPr>
          <w:rFonts w:asciiTheme="minorHAnsi" w:hAnsiTheme="minorHAnsi" w:cstheme="minorHAnsi"/>
          <w:sz w:val="22"/>
        </w:rPr>
        <w:t xml:space="preserve"> 1</w:t>
      </w:r>
      <w:r w:rsidR="00AB5D5A" w:rsidRPr="00A0163F">
        <w:rPr>
          <w:rFonts w:asciiTheme="minorHAnsi" w:hAnsiTheme="minorHAnsi" w:cstheme="minorHAnsi"/>
          <w:sz w:val="22"/>
        </w:rPr>
        <w:t xml:space="preserve"> </w:t>
      </w:r>
      <w:r w:rsidR="00884ADF">
        <w:rPr>
          <w:rFonts w:asciiTheme="minorHAnsi" w:hAnsiTheme="minorHAnsi" w:cstheme="minorHAnsi"/>
          <w:sz w:val="22"/>
        </w:rPr>
        <w:t>w</w:t>
      </w:r>
      <w:r w:rsidR="00AB5D5A" w:rsidRPr="00A0163F">
        <w:rPr>
          <w:rFonts w:asciiTheme="minorHAnsi" w:hAnsiTheme="minorHAnsi" w:cstheme="minorHAnsi"/>
          <w:sz w:val="22"/>
        </w:rPr>
        <w:t xml:space="preserve">ykonawca </w:t>
      </w:r>
      <w:r w:rsidRPr="00A0163F">
        <w:rPr>
          <w:rFonts w:asciiTheme="minorHAnsi" w:hAnsiTheme="minorHAnsi" w:cstheme="minorHAnsi"/>
          <w:sz w:val="22"/>
        </w:rPr>
        <w:t>składa</w:t>
      </w:r>
      <w:r w:rsidR="00AB5D5A" w:rsidRPr="00A0163F">
        <w:rPr>
          <w:rFonts w:asciiTheme="minorHAnsi" w:hAnsiTheme="minorHAnsi" w:cstheme="minorHAnsi"/>
          <w:sz w:val="22"/>
        </w:rPr>
        <w:t xml:space="preserve"> </w:t>
      </w:r>
      <w:r w:rsidR="0042327F" w:rsidRPr="00A0163F">
        <w:rPr>
          <w:rFonts w:asciiTheme="minorHAnsi" w:hAnsiTheme="minorHAnsi" w:cstheme="minorHAnsi"/>
          <w:sz w:val="22"/>
        </w:rPr>
        <w:t xml:space="preserve">na formularzu </w:t>
      </w:r>
      <w:r w:rsidR="00AB5D5A" w:rsidRPr="00A0163F">
        <w:rPr>
          <w:rFonts w:asciiTheme="minorHAnsi" w:hAnsiTheme="minorHAnsi" w:cstheme="minorHAnsi"/>
          <w:sz w:val="22"/>
        </w:rPr>
        <w:t xml:space="preserve">stanowiącym </w:t>
      </w:r>
      <w:r w:rsidR="00AB5D5A" w:rsidRPr="002B5B47">
        <w:rPr>
          <w:rFonts w:asciiTheme="minorHAnsi" w:hAnsiTheme="minorHAnsi" w:cstheme="minorHAnsi"/>
          <w:bCs/>
          <w:sz w:val="22"/>
        </w:rPr>
        <w:t xml:space="preserve">Załącznik </w:t>
      </w:r>
      <w:r w:rsidR="008A5D06" w:rsidRPr="002B5B47">
        <w:rPr>
          <w:rFonts w:asciiTheme="minorHAnsi" w:hAnsiTheme="minorHAnsi" w:cstheme="minorHAnsi"/>
          <w:bCs/>
          <w:sz w:val="22"/>
        </w:rPr>
        <w:t>n</w:t>
      </w:r>
      <w:r w:rsidR="00AB5D5A" w:rsidRPr="002B5B47">
        <w:rPr>
          <w:rFonts w:asciiTheme="minorHAnsi" w:hAnsiTheme="minorHAnsi" w:cstheme="minorHAnsi"/>
          <w:bCs/>
          <w:sz w:val="22"/>
        </w:rPr>
        <w:t xml:space="preserve">r 3 do </w:t>
      </w:r>
      <w:r w:rsidR="00884ADF" w:rsidRPr="002B5B47">
        <w:rPr>
          <w:rFonts w:asciiTheme="minorHAnsi" w:hAnsiTheme="minorHAnsi" w:cstheme="minorHAnsi"/>
          <w:bCs/>
          <w:sz w:val="22"/>
        </w:rPr>
        <w:t>SWZ</w:t>
      </w:r>
      <w:r w:rsidR="00AB5D5A" w:rsidRPr="008A5D06">
        <w:rPr>
          <w:rFonts w:asciiTheme="minorHAnsi" w:hAnsiTheme="minorHAnsi" w:cstheme="minorHAnsi"/>
          <w:bCs/>
          <w:sz w:val="22"/>
        </w:rPr>
        <w:t>.</w:t>
      </w:r>
      <w:r w:rsidR="00AB5D5A" w:rsidRPr="00A0163F">
        <w:rPr>
          <w:rFonts w:asciiTheme="minorHAnsi" w:hAnsiTheme="minorHAnsi" w:cstheme="minorHAnsi"/>
          <w:sz w:val="22"/>
        </w:rPr>
        <w:t xml:space="preserve"> </w:t>
      </w:r>
      <w:r w:rsidR="0042327F" w:rsidRPr="00A0163F">
        <w:rPr>
          <w:rFonts w:asciiTheme="minorHAnsi" w:hAnsiTheme="minorHAnsi" w:cstheme="minorHAnsi"/>
          <w:sz w:val="22"/>
        </w:rPr>
        <w:t>Oświadczenie, o którym mowa powyżej</w:t>
      </w:r>
      <w:r w:rsidR="00AB5D5A" w:rsidRPr="00A0163F">
        <w:rPr>
          <w:rFonts w:asciiTheme="minorHAnsi" w:hAnsiTheme="minorHAnsi" w:cstheme="minorHAnsi"/>
          <w:sz w:val="22"/>
        </w:rPr>
        <w:t xml:space="preserve">, </w:t>
      </w:r>
      <w:r w:rsidR="0042327F" w:rsidRPr="00A0163F">
        <w:rPr>
          <w:rFonts w:asciiTheme="minorHAnsi" w:hAnsiTheme="minorHAnsi" w:cstheme="minorHAnsi"/>
          <w:sz w:val="22"/>
        </w:rPr>
        <w:t>stanowi dowód potwierdzający brak podstaw wykluczenia, spełnianie warunków udziału w</w:t>
      </w:r>
      <w:r w:rsidR="00884ADF">
        <w:rPr>
          <w:rFonts w:asciiTheme="minorHAnsi" w:hAnsiTheme="minorHAnsi" w:cstheme="minorHAnsi"/>
          <w:sz w:val="22"/>
        </w:rPr>
        <w:t> </w:t>
      </w:r>
      <w:r w:rsidR="0042327F" w:rsidRPr="00A0163F">
        <w:rPr>
          <w:rFonts w:asciiTheme="minorHAnsi" w:hAnsiTheme="minorHAnsi" w:cstheme="minorHAnsi"/>
          <w:sz w:val="22"/>
        </w:rPr>
        <w:t>postępowaniu, na dzień składania ofert, tymczasowo zastępujący wymagane przez Zamawiającego podmiotowe środki dowodowe</w:t>
      </w:r>
      <w:r w:rsidR="00884ADF">
        <w:rPr>
          <w:rFonts w:asciiTheme="minorHAnsi" w:hAnsiTheme="minorHAnsi" w:cstheme="minorHAnsi"/>
          <w:sz w:val="22"/>
        </w:rPr>
        <w:t>;</w:t>
      </w:r>
    </w:p>
    <w:p w:rsidR="00B23342" w:rsidRDefault="00815043" w:rsidP="00E21CFC">
      <w:pPr>
        <w:pStyle w:val="Akapitzlist"/>
        <w:numPr>
          <w:ilvl w:val="0"/>
          <w:numId w:val="11"/>
        </w:numPr>
        <w:spacing w:before="120" w:after="120"/>
        <w:ind w:left="1276" w:hanging="426"/>
        <w:contextualSpacing w:val="0"/>
        <w:jc w:val="both"/>
        <w:rPr>
          <w:rFonts w:asciiTheme="minorHAnsi" w:hAnsiTheme="minorHAnsi" w:cstheme="minorHAnsi"/>
          <w:sz w:val="22"/>
        </w:rPr>
      </w:pPr>
      <w:r w:rsidRPr="00A0163F">
        <w:rPr>
          <w:rFonts w:asciiTheme="minorHAnsi" w:hAnsiTheme="minorHAnsi" w:cstheme="minorHAnsi"/>
          <w:sz w:val="22"/>
        </w:rPr>
        <w:t>w</w:t>
      </w:r>
      <w:r w:rsidR="00AB5D5A" w:rsidRPr="00A0163F">
        <w:rPr>
          <w:rFonts w:asciiTheme="minorHAnsi" w:hAnsiTheme="minorHAnsi" w:cstheme="minorHAnsi"/>
          <w:sz w:val="22"/>
        </w:rPr>
        <w:t xml:space="preserve"> przypadku wspólnego ubiegania się o zamówienie przez </w:t>
      </w:r>
      <w:r w:rsidR="00884ADF">
        <w:rPr>
          <w:rFonts w:asciiTheme="minorHAnsi" w:hAnsiTheme="minorHAnsi" w:cstheme="minorHAnsi"/>
          <w:sz w:val="22"/>
        </w:rPr>
        <w:t>w</w:t>
      </w:r>
      <w:r w:rsidR="00AB5D5A" w:rsidRPr="00A0163F">
        <w:rPr>
          <w:rFonts w:asciiTheme="minorHAnsi" w:hAnsiTheme="minorHAnsi" w:cstheme="minorHAnsi"/>
          <w:sz w:val="22"/>
        </w:rPr>
        <w:t xml:space="preserve">ykonawców, oświadczenie, </w:t>
      </w:r>
      <w:r w:rsidRPr="00A0163F">
        <w:rPr>
          <w:rFonts w:asciiTheme="minorHAnsi" w:hAnsiTheme="minorHAnsi" w:cstheme="minorHAnsi"/>
          <w:sz w:val="22"/>
        </w:rPr>
        <w:t>o</w:t>
      </w:r>
      <w:r w:rsidR="00835669">
        <w:rPr>
          <w:rFonts w:asciiTheme="minorHAnsi" w:hAnsiTheme="minorHAnsi" w:cstheme="minorHAnsi"/>
          <w:sz w:val="22"/>
        </w:rPr>
        <w:t> </w:t>
      </w:r>
      <w:r w:rsidRPr="00A0163F">
        <w:rPr>
          <w:rFonts w:asciiTheme="minorHAnsi" w:hAnsiTheme="minorHAnsi" w:cstheme="minorHAnsi"/>
          <w:sz w:val="22"/>
        </w:rPr>
        <w:t xml:space="preserve">którym mowa w </w:t>
      </w:r>
      <w:proofErr w:type="spellStart"/>
      <w:r w:rsidRPr="00A0163F">
        <w:rPr>
          <w:rFonts w:asciiTheme="minorHAnsi" w:hAnsiTheme="minorHAnsi" w:cstheme="minorHAnsi"/>
          <w:sz w:val="22"/>
        </w:rPr>
        <w:t>pkt</w:t>
      </w:r>
      <w:proofErr w:type="spellEnd"/>
      <w:r w:rsidRPr="00A0163F">
        <w:rPr>
          <w:rFonts w:asciiTheme="minorHAnsi" w:hAnsiTheme="minorHAnsi" w:cstheme="minorHAnsi"/>
          <w:sz w:val="22"/>
        </w:rPr>
        <w:t xml:space="preserve"> 1</w:t>
      </w:r>
      <w:r w:rsidR="001076AF" w:rsidRPr="00A0163F">
        <w:rPr>
          <w:rFonts w:asciiTheme="minorHAnsi" w:hAnsiTheme="minorHAnsi" w:cstheme="minorHAnsi"/>
          <w:sz w:val="22"/>
        </w:rPr>
        <w:t xml:space="preserve">, </w:t>
      </w:r>
      <w:r w:rsidR="0042327F" w:rsidRPr="00A0163F">
        <w:rPr>
          <w:rFonts w:asciiTheme="minorHAnsi" w:hAnsiTheme="minorHAnsi" w:cstheme="minorHAnsi"/>
          <w:sz w:val="22"/>
        </w:rPr>
        <w:t xml:space="preserve">składa każdy z </w:t>
      </w:r>
      <w:r w:rsidR="00884ADF">
        <w:rPr>
          <w:rFonts w:asciiTheme="minorHAnsi" w:hAnsiTheme="minorHAnsi" w:cstheme="minorHAnsi"/>
          <w:sz w:val="22"/>
        </w:rPr>
        <w:t>w</w:t>
      </w:r>
      <w:r w:rsidR="0042327F" w:rsidRPr="00A0163F">
        <w:rPr>
          <w:rFonts w:asciiTheme="minorHAnsi" w:hAnsiTheme="minorHAnsi" w:cstheme="minorHAnsi"/>
          <w:sz w:val="22"/>
        </w:rPr>
        <w:t>ykonawców. Oświadczenia te potwierdzają brak podstaw wykluczenia oraz spełnianie warunków udziału w postępowaniu w zakresie, w</w:t>
      </w:r>
      <w:r w:rsidR="00884ADF">
        <w:rPr>
          <w:rFonts w:asciiTheme="minorHAnsi" w:hAnsiTheme="minorHAnsi" w:cstheme="minorHAnsi"/>
          <w:sz w:val="22"/>
        </w:rPr>
        <w:t> </w:t>
      </w:r>
      <w:r w:rsidR="0042327F" w:rsidRPr="00A0163F">
        <w:rPr>
          <w:rFonts w:asciiTheme="minorHAnsi" w:hAnsiTheme="minorHAnsi" w:cstheme="minorHAnsi"/>
          <w:sz w:val="22"/>
        </w:rPr>
        <w:t xml:space="preserve">jakim każdy z </w:t>
      </w:r>
      <w:r w:rsidR="00884ADF">
        <w:rPr>
          <w:rFonts w:asciiTheme="minorHAnsi" w:hAnsiTheme="minorHAnsi" w:cstheme="minorHAnsi"/>
          <w:sz w:val="22"/>
        </w:rPr>
        <w:t>w</w:t>
      </w:r>
      <w:r w:rsidR="0042327F" w:rsidRPr="00A0163F">
        <w:rPr>
          <w:rFonts w:asciiTheme="minorHAnsi" w:hAnsiTheme="minorHAnsi" w:cstheme="minorHAnsi"/>
          <w:sz w:val="22"/>
        </w:rPr>
        <w:t>ykonawców wykazuje spełnianie warunków udziału w postępowaniu</w:t>
      </w:r>
      <w:r w:rsidR="00884ADF">
        <w:rPr>
          <w:rFonts w:asciiTheme="minorHAnsi" w:hAnsiTheme="minorHAnsi" w:cstheme="minorHAnsi"/>
          <w:sz w:val="22"/>
        </w:rPr>
        <w:t>;</w:t>
      </w:r>
    </w:p>
    <w:p w:rsidR="00523801" w:rsidRPr="00A0163F" w:rsidRDefault="00523801" w:rsidP="00E21CFC">
      <w:pPr>
        <w:pStyle w:val="Akapitzlist"/>
        <w:numPr>
          <w:ilvl w:val="0"/>
          <w:numId w:val="11"/>
        </w:numPr>
        <w:spacing w:before="120" w:after="120"/>
        <w:ind w:left="1276" w:hanging="426"/>
        <w:contextualSpacing w:val="0"/>
        <w:jc w:val="both"/>
        <w:rPr>
          <w:rFonts w:asciiTheme="minorHAnsi" w:hAnsiTheme="minorHAnsi" w:cstheme="minorHAnsi"/>
          <w:sz w:val="22"/>
        </w:rPr>
      </w:pPr>
      <w:r>
        <w:rPr>
          <w:rFonts w:asciiTheme="minorHAnsi" w:hAnsiTheme="minorHAnsi" w:cstheme="minorHAnsi"/>
          <w:sz w:val="22"/>
        </w:rPr>
        <w:t>w</w:t>
      </w:r>
      <w:r w:rsidRPr="00813049">
        <w:rPr>
          <w:rFonts w:asciiTheme="minorHAnsi" w:hAnsiTheme="minorHAnsi" w:cstheme="minorHAnsi"/>
          <w:sz w:val="22"/>
        </w:rPr>
        <w:t xml:space="preserve">ykonawca może wykorzystać oświadczenie, o którym mowa w </w:t>
      </w:r>
      <w:proofErr w:type="spellStart"/>
      <w:r w:rsidRPr="00813049">
        <w:rPr>
          <w:rFonts w:asciiTheme="minorHAnsi" w:hAnsiTheme="minorHAnsi" w:cstheme="minorHAnsi"/>
          <w:sz w:val="22"/>
        </w:rPr>
        <w:t>pkt</w:t>
      </w:r>
      <w:proofErr w:type="spellEnd"/>
      <w:r w:rsidRPr="00813049">
        <w:rPr>
          <w:rFonts w:asciiTheme="minorHAnsi" w:hAnsiTheme="minorHAnsi" w:cstheme="minorHAnsi"/>
          <w:sz w:val="22"/>
        </w:rPr>
        <w:t xml:space="preserve"> 1, złożone w odrębnym postępowaniu o udzielenie zamówienia, jeżeli potwierdzi, że informacje w nim zawarte pozostają prawidłowe.</w:t>
      </w:r>
    </w:p>
    <w:p w:rsidR="005A08FC" w:rsidRPr="00F035F3" w:rsidRDefault="006732D9" w:rsidP="00D968B9">
      <w:pPr>
        <w:pStyle w:val="Akapitzlist"/>
        <w:numPr>
          <w:ilvl w:val="0"/>
          <w:numId w:val="32"/>
        </w:numPr>
        <w:spacing w:before="120" w:after="120"/>
        <w:ind w:left="851"/>
        <w:jc w:val="both"/>
        <w:rPr>
          <w:rFonts w:asciiTheme="minorHAnsi" w:hAnsiTheme="minorHAnsi" w:cstheme="minorHAnsi"/>
          <w:bCs/>
          <w:sz w:val="22"/>
        </w:rPr>
      </w:pPr>
      <w:r w:rsidRPr="00F035F3">
        <w:rPr>
          <w:rFonts w:asciiTheme="minorHAnsi" w:hAnsiTheme="minorHAnsi" w:cstheme="minorHAnsi"/>
          <w:bCs/>
          <w:sz w:val="22"/>
        </w:rPr>
        <w:t xml:space="preserve">Jeżeli w imieniu </w:t>
      </w:r>
      <w:r w:rsidR="001D0CE8" w:rsidRPr="00F035F3">
        <w:rPr>
          <w:rFonts w:asciiTheme="minorHAnsi" w:hAnsiTheme="minorHAnsi" w:cstheme="minorHAnsi"/>
          <w:bCs/>
          <w:sz w:val="22"/>
        </w:rPr>
        <w:t>w</w:t>
      </w:r>
      <w:r w:rsidRPr="00F035F3">
        <w:rPr>
          <w:rFonts w:asciiTheme="minorHAnsi" w:hAnsiTheme="minorHAnsi" w:cstheme="minorHAnsi"/>
          <w:bCs/>
          <w:sz w:val="22"/>
        </w:rPr>
        <w:t xml:space="preserve">ykonawcy działa osoba, której umocowanie do jego reprezentowania nie wynika z dokumentu rejestrowego – </w:t>
      </w:r>
      <w:r w:rsidR="001D0CE8" w:rsidRPr="00F035F3">
        <w:rPr>
          <w:rFonts w:asciiTheme="minorHAnsi" w:hAnsiTheme="minorHAnsi" w:cstheme="minorHAnsi"/>
          <w:bCs/>
          <w:sz w:val="22"/>
        </w:rPr>
        <w:t>w</w:t>
      </w:r>
      <w:r w:rsidRPr="00F035F3">
        <w:rPr>
          <w:rFonts w:asciiTheme="minorHAnsi" w:hAnsiTheme="minorHAnsi" w:cstheme="minorHAnsi"/>
          <w:bCs/>
          <w:sz w:val="22"/>
        </w:rPr>
        <w:t xml:space="preserve">ykonawca składa pełnomocnictwo lub inny dokument potwierdzający umocowanie do reprezentowania </w:t>
      </w:r>
      <w:r w:rsidR="001D0CE8" w:rsidRPr="00F035F3">
        <w:rPr>
          <w:rFonts w:asciiTheme="minorHAnsi" w:hAnsiTheme="minorHAnsi" w:cstheme="minorHAnsi"/>
          <w:bCs/>
          <w:sz w:val="22"/>
        </w:rPr>
        <w:t>w</w:t>
      </w:r>
      <w:r w:rsidRPr="00F035F3">
        <w:rPr>
          <w:rFonts w:asciiTheme="minorHAnsi" w:hAnsiTheme="minorHAnsi" w:cstheme="minorHAnsi"/>
          <w:bCs/>
          <w:sz w:val="22"/>
        </w:rPr>
        <w:t xml:space="preserve">ykonawcy. Postanowienia </w:t>
      </w:r>
      <w:proofErr w:type="spellStart"/>
      <w:r w:rsidRPr="00F035F3">
        <w:rPr>
          <w:rFonts w:asciiTheme="minorHAnsi" w:hAnsiTheme="minorHAnsi" w:cstheme="minorHAnsi"/>
          <w:bCs/>
          <w:sz w:val="22"/>
        </w:rPr>
        <w:t>pkt</w:t>
      </w:r>
      <w:proofErr w:type="spellEnd"/>
      <w:r w:rsidRPr="00F035F3">
        <w:rPr>
          <w:rFonts w:asciiTheme="minorHAnsi" w:hAnsiTheme="minorHAnsi" w:cstheme="minorHAnsi"/>
          <w:bCs/>
          <w:sz w:val="22"/>
        </w:rPr>
        <w:t xml:space="preserve"> 3 stosuje się odpowiednio do osoby działającej w imieniu </w:t>
      </w:r>
      <w:r w:rsidR="001D0CE8" w:rsidRPr="00F035F3">
        <w:rPr>
          <w:rFonts w:asciiTheme="minorHAnsi" w:hAnsiTheme="minorHAnsi" w:cstheme="minorHAnsi"/>
          <w:bCs/>
          <w:sz w:val="22"/>
        </w:rPr>
        <w:t>w</w:t>
      </w:r>
      <w:r w:rsidRPr="00F035F3">
        <w:rPr>
          <w:rFonts w:asciiTheme="minorHAnsi" w:hAnsiTheme="minorHAnsi" w:cstheme="minorHAnsi"/>
          <w:bCs/>
          <w:sz w:val="22"/>
        </w:rPr>
        <w:t>ykonawców wspólnie ubiegających się o</w:t>
      </w:r>
      <w:r w:rsidR="001D0CE8" w:rsidRPr="00F035F3">
        <w:rPr>
          <w:rFonts w:asciiTheme="minorHAnsi" w:hAnsiTheme="minorHAnsi" w:cstheme="minorHAnsi"/>
          <w:bCs/>
          <w:sz w:val="22"/>
        </w:rPr>
        <w:t> </w:t>
      </w:r>
      <w:r w:rsidRPr="00F035F3">
        <w:rPr>
          <w:rFonts w:asciiTheme="minorHAnsi" w:hAnsiTheme="minorHAnsi" w:cstheme="minorHAnsi"/>
          <w:bCs/>
          <w:sz w:val="22"/>
        </w:rPr>
        <w:t xml:space="preserve">udzielenie zamówienia publicznego oraz do osoby działającej w imieniu podmiotu udostępniającego zasoby na zasadach określonych w art. 118 ustawy </w:t>
      </w:r>
      <w:r w:rsidR="00AE1460" w:rsidRPr="00F035F3">
        <w:rPr>
          <w:rFonts w:asciiTheme="minorHAnsi" w:hAnsiTheme="minorHAnsi" w:cstheme="minorHAnsi"/>
          <w:bCs/>
          <w:sz w:val="22"/>
        </w:rPr>
        <w:t>Pzp</w:t>
      </w:r>
      <w:r w:rsidR="00643F74" w:rsidRPr="00F035F3">
        <w:rPr>
          <w:rFonts w:asciiTheme="minorHAnsi" w:hAnsiTheme="minorHAnsi" w:cstheme="minorHAnsi"/>
          <w:bCs/>
          <w:sz w:val="22"/>
        </w:rPr>
        <w:t xml:space="preserve"> lub podwykonawcy niebędącego podmiotem udost</w:t>
      </w:r>
      <w:r w:rsidR="004976A1">
        <w:rPr>
          <w:rFonts w:asciiTheme="minorHAnsi" w:hAnsiTheme="minorHAnsi" w:cstheme="minorHAnsi"/>
          <w:bCs/>
          <w:sz w:val="22"/>
        </w:rPr>
        <w:t>ę</w:t>
      </w:r>
      <w:r w:rsidR="00643F74" w:rsidRPr="00F035F3">
        <w:rPr>
          <w:rFonts w:asciiTheme="minorHAnsi" w:hAnsiTheme="minorHAnsi" w:cstheme="minorHAnsi"/>
          <w:bCs/>
          <w:sz w:val="22"/>
        </w:rPr>
        <w:t>pniającym zasoby na takich zasadach</w:t>
      </w:r>
      <w:r w:rsidRPr="00F035F3">
        <w:rPr>
          <w:rFonts w:asciiTheme="minorHAnsi" w:hAnsiTheme="minorHAnsi" w:cstheme="minorHAnsi"/>
          <w:bCs/>
          <w:sz w:val="22"/>
        </w:rPr>
        <w:t>.</w:t>
      </w:r>
    </w:p>
    <w:p w:rsidR="004828A9" w:rsidRPr="00026958" w:rsidRDefault="00487EA6" w:rsidP="00026958">
      <w:pPr>
        <w:numPr>
          <w:ilvl w:val="0"/>
          <w:numId w:val="3"/>
        </w:numPr>
        <w:spacing w:before="120" w:after="120"/>
        <w:ind w:left="426" w:hanging="437"/>
        <w:jc w:val="both"/>
        <w:rPr>
          <w:rFonts w:asciiTheme="minorHAnsi" w:hAnsiTheme="minorHAnsi" w:cstheme="minorHAnsi"/>
          <w:bCs/>
          <w:sz w:val="22"/>
        </w:rPr>
      </w:pPr>
      <w:r w:rsidRPr="00026958">
        <w:rPr>
          <w:rFonts w:asciiTheme="minorHAnsi" w:hAnsiTheme="minorHAnsi" w:cstheme="minorHAnsi"/>
          <w:bCs/>
          <w:sz w:val="22"/>
        </w:rPr>
        <w:t xml:space="preserve">Wykonawca, który podlega wykluczeniu na podstawie art. </w:t>
      </w:r>
      <w:r w:rsidR="0009663E" w:rsidRPr="00026958">
        <w:rPr>
          <w:rFonts w:asciiTheme="minorHAnsi" w:hAnsiTheme="minorHAnsi" w:cstheme="minorHAnsi"/>
          <w:bCs/>
          <w:sz w:val="22"/>
        </w:rPr>
        <w:t>108</w:t>
      </w:r>
      <w:r w:rsidRPr="00026958">
        <w:rPr>
          <w:rFonts w:asciiTheme="minorHAnsi" w:hAnsiTheme="minorHAnsi" w:cstheme="minorHAnsi"/>
          <w:bCs/>
          <w:sz w:val="22"/>
        </w:rPr>
        <w:t xml:space="preserve"> ust. 1 </w:t>
      </w:r>
      <w:proofErr w:type="spellStart"/>
      <w:r w:rsidRPr="00026958">
        <w:rPr>
          <w:rFonts w:asciiTheme="minorHAnsi" w:hAnsiTheme="minorHAnsi" w:cstheme="minorHAnsi"/>
          <w:bCs/>
          <w:sz w:val="22"/>
        </w:rPr>
        <w:t>pkt</w:t>
      </w:r>
      <w:proofErr w:type="spellEnd"/>
      <w:r w:rsidRPr="00026958">
        <w:rPr>
          <w:rFonts w:asciiTheme="minorHAnsi" w:hAnsiTheme="minorHAnsi" w:cstheme="minorHAnsi"/>
          <w:bCs/>
          <w:sz w:val="22"/>
        </w:rPr>
        <w:t xml:space="preserve"> </w:t>
      </w:r>
      <w:r w:rsidR="0009663E" w:rsidRPr="00026958">
        <w:rPr>
          <w:rFonts w:asciiTheme="minorHAnsi" w:hAnsiTheme="minorHAnsi" w:cstheme="minorHAnsi"/>
          <w:bCs/>
          <w:sz w:val="22"/>
        </w:rPr>
        <w:t>1, 2 i 5</w:t>
      </w:r>
      <w:r w:rsidR="00D573F7" w:rsidRPr="00026958">
        <w:rPr>
          <w:rFonts w:asciiTheme="minorHAnsi" w:hAnsiTheme="minorHAnsi" w:cstheme="minorHAnsi"/>
          <w:bCs/>
          <w:sz w:val="22"/>
        </w:rPr>
        <w:t xml:space="preserve">, </w:t>
      </w:r>
      <w:r w:rsidRPr="00026958">
        <w:rPr>
          <w:rFonts w:asciiTheme="minorHAnsi" w:hAnsiTheme="minorHAnsi" w:cstheme="minorHAnsi"/>
          <w:bCs/>
          <w:sz w:val="22"/>
        </w:rPr>
        <w:t>może</w:t>
      </w:r>
      <w:r w:rsidR="00D573F7" w:rsidRPr="00026958">
        <w:rPr>
          <w:rFonts w:asciiTheme="minorHAnsi" w:hAnsiTheme="minorHAnsi" w:cstheme="minorHAnsi"/>
          <w:bCs/>
          <w:sz w:val="22"/>
        </w:rPr>
        <w:t xml:space="preserve"> zgodnie z art. 110 ust. 2 ustawy </w:t>
      </w:r>
      <w:r w:rsidR="00AE1460" w:rsidRPr="00026958">
        <w:rPr>
          <w:rFonts w:asciiTheme="minorHAnsi" w:hAnsiTheme="minorHAnsi" w:cstheme="minorHAnsi"/>
          <w:bCs/>
          <w:sz w:val="22"/>
        </w:rPr>
        <w:t>Pzp</w:t>
      </w:r>
      <w:r w:rsidR="00D573F7" w:rsidRPr="00026958">
        <w:rPr>
          <w:rFonts w:asciiTheme="minorHAnsi" w:hAnsiTheme="minorHAnsi" w:cstheme="minorHAnsi"/>
          <w:bCs/>
          <w:sz w:val="22"/>
        </w:rPr>
        <w:t xml:space="preserve">, </w:t>
      </w:r>
      <w:r w:rsidR="005F62F5" w:rsidRPr="00026958">
        <w:rPr>
          <w:rFonts w:asciiTheme="minorHAnsi" w:hAnsiTheme="minorHAnsi" w:cstheme="minorHAnsi"/>
          <w:bCs/>
          <w:sz w:val="22"/>
        </w:rPr>
        <w:t>wraz z oświadczeniem</w:t>
      </w:r>
      <w:r w:rsidRPr="00026958">
        <w:rPr>
          <w:rFonts w:asciiTheme="minorHAnsi" w:hAnsiTheme="minorHAnsi" w:cstheme="minorHAnsi"/>
          <w:bCs/>
          <w:sz w:val="22"/>
        </w:rPr>
        <w:t xml:space="preserve"> </w:t>
      </w:r>
      <w:r w:rsidR="0009663E" w:rsidRPr="00026958">
        <w:rPr>
          <w:rFonts w:asciiTheme="minorHAnsi" w:hAnsiTheme="minorHAnsi" w:cstheme="minorHAnsi"/>
          <w:bCs/>
          <w:sz w:val="22"/>
        </w:rPr>
        <w:t>o niepodleganiu wykluczeniu w zakresie wskazanym w</w:t>
      </w:r>
      <w:r w:rsidR="004E0B5D">
        <w:rPr>
          <w:rFonts w:asciiTheme="minorHAnsi" w:hAnsiTheme="minorHAnsi" w:cstheme="minorHAnsi"/>
          <w:bCs/>
          <w:sz w:val="22"/>
        </w:rPr>
        <w:t> </w:t>
      </w:r>
      <w:r w:rsidR="0009663E" w:rsidRPr="00026958">
        <w:rPr>
          <w:rFonts w:asciiTheme="minorHAnsi" w:hAnsiTheme="minorHAnsi" w:cstheme="minorHAnsi"/>
          <w:bCs/>
          <w:sz w:val="22"/>
        </w:rPr>
        <w:t xml:space="preserve">Rozdziale VII </w:t>
      </w:r>
      <w:r w:rsidR="001D0CE8" w:rsidRPr="00026958">
        <w:rPr>
          <w:rFonts w:asciiTheme="minorHAnsi" w:hAnsiTheme="minorHAnsi" w:cstheme="minorHAnsi"/>
          <w:bCs/>
          <w:sz w:val="22"/>
        </w:rPr>
        <w:t>SWZ</w:t>
      </w:r>
      <w:r w:rsidRPr="00026958">
        <w:rPr>
          <w:rFonts w:asciiTheme="minorHAnsi" w:hAnsiTheme="minorHAnsi" w:cstheme="minorHAnsi"/>
          <w:bCs/>
          <w:sz w:val="22"/>
        </w:rPr>
        <w:t xml:space="preserve">, przedstawić dowody </w:t>
      </w:r>
      <w:r w:rsidR="004828A9" w:rsidRPr="00026958">
        <w:rPr>
          <w:rFonts w:asciiTheme="minorHAnsi" w:hAnsiTheme="minorHAnsi" w:cstheme="minorHAnsi"/>
          <w:bCs/>
          <w:sz w:val="22"/>
        </w:rPr>
        <w:t>że spełnił łącznie następujące przesłanki:</w:t>
      </w:r>
    </w:p>
    <w:p w:rsidR="004828A9" w:rsidRPr="00F035F3" w:rsidRDefault="004828A9" w:rsidP="00D968B9">
      <w:pPr>
        <w:pStyle w:val="Akapitzlist"/>
        <w:numPr>
          <w:ilvl w:val="0"/>
          <w:numId w:val="34"/>
        </w:numPr>
        <w:spacing w:before="120" w:after="120"/>
        <w:ind w:left="782" w:hanging="357"/>
        <w:contextualSpacing w:val="0"/>
        <w:jc w:val="both"/>
        <w:rPr>
          <w:rFonts w:asciiTheme="minorHAnsi" w:hAnsiTheme="minorHAnsi" w:cstheme="minorHAnsi"/>
          <w:sz w:val="22"/>
        </w:rPr>
      </w:pPr>
      <w:r w:rsidRPr="00F035F3">
        <w:rPr>
          <w:rFonts w:asciiTheme="minorHAnsi" w:hAnsiTheme="minorHAnsi" w:cstheme="minorHAnsi"/>
          <w:sz w:val="22"/>
        </w:rPr>
        <w:t>naprawił lub zobowiązał się do naprawienia szkody wyrządzonej przestępstwem, wykroczeniem lub swoim nieprawidłowym postępowaniem, w tym poprzez zadośćuczynienie pieniężne;</w:t>
      </w:r>
    </w:p>
    <w:p w:rsidR="004828A9" w:rsidRPr="00F035F3" w:rsidRDefault="004828A9" w:rsidP="00D968B9">
      <w:pPr>
        <w:pStyle w:val="Akapitzlist"/>
        <w:numPr>
          <w:ilvl w:val="0"/>
          <w:numId w:val="34"/>
        </w:numPr>
        <w:spacing w:before="120" w:after="120"/>
        <w:ind w:left="782" w:hanging="357"/>
        <w:contextualSpacing w:val="0"/>
        <w:jc w:val="both"/>
        <w:rPr>
          <w:rFonts w:asciiTheme="minorHAnsi" w:hAnsiTheme="minorHAnsi" w:cstheme="minorHAnsi"/>
          <w:sz w:val="22"/>
        </w:rPr>
      </w:pPr>
      <w:r w:rsidRPr="00F035F3">
        <w:rPr>
          <w:rFonts w:asciiTheme="minorHAnsi" w:hAnsiTheme="minorHAnsi" w:cstheme="minorHAnsi"/>
          <w:sz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4828A9" w:rsidRPr="00F035F3" w:rsidRDefault="004828A9" w:rsidP="00D968B9">
      <w:pPr>
        <w:pStyle w:val="Akapitzlist"/>
        <w:numPr>
          <w:ilvl w:val="0"/>
          <w:numId w:val="34"/>
        </w:numPr>
        <w:spacing w:before="120" w:after="120"/>
        <w:ind w:left="782" w:hanging="357"/>
        <w:contextualSpacing w:val="0"/>
        <w:jc w:val="both"/>
        <w:rPr>
          <w:rFonts w:asciiTheme="minorHAnsi" w:hAnsiTheme="minorHAnsi" w:cstheme="minorHAnsi"/>
          <w:sz w:val="22"/>
        </w:rPr>
      </w:pPr>
      <w:r w:rsidRPr="00F035F3">
        <w:rPr>
          <w:rFonts w:asciiTheme="minorHAnsi" w:hAnsiTheme="minorHAnsi" w:cstheme="minorHAnsi"/>
          <w:sz w:val="22"/>
        </w:rPr>
        <w:t>podjął konkretne środki techniczne, organizacyjne i kadrowe, odpowiednie dla zapobiegania dalszym przestępstwom, wykroczeniom lub nieprawidłowemu postępowaniu, w</w:t>
      </w:r>
      <w:r w:rsidR="001D0CE8" w:rsidRPr="00F035F3">
        <w:rPr>
          <w:rFonts w:asciiTheme="minorHAnsi" w:hAnsiTheme="minorHAnsi" w:cstheme="minorHAnsi"/>
          <w:sz w:val="22"/>
        </w:rPr>
        <w:t> </w:t>
      </w:r>
      <w:r w:rsidRPr="00F035F3">
        <w:rPr>
          <w:rFonts w:asciiTheme="minorHAnsi" w:hAnsiTheme="minorHAnsi" w:cstheme="minorHAnsi"/>
          <w:sz w:val="22"/>
        </w:rPr>
        <w:t>szczególności:</w:t>
      </w:r>
    </w:p>
    <w:p w:rsidR="004828A9" w:rsidRPr="00F035F3" w:rsidRDefault="004828A9" w:rsidP="00D968B9">
      <w:pPr>
        <w:pStyle w:val="Akapitzlist"/>
        <w:numPr>
          <w:ilvl w:val="0"/>
          <w:numId w:val="35"/>
        </w:numPr>
        <w:spacing w:before="120" w:after="120"/>
        <w:ind w:left="1139" w:hanging="357"/>
        <w:contextualSpacing w:val="0"/>
        <w:jc w:val="both"/>
        <w:rPr>
          <w:rFonts w:asciiTheme="minorHAnsi" w:hAnsiTheme="minorHAnsi" w:cstheme="minorHAnsi"/>
          <w:sz w:val="22"/>
        </w:rPr>
      </w:pPr>
      <w:r w:rsidRPr="00F035F3">
        <w:rPr>
          <w:rFonts w:asciiTheme="minorHAnsi" w:hAnsiTheme="minorHAnsi" w:cstheme="minorHAnsi"/>
          <w:sz w:val="22"/>
        </w:rPr>
        <w:t xml:space="preserve">zerwał wszelkie powiązania z osobami lub podmiotami odpowiedzialnymi za nieprawidłowe postępowanie </w:t>
      </w:r>
      <w:r w:rsidR="00F7619C" w:rsidRPr="00F035F3">
        <w:rPr>
          <w:rFonts w:asciiTheme="minorHAnsi" w:hAnsiTheme="minorHAnsi" w:cstheme="minorHAnsi"/>
          <w:sz w:val="22"/>
        </w:rPr>
        <w:t>w</w:t>
      </w:r>
      <w:r w:rsidRPr="00F035F3">
        <w:rPr>
          <w:rFonts w:asciiTheme="minorHAnsi" w:hAnsiTheme="minorHAnsi" w:cstheme="minorHAnsi"/>
          <w:sz w:val="22"/>
        </w:rPr>
        <w:t>ykonawcy</w:t>
      </w:r>
      <w:r w:rsidR="00CC66EA" w:rsidRPr="00F035F3">
        <w:rPr>
          <w:rFonts w:asciiTheme="minorHAnsi" w:hAnsiTheme="minorHAnsi" w:cstheme="minorHAnsi"/>
          <w:sz w:val="22"/>
        </w:rPr>
        <w:t>,</w:t>
      </w:r>
    </w:p>
    <w:p w:rsidR="004828A9" w:rsidRPr="00F035F3" w:rsidRDefault="004828A9" w:rsidP="00D968B9">
      <w:pPr>
        <w:pStyle w:val="Akapitzlist"/>
        <w:numPr>
          <w:ilvl w:val="0"/>
          <w:numId w:val="35"/>
        </w:numPr>
        <w:spacing w:before="120" w:after="120"/>
        <w:ind w:left="1139" w:hanging="357"/>
        <w:contextualSpacing w:val="0"/>
        <w:jc w:val="both"/>
        <w:rPr>
          <w:rFonts w:asciiTheme="minorHAnsi" w:hAnsiTheme="minorHAnsi" w:cstheme="minorHAnsi"/>
          <w:sz w:val="22"/>
        </w:rPr>
      </w:pPr>
      <w:r w:rsidRPr="00F035F3">
        <w:rPr>
          <w:rFonts w:asciiTheme="minorHAnsi" w:hAnsiTheme="minorHAnsi" w:cstheme="minorHAnsi"/>
          <w:sz w:val="22"/>
        </w:rPr>
        <w:t>zreorganizował personel,</w:t>
      </w:r>
    </w:p>
    <w:p w:rsidR="004828A9" w:rsidRPr="00F035F3" w:rsidRDefault="004828A9" w:rsidP="00D968B9">
      <w:pPr>
        <w:pStyle w:val="Akapitzlist"/>
        <w:numPr>
          <w:ilvl w:val="0"/>
          <w:numId w:val="35"/>
        </w:numPr>
        <w:spacing w:before="120" w:after="120"/>
        <w:ind w:left="1139" w:hanging="357"/>
        <w:contextualSpacing w:val="0"/>
        <w:jc w:val="both"/>
        <w:rPr>
          <w:rFonts w:asciiTheme="minorHAnsi" w:hAnsiTheme="minorHAnsi" w:cstheme="minorHAnsi"/>
          <w:sz w:val="22"/>
        </w:rPr>
      </w:pPr>
      <w:r w:rsidRPr="00F035F3">
        <w:rPr>
          <w:rFonts w:asciiTheme="minorHAnsi" w:hAnsiTheme="minorHAnsi" w:cstheme="minorHAnsi"/>
          <w:sz w:val="22"/>
        </w:rPr>
        <w:t>wdrożył system sprawozdawczości i kontroli,</w:t>
      </w:r>
    </w:p>
    <w:p w:rsidR="004828A9" w:rsidRPr="00F035F3" w:rsidRDefault="004828A9" w:rsidP="00D968B9">
      <w:pPr>
        <w:pStyle w:val="Akapitzlist"/>
        <w:numPr>
          <w:ilvl w:val="0"/>
          <w:numId w:val="35"/>
        </w:numPr>
        <w:spacing w:before="120" w:after="120"/>
        <w:ind w:left="1139" w:hanging="357"/>
        <w:contextualSpacing w:val="0"/>
        <w:jc w:val="both"/>
        <w:rPr>
          <w:rFonts w:asciiTheme="minorHAnsi" w:hAnsiTheme="minorHAnsi" w:cstheme="minorHAnsi"/>
          <w:sz w:val="22"/>
        </w:rPr>
      </w:pPr>
      <w:r w:rsidRPr="00F035F3">
        <w:rPr>
          <w:rFonts w:asciiTheme="minorHAnsi" w:hAnsiTheme="minorHAnsi" w:cstheme="minorHAnsi"/>
          <w:sz w:val="22"/>
        </w:rPr>
        <w:lastRenderedPageBreak/>
        <w:t>utworzył struktury audytu wewnętrznego do monitorowania przestrzegania przepisów, wewnętrznych regulacji lub standardów,</w:t>
      </w:r>
    </w:p>
    <w:p w:rsidR="004828A9" w:rsidRPr="00F035F3" w:rsidRDefault="004828A9" w:rsidP="00D968B9">
      <w:pPr>
        <w:pStyle w:val="Akapitzlist"/>
        <w:numPr>
          <w:ilvl w:val="0"/>
          <w:numId w:val="35"/>
        </w:numPr>
        <w:spacing w:before="120" w:after="120"/>
        <w:ind w:left="1139" w:hanging="357"/>
        <w:contextualSpacing w:val="0"/>
        <w:jc w:val="both"/>
        <w:rPr>
          <w:rFonts w:asciiTheme="minorHAnsi" w:hAnsiTheme="minorHAnsi" w:cstheme="minorHAnsi"/>
          <w:sz w:val="22"/>
        </w:rPr>
      </w:pPr>
      <w:r w:rsidRPr="00F035F3">
        <w:rPr>
          <w:rFonts w:asciiTheme="minorHAnsi" w:hAnsiTheme="minorHAnsi" w:cstheme="minorHAnsi"/>
          <w:sz w:val="22"/>
        </w:rPr>
        <w:t>wprowadził wewnętrzne regulacje dotyczące odpowiedzialności i odszkodowań za nieprzestrzeganie przepisów, wewnętrznych regulacji lub standardów.</w:t>
      </w:r>
    </w:p>
    <w:p w:rsidR="004828A9" w:rsidRPr="00026958" w:rsidRDefault="004828A9" w:rsidP="00026958">
      <w:pPr>
        <w:numPr>
          <w:ilvl w:val="0"/>
          <w:numId w:val="3"/>
        </w:numPr>
        <w:spacing w:before="120" w:after="120"/>
        <w:ind w:left="426" w:hanging="437"/>
        <w:jc w:val="both"/>
        <w:rPr>
          <w:rFonts w:asciiTheme="minorHAnsi" w:hAnsiTheme="minorHAnsi" w:cstheme="minorHAnsi"/>
          <w:bCs/>
          <w:sz w:val="22"/>
        </w:rPr>
      </w:pPr>
      <w:r w:rsidRPr="00026958">
        <w:rPr>
          <w:rFonts w:asciiTheme="minorHAnsi" w:hAnsiTheme="minorHAnsi" w:cstheme="minorHAnsi"/>
          <w:bCs/>
          <w:sz w:val="22"/>
        </w:rPr>
        <w:t xml:space="preserve">Zamawiający oceni, czy podjęte przez </w:t>
      </w:r>
      <w:r w:rsidR="001D0CE8" w:rsidRPr="00026958">
        <w:rPr>
          <w:rFonts w:asciiTheme="minorHAnsi" w:hAnsiTheme="minorHAnsi" w:cstheme="minorHAnsi"/>
          <w:bCs/>
          <w:sz w:val="22"/>
        </w:rPr>
        <w:t>w</w:t>
      </w:r>
      <w:r w:rsidRPr="00026958">
        <w:rPr>
          <w:rFonts w:asciiTheme="minorHAnsi" w:hAnsiTheme="minorHAnsi" w:cstheme="minorHAnsi"/>
          <w:bCs/>
          <w:sz w:val="22"/>
        </w:rPr>
        <w:t xml:space="preserve">ykonawcę czynności, o których mowa w ust. </w:t>
      </w:r>
      <w:r w:rsidR="006732D9" w:rsidRPr="00026958">
        <w:rPr>
          <w:rFonts w:asciiTheme="minorHAnsi" w:hAnsiTheme="minorHAnsi" w:cstheme="minorHAnsi"/>
          <w:bCs/>
          <w:sz w:val="22"/>
        </w:rPr>
        <w:t>4</w:t>
      </w:r>
      <w:r w:rsidRPr="00026958">
        <w:rPr>
          <w:rFonts w:asciiTheme="minorHAnsi" w:hAnsiTheme="minorHAnsi" w:cstheme="minorHAnsi"/>
          <w:bCs/>
          <w:sz w:val="22"/>
        </w:rPr>
        <w:t>, są wystarczające do wykazania jego rzetelności, uwzględniając wagę i szczególn</w:t>
      </w:r>
      <w:r w:rsidR="00CC66EA" w:rsidRPr="00026958">
        <w:rPr>
          <w:rFonts w:asciiTheme="minorHAnsi" w:hAnsiTheme="minorHAnsi" w:cstheme="minorHAnsi"/>
          <w:bCs/>
          <w:sz w:val="22"/>
        </w:rPr>
        <w:t xml:space="preserve">e okoliczności czynu </w:t>
      </w:r>
      <w:r w:rsidR="001D0CE8" w:rsidRPr="00026958">
        <w:rPr>
          <w:rFonts w:asciiTheme="minorHAnsi" w:hAnsiTheme="minorHAnsi" w:cstheme="minorHAnsi"/>
          <w:bCs/>
          <w:sz w:val="22"/>
        </w:rPr>
        <w:t>w</w:t>
      </w:r>
      <w:r w:rsidR="00CC66EA" w:rsidRPr="00026958">
        <w:rPr>
          <w:rFonts w:asciiTheme="minorHAnsi" w:hAnsiTheme="minorHAnsi" w:cstheme="minorHAnsi"/>
          <w:bCs/>
          <w:sz w:val="22"/>
        </w:rPr>
        <w:t>ykonawcy.</w:t>
      </w:r>
    </w:p>
    <w:p w:rsidR="004A3F1E" w:rsidRPr="00026958" w:rsidRDefault="004A3F1E" w:rsidP="00026958">
      <w:pPr>
        <w:numPr>
          <w:ilvl w:val="0"/>
          <w:numId w:val="3"/>
        </w:numPr>
        <w:spacing w:before="120" w:after="120"/>
        <w:ind w:left="426" w:hanging="437"/>
        <w:jc w:val="both"/>
        <w:rPr>
          <w:rFonts w:asciiTheme="minorHAnsi" w:hAnsiTheme="minorHAnsi" w:cstheme="minorHAnsi"/>
          <w:bCs/>
          <w:sz w:val="22"/>
        </w:rPr>
      </w:pPr>
      <w:r w:rsidRPr="00026958">
        <w:rPr>
          <w:rFonts w:asciiTheme="minorHAnsi" w:hAnsiTheme="minorHAnsi" w:cstheme="minorHAnsi"/>
          <w:bCs/>
          <w:sz w:val="22"/>
        </w:rPr>
        <w:t xml:space="preserve">Jeżeli </w:t>
      </w:r>
      <w:r w:rsidR="00473947" w:rsidRPr="00026958">
        <w:rPr>
          <w:rFonts w:asciiTheme="minorHAnsi" w:hAnsiTheme="minorHAnsi" w:cstheme="minorHAnsi"/>
          <w:bCs/>
          <w:sz w:val="22"/>
        </w:rPr>
        <w:t>w</w:t>
      </w:r>
      <w:r w:rsidRPr="00026958">
        <w:rPr>
          <w:rFonts w:asciiTheme="minorHAnsi" w:hAnsiTheme="minorHAnsi" w:cstheme="minorHAnsi"/>
          <w:bCs/>
          <w:sz w:val="22"/>
        </w:rPr>
        <w:t xml:space="preserve">ykonawca nie złoży przedmiotowych środków dowodowych, o których mowa w ust. 2 lub złożone przedmiotowe środki dowodowe będą niekompletne, Zamawiający wezwie </w:t>
      </w:r>
      <w:r w:rsidR="00473947" w:rsidRPr="00026958">
        <w:rPr>
          <w:rFonts w:asciiTheme="minorHAnsi" w:hAnsiTheme="minorHAnsi" w:cstheme="minorHAnsi"/>
          <w:bCs/>
          <w:sz w:val="22"/>
        </w:rPr>
        <w:t>w</w:t>
      </w:r>
      <w:r w:rsidRPr="00026958">
        <w:rPr>
          <w:rFonts w:asciiTheme="minorHAnsi" w:hAnsiTheme="minorHAnsi" w:cstheme="minorHAnsi"/>
          <w:bCs/>
          <w:sz w:val="22"/>
        </w:rPr>
        <w:t xml:space="preserve">ykonawcę do ich złożenia lub uzupełnienia w wyznaczonym terminie. </w:t>
      </w:r>
      <w:r w:rsidRPr="00D6296C">
        <w:rPr>
          <w:rFonts w:asciiTheme="minorHAnsi" w:hAnsiTheme="minorHAnsi" w:cstheme="minorHAnsi"/>
          <w:bCs/>
          <w:sz w:val="22"/>
        </w:rPr>
        <w:t>Postanowienia zawartego w zdaniu pierwszym nie stosuje się jeżeli przedmiotowy środek dowodowy służy potwierdzeniu zgodności z</w:t>
      </w:r>
      <w:r w:rsidR="00473947" w:rsidRPr="00D6296C">
        <w:rPr>
          <w:rFonts w:asciiTheme="minorHAnsi" w:hAnsiTheme="minorHAnsi" w:cstheme="minorHAnsi"/>
          <w:bCs/>
          <w:sz w:val="22"/>
        </w:rPr>
        <w:t> </w:t>
      </w:r>
      <w:r w:rsidRPr="00D6296C">
        <w:rPr>
          <w:rFonts w:asciiTheme="minorHAnsi" w:hAnsiTheme="minorHAnsi" w:cstheme="minorHAnsi"/>
          <w:bCs/>
          <w:sz w:val="22"/>
        </w:rPr>
        <w:t>cechami lub kryteriami określonymi w opisie kryteriów oceny ofert l</w:t>
      </w:r>
      <w:r w:rsidRPr="009D0727">
        <w:rPr>
          <w:rFonts w:asciiTheme="minorHAnsi" w:hAnsiTheme="minorHAnsi" w:cstheme="minorHAnsi"/>
          <w:bCs/>
          <w:sz w:val="22"/>
        </w:rPr>
        <w:t>ub, pomimo złożenia przedmiotowego środka dowodowego, oferta podlega odrzuceniu albo zachodzą przesłanki unieważnienia postępowania.</w:t>
      </w:r>
    </w:p>
    <w:p w:rsidR="00145CD4" w:rsidRPr="001D0CE8" w:rsidRDefault="00145CD4" w:rsidP="007C2CCE">
      <w:pPr>
        <w:pStyle w:val="Akapitzlist"/>
        <w:numPr>
          <w:ilvl w:val="0"/>
          <w:numId w:val="3"/>
        </w:numPr>
        <w:spacing w:before="120" w:after="120"/>
        <w:ind w:hanging="436"/>
        <w:contextualSpacing w:val="0"/>
        <w:jc w:val="both"/>
        <w:rPr>
          <w:rFonts w:asciiTheme="minorHAnsi" w:hAnsiTheme="minorHAnsi" w:cstheme="minorHAnsi"/>
          <w:sz w:val="22"/>
          <w:szCs w:val="22"/>
        </w:rPr>
      </w:pPr>
      <w:r w:rsidRPr="001D0CE8">
        <w:rPr>
          <w:rFonts w:asciiTheme="minorHAnsi" w:hAnsiTheme="minorHAnsi" w:cstheme="minorHAnsi"/>
          <w:sz w:val="22"/>
          <w:szCs w:val="22"/>
        </w:rPr>
        <w:t xml:space="preserve">Jeżeli </w:t>
      </w:r>
      <w:r w:rsidR="00F7619C">
        <w:rPr>
          <w:rFonts w:asciiTheme="minorHAnsi" w:hAnsiTheme="minorHAnsi" w:cstheme="minorHAnsi"/>
          <w:sz w:val="22"/>
          <w:szCs w:val="22"/>
        </w:rPr>
        <w:t>w</w:t>
      </w:r>
      <w:r w:rsidRPr="001D0CE8">
        <w:rPr>
          <w:rFonts w:asciiTheme="minorHAnsi" w:hAnsiTheme="minorHAnsi" w:cstheme="minorHAnsi"/>
          <w:sz w:val="22"/>
          <w:szCs w:val="22"/>
        </w:rPr>
        <w:t xml:space="preserve">ykonawca nie złoży oświadczeń </w:t>
      </w:r>
      <w:r w:rsidR="00400E95" w:rsidRPr="001D0CE8">
        <w:rPr>
          <w:rFonts w:asciiTheme="minorHAnsi" w:hAnsiTheme="minorHAnsi" w:cstheme="minorHAnsi"/>
          <w:sz w:val="22"/>
          <w:szCs w:val="22"/>
        </w:rPr>
        <w:t xml:space="preserve">lub dokumentów </w:t>
      </w:r>
      <w:r w:rsidRPr="001D0CE8">
        <w:rPr>
          <w:rFonts w:asciiTheme="minorHAnsi" w:hAnsiTheme="minorHAnsi" w:cstheme="minorHAnsi"/>
          <w:sz w:val="22"/>
          <w:szCs w:val="22"/>
        </w:rPr>
        <w:t xml:space="preserve">wymienionych w ust. 3 </w:t>
      </w:r>
      <w:r w:rsidR="00400E95" w:rsidRPr="001D0CE8">
        <w:rPr>
          <w:rFonts w:asciiTheme="minorHAnsi" w:hAnsiTheme="minorHAnsi" w:cstheme="minorHAnsi"/>
          <w:sz w:val="22"/>
          <w:szCs w:val="22"/>
        </w:rPr>
        <w:t>i</w:t>
      </w:r>
      <w:r w:rsidRPr="001D0CE8">
        <w:rPr>
          <w:rFonts w:asciiTheme="minorHAnsi" w:hAnsiTheme="minorHAnsi" w:cstheme="minorHAnsi"/>
          <w:sz w:val="22"/>
          <w:szCs w:val="22"/>
        </w:rPr>
        <w:t xml:space="preserve"> 4 lub </w:t>
      </w:r>
      <w:r w:rsidR="005F4FEE" w:rsidRPr="001D0CE8">
        <w:rPr>
          <w:rFonts w:asciiTheme="minorHAnsi" w:hAnsiTheme="minorHAnsi" w:cstheme="minorHAnsi"/>
          <w:sz w:val="22"/>
          <w:szCs w:val="22"/>
        </w:rPr>
        <w:t>będą</w:t>
      </w:r>
      <w:r w:rsidRPr="001D0CE8">
        <w:rPr>
          <w:rFonts w:asciiTheme="minorHAnsi" w:hAnsiTheme="minorHAnsi" w:cstheme="minorHAnsi"/>
          <w:sz w:val="22"/>
          <w:szCs w:val="22"/>
        </w:rPr>
        <w:t xml:space="preserve"> one niekompletne lub </w:t>
      </w:r>
      <w:r w:rsidR="00F421A6" w:rsidRPr="001D0CE8">
        <w:rPr>
          <w:rFonts w:asciiTheme="minorHAnsi" w:hAnsiTheme="minorHAnsi" w:cstheme="minorHAnsi"/>
          <w:sz w:val="22"/>
          <w:szCs w:val="22"/>
        </w:rPr>
        <w:t xml:space="preserve">będą </w:t>
      </w:r>
      <w:r w:rsidRPr="001D0CE8">
        <w:rPr>
          <w:rFonts w:asciiTheme="minorHAnsi" w:hAnsiTheme="minorHAnsi" w:cstheme="minorHAnsi"/>
          <w:sz w:val="22"/>
          <w:szCs w:val="22"/>
        </w:rPr>
        <w:t>zawiera</w:t>
      </w:r>
      <w:r w:rsidR="00F421A6" w:rsidRPr="001D0CE8">
        <w:rPr>
          <w:rFonts w:asciiTheme="minorHAnsi" w:hAnsiTheme="minorHAnsi" w:cstheme="minorHAnsi"/>
          <w:sz w:val="22"/>
          <w:szCs w:val="22"/>
        </w:rPr>
        <w:t>ć</w:t>
      </w:r>
      <w:r w:rsidRPr="001D0CE8">
        <w:rPr>
          <w:rFonts w:asciiTheme="minorHAnsi" w:hAnsiTheme="minorHAnsi" w:cstheme="minorHAnsi"/>
          <w:sz w:val="22"/>
          <w:szCs w:val="22"/>
        </w:rPr>
        <w:t xml:space="preserve"> błędy, Zamawiający wezwie </w:t>
      </w:r>
      <w:r w:rsidR="00F7619C">
        <w:rPr>
          <w:rFonts w:asciiTheme="minorHAnsi" w:hAnsiTheme="minorHAnsi" w:cstheme="minorHAnsi"/>
          <w:sz w:val="22"/>
          <w:szCs w:val="22"/>
        </w:rPr>
        <w:t>w</w:t>
      </w:r>
      <w:r w:rsidRPr="001D0CE8">
        <w:rPr>
          <w:rFonts w:asciiTheme="minorHAnsi" w:hAnsiTheme="minorHAnsi" w:cstheme="minorHAnsi"/>
          <w:sz w:val="22"/>
          <w:szCs w:val="22"/>
        </w:rPr>
        <w:t>ykonawcę odpowiednio do ich złożenia, poprawienia lub uzupełnienia w wyznaczonym terminie, chyba że:</w:t>
      </w:r>
    </w:p>
    <w:p w:rsidR="00145CD4" w:rsidRPr="00F035F3" w:rsidRDefault="00145CD4" w:rsidP="00D968B9">
      <w:pPr>
        <w:pStyle w:val="Akapitzlist"/>
        <w:numPr>
          <w:ilvl w:val="0"/>
          <w:numId w:val="36"/>
        </w:numPr>
        <w:spacing w:before="120" w:after="120"/>
        <w:ind w:left="709"/>
        <w:jc w:val="both"/>
        <w:rPr>
          <w:rFonts w:asciiTheme="minorHAnsi" w:hAnsiTheme="minorHAnsi" w:cstheme="minorHAnsi"/>
          <w:sz w:val="22"/>
          <w:szCs w:val="22"/>
        </w:rPr>
      </w:pPr>
      <w:r w:rsidRPr="00F035F3">
        <w:rPr>
          <w:rFonts w:asciiTheme="minorHAnsi" w:hAnsiTheme="minorHAnsi" w:cstheme="minorHAnsi"/>
          <w:sz w:val="22"/>
          <w:szCs w:val="22"/>
        </w:rPr>
        <w:t xml:space="preserve">oferta </w:t>
      </w:r>
      <w:r w:rsidR="008A5D06" w:rsidRPr="00F035F3">
        <w:rPr>
          <w:rFonts w:asciiTheme="minorHAnsi" w:hAnsiTheme="minorHAnsi" w:cstheme="minorHAnsi"/>
          <w:sz w:val="22"/>
          <w:szCs w:val="22"/>
        </w:rPr>
        <w:t>w</w:t>
      </w:r>
      <w:r w:rsidRPr="00F035F3">
        <w:rPr>
          <w:rFonts w:asciiTheme="minorHAnsi" w:hAnsiTheme="minorHAnsi" w:cstheme="minorHAnsi"/>
          <w:sz w:val="22"/>
          <w:szCs w:val="22"/>
        </w:rPr>
        <w:t>ykonawcy podlega odrzuceniu bez względu na ich złożenie, uzupełnienie lub poprawienie lub</w:t>
      </w:r>
    </w:p>
    <w:p w:rsidR="00145CD4" w:rsidRPr="00F035F3" w:rsidRDefault="00145CD4" w:rsidP="00D968B9">
      <w:pPr>
        <w:pStyle w:val="Akapitzlist"/>
        <w:numPr>
          <w:ilvl w:val="0"/>
          <w:numId w:val="36"/>
        </w:numPr>
        <w:spacing w:before="120" w:after="120"/>
        <w:ind w:left="709"/>
        <w:jc w:val="both"/>
        <w:rPr>
          <w:rFonts w:asciiTheme="minorHAnsi" w:hAnsiTheme="minorHAnsi" w:cstheme="minorHAnsi"/>
          <w:sz w:val="22"/>
        </w:rPr>
      </w:pPr>
      <w:r w:rsidRPr="00F035F3">
        <w:rPr>
          <w:rFonts w:asciiTheme="minorHAnsi" w:hAnsiTheme="minorHAnsi" w:cstheme="minorHAnsi"/>
          <w:sz w:val="22"/>
        </w:rPr>
        <w:t>zachodzą przesłanki unieważnienia postępowania.</w:t>
      </w:r>
    </w:p>
    <w:p w:rsidR="00F7747B" w:rsidRPr="006C7A87" w:rsidRDefault="008F0B5C"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 xml:space="preserve">WYKAZ </w:t>
      </w:r>
      <w:r w:rsidR="00A47559" w:rsidRPr="006C7A87">
        <w:rPr>
          <w:rFonts w:asciiTheme="minorHAnsi" w:eastAsia="Calibri" w:hAnsiTheme="minorHAnsi" w:cstheme="minorHAnsi"/>
          <w:color w:val="2F5496" w:themeColor="accent5" w:themeShade="BF"/>
          <w:lang w:eastAsia="en-US"/>
        </w:rPr>
        <w:t xml:space="preserve">PODMIOTOWYCH </w:t>
      </w:r>
      <w:r w:rsidR="0061189F" w:rsidRPr="006C7A87">
        <w:rPr>
          <w:rFonts w:asciiTheme="minorHAnsi" w:eastAsia="Calibri" w:hAnsiTheme="minorHAnsi" w:cstheme="minorHAnsi"/>
          <w:color w:val="2F5496" w:themeColor="accent5" w:themeShade="BF"/>
          <w:lang w:eastAsia="en-US"/>
        </w:rPr>
        <w:t>Ś</w:t>
      </w:r>
      <w:r w:rsidR="00A47559" w:rsidRPr="006C7A87">
        <w:rPr>
          <w:rFonts w:asciiTheme="minorHAnsi" w:eastAsia="Calibri" w:hAnsiTheme="minorHAnsi" w:cstheme="minorHAnsi"/>
          <w:color w:val="2F5496" w:themeColor="accent5" w:themeShade="BF"/>
          <w:lang w:eastAsia="en-US"/>
        </w:rPr>
        <w:t>RODKÓW DOWODOWYCH</w:t>
      </w:r>
      <w:r w:rsidRPr="006C7A87">
        <w:rPr>
          <w:rFonts w:asciiTheme="minorHAnsi" w:eastAsia="Calibri" w:hAnsiTheme="minorHAnsi" w:cstheme="minorHAnsi"/>
          <w:color w:val="2F5496" w:themeColor="accent5" w:themeShade="BF"/>
          <w:lang w:eastAsia="en-US"/>
        </w:rPr>
        <w:t xml:space="preserve"> </w:t>
      </w:r>
    </w:p>
    <w:p w:rsidR="00A45C29" w:rsidRPr="00B20532" w:rsidRDefault="00D27285" w:rsidP="007C2CCE">
      <w:pPr>
        <w:numPr>
          <w:ilvl w:val="1"/>
          <w:numId w:val="4"/>
        </w:numPr>
        <w:tabs>
          <w:tab w:val="clear" w:pos="502"/>
        </w:tabs>
        <w:spacing w:before="120" w:after="120"/>
        <w:ind w:left="426" w:hanging="425"/>
        <w:jc w:val="both"/>
        <w:rPr>
          <w:rFonts w:asciiTheme="minorHAnsi" w:hAnsiTheme="minorHAnsi" w:cstheme="minorHAnsi"/>
          <w:sz w:val="22"/>
          <w:szCs w:val="22"/>
        </w:rPr>
      </w:pPr>
      <w:r w:rsidRPr="009D0727">
        <w:rPr>
          <w:rFonts w:asciiTheme="minorHAnsi" w:hAnsiTheme="minorHAnsi" w:cstheme="minorHAnsi"/>
          <w:sz w:val="22"/>
          <w:szCs w:val="22"/>
        </w:rPr>
        <w:t>W</w:t>
      </w:r>
      <w:r w:rsidR="00A45C29" w:rsidRPr="009D0727">
        <w:rPr>
          <w:rFonts w:asciiTheme="minorHAnsi" w:hAnsiTheme="minorHAnsi" w:cstheme="minorHAnsi"/>
          <w:sz w:val="22"/>
          <w:szCs w:val="22"/>
        </w:rPr>
        <w:t xml:space="preserve"> celu potwierdzenia </w:t>
      </w:r>
      <w:r w:rsidR="004D5E44" w:rsidRPr="003C1817">
        <w:rPr>
          <w:rFonts w:asciiTheme="minorHAnsi" w:hAnsiTheme="minorHAnsi" w:cstheme="minorHAnsi"/>
          <w:sz w:val="22"/>
          <w:szCs w:val="22"/>
          <w:u w:val="single"/>
        </w:rPr>
        <w:t>braku podstaw wykluczenia</w:t>
      </w:r>
      <w:r w:rsidR="009F386E" w:rsidRPr="00B20532">
        <w:rPr>
          <w:rFonts w:asciiTheme="minorHAnsi" w:hAnsiTheme="minorHAnsi" w:cstheme="minorHAnsi"/>
          <w:sz w:val="22"/>
          <w:szCs w:val="22"/>
        </w:rPr>
        <w:t>,</w:t>
      </w:r>
      <w:r w:rsidR="004D5E44" w:rsidRPr="00B20532">
        <w:rPr>
          <w:rFonts w:asciiTheme="minorHAnsi" w:hAnsiTheme="minorHAnsi" w:cstheme="minorHAnsi"/>
          <w:sz w:val="22"/>
          <w:szCs w:val="22"/>
        </w:rPr>
        <w:t xml:space="preserve"> </w:t>
      </w:r>
      <w:r w:rsidR="00A45C29" w:rsidRPr="00B20532">
        <w:rPr>
          <w:rFonts w:asciiTheme="minorHAnsi" w:hAnsiTheme="minorHAnsi" w:cstheme="minorHAnsi"/>
          <w:sz w:val="22"/>
          <w:szCs w:val="22"/>
        </w:rPr>
        <w:t xml:space="preserve">Zamawiający przed </w:t>
      </w:r>
      <w:r w:rsidR="004D5E44" w:rsidRPr="00B20532">
        <w:rPr>
          <w:rFonts w:asciiTheme="minorHAnsi" w:hAnsiTheme="minorHAnsi" w:cstheme="minorHAnsi"/>
          <w:sz w:val="22"/>
          <w:szCs w:val="22"/>
        </w:rPr>
        <w:t>wyborem najkorzystniejszej oferty</w:t>
      </w:r>
      <w:r w:rsidR="00A45C29" w:rsidRPr="00B20532">
        <w:rPr>
          <w:rFonts w:asciiTheme="minorHAnsi" w:hAnsiTheme="minorHAnsi" w:cstheme="minorHAnsi"/>
          <w:sz w:val="22"/>
          <w:szCs w:val="22"/>
        </w:rPr>
        <w:t xml:space="preserve">, wezwie </w:t>
      </w:r>
      <w:r w:rsidR="00082FFF" w:rsidRPr="00B20532">
        <w:rPr>
          <w:rFonts w:asciiTheme="minorHAnsi" w:hAnsiTheme="minorHAnsi" w:cstheme="minorHAnsi"/>
          <w:sz w:val="22"/>
          <w:szCs w:val="22"/>
        </w:rPr>
        <w:t>w</w:t>
      </w:r>
      <w:r w:rsidR="00A45C29" w:rsidRPr="00B20532">
        <w:rPr>
          <w:rFonts w:asciiTheme="minorHAnsi" w:hAnsiTheme="minorHAnsi" w:cstheme="minorHAnsi"/>
          <w:sz w:val="22"/>
          <w:szCs w:val="22"/>
        </w:rPr>
        <w:t>ykonawcę, którego oferta została najwyżej oceniona, do złożenia w wyznaczonym</w:t>
      </w:r>
      <w:r w:rsidR="004D5E44" w:rsidRPr="00B20532">
        <w:rPr>
          <w:rFonts w:asciiTheme="minorHAnsi" w:hAnsiTheme="minorHAnsi" w:cstheme="minorHAnsi"/>
          <w:sz w:val="22"/>
          <w:szCs w:val="22"/>
        </w:rPr>
        <w:t xml:space="preserve"> terminie</w:t>
      </w:r>
      <w:r w:rsidR="00A45C29" w:rsidRPr="00B20532">
        <w:rPr>
          <w:rFonts w:asciiTheme="minorHAnsi" w:hAnsiTheme="minorHAnsi" w:cstheme="minorHAnsi"/>
          <w:sz w:val="22"/>
          <w:szCs w:val="22"/>
        </w:rPr>
        <w:t xml:space="preserve">, nie krótszym niż </w:t>
      </w:r>
      <w:r w:rsidR="00082FFF" w:rsidRPr="00B20532">
        <w:rPr>
          <w:rFonts w:asciiTheme="minorHAnsi" w:hAnsiTheme="minorHAnsi" w:cstheme="minorHAnsi"/>
          <w:sz w:val="22"/>
          <w:szCs w:val="22"/>
        </w:rPr>
        <w:t>5</w:t>
      </w:r>
      <w:r w:rsidR="00A45C29" w:rsidRPr="00B20532">
        <w:rPr>
          <w:rFonts w:asciiTheme="minorHAnsi" w:hAnsiTheme="minorHAnsi" w:cstheme="minorHAnsi"/>
          <w:sz w:val="22"/>
          <w:szCs w:val="22"/>
        </w:rPr>
        <w:t xml:space="preserve"> dni, aktualnych na dzień złożenia następujących </w:t>
      </w:r>
      <w:r w:rsidR="004D5E44" w:rsidRPr="00B20532">
        <w:rPr>
          <w:rFonts w:asciiTheme="minorHAnsi" w:hAnsiTheme="minorHAnsi" w:cstheme="minorHAnsi"/>
          <w:sz w:val="22"/>
          <w:szCs w:val="22"/>
        </w:rPr>
        <w:t>podmiotowych środków dowodowych</w:t>
      </w:r>
      <w:r w:rsidR="00A45C29" w:rsidRPr="00B20532">
        <w:rPr>
          <w:rFonts w:asciiTheme="minorHAnsi" w:hAnsiTheme="minorHAnsi" w:cstheme="minorHAnsi"/>
          <w:sz w:val="22"/>
          <w:szCs w:val="22"/>
        </w:rPr>
        <w:t>:</w:t>
      </w:r>
    </w:p>
    <w:p w:rsidR="00082FFF" w:rsidRPr="006605F0" w:rsidRDefault="009754F9" w:rsidP="00E21CFC">
      <w:pPr>
        <w:pStyle w:val="Akapitzlist"/>
        <w:numPr>
          <w:ilvl w:val="0"/>
          <w:numId w:val="8"/>
        </w:numPr>
        <w:spacing w:before="120" w:after="120"/>
        <w:ind w:left="851" w:hanging="425"/>
        <w:contextualSpacing w:val="0"/>
        <w:jc w:val="both"/>
        <w:rPr>
          <w:rFonts w:asciiTheme="minorHAnsi" w:hAnsiTheme="minorHAnsi" w:cstheme="minorHAnsi"/>
          <w:sz w:val="22"/>
          <w:szCs w:val="22"/>
        </w:rPr>
      </w:pPr>
      <w:r w:rsidRPr="006605F0">
        <w:rPr>
          <w:rFonts w:asciiTheme="minorHAnsi" w:hAnsiTheme="minorHAnsi" w:cstheme="minorHAnsi"/>
          <w:sz w:val="22"/>
          <w:szCs w:val="22"/>
        </w:rPr>
        <w:t>oświadczeni</w:t>
      </w:r>
      <w:r w:rsidR="00686998" w:rsidRPr="006605F0">
        <w:rPr>
          <w:rFonts w:asciiTheme="minorHAnsi" w:hAnsiTheme="minorHAnsi" w:cstheme="minorHAnsi"/>
          <w:sz w:val="22"/>
          <w:szCs w:val="22"/>
        </w:rPr>
        <w:t>e</w:t>
      </w:r>
      <w:r w:rsidRPr="006605F0">
        <w:rPr>
          <w:rFonts w:asciiTheme="minorHAnsi" w:hAnsiTheme="minorHAnsi" w:cstheme="minorHAnsi"/>
          <w:sz w:val="22"/>
          <w:szCs w:val="22"/>
        </w:rPr>
        <w:t xml:space="preserve"> </w:t>
      </w:r>
      <w:r w:rsidR="00082FFF" w:rsidRPr="006605F0">
        <w:rPr>
          <w:rFonts w:asciiTheme="minorHAnsi" w:hAnsiTheme="minorHAnsi" w:cstheme="minorHAnsi"/>
          <w:sz w:val="22"/>
          <w:szCs w:val="22"/>
        </w:rPr>
        <w:t>w</w:t>
      </w:r>
      <w:r w:rsidRPr="006605F0">
        <w:rPr>
          <w:rFonts w:asciiTheme="minorHAnsi" w:hAnsiTheme="minorHAnsi" w:cstheme="minorHAnsi"/>
          <w:sz w:val="22"/>
          <w:szCs w:val="22"/>
        </w:rPr>
        <w:t>ykonawcy o aktualności informacji zawartych w oświadczeniu, o którym mowa w</w:t>
      </w:r>
      <w:r w:rsidR="00016A2C" w:rsidRPr="006605F0">
        <w:rPr>
          <w:rFonts w:asciiTheme="minorHAnsi" w:hAnsiTheme="minorHAnsi" w:cstheme="minorHAnsi"/>
          <w:sz w:val="22"/>
          <w:szCs w:val="22"/>
        </w:rPr>
        <w:t> </w:t>
      </w:r>
      <w:r w:rsidRPr="006605F0">
        <w:rPr>
          <w:rFonts w:asciiTheme="minorHAnsi" w:hAnsiTheme="minorHAnsi" w:cstheme="minorHAnsi"/>
          <w:sz w:val="22"/>
          <w:szCs w:val="22"/>
        </w:rPr>
        <w:t xml:space="preserve">Rozdziale VIII ust. </w:t>
      </w:r>
      <w:r w:rsidR="00F2250B" w:rsidRPr="006605F0">
        <w:rPr>
          <w:rFonts w:asciiTheme="minorHAnsi" w:hAnsiTheme="minorHAnsi" w:cstheme="minorHAnsi"/>
          <w:sz w:val="22"/>
          <w:szCs w:val="22"/>
        </w:rPr>
        <w:t xml:space="preserve">3 </w:t>
      </w:r>
      <w:proofErr w:type="spellStart"/>
      <w:r w:rsidR="00F2250B" w:rsidRPr="006605F0">
        <w:rPr>
          <w:rFonts w:asciiTheme="minorHAnsi" w:hAnsiTheme="minorHAnsi" w:cstheme="minorHAnsi"/>
          <w:sz w:val="22"/>
          <w:szCs w:val="22"/>
        </w:rPr>
        <w:t>pkt</w:t>
      </w:r>
      <w:proofErr w:type="spellEnd"/>
      <w:r w:rsidR="00F2250B" w:rsidRPr="006605F0">
        <w:rPr>
          <w:rFonts w:asciiTheme="minorHAnsi" w:hAnsiTheme="minorHAnsi" w:cstheme="minorHAnsi"/>
          <w:sz w:val="22"/>
          <w:szCs w:val="22"/>
        </w:rPr>
        <w:t xml:space="preserve"> 1</w:t>
      </w:r>
      <w:r w:rsidRPr="006605F0">
        <w:rPr>
          <w:rFonts w:asciiTheme="minorHAnsi" w:hAnsiTheme="minorHAnsi" w:cstheme="minorHAnsi"/>
          <w:sz w:val="22"/>
          <w:szCs w:val="22"/>
        </w:rPr>
        <w:t xml:space="preserve"> </w:t>
      </w:r>
      <w:r w:rsidR="00082FFF" w:rsidRPr="006605F0">
        <w:rPr>
          <w:rFonts w:asciiTheme="minorHAnsi" w:hAnsiTheme="minorHAnsi" w:cstheme="minorHAnsi"/>
          <w:sz w:val="22"/>
          <w:szCs w:val="22"/>
        </w:rPr>
        <w:t>SWZ</w:t>
      </w:r>
      <w:r w:rsidRPr="006605F0">
        <w:rPr>
          <w:rFonts w:asciiTheme="minorHAnsi" w:hAnsiTheme="minorHAnsi" w:cstheme="minorHAnsi"/>
          <w:sz w:val="22"/>
          <w:szCs w:val="22"/>
        </w:rPr>
        <w:t xml:space="preserve">, w zakresie podstaw wykluczenia z postępowania wskazanych przez </w:t>
      </w:r>
      <w:r w:rsidR="005E3ABB" w:rsidRPr="006605F0">
        <w:rPr>
          <w:rFonts w:asciiTheme="minorHAnsi" w:hAnsiTheme="minorHAnsi" w:cstheme="minorHAnsi"/>
          <w:sz w:val="22"/>
          <w:szCs w:val="22"/>
        </w:rPr>
        <w:t>Z</w:t>
      </w:r>
      <w:r w:rsidRPr="006605F0">
        <w:rPr>
          <w:rFonts w:asciiTheme="minorHAnsi" w:hAnsiTheme="minorHAnsi" w:cstheme="minorHAnsi"/>
          <w:sz w:val="22"/>
          <w:szCs w:val="22"/>
        </w:rPr>
        <w:t>amawiającego</w:t>
      </w:r>
      <w:r w:rsidR="00DB1A64" w:rsidRPr="006605F0">
        <w:rPr>
          <w:rFonts w:asciiTheme="minorHAnsi" w:hAnsiTheme="minorHAnsi" w:cstheme="minorHAnsi"/>
          <w:sz w:val="22"/>
          <w:szCs w:val="22"/>
        </w:rPr>
        <w:t xml:space="preserve"> w Rozdziale VII </w:t>
      </w:r>
      <w:r w:rsidR="00082FFF" w:rsidRPr="006605F0">
        <w:rPr>
          <w:rFonts w:asciiTheme="minorHAnsi" w:hAnsiTheme="minorHAnsi" w:cstheme="minorHAnsi"/>
          <w:sz w:val="22"/>
          <w:szCs w:val="22"/>
        </w:rPr>
        <w:t>SWZ.</w:t>
      </w:r>
    </w:p>
    <w:p w:rsidR="003C1E37" w:rsidRPr="006605F0" w:rsidRDefault="003C1E37" w:rsidP="003C1E37">
      <w:pPr>
        <w:pStyle w:val="Akapitzlist"/>
        <w:numPr>
          <w:ilvl w:val="0"/>
          <w:numId w:val="8"/>
        </w:numPr>
        <w:spacing w:before="120" w:after="120"/>
        <w:ind w:left="851" w:hanging="425"/>
        <w:contextualSpacing w:val="0"/>
        <w:jc w:val="both"/>
        <w:rPr>
          <w:rFonts w:asciiTheme="minorHAnsi" w:hAnsiTheme="minorHAnsi" w:cstheme="minorHAnsi"/>
          <w:sz w:val="22"/>
          <w:szCs w:val="22"/>
        </w:rPr>
      </w:pPr>
      <w:r w:rsidRPr="006605F0">
        <w:rPr>
          <w:rFonts w:asciiTheme="minorHAnsi" w:hAnsiTheme="minorHAnsi" w:cstheme="minorHAnsi"/>
          <w:sz w:val="22"/>
          <w:szCs w:val="22"/>
        </w:rPr>
        <w:t xml:space="preserve">Oświadczenie wykonawcy, w zakresie art. 108 ust. 1 </w:t>
      </w:r>
      <w:proofErr w:type="spellStart"/>
      <w:r w:rsidRPr="006605F0">
        <w:rPr>
          <w:rFonts w:asciiTheme="minorHAnsi" w:hAnsiTheme="minorHAnsi" w:cstheme="minorHAnsi"/>
          <w:sz w:val="22"/>
          <w:szCs w:val="22"/>
        </w:rPr>
        <w:t>pkt</w:t>
      </w:r>
      <w:proofErr w:type="spellEnd"/>
      <w:r w:rsidRPr="006605F0">
        <w:rPr>
          <w:rFonts w:asciiTheme="minorHAnsi" w:hAnsiTheme="minorHAnsi" w:cstheme="minorHAnsi"/>
          <w:sz w:val="22"/>
          <w:szCs w:val="22"/>
        </w:rPr>
        <w:t xml:space="preserve"> 5 ustawy, o braku przynależności do tej samej grupy kapitałowej, w rozumieniu ustawy z dnia 16 lutego 2007 r. o ochronie konkurencji </w:t>
      </w:r>
      <w:r w:rsidRPr="006605F0">
        <w:rPr>
          <w:rFonts w:asciiTheme="minorHAnsi" w:hAnsiTheme="minorHAnsi" w:cstheme="minorHAnsi"/>
          <w:sz w:val="22"/>
          <w:szCs w:val="22"/>
        </w:rPr>
        <w:br/>
        <w:t>i konsumentów (</w:t>
      </w:r>
      <w:proofErr w:type="spellStart"/>
      <w:r w:rsidR="00F65C18">
        <w:rPr>
          <w:rFonts w:asciiTheme="minorHAnsi" w:hAnsiTheme="minorHAnsi" w:cstheme="minorHAnsi"/>
          <w:sz w:val="22"/>
          <w:szCs w:val="22"/>
        </w:rPr>
        <w:t>t.j</w:t>
      </w:r>
      <w:proofErr w:type="spellEnd"/>
      <w:r w:rsidR="00F65C18">
        <w:rPr>
          <w:rFonts w:asciiTheme="minorHAnsi" w:hAnsiTheme="minorHAnsi" w:cstheme="minorHAnsi"/>
          <w:sz w:val="22"/>
          <w:szCs w:val="22"/>
        </w:rPr>
        <w:t xml:space="preserve">. </w:t>
      </w:r>
      <w:r w:rsidRPr="006605F0">
        <w:rPr>
          <w:rFonts w:asciiTheme="minorHAnsi" w:hAnsiTheme="minorHAnsi" w:cstheme="minorHAnsi"/>
          <w:sz w:val="22"/>
          <w:szCs w:val="22"/>
        </w:rPr>
        <w:t xml:space="preserve">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6605F0">
        <w:rPr>
          <w:rFonts w:asciiTheme="minorHAnsi" w:hAnsiTheme="minorHAnsi" w:cstheme="minorHAnsi"/>
          <w:b/>
          <w:sz w:val="22"/>
          <w:szCs w:val="22"/>
        </w:rPr>
        <w:t>załącznik nr 5 do SWZ</w:t>
      </w:r>
      <w:r w:rsidRPr="006605F0">
        <w:rPr>
          <w:rFonts w:asciiTheme="minorHAnsi" w:hAnsiTheme="minorHAnsi" w:cstheme="minorHAnsi"/>
          <w:sz w:val="22"/>
          <w:szCs w:val="22"/>
        </w:rPr>
        <w:t>;</w:t>
      </w:r>
    </w:p>
    <w:p w:rsidR="005214C0" w:rsidRPr="00B20532" w:rsidRDefault="005214C0" w:rsidP="007C2CCE">
      <w:pPr>
        <w:numPr>
          <w:ilvl w:val="1"/>
          <w:numId w:val="4"/>
        </w:numPr>
        <w:tabs>
          <w:tab w:val="clear" w:pos="502"/>
        </w:tabs>
        <w:spacing w:before="120" w:after="120"/>
        <w:ind w:left="426" w:hanging="425"/>
        <w:jc w:val="both"/>
        <w:rPr>
          <w:rFonts w:asciiTheme="minorHAnsi" w:hAnsiTheme="minorHAnsi" w:cstheme="minorHAnsi"/>
          <w:sz w:val="22"/>
          <w:szCs w:val="22"/>
        </w:rPr>
      </w:pPr>
      <w:r w:rsidRPr="00B20532">
        <w:rPr>
          <w:rFonts w:asciiTheme="minorHAnsi" w:hAnsiTheme="minorHAnsi" w:cstheme="minorHAnsi"/>
          <w:sz w:val="22"/>
          <w:szCs w:val="22"/>
        </w:rPr>
        <w:t xml:space="preserve">Jeżeli w imieniu </w:t>
      </w:r>
      <w:r w:rsidR="00B20532">
        <w:rPr>
          <w:rFonts w:asciiTheme="minorHAnsi" w:hAnsiTheme="minorHAnsi" w:cstheme="minorHAnsi"/>
          <w:sz w:val="22"/>
          <w:szCs w:val="22"/>
        </w:rPr>
        <w:t>w</w:t>
      </w:r>
      <w:r w:rsidRPr="00B20532">
        <w:rPr>
          <w:rFonts w:asciiTheme="minorHAnsi" w:hAnsiTheme="minorHAnsi" w:cstheme="minorHAnsi"/>
          <w:sz w:val="22"/>
          <w:szCs w:val="22"/>
        </w:rPr>
        <w:t>ykonawcy działa osoba, której umocowanie do jego reprezentowania nie wynika z</w:t>
      </w:r>
      <w:r w:rsidR="00082FFF" w:rsidRPr="00B20532">
        <w:rPr>
          <w:rFonts w:asciiTheme="minorHAnsi" w:hAnsiTheme="minorHAnsi" w:cstheme="minorHAnsi"/>
          <w:sz w:val="22"/>
          <w:szCs w:val="22"/>
        </w:rPr>
        <w:t> </w:t>
      </w:r>
      <w:r w:rsidRPr="00B20532">
        <w:rPr>
          <w:rFonts w:asciiTheme="minorHAnsi" w:hAnsiTheme="minorHAnsi" w:cstheme="minorHAnsi"/>
          <w:sz w:val="22"/>
          <w:szCs w:val="22"/>
        </w:rPr>
        <w:t xml:space="preserve">dokumentu rejestrowego – </w:t>
      </w:r>
      <w:r w:rsidR="00082FFF" w:rsidRPr="00B20532">
        <w:rPr>
          <w:rFonts w:asciiTheme="minorHAnsi" w:hAnsiTheme="minorHAnsi" w:cstheme="minorHAnsi"/>
          <w:sz w:val="22"/>
          <w:szCs w:val="22"/>
        </w:rPr>
        <w:t>w</w:t>
      </w:r>
      <w:r w:rsidRPr="00B20532">
        <w:rPr>
          <w:rFonts w:asciiTheme="minorHAnsi" w:hAnsiTheme="minorHAnsi" w:cstheme="minorHAnsi"/>
          <w:sz w:val="22"/>
          <w:szCs w:val="22"/>
        </w:rPr>
        <w:t xml:space="preserve">ykonawca składa pełnomocnictwo lub inny dokument potwierdzający umocowanie do reprezentowania </w:t>
      </w:r>
      <w:r w:rsidR="00082FFF" w:rsidRPr="00B20532">
        <w:rPr>
          <w:rFonts w:asciiTheme="minorHAnsi" w:hAnsiTheme="minorHAnsi" w:cstheme="minorHAnsi"/>
          <w:sz w:val="22"/>
          <w:szCs w:val="22"/>
        </w:rPr>
        <w:t>w</w:t>
      </w:r>
      <w:r w:rsidRPr="00B20532">
        <w:rPr>
          <w:rFonts w:asciiTheme="minorHAnsi" w:hAnsiTheme="minorHAnsi" w:cstheme="minorHAnsi"/>
          <w:sz w:val="22"/>
          <w:szCs w:val="22"/>
        </w:rPr>
        <w:t>ykonawcy</w:t>
      </w:r>
      <w:r w:rsidR="00F825F2" w:rsidRPr="00B20532">
        <w:rPr>
          <w:rFonts w:asciiTheme="minorHAnsi" w:hAnsiTheme="minorHAnsi" w:cstheme="minorHAnsi"/>
          <w:sz w:val="22"/>
          <w:szCs w:val="22"/>
        </w:rPr>
        <w:t>, chyba że pełnomocnictwo dla tej osoby zostało złożone wraz z ofertą</w:t>
      </w:r>
      <w:r w:rsidR="007F66B0" w:rsidRPr="00B20532">
        <w:rPr>
          <w:rFonts w:asciiTheme="minorHAnsi" w:hAnsiTheme="minorHAnsi" w:cstheme="minorHAnsi"/>
          <w:sz w:val="22"/>
          <w:szCs w:val="22"/>
        </w:rPr>
        <w:t xml:space="preserve">, obejmuje swym zakresem umocowanie do reprezentowania </w:t>
      </w:r>
      <w:r w:rsidR="00082FFF" w:rsidRPr="00B20532">
        <w:rPr>
          <w:rFonts w:asciiTheme="minorHAnsi" w:hAnsiTheme="minorHAnsi" w:cstheme="minorHAnsi"/>
          <w:sz w:val="22"/>
          <w:szCs w:val="22"/>
        </w:rPr>
        <w:t>w</w:t>
      </w:r>
      <w:r w:rsidR="007F66B0" w:rsidRPr="00B20532">
        <w:rPr>
          <w:rFonts w:asciiTheme="minorHAnsi" w:hAnsiTheme="minorHAnsi" w:cstheme="minorHAnsi"/>
          <w:sz w:val="22"/>
          <w:szCs w:val="22"/>
        </w:rPr>
        <w:t>ykonawcy w</w:t>
      </w:r>
      <w:r w:rsidR="00082FFF" w:rsidRPr="00B20532">
        <w:rPr>
          <w:rFonts w:asciiTheme="minorHAnsi" w:hAnsiTheme="minorHAnsi" w:cstheme="minorHAnsi"/>
          <w:sz w:val="22"/>
          <w:szCs w:val="22"/>
        </w:rPr>
        <w:t> </w:t>
      </w:r>
      <w:r w:rsidR="007F66B0" w:rsidRPr="00B20532">
        <w:rPr>
          <w:rFonts w:asciiTheme="minorHAnsi" w:hAnsiTheme="minorHAnsi" w:cstheme="minorHAnsi"/>
          <w:sz w:val="22"/>
          <w:szCs w:val="22"/>
        </w:rPr>
        <w:t xml:space="preserve">zakresie składania podmiotowych środków dowodowych  </w:t>
      </w:r>
      <w:r w:rsidR="00F825F2" w:rsidRPr="00B20532">
        <w:rPr>
          <w:rFonts w:asciiTheme="minorHAnsi" w:hAnsiTheme="minorHAnsi" w:cstheme="minorHAnsi"/>
          <w:sz w:val="22"/>
          <w:szCs w:val="22"/>
        </w:rPr>
        <w:t>i jest aktualne</w:t>
      </w:r>
      <w:r w:rsidRPr="00B20532">
        <w:rPr>
          <w:rFonts w:asciiTheme="minorHAnsi" w:hAnsiTheme="minorHAnsi" w:cstheme="minorHAnsi"/>
          <w:sz w:val="22"/>
          <w:szCs w:val="22"/>
        </w:rPr>
        <w:t xml:space="preserve">. Postanowienia </w:t>
      </w:r>
      <w:r w:rsidR="00F421A6" w:rsidRPr="00B20532">
        <w:rPr>
          <w:rFonts w:asciiTheme="minorHAnsi" w:hAnsiTheme="minorHAnsi" w:cstheme="minorHAnsi"/>
          <w:sz w:val="22"/>
          <w:szCs w:val="22"/>
        </w:rPr>
        <w:t>ust</w:t>
      </w:r>
      <w:r w:rsidR="00D2167E" w:rsidRPr="00B20532">
        <w:rPr>
          <w:rFonts w:asciiTheme="minorHAnsi" w:hAnsiTheme="minorHAnsi" w:cstheme="minorHAnsi"/>
          <w:sz w:val="22"/>
          <w:szCs w:val="22"/>
        </w:rPr>
        <w:t>.</w:t>
      </w:r>
      <w:r w:rsidRPr="00B20532">
        <w:rPr>
          <w:rFonts w:asciiTheme="minorHAnsi" w:hAnsiTheme="minorHAnsi" w:cstheme="minorHAnsi"/>
          <w:sz w:val="22"/>
          <w:szCs w:val="22"/>
        </w:rPr>
        <w:t xml:space="preserve"> </w:t>
      </w:r>
      <w:r w:rsidR="00FB63FA">
        <w:rPr>
          <w:rFonts w:asciiTheme="minorHAnsi" w:hAnsiTheme="minorHAnsi" w:cstheme="minorHAnsi"/>
          <w:sz w:val="22"/>
          <w:szCs w:val="22"/>
        </w:rPr>
        <w:t>3</w:t>
      </w:r>
      <w:r w:rsidRPr="00B20532">
        <w:rPr>
          <w:rFonts w:asciiTheme="minorHAnsi" w:hAnsiTheme="minorHAnsi" w:cstheme="minorHAnsi"/>
          <w:sz w:val="22"/>
          <w:szCs w:val="22"/>
        </w:rPr>
        <w:t xml:space="preserve"> stosuje się odpowiednio do osoby działającej w imieniu </w:t>
      </w:r>
      <w:r w:rsidR="008A5D06" w:rsidRPr="00B20532">
        <w:rPr>
          <w:rFonts w:asciiTheme="minorHAnsi" w:hAnsiTheme="minorHAnsi" w:cstheme="minorHAnsi"/>
          <w:sz w:val="22"/>
          <w:szCs w:val="22"/>
        </w:rPr>
        <w:t>w</w:t>
      </w:r>
      <w:r w:rsidRPr="00B20532">
        <w:rPr>
          <w:rFonts w:asciiTheme="minorHAnsi" w:hAnsiTheme="minorHAnsi" w:cstheme="minorHAnsi"/>
          <w:sz w:val="22"/>
          <w:szCs w:val="22"/>
        </w:rPr>
        <w:t>ykonawców wspólnie ubiegających się o</w:t>
      </w:r>
      <w:r w:rsidR="008A5D06" w:rsidRPr="00B20532">
        <w:rPr>
          <w:rFonts w:asciiTheme="minorHAnsi" w:hAnsiTheme="minorHAnsi" w:cstheme="minorHAnsi"/>
          <w:sz w:val="22"/>
          <w:szCs w:val="22"/>
        </w:rPr>
        <w:t> </w:t>
      </w:r>
      <w:r w:rsidRPr="00B20532">
        <w:rPr>
          <w:rFonts w:asciiTheme="minorHAnsi" w:hAnsiTheme="minorHAnsi" w:cstheme="minorHAnsi"/>
          <w:sz w:val="22"/>
          <w:szCs w:val="22"/>
        </w:rPr>
        <w:t xml:space="preserve">udzielenie zamówienia publicznego oraz do osoby działającej w imieniu podmiotu udostępniającego zasoby na zasadach określonych w art. 118 ustawy </w:t>
      </w:r>
      <w:r w:rsidR="00AE1460">
        <w:rPr>
          <w:rFonts w:asciiTheme="minorHAnsi" w:hAnsiTheme="minorHAnsi" w:cstheme="minorHAnsi"/>
          <w:sz w:val="22"/>
          <w:szCs w:val="22"/>
        </w:rPr>
        <w:t>Pzp</w:t>
      </w:r>
      <w:r w:rsidR="008C11C7" w:rsidRPr="00B20532">
        <w:rPr>
          <w:rFonts w:asciiTheme="minorHAnsi" w:hAnsiTheme="minorHAnsi" w:cstheme="minorHAnsi"/>
          <w:sz w:val="22"/>
          <w:szCs w:val="22"/>
        </w:rPr>
        <w:t xml:space="preserve"> lub podwykonawcy niebędącego podmiotem udost</w:t>
      </w:r>
      <w:r w:rsidR="00A56BB6">
        <w:rPr>
          <w:rFonts w:asciiTheme="minorHAnsi" w:hAnsiTheme="minorHAnsi" w:cstheme="minorHAnsi"/>
          <w:sz w:val="22"/>
          <w:szCs w:val="22"/>
        </w:rPr>
        <w:t>ę</w:t>
      </w:r>
      <w:r w:rsidR="008C11C7" w:rsidRPr="00B20532">
        <w:rPr>
          <w:rFonts w:asciiTheme="minorHAnsi" w:hAnsiTheme="minorHAnsi" w:cstheme="minorHAnsi"/>
          <w:sz w:val="22"/>
          <w:szCs w:val="22"/>
        </w:rPr>
        <w:t>pniającym zasoby na takich zasadach</w:t>
      </w:r>
      <w:r w:rsidR="00526836" w:rsidRPr="00B20532">
        <w:rPr>
          <w:rFonts w:asciiTheme="minorHAnsi" w:hAnsiTheme="minorHAnsi" w:cstheme="minorHAnsi"/>
          <w:sz w:val="22"/>
          <w:szCs w:val="22"/>
        </w:rPr>
        <w:t>.</w:t>
      </w:r>
    </w:p>
    <w:p w:rsidR="009B5CD0" w:rsidRPr="00B20532" w:rsidRDefault="009B5CD0" w:rsidP="007C2CCE">
      <w:pPr>
        <w:numPr>
          <w:ilvl w:val="1"/>
          <w:numId w:val="4"/>
        </w:numPr>
        <w:tabs>
          <w:tab w:val="clear" w:pos="502"/>
        </w:tabs>
        <w:spacing w:before="120" w:after="120"/>
        <w:ind w:left="426" w:hanging="425"/>
        <w:jc w:val="both"/>
        <w:rPr>
          <w:rFonts w:asciiTheme="minorHAnsi" w:hAnsiTheme="minorHAnsi" w:cstheme="minorHAnsi"/>
          <w:sz w:val="22"/>
          <w:szCs w:val="22"/>
        </w:rPr>
      </w:pPr>
      <w:r w:rsidRPr="00B20532">
        <w:rPr>
          <w:rFonts w:asciiTheme="minorHAnsi" w:hAnsiTheme="minorHAnsi" w:cstheme="minorHAnsi"/>
          <w:sz w:val="22"/>
          <w:szCs w:val="22"/>
        </w:rPr>
        <w:lastRenderedPageBreak/>
        <w:t xml:space="preserve">Jeżeli </w:t>
      </w:r>
      <w:r w:rsidR="008A5D06" w:rsidRPr="00B20532">
        <w:rPr>
          <w:rFonts w:asciiTheme="minorHAnsi" w:hAnsiTheme="minorHAnsi" w:cstheme="minorHAnsi"/>
          <w:sz w:val="22"/>
          <w:szCs w:val="22"/>
        </w:rPr>
        <w:t>w</w:t>
      </w:r>
      <w:r w:rsidRPr="00B20532">
        <w:rPr>
          <w:rFonts w:asciiTheme="minorHAnsi" w:hAnsiTheme="minorHAnsi" w:cstheme="minorHAnsi"/>
          <w:sz w:val="22"/>
          <w:szCs w:val="22"/>
        </w:rPr>
        <w:t xml:space="preserve">ykonawca nie złoży podmiotowych środków dowodowych, innych dokumentów lub oświadczeń składanych w postępowaniu </w:t>
      </w:r>
      <w:r w:rsidR="00F421A6" w:rsidRPr="00B20532">
        <w:rPr>
          <w:rFonts w:asciiTheme="minorHAnsi" w:hAnsiTheme="minorHAnsi" w:cstheme="minorHAnsi"/>
          <w:sz w:val="22"/>
          <w:szCs w:val="22"/>
        </w:rPr>
        <w:t>lub będą one niekompletne lub będą zawierać błędy</w:t>
      </w:r>
      <w:r w:rsidRPr="00B20532">
        <w:rPr>
          <w:rFonts w:asciiTheme="minorHAnsi" w:hAnsiTheme="minorHAnsi" w:cstheme="minorHAnsi"/>
          <w:sz w:val="22"/>
          <w:szCs w:val="22"/>
        </w:rPr>
        <w:t>,</w:t>
      </w:r>
      <w:r w:rsidRPr="00082FFF">
        <w:rPr>
          <w:rFonts w:asciiTheme="minorHAnsi" w:hAnsiTheme="minorHAnsi" w:cstheme="minorHAnsi"/>
          <w:b/>
          <w:bCs/>
          <w:sz w:val="22"/>
          <w:szCs w:val="22"/>
        </w:rPr>
        <w:t xml:space="preserve"> </w:t>
      </w:r>
      <w:r w:rsidR="005214C0" w:rsidRPr="00B20532">
        <w:rPr>
          <w:rFonts w:asciiTheme="minorHAnsi" w:hAnsiTheme="minorHAnsi" w:cstheme="minorHAnsi"/>
          <w:sz w:val="22"/>
          <w:szCs w:val="22"/>
        </w:rPr>
        <w:t>Z</w:t>
      </w:r>
      <w:r w:rsidRPr="00B20532">
        <w:rPr>
          <w:rFonts w:asciiTheme="minorHAnsi" w:hAnsiTheme="minorHAnsi" w:cstheme="minorHAnsi"/>
          <w:sz w:val="22"/>
          <w:szCs w:val="22"/>
        </w:rPr>
        <w:t xml:space="preserve">amawiający </w:t>
      </w:r>
      <w:r w:rsidR="005214C0" w:rsidRPr="00B20532">
        <w:rPr>
          <w:rFonts w:asciiTheme="minorHAnsi" w:hAnsiTheme="minorHAnsi" w:cstheme="minorHAnsi"/>
          <w:sz w:val="22"/>
          <w:szCs w:val="22"/>
        </w:rPr>
        <w:t xml:space="preserve">wezwie </w:t>
      </w:r>
      <w:r w:rsidR="008A5D06" w:rsidRPr="00B20532">
        <w:rPr>
          <w:rFonts w:asciiTheme="minorHAnsi" w:hAnsiTheme="minorHAnsi" w:cstheme="minorHAnsi"/>
          <w:szCs w:val="22"/>
        </w:rPr>
        <w:t>w</w:t>
      </w:r>
      <w:r w:rsidRPr="00B20532">
        <w:rPr>
          <w:rFonts w:asciiTheme="minorHAnsi" w:hAnsiTheme="minorHAnsi" w:cstheme="minorHAnsi"/>
          <w:sz w:val="22"/>
          <w:szCs w:val="22"/>
        </w:rPr>
        <w:t>ykonawcę odpowiednio do ich złożenia, poprawienia lub uzupełnienia w</w:t>
      </w:r>
      <w:r w:rsidR="00B20532">
        <w:rPr>
          <w:rFonts w:asciiTheme="minorHAnsi" w:hAnsiTheme="minorHAnsi" w:cstheme="minorHAnsi"/>
          <w:sz w:val="22"/>
          <w:szCs w:val="22"/>
        </w:rPr>
        <w:t> </w:t>
      </w:r>
      <w:r w:rsidRPr="00B20532">
        <w:rPr>
          <w:rFonts w:asciiTheme="minorHAnsi" w:hAnsiTheme="minorHAnsi" w:cstheme="minorHAnsi"/>
          <w:sz w:val="22"/>
          <w:szCs w:val="22"/>
        </w:rPr>
        <w:t>wyznaczonym terminie, chyba że:</w:t>
      </w:r>
    </w:p>
    <w:p w:rsidR="009B5CD0" w:rsidRPr="00A0163F" w:rsidRDefault="009B5CD0" w:rsidP="00523801">
      <w:pPr>
        <w:pStyle w:val="Akapitzlist"/>
        <w:numPr>
          <w:ilvl w:val="5"/>
          <w:numId w:val="4"/>
        </w:numPr>
        <w:tabs>
          <w:tab w:val="clear" w:pos="4815"/>
        </w:tabs>
        <w:ind w:left="709" w:hanging="283"/>
        <w:jc w:val="both"/>
        <w:rPr>
          <w:rFonts w:asciiTheme="minorHAnsi" w:hAnsiTheme="minorHAnsi" w:cstheme="minorHAnsi"/>
          <w:sz w:val="22"/>
          <w:szCs w:val="22"/>
        </w:rPr>
      </w:pPr>
      <w:r w:rsidRPr="00A0163F">
        <w:rPr>
          <w:rFonts w:asciiTheme="minorHAnsi" w:hAnsiTheme="minorHAnsi" w:cstheme="minorHAnsi"/>
          <w:sz w:val="22"/>
          <w:szCs w:val="22"/>
        </w:rPr>
        <w:t xml:space="preserve">oferta </w:t>
      </w:r>
      <w:r w:rsidR="008A5D06">
        <w:rPr>
          <w:rFonts w:asciiTheme="minorHAnsi" w:hAnsiTheme="minorHAnsi" w:cstheme="minorHAnsi"/>
          <w:sz w:val="22"/>
          <w:szCs w:val="22"/>
        </w:rPr>
        <w:t>w</w:t>
      </w:r>
      <w:r w:rsidRPr="00A0163F">
        <w:rPr>
          <w:rFonts w:asciiTheme="minorHAnsi" w:hAnsiTheme="minorHAnsi" w:cstheme="minorHAnsi"/>
          <w:sz w:val="22"/>
          <w:szCs w:val="22"/>
        </w:rPr>
        <w:t>ykonawcy podlega odrzuceniu bez względu na ich złożenie, uzupełnienie lub poprawienie lub</w:t>
      </w:r>
    </w:p>
    <w:p w:rsidR="009B5CD0" w:rsidRPr="00A0163F" w:rsidRDefault="009B5CD0" w:rsidP="00523801">
      <w:pPr>
        <w:pStyle w:val="Akapitzlist"/>
        <w:numPr>
          <w:ilvl w:val="5"/>
          <w:numId w:val="4"/>
        </w:numPr>
        <w:tabs>
          <w:tab w:val="clear" w:pos="4815"/>
        </w:tabs>
        <w:spacing w:after="240"/>
        <w:ind w:left="709" w:hanging="283"/>
        <w:jc w:val="both"/>
        <w:rPr>
          <w:rFonts w:asciiTheme="minorHAnsi" w:hAnsiTheme="minorHAnsi" w:cstheme="minorHAnsi"/>
          <w:sz w:val="22"/>
          <w:szCs w:val="22"/>
        </w:rPr>
      </w:pPr>
      <w:r w:rsidRPr="00A0163F">
        <w:rPr>
          <w:rFonts w:asciiTheme="minorHAnsi" w:hAnsiTheme="minorHAnsi" w:cstheme="minorHAnsi"/>
          <w:sz w:val="22"/>
          <w:szCs w:val="22"/>
        </w:rPr>
        <w:t>zachodzą przesłanki unieważnienia postępowania</w:t>
      </w:r>
      <w:r w:rsidR="009579FB" w:rsidRPr="00A0163F">
        <w:rPr>
          <w:rFonts w:asciiTheme="minorHAnsi" w:hAnsiTheme="minorHAnsi" w:cstheme="minorHAnsi"/>
          <w:sz w:val="22"/>
          <w:szCs w:val="22"/>
        </w:rPr>
        <w:t>.</w:t>
      </w:r>
    </w:p>
    <w:p w:rsidR="00883744" w:rsidRPr="006C7A87" w:rsidRDefault="00883744"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 xml:space="preserve">KOMUNIKACJA MIĘDZY ZAMAWIAJĄCYM A WYKONAWCAMI </w:t>
      </w:r>
    </w:p>
    <w:p w:rsidR="00A505F5" w:rsidRPr="00264272" w:rsidRDefault="00A505F5" w:rsidP="00A505F5">
      <w:pPr>
        <w:pStyle w:val="Akapitzlist"/>
        <w:widowControl w:val="0"/>
        <w:numPr>
          <w:ilvl w:val="0"/>
          <w:numId w:val="41"/>
        </w:numPr>
        <w:tabs>
          <w:tab w:val="left" w:pos="862"/>
        </w:tabs>
        <w:autoSpaceDE w:val="0"/>
        <w:autoSpaceDN w:val="0"/>
        <w:spacing w:before="120" w:after="120"/>
        <w:ind w:right="2"/>
        <w:contextualSpacing w:val="0"/>
        <w:jc w:val="both"/>
        <w:rPr>
          <w:rFonts w:asciiTheme="minorHAnsi" w:hAnsiTheme="minorHAnsi" w:cstheme="minorHAnsi"/>
          <w:sz w:val="22"/>
          <w:szCs w:val="22"/>
        </w:rPr>
      </w:pPr>
      <w:r w:rsidRPr="00264272">
        <w:rPr>
          <w:rFonts w:asciiTheme="minorHAnsi" w:hAnsiTheme="minorHAnsi" w:cstheme="minorHAnsi"/>
          <w:sz w:val="22"/>
          <w:szCs w:val="22"/>
        </w:rPr>
        <w:t xml:space="preserve">Komunikacja w postępowaniu o udzielenie zamówienia, w tym składanie ofert, wymiana informacji oraz przekazywanie dokumentów lub oświadczeń między Zamawiającym a </w:t>
      </w:r>
      <w:r w:rsidR="00C1416F">
        <w:rPr>
          <w:rFonts w:asciiTheme="minorHAnsi" w:hAnsiTheme="minorHAnsi" w:cstheme="minorHAnsi"/>
          <w:sz w:val="22"/>
          <w:szCs w:val="22"/>
        </w:rPr>
        <w:t>w</w:t>
      </w:r>
      <w:r w:rsidRPr="00264272">
        <w:rPr>
          <w:rFonts w:asciiTheme="minorHAnsi" w:hAnsiTheme="minorHAnsi" w:cstheme="minorHAnsi"/>
          <w:sz w:val="22"/>
          <w:szCs w:val="22"/>
        </w:rPr>
        <w:t>ykonawcą, odbywa się przy użyciu środków komunikacji</w:t>
      </w:r>
      <w:r w:rsidRPr="00264272">
        <w:rPr>
          <w:rFonts w:asciiTheme="minorHAnsi" w:hAnsiTheme="minorHAnsi" w:cstheme="minorHAnsi"/>
          <w:spacing w:val="-5"/>
          <w:sz w:val="22"/>
          <w:szCs w:val="22"/>
        </w:rPr>
        <w:t xml:space="preserve"> </w:t>
      </w:r>
      <w:r w:rsidRPr="00264272">
        <w:rPr>
          <w:rFonts w:asciiTheme="minorHAnsi" w:hAnsiTheme="minorHAnsi" w:cstheme="minorHAnsi"/>
          <w:sz w:val="22"/>
          <w:szCs w:val="22"/>
        </w:rPr>
        <w:t>elektronicznej.</w:t>
      </w:r>
    </w:p>
    <w:p w:rsidR="00A505F5" w:rsidRPr="00264272" w:rsidRDefault="00A505F5" w:rsidP="00A505F5">
      <w:pPr>
        <w:pStyle w:val="Akapitzlist"/>
        <w:widowControl w:val="0"/>
        <w:numPr>
          <w:ilvl w:val="0"/>
          <w:numId w:val="41"/>
        </w:numPr>
        <w:tabs>
          <w:tab w:val="left" w:pos="862"/>
        </w:tabs>
        <w:autoSpaceDE w:val="0"/>
        <w:autoSpaceDN w:val="0"/>
        <w:spacing w:before="120" w:after="120"/>
        <w:ind w:right="2"/>
        <w:contextualSpacing w:val="0"/>
        <w:jc w:val="both"/>
        <w:rPr>
          <w:rFonts w:asciiTheme="minorHAnsi" w:hAnsiTheme="minorHAnsi" w:cstheme="minorHAnsi"/>
          <w:sz w:val="22"/>
          <w:szCs w:val="22"/>
        </w:rPr>
      </w:pPr>
      <w:r w:rsidRPr="00264272">
        <w:rPr>
          <w:rFonts w:asciiTheme="minorHAnsi" w:hAnsiTheme="minorHAnsi" w:cstheme="minorHAnsi"/>
          <w:sz w:val="22"/>
          <w:szCs w:val="22"/>
        </w:rPr>
        <w:t xml:space="preserve">We wszelkiej korespondencji związanej z niniejszym postępowaniem Zamawiający i </w:t>
      </w:r>
      <w:r w:rsidR="00C1416F">
        <w:rPr>
          <w:rFonts w:asciiTheme="minorHAnsi" w:hAnsiTheme="minorHAnsi" w:cstheme="minorHAnsi"/>
          <w:sz w:val="22"/>
          <w:szCs w:val="22"/>
        </w:rPr>
        <w:t>w</w:t>
      </w:r>
      <w:r w:rsidRPr="00264272">
        <w:rPr>
          <w:rFonts w:asciiTheme="minorHAnsi" w:hAnsiTheme="minorHAnsi" w:cstheme="minorHAnsi"/>
          <w:sz w:val="22"/>
          <w:szCs w:val="22"/>
        </w:rPr>
        <w:t>ykonawcy posługują się numerem ogłoszenia lub znakiem sprawy (numer referencyjny postępowania</w:t>
      </w:r>
      <w:r w:rsidR="001607BE">
        <w:rPr>
          <w:rFonts w:asciiTheme="minorHAnsi" w:hAnsiTheme="minorHAnsi" w:cstheme="minorHAnsi"/>
          <w:sz w:val="22"/>
          <w:szCs w:val="22"/>
        </w:rPr>
        <w:t xml:space="preserve"> – WIB.271.7.2022</w:t>
      </w:r>
      <w:r w:rsidRPr="00264272">
        <w:rPr>
          <w:rFonts w:asciiTheme="minorHAnsi" w:hAnsiTheme="minorHAnsi" w:cstheme="minorHAnsi"/>
          <w:sz w:val="22"/>
          <w:szCs w:val="22"/>
        </w:rPr>
        <w:t>).</w:t>
      </w:r>
    </w:p>
    <w:p w:rsidR="00A505F5" w:rsidRPr="00264272" w:rsidRDefault="00A505F5" w:rsidP="00A505F5">
      <w:pPr>
        <w:pStyle w:val="Akapitzlist"/>
        <w:widowControl w:val="0"/>
        <w:numPr>
          <w:ilvl w:val="0"/>
          <w:numId w:val="41"/>
        </w:numPr>
        <w:tabs>
          <w:tab w:val="left" w:pos="862"/>
        </w:tabs>
        <w:autoSpaceDE w:val="0"/>
        <w:autoSpaceDN w:val="0"/>
        <w:spacing w:before="120" w:after="120"/>
        <w:ind w:right="2"/>
        <w:contextualSpacing w:val="0"/>
        <w:jc w:val="both"/>
        <w:rPr>
          <w:rFonts w:asciiTheme="minorHAnsi" w:hAnsiTheme="minorHAnsi" w:cstheme="minorHAnsi"/>
          <w:sz w:val="22"/>
          <w:szCs w:val="22"/>
        </w:rPr>
      </w:pPr>
      <w:r w:rsidRPr="00264272">
        <w:rPr>
          <w:rFonts w:asciiTheme="minorHAnsi" w:hAnsiTheme="minorHAnsi" w:cstheme="minorHAnsi"/>
          <w:sz w:val="22"/>
          <w:szCs w:val="22"/>
        </w:rPr>
        <w:t>Komunikacja ustna dopuszczalna jest w odniesieniu do informacji, które nie są istotne, w szczególności nie dotyczą ogłoszenia o zamówieniu lub dokumentów zamówienia, potwierdzenia zainteresowania, ofert, o ile jej treść jest</w:t>
      </w:r>
      <w:r w:rsidRPr="00264272">
        <w:rPr>
          <w:rFonts w:asciiTheme="minorHAnsi" w:hAnsiTheme="minorHAnsi" w:cstheme="minorHAnsi"/>
          <w:spacing w:val="-12"/>
          <w:sz w:val="22"/>
          <w:szCs w:val="22"/>
        </w:rPr>
        <w:t xml:space="preserve"> </w:t>
      </w:r>
      <w:r w:rsidRPr="00264272">
        <w:rPr>
          <w:rFonts w:asciiTheme="minorHAnsi" w:hAnsiTheme="minorHAnsi" w:cstheme="minorHAnsi"/>
          <w:sz w:val="22"/>
          <w:szCs w:val="22"/>
        </w:rPr>
        <w:t>udokumentowana.</w:t>
      </w:r>
    </w:p>
    <w:p w:rsidR="00A505F5" w:rsidRPr="004924F7" w:rsidRDefault="00A505F5" w:rsidP="00A505F5">
      <w:pPr>
        <w:pStyle w:val="Akapitzlist"/>
        <w:widowControl w:val="0"/>
        <w:numPr>
          <w:ilvl w:val="0"/>
          <w:numId w:val="41"/>
        </w:numPr>
        <w:tabs>
          <w:tab w:val="left" w:pos="862"/>
        </w:tabs>
        <w:autoSpaceDE w:val="0"/>
        <w:autoSpaceDN w:val="0"/>
        <w:spacing w:before="120" w:after="120"/>
        <w:ind w:right="2"/>
        <w:contextualSpacing w:val="0"/>
        <w:jc w:val="both"/>
        <w:rPr>
          <w:rFonts w:asciiTheme="minorHAnsi" w:hAnsiTheme="minorHAnsi" w:cstheme="minorHAnsi"/>
          <w:sz w:val="22"/>
          <w:szCs w:val="22"/>
        </w:rPr>
      </w:pPr>
      <w:r w:rsidRPr="004924F7">
        <w:rPr>
          <w:rFonts w:asciiTheme="minorHAnsi" w:hAnsiTheme="minorHAnsi" w:cstheme="minorHAnsi"/>
          <w:sz w:val="22"/>
          <w:szCs w:val="22"/>
        </w:rPr>
        <w:t xml:space="preserve">Osobami uprawnionymi do kontaktu z </w:t>
      </w:r>
      <w:r w:rsidR="00C1416F">
        <w:rPr>
          <w:rFonts w:asciiTheme="minorHAnsi" w:hAnsiTheme="minorHAnsi" w:cstheme="minorHAnsi"/>
          <w:sz w:val="22"/>
          <w:szCs w:val="22"/>
        </w:rPr>
        <w:t>w</w:t>
      </w:r>
      <w:r w:rsidRPr="004924F7">
        <w:rPr>
          <w:rFonts w:asciiTheme="minorHAnsi" w:hAnsiTheme="minorHAnsi" w:cstheme="minorHAnsi"/>
          <w:sz w:val="22"/>
          <w:szCs w:val="22"/>
        </w:rPr>
        <w:t xml:space="preserve">ykonawcami są: </w:t>
      </w:r>
    </w:p>
    <w:p w:rsidR="00A505F5" w:rsidRPr="004924F7" w:rsidRDefault="00A505F5" w:rsidP="00A505F5">
      <w:pPr>
        <w:pStyle w:val="Akapitzlist"/>
        <w:numPr>
          <w:ilvl w:val="0"/>
          <w:numId w:val="21"/>
        </w:numPr>
        <w:autoSpaceDE w:val="0"/>
        <w:autoSpaceDN w:val="0"/>
        <w:adjustRightInd w:val="0"/>
        <w:spacing w:before="120" w:after="120"/>
        <w:jc w:val="both"/>
        <w:rPr>
          <w:rFonts w:asciiTheme="minorHAnsi" w:hAnsiTheme="minorHAnsi" w:cstheme="minorHAnsi"/>
          <w:sz w:val="22"/>
          <w:szCs w:val="22"/>
        </w:rPr>
      </w:pPr>
      <w:r w:rsidRPr="004924F7">
        <w:rPr>
          <w:rFonts w:asciiTheme="minorHAnsi" w:hAnsiTheme="minorHAnsi" w:cstheme="minorHAnsi"/>
          <w:sz w:val="22"/>
          <w:szCs w:val="22"/>
        </w:rPr>
        <w:t>w zakresie procedury przetargowej:</w:t>
      </w:r>
    </w:p>
    <w:p w:rsidR="00A505F5" w:rsidRPr="004924F7" w:rsidRDefault="00F81AC5" w:rsidP="00A505F5">
      <w:pPr>
        <w:autoSpaceDE w:val="0"/>
        <w:autoSpaceDN w:val="0"/>
        <w:adjustRightInd w:val="0"/>
        <w:spacing w:before="120" w:after="120"/>
        <w:ind w:left="786"/>
        <w:jc w:val="both"/>
        <w:rPr>
          <w:rFonts w:asciiTheme="minorHAnsi" w:hAnsiTheme="minorHAnsi" w:cstheme="minorHAnsi"/>
          <w:sz w:val="22"/>
          <w:szCs w:val="22"/>
        </w:rPr>
      </w:pPr>
      <w:r>
        <w:rPr>
          <w:rFonts w:asciiTheme="minorHAnsi" w:hAnsiTheme="minorHAnsi" w:cstheme="minorHAnsi"/>
          <w:sz w:val="22"/>
          <w:szCs w:val="22"/>
        </w:rPr>
        <w:t xml:space="preserve">Dariusz Makowski, </w:t>
      </w:r>
      <w:r w:rsidR="00A505F5" w:rsidRPr="004924F7">
        <w:rPr>
          <w:rFonts w:asciiTheme="minorHAnsi" w:hAnsiTheme="minorHAnsi" w:cstheme="minorHAnsi"/>
          <w:sz w:val="22"/>
          <w:szCs w:val="22"/>
        </w:rPr>
        <w:t xml:space="preserve">tel. </w:t>
      </w:r>
      <w:r>
        <w:rPr>
          <w:rFonts w:asciiTheme="minorHAnsi" w:hAnsiTheme="minorHAnsi" w:cstheme="minorHAnsi"/>
          <w:sz w:val="22"/>
          <w:szCs w:val="22"/>
        </w:rPr>
        <w:t>18 26 80 471, e-mail: urzad@rabka.pl</w:t>
      </w:r>
    </w:p>
    <w:p w:rsidR="00A505F5" w:rsidRPr="004924F7" w:rsidRDefault="00A505F5" w:rsidP="00A505F5">
      <w:pPr>
        <w:pStyle w:val="Akapitzlist"/>
        <w:numPr>
          <w:ilvl w:val="0"/>
          <w:numId w:val="21"/>
        </w:numPr>
        <w:autoSpaceDE w:val="0"/>
        <w:autoSpaceDN w:val="0"/>
        <w:adjustRightInd w:val="0"/>
        <w:spacing w:before="120" w:after="120"/>
        <w:jc w:val="both"/>
        <w:rPr>
          <w:rFonts w:asciiTheme="minorHAnsi" w:hAnsiTheme="minorHAnsi" w:cstheme="minorHAnsi"/>
          <w:sz w:val="22"/>
          <w:szCs w:val="22"/>
        </w:rPr>
      </w:pPr>
      <w:r w:rsidRPr="004924F7">
        <w:rPr>
          <w:rFonts w:asciiTheme="minorHAnsi" w:hAnsiTheme="minorHAnsi" w:cstheme="minorHAnsi"/>
          <w:sz w:val="22"/>
          <w:szCs w:val="22"/>
        </w:rPr>
        <w:t>w zakresie przedmiotu zamówienia:</w:t>
      </w:r>
    </w:p>
    <w:p w:rsidR="00A505F5" w:rsidRPr="004924F7" w:rsidRDefault="00F81AC5" w:rsidP="00A505F5">
      <w:pPr>
        <w:autoSpaceDE w:val="0"/>
        <w:autoSpaceDN w:val="0"/>
        <w:adjustRightInd w:val="0"/>
        <w:spacing w:before="120" w:after="120"/>
        <w:ind w:left="786"/>
        <w:jc w:val="both"/>
        <w:rPr>
          <w:rFonts w:asciiTheme="minorHAnsi" w:hAnsiTheme="minorHAnsi" w:cstheme="minorHAnsi"/>
          <w:sz w:val="22"/>
          <w:szCs w:val="22"/>
        </w:rPr>
      </w:pPr>
      <w:r>
        <w:rPr>
          <w:rFonts w:asciiTheme="minorHAnsi" w:hAnsiTheme="minorHAnsi" w:cstheme="minorHAnsi"/>
          <w:sz w:val="22"/>
          <w:szCs w:val="22"/>
        </w:rPr>
        <w:t>Paweł Stachura</w:t>
      </w:r>
      <w:r w:rsidR="00A505F5" w:rsidRPr="004924F7">
        <w:rPr>
          <w:rFonts w:asciiTheme="minorHAnsi" w:hAnsiTheme="minorHAnsi" w:cstheme="minorHAnsi"/>
          <w:sz w:val="22"/>
          <w:szCs w:val="22"/>
        </w:rPr>
        <w:t xml:space="preserve">, tel. </w:t>
      </w:r>
      <w:r>
        <w:rPr>
          <w:rFonts w:asciiTheme="minorHAnsi" w:hAnsiTheme="minorHAnsi" w:cstheme="minorHAnsi"/>
          <w:sz w:val="22"/>
          <w:szCs w:val="22"/>
        </w:rPr>
        <w:t>18 26 92 090, e-mail: urzad@rabka.pl</w:t>
      </w:r>
    </w:p>
    <w:p w:rsidR="00073C1A" w:rsidRPr="00073C1A" w:rsidRDefault="00073C1A" w:rsidP="00847186">
      <w:pPr>
        <w:pStyle w:val="Akapitzlist"/>
        <w:widowControl w:val="0"/>
        <w:numPr>
          <w:ilvl w:val="0"/>
          <w:numId w:val="41"/>
        </w:numPr>
        <w:tabs>
          <w:tab w:val="left" w:pos="862"/>
        </w:tabs>
        <w:autoSpaceDE w:val="0"/>
        <w:autoSpaceDN w:val="0"/>
        <w:spacing w:before="120" w:after="120"/>
        <w:ind w:left="357" w:hanging="357"/>
        <w:contextualSpacing w:val="0"/>
        <w:jc w:val="both"/>
        <w:rPr>
          <w:rFonts w:asciiTheme="minorHAnsi" w:hAnsiTheme="minorHAnsi" w:cstheme="minorHAnsi"/>
          <w:sz w:val="22"/>
          <w:szCs w:val="22"/>
        </w:rPr>
      </w:pPr>
      <w:r w:rsidRPr="00073C1A">
        <w:rPr>
          <w:rFonts w:asciiTheme="minorHAnsi" w:hAnsiTheme="minorHAnsi" w:cstheme="minorHAnsi"/>
          <w:sz w:val="22"/>
          <w:szCs w:val="22"/>
        </w:rPr>
        <w:t xml:space="preserve">Postępowanie prowadzone jest w języku polskim w formie elektronicznej za pośrednictwem platformazakupowa.pl pod adresem: </w:t>
      </w:r>
      <w:hyperlink r:id="rId10" w:history="1">
        <w:r w:rsidR="00FB57BE" w:rsidRPr="000940A2">
          <w:rPr>
            <w:rStyle w:val="Hipercze"/>
            <w:rFonts w:asciiTheme="minorHAnsi" w:hAnsiTheme="minorHAnsi" w:cstheme="minorHAnsi"/>
            <w:bCs/>
            <w:sz w:val="22"/>
            <w:szCs w:val="22"/>
          </w:rPr>
          <w:t>https://platformazakupowa.pl/pn/rabka</w:t>
        </w:r>
      </w:hyperlink>
      <w:r w:rsidRPr="00646E55">
        <w:rPr>
          <w:rFonts w:asciiTheme="minorHAnsi" w:hAnsiTheme="minorHAnsi" w:cstheme="minorHAnsi"/>
          <w:sz w:val="22"/>
          <w:szCs w:val="22"/>
        </w:rPr>
        <w:t>.</w:t>
      </w:r>
    </w:p>
    <w:p w:rsidR="00236ED8" w:rsidRPr="00BE5624" w:rsidRDefault="00236ED8" w:rsidP="00236ED8">
      <w:pPr>
        <w:pStyle w:val="Akapitzlist"/>
        <w:widowControl w:val="0"/>
        <w:numPr>
          <w:ilvl w:val="0"/>
          <w:numId w:val="41"/>
        </w:numPr>
        <w:tabs>
          <w:tab w:val="left" w:pos="862"/>
        </w:tabs>
        <w:spacing w:before="120" w:after="120"/>
        <w:ind w:left="357" w:hanging="357"/>
        <w:contextualSpacing w:val="0"/>
        <w:jc w:val="both"/>
        <w:rPr>
          <w:rFonts w:asciiTheme="minorHAnsi" w:hAnsiTheme="minorHAnsi" w:cstheme="minorHAnsi"/>
          <w:sz w:val="22"/>
          <w:szCs w:val="22"/>
        </w:rPr>
      </w:pPr>
      <w:r w:rsidRPr="00BE5624">
        <w:rPr>
          <w:rFonts w:asciiTheme="minorHAnsi" w:hAnsiTheme="minorHAnsi" w:cstheme="minorHAnsi"/>
          <w:sz w:val="22"/>
          <w:szCs w:val="22"/>
        </w:rPr>
        <w:t xml:space="preserve">Podmiotowe środki dowodowe oraz inne dokumenty lub oświadczenia, sporządzone w języku obcym przekazuje się wraz z tłumaczeniem na język polski. </w:t>
      </w:r>
    </w:p>
    <w:p w:rsidR="00236ED8" w:rsidRPr="00430ADC" w:rsidRDefault="00236ED8" w:rsidP="00236ED8">
      <w:pPr>
        <w:pStyle w:val="Akapitzlist"/>
        <w:widowControl w:val="0"/>
        <w:numPr>
          <w:ilvl w:val="0"/>
          <w:numId w:val="41"/>
        </w:numPr>
        <w:tabs>
          <w:tab w:val="left" w:pos="862"/>
        </w:tabs>
        <w:autoSpaceDE w:val="0"/>
        <w:autoSpaceDN w:val="0"/>
        <w:spacing w:before="120" w:after="120"/>
        <w:ind w:right="2"/>
        <w:contextualSpacing w:val="0"/>
        <w:jc w:val="both"/>
        <w:rPr>
          <w:rFonts w:asciiTheme="minorHAnsi" w:hAnsiTheme="minorHAnsi" w:cstheme="minorHAnsi"/>
          <w:sz w:val="22"/>
          <w:szCs w:val="22"/>
        </w:rPr>
      </w:pPr>
      <w:r w:rsidRPr="00430ADC">
        <w:rPr>
          <w:rFonts w:asciiTheme="minorHAnsi" w:hAnsiTheme="minorHAnsi" w:cstheme="minorHAnsi"/>
          <w:sz w:val="22"/>
          <w:szCs w:val="22"/>
        </w:rPr>
        <w:t>Zamawiający będzie przekazywał wykonawcom informacje w formie elektronicznej za pośrednictwem platformazakupowa.pl</w:t>
      </w:r>
      <w:r>
        <w:rPr>
          <w:rFonts w:asciiTheme="minorHAnsi" w:hAnsiTheme="minorHAnsi" w:cstheme="minorHAnsi"/>
          <w:sz w:val="22"/>
          <w:szCs w:val="22"/>
        </w:rPr>
        <w:t>.</w:t>
      </w:r>
      <w:r w:rsidRPr="00430ADC">
        <w:rPr>
          <w:rFonts w:asciiTheme="minorHAnsi" w:hAnsiTheme="minorHAnsi" w:cstheme="minorHAnsi"/>
          <w:sz w:val="22"/>
          <w:szCs w:val="22"/>
        </w:rPr>
        <w:t xml:space="preserve"> Informacje dotyczące odpowiedzi na pytania, zmiany specyfikacji, zmiany terminu składania i otwarcia ofert Zamawiający będzie zamieszczał na platformie w sekcji </w:t>
      </w:r>
      <w:r w:rsidR="00741638">
        <w:rPr>
          <w:rFonts w:asciiTheme="minorHAnsi" w:hAnsiTheme="minorHAnsi" w:cstheme="minorHAnsi"/>
          <w:sz w:val="22"/>
          <w:szCs w:val="22"/>
        </w:rPr>
        <w:t>„</w:t>
      </w:r>
      <w:r w:rsidRPr="00430ADC">
        <w:rPr>
          <w:rFonts w:asciiTheme="minorHAnsi" w:hAnsiTheme="minorHAnsi" w:cstheme="minorHAnsi"/>
          <w:sz w:val="22"/>
          <w:szCs w:val="22"/>
        </w:rPr>
        <w:t xml:space="preserve">Komunikaty”. Korespondencja, której zgodnie z obowiązującymi przepisami adresatem jest konkretny </w:t>
      </w:r>
      <w:r>
        <w:rPr>
          <w:rFonts w:asciiTheme="minorHAnsi" w:hAnsiTheme="minorHAnsi" w:cstheme="minorHAnsi"/>
          <w:sz w:val="22"/>
          <w:szCs w:val="22"/>
        </w:rPr>
        <w:t>w</w:t>
      </w:r>
      <w:r w:rsidRPr="00430ADC">
        <w:rPr>
          <w:rFonts w:asciiTheme="minorHAnsi" w:hAnsiTheme="minorHAnsi" w:cstheme="minorHAnsi"/>
          <w:sz w:val="22"/>
          <w:szCs w:val="22"/>
        </w:rPr>
        <w:t>ykonawca, będzie przekazywana w formie elektronicznej za pośrednictwem platformazakupowa.pl do konkretnego wykonawcy.</w:t>
      </w:r>
    </w:p>
    <w:p w:rsidR="00236ED8" w:rsidRPr="00430ADC" w:rsidRDefault="00236ED8" w:rsidP="00236ED8">
      <w:pPr>
        <w:pStyle w:val="Akapitzlist"/>
        <w:widowControl w:val="0"/>
        <w:numPr>
          <w:ilvl w:val="0"/>
          <w:numId w:val="41"/>
        </w:numPr>
        <w:tabs>
          <w:tab w:val="left" w:pos="862"/>
        </w:tabs>
        <w:autoSpaceDE w:val="0"/>
        <w:autoSpaceDN w:val="0"/>
        <w:spacing w:before="120" w:after="120"/>
        <w:ind w:right="2"/>
        <w:contextualSpacing w:val="0"/>
        <w:jc w:val="both"/>
        <w:rPr>
          <w:rFonts w:asciiTheme="minorHAnsi" w:hAnsiTheme="minorHAnsi" w:cstheme="minorHAnsi"/>
          <w:sz w:val="22"/>
          <w:szCs w:val="22"/>
        </w:rPr>
      </w:pPr>
      <w:r w:rsidRPr="00430ADC">
        <w:rPr>
          <w:rFonts w:asciiTheme="minorHAnsi" w:hAnsiTheme="minorHAnsi" w:cstheme="minorHAnsi"/>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236ED8" w:rsidRPr="00192FCC" w:rsidRDefault="00236ED8" w:rsidP="00236ED8">
      <w:pPr>
        <w:pStyle w:val="Akapitzlist"/>
        <w:widowControl w:val="0"/>
        <w:numPr>
          <w:ilvl w:val="0"/>
          <w:numId w:val="41"/>
        </w:numPr>
        <w:tabs>
          <w:tab w:val="left" w:pos="862"/>
        </w:tabs>
        <w:autoSpaceDE w:val="0"/>
        <w:autoSpaceDN w:val="0"/>
        <w:spacing w:before="120" w:after="120"/>
        <w:ind w:right="2"/>
        <w:contextualSpacing w:val="0"/>
        <w:jc w:val="both"/>
        <w:rPr>
          <w:rFonts w:asciiTheme="minorHAnsi" w:hAnsiTheme="minorHAnsi" w:cstheme="minorHAnsi"/>
          <w:sz w:val="22"/>
          <w:szCs w:val="22"/>
        </w:rPr>
      </w:pPr>
      <w:r w:rsidRPr="00192FCC">
        <w:rPr>
          <w:rFonts w:asciiTheme="minorHAnsi" w:hAnsiTheme="minorHAnsi" w:cstheme="minorHAnsi"/>
          <w:sz w:val="22"/>
          <w:szCs w:val="22"/>
        </w:rPr>
        <w:t>Zamawiający, zgodnie z §3 ust.</w:t>
      </w:r>
      <w:r>
        <w:rPr>
          <w:rFonts w:asciiTheme="minorHAnsi" w:hAnsiTheme="minorHAnsi" w:cstheme="minorHAnsi"/>
          <w:sz w:val="22"/>
          <w:szCs w:val="22"/>
        </w:rPr>
        <w:t> </w:t>
      </w:r>
      <w:r w:rsidRPr="00192FCC">
        <w:rPr>
          <w:rFonts w:asciiTheme="minorHAnsi" w:hAnsiTheme="minorHAnsi" w:cstheme="minorHAnsi"/>
          <w:sz w:val="22"/>
          <w:szCs w:val="22"/>
        </w:rPr>
        <w:t>3 Rozporządzenia Prezesa Rady Ministrów w sprawie sposobu sporządzania i przekazywania informacji oraz wymagań technicznych dla dokumentów elektronicznych oraz środków komunikacji elektronicznej w postępowaniu o udzielenie zamówienia publicznego lub konkursie (</w:t>
      </w:r>
      <w:proofErr w:type="spellStart"/>
      <w:r w:rsidRPr="00192FCC">
        <w:rPr>
          <w:rFonts w:asciiTheme="minorHAnsi" w:hAnsiTheme="minorHAnsi" w:cstheme="minorHAnsi"/>
          <w:sz w:val="22"/>
          <w:szCs w:val="22"/>
        </w:rPr>
        <w:t>Dz.U</w:t>
      </w:r>
      <w:proofErr w:type="spellEnd"/>
      <w:r w:rsidRPr="00192FCC">
        <w:rPr>
          <w:rFonts w:asciiTheme="minorHAnsi" w:hAnsiTheme="minorHAnsi" w:cstheme="minorHAnsi"/>
          <w:sz w:val="22"/>
          <w:szCs w:val="22"/>
        </w:rPr>
        <w:t>. 20</w:t>
      </w:r>
      <w:r>
        <w:rPr>
          <w:rFonts w:asciiTheme="minorHAnsi" w:hAnsiTheme="minorHAnsi" w:cstheme="minorHAnsi"/>
          <w:sz w:val="22"/>
          <w:szCs w:val="22"/>
        </w:rPr>
        <w:t>20</w:t>
      </w:r>
      <w:r w:rsidRPr="00192FCC">
        <w:rPr>
          <w:rFonts w:asciiTheme="minorHAnsi" w:hAnsiTheme="minorHAnsi" w:cstheme="minorHAnsi"/>
          <w:sz w:val="22"/>
          <w:szCs w:val="22"/>
        </w:rPr>
        <w:t xml:space="preserve"> r. poz. 2</w:t>
      </w:r>
      <w:r>
        <w:rPr>
          <w:rFonts w:asciiTheme="minorHAnsi" w:hAnsiTheme="minorHAnsi" w:cstheme="minorHAnsi"/>
          <w:sz w:val="22"/>
          <w:szCs w:val="22"/>
        </w:rPr>
        <w:t>452)</w:t>
      </w:r>
      <w:r w:rsidRPr="00192FCC">
        <w:rPr>
          <w:rFonts w:asciiTheme="minorHAnsi" w:hAnsiTheme="minorHAnsi" w:cstheme="minorHAnsi"/>
          <w:sz w:val="22"/>
          <w:szCs w:val="22"/>
        </w:rPr>
        <w:t xml:space="preserve"> określa niezbędne wymagania sprzętowo - aplikacyjne umożliwiające pracę na platformazakupowa.pl, tj.:</w:t>
      </w:r>
    </w:p>
    <w:p w:rsidR="00236ED8" w:rsidRPr="005F4B35" w:rsidRDefault="00236ED8" w:rsidP="00236ED8">
      <w:pPr>
        <w:pStyle w:val="Akapitzlist"/>
        <w:numPr>
          <w:ilvl w:val="0"/>
          <w:numId w:val="22"/>
        </w:numPr>
        <w:autoSpaceDE w:val="0"/>
        <w:autoSpaceDN w:val="0"/>
        <w:adjustRightInd w:val="0"/>
        <w:spacing w:before="120" w:after="120"/>
        <w:jc w:val="both"/>
        <w:rPr>
          <w:rFonts w:asciiTheme="minorHAnsi" w:hAnsiTheme="minorHAnsi" w:cstheme="minorHAnsi"/>
          <w:sz w:val="22"/>
          <w:szCs w:val="22"/>
        </w:rPr>
      </w:pPr>
      <w:r w:rsidRPr="005F4B35">
        <w:rPr>
          <w:rFonts w:asciiTheme="minorHAnsi" w:hAnsiTheme="minorHAnsi" w:cstheme="minorHAnsi"/>
          <w:sz w:val="22"/>
          <w:szCs w:val="22"/>
        </w:rPr>
        <w:t xml:space="preserve">stały dostęp do sieci Internet o gwarantowanej przepustowości nie mniejszej niż 512 </w:t>
      </w:r>
      <w:proofErr w:type="spellStart"/>
      <w:r w:rsidRPr="005F4B35">
        <w:rPr>
          <w:rFonts w:asciiTheme="minorHAnsi" w:hAnsiTheme="minorHAnsi" w:cstheme="minorHAnsi"/>
          <w:sz w:val="22"/>
          <w:szCs w:val="22"/>
        </w:rPr>
        <w:t>kb</w:t>
      </w:r>
      <w:proofErr w:type="spellEnd"/>
      <w:r w:rsidRPr="005F4B35">
        <w:rPr>
          <w:rFonts w:asciiTheme="minorHAnsi" w:hAnsiTheme="minorHAnsi" w:cstheme="minorHAnsi"/>
          <w:sz w:val="22"/>
          <w:szCs w:val="22"/>
        </w:rPr>
        <w:t>/s,</w:t>
      </w:r>
    </w:p>
    <w:p w:rsidR="00236ED8" w:rsidRPr="005F4B35" w:rsidRDefault="00236ED8" w:rsidP="00236ED8">
      <w:pPr>
        <w:pStyle w:val="Akapitzlist"/>
        <w:numPr>
          <w:ilvl w:val="0"/>
          <w:numId w:val="22"/>
        </w:numPr>
        <w:autoSpaceDE w:val="0"/>
        <w:autoSpaceDN w:val="0"/>
        <w:adjustRightInd w:val="0"/>
        <w:spacing w:before="120" w:after="120"/>
        <w:jc w:val="both"/>
        <w:rPr>
          <w:rFonts w:asciiTheme="minorHAnsi" w:hAnsiTheme="minorHAnsi" w:cstheme="minorHAnsi"/>
          <w:sz w:val="22"/>
          <w:szCs w:val="22"/>
        </w:rPr>
      </w:pPr>
      <w:r w:rsidRPr="005F4B35">
        <w:rPr>
          <w:rFonts w:asciiTheme="minorHAnsi" w:hAnsiTheme="minorHAnsi" w:cstheme="minorHAnsi"/>
          <w:sz w:val="22"/>
          <w:szCs w:val="22"/>
        </w:rPr>
        <w:lastRenderedPageBreak/>
        <w:t>komputer klasy PC lub MAC o następującej konfiguracji: pamięć min. 2 GB Ram, procesor Intel IV 2 GHZ lub jego nowsza wersja, jeden z systemów operacyjnych - MS Windows 7, Mac Os x 10 4, Linux, lub ich nowsze wersje,</w:t>
      </w:r>
    </w:p>
    <w:p w:rsidR="00236ED8" w:rsidRPr="005F4B35" w:rsidRDefault="00236ED8" w:rsidP="00236ED8">
      <w:pPr>
        <w:pStyle w:val="Akapitzlist"/>
        <w:numPr>
          <w:ilvl w:val="0"/>
          <w:numId w:val="22"/>
        </w:numPr>
        <w:autoSpaceDE w:val="0"/>
        <w:autoSpaceDN w:val="0"/>
        <w:adjustRightInd w:val="0"/>
        <w:spacing w:before="120" w:after="120"/>
        <w:jc w:val="both"/>
        <w:rPr>
          <w:rFonts w:asciiTheme="minorHAnsi" w:hAnsiTheme="minorHAnsi" w:cstheme="minorHAnsi"/>
          <w:sz w:val="22"/>
          <w:szCs w:val="22"/>
        </w:rPr>
      </w:pPr>
      <w:r w:rsidRPr="005F4B35">
        <w:rPr>
          <w:rFonts w:asciiTheme="minorHAnsi" w:hAnsiTheme="minorHAnsi" w:cstheme="minorHAnsi"/>
          <w:sz w:val="22"/>
          <w:szCs w:val="22"/>
        </w:rPr>
        <w:t>zainstalowana dowolna przeglądarka internetowa, w przypadku Internet Explorer minimalnie wersja 10 0.,</w:t>
      </w:r>
    </w:p>
    <w:p w:rsidR="00236ED8" w:rsidRPr="005F4B35" w:rsidRDefault="00236ED8" w:rsidP="00236ED8">
      <w:pPr>
        <w:pStyle w:val="Akapitzlist"/>
        <w:numPr>
          <w:ilvl w:val="0"/>
          <w:numId w:val="22"/>
        </w:numPr>
        <w:autoSpaceDE w:val="0"/>
        <w:autoSpaceDN w:val="0"/>
        <w:adjustRightInd w:val="0"/>
        <w:spacing w:before="120" w:after="120"/>
        <w:jc w:val="both"/>
        <w:rPr>
          <w:rFonts w:asciiTheme="minorHAnsi" w:hAnsiTheme="minorHAnsi" w:cstheme="minorHAnsi"/>
          <w:sz w:val="22"/>
          <w:szCs w:val="22"/>
        </w:rPr>
      </w:pPr>
      <w:r w:rsidRPr="005F4B35">
        <w:rPr>
          <w:rFonts w:asciiTheme="minorHAnsi" w:hAnsiTheme="minorHAnsi" w:cstheme="minorHAnsi"/>
          <w:sz w:val="22"/>
          <w:szCs w:val="22"/>
        </w:rPr>
        <w:t xml:space="preserve">włączona obsługa </w:t>
      </w:r>
      <w:proofErr w:type="spellStart"/>
      <w:r w:rsidRPr="005F4B35">
        <w:rPr>
          <w:rFonts w:asciiTheme="minorHAnsi" w:hAnsiTheme="minorHAnsi" w:cstheme="minorHAnsi"/>
          <w:sz w:val="22"/>
          <w:szCs w:val="22"/>
        </w:rPr>
        <w:t>JavaScript</w:t>
      </w:r>
      <w:proofErr w:type="spellEnd"/>
      <w:r w:rsidRPr="005F4B35">
        <w:rPr>
          <w:rFonts w:asciiTheme="minorHAnsi" w:hAnsiTheme="minorHAnsi" w:cstheme="minorHAnsi"/>
          <w:sz w:val="22"/>
          <w:szCs w:val="22"/>
        </w:rPr>
        <w:t>,</w:t>
      </w:r>
    </w:p>
    <w:p w:rsidR="00236ED8" w:rsidRPr="005F4B35" w:rsidRDefault="00236ED8" w:rsidP="00236ED8">
      <w:pPr>
        <w:pStyle w:val="Akapitzlist"/>
        <w:numPr>
          <w:ilvl w:val="0"/>
          <w:numId w:val="22"/>
        </w:numPr>
        <w:autoSpaceDE w:val="0"/>
        <w:autoSpaceDN w:val="0"/>
        <w:adjustRightInd w:val="0"/>
        <w:spacing w:before="120" w:after="120"/>
        <w:jc w:val="both"/>
        <w:rPr>
          <w:rFonts w:asciiTheme="minorHAnsi" w:hAnsiTheme="minorHAnsi" w:cstheme="minorHAnsi"/>
          <w:sz w:val="22"/>
          <w:szCs w:val="22"/>
        </w:rPr>
      </w:pPr>
      <w:r w:rsidRPr="005F4B35">
        <w:rPr>
          <w:rFonts w:asciiTheme="minorHAnsi" w:hAnsiTheme="minorHAnsi" w:cstheme="minorHAnsi"/>
          <w:sz w:val="22"/>
          <w:szCs w:val="22"/>
        </w:rPr>
        <w:t xml:space="preserve">zainstalowany program </w:t>
      </w:r>
      <w:proofErr w:type="spellStart"/>
      <w:r w:rsidRPr="005F4B35">
        <w:rPr>
          <w:rFonts w:asciiTheme="minorHAnsi" w:hAnsiTheme="minorHAnsi" w:cstheme="minorHAnsi"/>
          <w:sz w:val="22"/>
          <w:szCs w:val="22"/>
        </w:rPr>
        <w:t>Adobe</w:t>
      </w:r>
      <w:proofErr w:type="spellEnd"/>
      <w:r w:rsidRPr="005F4B35">
        <w:rPr>
          <w:rFonts w:asciiTheme="minorHAnsi" w:hAnsiTheme="minorHAnsi" w:cstheme="minorHAnsi"/>
          <w:sz w:val="22"/>
          <w:szCs w:val="22"/>
        </w:rPr>
        <w:t xml:space="preserve"> </w:t>
      </w:r>
      <w:proofErr w:type="spellStart"/>
      <w:r w:rsidRPr="005F4B35">
        <w:rPr>
          <w:rFonts w:asciiTheme="minorHAnsi" w:hAnsiTheme="minorHAnsi" w:cstheme="minorHAnsi"/>
          <w:sz w:val="22"/>
          <w:szCs w:val="22"/>
        </w:rPr>
        <w:t>Acrobat</w:t>
      </w:r>
      <w:proofErr w:type="spellEnd"/>
      <w:r w:rsidRPr="005F4B35">
        <w:rPr>
          <w:rFonts w:asciiTheme="minorHAnsi" w:hAnsiTheme="minorHAnsi" w:cstheme="minorHAnsi"/>
          <w:sz w:val="22"/>
          <w:szCs w:val="22"/>
        </w:rPr>
        <w:t xml:space="preserve"> </w:t>
      </w:r>
      <w:proofErr w:type="spellStart"/>
      <w:r w:rsidRPr="005F4B35">
        <w:rPr>
          <w:rFonts w:asciiTheme="minorHAnsi" w:hAnsiTheme="minorHAnsi" w:cstheme="minorHAnsi"/>
          <w:sz w:val="22"/>
          <w:szCs w:val="22"/>
        </w:rPr>
        <w:t>Reader</w:t>
      </w:r>
      <w:proofErr w:type="spellEnd"/>
      <w:r w:rsidRPr="005F4B35">
        <w:rPr>
          <w:rFonts w:asciiTheme="minorHAnsi" w:hAnsiTheme="minorHAnsi" w:cstheme="minorHAnsi"/>
          <w:sz w:val="22"/>
          <w:szCs w:val="22"/>
        </w:rPr>
        <w:t xml:space="preserve"> lub inny obsługujący format plików </w:t>
      </w:r>
      <w:proofErr w:type="spellStart"/>
      <w:r w:rsidRPr="005F4B35">
        <w:rPr>
          <w:rFonts w:asciiTheme="minorHAnsi" w:hAnsiTheme="minorHAnsi" w:cstheme="minorHAnsi"/>
          <w:sz w:val="22"/>
          <w:szCs w:val="22"/>
        </w:rPr>
        <w:t>.pd</w:t>
      </w:r>
      <w:proofErr w:type="spellEnd"/>
      <w:r w:rsidRPr="005F4B35">
        <w:rPr>
          <w:rFonts w:asciiTheme="minorHAnsi" w:hAnsiTheme="minorHAnsi" w:cstheme="minorHAnsi"/>
          <w:sz w:val="22"/>
          <w:szCs w:val="22"/>
        </w:rPr>
        <w:t>f,</w:t>
      </w:r>
    </w:p>
    <w:p w:rsidR="00236ED8" w:rsidRPr="005F4B35" w:rsidRDefault="00236ED8" w:rsidP="00236ED8">
      <w:pPr>
        <w:pStyle w:val="Akapitzlist"/>
        <w:numPr>
          <w:ilvl w:val="0"/>
          <w:numId w:val="22"/>
        </w:numPr>
        <w:autoSpaceDE w:val="0"/>
        <w:autoSpaceDN w:val="0"/>
        <w:adjustRightInd w:val="0"/>
        <w:spacing w:before="120" w:after="120"/>
        <w:jc w:val="both"/>
        <w:rPr>
          <w:rFonts w:asciiTheme="minorHAnsi" w:hAnsiTheme="minorHAnsi" w:cstheme="minorHAnsi"/>
          <w:sz w:val="22"/>
          <w:szCs w:val="22"/>
        </w:rPr>
      </w:pPr>
      <w:r w:rsidRPr="005F4B35">
        <w:rPr>
          <w:rFonts w:asciiTheme="minorHAnsi" w:hAnsiTheme="minorHAnsi" w:cstheme="minorHAnsi"/>
          <w:sz w:val="22"/>
          <w:szCs w:val="22"/>
        </w:rPr>
        <w:t>Platformazakupowa.pl działa według standardu przyjętego w komunikacji sieciowej - kodowanie UTF8,</w:t>
      </w:r>
    </w:p>
    <w:p w:rsidR="00236ED8" w:rsidRPr="005F4B35" w:rsidRDefault="00236ED8" w:rsidP="00236ED8">
      <w:pPr>
        <w:pStyle w:val="Akapitzlist"/>
        <w:numPr>
          <w:ilvl w:val="0"/>
          <w:numId w:val="22"/>
        </w:numPr>
        <w:autoSpaceDE w:val="0"/>
        <w:autoSpaceDN w:val="0"/>
        <w:adjustRightInd w:val="0"/>
        <w:spacing w:before="120" w:after="120"/>
        <w:ind w:left="782" w:hanging="357"/>
        <w:contextualSpacing w:val="0"/>
        <w:jc w:val="both"/>
        <w:rPr>
          <w:rFonts w:asciiTheme="minorHAnsi" w:hAnsiTheme="minorHAnsi" w:cstheme="minorHAnsi"/>
          <w:sz w:val="22"/>
          <w:szCs w:val="22"/>
        </w:rPr>
      </w:pPr>
      <w:r>
        <w:rPr>
          <w:rFonts w:asciiTheme="minorHAnsi" w:hAnsiTheme="minorHAnsi" w:cstheme="minorHAnsi"/>
          <w:sz w:val="22"/>
          <w:szCs w:val="22"/>
        </w:rPr>
        <w:t>o</w:t>
      </w:r>
      <w:r w:rsidRPr="005F4B35">
        <w:rPr>
          <w:rFonts w:asciiTheme="minorHAnsi" w:hAnsiTheme="minorHAnsi" w:cstheme="minorHAnsi"/>
          <w:sz w:val="22"/>
          <w:szCs w:val="22"/>
        </w:rPr>
        <w:t>znaczenie czasu odbioru danych przez platformę zakupową stanowi datę oraz dokładny czas (</w:t>
      </w:r>
      <w:proofErr w:type="spellStart"/>
      <w:r w:rsidRPr="005F4B35">
        <w:rPr>
          <w:rFonts w:asciiTheme="minorHAnsi" w:hAnsiTheme="minorHAnsi" w:cstheme="minorHAnsi"/>
          <w:sz w:val="22"/>
          <w:szCs w:val="22"/>
        </w:rPr>
        <w:t>hh:mm:ss</w:t>
      </w:r>
      <w:proofErr w:type="spellEnd"/>
      <w:r w:rsidRPr="005F4B35">
        <w:rPr>
          <w:rFonts w:asciiTheme="minorHAnsi" w:hAnsiTheme="minorHAnsi" w:cstheme="minorHAnsi"/>
          <w:sz w:val="22"/>
          <w:szCs w:val="22"/>
        </w:rPr>
        <w:t xml:space="preserve">) generowany </w:t>
      </w:r>
      <w:proofErr w:type="spellStart"/>
      <w:r w:rsidRPr="005F4B35">
        <w:rPr>
          <w:rFonts w:asciiTheme="minorHAnsi" w:hAnsiTheme="minorHAnsi" w:cstheme="minorHAnsi"/>
          <w:sz w:val="22"/>
          <w:szCs w:val="22"/>
        </w:rPr>
        <w:t>wg</w:t>
      </w:r>
      <w:proofErr w:type="spellEnd"/>
      <w:r w:rsidRPr="005F4B35">
        <w:rPr>
          <w:rFonts w:asciiTheme="minorHAnsi" w:hAnsiTheme="minorHAnsi" w:cstheme="minorHAnsi"/>
          <w:sz w:val="22"/>
          <w:szCs w:val="22"/>
        </w:rPr>
        <w:t>. czasu lokalnego serwera synchronizowanego z zegarem Głównego Urzędu Miar.</w:t>
      </w:r>
    </w:p>
    <w:p w:rsidR="00236ED8" w:rsidRPr="00430ADC" w:rsidRDefault="00236ED8" w:rsidP="00236ED8">
      <w:pPr>
        <w:pStyle w:val="Akapitzlist"/>
        <w:widowControl w:val="0"/>
        <w:numPr>
          <w:ilvl w:val="0"/>
          <w:numId w:val="41"/>
        </w:numPr>
        <w:tabs>
          <w:tab w:val="left" w:pos="862"/>
        </w:tabs>
        <w:autoSpaceDE w:val="0"/>
        <w:autoSpaceDN w:val="0"/>
        <w:spacing w:before="120" w:after="120"/>
        <w:ind w:right="2"/>
        <w:contextualSpacing w:val="0"/>
        <w:jc w:val="both"/>
        <w:rPr>
          <w:rFonts w:asciiTheme="minorHAnsi" w:hAnsiTheme="minorHAnsi" w:cstheme="minorHAnsi"/>
          <w:sz w:val="22"/>
          <w:szCs w:val="22"/>
        </w:rPr>
      </w:pPr>
      <w:r w:rsidRPr="00430ADC">
        <w:rPr>
          <w:rFonts w:asciiTheme="minorHAnsi" w:hAnsiTheme="minorHAnsi" w:cstheme="minorHAnsi"/>
          <w:sz w:val="22"/>
          <w:szCs w:val="22"/>
        </w:rPr>
        <w:t>Wykonawca, przystępując do niniejszego postępowania o udzielenie zamówienia publicznego:</w:t>
      </w:r>
    </w:p>
    <w:p w:rsidR="00236ED8" w:rsidRPr="005F4B35" w:rsidRDefault="00236ED8" w:rsidP="00236ED8">
      <w:pPr>
        <w:pStyle w:val="Akapitzlist"/>
        <w:numPr>
          <w:ilvl w:val="0"/>
          <w:numId w:val="23"/>
        </w:numPr>
        <w:autoSpaceDE w:val="0"/>
        <w:autoSpaceDN w:val="0"/>
        <w:adjustRightInd w:val="0"/>
        <w:spacing w:before="120" w:after="120"/>
        <w:contextualSpacing w:val="0"/>
        <w:jc w:val="both"/>
        <w:rPr>
          <w:rFonts w:asciiTheme="minorHAnsi" w:hAnsiTheme="minorHAnsi" w:cstheme="minorHAnsi"/>
          <w:sz w:val="22"/>
          <w:szCs w:val="22"/>
        </w:rPr>
      </w:pPr>
      <w:r w:rsidRPr="005F4B35">
        <w:rPr>
          <w:rFonts w:asciiTheme="minorHAnsi" w:hAnsiTheme="minorHAnsi" w:cstheme="minorHAnsi"/>
          <w:sz w:val="22"/>
          <w:szCs w:val="22"/>
        </w:rPr>
        <w:t>akceptuje warunki korzystania z platformazakupowa.pl określone w Regulaminie zamieszczonym na stronie internetowej pod linkiem  w zakładce „Regulamin" oraz uznaje go za wiążący,</w:t>
      </w:r>
    </w:p>
    <w:p w:rsidR="00236ED8" w:rsidRPr="005F4B35" w:rsidRDefault="00236ED8" w:rsidP="00236ED8">
      <w:pPr>
        <w:pStyle w:val="Akapitzlist"/>
        <w:numPr>
          <w:ilvl w:val="0"/>
          <w:numId w:val="23"/>
        </w:numPr>
        <w:autoSpaceDE w:val="0"/>
        <w:autoSpaceDN w:val="0"/>
        <w:adjustRightInd w:val="0"/>
        <w:spacing w:before="120" w:after="120"/>
        <w:ind w:left="641" w:hanging="357"/>
        <w:contextualSpacing w:val="0"/>
        <w:jc w:val="both"/>
        <w:rPr>
          <w:rFonts w:asciiTheme="minorHAnsi" w:hAnsiTheme="minorHAnsi" w:cstheme="minorHAnsi"/>
          <w:sz w:val="22"/>
          <w:szCs w:val="22"/>
        </w:rPr>
      </w:pPr>
      <w:r w:rsidRPr="005F4B35">
        <w:rPr>
          <w:rFonts w:asciiTheme="minorHAnsi" w:hAnsiTheme="minorHAnsi" w:cstheme="minorHAnsi"/>
          <w:sz w:val="22"/>
          <w:szCs w:val="22"/>
        </w:rPr>
        <w:t xml:space="preserve">zapoznał i stosuje się do Instrukcji składania ofert dostępnej pod linkiem: </w:t>
      </w:r>
      <w:hyperlink r:id="rId11" w:history="1">
        <w:r w:rsidRPr="002D5356">
          <w:rPr>
            <w:rStyle w:val="Hipercze"/>
            <w:rFonts w:asciiTheme="minorHAnsi" w:hAnsiTheme="minorHAnsi" w:cstheme="minorHAnsi"/>
            <w:sz w:val="22"/>
            <w:szCs w:val="22"/>
          </w:rPr>
          <w:t>https://drive.google.com/file/d/1Kd1DttbBeiNWt4q4slS4t76lZVKPbkyD</w:t>
        </w:r>
      </w:hyperlink>
      <w:r>
        <w:rPr>
          <w:rFonts w:asciiTheme="minorHAnsi" w:hAnsiTheme="minorHAnsi" w:cstheme="minorHAnsi"/>
          <w:sz w:val="22"/>
          <w:szCs w:val="22"/>
        </w:rPr>
        <w:t xml:space="preserve"> </w:t>
      </w:r>
      <w:r w:rsidRPr="005F4B35">
        <w:rPr>
          <w:rFonts w:asciiTheme="minorHAnsi" w:hAnsiTheme="minorHAnsi" w:cstheme="minorHAnsi"/>
          <w:sz w:val="22"/>
          <w:szCs w:val="22"/>
        </w:rPr>
        <w:t>.</w:t>
      </w:r>
    </w:p>
    <w:p w:rsidR="00236ED8" w:rsidRDefault="00236ED8" w:rsidP="00236ED8">
      <w:pPr>
        <w:pStyle w:val="Akapitzlist"/>
        <w:widowControl w:val="0"/>
        <w:numPr>
          <w:ilvl w:val="0"/>
          <w:numId w:val="41"/>
        </w:numPr>
        <w:tabs>
          <w:tab w:val="left" w:pos="862"/>
        </w:tabs>
        <w:autoSpaceDE w:val="0"/>
        <w:autoSpaceDN w:val="0"/>
        <w:spacing w:before="120" w:after="120"/>
        <w:ind w:right="2"/>
        <w:contextualSpacing w:val="0"/>
        <w:jc w:val="both"/>
        <w:rPr>
          <w:rFonts w:asciiTheme="minorHAnsi" w:hAnsiTheme="minorHAnsi" w:cstheme="minorHAnsi"/>
          <w:sz w:val="22"/>
          <w:szCs w:val="22"/>
        </w:rPr>
      </w:pPr>
      <w:r w:rsidRPr="00430ADC">
        <w:rPr>
          <w:rFonts w:asciiTheme="minorHAnsi" w:hAnsiTheme="minorHAnsi" w:cstheme="minorHAnsi"/>
          <w:sz w:val="22"/>
          <w:szCs w:val="22"/>
        </w:rPr>
        <w:t>Zamawiający nie ponosi odpowiedzialności za złożenie oferty w sposób niezgodny z Instrukcją korzystania z platformazakupowa.pl, w szczególności za sytuację, gdy zamawiający zapozna się z</w:t>
      </w:r>
      <w:r>
        <w:rPr>
          <w:rFonts w:asciiTheme="minorHAnsi" w:hAnsiTheme="minorHAnsi" w:cstheme="minorHAnsi"/>
          <w:sz w:val="22"/>
          <w:szCs w:val="22"/>
        </w:rPr>
        <w:t> </w:t>
      </w:r>
      <w:r w:rsidRPr="00430ADC">
        <w:rPr>
          <w:rFonts w:asciiTheme="minorHAnsi" w:hAnsiTheme="minorHAnsi" w:cstheme="minorHAnsi"/>
          <w:sz w:val="22"/>
          <w:szCs w:val="22"/>
        </w:rPr>
        <w:t>treścią oferty przed upływem terminu składania ofert (np. złożenie oferty w zakładce „Wyślij wiadomość do zamawiającego”). Taka oferta zostanie uznana przez Zamawiającego za ofertę handlową i nie będzie brana pod uwagę w przedmiotowym postępowaniu</w:t>
      </w:r>
      <w:r>
        <w:rPr>
          <w:rFonts w:asciiTheme="minorHAnsi" w:hAnsiTheme="minorHAnsi" w:cstheme="minorHAnsi"/>
          <w:sz w:val="22"/>
          <w:szCs w:val="22"/>
        </w:rPr>
        <w:t xml:space="preserve"> </w:t>
      </w:r>
      <w:r w:rsidRPr="006406D0">
        <w:rPr>
          <w:rFonts w:asciiTheme="minorHAnsi" w:hAnsiTheme="minorHAnsi" w:cstheme="minorHAnsi"/>
          <w:sz w:val="22"/>
          <w:szCs w:val="22"/>
        </w:rPr>
        <w:t>ponieważ nie został spełniony obowiązek narzucony w art. 221. ustawy Pzp.</w:t>
      </w:r>
    </w:p>
    <w:p w:rsidR="00D6296C" w:rsidRPr="00264272" w:rsidRDefault="00236ED8" w:rsidP="00236ED8">
      <w:pPr>
        <w:pStyle w:val="Akapitzlist"/>
        <w:widowControl w:val="0"/>
        <w:numPr>
          <w:ilvl w:val="0"/>
          <w:numId w:val="41"/>
        </w:numPr>
        <w:tabs>
          <w:tab w:val="left" w:pos="862"/>
        </w:tabs>
        <w:autoSpaceDE w:val="0"/>
        <w:autoSpaceDN w:val="0"/>
        <w:spacing w:before="120" w:after="120"/>
        <w:ind w:right="2"/>
        <w:contextualSpacing w:val="0"/>
        <w:jc w:val="both"/>
        <w:rPr>
          <w:rFonts w:asciiTheme="minorHAnsi" w:hAnsiTheme="minorHAnsi" w:cstheme="minorHAnsi"/>
          <w:sz w:val="22"/>
          <w:szCs w:val="22"/>
        </w:rPr>
      </w:pPr>
      <w:r w:rsidRPr="004B1676">
        <w:rPr>
          <w:rFonts w:asciiTheme="minorHAnsi" w:hAnsiTheme="minorHAnsi" w:cstheme="minorHAnsi"/>
          <w:sz w:val="22"/>
          <w:szCs w:val="22"/>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t>
      </w:r>
      <w:r>
        <w:rPr>
          <w:rFonts w:asciiTheme="minorHAnsi" w:hAnsiTheme="minorHAnsi" w:cstheme="minorHAnsi"/>
          <w:sz w:val="22"/>
          <w:szCs w:val="22"/>
        </w:rPr>
        <w:t>w</w:t>
      </w:r>
      <w:r w:rsidRPr="004B1676">
        <w:rPr>
          <w:rFonts w:asciiTheme="minorHAnsi" w:hAnsiTheme="minorHAnsi" w:cstheme="minorHAnsi"/>
          <w:sz w:val="22"/>
          <w:szCs w:val="22"/>
        </w:rPr>
        <w:t xml:space="preserve">ykonawców" na stronie internetowej pod adresem: </w:t>
      </w:r>
      <w:hyperlink r:id="rId12" w:history="1">
        <w:r w:rsidRPr="004B1676">
          <w:rPr>
            <w:rStyle w:val="Hipercze"/>
            <w:rFonts w:asciiTheme="minorHAnsi" w:hAnsiTheme="minorHAnsi" w:cstheme="minorHAnsi"/>
            <w:sz w:val="22"/>
            <w:szCs w:val="22"/>
          </w:rPr>
          <w:t>https://platformazakupowa.pl/strona/45-instrukcje</w:t>
        </w:r>
      </w:hyperlink>
      <w:r w:rsidRPr="004B1676">
        <w:rPr>
          <w:rFonts w:asciiTheme="minorHAnsi" w:hAnsiTheme="minorHAnsi" w:cstheme="minorHAnsi"/>
          <w:sz w:val="22"/>
          <w:szCs w:val="22"/>
        </w:rPr>
        <w:t xml:space="preserve"> .</w:t>
      </w:r>
    </w:p>
    <w:p w:rsidR="00A505F5" w:rsidRPr="00D6296C" w:rsidRDefault="00D6296C" w:rsidP="00D6296C">
      <w:pPr>
        <w:pStyle w:val="Akapitzlist"/>
        <w:widowControl w:val="0"/>
        <w:numPr>
          <w:ilvl w:val="0"/>
          <w:numId w:val="41"/>
        </w:numPr>
        <w:tabs>
          <w:tab w:val="left" w:pos="862"/>
        </w:tabs>
        <w:autoSpaceDE w:val="0"/>
        <w:autoSpaceDN w:val="0"/>
        <w:spacing w:before="120" w:after="120"/>
        <w:ind w:right="2"/>
        <w:contextualSpacing w:val="0"/>
        <w:jc w:val="both"/>
        <w:rPr>
          <w:rFonts w:asciiTheme="minorHAnsi" w:hAnsiTheme="minorHAnsi" w:cstheme="minorHAnsi"/>
          <w:sz w:val="22"/>
          <w:szCs w:val="22"/>
        </w:rPr>
      </w:pPr>
      <w:r w:rsidRPr="00096851">
        <w:rPr>
          <w:rFonts w:asciiTheme="minorHAnsi" w:hAnsiTheme="minorHAnsi" w:cstheme="minorHAnsi"/>
          <w:sz w:val="22"/>
          <w:szCs w:val="22"/>
        </w:rPr>
        <w:t>W sprawach nieuregulowanych w niniejszym Rozdziale zastosowanie mają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rsidR="00883744" w:rsidRPr="006C7A87" w:rsidRDefault="000944D7"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 xml:space="preserve">OPIS SPOSOBU PRZYGOTOWANIA OFERTY </w:t>
      </w:r>
    </w:p>
    <w:p w:rsidR="000A0FFC" w:rsidRPr="00847186" w:rsidRDefault="00A82BBE" w:rsidP="00E21CFC">
      <w:pPr>
        <w:numPr>
          <w:ilvl w:val="0"/>
          <w:numId w:val="12"/>
        </w:numPr>
        <w:spacing w:before="120" w:after="120"/>
        <w:ind w:left="426" w:hanging="425"/>
        <w:jc w:val="both"/>
        <w:rPr>
          <w:rFonts w:asciiTheme="minorHAnsi" w:eastAsia="Calibri" w:hAnsiTheme="minorHAnsi" w:cstheme="minorHAnsi"/>
          <w:b/>
          <w:sz w:val="22"/>
          <w:szCs w:val="22"/>
          <w:lang w:eastAsia="en-US"/>
        </w:rPr>
      </w:pPr>
      <w:r w:rsidRPr="00847186">
        <w:rPr>
          <w:rFonts w:asciiTheme="minorHAnsi" w:eastAsia="Calibri" w:hAnsiTheme="minorHAnsi" w:cstheme="minorHAnsi"/>
          <w:b/>
          <w:sz w:val="22"/>
          <w:szCs w:val="22"/>
          <w:lang w:eastAsia="en-US"/>
        </w:rPr>
        <w:t>Oferta oraz oświadczeni</w:t>
      </w:r>
      <w:r w:rsidR="00AE01B2" w:rsidRPr="00847186">
        <w:rPr>
          <w:rFonts w:asciiTheme="minorHAnsi" w:eastAsia="Calibri" w:hAnsiTheme="minorHAnsi" w:cstheme="minorHAnsi"/>
          <w:b/>
          <w:sz w:val="22"/>
          <w:szCs w:val="22"/>
          <w:lang w:eastAsia="en-US"/>
        </w:rPr>
        <w:t>a</w:t>
      </w:r>
      <w:r w:rsidRPr="00847186">
        <w:rPr>
          <w:rFonts w:asciiTheme="minorHAnsi" w:eastAsia="Calibri" w:hAnsiTheme="minorHAnsi" w:cstheme="minorHAnsi"/>
          <w:b/>
          <w:sz w:val="22"/>
          <w:szCs w:val="22"/>
          <w:lang w:eastAsia="en-US"/>
        </w:rPr>
        <w:t xml:space="preserve">, o którym mowa w Rozdziale VIII ust. 3 </w:t>
      </w:r>
      <w:proofErr w:type="spellStart"/>
      <w:r w:rsidRPr="00847186">
        <w:rPr>
          <w:rFonts w:asciiTheme="minorHAnsi" w:eastAsia="Calibri" w:hAnsiTheme="minorHAnsi" w:cstheme="minorHAnsi"/>
          <w:b/>
          <w:sz w:val="22"/>
          <w:szCs w:val="22"/>
          <w:lang w:eastAsia="en-US"/>
        </w:rPr>
        <w:t>pkt</w:t>
      </w:r>
      <w:proofErr w:type="spellEnd"/>
      <w:r w:rsidRPr="00847186">
        <w:rPr>
          <w:rFonts w:asciiTheme="minorHAnsi" w:eastAsia="Calibri" w:hAnsiTheme="minorHAnsi" w:cstheme="minorHAnsi"/>
          <w:b/>
          <w:sz w:val="22"/>
          <w:szCs w:val="22"/>
          <w:lang w:eastAsia="en-US"/>
        </w:rPr>
        <w:t xml:space="preserve"> 1 mus</w:t>
      </w:r>
      <w:r w:rsidR="00AE01B2" w:rsidRPr="00847186">
        <w:rPr>
          <w:rFonts w:asciiTheme="minorHAnsi" w:eastAsia="Calibri" w:hAnsiTheme="minorHAnsi" w:cstheme="minorHAnsi"/>
          <w:b/>
          <w:sz w:val="22"/>
          <w:szCs w:val="22"/>
          <w:lang w:eastAsia="en-US"/>
        </w:rPr>
        <w:t>zą</w:t>
      </w:r>
      <w:r w:rsidRPr="00847186">
        <w:rPr>
          <w:rFonts w:asciiTheme="minorHAnsi" w:eastAsia="Calibri" w:hAnsiTheme="minorHAnsi" w:cstheme="minorHAnsi"/>
          <w:b/>
          <w:sz w:val="22"/>
          <w:szCs w:val="22"/>
          <w:lang w:eastAsia="en-US"/>
        </w:rPr>
        <w:t xml:space="preserve"> być złożon</w:t>
      </w:r>
      <w:r w:rsidR="00AE01B2" w:rsidRPr="00847186">
        <w:rPr>
          <w:rFonts w:asciiTheme="minorHAnsi" w:eastAsia="Calibri" w:hAnsiTheme="minorHAnsi" w:cstheme="minorHAnsi"/>
          <w:b/>
          <w:sz w:val="22"/>
          <w:szCs w:val="22"/>
          <w:lang w:eastAsia="en-US"/>
        </w:rPr>
        <w:t>e</w:t>
      </w:r>
      <w:r w:rsidRPr="00847186">
        <w:rPr>
          <w:rFonts w:asciiTheme="minorHAnsi" w:eastAsia="Calibri" w:hAnsiTheme="minorHAnsi" w:cstheme="minorHAnsi"/>
          <w:b/>
          <w:sz w:val="22"/>
          <w:szCs w:val="22"/>
          <w:lang w:eastAsia="en-US"/>
        </w:rPr>
        <w:t>, pod rygorem nieważności, w formie elektronicznej</w:t>
      </w:r>
      <w:r w:rsidR="00526836" w:rsidRPr="00847186">
        <w:rPr>
          <w:rFonts w:asciiTheme="minorHAnsi" w:eastAsia="Calibri" w:hAnsiTheme="minorHAnsi" w:cstheme="minorHAnsi"/>
          <w:b/>
          <w:sz w:val="22"/>
          <w:szCs w:val="22"/>
          <w:lang w:eastAsia="en-US"/>
        </w:rPr>
        <w:t xml:space="preserve"> </w:t>
      </w:r>
      <w:r w:rsidR="00791543" w:rsidRPr="00847186">
        <w:rPr>
          <w:rFonts w:ascii="Calibri" w:hAnsi="Calibri" w:cs="Calibri"/>
          <w:b/>
          <w:sz w:val="22"/>
          <w:szCs w:val="22"/>
        </w:rPr>
        <w:t>opatrzonej kwalifikowanym podpisem elektronicznym lub w postaci elektronicznej opatrzonej podpisem zaufanym lub podpisem osobistym</w:t>
      </w:r>
      <w:r w:rsidR="00526836" w:rsidRPr="00847186">
        <w:rPr>
          <w:rFonts w:asciiTheme="minorHAnsi" w:eastAsia="Calibri" w:hAnsiTheme="minorHAnsi" w:cstheme="minorHAnsi"/>
          <w:b/>
          <w:sz w:val="22"/>
          <w:szCs w:val="22"/>
          <w:lang w:eastAsia="en-US"/>
        </w:rPr>
        <w:t>.</w:t>
      </w:r>
    </w:p>
    <w:p w:rsidR="00790745" w:rsidRDefault="00790745" w:rsidP="00E21CFC">
      <w:pPr>
        <w:numPr>
          <w:ilvl w:val="0"/>
          <w:numId w:val="12"/>
        </w:numPr>
        <w:spacing w:before="120" w:after="120"/>
        <w:ind w:left="426" w:hanging="425"/>
        <w:jc w:val="both"/>
        <w:rPr>
          <w:rFonts w:asciiTheme="minorHAnsi" w:eastAsia="Calibri" w:hAnsiTheme="minorHAnsi" w:cstheme="minorHAnsi"/>
          <w:sz w:val="22"/>
          <w:szCs w:val="22"/>
          <w:lang w:eastAsia="en-US"/>
        </w:rPr>
      </w:pPr>
      <w:r w:rsidRPr="00A0163F">
        <w:rPr>
          <w:rFonts w:asciiTheme="minorHAnsi" w:eastAsia="Calibri" w:hAnsiTheme="minorHAnsi" w:cstheme="minorHAnsi"/>
          <w:sz w:val="22"/>
          <w:szCs w:val="22"/>
          <w:lang w:eastAsia="en-US"/>
        </w:rPr>
        <w:t xml:space="preserve">Treść oferty musi być zgodna z wymaganiami Zamawiającego określonymi w </w:t>
      </w:r>
      <w:r w:rsidR="005F7365">
        <w:rPr>
          <w:rFonts w:asciiTheme="minorHAnsi" w:eastAsia="Calibri" w:hAnsiTheme="minorHAnsi" w:cstheme="minorHAnsi"/>
          <w:sz w:val="22"/>
          <w:szCs w:val="22"/>
          <w:lang w:eastAsia="en-US"/>
        </w:rPr>
        <w:t>SWZ</w:t>
      </w:r>
      <w:r w:rsidRPr="00A0163F">
        <w:rPr>
          <w:rFonts w:asciiTheme="minorHAnsi" w:eastAsia="Calibri" w:hAnsiTheme="minorHAnsi" w:cstheme="minorHAnsi"/>
          <w:sz w:val="22"/>
          <w:szCs w:val="22"/>
          <w:lang w:eastAsia="en-US"/>
        </w:rPr>
        <w:t>.</w:t>
      </w:r>
    </w:p>
    <w:p w:rsidR="000832EE" w:rsidRDefault="000832EE" w:rsidP="000832EE">
      <w:pPr>
        <w:numPr>
          <w:ilvl w:val="0"/>
          <w:numId w:val="12"/>
        </w:numPr>
        <w:tabs>
          <w:tab w:val="clear" w:pos="416"/>
        </w:tabs>
        <w:spacing w:before="120" w:after="120"/>
        <w:ind w:left="426" w:hanging="425"/>
        <w:jc w:val="both"/>
        <w:rPr>
          <w:rFonts w:asciiTheme="minorHAnsi" w:eastAsia="Calibri" w:hAnsiTheme="minorHAnsi" w:cstheme="minorHAnsi"/>
          <w:sz w:val="22"/>
          <w:szCs w:val="22"/>
          <w:lang w:eastAsia="en-US"/>
        </w:rPr>
      </w:pPr>
      <w:r w:rsidRPr="00D36CA8">
        <w:rPr>
          <w:rFonts w:asciiTheme="minorHAnsi" w:eastAsia="Calibri" w:hAnsiTheme="minorHAnsi" w:cstheme="minorHAnsi"/>
          <w:sz w:val="22"/>
          <w:szCs w:val="22"/>
          <w:lang w:eastAsia="en-US"/>
        </w:rPr>
        <w:t>Oferta oraz pozostałe oświadczenia i dokumenty, dla których Zamawiający określił wzory w formie formularzy zamieszczonych w załącznikach do SWZ, powinny być sporządzone zgodnie z tymi wzorami, co do treści oraz opisu kolumn i wierszy.</w:t>
      </w:r>
    </w:p>
    <w:p w:rsidR="000832EE" w:rsidRPr="00D36CA8" w:rsidRDefault="000832EE" w:rsidP="000832EE">
      <w:pPr>
        <w:numPr>
          <w:ilvl w:val="0"/>
          <w:numId w:val="12"/>
        </w:numPr>
        <w:tabs>
          <w:tab w:val="clear" w:pos="416"/>
        </w:tabs>
        <w:spacing w:before="120" w:after="120"/>
        <w:ind w:left="426" w:hanging="425"/>
        <w:jc w:val="both"/>
        <w:rPr>
          <w:rFonts w:asciiTheme="minorHAnsi" w:eastAsia="Calibri" w:hAnsiTheme="minorHAnsi" w:cstheme="minorHAnsi"/>
          <w:sz w:val="22"/>
          <w:szCs w:val="22"/>
          <w:lang w:eastAsia="en-US"/>
        </w:rPr>
      </w:pPr>
      <w:r w:rsidRPr="00D36CA8">
        <w:rPr>
          <w:rFonts w:asciiTheme="minorHAnsi" w:eastAsia="Calibri" w:hAnsiTheme="minorHAnsi" w:cstheme="minorHAnsi"/>
          <w:sz w:val="22"/>
          <w:szCs w:val="22"/>
          <w:lang w:eastAsia="en-US"/>
        </w:rPr>
        <w:t xml:space="preserve">Ceny oferty muszą zawierać wszystkie koszty, jakie musi ponieść </w:t>
      </w:r>
      <w:r w:rsidR="00C1416F">
        <w:rPr>
          <w:rFonts w:asciiTheme="minorHAnsi" w:eastAsia="Calibri" w:hAnsiTheme="minorHAnsi" w:cstheme="minorHAnsi"/>
          <w:sz w:val="22"/>
          <w:szCs w:val="22"/>
          <w:lang w:eastAsia="en-US"/>
        </w:rPr>
        <w:t>w</w:t>
      </w:r>
      <w:r w:rsidRPr="00D36CA8">
        <w:rPr>
          <w:rFonts w:asciiTheme="minorHAnsi" w:eastAsia="Calibri" w:hAnsiTheme="minorHAnsi" w:cstheme="minorHAnsi"/>
          <w:sz w:val="22"/>
          <w:szCs w:val="22"/>
          <w:lang w:eastAsia="en-US"/>
        </w:rPr>
        <w:t>ykonawca, aby zrealizować zamówienie z najwyższą starannością oraz ewentualne rabaty.</w:t>
      </w:r>
    </w:p>
    <w:p w:rsidR="00C57B29" w:rsidRPr="00A0163F" w:rsidRDefault="00C57B29" w:rsidP="00E21CFC">
      <w:pPr>
        <w:numPr>
          <w:ilvl w:val="0"/>
          <w:numId w:val="12"/>
        </w:numPr>
        <w:spacing w:before="120" w:after="120"/>
        <w:ind w:left="426" w:hanging="425"/>
        <w:jc w:val="both"/>
        <w:rPr>
          <w:rFonts w:asciiTheme="minorHAnsi" w:eastAsia="Calibri" w:hAnsiTheme="minorHAnsi" w:cstheme="minorHAnsi"/>
          <w:sz w:val="22"/>
          <w:szCs w:val="22"/>
          <w:lang w:eastAsia="en-US"/>
        </w:rPr>
      </w:pPr>
      <w:r w:rsidRPr="00A0163F">
        <w:rPr>
          <w:rFonts w:asciiTheme="minorHAnsi" w:eastAsia="Calibri" w:hAnsiTheme="minorHAnsi" w:cstheme="minorHAnsi"/>
          <w:sz w:val="22"/>
          <w:szCs w:val="22"/>
          <w:lang w:eastAsia="en-US"/>
        </w:rPr>
        <w:t xml:space="preserve">Do oferty oraz oświadczenia, o którym mowa w Rozdziale VIII ust. 3 </w:t>
      </w:r>
      <w:proofErr w:type="spellStart"/>
      <w:r w:rsidRPr="00A0163F">
        <w:rPr>
          <w:rFonts w:asciiTheme="minorHAnsi" w:eastAsia="Calibri" w:hAnsiTheme="minorHAnsi" w:cstheme="minorHAnsi"/>
          <w:sz w:val="22"/>
          <w:szCs w:val="22"/>
          <w:lang w:eastAsia="en-US"/>
        </w:rPr>
        <w:t>pkt</w:t>
      </w:r>
      <w:proofErr w:type="spellEnd"/>
      <w:r w:rsidRPr="00A0163F">
        <w:rPr>
          <w:rFonts w:asciiTheme="minorHAnsi" w:eastAsia="Calibri" w:hAnsiTheme="minorHAnsi" w:cstheme="minorHAnsi"/>
          <w:sz w:val="22"/>
          <w:szCs w:val="22"/>
          <w:lang w:eastAsia="en-US"/>
        </w:rPr>
        <w:t xml:space="preserve"> 1 należy dołączyć:</w:t>
      </w:r>
    </w:p>
    <w:p w:rsidR="00C57B29" w:rsidRPr="00A0163F" w:rsidRDefault="00C57B29" w:rsidP="00E21CFC">
      <w:pPr>
        <w:pStyle w:val="Akapitzlist"/>
        <w:numPr>
          <w:ilvl w:val="1"/>
          <w:numId w:val="12"/>
        </w:numPr>
        <w:spacing w:before="120" w:after="120"/>
        <w:ind w:left="851"/>
        <w:contextualSpacing w:val="0"/>
        <w:jc w:val="both"/>
        <w:rPr>
          <w:rFonts w:asciiTheme="minorHAnsi" w:eastAsia="Calibri" w:hAnsiTheme="minorHAnsi" w:cstheme="minorHAnsi"/>
          <w:sz w:val="22"/>
          <w:szCs w:val="22"/>
          <w:lang w:eastAsia="en-US"/>
        </w:rPr>
      </w:pPr>
      <w:r w:rsidRPr="00A0163F">
        <w:rPr>
          <w:rFonts w:asciiTheme="minorHAnsi" w:eastAsia="Calibri" w:hAnsiTheme="minorHAnsi" w:cstheme="minorHAnsi"/>
          <w:sz w:val="22"/>
          <w:szCs w:val="22"/>
          <w:lang w:eastAsia="en-US"/>
        </w:rPr>
        <w:lastRenderedPageBreak/>
        <w:t xml:space="preserve">pełnomocnictwo, o którym mowa w Rozdziale VIII ust. 3 </w:t>
      </w:r>
      <w:proofErr w:type="spellStart"/>
      <w:r w:rsidRPr="00A0163F">
        <w:rPr>
          <w:rFonts w:asciiTheme="minorHAnsi" w:eastAsia="Calibri" w:hAnsiTheme="minorHAnsi" w:cstheme="minorHAnsi"/>
          <w:sz w:val="22"/>
          <w:szCs w:val="22"/>
          <w:lang w:eastAsia="en-US"/>
        </w:rPr>
        <w:t>pkt</w:t>
      </w:r>
      <w:proofErr w:type="spellEnd"/>
      <w:r w:rsidRPr="00A0163F">
        <w:rPr>
          <w:rFonts w:asciiTheme="minorHAnsi" w:eastAsia="Calibri" w:hAnsiTheme="minorHAnsi" w:cstheme="minorHAnsi"/>
          <w:sz w:val="22"/>
          <w:szCs w:val="22"/>
          <w:lang w:eastAsia="en-US"/>
        </w:rPr>
        <w:t xml:space="preserve"> 3 (</w:t>
      </w:r>
      <w:r w:rsidRPr="00A0163F">
        <w:rPr>
          <w:rFonts w:asciiTheme="minorHAnsi" w:eastAsia="Calibri" w:hAnsiTheme="minorHAnsi" w:cstheme="minorHAnsi"/>
          <w:i/>
          <w:sz w:val="22"/>
          <w:szCs w:val="22"/>
          <w:lang w:eastAsia="en-US"/>
        </w:rPr>
        <w:t>jeżeli dotyczy</w:t>
      </w:r>
      <w:r w:rsidR="00526836" w:rsidRPr="00A0163F">
        <w:rPr>
          <w:rFonts w:asciiTheme="minorHAnsi" w:eastAsia="Calibri" w:hAnsiTheme="minorHAnsi" w:cstheme="minorHAnsi"/>
          <w:sz w:val="22"/>
          <w:szCs w:val="22"/>
          <w:lang w:eastAsia="en-US"/>
        </w:rPr>
        <w:t>),</w:t>
      </w:r>
    </w:p>
    <w:p w:rsidR="00974560" w:rsidRDefault="00974560" w:rsidP="00E21CFC">
      <w:pPr>
        <w:pStyle w:val="Akapitzlist"/>
        <w:numPr>
          <w:ilvl w:val="1"/>
          <w:numId w:val="12"/>
        </w:numPr>
        <w:spacing w:before="120" w:after="120"/>
        <w:ind w:left="851"/>
        <w:contextualSpacing w:val="0"/>
        <w:jc w:val="both"/>
        <w:rPr>
          <w:rFonts w:asciiTheme="minorHAnsi" w:eastAsia="Calibri" w:hAnsiTheme="minorHAnsi" w:cstheme="minorHAnsi"/>
          <w:sz w:val="22"/>
          <w:szCs w:val="22"/>
          <w:lang w:eastAsia="en-US"/>
        </w:rPr>
      </w:pPr>
      <w:r w:rsidRPr="00A0163F">
        <w:rPr>
          <w:rFonts w:asciiTheme="minorHAnsi" w:eastAsia="Calibri" w:hAnsiTheme="minorHAnsi" w:cstheme="minorHAnsi"/>
          <w:sz w:val="22"/>
          <w:szCs w:val="22"/>
          <w:lang w:eastAsia="en-US"/>
        </w:rPr>
        <w:t xml:space="preserve">dowody na odstąpienie od wykluczenia, o których mowa w Rozdziale VIII ust. </w:t>
      </w:r>
      <w:r w:rsidR="00917E21" w:rsidRPr="00A0163F">
        <w:rPr>
          <w:rFonts w:asciiTheme="minorHAnsi" w:eastAsia="Calibri" w:hAnsiTheme="minorHAnsi" w:cstheme="minorHAnsi"/>
          <w:sz w:val="22"/>
          <w:szCs w:val="22"/>
          <w:lang w:eastAsia="en-US"/>
        </w:rPr>
        <w:t>4 (</w:t>
      </w:r>
      <w:r w:rsidR="00917E21" w:rsidRPr="00A0163F">
        <w:rPr>
          <w:rFonts w:asciiTheme="minorHAnsi" w:eastAsia="Calibri" w:hAnsiTheme="minorHAnsi" w:cstheme="minorHAnsi"/>
          <w:i/>
          <w:sz w:val="22"/>
          <w:szCs w:val="22"/>
          <w:lang w:eastAsia="en-US"/>
        </w:rPr>
        <w:t>jeżeli dotyczy</w:t>
      </w:r>
      <w:r w:rsidR="00917E21" w:rsidRPr="00A0163F">
        <w:rPr>
          <w:rFonts w:asciiTheme="minorHAnsi" w:eastAsia="Calibri" w:hAnsiTheme="minorHAnsi" w:cstheme="minorHAnsi"/>
          <w:sz w:val="22"/>
          <w:szCs w:val="22"/>
          <w:lang w:eastAsia="en-US"/>
        </w:rPr>
        <w:t>)</w:t>
      </w:r>
      <w:r w:rsidR="00E53136" w:rsidRPr="00A0163F">
        <w:rPr>
          <w:rFonts w:asciiTheme="minorHAnsi" w:eastAsia="Calibri" w:hAnsiTheme="minorHAnsi" w:cstheme="minorHAnsi"/>
          <w:sz w:val="22"/>
          <w:szCs w:val="22"/>
          <w:lang w:eastAsia="en-US"/>
        </w:rPr>
        <w:t>.</w:t>
      </w:r>
    </w:p>
    <w:p w:rsidR="005F4B35" w:rsidRPr="005F4B35" w:rsidRDefault="005F4B35" w:rsidP="00E21CFC">
      <w:pPr>
        <w:pStyle w:val="Akapitzlist"/>
        <w:numPr>
          <w:ilvl w:val="1"/>
          <w:numId w:val="12"/>
        </w:numPr>
        <w:spacing w:before="120" w:after="120"/>
        <w:ind w:left="851"/>
        <w:contextualSpacing w:val="0"/>
        <w:jc w:val="both"/>
        <w:rPr>
          <w:rFonts w:asciiTheme="minorHAnsi" w:eastAsia="Calibri" w:hAnsiTheme="minorHAnsi" w:cstheme="minorHAnsi"/>
          <w:sz w:val="22"/>
          <w:szCs w:val="22"/>
          <w:lang w:eastAsia="en-US"/>
        </w:rPr>
      </w:pPr>
      <w:r w:rsidRPr="005F4B35">
        <w:rPr>
          <w:rFonts w:asciiTheme="minorHAnsi" w:eastAsia="Calibri" w:hAnsiTheme="minorHAnsi" w:cstheme="minorHAnsi"/>
          <w:sz w:val="22"/>
          <w:szCs w:val="22"/>
          <w:lang w:eastAsia="en-US"/>
        </w:rPr>
        <w:t xml:space="preserve">oświadczenie w przypadku wykonawców wspólnie ubiegających się - zgodnie z art. 117 ust 4 Ustawy </w:t>
      </w:r>
      <w:r>
        <w:rPr>
          <w:rFonts w:asciiTheme="minorHAnsi" w:eastAsia="Calibri" w:hAnsiTheme="minorHAnsi" w:cstheme="minorHAnsi"/>
          <w:sz w:val="22"/>
          <w:szCs w:val="22"/>
          <w:lang w:eastAsia="en-US"/>
        </w:rPr>
        <w:t>P</w:t>
      </w:r>
      <w:r w:rsidRPr="005F4B35">
        <w:rPr>
          <w:rFonts w:asciiTheme="minorHAnsi" w:eastAsia="Calibri" w:hAnsiTheme="minorHAnsi" w:cstheme="minorHAnsi"/>
          <w:sz w:val="22"/>
          <w:szCs w:val="22"/>
          <w:lang w:eastAsia="en-US"/>
        </w:rPr>
        <w:t>zp  (</w:t>
      </w:r>
      <w:r w:rsidRPr="005F4B35">
        <w:rPr>
          <w:rFonts w:asciiTheme="minorHAnsi" w:eastAsia="Calibri" w:hAnsiTheme="minorHAnsi" w:cstheme="minorHAnsi"/>
          <w:i/>
          <w:iCs/>
          <w:sz w:val="22"/>
          <w:szCs w:val="22"/>
          <w:lang w:eastAsia="en-US"/>
        </w:rPr>
        <w:t>jeżeli dotyczy</w:t>
      </w:r>
      <w:r w:rsidRPr="005F4B35">
        <w:rPr>
          <w:rFonts w:asciiTheme="minorHAnsi" w:eastAsia="Calibri" w:hAnsiTheme="minorHAnsi" w:cstheme="minorHAnsi"/>
          <w:sz w:val="22"/>
          <w:szCs w:val="22"/>
          <w:lang w:eastAsia="en-US"/>
        </w:rPr>
        <w:t>).</w:t>
      </w:r>
    </w:p>
    <w:p w:rsidR="00917E21" w:rsidRPr="00A0163F" w:rsidRDefault="00917E21" w:rsidP="00E21CFC">
      <w:pPr>
        <w:numPr>
          <w:ilvl w:val="0"/>
          <w:numId w:val="12"/>
        </w:numPr>
        <w:tabs>
          <w:tab w:val="clear" w:pos="416"/>
        </w:tabs>
        <w:spacing w:before="120" w:after="120"/>
        <w:ind w:left="426" w:hanging="425"/>
        <w:jc w:val="both"/>
        <w:rPr>
          <w:rFonts w:asciiTheme="minorHAnsi" w:eastAsia="Calibri" w:hAnsiTheme="minorHAnsi" w:cstheme="minorHAnsi"/>
          <w:sz w:val="22"/>
          <w:szCs w:val="22"/>
          <w:lang w:eastAsia="en-US"/>
        </w:rPr>
      </w:pPr>
      <w:r w:rsidRPr="00A0163F">
        <w:rPr>
          <w:rFonts w:asciiTheme="minorHAnsi" w:eastAsia="Calibri" w:hAnsiTheme="minorHAnsi" w:cstheme="minorHAnsi"/>
          <w:sz w:val="22"/>
          <w:szCs w:val="22"/>
          <w:lang w:eastAsia="en-US"/>
        </w:rPr>
        <w:t xml:space="preserve">W przypadku gdy dokumenty elektroniczne </w:t>
      </w:r>
      <w:r w:rsidR="008C0E5A" w:rsidRPr="00A0163F">
        <w:rPr>
          <w:rFonts w:asciiTheme="minorHAnsi" w:eastAsia="Calibri" w:hAnsiTheme="minorHAnsi" w:cstheme="minorHAnsi"/>
          <w:sz w:val="22"/>
          <w:szCs w:val="22"/>
          <w:lang w:eastAsia="en-US"/>
        </w:rPr>
        <w:t>stanowiące ofertę</w:t>
      </w:r>
      <w:r w:rsidRPr="00A0163F">
        <w:rPr>
          <w:rFonts w:asciiTheme="minorHAnsi" w:eastAsia="Calibri" w:hAnsiTheme="minorHAnsi" w:cstheme="minorHAnsi"/>
          <w:sz w:val="22"/>
          <w:szCs w:val="22"/>
          <w:lang w:eastAsia="en-US"/>
        </w:rPr>
        <w:t>,</w:t>
      </w:r>
      <w:r w:rsidR="008C0E5A" w:rsidRPr="00A0163F">
        <w:rPr>
          <w:rFonts w:asciiTheme="minorHAnsi" w:hAnsiTheme="minorHAnsi" w:cstheme="minorHAnsi"/>
          <w:sz w:val="22"/>
        </w:rPr>
        <w:t xml:space="preserve"> przedmiotowe środki dowodowe oraz oświadczenia i dokumenty złożone wraz z ofertą,</w:t>
      </w:r>
      <w:r w:rsidRPr="00A0163F">
        <w:rPr>
          <w:rFonts w:asciiTheme="minorHAnsi" w:eastAsia="Calibri" w:hAnsiTheme="minorHAnsi" w:cstheme="minorHAnsi"/>
          <w:sz w:val="22"/>
          <w:szCs w:val="22"/>
          <w:lang w:eastAsia="en-US"/>
        </w:rPr>
        <w:t xml:space="preserve"> zawierają informacje stanowiące tajemnicę przedsiębiorstwa w rozumieniu przepisów ustawy z dnia 16 kwietnia 1993 r. o zwalczaniu nieuczciwej konkurencji (</w:t>
      </w:r>
      <w:proofErr w:type="spellStart"/>
      <w:r w:rsidR="009805EE">
        <w:rPr>
          <w:rFonts w:asciiTheme="minorHAnsi" w:eastAsia="Calibri" w:hAnsiTheme="minorHAnsi" w:cstheme="minorHAnsi"/>
          <w:sz w:val="22"/>
          <w:szCs w:val="22"/>
          <w:lang w:eastAsia="en-US"/>
        </w:rPr>
        <w:t>t.j</w:t>
      </w:r>
      <w:proofErr w:type="spellEnd"/>
      <w:r w:rsidR="009805EE">
        <w:rPr>
          <w:rFonts w:asciiTheme="minorHAnsi" w:eastAsia="Calibri" w:hAnsiTheme="minorHAnsi" w:cstheme="minorHAnsi"/>
          <w:sz w:val="22"/>
          <w:szCs w:val="22"/>
          <w:lang w:eastAsia="en-US"/>
        </w:rPr>
        <w:t xml:space="preserve">. </w:t>
      </w:r>
      <w:r w:rsidRPr="00A0163F">
        <w:rPr>
          <w:rFonts w:asciiTheme="minorHAnsi" w:eastAsia="Calibri" w:hAnsiTheme="minorHAnsi" w:cstheme="minorHAnsi"/>
          <w:sz w:val="22"/>
          <w:szCs w:val="22"/>
          <w:lang w:eastAsia="en-US"/>
        </w:rPr>
        <w:t>Dz. U. z 202</w:t>
      </w:r>
      <w:r w:rsidR="009805EE">
        <w:rPr>
          <w:rFonts w:asciiTheme="minorHAnsi" w:eastAsia="Calibri" w:hAnsiTheme="minorHAnsi" w:cstheme="minorHAnsi"/>
          <w:sz w:val="22"/>
          <w:szCs w:val="22"/>
          <w:lang w:eastAsia="en-US"/>
        </w:rPr>
        <w:t>2</w:t>
      </w:r>
      <w:r w:rsidRPr="00A0163F">
        <w:rPr>
          <w:rFonts w:asciiTheme="minorHAnsi" w:eastAsia="Calibri" w:hAnsiTheme="minorHAnsi" w:cstheme="minorHAnsi"/>
          <w:sz w:val="22"/>
          <w:szCs w:val="22"/>
          <w:lang w:eastAsia="en-US"/>
        </w:rPr>
        <w:t xml:space="preserve"> r. poz. 1</w:t>
      </w:r>
      <w:r w:rsidR="009805EE">
        <w:rPr>
          <w:rFonts w:asciiTheme="minorHAnsi" w:eastAsia="Calibri" w:hAnsiTheme="minorHAnsi" w:cstheme="minorHAnsi"/>
          <w:sz w:val="22"/>
          <w:szCs w:val="22"/>
          <w:lang w:eastAsia="en-US"/>
        </w:rPr>
        <w:t>233</w:t>
      </w:r>
      <w:r w:rsidRPr="00A0163F">
        <w:rPr>
          <w:rFonts w:asciiTheme="minorHAnsi" w:eastAsia="Calibri" w:hAnsiTheme="minorHAnsi" w:cstheme="minorHAnsi"/>
          <w:sz w:val="22"/>
          <w:szCs w:val="22"/>
          <w:lang w:eastAsia="en-US"/>
        </w:rPr>
        <w:t xml:space="preserve">), </w:t>
      </w:r>
      <w:r w:rsidR="00F7619C">
        <w:rPr>
          <w:rFonts w:asciiTheme="minorHAnsi" w:eastAsia="Calibri" w:hAnsiTheme="minorHAnsi" w:cstheme="minorHAnsi"/>
          <w:sz w:val="22"/>
          <w:szCs w:val="22"/>
          <w:lang w:eastAsia="en-US"/>
        </w:rPr>
        <w:t>w</w:t>
      </w:r>
      <w:r w:rsidRPr="00A0163F">
        <w:rPr>
          <w:rFonts w:asciiTheme="minorHAnsi" w:eastAsia="Calibri" w:hAnsiTheme="minorHAnsi" w:cstheme="minorHAnsi"/>
          <w:sz w:val="22"/>
          <w:szCs w:val="22"/>
          <w:lang w:eastAsia="en-US"/>
        </w:rPr>
        <w:t xml:space="preserve">ykonawca, w celu utrzymania w poufności tych informacji, przekazuje je w wydzielonym pliku wraz z jednoczesnym zaznaczeniem polecenia </w:t>
      </w:r>
      <w:r w:rsidRPr="00A0163F">
        <w:rPr>
          <w:rFonts w:asciiTheme="minorHAnsi" w:eastAsia="Calibri" w:hAnsiTheme="minorHAnsi" w:cstheme="minorHAnsi"/>
          <w:b/>
          <w:sz w:val="22"/>
          <w:szCs w:val="22"/>
          <w:lang w:eastAsia="en-US"/>
        </w:rPr>
        <w:t>„Zawiera tajemnicę przedsiębiorstwa”</w:t>
      </w:r>
      <w:r w:rsidRPr="00A0163F">
        <w:rPr>
          <w:rFonts w:asciiTheme="minorHAnsi" w:eastAsia="Calibri" w:hAnsiTheme="minorHAnsi" w:cstheme="minorHAnsi"/>
          <w:sz w:val="22"/>
          <w:szCs w:val="22"/>
          <w:lang w:eastAsia="en-US"/>
        </w:rPr>
        <w:t>.</w:t>
      </w:r>
    </w:p>
    <w:p w:rsidR="003C1817" w:rsidRPr="00D36CA8" w:rsidRDefault="003C1817" w:rsidP="00D36CA8">
      <w:pPr>
        <w:numPr>
          <w:ilvl w:val="0"/>
          <w:numId w:val="12"/>
        </w:numPr>
        <w:tabs>
          <w:tab w:val="clear" w:pos="416"/>
        </w:tabs>
        <w:spacing w:before="120" w:after="120"/>
        <w:ind w:left="426" w:hanging="425"/>
        <w:jc w:val="both"/>
        <w:rPr>
          <w:rFonts w:asciiTheme="minorHAnsi" w:eastAsia="Calibri" w:hAnsiTheme="minorHAnsi" w:cstheme="minorHAnsi"/>
          <w:sz w:val="22"/>
          <w:szCs w:val="22"/>
          <w:lang w:eastAsia="en-US"/>
        </w:rPr>
      </w:pPr>
      <w:r w:rsidRPr="00D36CA8">
        <w:rPr>
          <w:rFonts w:asciiTheme="minorHAnsi" w:eastAsia="Calibri" w:hAnsiTheme="minorHAnsi" w:cstheme="minorHAnsi"/>
          <w:sz w:val="22"/>
          <w:szCs w:val="22"/>
          <w:lang w:eastAsia="en-US"/>
        </w:rPr>
        <w:t xml:space="preserve">Oferta oraz przedmiotowe środki dowodowe (jeżeli były wymagane)  składane elektronicznie muszą zostać podpisane elektronicznym kwalifikowanym podpisem lub podpisem zaufanym lub podpisem osobistym. </w:t>
      </w:r>
    </w:p>
    <w:p w:rsidR="003C1817" w:rsidRPr="00D36CA8" w:rsidRDefault="003C1817" w:rsidP="00D36CA8">
      <w:pPr>
        <w:numPr>
          <w:ilvl w:val="0"/>
          <w:numId w:val="12"/>
        </w:numPr>
        <w:tabs>
          <w:tab w:val="clear" w:pos="416"/>
        </w:tabs>
        <w:spacing w:before="120" w:after="120"/>
        <w:ind w:left="426" w:hanging="425"/>
        <w:jc w:val="both"/>
        <w:rPr>
          <w:rFonts w:asciiTheme="minorHAnsi" w:eastAsia="Calibri" w:hAnsiTheme="minorHAnsi" w:cstheme="minorHAnsi"/>
          <w:sz w:val="22"/>
          <w:szCs w:val="22"/>
          <w:lang w:eastAsia="en-US"/>
        </w:rPr>
      </w:pPr>
      <w:r w:rsidRPr="00D36CA8">
        <w:rPr>
          <w:rFonts w:asciiTheme="minorHAnsi" w:eastAsia="Calibri" w:hAnsiTheme="minorHAnsi" w:cstheme="minorHAnsi"/>
          <w:sz w:val="22"/>
          <w:szCs w:val="22"/>
          <w:lang w:eastAsia="en-US"/>
        </w:rPr>
        <w:t xml:space="preserve">Poświadczenia za zgodność z oryginałem dokonuje odpowiednio </w:t>
      </w:r>
      <w:r w:rsidR="00C1416F">
        <w:rPr>
          <w:rFonts w:asciiTheme="minorHAnsi" w:eastAsia="Calibri" w:hAnsiTheme="minorHAnsi" w:cstheme="minorHAnsi"/>
          <w:sz w:val="22"/>
          <w:szCs w:val="22"/>
          <w:lang w:eastAsia="en-US"/>
        </w:rPr>
        <w:t>w</w:t>
      </w:r>
      <w:r w:rsidRPr="00D36CA8">
        <w:rPr>
          <w:rFonts w:asciiTheme="minorHAnsi" w:eastAsia="Calibri" w:hAnsiTheme="minorHAnsi" w:cstheme="minorHAnsi"/>
          <w:sz w:val="22"/>
          <w:szCs w:val="22"/>
          <w:lang w:eastAsia="en-US"/>
        </w:rPr>
        <w:t xml:space="preserve">ykonawca, podmiot, na którego zdolnościach lub sytuacji polega </w:t>
      </w:r>
      <w:r w:rsidR="00C1416F">
        <w:rPr>
          <w:rFonts w:asciiTheme="minorHAnsi" w:eastAsia="Calibri" w:hAnsiTheme="minorHAnsi" w:cstheme="minorHAnsi"/>
          <w:sz w:val="22"/>
          <w:szCs w:val="22"/>
          <w:lang w:eastAsia="en-US"/>
        </w:rPr>
        <w:t>w</w:t>
      </w:r>
      <w:r w:rsidRPr="00D36CA8">
        <w:rPr>
          <w:rFonts w:asciiTheme="minorHAnsi" w:eastAsia="Calibri" w:hAnsiTheme="minorHAnsi" w:cstheme="minorHAnsi"/>
          <w:sz w:val="22"/>
          <w:szCs w:val="22"/>
          <w:lang w:eastAsia="en-US"/>
        </w:rPr>
        <w:t xml:space="preserve">ykonawca, wykonawcy wspólnie ubiegający się o udzielenie zamówienia publicznego albo podwykonawca, w zakresie dokumentów, które każdego z nich dotyczą. </w:t>
      </w:r>
    </w:p>
    <w:p w:rsidR="00611092" w:rsidRPr="003C1817" w:rsidRDefault="00611092" w:rsidP="00611092">
      <w:pPr>
        <w:numPr>
          <w:ilvl w:val="0"/>
          <w:numId w:val="12"/>
        </w:numPr>
        <w:tabs>
          <w:tab w:val="clear" w:pos="416"/>
        </w:tabs>
        <w:spacing w:before="120" w:after="120"/>
        <w:ind w:left="426" w:hanging="425"/>
        <w:jc w:val="both"/>
        <w:rPr>
          <w:rFonts w:asciiTheme="minorHAnsi" w:eastAsia="Calibri" w:hAnsiTheme="minorHAnsi" w:cstheme="minorHAnsi"/>
          <w:sz w:val="22"/>
          <w:szCs w:val="22"/>
          <w:lang w:eastAsia="en-US"/>
        </w:rPr>
      </w:pPr>
      <w:r w:rsidRPr="00A0163F">
        <w:rPr>
          <w:rFonts w:asciiTheme="minorHAnsi" w:eastAsia="Calibri" w:hAnsiTheme="minorHAnsi" w:cstheme="minorHAnsi"/>
          <w:sz w:val="22"/>
          <w:szCs w:val="22"/>
          <w:lang w:eastAsia="en-US"/>
        </w:rPr>
        <w:t>W sprawach nieuregulowanych w niniejszym Rozdziale zastosowanie mają postanowienia Rozdziału X oraz przepisy rozporządzenia Prezesa Rady Ministrów z dnia 30 grudnia 2020 r. w sprawie sposobu sporządzania i przekazywania informacji oraz wymagań technicznych dla dokumentów elektronicznych oraz środków komunikacji elektronicznej w postępowaniu o</w:t>
      </w:r>
      <w:r>
        <w:rPr>
          <w:rFonts w:asciiTheme="minorHAnsi" w:eastAsia="Calibri" w:hAnsiTheme="minorHAnsi" w:cstheme="minorHAnsi"/>
          <w:sz w:val="22"/>
          <w:szCs w:val="22"/>
          <w:lang w:eastAsia="en-US"/>
        </w:rPr>
        <w:t> </w:t>
      </w:r>
      <w:r w:rsidRPr="00A0163F">
        <w:rPr>
          <w:rFonts w:asciiTheme="minorHAnsi" w:eastAsia="Calibri" w:hAnsiTheme="minorHAnsi" w:cstheme="minorHAnsi"/>
          <w:sz w:val="22"/>
          <w:szCs w:val="22"/>
          <w:lang w:eastAsia="en-US"/>
        </w:rPr>
        <w:t xml:space="preserve">udzielenie zamówienia </w:t>
      </w:r>
      <w:r w:rsidRPr="003C1817">
        <w:rPr>
          <w:rFonts w:asciiTheme="minorHAnsi" w:eastAsia="Calibri" w:hAnsiTheme="minorHAnsi" w:cstheme="minorHAnsi"/>
          <w:sz w:val="22"/>
          <w:szCs w:val="22"/>
          <w:lang w:eastAsia="en-US"/>
        </w:rPr>
        <w:t>publicznego lub konkursie (Dz. U. z 2020 r. poz. 2452).</w:t>
      </w:r>
    </w:p>
    <w:p w:rsidR="007F66B0" w:rsidRPr="006C7A87" w:rsidRDefault="007F66B0"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SPOSÓB I TERMIN SKŁADANIA OFERT</w:t>
      </w:r>
      <w:r w:rsidR="008C0E5A" w:rsidRPr="006C7A87">
        <w:rPr>
          <w:rFonts w:asciiTheme="minorHAnsi" w:eastAsia="Calibri" w:hAnsiTheme="minorHAnsi" w:cstheme="minorHAnsi"/>
          <w:color w:val="2F5496" w:themeColor="accent5" w:themeShade="BF"/>
          <w:lang w:eastAsia="en-US"/>
        </w:rPr>
        <w:t xml:space="preserve"> ORAZ TERMIN ZWIĄZANIA OFERTĄ</w:t>
      </w:r>
    </w:p>
    <w:p w:rsidR="004E1DA4" w:rsidRPr="00B61C1C" w:rsidRDefault="004E1DA4" w:rsidP="00847186">
      <w:pPr>
        <w:pStyle w:val="Akapitzlist"/>
        <w:widowControl w:val="0"/>
        <w:numPr>
          <w:ilvl w:val="0"/>
          <w:numId w:val="20"/>
        </w:numPr>
        <w:tabs>
          <w:tab w:val="left" w:pos="850"/>
        </w:tabs>
        <w:autoSpaceDE w:val="0"/>
        <w:autoSpaceDN w:val="0"/>
        <w:spacing w:before="120" w:after="120"/>
        <w:ind w:right="2"/>
        <w:contextualSpacing w:val="0"/>
        <w:jc w:val="both"/>
        <w:rPr>
          <w:rFonts w:asciiTheme="minorHAnsi" w:hAnsiTheme="minorHAnsi" w:cstheme="minorHAnsi"/>
          <w:sz w:val="22"/>
          <w:szCs w:val="22"/>
        </w:rPr>
      </w:pPr>
      <w:r w:rsidRPr="00B61C1C">
        <w:rPr>
          <w:rFonts w:asciiTheme="minorHAnsi" w:hAnsiTheme="minorHAnsi" w:cstheme="minorHAnsi"/>
          <w:sz w:val="22"/>
          <w:szCs w:val="22"/>
        </w:rPr>
        <w:t xml:space="preserve">Wykonawca składa ofertę wraz z oświadczeniami i dokumentami wymienionymi w Rozdziale VIII SWZ za pośrednictwem Platformy pod adresem </w:t>
      </w:r>
      <w:hyperlink r:id="rId13" w:history="1">
        <w:r w:rsidR="00FB57BE" w:rsidRPr="000940A2">
          <w:rPr>
            <w:rStyle w:val="Hipercze"/>
            <w:rFonts w:asciiTheme="minorHAnsi" w:hAnsiTheme="minorHAnsi" w:cstheme="minorHAnsi"/>
            <w:bCs/>
            <w:sz w:val="22"/>
            <w:szCs w:val="22"/>
          </w:rPr>
          <w:t>https://platformazakupowa.pl/pn/rabka</w:t>
        </w:r>
      </w:hyperlink>
      <w:r w:rsidRPr="00646E55">
        <w:rPr>
          <w:rFonts w:asciiTheme="minorHAnsi" w:hAnsiTheme="minorHAnsi" w:cstheme="minorHAnsi"/>
          <w:sz w:val="22"/>
          <w:szCs w:val="22"/>
        </w:rPr>
        <w:t xml:space="preserve"> </w:t>
      </w:r>
      <w:r w:rsidRPr="00B61C1C">
        <w:rPr>
          <w:rFonts w:asciiTheme="minorHAnsi" w:hAnsiTheme="minorHAnsi" w:cstheme="minorHAnsi"/>
          <w:sz w:val="22"/>
          <w:szCs w:val="22"/>
        </w:rPr>
        <w:t>w wierszu oznaczonym tytułem postępowania oraz znakiem sprawy (numerem referencyjnym) zgodnym z niniejszym postępowaniem.</w:t>
      </w:r>
    </w:p>
    <w:p w:rsidR="004E1DA4" w:rsidRPr="000E0EA8" w:rsidRDefault="004E1DA4" w:rsidP="00D968B9">
      <w:pPr>
        <w:pStyle w:val="Akapitzlist"/>
        <w:widowControl w:val="0"/>
        <w:numPr>
          <w:ilvl w:val="0"/>
          <w:numId w:val="20"/>
        </w:numPr>
        <w:tabs>
          <w:tab w:val="left" w:pos="850"/>
        </w:tabs>
        <w:autoSpaceDE w:val="0"/>
        <w:autoSpaceDN w:val="0"/>
        <w:spacing w:before="120" w:after="120"/>
        <w:ind w:right="2"/>
        <w:contextualSpacing w:val="0"/>
        <w:jc w:val="both"/>
        <w:rPr>
          <w:rFonts w:asciiTheme="minorHAnsi" w:hAnsiTheme="minorHAnsi" w:cstheme="minorHAnsi"/>
          <w:sz w:val="22"/>
          <w:szCs w:val="22"/>
        </w:rPr>
      </w:pPr>
      <w:r w:rsidRPr="000E0EA8">
        <w:rPr>
          <w:rFonts w:asciiTheme="minorHAnsi" w:hAnsiTheme="minorHAnsi" w:cstheme="minorHAnsi"/>
          <w:sz w:val="22"/>
          <w:szCs w:val="22"/>
        </w:rPr>
        <w:t xml:space="preserve">Do upływu terminu składania ofert </w:t>
      </w:r>
      <w:r w:rsidR="00C1416F" w:rsidRPr="000E0EA8">
        <w:rPr>
          <w:rFonts w:asciiTheme="minorHAnsi" w:hAnsiTheme="minorHAnsi" w:cstheme="minorHAnsi"/>
          <w:sz w:val="22"/>
          <w:szCs w:val="22"/>
        </w:rPr>
        <w:t>w</w:t>
      </w:r>
      <w:r w:rsidRPr="000E0EA8">
        <w:rPr>
          <w:rFonts w:asciiTheme="minorHAnsi" w:hAnsiTheme="minorHAnsi" w:cstheme="minorHAnsi"/>
          <w:sz w:val="22"/>
          <w:szCs w:val="22"/>
        </w:rPr>
        <w:t>ykonawca może wycofać ofertę.</w:t>
      </w:r>
    </w:p>
    <w:p w:rsidR="004E1DA4" w:rsidRPr="000E0EA8" w:rsidRDefault="004E1DA4" w:rsidP="00D968B9">
      <w:pPr>
        <w:pStyle w:val="Akapitzlist"/>
        <w:widowControl w:val="0"/>
        <w:numPr>
          <w:ilvl w:val="0"/>
          <w:numId w:val="20"/>
        </w:numPr>
        <w:tabs>
          <w:tab w:val="left" w:pos="850"/>
        </w:tabs>
        <w:autoSpaceDE w:val="0"/>
        <w:autoSpaceDN w:val="0"/>
        <w:spacing w:before="120" w:after="120"/>
        <w:ind w:right="2"/>
        <w:contextualSpacing w:val="0"/>
        <w:jc w:val="both"/>
        <w:rPr>
          <w:rFonts w:asciiTheme="minorHAnsi" w:hAnsiTheme="minorHAnsi" w:cstheme="minorHAnsi"/>
          <w:sz w:val="22"/>
          <w:szCs w:val="22"/>
        </w:rPr>
      </w:pPr>
      <w:r w:rsidRPr="000E0EA8">
        <w:rPr>
          <w:rFonts w:asciiTheme="minorHAnsi" w:hAnsiTheme="minorHAnsi" w:cstheme="minorHAnsi"/>
          <w:sz w:val="22"/>
          <w:szCs w:val="22"/>
        </w:rPr>
        <w:t xml:space="preserve">Termin składania ofert upływa dnia </w:t>
      </w:r>
      <w:r w:rsidR="000E0EA8" w:rsidRPr="000E0EA8">
        <w:rPr>
          <w:rFonts w:asciiTheme="minorHAnsi" w:hAnsiTheme="minorHAnsi" w:cstheme="minorHAnsi"/>
          <w:b/>
          <w:bCs/>
          <w:sz w:val="22"/>
          <w:szCs w:val="22"/>
        </w:rPr>
        <w:t>28.10.</w:t>
      </w:r>
      <w:r w:rsidRPr="000E0EA8">
        <w:rPr>
          <w:rFonts w:asciiTheme="minorHAnsi" w:hAnsiTheme="minorHAnsi" w:cstheme="minorHAnsi"/>
          <w:b/>
          <w:bCs/>
          <w:sz w:val="22"/>
          <w:szCs w:val="22"/>
        </w:rPr>
        <w:t>202</w:t>
      </w:r>
      <w:r w:rsidR="00CB2F5B" w:rsidRPr="000E0EA8">
        <w:rPr>
          <w:rFonts w:asciiTheme="minorHAnsi" w:hAnsiTheme="minorHAnsi" w:cstheme="minorHAnsi"/>
          <w:b/>
          <w:bCs/>
          <w:sz w:val="22"/>
          <w:szCs w:val="22"/>
        </w:rPr>
        <w:t>2</w:t>
      </w:r>
      <w:r w:rsidRPr="000E0EA8">
        <w:rPr>
          <w:rFonts w:asciiTheme="minorHAnsi" w:hAnsiTheme="minorHAnsi" w:cstheme="minorHAnsi"/>
          <w:b/>
          <w:bCs/>
          <w:sz w:val="22"/>
          <w:szCs w:val="22"/>
        </w:rPr>
        <w:t xml:space="preserve"> r., o godz. </w:t>
      </w:r>
      <w:r w:rsidR="00CB44F2" w:rsidRPr="000E0EA8">
        <w:rPr>
          <w:rFonts w:asciiTheme="minorHAnsi" w:hAnsiTheme="minorHAnsi" w:cstheme="minorHAnsi"/>
          <w:b/>
          <w:bCs/>
          <w:sz w:val="22"/>
          <w:szCs w:val="22"/>
        </w:rPr>
        <w:t>11:00</w:t>
      </w:r>
    </w:p>
    <w:p w:rsidR="00672E60" w:rsidRPr="00C576B9" w:rsidRDefault="00672E60" w:rsidP="00D968B9">
      <w:pPr>
        <w:pStyle w:val="Akapitzlist"/>
        <w:widowControl w:val="0"/>
        <w:numPr>
          <w:ilvl w:val="0"/>
          <w:numId w:val="20"/>
        </w:numPr>
        <w:tabs>
          <w:tab w:val="left" w:pos="850"/>
        </w:tabs>
        <w:autoSpaceDE w:val="0"/>
        <w:autoSpaceDN w:val="0"/>
        <w:spacing w:before="120" w:after="120"/>
        <w:ind w:right="2"/>
        <w:contextualSpacing w:val="0"/>
        <w:jc w:val="both"/>
        <w:rPr>
          <w:rFonts w:asciiTheme="minorHAnsi" w:hAnsiTheme="minorHAnsi" w:cstheme="minorHAnsi"/>
          <w:sz w:val="22"/>
          <w:szCs w:val="22"/>
        </w:rPr>
      </w:pPr>
      <w:r w:rsidRPr="00C576B9">
        <w:rPr>
          <w:rFonts w:asciiTheme="minorHAnsi" w:hAnsiTheme="minorHAnsi" w:cstheme="minorHAnsi"/>
          <w:sz w:val="22"/>
          <w:szCs w:val="22"/>
        </w:rPr>
        <w:t xml:space="preserve">Wykonawca jest związany ofertą </w:t>
      </w:r>
      <w:r w:rsidR="0081016E" w:rsidRPr="00C576B9">
        <w:rPr>
          <w:rFonts w:asciiTheme="minorHAnsi" w:hAnsiTheme="minorHAnsi" w:cstheme="minorHAnsi"/>
          <w:sz w:val="22"/>
          <w:szCs w:val="22"/>
        </w:rPr>
        <w:t xml:space="preserve">przez okres </w:t>
      </w:r>
      <w:r w:rsidR="0081016E" w:rsidRPr="00C576B9">
        <w:rPr>
          <w:rFonts w:asciiTheme="minorHAnsi" w:hAnsiTheme="minorHAnsi" w:cstheme="minorHAnsi"/>
          <w:b/>
          <w:sz w:val="22"/>
          <w:szCs w:val="22"/>
        </w:rPr>
        <w:t xml:space="preserve">30 dni, tj. </w:t>
      </w:r>
      <w:r w:rsidRPr="00C576B9">
        <w:rPr>
          <w:rFonts w:asciiTheme="minorHAnsi" w:hAnsiTheme="minorHAnsi" w:cstheme="minorHAnsi"/>
          <w:b/>
          <w:sz w:val="22"/>
          <w:szCs w:val="22"/>
        </w:rPr>
        <w:t xml:space="preserve">do dnia </w:t>
      </w:r>
      <w:r w:rsidR="00DA28CB" w:rsidRPr="00C576B9">
        <w:rPr>
          <w:rFonts w:asciiTheme="minorHAnsi" w:hAnsiTheme="minorHAnsi" w:cstheme="minorHAnsi"/>
          <w:b/>
          <w:sz w:val="22"/>
          <w:szCs w:val="22"/>
        </w:rPr>
        <w:t>26.11.2022</w:t>
      </w:r>
      <w:r w:rsidRPr="00C576B9">
        <w:rPr>
          <w:rFonts w:asciiTheme="minorHAnsi" w:hAnsiTheme="minorHAnsi" w:cstheme="minorHAnsi"/>
          <w:b/>
          <w:sz w:val="22"/>
          <w:szCs w:val="22"/>
        </w:rPr>
        <w:t xml:space="preserve"> roku.</w:t>
      </w:r>
    </w:p>
    <w:p w:rsidR="00672E60" w:rsidRPr="004E1DA4" w:rsidRDefault="00672E60" w:rsidP="00D968B9">
      <w:pPr>
        <w:pStyle w:val="Akapitzlist"/>
        <w:widowControl w:val="0"/>
        <w:numPr>
          <w:ilvl w:val="0"/>
          <w:numId w:val="20"/>
        </w:numPr>
        <w:tabs>
          <w:tab w:val="left" w:pos="850"/>
        </w:tabs>
        <w:autoSpaceDE w:val="0"/>
        <w:autoSpaceDN w:val="0"/>
        <w:spacing w:before="120" w:after="120"/>
        <w:ind w:right="2"/>
        <w:contextualSpacing w:val="0"/>
        <w:jc w:val="both"/>
        <w:rPr>
          <w:rFonts w:asciiTheme="minorHAnsi" w:hAnsiTheme="minorHAnsi" w:cstheme="minorHAnsi"/>
          <w:sz w:val="22"/>
          <w:szCs w:val="22"/>
        </w:rPr>
      </w:pPr>
      <w:r w:rsidRPr="004E1DA4">
        <w:rPr>
          <w:rFonts w:asciiTheme="minorHAnsi" w:hAnsiTheme="minorHAnsi" w:cstheme="minorHAnsi"/>
          <w:sz w:val="22"/>
          <w:szCs w:val="22"/>
        </w:rPr>
        <w:t xml:space="preserve">Informacje o kwocie jaką Zamawiający zamierza przeznaczyć na sfinansowanie przedmiotowego zamówienia, zbiorcze zestawienie ofert zawierające nazwy (firmy) oraz adresy </w:t>
      </w:r>
      <w:r w:rsidR="00F7619C" w:rsidRPr="004E1DA4">
        <w:rPr>
          <w:rFonts w:asciiTheme="minorHAnsi" w:hAnsiTheme="minorHAnsi" w:cstheme="minorHAnsi"/>
          <w:sz w:val="22"/>
          <w:szCs w:val="22"/>
        </w:rPr>
        <w:t>w</w:t>
      </w:r>
      <w:r w:rsidRPr="004E1DA4">
        <w:rPr>
          <w:rFonts w:asciiTheme="minorHAnsi" w:hAnsiTheme="minorHAnsi" w:cstheme="minorHAnsi"/>
          <w:sz w:val="22"/>
          <w:szCs w:val="22"/>
        </w:rPr>
        <w:t>ykonawców, informacje dotyczące ceny oraz informacja o wyborze najkorzystniejszej oferty zostaną zamieszczone na stronie prowadzonego postępowania.</w:t>
      </w:r>
    </w:p>
    <w:p w:rsidR="00A83FE9" w:rsidRPr="00C576B9" w:rsidRDefault="00BA730D"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lang w:eastAsia="en-US"/>
        </w:rPr>
      </w:pPr>
      <w:r w:rsidRPr="00C576B9">
        <w:rPr>
          <w:rFonts w:asciiTheme="minorHAnsi" w:eastAsia="Calibri" w:hAnsiTheme="minorHAnsi" w:cstheme="minorHAnsi"/>
          <w:lang w:eastAsia="en-US"/>
        </w:rPr>
        <w:t>TERMIN OTWARCIA</w:t>
      </w:r>
      <w:r w:rsidR="00A83FE9" w:rsidRPr="00C576B9">
        <w:rPr>
          <w:rFonts w:asciiTheme="minorHAnsi" w:eastAsia="Calibri" w:hAnsiTheme="minorHAnsi" w:cstheme="minorHAnsi"/>
          <w:lang w:eastAsia="en-US"/>
        </w:rPr>
        <w:t xml:space="preserve"> OFERT</w:t>
      </w:r>
    </w:p>
    <w:p w:rsidR="004E1DA4" w:rsidRPr="00C576B9" w:rsidRDefault="004E1DA4" w:rsidP="00E21CFC">
      <w:pPr>
        <w:numPr>
          <w:ilvl w:val="0"/>
          <w:numId w:val="13"/>
        </w:numPr>
        <w:autoSpaceDE w:val="0"/>
        <w:autoSpaceDN w:val="0"/>
        <w:spacing w:before="120" w:after="120"/>
        <w:ind w:left="425" w:hanging="425"/>
        <w:jc w:val="both"/>
        <w:rPr>
          <w:rFonts w:asciiTheme="minorHAnsi" w:eastAsia="Calibri" w:hAnsiTheme="minorHAnsi" w:cstheme="minorHAnsi"/>
          <w:sz w:val="22"/>
          <w:szCs w:val="22"/>
          <w:lang w:eastAsia="en-US"/>
        </w:rPr>
      </w:pPr>
      <w:bookmarkStart w:id="10" w:name="_Toc56878493"/>
      <w:bookmarkStart w:id="11" w:name="_Toc136762103"/>
      <w:r w:rsidRPr="00C576B9">
        <w:rPr>
          <w:rFonts w:asciiTheme="minorHAnsi" w:eastAsia="Calibri" w:hAnsiTheme="minorHAnsi" w:cstheme="minorHAnsi"/>
          <w:sz w:val="22"/>
          <w:szCs w:val="22"/>
          <w:lang w:eastAsia="en-US"/>
        </w:rPr>
        <w:t xml:space="preserve">Otwarcie ofert nastąpi w dniu </w:t>
      </w:r>
      <w:r w:rsidR="00C576B9" w:rsidRPr="00C576B9">
        <w:rPr>
          <w:rFonts w:asciiTheme="minorHAnsi" w:eastAsia="Calibri" w:hAnsiTheme="minorHAnsi" w:cstheme="minorHAnsi"/>
          <w:b/>
          <w:sz w:val="22"/>
          <w:szCs w:val="22"/>
          <w:lang w:eastAsia="en-US"/>
        </w:rPr>
        <w:t>28.10.</w:t>
      </w:r>
      <w:r w:rsidRPr="00C576B9">
        <w:rPr>
          <w:rFonts w:asciiTheme="minorHAnsi" w:eastAsia="Calibri" w:hAnsiTheme="minorHAnsi" w:cstheme="minorHAnsi"/>
          <w:b/>
          <w:bCs/>
          <w:sz w:val="22"/>
          <w:szCs w:val="22"/>
          <w:lang w:eastAsia="en-US"/>
        </w:rPr>
        <w:t>202</w:t>
      </w:r>
      <w:r w:rsidR="00CB2F5B" w:rsidRPr="00C576B9">
        <w:rPr>
          <w:rFonts w:asciiTheme="minorHAnsi" w:eastAsia="Calibri" w:hAnsiTheme="minorHAnsi" w:cstheme="minorHAnsi"/>
          <w:b/>
          <w:bCs/>
          <w:sz w:val="22"/>
          <w:szCs w:val="22"/>
          <w:lang w:eastAsia="en-US"/>
        </w:rPr>
        <w:t>2</w:t>
      </w:r>
      <w:r w:rsidRPr="00C576B9">
        <w:rPr>
          <w:rFonts w:asciiTheme="minorHAnsi" w:eastAsia="Calibri" w:hAnsiTheme="minorHAnsi" w:cstheme="minorHAnsi"/>
          <w:b/>
          <w:bCs/>
          <w:sz w:val="22"/>
          <w:szCs w:val="22"/>
          <w:lang w:eastAsia="en-US"/>
        </w:rPr>
        <w:t xml:space="preserve"> r. o godz. 1</w:t>
      </w:r>
      <w:r w:rsidR="00CB44F2" w:rsidRPr="00C576B9">
        <w:rPr>
          <w:rFonts w:asciiTheme="minorHAnsi" w:eastAsia="Calibri" w:hAnsiTheme="minorHAnsi" w:cstheme="minorHAnsi"/>
          <w:b/>
          <w:bCs/>
          <w:sz w:val="22"/>
          <w:szCs w:val="22"/>
          <w:lang w:eastAsia="en-US"/>
        </w:rPr>
        <w:t>1</w:t>
      </w:r>
      <w:r w:rsidRPr="00C576B9">
        <w:rPr>
          <w:rFonts w:asciiTheme="minorHAnsi" w:eastAsia="Calibri" w:hAnsiTheme="minorHAnsi" w:cstheme="minorHAnsi"/>
          <w:b/>
          <w:bCs/>
          <w:sz w:val="22"/>
          <w:szCs w:val="22"/>
          <w:lang w:eastAsia="en-US"/>
        </w:rPr>
        <w:t>:</w:t>
      </w:r>
      <w:r w:rsidR="00CB44F2" w:rsidRPr="00C576B9">
        <w:rPr>
          <w:rFonts w:asciiTheme="minorHAnsi" w:eastAsia="Calibri" w:hAnsiTheme="minorHAnsi" w:cstheme="minorHAnsi"/>
          <w:b/>
          <w:bCs/>
          <w:sz w:val="22"/>
          <w:szCs w:val="22"/>
          <w:lang w:eastAsia="en-US"/>
        </w:rPr>
        <w:t>3</w:t>
      </w:r>
      <w:r w:rsidRPr="00C576B9">
        <w:rPr>
          <w:rFonts w:asciiTheme="minorHAnsi" w:eastAsia="Calibri" w:hAnsiTheme="minorHAnsi" w:cstheme="minorHAnsi"/>
          <w:b/>
          <w:bCs/>
          <w:sz w:val="22"/>
          <w:szCs w:val="22"/>
          <w:lang w:eastAsia="en-US"/>
        </w:rPr>
        <w:t>0</w:t>
      </w:r>
    </w:p>
    <w:p w:rsidR="004D4C62" w:rsidRPr="00A0163F" w:rsidRDefault="004D4C62" w:rsidP="00E21CFC">
      <w:pPr>
        <w:numPr>
          <w:ilvl w:val="0"/>
          <w:numId w:val="13"/>
        </w:numPr>
        <w:autoSpaceDE w:val="0"/>
        <w:autoSpaceDN w:val="0"/>
        <w:spacing w:before="120" w:after="120"/>
        <w:ind w:left="425" w:hanging="425"/>
        <w:jc w:val="both"/>
        <w:rPr>
          <w:rFonts w:asciiTheme="minorHAnsi" w:eastAsia="Calibri" w:hAnsiTheme="minorHAnsi" w:cstheme="minorHAnsi"/>
          <w:sz w:val="22"/>
          <w:szCs w:val="22"/>
          <w:lang w:eastAsia="en-US"/>
        </w:rPr>
      </w:pPr>
      <w:r w:rsidRPr="00A0163F">
        <w:rPr>
          <w:rFonts w:asciiTheme="minorHAnsi" w:eastAsia="Calibri" w:hAnsiTheme="minorHAnsi" w:cstheme="minorHAnsi"/>
          <w:sz w:val="22"/>
          <w:szCs w:val="22"/>
          <w:lang w:eastAsia="en-US"/>
        </w:rPr>
        <w:t xml:space="preserve">Otwarcie ofert </w:t>
      </w:r>
      <w:r w:rsidR="009D5019" w:rsidRPr="00A0163F">
        <w:rPr>
          <w:rFonts w:asciiTheme="minorHAnsi" w:eastAsia="Calibri" w:hAnsiTheme="minorHAnsi" w:cstheme="minorHAnsi"/>
          <w:sz w:val="22"/>
          <w:szCs w:val="22"/>
          <w:lang w:eastAsia="en-US"/>
        </w:rPr>
        <w:t>nastąpi</w:t>
      </w:r>
      <w:r w:rsidRPr="00A0163F">
        <w:rPr>
          <w:rFonts w:asciiTheme="minorHAnsi" w:eastAsia="Calibri" w:hAnsiTheme="minorHAnsi" w:cstheme="minorHAnsi"/>
          <w:sz w:val="22"/>
          <w:szCs w:val="22"/>
          <w:lang w:eastAsia="en-US"/>
        </w:rPr>
        <w:t xml:space="preserve"> poprzez odszyfrowanie ofert przez Zamawiającego.</w:t>
      </w:r>
    </w:p>
    <w:p w:rsidR="004D4C62" w:rsidRPr="00B43162" w:rsidRDefault="00B43162" w:rsidP="00B43162">
      <w:pPr>
        <w:numPr>
          <w:ilvl w:val="0"/>
          <w:numId w:val="13"/>
        </w:numPr>
        <w:autoSpaceDE w:val="0"/>
        <w:autoSpaceDN w:val="0"/>
        <w:spacing w:before="120" w:after="120"/>
        <w:ind w:left="425" w:hanging="425"/>
        <w:jc w:val="both"/>
        <w:rPr>
          <w:rFonts w:asciiTheme="minorHAnsi" w:eastAsia="Calibri" w:hAnsiTheme="minorHAnsi" w:cstheme="minorHAnsi"/>
          <w:sz w:val="22"/>
          <w:szCs w:val="22"/>
          <w:lang w:eastAsia="en-US"/>
        </w:rPr>
      </w:pPr>
      <w:r w:rsidRPr="00B43162">
        <w:rPr>
          <w:rFonts w:asciiTheme="minorHAnsi" w:eastAsia="Calibri" w:hAnsiTheme="minorHAnsi" w:cstheme="minorHAnsi"/>
          <w:sz w:val="22"/>
          <w:szCs w:val="22"/>
          <w:lang w:eastAsia="en-US"/>
        </w:rPr>
        <w:t>W przypadku awarii systemu teleinformatycznego (platformy Zakupowej), która spowoduje brak możliwości otwarcia ofert w terminie określonym powyżej otwarcie ofert nastąpi ni</w:t>
      </w:r>
      <w:r w:rsidR="009C0E3C">
        <w:rPr>
          <w:rFonts w:asciiTheme="minorHAnsi" w:eastAsia="Calibri" w:hAnsiTheme="minorHAnsi" w:cstheme="minorHAnsi"/>
          <w:sz w:val="22"/>
          <w:szCs w:val="22"/>
          <w:lang w:eastAsia="en-US"/>
        </w:rPr>
        <w:t>ezwłocznie po usunięciu awarii.</w:t>
      </w:r>
      <w:r w:rsidRPr="00B43162">
        <w:rPr>
          <w:rFonts w:asciiTheme="minorHAnsi" w:eastAsia="Calibri" w:hAnsiTheme="minorHAnsi" w:cstheme="minorHAnsi"/>
          <w:sz w:val="22"/>
          <w:szCs w:val="22"/>
          <w:lang w:eastAsia="en-US"/>
        </w:rPr>
        <w:t xml:space="preserve"> </w:t>
      </w:r>
    </w:p>
    <w:p w:rsidR="00B20532" w:rsidRPr="00B20532" w:rsidRDefault="004D4C62" w:rsidP="00E21CFC">
      <w:pPr>
        <w:numPr>
          <w:ilvl w:val="0"/>
          <w:numId w:val="13"/>
        </w:numPr>
        <w:autoSpaceDE w:val="0"/>
        <w:autoSpaceDN w:val="0"/>
        <w:spacing w:before="120" w:after="120"/>
        <w:ind w:left="425" w:hanging="425"/>
        <w:jc w:val="both"/>
        <w:rPr>
          <w:rFonts w:asciiTheme="minorHAnsi" w:eastAsia="Calibri" w:hAnsiTheme="minorHAnsi" w:cstheme="minorHAnsi"/>
          <w:sz w:val="22"/>
          <w:szCs w:val="22"/>
          <w:lang w:eastAsia="en-US"/>
        </w:rPr>
      </w:pPr>
      <w:r w:rsidRPr="00A0163F">
        <w:rPr>
          <w:rFonts w:asciiTheme="minorHAnsi" w:eastAsia="Calibri" w:hAnsiTheme="minorHAnsi" w:cstheme="minorHAnsi"/>
          <w:sz w:val="22"/>
          <w:szCs w:val="22"/>
          <w:lang w:eastAsia="en-US"/>
        </w:rPr>
        <w:lastRenderedPageBreak/>
        <w:t>Zamawiający poinformuje o zmianie terminu otwarcia ofert na stronie internetowej prowadzonego postępowania.</w:t>
      </w:r>
    </w:p>
    <w:bookmarkEnd w:id="10"/>
    <w:bookmarkEnd w:id="11"/>
    <w:p w:rsidR="00A83FE9" w:rsidRPr="006C7A87" w:rsidRDefault="00A83FE9"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 xml:space="preserve">WADIUM </w:t>
      </w:r>
    </w:p>
    <w:p w:rsidR="00132DEA" w:rsidRPr="001104AB" w:rsidRDefault="001104AB" w:rsidP="00D968B9">
      <w:pPr>
        <w:pStyle w:val="Akapitzlist"/>
        <w:numPr>
          <w:ilvl w:val="0"/>
          <w:numId w:val="27"/>
        </w:numPr>
        <w:spacing w:before="120" w:after="120"/>
        <w:contextualSpacing w:val="0"/>
        <w:jc w:val="both"/>
        <w:rPr>
          <w:rFonts w:asciiTheme="minorHAnsi" w:hAnsiTheme="minorHAnsi" w:cstheme="minorHAnsi"/>
          <w:sz w:val="22"/>
        </w:rPr>
      </w:pPr>
      <w:bookmarkStart w:id="12" w:name="_Hlk75167430"/>
      <w:r>
        <w:rPr>
          <w:rFonts w:asciiTheme="minorHAnsi" w:hAnsiTheme="minorHAnsi" w:cstheme="minorHAnsi"/>
          <w:sz w:val="22"/>
        </w:rPr>
        <w:t>Zamawiający nie wymaga</w:t>
      </w:r>
      <w:r w:rsidR="00132DEA" w:rsidRPr="00132DEA">
        <w:rPr>
          <w:rFonts w:asciiTheme="minorHAnsi" w:hAnsiTheme="minorHAnsi" w:cstheme="minorHAnsi"/>
          <w:sz w:val="22"/>
        </w:rPr>
        <w:t xml:space="preserve"> wadium </w:t>
      </w:r>
      <w:r>
        <w:rPr>
          <w:rFonts w:asciiTheme="minorHAnsi" w:hAnsiTheme="minorHAnsi" w:cstheme="minorHAnsi"/>
          <w:sz w:val="22"/>
        </w:rPr>
        <w:t>dla żadnej części.</w:t>
      </w:r>
    </w:p>
    <w:bookmarkEnd w:id="12"/>
    <w:p w:rsidR="00F84575" w:rsidRPr="006C7A87" w:rsidRDefault="009D5019"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 xml:space="preserve">SPOSÓB OBLICZENIA </w:t>
      </w:r>
      <w:r w:rsidR="00F84575" w:rsidRPr="006C7A87">
        <w:rPr>
          <w:rFonts w:asciiTheme="minorHAnsi" w:eastAsia="Calibri" w:hAnsiTheme="minorHAnsi" w:cstheme="minorHAnsi"/>
          <w:color w:val="2F5496" w:themeColor="accent5" w:themeShade="BF"/>
          <w:lang w:eastAsia="en-US"/>
        </w:rPr>
        <w:t>CENY OFERTY</w:t>
      </w:r>
    </w:p>
    <w:p w:rsidR="00B14B5B" w:rsidRPr="00D36CA8" w:rsidRDefault="00B14B5B" w:rsidP="00D968B9">
      <w:pPr>
        <w:pStyle w:val="Default"/>
        <w:numPr>
          <w:ilvl w:val="0"/>
          <w:numId w:val="28"/>
        </w:numPr>
        <w:spacing w:before="120" w:after="120"/>
        <w:jc w:val="both"/>
        <w:rPr>
          <w:rFonts w:asciiTheme="minorHAnsi" w:hAnsiTheme="minorHAnsi" w:cstheme="minorHAnsi"/>
          <w:sz w:val="22"/>
          <w:szCs w:val="22"/>
        </w:rPr>
      </w:pPr>
      <w:r w:rsidRPr="00D36CA8">
        <w:rPr>
          <w:rFonts w:asciiTheme="minorHAnsi" w:hAnsiTheme="minorHAnsi" w:cstheme="minorHAnsi"/>
          <w:sz w:val="22"/>
          <w:szCs w:val="22"/>
        </w:rPr>
        <w:t xml:space="preserve">Cena oferty, o której mowa w „Formularzu ofertowym” stanowiącym </w:t>
      </w:r>
      <w:r w:rsidRPr="008E0839">
        <w:rPr>
          <w:rFonts w:asciiTheme="minorHAnsi" w:hAnsiTheme="minorHAnsi" w:cstheme="minorHAnsi"/>
          <w:b/>
          <w:sz w:val="22"/>
          <w:szCs w:val="22"/>
        </w:rPr>
        <w:t>Załącznik nr 1</w:t>
      </w:r>
      <w:r w:rsidRPr="008E0839">
        <w:rPr>
          <w:rFonts w:asciiTheme="minorHAnsi" w:hAnsiTheme="minorHAnsi" w:cstheme="minorHAnsi"/>
          <w:b/>
          <w:color w:val="0070C0"/>
          <w:sz w:val="22"/>
          <w:szCs w:val="22"/>
        </w:rPr>
        <w:t xml:space="preserve"> </w:t>
      </w:r>
      <w:r w:rsidRPr="008E0839">
        <w:rPr>
          <w:rFonts w:asciiTheme="minorHAnsi" w:hAnsiTheme="minorHAnsi" w:cstheme="minorHAnsi"/>
          <w:b/>
          <w:sz w:val="22"/>
          <w:szCs w:val="22"/>
        </w:rPr>
        <w:t>do SWZ</w:t>
      </w:r>
      <w:r w:rsidRPr="00D36CA8">
        <w:rPr>
          <w:rFonts w:asciiTheme="minorHAnsi" w:hAnsiTheme="minorHAnsi" w:cstheme="minorHAnsi"/>
          <w:sz w:val="22"/>
          <w:szCs w:val="22"/>
        </w:rPr>
        <w:t>, musi być obliczona w złotych polskich, z dokładnością do dwóch miejsc po przecinku.</w:t>
      </w:r>
    </w:p>
    <w:p w:rsidR="00B20532" w:rsidRPr="00B20532" w:rsidRDefault="00B20532" w:rsidP="00D968B9">
      <w:pPr>
        <w:pStyle w:val="Default"/>
        <w:numPr>
          <w:ilvl w:val="0"/>
          <w:numId w:val="28"/>
        </w:numPr>
        <w:spacing w:before="120" w:after="120"/>
        <w:jc w:val="both"/>
        <w:rPr>
          <w:rFonts w:asciiTheme="minorHAnsi" w:hAnsiTheme="minorHAnsi" w:cstheme="minorHAnsi"/>
          <w:sz w:val="22"/>
          <w:szCs w:val="22"/>
        </w:rPr>
      </w:pPr>
      <w:r w:rsidRPr="00B14B5B">
        <w:rPr>
          <w:rFonts w:asciiTheme="minorHAnsi" w:hAnsiTheme="minorHAnsi" w:cstheme="minorHAnsi"/>
          <w:sz w:val="22"/>
          <w:szCs w:val="22"/>
        </w:rPr>
        <w:t xml:space="preserve">Cena oferty powinna zawierać wszelkie koszty jakie poniesie </w:t>
      </w:r>
      <w:r w:rsidR="00F7619C" w:rsidRPr="00B14B5B">
        <w:rPr>
          <w:rFonts w:asciiTheme="minorHAnsi" w:hAnsiTheme="minorHAnsi" w:cstheme="minorHAnsi"/>
          <w:sz w:val="22"/>
          <w:szCs w:val="22"/>
        </w:rPr>
        <w:t>w</w:t>
      </w:r>
      <w:r w:rsidRPr="00B14B5B">
        <w:rPr>
          <w:rFonts w:asciiTheme="minorHAnsi" w:hAnsiTheme="minorHAnsi" w:cstheme="minorHAnsi"/>
          <w:sz w:val="22"/>
          <w:szCs w:val="22"/>
        </w:rPr>
        <w:t>ykonawca w celu należytego wykonania przedmiotu zamówienia z należnymi podatkami</w:t>
      </w:r>
      <w:r w:rsidRPr="00B20532">
        <w:rPr>
          <w:rFonts w:asciiTheme="minorHAnsi" w:hAnsiTheme="minorHAnsi" w:cstheme="minorHAnsi"/>
          <w:sz w:val="22"/>
          <w:szCs w:val="22"/>
        </w:rPr>
        <w:t xml:space="preserve"> i opłatami, w tym także wszelkie koszty nie wynikające bezpośrednio z opisu przedmiotu zamówienia, opisu projektu i wzoru umowy, ale możliwe do przewidzenia przez </w:t>
      </w:r>
      <w:r w:rsidR="00F7619C">
        <w:rPr>
          <w:rFonts w:asciiTheme="minorHAnsi" w:hAnsiTheme="minorHAnsi" w:cstheme="minorHAnsi"/>
          <w:sz w:val="22"/>
          <w:szCs w:val="22"/>
        </w:rPr>
        <w:t>w</w:t>
      </w:r>
      <w:r w:rsidRPr="00B20532">
        <w:rPr>
          <w:rFonts w:asciiTheme="minorHAnsi" w:hAnsiTheme="minorHAnsi" w:cstheme="minorHAnsi"/>
          <w:sz w:val="22"/>
          <w:szCs w:val="22"/>
        </w:rPr>
        <w:t>ykonawcę w dniu złożenia oferty.</w:t>
      </w:r>
    </w:p>
    <w:p w:rsidR="00B20532" w:rsidRPr="00B20532" w:rsidRDefault="00B20532" w:rsidP="00D968B9">
      <w:pPr>
        <w:pStyle w:val="Akapitzlist"/>
        <w:numPr>
          <w:ilvl w:val="0"/>
          <w:numId w:val="28"/>
        </w:numPr>
        <w:spacing w:before="120" w:after="120"/>
        <w:contextualSpacing w:val="0"/>
        <w:rPr>
          <w:rFonts w:asciiTheme="minorHAnsi" w:hAnsiTheme="minorHAnsi" w:cstheme="minorHAnsi"/>
          <w:color w:val="000000"/>
          <w:sz w:val="22"/>
          <w:szCs w:val="22"/>
        </w:rPr>
      </w:pPr>
      <w:r w:rsidRPr="00B20532">
        <w:rPr>
          <w:rFonts w:asciiTheme="minorHAnsi" w:hAnsiTheme="minorHAnsi" w:cstheme="minorHAnsi"/>
          <w:color w:val="000000"/>
          <w:sz w:val="22"/>
          <w:szCs w:val="22"/>
        </w:rPr>
        <w:t>Wszelkie rozliczenia związane z realizacją zamówienia dokonywane będą w walucie polskiej.</w:t>
      </w:r>
    </w:p>
    <w:p w:rsidR="00B20532" w:rsidRPr="00B20532" w:rsidRDefault="00B20532" w:rsidP="00D968B9">
      <w:pPr>
        <w:pStyle w:val="Akapitzlist"/>
        <w:numPr>
          <w:ilvl w:val="0"/>
          <w:numId w:val="28"/>
        </w:numPr>
        <w:spacing w:before="120" w:after="120"/>
        <w:contextualSpacing w:val="0"/>
        <w:rPr>
          <w:rFonts w:asciiTheme="minorHAnsi" w:hAnsiTheme="minorHAnsi" w:cstheme="minorHAnsi"/>
          <w:color w:val="000000"/>
          <w:sz w:val="22"/>
          <w:szCs w:val="22"/>
        </w:rPr>
      </w:pPr>
      <w:r w:rsidRPr="00B20532">
        <w:rPr>
          <w:rFonts w:asciiTheme="minorHAnsi" w:hAnsiTheme="minorHAnsi" w:cstheme="minorHAnsi"/>
          <w:color w:val="000000"/>
          <w:sz w:val="22"/>
          <w:szCs w:val="22"/>
        </w:rPr>
        <w:t xml:space="preserve">W Formularzu oferty należy podać cenę oferty: wartość netto i wartość brutto. </w:t>
      </w:r>
    </w:p>
    <w:p w:rsidR="00B20532" w:rsidRPr="00B20532" w:rsidRDefault="00B20532" w:rsidP="00D968B9">
      <w:pPr>
        <w:pStyle w:val="Akapitzlist"/>
        <w:numPr>
          <w:ilvl w:val="0"/>
          <w:numId w:val="28"/>
        </w:numPr>
        <w:spacing w:before="120" w:after="120"/>
        <w:contextualSpacing w:val="0"/>
        <w:jc w:val="both"/>
        <w:rPr>
          <w:rFonts w:asciiTheme="minorHAnsi" w:hAnsiTheme="minorHAnsi" w:cstheme="minorHAnsi"/>
          <w:color w:val="000000"/>
          <w:sz w:val="22"/>
          <w:szCs w:val="22"/>
        </w:rPr>
      </w:pPr>
      <w:r w:rsidRPr="00B20532">
        <w:rPr>
          <w:rFonts w:asciiTheme="minorHAnsi" w:hAnsiTheme="minorHAnsi" w:cstheme="minorHAnsi"/>
          <w:sz w:val="22"/>
          <w:szCs w:val="22"/>
        </w:rPr>
        <w:t>Prawidłowe ustalenie podatku VAT należy do obowiązków wykonawcy, zgodnie z przepisami ustawy o podatku od towarów i</w:t>
      </w:r>
      <w:r w:rsidRPr="00B20532">
        <w:rPr>
          <w:rFonts w:asciiTheme="minorHAnsi" w:hAnsiTheme="minorHAnsi" w:cstheme="minorHAnsi"/>
          <w:spacing w:val="-4"/>
          <w:sz w:val="22"/>
          <w:szCs w:val="22"/>
        </w:rPr>
        <w:t xml:space="preserve"> </w:t>
      </w:r>
      <w:r w:rsidRPr="00B20532">
        <w:rPr>
          <w:rFonts w:asciiTheme="minorHAnsi" w:hAnsiTheme="minorHAnsi" w:cstheme="minorHAnsi"/>
          <w:sz w:val="22"/>
          <w:szCs w:val="22"/>
        </w:rPr>
        <w:t>usług.</w:t>
      </w:r>
    </w:p>
    <w:p w:rsidR="00FF10B9" w:rsidRPr="006C7A87" w:rsidRDefault="00FF10B9" w:rsidP="006C7A87">
      <w:pPr>
        <w:pStyle w:val="Nagwek2"/>
        <w:pBdr>
          <w:bottom w:val="single" w:sz="4" w:space="1" w:color="A6A6A6" w:themeColor="background1" w:themeShade="A6"/>
        </w:pBdr>
        <w:tabs>
          <w:tab w:val="clear" w:pos="720"/>
          <w:tab w:val="num" w:pos="567"/>
          <w:tab w:val="num" w:pos="709"/>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KRYTERIA OCENY OFERT</w:t>
      </w:r>
    </w:p>
    <w:p w:rsidR="00EA6439" w:rsidRDefault="00617C34" w:rsidP="00D23E3E">
      <w:pPr>
        <w:pStyle w:val="Akapitzlist"/>
        <w:numPr>
          <w:ilvl w:val="0"/>
          <w:numId w:val="38"/>
        </w:numPr>
        <w:spacing w:before="120" w:after="120"/>
        <w:contextualSpacing w:val="0"/>
        <w:jc w:val="both"/>
        <w:rPr>
          <w:rFonts w:asciiTheme="minorHAnsi" w:hAnsiTheme="minorHAnsi" w:cstheme="minorHAnsi"/>
          <w:sz w:val="22"/>
        </w:rPr>
      </w:pPr>
      <w:r w:rsidRPr="00A0163F">
        <w:rPr>
          <w:rFonts w:asciiTheme="minorHAnsi" w:hAnsiTheme="minorHAnsi" w:cstheme="minorHAnsi"/>
          <w:sz w:val="22"/>
        </w:rPr>
        <w:t>Zamawiający wybierze najkorzystniejszą ofertę na podstawie niżej wymienionych kryteriów oceny ofert</w:t>
      </w:r>
      <w:r w:rsidR="00B61C1C">
        <w:rPr>
          <w:rFonts w:asciiTheme="minorHAnsi" w:hAnsiTheme="minorHAnsi" w:cstheme="minorHAnsi"/>
          <w:sz w:val="22"/>
        </w:rPr>
        <w:t xml:space="preserve"> (dotyczy </w:t>
      </w:r>
      <w:r w:rsidR="00FB57BE">
        <w:rPr>
          <w:rFonts w:asciiTheme="minorHAnsi" w:hAnsiTheme="minorHAnsi" w:cstheme="minorHAnsi"/>
          <w:sz w:val="22"/>
        </w:rPr>
        <w:t>wszystkich</w:t>
      </w:r>
      <w:r w:rsidR="00B61C1C">
        <w:rPr>
          <w:rFonts w:asciiTheme="minorHAnsi" w:hAnsiTheme="minorHAnsi" w:cstheme="minorHAnsi"/>
          <w:sz w:val="22"/>
        </w:rPr>
        <w:t xml:space="preserve"> </w:t>
      </w:r>
      <w:r w:rsidR="00FB57BE">
        <w:rPr>
          <w:rFonts w:asciiTheme="minorHAnsi" w:hAnsiTheme="minorHAnsi" w:cstheme="minorHAnsi"/>
          <w:sz w:val="22"/>
        </w:rPr>
        <w:t>c</w:t>
      </w:r>
      <w:r w:rsidR="00B61C1C">
        <w:rPr>
          <w:rFonts w:asciiTheme="minorHAnsi" w:hAnsiTheme="minorHAnsi" w:cstheme="minorHAnsi"/>
          <w:sz w:val="22"/>
        </w:rPr>
        <w:t xml:space="preserve">zęści) </w:t>
      </w:r>
      <w:r w:rsidR="00FF10B9" w:rsidRPr="00A0163F">
        <w:rPr>
          <w:rFonts w:asciiTheme="minorHAnsi" w:hAnsiTheme="minorHAnsi" w:cstheme="minorHAnsi"/>
          <w:sz w:val="22"/>
        </w:rPr>
        <w:t>:</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2126"/>
        <w:gridCol w:w="850"/>
        <w:gridCol w:w="5529"/>
      </w:tblGrid>
      <w:tr w:rsidR="001B0876" w:rsidRPr="00A0163F" w:rsidTr="00847186">
        <w:trPr>
          <w:trHeight w:val="279"/>
        </w:trPr>
        <w:tc>
          <w:tcPr>
            <w:tcW w:w="567" w:type="dxa"/>
            <w:shd w:val="pct12" w:color="000000" w:fill="FFFFFF"/>
            <w:vAlign w:val="center"/>
          </w:tcPr>
          <w:p w:rsidR="001B0876" w:rsidRPr="00A0163F" w:rsidRDefault="001B0876" w:rsidP="00847186">
            <w:pPr>
              <w:spacing w:before="60" w:after="60"/>
              <w:jc w:val="center"/>
              <w:rPr>
                <w:rFonts w:asciiTheme="minorHAnsi" w:hAnsiTheme="minorHAnsi" w:cstheme="minorHAnsi"/>
                <w:b/>
                <w:bCs/>
                <w:sz w:val="20"/>
                <w:szCs w:val="20"/>
              </w:rPr>
            </w:pPr>
            <w:r w:rsidRPr="00A0163F">
              <w:rPr>
                <w:rFonts w:asciiTheme="minorHAnsi" w:hAnsiTheme="minorHAnsi" w:cstheme="minorHAnsi"/>
                <w:b/>
                <w:bCs/>
                <w:sz w:val="20"/>
                <w:szCs w:val="20"/>
              </w:rPr>
              <w:t>Lp.</w:t>
            </w:r>
          </w:p>
        </w:tc>
        <w:tc>
          <w:tcPr>
            <w:tcW w:w="2126" w:type="dxa"/>
            <w:shd w:val="pct12" w:color="000000" w:fill="FFFFFF"/>
            <w:vAlign w:val="center"/>
          </w:tcPr>
          <w:p w:rsidR="001B0876" w:rsidRPr="00A0163F" w:rsidRDefault="001B0876" w:rsidP="00847186">
            <w:pPr>
              <w:spacing w:before="60" w:after="60"/>
              <w:jc w:val="center"/>
              <w:rPr>
                <w:rFonts w:asciiTheme="minorHAnsi" w:hAnsiTheme="minorHAnsi" w:cstheme="minorHAnsi"/>
                <w:b/>
                <w:bCs/>
                <w:sz w:val="20"/>
                <w:szCs w:val="20"/>
              </w:rPr>
            </w:pPr>
            <w:r w:rsidRPr="00A0163F">
              <w:rPr>
                <w:rFonts w:asciiTheme="minorHAnsi" w:hAnsiTheme="minorHAnsi" w:cstheme="minorHAnsi"/>
                <w:b/>
                <w:bCs/>
                <w:sz w:val="20"/>
                <w:szCs w:val="20"/>
              </w:rPr>
              <w:t>Kryteria</w:t>
            </w:r>
          </w:p>
        </w:tc>
        <w:tc>
          <w:tcPr>
            <w:tcW w:w="850" w:type="dxa"/>
            <w:shd w:val="pct12" w:color="000000" w:fill="FFFFFF"/>
            <w:vAlign w:val="center"/>
          </w:tcPr>
          <w:p w:rsidR="001B0876" w:rsidRPr="00A0163F" w:rsidRDefault="001B0876" w:rsidP="00847186">
            <w:pPr>
              <w:spacing w:before="60" w:after="60"/>
              <w:jc w:val="center"/>
              <w:rPr>
                <w:rFonts w:asciiTheme="minorHAnsi" w:hAnsiTheme="minorHAnsi" w:cstheme="minorHAnsi"/>
                <w:b/>
                <w:bCs/>
                <w:sz w:val="20"/>
                <w:szCs w:val="20"/>
              </w:rPr>
            </w:pPr>
            <w:r w:rsidRPr="00A0163F">
              <w:rPr>
                <w:rFonts w:asciiTheme="minorHAnsi" w:hAnsiTheme="minorHAnsi" w:cstheme="minorHAnsi"/>
                <w:b/>
                <w:bCs/>
                <w:sz w:val="20"/>
                <w:szCs w:val="20"/>
              </w:rPr>
              <w:t>Waga</w:t>
            </w:r>
          </w:p>
        </w:tc>
        <w:tc>
          <w:tcPr>
            <w:tcW w:w="5529" w:type="dxa"/>
            <w:shd w:val="pct12" w:color="000000" w:fill="FFFFFF"/>
            <w:vAlign w:val="center"/>
          </w:tcPr>
          <w:p w:rsidR="001B0876" w:rsidRPr="00A0163F" w:rsidRDefault="001B0876" w:rsidP="00847186">
            <w:pPr>
              <w:pStyle w:val="Nagwek8"/>
              <w:spacing w:before="60" w:after="60"/>
              <w:rPr>
                <w:rFonts w:asciiTheme="minorHAnsi" w:hAnsiTheme="minorHAnsi" w:cstheme="minorHAnsi"/>
                <w:sz w:val="20"/>
              </w:rPr>
            </w:pPr>
            <w:r w:rsidRPr="00A0163F">
              <w:rPr>
                <w:rFonts w:asciiTheme="minorHAnsi" w:hAnsiTheme="minorHAnsi" w:cstheme="minorHAnsi"/>
                <w:sz w:val="20"/>
              </w:rPr>
              <w:t>Metoda oceny</w:t>
            </w:r>
          </w:p>
        </w:tc>
      </w:tr>
      <w:tr w:rsidR="001B0876" w:rsidRPr="00A0163F" w:rsidTr="00847186">
        <w:trPr>
          <w:trHeight w:val="664"/>
        </w:trPr>
        <w:tc>
          <w:tcPr>
            <w:tcW w:w="567" w:type="dxa"/>
            <w:vAlign w:val="center"/>
          </w:tcPr>
          <w:p w:rsidR="001B0876" w:rsidRPr="00A0163F" w:rsidRDefault="001B0876" w:rsidP="00847186">
            <w:pPr>
              <w:spacing w:before="60" w:after="60"/>
              <w:jc w:val="center"/>
              <w:rPr>
                <w:rFonts w:asciiTheme="minorHAnsi" w:hAnsiTheme="minorHAnsi" w:cstheme="minorHAnsi"/>
                <w:b/>
                <w:sz w:val="20"/>
                <w:szCs w:val="20"/>
              </w:rPr>
            </w:pPr>
            <w:r w:rsidRPr="00A0163F">
              <w:rPr>
                <w:rFonts w:asciiTheme="minorHAnsi" w:hAnsiTheme="minorHAnsi" w:cstheme="minorHAnsi"/>
                <w:sz w:val="20"/>
                <w:szCs w:val="20"/>
              </w:rPr>
              <w:t>1.</w:t>
            </w:r>
          </w:p>
        </w:tc>
        <w:tc>
          <w:tcPr>
            <w:tcW w:w="2126" w:type="dxa"/>
            <w:vAlign w:val="center"/>
          </w:tcPr>
          <w:p w:rsidR="001B0876" w:rsidRPr="00A0163F" w:rsidRDefault="001B0876" w:rsidP="00847186">
            <w:pPr>
              <w:spacing w:before="60" w:after="60"/>
              <w:jc w:val="center"/>
              <w:rPr>
                <w:rFonts w:asciiTheme="minorHAnsi" w:hAnsiTheme="minorHAnsi" w:cstheme="minorHAnsi"/>
                <w:b/>
                <w:sz w:val="20"/>
                <w:szCs w:val="20"/>
              </w:rPr>
            </w:pPr>
            <w:r w:rsidRPr="00A0163F">
              <w:rPr>
                <w:rFonts w:asciiTheme="minorHAnsi" w:hAnsiTheme="minorHAnsi" w:cstheme="minorHAnsi"/>
                <w:sz w:val="20"/>
                <w:szCs w:val="20"/>
              </w:rPr>
              <w:t>Cena (C)</w:t>
            </w:r>
          </w:p>
        </w:tc>
        <w:tc>
          <w:tcPr>
            <w:tcW w:w="850" w:type="dxa"/>
            <w:vAlign w:val="center"/>
          </w:tcPr>
          <w:p w:rsidR="001B0876" w:rsidRPr="00A0163F" w:rsidRDefault="001B0876" w:rsidP="00847186">
            <w:pPr>
              <w:spacing w:before="60" w:after="60"/>
              <w:jc w:val="center"/>
              <w:rPr>
                <w:rFonts w:asciiTheme="minorHAnsi" w:hAnsiTheme="minorHAnsi" w:cstheme="minorHAnsi"/>
                <w:b/>
                <w:sz w:val="20"/>
                <w:szCs w:val="20"/>
              </w:rPr>
            </w:pPr>
            <w:r w:rsidRPr="00A0163F">
              <w:rPr>
                <w:rFonts w:asciiTheme="minorHAnsi" w:hAnsiTheme="minorHAnsi" w:cstheme="minorHAnsi"/>
                <w:sz w:val="20"/>
                <w:szCs w:val="20"/>
              </w:rPr>
              <w:t>60%</w:t>
            </w:r>
          </w:p>
        </w:tc>
        <w:tc>
          <w:tcPr>
            <w:tcW w:w="5529" w:type="dxa"/>
            <w:vAlign w:val="center"/>
          </w:tcPr>
          <w:p w:rsidR="001B0876" w:rsidRPr="00A0163F" w:rsidRDefault="00480649" w:rsidP="00847186">
            <w:pPr>
              <w:spacing w:before="60" w:after="60"/>
              <w:jc w:val="center"/>
              <w:rPr>
                <w:rFonts w:asciiTheme="minorHAnsi" w:hAnsiTheme="minorHAnsi" w:cstheme="minorHAnsi"/>
                <w:sz w:val="20"/>
                <w:szCs w:val="20"/>
                <w:u w:val="single"/>
              </w:rPr>
            </w:pPr>
            <m:oMathPara>
              <m:oMath>
                <m:f>
                  <m:fPr>
                    <m:ctrlPr>
                      <w:rPr>
                        <w:rFonts w:ascii="Cambria Math" w:hAnsi="Cambria Math" w:cstheme="minorHAnsi"/>
                        <w:iCs/>
                        <w:sz w:val="20"/>
                        <w:szCs w:val="20"/>
                      </w:rPr>
                    </m:ctrlPr>
                  </m:fPr>
                  <m:num>
                    <m:r>
                      <m:rPr>
                        <m:sty m:val="p"/>
                      </m:rPr>
                      <w:rPr>
                        <w:rFonts w:ascii="Cambria Math" w:hAnsi="Cambria Math" w:cstheme="minorHAnsi"/>
                        <w:sz w:val="20"/>
                        <w:szCs w:val="20"/>
                        <w:u w:val="single"/>
                      </w:rPr>
                      <m:t>Najniższa zaoferowana cena oferty</m:t>
                    </m:r>
                    <m:ctrlPr>
                      <w:rPr>
                        <w:rFonts w:ascii="Cambria Math" w:hAnsi="Cambria Math" w:cstheme="minorHAnsi"/>
                        <w:iCs/>
                        <w:sz w:val="20"/>
                        <w:szCs w:val="20"/>
                        <w:u w:val="single"/>
                      </w:rPr>
                    </m:ctrlPr>
                  </m:num>
                  <m:den>
                    <m:r>
                      <m:rPr>
                        <m:sty m:val="p"/>
                      </m:rPr>
                      <w:rPr>
                        <w:rFonts w:ascii="Cambria Math" w:hAnsi="Cambria Math" w:cstheme="minorHAnsi"/>
                        <w:sz w:val="20"/>
                        <w:szCs w:val="20"/>
                      </w:rPr>
                      <m:t>cena oferty badanej</m:t>
                    </m:r>
                  </m:den>
                </m:f>
                <m:r>
                  <m:rPr>
                    <m:sty m:val="p"/>
                  </m:rPr>
                  <w:rPr>
                    <w:rFonts w:ascii="Cambria Math" w:hAnsi="Cambria Math" w:cstheme="minorHAnsi"/>
                    <w:sz w:val="20"/>
                    <w:szCs w:val="20"/>
                  </w:rPr>
                  <m:t>×100 ×60%</m:t>
                </m:r>
              </m:oMath>
            </m:oMathPara>
          </w:p>
        </w:tc>
      </w:tr>
      <w:tr w:rsidR="0051178B" w:rsidRPr="00A0163F" w:rsidTr="00847186">
        <w:trPr>
          <w:trHeight w:val="664"/>
        </w:trPr>
        <w:tc>
          <w:tcPr>
            <w:tcW w:w="567" w:type="dxa"/>
            <w:vAlign w:val="center"/>
          </w:tcPr>
          <w:p w:rsidR="0051178B" w:rsidRDefault="00646E55" w:rsidP="0051178B">
            <w:pPr>
              <w:spacing w:before="60" w:after="60"/>
              <w:jc w:val="center"/>
              <w:rPr>
                <w:rFonts w:asciiTheme="minorHAnsi" w:hAnsiTheme="minorHAnsi" w:cstheme="minorHAnsi"/>
                <w:sz w:val="20"/>
                <w:szCs w:val="20"/>
              </w:rPr>
            </w:pPr>
            <w:r>
              <w:rPr>
                <w:rFonts w:asciiTheme="minorHAnsi" w:hAnsiTheme="minorHAnsi" w:cstheme="minorHAnsi"/>
                <w:sz w:val="20"/>
                <w:szCs w:val="20"/>
              </w:rPr>
              <w:t>2</w:t>
            </w:r>
            <w:r w:rsidR="0051178B">
              <w:rPr>
                <w:rFonts w:asciiTheme="minorHAnsi" w:hAnsiTheme="minorHAnsi" w:cstheme="minorHAnsi"/>
                <w:sz w:val="20"/>
                <w:szCs w:val="20"/>
              </w:rPr>
              <w:t>.</w:t>
            </w:r>
          </w:p>
        </w:tc>
        <w:tc>
          <w:tcPr>
            <w:tcW w:w="2126" w:type="dxa"/>
            <w:vAlign w:val="center"/>
          </w:tcPr>
          <w:p w:rsidR="0051178B" w:rsidRDefault="0051178B" w:rsidP="0051178B">
            <w:pPr>
              <w:spacing w:before="60" w:after="60"/>
              <w:jc w:val="center"/>
              <w:rPr>
                <w:rFonts w:asciiTheme="minorHAnsi" w:hAnsiTheme="minorHAnsi" w:cstheme="minorHAnsi"/>
                <w:sz w:val="20"/>
                <w:szCs w:val="20"/>
              </w:rPr>
            </w:pPr>
            <w:r>
              <w:rPr>
                <w:rFonts w:asciiTheme="minorHAnsi" w:hAnsiTheme="minorHAnsi" w:cstheme="minorHAnsi"/>
                <w:sz w:val="20"/>
                <w:szCs w:val="20"/>
              </w:rPr>
              <w:t>Gwarancja (G)</w:t>
            </w:r>
          </w:p>
        </w:tc>
        <w:tc>
          <w:tcPr>
            <w:tcW w:w="850" w:type="dxa"/>
            <w:vAlign w:val="center"/>
          </w:tcPr>
          <w:p w:rsidR="0051178B" w:rsidRDefault="00FC5CDA" w:rsidP="0051178B">
            <w:pPr>
              <w:spacing w:before="60" w:after="60"/>
              <w:jc w:val="center"/>
              <w:rPr>
                <w:rFonts w:asciiTheme="minorHAnsi" w:hAnsiTheme="minorHAnsi" w:cstheme="minorHAnsi"/>
                <w:sz w:val="20"/>
                <w:szCs w:val="20"/>
              </w:rPr>
            </w:pPr>
            <w:r>
              <w:rPr>
                <w:rFonts w:asciiTheme="minorHAnsi" w:hAnsiTheme="minorHAnsi" w:cstheme="minorHAnsi"/>
                <w:sz w:val="20"/>
                <w:szCs w:val="20"/>
              </w:rPr>
              <w:t>4</w:t>
            </w:r>
            <w:r w:rsidR="0051178B">
              <w:rPr>
                <w:rFonts w:asciiTheme="minorHAnsi" w:hAnsiTheme="minorHAnsi" w:cstheme="minorHAnsi"/>
                <w:sz w:val="20"/>
                <w:szCs w:val="20"/>
              </w:rPr>
              <w:t>0%</w:t>
            </w:r>
          </w:p>
        </w:tc>
        <w:tc>
          <w:tcPr>
            <w:tcW w:w="5529" w:type="dxa"/>
            <w:vAlign w:val="center"/>
          </w:tcPr>
          <w:p w:rsidR="0051178B" w:rsidRDefault="00480649" w:rsidP="0051178B">
            <w:pPr>
              <w:spacing w:before="60" w:after="60"/>
              <w:jc w:val="center"/>
              <w:rPr>
                <w:rFonts w:ascii="Calibri" w:hAnsi="Calibri" w:cs="Calibri"/>
                <w:sz w:val="18"/>
                <w:szCs w:val="18"/>
              </w:rPr>
            </w:pPr>
            <m:oMathPara>
              <m:oMath>
                <m:f>
                  <m:fPr>
                    <m:ctrlPr>
                      <w:rPr>
                        <w:rFonts w:ascii="Cambria Math" w:hAnsi="Cambria Math" w:cstheme="minorHAnsi"/>
                        <w:i/>
                        <w:sz w:val="18"/>
                        <w:szCs w:val="18"/>
                      </w:rPr>
                    </m:ctrlPr>
                  </m:fPr>
                  <m:num>
                    <m:eqArr>
                      <m:eqArrPr>
                        <m:ctrlPr>
                          <w:rPr>
                            <w:rFonts w:ascii="Cambria Math" w:hAnsi="Cambria Math" w:cstheme="minorHAnsi"/>
                            <w:sz w:val="18"/>
                            <w:szCs w:val="18"/>
                            <w:u w:val="single"/>
                          </w:rPr>
                        </m:ctrlPr>
                      </m:eqArrPr>
                      <m:e>
                        <m:r>
                          <m:rPr>
                            <m:sty m:val="p"/>
                          </m:rPr>
                          <w:rPr>
                            <w:rFonts w:ascii="Cambria Math" w:hAnsi="Cambria Math" w:cstheme="minorHAnsi"/>
                            <w:sz w:val="18"/>
                            <w:szCs w:val="18"/>
                            <w:u w:val="single"/>
                          </w:rPr>
                          <m:t xml:space="preserve">Liczba punktów oferty badanej przyznanych </m:t>
                        </m:r>
                      </m:e>
                      <m:e>
                        <m:r>
                          <m:rPr>
                            <m:sty m:val="p"/>
                          </m:rPr>
                          <w:rPr>
                            <w:rFonts w:ascii="Cambria Math" w:hAnsi="Cambria Math" w:cstheme="minorHAnsi"/>
                            <w:sz w:val="18"/>
                            <w:szCs w:val="18"/>
                            <w:u w:val="single"/>
                          </w:rPr>
                          <m:t>zgodnie z metodą określoną w ust. 2</m:t>
                        </m:r>
                      </m:e>
                    </m:eqArr>
                    <m:ctrlPr>
                      <w:rPr>
                        <w:rFonts w:ascii="Cambria Math" w:hAnsi="Cambria Math" w:cstheme="minorHAnsi"/>
                        <w:sz w:val="18"/>
                        <w:szCs w:val="18"/>
                        <w:u w:val="single"/>
                      </w:rPr>
                    </m:ctrlPr>
                  </m:num>
                  <m:den>
                    <m:r>
                      <w:rPr>
                        <w:rFonts w:ascii="Cambria Math" w:hAnsi="Cambria Math" w:cstheme="minorHAnsi"/>
                        <w:sz w:val="18"/>
                        <w:szCs w:val="18"/>
                      </w:rPr>
                      <m:t>40</m:t>
                    </m:r>
                  </m:den>
                </m:f>
                <m:r>
                  <w:rPr>
                    <w:rFonts w:ascii="Cambria Math" w:hAnsi="Cambria Math" w:cstheme="minorHAnsi"/>
                    <w:sz w:val="18"/>
                    <w:szCs w:val="18"/>
                  </w:rPr>
                  <m:t>×100 ×40%</m:t>
                </m:r>
              </m:oMath>
            </m:oMathPara>
          </w:p>
        </w:tc>
      </w:tr>
    </w:tbl>
    <w:p w:rsidR="0051178B" w:rsidRDefault="0051178B" w:rsidP="0051178B">
      <w:pPr>
        <w:pStyle w:val="Akapitzlist"/>
        <w:numPr>
          <w:ilvl w:val="0"/>
          <w:numId w:val="38"/>
        </w:numPr>
        <w:spacing w:before="120" w:after="120"/>
        <w:contextualSpacing w:val="0"/>
        <w:jc w:val="both"/>
        <w:rPr>
          <w:rFonts w:asciiTheme="minorHAnsi" w:hAnsiTheme="minorHAnsi" w:cstheme="minorHAnsi"/>
          <w:sz w:val="22"/>
          <w:szCs w:val="22"/>
        </w:rPr>
      </w:pPr>
      <w:r w:rsidRPr="00EA6439">
        <w:rPr>
          <w:rFonts w:asciiTheme="minorHAnsi" w:hAnsiTheme="minorHAnsi" w:cstheme="minorHAnsi"/>
          <w:sz w:val="22"/>
          <w:szCs w:val="22"/>
        </w:rPr>
        <w:t>Metoda oceny w kryterium „</w:t>
      </w:r>
      <w:r>
        <w:rPr>
          <w:rFonts w:asciiTheme="minorHAnsi" w:hAnsiTheme="minorHAnsi" w:cstheme="minorHAnsi"/>
          <w:sz w:val="22"/>
          <w:szCs w:val="22"/>
        </w:rPr>
        <w:t>Gwarancja</w:t>
      </w:r>
      <w:r w:rsidRPr="00EA6439">
        <w:rPr>
          <w:rFonts w:asciiTheme="minorHAnsi" w:hAnsiTheme="minorHAnsi" w:cstheme="minorHAnsi"/>
          <w:sz w:val="22"/>
          <w:szCs w:val="22"/>
        </w:rPr>
        <w:t>”</w:t>
      </w:r>
      <w:r>
        <w:rPr>
          <w:rFonts w:asciiTheme="minorHAnsi" w:hAnsiTheme="minorHAnsi" w:cstheme="minorHAnsi"/>
          <w:sz w:val="22"/>
          <w:szCs w:val="22"/>
        </w:rPr>
        <w:t xml:space="preserve"> (dotyczy wszystkich </w:t>
      </w:r>
      <w:r w:rsidR="00056720">
        <w:rPr>
          <w:rFonts w:asciiTheme="minorHAnsi" w:hAnsiTheme="minorHAnsi" w:cstheme="minorHAnsi"/>
          <w:sz w:val="22"/>
          <w:szCs w:val="22"/>
        </w:rPr>
        <w:t>C</w:t>
      </w:r>
      <w:r>
        <w:rPr>
          <w:rFonts w:asciiTheme="minorHAnsi" w:hAnsiTheme="minorHAnsi" w:cstheme="minorHAnsi"/>
          <w:sz w:val="22"/>
          <w:szCs w:val="22"/>
        </w:rPr>
        <w:t>zęści</w:t>
      </w:r>
      <w:r w:rsidR="00056720">
        <w:rPr>
          <w:rFonts w:asciiTheme="minorHAnsi" w:hAnsiTheme="minorHAnsi" w:cstheme="minorHAnsi"/>
          <w:sz w:val="22"/>
          <w:szCs w:val="22"/>
        </w:rPr>
        <w:t>)</w:t>
      </w:r>
      <w:r w:rsidRPr="00EA6439">
        <w:rPr>
          <w:rFonts w:asciiTheme="minorHAnsi" w:hAnsiTheme="minorHAnsi" w:cstheme="minorHAnsi"/>
          <w:sz w:val="22"/>
          <w:szCs w:val="22"/>
        </w:rPr>
        <w:t xml:space="preserve"> </w:t>
      </w:r>
    </w:p>
    <w:tbl>
      <w:tblPr>
        <w:tblStyle w:val="Tabela-Siatka"/>
        <w:tblW w:w="9072" w:type="dxa"/>
        <w:tblInd w:w="421" w:type="dxa"/>
        <w:tblLook w:val="04A0"/>
      </w:tblPr>
      <w:tblGrid>
        <w:gridCol w:w="567"/>
        <w:gridCol w:w="6804"/>
        <w:gridCol w:w="1701"/>
      </w:tblGrid>
      <w:tr w:rsidR="00056720" w:rsidRPr="003A2432" w:rsidTr="00056720">
        <w:tc>
          <w:tcPr>
            <w:tcW w:w="7371" w:type="dxa"/>
            <w:gridSpan w:val="2"/>
            <w:shd w:val="clear" w:color="auto" w:fill="D9D9D9" w:themeFill="background1" w:themeFillShade="D9"/>
          </w:tcPr>
          <w:p w:rsidR="00056720" w:rsidRPr="003A2432" w:rsidRDefault="00056720" w:rsidP="00056720">
            <w:pPr>
              <w:pStyle w:val="1"/>
              <w:numPr>
                <w:ilvl w:val="0"/>
                <w:numId w:val="38"/>
              </w:numPr>
              <w:spacing w:before="60" w:after="60" w:line="240" w:lineRule="auto"/>
              <w:jc w:val="center"/>
              <w:rPr>
                <w:rFonts w:asciiTheme="minorHAnsi" w:eastAsia="Calibri" w:hAnsiTheme="minorHAnsi" w:cstheme="minorHAnsi"/>
                <w:b/>
                <w:color w:val="000000" w:themeColor="text1"/>
                <w:sz w:val="20"/>
                <w:szCs w:val="20"/>
              </w:rPr>
            </w:pPr>
            <w:bookmarkStart w:id="13" w:name="_Hlk100669759"/>
            <w:r w:rsidRPr="003A2432">
              <w:rPr>
                <w:rFonts w:asciiTheme="minorHAnsi" w:eastAsia="Calibri" w:hAnsiTheme="minorHAnsi" w:cstheme="minorHAnsi"/>
                <w:b/>
                <w:color w:val="000000" w:themeColor="text1"/>
                <w:sz w:val="20"/>
                <w:szCs w:val="20"/>
              </w:rPr>
              <w:t>Nazwa parametru</w:t>
            </w:r>
          </w:p>
        </w:tc>
        <w:tc>
          <w:tcPr>
            <w:tcW w:w="1701" w:type="dxa"/>
            <w:shd w:val="clear" w:color="auto" w:fill="D9D9D9" w:themeFill="background1" w:themeFillShade="D9"/>
          </w:tcPr>
          <w:p w:rsidR="00056720" w:rsidRPr="003A2432" w:rsidRDefault="00056720" w:rsidP="00847186">
            <w:pPr>
              <w:pStyle w:val="1"/>
              <w:spacing w:before="60" w:after="60" w:line="240" w:lineRule="auto"/>
              <w:ind w:left="0" w:firstLine="0"/>
              <w:jc w:val="center"/>
              <w:rPr>
                <w:rFonts w:asciiTheme="minorHAnsi" w:eastAsia="Calibri" w:hAnsiTheme="minorHAnsi" w:cstheme="minorHAnsi"/>
                <w:b/>
                <w:color w:val="000000" w:themeColor="text1"/>
                <w:sz w:val="20"/>
                <w:szCs w:val="20"/>
              </w:rPr>
            </w:pPr>
            <w:r>
              <w:rPr>
                <w:rFonts w:asciiTheme="minorHAnsi" w:eastAsia="Calibri" w:hAnsiTheme="minorHAnsi" w:cstheme="minorHAnsi"/>
                <w:b/>
                <w:color w:val="000000" w:themeColor="text1"/>
                <w:sz w:val="20"/>
                <w:szCs w:val="20"/>
              </w:rPr>
              <w:t>Punkty</w:t>
            </w:r>
          </w:p>
        </w:tc>
      </w:tr>
      <w:tr w:rsidR="00056720" w:rsidRPr="00A0163F" w:rsidTr="00847186">
        <w:tc>
          <w:tcPr>
            <w:tcW w:w="567" w:type="dxa"/>
            <w:vMerge w:val="restart"/>
            <w:vAlign w:val="center"/>
          </w:tcPr>
          <w:p w:rsidR="00056720" w:rsidRPr="00A0163F" w:rsidRDefault="00056720" w:rsidP="00847186">
            <w:pPr>
              <w:pStyle w:val="1"/>
              <w:tabs>
                <w:tab w:val="left" w:pos="284"/>
              </w:tabs>
              <w:spacing w:before="60" w:after="60" w:line="240" w:lineRule="auto"/>
              <w:ind w:left="0" w:firstLine="0"/>
              <w:jc w:val="center"/>
              <w:rPr>
                <w:rFonts w:asciiTheme="minorHAnsi" w:eastAsia="Times New Roman" w:hAnsiTheme="minorHAnsi" w:cstheme="minorHAnsi"/>
                <w:bCs/>
                <w:color w:val="auto"/>
                <w:sz w:val="22"/>
                <w:lang w:bidi="ar-SA"/>
              </w:rPr>
            </w:pPr>
            <w:r>
              <w:rPr>
                <w:rFonts w:asciiTheme="minorHAnsi" w:eastAsia="Times New Roman" w:hAnsiTheme="minorHAnsi" w:cstheme="minorHAnsi"/>
                <w:bCs/>
                <w:color w:val="auto"/>
                <w:sz w:val="22"/>
                <w:lang w:bidi="ar-SA"/>
              </w:rPr>
              <w:t>G</w:t>
            </w:r>
          </w:p>
        </w:tc>
        <w:tc>
          <w:tcPr>
            <w:tcW w:w="8505" w:type="dxa"/>
            <w:gridSpan w:val="2"/>
          </w:tcPr>
          <w:p w:rsidR="00056720" w:rsidRPr="003A2432" w:rsidRDefault="00056720" w:rsidP="00847186">
            <w:pPr>
              <w:pStyle w:val="1"/>
              <w:spacing w:before="40" w:after="40" w:line="240" w:lineRule="auto"/>
              <w:ind w:left="0" w:firstLine="0"/>
              <w:rPr>
                <w:rFonts w:asciiTheme="minorHAnsi" w:eastAsiaTheme="minorHAnsi" w:hAnsiTheme="minorHAnsi" w:cstheme="minorHAnsi"/>
                <w:bCs/>
                <w:sz w:val="20"/>
                <w:szCs w:val="20"/>
              </w:rPr>
            </w:pPr>
            <w:r>
              <w:rPr>
                <w:rFonts w:asciiTheme="minorHAnsi" w:hAnsiTheme="minorHAnsi" w:cstheme="minorHAnsi"/>
                <w:sz w:val="20"/>
                <w:szCs w:val="20"/>
              </w:rPr>
              <w:t>Okres gwarancji na przedmiot zamówienia</w:t>
            </w:r>
          </w:p>
        </w:tc>
      </w:tr>
      <w:tr w:rsidR="00056720" w:rsidRPr="00A0163F" w:rsidTr="00056720">
        <w:tc>
          <w:tcPr>
            <w:tcW w:w="567" w:type="dxa"/>
            <w:vMerge/>
            <w:vAlign w:val="center"/>
          </w:tcPr>
          <w:p w:rsidR="00056720" w:rsidRPr="00A0163F" w:rsidRDefault="00056720" w:rsidP="00847186">
            <w:pPr>
              <w:pStyle w:val="1"/>
              <w:tabs>
                <w:tab w:val="left" w:pos="284"/>
              </w:tabs>
              <w:spacing w:before="60" w:after="60" w:line="240" w:lineRule="auto"/>
              <w:ind w:left="0" w:firstLine="0"/>
              <w:jc w:val="center"/>
              <w:rPr>
                <w:rFonts w:asciiTheme="minorHAnsi" w:eastAsia="Times New Roman" w:hAnsiTheme="minorHAnsi" w:cstheme="minorHAnsi"/>
                <w:bCs/>
                <w:color w:val="auto"/>
                <w:sz w:val="22"/>
                <w:lang w:bidi="ar-SA"/>
              </w:rPr>
            </w:pPr>
          </w:p>
        </w:tc>
        <w:tc>
          <w:tcPr>
            <w:tcW w:w="6804" w:type="dxa"/>
          </w:tcPr>
          <w:p w:rsidR="00056720" w:rsidRPr="003A2432" w:rsidRDefault="00056720" w:rsidP="00847186">
            <w:pPr>
              <w:pStyle w:val="1"/>
              <w:spacing w:before="40" w:after="40" w:line="240" w:lineRule="auto"/>
              <w:ind w:left="0" w:firstLine="0"/>
              <w:rPr>
                <w:rFonts w:asciiTheme="minorHAnsi" w:eastAsiaTheme="minorHAnsi" w:hAnsiTheme="minorHAnsi" w:cstheme="minorHAnsi"/>
                <w:bCs/>
                <w:sz w:val="20"/>
                <w:szCs w:val="20"/>
              </w:rPr>
            </w:pPr>
            <w:r>
              <w:rPr>
                <w:rFonts w:asciiTheme="minorHAnsi" w:eastAsiaTheme="minorHAnsi" w:hAnsiTheme="minorHAnsi" w:cstheme="minorHAnsi"/>
                <w:bCs/>
                <w:sz w:val="20"/>
                <w:szCs w:val="20"/>
              </w:rPr>
              <w:t>minimum 36 miesięcy z serwisem świadczonym w miejscu instalacji</w:t>
            </w:r>
          </w:p>
        </w:tc>
        <w:tc>
          <w:tcPr>
            <w:tcW w:w="1701" w:type="dxa"/>
            <w:vAlign w:val="center"/>
          </w:tcPr>
          <w:p w:rsidR="00056720" w:rsidRPr="003A2432" w:rsidRDefault="00056720" w:rsidP="00847186">
            <w:pPr>
              <w:pStyle w:val="1"/>
              <w:tabs>
                <w:tab w:val="left" w:pos="284"/>
              </w:tabs>
              <w:spacing w:before="40" w:after="40" w:line="240" w:lineRule="auto"/>
              <w:ind w:left="0" w:firstLine="0"/>
              <w:jc w:val="center"/>
              <w:rPr>
                <w:rFonts w:asciiTheme="minorHAnsi" w:eastAsia="Calibri" w:hAnsiTheme="minorHAnsi" w:cstheme="minorHAnsi"/>
                <w:color w:val="000000" w:themeColor="text1"/>
                <w:sz w:val="20"/>
                <w:szCs w:val="20"/>
                <w:lang w:bidi="ar-SA"/>
              </w:rPr>
            </w:pPr>
            <w:r w:rsidRPr="003A2432">
              <w:rPr>
                <w:rFonts w:asciiTheme="minorHAnsi" w:eastAsia="Calibri" w:hAnsiTheme="minorHAnsi" w:cstheme="minorHAnsi"/>
                <w:color w:val="000000" w:themeColor="text1"/>
                <w:sz w:val="20"/>
                <w:szCs w:val="20"/>
                <w:lang w:bidi="ar-SA"/>
              </w:rPr>
              <w:t>0</w:t>
            </w:r>
            <w:r>
              <w:rPr>
                <w:rFonts w:asciiTheme="minorHAnsi" w:eastAsia="Calibri" w:hAnsiTheme="minorHAnsi" w:cstheme="minorHAnsi"/>
                <w:color w:val="000000" w:themeColor="text1"/>
                <w:sz w:val="20"/>
                <w:szCs w:val="20"/>
                <w:lang w:bidi="ar-SA"/>
              </w:rPr>
              <w:t xml:space="preserve"> </w:t>
            </w:r>
            <w:proofErr w:type="spellStart"/>
            <w:r w:rsidRPr="00FA2202">
              <w:rPr>
                <w:rFonts w:asciiTheme="minorHAnsi" w:eastAsia="Calibri" w:hAnsiTheme="minorHAnsi" w:cstheme="minorHAnsi"/>
                <w:smallCaps/>
                <w:color w:val="000000" w:themeColor="text1"/>
                <w:sz w:val="20"/>
                <w:szCs w:val="20"/>
                <w:lang w:bidi="ar-SA"/>
              </w:rPr>
              <w:t>pkt</w:t>
            </w:r>
            <w:proofErr w:type="spellEnd"/>
          </w:p>
        </w:tc>
      </w:tr>
      <w:tr w:rsidR="00056720" w:rsidRPr="00A0163F" w:rsidTr="00056720">
        <w:tc>
          <w:tcPr>
            <w:tcW w:w="567" w:type="dxa"/>
            <w:vMerge/>
            <w:vAlign w:val="center"/>
          </w:tcPr>
          <w:p w:rsidR="00056720" w:rsidRPr="00A0163F" w:rsidRDefault="00056720" w:rsidP="00847186">
            <w:pPr>
              <w:pStyle w:val="1"/>
              <w:tabs>
                <w:tab w:val="left" w:pos="284"/>
              </w:tabs>
              <w:spacing w:before="60" w:after="60" w:line="240" w:lineRule="auto"/>
              <w:ind w:left="0" w:firstLine="0"/>
              <w:jc w:val="center"/>
              <w:rPr>
                <w:rFonts w:asciiTheme="minorHAnsi" w:eastAsia="Times New Roman" w:hAnsiTheme="minorHAnsi" w:cstheme="minorHAnsi"/>
                <w:bCs/>
                <w:color w:val="auto"/>
                <w:sz w:val="22"/>
                <w:lang w:bidi="ar-SA"/>
              </w:rPr>
            </w:pPr>
          </w:p>
        </w:tc>
        <w:tc>
          <w:tcPr>
            <w:tcW w:w="6804" w:type="dxa"/>
          </w:tcPr>
          <w:p w:rsidR="00056720" w:rsidRPr="003A2432" w:rsidRDefault="00056720" w:rsidP="00847186">
            <w:pPr>
              <w:pStyle w:val="1"/>
              <w:spacing w:before="40" w:after="40" w:line="240" w:lineRule="auto"/>
              <w:ind w:left="0" w:firstLine="0"/>
              <w:rPr>
                <w:rFonts w:asciiTheme="minorHAnsi" w:eastAsiaTheme="minorHAnsi" w:hAnsiTheme="minorHAnsi" w:cstheme="minorHAnsi"/>
                <w:bCs/>
                <w:sz w:val="20"/>
                <w:szCs w:val="20"/>
              </w:rPr>
            </w:pPr>
            <w:r>
              <w:rPr>
                <w:rFonts w:asciiTheme="minorHAnsi" w:eastAsiaTheme="minorHAnsi" w:hAnsiTheme="minorHAnsi" w:cstheme="minorHAnsi"/>
                <w:bCs/>
                <w:sz w:val="20"/>
                <w:szCs w:val="20"/>
              </w:rPr>
              <w:t>minimum 4</w:t>
            </w:r>
            <w:r w:rsidR="008D4D4B">
              <w:rPr>
                <w:rFonts w:asciiTheme="minorHAnsi" w:eastAsiaTheme="minorHAnsi" w:hAnsiTheme="minorHAnsi" w:cstheme="minorHAnsi"/>
                <w:bCs/>
                <w:sz w:val="20"/>
                <w:szCs w:val="20"/>
              </w:rPr>
              <w:t>8</w:t>
            </w:r>
            <w:r>
              <w:rPr>
                <w:rFonts w:asciiTheme="minorHAnsi" w:eastAsiaTheme="minorHAnsi" w:hAnsiTheme="minorHAnsi" w:cstheme="minorHAnsi"/>
                <w:bCs/>
                <w:sz w:val="20"/>
                <w:szCs w:val="20"/>
              </w:rPr>
              <w:t xml:space="preserve"> miesięcy z serwisem świadczonym w miejscu instalacji</w:t>
            </w:r>
          </w:p>
        </w:tc>
        <w:tc>
          <w:tcPr>
            <w:tcW w:w="1701" w:type="dxa"/>
            <w:vAlign w:val="center"/>
          </w:tcPr>
          <w:p w:rsidR="00056720" w:rsidRPr="003A2432" w:rsidRDefault="00B52995" w:rsidP="00847186">
            <w:pPr>
              <w:pStyle w:val="1"/>
              <w:tabs>
                <w:tab w:val="left" w:pos="284"/>
              </w:tabs>
              <w:spacing w:before="40" w:after="40" w:line="240" w:lineRule="auto"/>
              <w:ind w:left="0" w:firstLine="0"/>
              <w:jc w:val="center"/>
              <w:rPr>
                <w:rFonts w:asciiTheme="minorHAnsi" w:eastAsia="Calibri" w:hAnsiTheme="minorHAnsi" w:cstheme="minorHAnsi"/>
                <w:color w:val="000000" w:themeColor="text1"/>
                <w:sz w:val="20"/>
                <w:szCs w:val="20"/>
                <w:lang w:bidi="ar-SA"/>
              </w:rPr>
            </w:pPr>
            <w:r>
              <w:rPr>
                <w:rFonts w:asciiTheme="minorHAnsi" w:eastAsia="Calibri" w:hAnsiTheme="minorHAnsi" w:cstheme="minorHAnsi"/>
                <w:color w:val="000000" w:themeColor="text1"/>
                <w:sz w:val="20"/>
                <w:szCs w:val="20"/>
                <w:lang w:bidi="ar-SA"/>
              </w:rPr>
              <w:t>2</w:t>
            </w:r>
            <w:r w:rsidR="00056720">
              <w:rPr>
                <w:rFonts w:asciiTheme="minorHAnsi" w:eastAsia="Calibri" w:hAnsiTheme="minorHAnsi" w:cstheme="minorHAnsi"/>
                <w:color w:val="000000" w:themeColor="text1"/>
                <w:sz w:val="20"/>
                <w:szCs w:val="20"/>
                <w:lang w:bidi="ar-SA"/>
              </w:rPr>
              <w:t xml:space="preserve">0 </w:t>
            </w:r>
            <w:proofErr w:type="spellStart"/>
            <w:r w:rsidR="00056720" w:rsidRPr="00FA2202">
              <w:rPr>
                <w:rFonts w:asciiTheme="minorHAnsi" w:eastAsia="Calibri" w:hAnsiTheme="minorHAnsi" w:cstheme="minorHAnsi"/>
                <w:smallCaps/>
                <w:color w:val="000000" w:themeColor="text1"/>
                <w:sz w:val="20"/>
                <w:szCs w:val="20"/>
                <w:lang w:bidi="ar-SA"/>
              </w:rPr>
              <w:t>pkt</w:t>
            </w:r>
            <w:proofErr w:type="spellEnd"/>
          </w:p>
        </w:tc>
      </w:tr>
      <w:tr w:rsidR="00056720" w:rsidRPr="00A0163F" w:rsidTr="00056720">
        <w:tc>
          <w:tcPr>
            <w:tcW w:w="567" w:type="dxa"/>
            <w:vMerge/>
            <w:vAlign w:val="center"/>
          </w:tcPr>
          <w:p w:rsidR="00056720" w:rsidRPr="00A0163F" w:rsidRDefault="00056720" w:rsidP="00847186">
            <w:pPr>
              <w:pStyle w:val="1"/>
              <w:tabs>
                <w:tab w:val="left" w:pos="284"/>
              </w:tabs>
              <w:spacing w:before="60" w:after="60" w:line="240" w:lineRule="auto"/>
              <w:ind w:left="0" w:firstLine="0"/>
              <w:jc w:val="center"/>
              <w:rPr>
                <w:rFonts w:asciiTheme="minorHAnsi" w:eastAsia="Times New Roman" w:hAnsiTheme="minorHAnsi" w:cstheme="minorHAnsi"/>
                <w:bCs/>
                <w:color w:val="auto"/>
                <w:sz w:val="22"/>
                <w:lang w:bidi="ar-SA"/>
              </w:rPr>
            </w:pPr>
          </w:p>
        </w:tc>
        <w:tc>
          <w:tcPr>
            <w:tcW w:w="6804" w:type="dxa"/>
          </w:tcPr>
          <w:p w:rsidR="00056720" w:rsidRPr="003A2432" w:rsidRDefault="00056720" w:rsidP="00847186">
            <w:pPr>
              <w:pStyle w:val="1"/>
              <w:spacing w:before="40" w:after="40" w:line="240" w:lineRule="auto"/>
              <w:ind w:left="0" w:firstLine="0"/>
              <w:rPr>
                <w:rFonts w:asciiTheme="minorHAnsi" w:eastAsiaTheme="minorHAnsi" w:hAnsiTheme="minorHAnsi" w:cstheme="minorHAnsi"/>
                <w:bCs/>
                <w:sz w:val="20"/>
                <w:szCs w:val="20"/>
              </w:rPr>
            </w:pPr>
            <w:r>
              <w:rPr>
                <w:rFonts w:asciiTheme="minorHAnsi" w:eastAsiaTheme="minorHAnsi" w:hAnsiTheme="minorHAnsi" w:cstheme="minorHAnsi"/>
                <w:bCs/>
                <w:sz w:val="20"/>
                <w:szCs w:val="20"/>
              </w:rPr>
              <w:t xml:space="preserve">minimum </w:t>
            </w:r>
            <w:r w:rsidR="008D4D4B">
              <w:rPr>
                <w:rFonts w:asciiTheme="minorHAnsi" w:eastAsiaTheme="minorHAnsi" w:hAnsiTheme="minorHAnsi" w:cstheme="minorHAnsi"/>
                <w:bCs/>
                <w:sz w:val="20"/>
                <w:szCs w:val="20"/>
              </w:rPr>
              <w:t>60</w:t>
            </w:r>
            <w:r>
              <w:rPr>
                <w:rFonts w:asciiTheme="minorHAnsi" w:eastAsiaTheme="minorHAnsi" w:hAnsiTheme="minorHAnsi" w:cstheme="minorHAnsi"/>
                <w:bCs/>
                <w:sz w:val="20"/>
                <w:szCs w:val="20"/>
              </w:rPr>
              <w:t xml:space="preserve"> miesięcy z serwisem świadczonym w miejscu instalacji</w:t>
            </w:r>
          </w:p>
        </w:tc>
        <w:tc>
          <w:tcPr>
            <w:tcW w:w="1701" w:type="dxa"/>
            <w:vAlign w:val="center"/>
          </w:tcPr>
          <w:p w:rsidR="00056720" w:rsidRPr="003A2432" w:rsidRDefault="00B52995" w:rsidP="00847186">
            <w:pPr>
              <w:pStyle w:val="1"/>
              <w:tabs>
                <w:tab w:val="left" w:pos="284"/>
              </w:tabs>
              <w:spacing w:before="40" w:after="40" w:line="240" w:lineRule="auto"/>
              <w:ind w:left="0" w:firstLine="0"/>
              <w:jc w:val="center"/>
              <w:rPr>
                <w:rFonts w:asciiTheme="minorHAnsi" w:eastAsia="Calibri" w:hAnsiTheme="minorHAnsi" w:cstheme="minorHAnsi"/>
                <w:color w:val="000000" w:themeColor="text1"/>
                <w:sz w:val="20"/>
                <w:szCs w:val="20"/>
                <w:lang w:bidi="ar-SA"/>
              </w:rPr>
            </w:pPr>
            <w:r>
              <w:rPr>
                <w:rFonts w:asciiTheme="minorHAnsi" w:eastAsia="Calibri" w:hAnsiTheme="minorHAnsi" w:cstheme="minorHAnsi"/>
                <w:color w:val="000000" w:themeColor="text1"/>
                <w:sz w:val="20"/>
                <w:szCs w:val="20"/>
                <w:lang w:bidi="ar-SA"/>
              </w:rPr>
              <w:t>4</w:t>
            </w:r>
            <w:r w:rsidR="00056720">
              <w:rPr>
                <w:rFonts w:asciiTheme="minorHAnsi" w:eastAsia="Calibri" w:hAnsiTheme="minorHAnsi" w:cstheme="minorHAnsi"/>
                <w:color w:val="000000" w:themeColor="text1"/>
                <w:sz w:val="20"/>
                <w:szCs w:val="20"/>
                <w:lang w:bidi="ar-SA"/>
              </w:rPr>
              <w:t xml:space="preserve">0 </w:t>
            </w:r>
            <w:proofErr w:type="spellStart"/>
            <w:r w:rsidR="00056720" w:rsidRPr="00FA2202">
              <w:rPr>
                <w:rFonts w:asciiTheme="minorHAnsi" w:eastAsia="Calibri" w:hAnsiTheme="minorHAnsi" w:cstheme="minorHAnsi"/>
                <w:smallCaps/>
                <w:color w:val="000000" w:themeColor="text1"/>
                <w:sz w:val="20"/>
                <w:szCs w:val="20"/>
                <w:lang w:bidi="ar-SA"/>
              </w:rPr>
              <w:t>pkt</w:t>
            </w:r>
            <w:proofErr w:type="spellEnd"/>
          </w:p>
        </w:tc>
      </w:tr>
    </w:tbl>
    <w:bookmarkEnd w:id="13"/>
    <w:p w:rsidR="00056720" w:rsidRPr="00165332" w:rsidRDefault="00056720" w:rsidP="00056720">
      <w:pPr>
        <w:pStyle w:val="Akapitzlist"/>
        <w:spacing w:before="120" w:after="120"/>
        <w:ind w:left="425"/>
        <w:contextualSpacing w:val="0"/>
        <w:jc w:val="both"/>
        <w:rPr>
          <w:rFonts w:asciiTheme="minorHAnsi" w:hAnsiTheme="minorHAnsi" w:cstheme="minorHAnsi"/>
          <w:sz w:val="22"/>
        </w:rPr>
      </w:pPr>
      <w:r w:rsidRPr="00165332">
        <w:rPr>
          <w:rFonts w:asciiTheme="minorHAnsi" w:hAnsiTheme="minorHAnsi" w:cstheme="minorHAnsi"/>
          <w:sz w:val="22"/>
        </w:rPr>
        <w:t xml:space="preserve">W ramach kryterium </w:t>
      </w:r>
      <w:r>
        <w:rPr>
          <w:rFonts w:asciiTheme="minorHAnsi" w:hAnsiTheme="minorHAnsi" w:cstheme="minorHAnsi"/>
          <w:sz w:val="22"/>
        </w:rPr>
        <w:t>„Gwarancja”</w:t>
      </w:r>
      <w:r w:rsidRPr="00165332">
        <w:rPr>
          <w:rFonts w:asciiTheme="minorHAnsi" w:hAnsiTheme="minorHAnsi" w:cstheme="minorHAnsi"/>
          <w:sz w:val="22"/>
        </w:rPr>
        <w:t xml:space="preserve"> </w:t>
      </w:r>
      <w:r w:rsidR="008D4D4B">
        <w:rPr>
          <w:rFonts w:asciiTheme="minorHAnsi" w:hAnsiTheme="minorHAnsi" w:cstheme="minorHAnsi"/>
          <w:sz w:val="22"/>
        </w:rPr>
        <w:t>maksymalną ilość punktów</w:t>
      </w:r>
      <w:r w:rsidRPr="00165332">
        <w:rPr>
          <w:rFonts w:asciiTheme="minorHAnsi" w:hAnsiTheme="minorHAnsi" w:cstheme="minorHAnsi"/>
          <w:sz w:val="22"/>
        </w:rPr>
        <w:t xml:space="preserve"> otrzyma oferta, w której oferent zadeklaruje okres gwarancji </w:t>
      </w:r>
      <w:r w:rsidR="008D4D4B">
        <w:rPr>
          <w:rFonts w:asciiTheme="minorHAnsi" w:hAnsiTheme="minorHAnsi" w:cstheme="minorHAnsi"/>
          <w:sz w:val="22"/>
        </w:rPr>
        <w:t>60</w:t>
      </w:r>
      <w:r w:rsidRPr="00165332">
        <w:rPr>
          <w:rFonts w:asciiTheme="minorHAnsi" w:hAnsiTheme="minorHAnsi" w:cstheme="minorHAnsi"/>
          <w:sz w:val="22"/>
        </w:rPr>
        <w:t xml:space="preserve"> miesięcy</w:t>
      </w:r>
      <w:r>
        <w:rPr>
          <w:rFonts w:asciiTheme="minorHAnsi" w:hAnsiTheme="minorHAnsi" w:cstheme="minorHAnsi"/>
          <w:sz w:val="22"/>
        </w:rPr>
        <w:t xml:space="preserve"> z serwisem świadczonym w miejscu instalacji</w:t>
      </w:r>
      <w:r w:rsidRPr="00165332">
        <w:rPr>
          <w:rFonts w:asciiTheme="minorHAnsi" w:hAnsiTheme="minorHAnsi" w:cstheme="minorHAnsi"/>
          <w:sz w:val="22"/>
        </w:rPr>
        <w:t>.</w:t>
      </w:r>
    </w:p>
    <w:p w:rsidR="00056720" w:rsidRPr="00165332" w:rsidRDefault="00056720" w:rsidP="00056720">
      <w:pPr>
        <w:pStyle w:val="Akapitzlist"/>
        <w:spacing w:before="120" w:after="120"/>
        <w:ind w:left="425"/>
        <w:contextualSpacing w:val="0"/>
        <w:jc w:val="both"/>
        <w:rPr>
          <w:rFonts w:asciiTheme="minorHAnsi" w:hAnsiTheme="minorHAnsi" w:cstheme="minorHAnsi"/>
          <w:sz w:val="22"/>
        </w:rPr>
      </w:pPr>
      <w:r w:rsidRPr="00165332">
        <w:rPr>
          <w:rFonts w:asciiTheme="minorHAnsi" w:hAnsiTheme="minorHAnsi" w:cstheme="minorHAnsi"/>
          <w:sz w:val="22"/>
        </w:rPr>
        <w:t xml:space="preserve">Za zadeklarowanie dłuższego okresu gwarancji niż </w:t>
      </w:r>
      <w:r w:rsidR="008D4D4B">
        <w:rPr>
          <w:rFonts w:asciiTheme="minorHAnsi" w:hAnsiTheme="minorHAnsi" w:cstheme="minorHAnsi"/>
          <w:sz w:val="22"/>
        </w:rPr>
        <w:t>60</w:t>
      </w:r>
      <w:r w:rsidRPr="00165332">
        <w:rPr>
          <w:rFonts w:asciiTheme="minorHAnsi" w:hAnsiTheme="minorHAnsi" w:cstheme="minorHAnsi"/>
          <w:sz w:val="22"/>
        </w:rPr>
        <w:t xml:space="preserve"> miesięcy, dla celów porównania złożonych ofert przyjęty zostanie </w:t>
      </w:r>
      <w:r w:rsidR="008D4D4B">
        <w:rPr>
          <w:rFonts w:asciiTheme="minorHAnsi" w:hAnsiTheme="minorHAnsi" w:cstheme="minorHAnsi"/>
          <w:sz w:val="22"/>
        </w:rPr>
        <w:t>60</w:t>
      </w:r>
      <w:r w:rsidRPr="00165332">
        <w:rPr>
          <w:rFonts w:asciiTheme="minorHAnsi" w:hAnsiTheme="minorHAnsi" w:cstheme="minorHAnsi"/>
          <w:sz w:val="22"/>
        </w:rPr>
        <w:t>-</w:t>
      </w:r>
      <w:r w:rsidR="00880DF4">
        <w:rPr>
          <w:rFonts w:asciiTheme="minorHAnsi" w:hAnsiTheme="minorHAnsi" w:cstheme="minorHAnsi"/>
          <w:sz w:val="22"/>
        </w:rPr>
        <w:t>m</w:t>
      </w:r>
      <w:r w:rsidRPr="00165332">
        <w:rPr>
          <w:rFonts w:asciiTheme="minorHAnsi" w:hAnsiTheme="minorHAnsi" w:cstheme="minorHAnsi"/>
          <w:sz w:val="22"/>
        </w:rPr>
        <w:t>io miesięczny okres gwarancji</w:t>
      </w:r>
      <w:r w:rsidR="00B52995">
        <w:rPr>
          <w:rFonts w:asciiTheme="minorHAnsi" w:hAnsiTheme="minorHAnsi" w:cstheme="minorHAnsi"/>
          <w:sz w:val="22"/>
        </w:rPr>
        <w:t>,</w:t>
      </w:r>
      <w:r w:rsidRPr="00165332">
        <w:rPr>
          <w:rFonts w:asciiTheme="minorHAnsi" w:hAnsiTheme="minorHAnsi" w:cstheme="minorHAnsi"/>
          <w:sz w:val="22"/>
        </w:rPr>
        <w:t xml:space="preserve"> a wykonawca otrzyma </w:t>
      </w:r>
      <w:r w:rsidR="00B52995">
        <w:rPr>
          <w:rFonts w:asciiTheme="minorHAnsi" w:hAnsiTheme="minorHAnsi" w:cstheme="minorHAnsi"/>
          <w:sz w:val="22"/>
        </w:rPr>
        <w:t xml:space="preserve">maksymalną ilość </w:t>
      </w:r>
      <w:r w:rsidRPr="00165332">
        <w:rPr>
          <w:rFonts w:asciiTheme="minorHAnsi" w:hAnsiTheme="minorHAnsi" w:cstheme="minorHAnsi"/>
          <w:sz w:val="22"/>
        </w:rPr>
        <w:t xml:space="preserve"> punktów</w:t>
      </w:r>
      <w:r w:rsidR="00B52995">
        <w:rPr>
          <w:rFonts w:asciiTheme="minorHAnsi" w:hAnsiTheme="minorHAnsi" w:cstheme="minorHAnsi"/>
          <w:sz w:val="22"/>
        </w:rPr>
        <w:t xml:space="preserve"> w ramach kryterium</w:t>
      </w:r>
      <w:r w:rsidRPr="00165332">
        <w:rPr>
          <w:rFonts w:asciiTheme="minorHAnsi" w:hAnsiTheme="minorHAnsi" w:cstheme="minorHAnsi"/>
          <w:sz w:val="22"/>
        </w:rPr>
        <w:t>, natomiast w</w:t>
      </w:r>
      <w:r>
        <w:rPr>
          <w:rFonts w:asciiTheme="minorHAnsi" w:hAnsiTheme="minorHAnsi" w:cstheme="minorHAnsi"/>
          <w:sz w:val="22"/>
        </w:rPr>
        <w:t> </w:t>
      </w:r>
      <w:r w:rsidRPr="00165332">
        <w:rPr>
          <w:rFonts w:asciiTheme="minorHAnsi" w:hAnsiTheme="minorHAnsi" w:cstheme="minorHAnsi"/>
          <w:sz w:val="22"/>
        </w:rPr>
        <w:t>treści umowy w sprawie zamówienia publicznego – zgodnie z deklaracją zawartą w ofercie.</w:t>
      </w:r>
    </w:p>
    <w:p w:rsidR="00056720" w:rsidRPr="00C576B9" w:rsidRDefault="00056720" w:rsidP="00056720">
      <w:pPr>
        <w:pStyle w:val="Akapitzlist"/>
        <w:spacing w:before="120" w:after="120"/>
        <w:ind w:left="425"/>
        <w:contextualSpacing w:val="0"/>
        <w:jc w:val="both"/>
        <w:rPr>
          <w:rFonts w:asciiTheme="minorHAnsi" w:hAnsiTheme="minorHAnsi" w:cstheme="minorHAnsi"/>
          <w:b/>
          <w:sz w:val="22"/>
        </w:rPr>
      </w:pPr>
      <w:r w:rsidRPr="00C576B9">
        <w:rPr>
          <w:rFonts w:asciiTheme="minorHAnsi" w:hAnsiTheme="minorHAnsi" w:cstheme="minorHAnsi"/>
          <w:b/>
          <w:sz w:val="22"/>
        </w:rPr>
        <w:t>Za zadeklarowanie okresu gwarancji krótszego niż 36 miesiące lub nie zapewnienie żadnego, oferta wykonawcy zostanie odrzucona</w:t>
      </w:r>
      <w:r w:rsidR="000B0EA5" w:rsidRPr="00C576B9">
        <w:rPr>
          <w:rFonts w:asciiTheme="minorHAnsi" w:hAnsiTheme="minorHAnsi" w:cstheme="minorHAnsi"/>
          <w:b/>
          <w:sz w:val="22"/>
        </w:rPr>
        <w:t xml:space="preserve"> na podstawie art. 226 </w:t>
      </w:r>
      <w:r w:rsidR="00882212" w:rsidRPr="00C576B9">
        <w:rPr>
          <w:rFonts w:asciiTheme="minorHAnsi" w:hAnsiTheme="minorHAnsi" w:cstheme="minorHAnsi"/>
          <w:b/>
          <w:sz w:val="22"/>
        </w:rPr>
        <w:t>ust. 1 pkt. 5 ustawy Pzp.</w:t>
      </w:r>
    </w:p>
    <w:p w:rsidR="00B62051" w:rsidRDefault="0051178B" w:rsidP="00A3150F">
      <w:pPr>
        <w:pStyle w:val="Akapitzlist"/>
        <w:numPr>
          <w:ilvl w:val="0"/>
          <w:numId w:val="38"/>
        </w:numPr>
        <w:spacing w:before="240" w:after="120"/>
        <w:ind w:left="357" w:hanging="357"/>
        <w:contextualSpacing w:val="0"/>
        <w:jc w:val="both"/>
        <w:rPr>
          <w:rFonts w:asciiTheme="minorHAnsi" w:hAnsiTheme="minorHAnsi" w:cstheme="minorHAnsi"/>
          <w:sz w:val="22"/>
        </w:rPr>
      </w:pPr>
      <w:r>
        <w:rPr>
          <w:rFonts w:asciiTheme="minorHAnsi" w:hAnsiTheme="minorHAnsi" w:cstheme="minorHAnsi"/>
          <w:sz w:val="22"/>
        </w:rPr>
        <w:lastRenderedPageBreak/>
        <w:t>Z</w:t>
      </w:r>
      <w:r w:rsidR="00B62051" w:rsidRPr="00A0163F">
        <w:rPr>
          <w:rFonts w:asciiTheme="minorHAnsi" w:hAnsiTheme="minorHAnsi" w:cstheme="minorHAnsi"/>
          <w:sz w:val="22"/>
        </w:rPr>
        <w:t>a ofertę najkorzystniejszą uznana zostanie oferta, która uzyska najwyższą łączną liczbę punktów według wzoru:</w:t>
      </w:r>
    </w:p>
    <w:p w:rsidR="00B62051" w:rsidRPr="00A0163F" w:rsidRDefault="00B62051" w:rsidP="003A2432">
      <w:pPr>
        <w:pStyle w:val="Akapitzlist"/>
        <w:spacing w:before="120" w:after="120"/>
        <w:ind w:left="1134"/>
        <w:contextualSpacing w:val="0"/>
        <w:jc w:val="both"/>
        <w:rPr>
          <w:rFonts w:asciiTheme="minorHAnsi" w:hAnsiTheme="minorHAnsi" w:cstheme="minorHAnsi"/>
          <w:sz w:val="22"/>
        </w:rPr>
      </w:pPr>
      <w:r w:rsidRPr="00A0163F">
        <w:rPr>
          <w:rFonts w:asciiTheme="minorHAnsi" w:hAnsiTheme="minorHAnsi" w:cstheme="minorHAnsi"/>
          <w:sz w:val="22"/>
        </w:rPr>
        <w:t xml:space="preserve">P = C </w:t>
      </w:r>
      <w:r w:rsidR="00880DF4">
        <w:rPr>
          <w:rFonts w:asciiTheme="minorHAnsi" w:hAnsiTheme="minorHAnsi" w:cstheme="minorHAnsi"/>
          <w:sz w:val="22"/>
        </w:rPr>
        <w:t>+ G</w:t>
      </w:r>
    </w:p>
    <w:p w:rsidR="00B62051" w:rsidRPr="00A0163F" w:rsidRDefault="00B62051" w:rsidP="003A2432">
      <w:pPr>
        <w:pStyle w:val="Akapitzlist"/>
        <w:spacing w:before="120" w:after="120"/>
        <w:ind w:left="1134"/>
        <w:contextualSpacing w:val="0"/>
        <w:jc w:val="both"/>
        <w:rPr>
          <w:rFonts w:asciiTheme="minorHAnsi" w:hAnsiTheme="minorHAnsi" w:cstheme="minorHAnsi"/>
          <w:sz w:val="22"/>
        </w:rPr>
      </w:pPr>
      <w:r w:rsidRPr="00A0163F">
        <w:rPr>
          <w:rFonts w:asciiTheme="minorHAnsi" w:hAnsiTheme="minorHAnsi" w:cstheme="minorHAnsi"/>
          <w:sz w:val="22"/>
        </w:rPr>
        <w:t>gdzie:</w:t>
      </w:r>
    </w:p>
    <w:p w:rsidR="00B62051" w:rsidRPr="00A0163F" w:rsidRDefault="00B62051" w:rsidP="003A2432">
      <w:pPr>
        <w:pStyle w:val="Akapitzlist"/>
        <w:spacing w:before="120" w:after="120"/>
        <w:ind w:left="1416"/>
        <w:jc w:val="both"/>
        <w:rPr>
          <w:rFonts w:asciiTheme="minorHAnsi" w:hAnsiTheme="minorHAnsi" w:cstheme="minorHAnsi"/>
          <w:sz w:val="22"/>
        </w:rPr>
      </w:pPr>
      <w:r w:rsidRPr="00A0163F">
        <w:rPr>
          <w:rFonts w:asciiTheme="minorHAnsi" w:hAnsiTheme="minorHAnsi" w:cstheme="minorHAnsi"/>
          <w:sz w:val="22"/>
        </w:rPr>
        <w:t>P – łączna liczba punktów,</w:t>
      </w:r>
    </w:p>
    <w:p w:rsidR="00B62051" w:rsidRDefault="00B62051" w:rsidP="00C06AD3">
      <w:pPr>
        <w:pStyle w:val="Akapitzlist"/>
        <w:spacing w:before="120" w:after="120"/>
        <w:ind w:left="1418"/>
        <w:jc w:val="both"/>
        <w:rPr>
          <w:rFonts w:asciiTheme="minorHAnsi" w:hAnsiTheme="minorHAnsi" w:cstheme="minorHAnsi"/>
          <w:sz w:val="22"/>
        </w:rPr>
      </w:pPr>
      <w:r w:rsidRPr="00A0163F">
        <w:rPr>
          <w:rFonts w:asciiTheme="minorHAnsi" w:hAnsiTheme="minorHAnsi" w:cstheme="minorHAnsi"/>
          <w:sz w:val="22"/>
        </w:rPr>
        <w:t>C – punkty przyznane w kryterium „Cena”,</w:t>
      </w:r>
    </w:p>
    <w:p w:rsidR="00880DF4" w:rsidRPr="00C06AD3" w:rsidRDefault="00880DF4" w:rsidP="00880DF4">
      <w:pPr>
        <w:pStyle w:val="Akapitzlist"/>
        <w:spacing w:before="120" w:after="120"/>
        <w:ind w:left="1416"/>
        <w:jc w:val="both"/>
        <w:rPr>
          <w:rFonts w:asciiTheme="minorHAnsi" w:hAnsiTheme="minorHAnsi" w:cstheme="minorHAnsi"/>
          <w:sz w:val="22"/>
        </w:rPr>
      </w:pPr>
      <w:r>
        <w:rPr>
          <w:rFonts w:asciiTheme="minorHAnsi" w:hAnsiTheme="minorHAnsi" w:cstheme="minorHAnsi"/>
          <w:sz w:val="22"/>
        </w:rPr>
        <w:t>G</w:t>
      </w:r>
      <w:r w:rsidRPr="00C06AD3">
        <w:rPr>
          <w:rFonts w:asciiTheme="minorHAnsi" w:hAnsiTheme="minorHAnsi" w:cstheme="minorHAnsi"/>
          <w:sz w:val="22"/>
        </w:rPr>
        <w:t xml:space="preserve"> - punkty przyznane w kryterium „</w:t>
      </w:r>
      <w:r>
        <w:rPr>
          <w:rFonts w:asciiTheme="minorHAnsi" w:hAnsiTheme="minorHAnsi" w:cstheme="minorHAnsi"/>
          <w:sz w:val="22"/>
        </w:rPr>
        <w:t>Gwarancja</w:t>
      </w:r>
      <w:r w:rsidRPr="00C06AD3">
        <w:rPr>
          <w:rFonts w:asciiTheme="minorHAnsi" w:hAnsiTheme="minorHAnsi" w:cstheme="minorHAnsi"/>
          <w:sz w:val="22"/>
        </w:rPr>
        <w:t>”,</w:t>
      </w:r>
    </w:p>
    <w:p w:rsidR="00B73BB6" w:rsidRDefault="00B73BB6" w:rsidP="00DD1966">
      <w:pPr>
        <w:pStyle w:val="Akapitzlist"/>
        <w:numPr>
          <w:ilvl w:val="0"/>
          <w:numId w:val="38"/>
        </w:numPr>
        <w:spacing w:before="240" w:after="120"/>
        <w:ind w:left="357" w:hanging="357"/>
        <w:contextualSpacing w:val="0"/>
        <w:jc w:val="both"/>
        <w:rPr>
          <w:rFonts w:asciiTheme="minorHAnsi" w:hAnsiTheme="minorHAnsi" w:cstheme="minorHAnsi"/>
          <w:sz w:val="22"/>
        </w:rPr>
      </w:pPr>
      <w:r w:rsidRPr="00A0163F">
        <w:rPr>
          <w:rFonts w:asciiTheme="minorHAnsi" w:hAnsiTheme="minorHAnsi" w:cstheme="minorHAnsi"/>
          <w:sz w:val="22"/>
        </w:rPr>
        <w:t>Wyniki obliczeń zaokrąglane będą do dwóch miejsc po przecinku wg powszechnie obowiązujących zasad matematycznych.</w:t>
      </w:r>
    </w:p>
    <w:p w:rsidR="003A648C" w:rsidRPr="006C7A87" w:rsidRDefault="003A648C" w:rsidP="006C7A87">
      <w:pPr>
        <w:pStyle w:val="Nagwek2"/>
        <w:pBdr>
          <w:bottom w:val="single" w:sz="4" w:space="1" w:color="A6A6A6" w:themeColor="background1" w:themeShade="A6"/>
        </w:pBdr>
        <w:tabs>
          <w:tab w:val="clear" w:pos="720"/>
          <w:tab w:val="num" w:pos="567"/>
          <w:tab w:val="num" w:pos="709"/>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FORMALNO</w:t>
      </w:r>
      <w:r w:rsidR="00C414F7" w:rsidRPr="006C7A87">
        <w:rPr>
          <w:rFonts w:asciiTheme="minorHAnsi" w:eastAsia="Calibri" w:hAnsiTheme="minorHAnsi" w:cstheme="minorHAnsi"/>
          <w:color w:val="2F5496" w:themeColor="accent5" w:themeShade="BF"/>
          <w:lang w:eastAsia="en-US"/>
        </w:rPr>
        <w:t>Ś</w:t>
      </w:r>
      <w:r w:rsidRPr="006C7A87">
        <w:rPr>
          <w:rFonts w:asciiTheme="minorHAnsi" w:eastAsia="Calibri" w:hAnsiTheme="minorHAnsi" w:cstheme="minorHAnsi"/>
          <w:color w:val="2F5496" w:themeColor="accent5" w:themeShade="BF"/>
          <w:lang w:eastAsia="en-US"/>
        </w:rPr>
        <w:t>CI</w:t>
      </w:r>
      <w:r w:rsidR="00C414F7" w:rsidRPr="006C7A87">
        <w:rPr>
          <w:rFonts w:asciiTheme="minorHAnsi" w:eastAsia="Calibri" w:hAnsiTheme="minorHAnsi" w:cstheme="minorHAnsi"/>
          <w:color w:val="2F5496" w:themeColor="accent5" w:themeShade="BF"/>
          <w:lang w:eastAsia="en-US"/>
        </w:rPr>
        <w:t xml:space="preserve">, JAKIE </w:t>
      </w:r>
      <w:r w:rsidR="000242C4" w:rsidRPr="006C7A87">
        <w:rPr>
          <w:rFonts w:asciiTheme="minorHAnsi" w:eastAsia="Calibri" w:hAnsiTheme="minorHAnsi" w:cstheme="minorHAnsi"/>
          <w:color w:val="2F5496" w:themeColor="accent5" w:themeShade="BF"/>
          <w:lang w:eastAsia="en-US"/>
        </w:rPr>
        <w:t>MUSZĄ ZOSTAĆ</w:t>
      </w:r>
      <w:r w:rsidR="00C414F7" w:rsidRPr="006C7A87">
        <w:rPr>
          <w:rFonts w:asciiTheme="minorHAnsi" w:eastAsia="Calibri" w:hAnsiTheme="minorHAnsi" w:cstheme="minorHAnsi"/>
          <w:color w:val="2F5496" w:themeColor="accent5" w:themeShade="BF"/>
          <w:lang w:eastAsia="en-US"/>
        </w:rPr>
        <w:t xml:space="preserve"> DOPEŁNIONE PO WYBORZE OFERTY W</w:t>
      </w:r>
      <w:r w:rsidR="00E07AD4" w:rsidRPr="006C7A87">
        <w:rPr>
          <w:rFonts w:asciiTheme="minorHAnsi" w:eastAsia="Calibri" w:hAnsiTheme="minorHAnsi" w:cstheme="minorHAnsi"/>
          <w:color w:val="2F5496" w:themeColor="accent5" w:themeShade="BF"/>
          <w:lang w:eastAsia="en-US"/>
        </w:rPr>
        <w:t> </w:t>
      </w:r>
      <w:r w:rsidR="00C414F7" w:rsidRPr="006C7A87">
        <w:rPr>
          <w:rFonts w:asciiTheme="minorHAnsi" w:eastAsia="Calibri" w:hAnsiTheme="minorHAnsi" w:cstheme="minorHAnsi"/>
          <w:color w:val="2F5496" w:themeColor="accent5" w:themeShade="BF"/>
          <w:lang w:eastAsia="en-US"/>
        </w:rPr>
        <w:t>CELU ZAWARCIA UMOWY</w:t>
      </w:r>
      <w:r w:rsidR="000242C4" w:rsidRPr="006C7A87">
        <w:rPr>
          <w:rFonts w:asciiTheme="minorHAnsi" w:eastAsia="Calibri" w:hAnsiTheme="minorHAnsi" w:cstheme="minorHAnsi"/>
          <w:color w:val="2F5496" w:themeColor="accent5" w:themeShade="BF"/>
          <w:lang w:eastAsia="en-US"/>
        </w:rPr>
        <w:t xml:space="preserve"> W SPRAWIE ZAMÓWIENIA PUBLICZNEGO</w:t>
      </w:r>
    </w:p>
    <w:p w:rsidR="00B72336" w:rsidRPr="00A0163F" w:rsidRDefault="00B72336" w:rsidP="00E21CFC">
      <w:pPr>
        <w:pStyle w:val="Akapitzlist"/>
        <w:numPr>
          <w:ilvl w:val="0"/>
          <w:numId w:val="10"/>
        </w:numPr>
        <w:tabs>
          <w:tab w:val="clear" w:pos="720"/>
        </w:tabs>
        <w:spacing w:before="120" w:after="120"/>
        <w:ind w:left="426" w:hanging="437"/>
        <w:contextualSpacing w:val="0"/>
        <w:jc w:val="both"/>
        <w:rPr>
          <w:rFonts w:asciiTheme="minorHAnsi" w:hAnsiTheme="minorHAnsi" w:cstheme="minorHAnsi"/>
          <w:sz w:val="22"/>
        </w:rPr>
      </w:pPr>
      <w:r w:rsidRPr="00A0163F">
        <w:rPr>
          <w:rFonts w:asciiTheme="minorHAnsi" w:hAnsiTheme="minorHAnsi" w:cstheme="minorHAnsi"/>
          <w:sz w:val="22"/>
        </w:rPr>
        <w:t xml:space="preserve">W zawiadomieniu wysłanym do </w:t>
      </w:r>
      <w:r w:rsidR="001819E9">
        <w:rPr>
          <w:rFonts w:asciiTheme="minorHAnsi" w:hAnsiTheme="minorHAnsi" w:cstheme="minorHAnsi"/>
          <w:sz w:val="22"/>
        </w:rPr>
        <w:t>w</w:t>
      </w:r>
      <w:r w:rsidRPr="00A0163F">
        <w:rPr>
          <w:rFonts w:asciiTheme="minorHAnsi" w:hAnsiTheme="minorHAnsi" w:cstheme="minorHAnsi"/>
          <w:sz w:val="22"/>
        </w:rPr>
        <w:t xml:space="preserve">ykonawcy, którego oferta została wybrana jako oferta najkorzystniejsza, Zamawiający </w:t>
      </w:r>
      <w:r w:rsidR="009D5182" w:rsidRPr="00A0163F">
        <w:rPr>
          <w:rFonts w:asciiTheme="minorHAnsi" w:hAnsiTheme="minorHAnsi" w:cstheme="minorHAnsi"/>
          <w:sz w:val="22"/>
        </w:rPr>
        <w:t>wyznaczy</w:t>
      </w:r>
      <w:r w:rsidRPr="00A0163F">
        <w:rPr>
          <w:rFonts w:asciiTheme="minorHAnsi" w:hAnsiTheme="minorHAnsi" w:cstheme="minorHAnsi"/>
          <w:sz w:val="22"/>
        </w:rPr>
        <w:t xml:space="preserve"> termin i miejsce zawarcia umowy.</w:t>
      </w:r>
    </w:p>
    <w:p w:rsidR="00B72336" w:rsidRPr="00A0163F" w:rsidRDefault="009D5182" w:rsidP="00E21CFC">
      <w:pPr>
        <w:pStyle w:val="Akapitzlist"/>
        <w:numPr>
          <w:ilvl w:val="0"/>
          <w:numId w:val="10"/>
        </w:numPr>
        <w:tabs>
          <w:tab w:val="clear" w:pos="720"/>
        </w:tabs>
        <w:spacing w:before="120" w:after="120"/>
        <w:ind w:left="426" w:hanging="437"/>
        <w:contextualSpacing w:val="0"/>
        <w:jc w:val="both"/>
        <w:rPr>
          <w:rFonts w:asciiTheme="minorHAnsi" w:hAnsiTheme="minorHAnsi" w:cstheme="minorHAnsi"/>
          <w:sz w:val="22"/>
        </w:rPr>
      </w:pPr>
      <w:r w:rsidRPr="00A0163F">
        <w:rPr>
          <w:rFonts w:asciiTheme="minorHAnsi" w:hAnsiTheme="minorHAnsi" w:cstheme="minorHAnsi"/>
          <w:sz w:val="22"/>
        </w:rPr>
        <w:t>W</w:t>
      </w:r>
      <w:r w:rsidR="00C709B2" w:rsidRPr="00A0163F">
        <w:rPr>
          <w:rFonts w:asciiTheme="minorHAnsi" w:hAnsiTheme="minorHAnsi" w:cstheme="minorHAnsi"/>
          <w:sz w:val="22"/>
        </w:rPr>
        <w:t xml:space="preserve"> przypadku wyboru oferty </w:t>
      </w:r>
      <w:r w:rsidR="001819E9">
        <w:rPr>
          <w:rFonts w:asciiTheme="minorHAnsi" w:hAnsiTheme="minorHAnsi" w:cstheme="minorHAnsi"/>
          <w:sz w:val="22"/>
        </w:rPr>
        <w:t>w</w:t>
      </w:r>
      <w:r w:rsidR="00C709B2" w:rsidRPr="00A0163F">
        <w:rPr>
          <w:rFonts w:asciiTheme="minorHAnsi" w:hAnsiTheme="minorHAnsi" w:cstheme="minorHAnsi"/>
          <w:sz w:val="22"/>
        </w:rPr>
        <w:t>ykonawców wspólnie ubiegających się o udzielenie zamówienia, Pełnomocnik Konsorcjum</w:t>
      </w:r>
      <w:r w:rsidRPr="00A0163F">
        <w:rPr>
          <w:rFonts w:asciiTheme="minorHAnsi" w:hAnsiTheme="minorHAnsi" w:cstheme="minorHAnsi"/>
          <w:sz w:val="22"/>
        </w:rPr>
        <w:t>,</w:t>
      </w:r>
      <w:r w:rsidR="00C709B2" w:rsidRPr="00A0163F">
        <w:rPr>
          <w:rFonts w:asciiTheme="minorHAnsi" w:hAnsiTheme="minorHAnsi" w:cstheme="minorHAnsi"/>
          <w:sz w:val="22"/>
        </w:rPr>
        <w:t xml:space="preserve"> </w:t>
      </w:r>
      <w:r w:rsidRPr="00A0163F">
        <w:rPr>
          <w:rFonts w:asciiTheme="minorHAnsi" w:hAnsiTheme="minorHAnsi" w:cstheme="minorHAnsi"/>
          <w:sz w:val="22"/>
        </w:rPr>
        <w:t>przed zawarciem umowy w sprawie zamówienia publicznego, przekaże</w:t>
      </w:r>
      <w:r w:rsidR="00C709B2" w:rsidRPr="00A0163F">
        <w:rPr>
          <w:rFonts w:asciiTheme="minorHAnsi" w:hAnsiTheme="minorHAnsi" w:cstheme="minorHAnsi"/>
          <w:sz w:val="22"/>
        </w:rPr>
        <w:t xml:space="preserve"> Zamawiające</w:t>
      </w:r>
      <w:r w:rsidRPr="00A0163F">
        <w:rPr>
          <w:rFonts w:asciiTheme="minorHAnsi" w:hAnsiTheme="minorHAnsi" w:cstheme="minorHAnsi"/>
          <w:sz w:val="22"/>
        </w:rPr>
        <w:t>mu</w:t>
      </w:r>
      <w:r w:rsidR="00C709B2" w:rsidRPr="00A0163F">
        <w:rPr>
          <w:rFonts w:asciiTheme="minorHAnsi" w:hAnsiTheme="minorHAnsi" w:cstheme="minorHAnsi"/>
          <w:sz w:val="22"/>
        </w:rPr>
        <w:t xml:space="preserve"> </w:t>
      </w:r>
      <w:r w:rsidRPr="00A0163F">
        <w:rPr>
          <w:rFonts w:asciiTheme="minorHAnsi" w:hAnsiTheme="minorHAnsi" w:cstheme="minorHAnsi"/>
          <w:sz w:val="22"/>
        </w:rPr>
        <w:t xml:space="preserve">kopię umowy regulującej współpracę tych </w:t>
      </w:r>
      <w:r w:rsidR="00F7619C">
        <w:rPr>
          <w:rFonts w:asciiTheme="minorHAnsi" w:hAnsiTheme="minorHAnsi" w:cstheme="minorHAnsi"/>
          <w:sz w:val="22"/>
        </w:rPr>
        <w:t>w</w:t>
      </w:r>
      <w:r w:rsidRPr="00A0163F">
        <w:rPr>
          <w:rFonts w:asciiTheme="minorHAnsi" w:hAnsiTheme="minorHAnsi" w:cstheme="minorHAnsi"/>
          <w:sz w:val="22"/>
        </w:rPr>
        <w:t>ykonawców</w:t>
      </w:r>
      <w:r w:rsidR="00C709B2" w:rsidRPr="00A0163F">
        <w:rPr>
          <w:rFonts w:asciiTheme="minorHAnsi" w:hAnsiTheme="minorHAnsi" w:cstheme="minorHAnsi"/>
          <w:sz w:val="22"/>
        </w:rPr>
        <w:t>.</w:t>
      </w:r>
    </w:p>
    <w:p w:rsidR="00B72336" w:rsidRPr="00D36CA8" w:rsidRDefault="00D23E3E" w:rsidP="00E21CFC">
      <w:pPr>
        <w:pStyle w:val="Akapitzlist"/>
        <w:numPr>
          <w:ilvl w:val="0"/>
          <w:numId w:val="10"/>
        </w:numPr>
        <w:tabs>
          <w:tab w:val="clear" w:pos="720"/>
        </w:tabs>
        <w:spacing w:before="120" w:after="120"/>
        <w:ind w:left="426" w:hanging="437"/>
        <w:contextualSpacing w:val="0"/>
        <w:jc w:val="both"/>
        <w:rPr>
          <w:rFonts w:asciiTheme="minorHAnsi" w:hAnsiTheme="minorHAnsi" w:cstheme="minorHAnsi"/>
          <w:sz w:val="22"/>
          <w:szCs w:val="22"/>
        </w:rPr>
      </w:pPr>
      <w:r>
        <w:rPr>
          <w:rFonts w:asciiTheme="minorHAnsi" w:hAnsiTheme="minorHAnsi" w:cstheme="minorHAnsi"/>
          <w:bCs/>
          <w:sz w:val="22"/>
        </w:rPr>
        <w:t>Zamawiający nie wymaga</w:t>
      </w:r>
      <w:r w:rsidR="00B72336" w:rsidRPr="00D36CA8">
        <w:rPr>
          <w:rFonts w:asciiTheme="minorHAnsi" w:hAnsiTheme="minorHAnsi" w:cstheme="minorHAnsi"/>
          <w:bCs/>
          <w:sz w:val="22"/>
        </w:rPr>
        <w:t xml:space="preserve"> wniesi</w:t>
      </w:r>
      <w:r>
        <w:rPr>
          <w:rFonts w:asciiTheme="minorHAnsi" w:hAnsiTheme="minorHAnsi" w:cstheme="minorHAnsi"/>
          <w:bCs/>
          <w:sz w:val="22"/>
        </w:rPr>
        <w:t>enia</w:t>
      </w:r>
      <w:r w:rsidR="00B72336" w:rsidRPr="00D36CA8">
        <w:rPr>
          <w:rFonts w:asciiTheme="minorHAnsi" w:hAnsiTheme="minorHAnsi" w:cstheme="minorHAnsi"/>
          <w:bCs/>
          <w:sz w:val="22"/>
        </w:rPr>
        <w:t xml:space="preserve"> zabezpieczeni</w:t>
      </w:r>
      <w:r>
        <w:rPr>
          <w:rFonts w:asciiTheme="minorHAnsi" w:hAnsiTheme="minorHAnsi" w:cstheme="minorHAnsi"/>
          <w:bCs/>
          <w:sz w:val="22"/>
        </w:rPr>
        <w:t>a</w:t>
      </w:r>
      <w:r w:rsidR="00B72336" w:rsidRPr="00D36CA8">
        <w:rPr>
          <w:rFonts w:asciiTheme="minorHAnsi" w:hAnsiTheme="minorHAnsi" w:cstheme="minorHAnsi"/>
          <w:bCs/>
          <w:sz w:val="22"/>
        </w:rPr>
        <w:t xml:space="preserve"> należytego wykonania umowy</w:t>
      </w:r>
      <w:r w:rsidR="00B72336" w:rsidRPr="00D36CA8">
        <w:rPr>
          <w:rFonts w:asciiTheme="minorHAnsi" w:hAnsiTheme="minorHAnsi" w:cstheme="minorHAnsi"/>
          <w:sz w:val="22"/>
          <w:szCs w:val="22"/>
        </w:rPr>
        <w:t>.</w:t>
      </w:r>
    </w:p>
    <w:p w:rsidR="00E311E3" w:rsidRPr="006C7A87" w:rsidRDefault="000242C4"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 xml:space="preserve">PROJEKTOWANE POSTANOWIENIA </w:t>
      </w:r>
      <w:r w:rsidR="00E311E3" w:rsidRPr="006C7A87">
        <w:rPr>
          <w:rFonts w:asciiTheme="minorHAnsi" w:eastAsia="Calibri" w:hAnsiTheme="minorHAnsi" w:cstheme="minorHAnsi"/>
          <w:color w:val="2F5496" w:themeColor="accent5" w:themeShade="BF"/>
          <w:lang w:eastAsia="en-US"/>
        </w:rPr>
        <w:t>UMOWY W SPRAWIE ZAMÓWIENIA PUBLICZNEGO</w:t>
      </w:r>
    </w:p>
    <w:p w:rsidR="000242C4" w:rsidRPr="00A0163F" w:rsidRDefault="000242C4" w:rsidP="007C2CCE">
      <w:pPr>
        <w:pStyle w:val="Tekstpodstawowy"/>
        <w:numPr>
          <w:ilvl w:val="3"/>
          <w:numId w:val="4"/>
        </w:numPr>
        <w:tabs>
          <w:tab w:val="clear" w:pos="2880"/>
        </w:tabs>
        <w:spacing w:after="240"/>
        <w:ind w:left="426" w:hanging="436"/>
        <w:rPr>
          <w:rFonts w:asciiTheme="minorHAnsi" w:hAnsiTheme="minorHAnsi" w:cstheme="minorHAnsi"/>
        </w:rPr>
      </w:pPr>
      <w:r w:rsidRPr="00A0163F">
        <w:rPr>
          <w:rFonts w:asciiTheme="minorHAnsi" w:eastAsiaTheme="minorHAnsi" w:hAnsiTheme="minorHAnsi" w:cstheme="minorHAnsi"/>
          <w:bCs/>
          <w:iCs/>
          <w:szCs w:val="22"/>
          <w:lang w:eastAsia="en-US"/>
        </w:rPr>
        <w:t xml:space="preserve">Do umowy w sprawie zamówienia publicznego zostaną wprowadzone projektowane </w:t>
      </w:r>
      <w:r w:rsidR="00626298" w:rsidRPr="00A0163F">
        <w:rPr>
          <w:rFonts w:asciiTheme="minorHAnsi" w:eastAsiaTheme="minorHAnsi" w:hAnsiTheme="minorHAnsi" w:cstheme="minorHAnsi"/>
          <w:bCs/>
          <w:iCs/>
          <w:szCs w:val="22"/>
          <w:lang w:eastAsia="en-US"/>
        </w:rPr>
        <w:t>postanowienia</w:t>
      </w:r>
      <w:r w:rsidRPr="00A0163F">
        <w:rPr>
          <w:rFonts w:asciiTheme="minorHAnsi" w:eastAsiaTheme="minorHAnsi" w:hAnsiTheme="minorHAnsi" w:cstheme="minorHAnsi"/>
          <w:bCs/>
          <w:iCs/>
          <w:szCs w:val="22"/>
          <w:lang w:eastAsia="en-US"/>
        </w:rPr>
        <w:t xml:space="preserve"> umowy w sprawie zamówienia publicznego</w:t>
      </w:r>
      <w:r w:rsidR="00626298" w:rsidRPr="00A0163F">
        <w:rPr>
          <w:rFonts w:asciiTheme="minorHAnsi" w:eastAsiaTheme="minorHAnsi" w:hAnsiTheme="minorHAnsi" w:cstheme="minorHAnsi"/>
          <w:bCs/>
          <w:iCs/>
          <w:szCs w:val="22"/>
          <w:lang w:eastAsia="en-US"/>
        </w:rPr>
        <w:t xml:space="preserve">, które zostały określone w </w:t>
      </w:r>
      <w:r w:rsidR="00626298" w:rsidRPr="002B5B47">
        <w:rPr>
          <w:rFonts w:asciiTheme="minorHAnsi" w:eastAsiaTheme="minorHAnsi" w:hAnsiTheme="minorHAnsi" w:cstheme="minorHAnsi"/>
          <w:iCs/>
          <w:szCs w:val="22"/>
          <w:lang w:eastAsia="en-US"/>
        </w:rPr>
        <w:t xml:space="preserve">Załączniku </w:t>
      </w:r>
      <w:r w:rsidR="001819E9" w:rsidRPr="002B5B47">
        <w:rPr>
          <w:rFonts w:asciiTheme="minorHAnsi" w:eastAsiaTheme="minorHAnsi" w:hAnsiTheme="minorHAnsi" w:cstheme="minorHAnsi"/>
          <w:iCs/>
          <w:szCs w:val="22"/>
          <w:lang w:eastAsia="en-US"/>
        </w:rPr>
        <w:t>n</w:t>
      </w:r>
      <w:r w:rsidR="00626298" w:rsidRPr="002B5B47">
        <w:rPr>
          <w:rFonts w:asciiTheme="minorHAnsi" w:eastAsiaTheme="minorHAnsi" w:hAnsiTheme="minorHAnsi" w:cstheme="minorHAnsi"/>
          <w:iCs/>
          <w:szCs w:val="22"/>
          <w:lang w:eastAsia="en-US"/>
        </w:rPr>
        <w:t>r 4</w:t>
      </w:r>
      <w:r w:rsidR="00F04F9D" w:rsidRPr="002B5B47">
        <w:rPr>
          <w:rFonts w:asciiTheme="minorHAnsi" w:eastAsiaTheme="minorHAnsi" w:hAnsiTheme="minorHAnsi" w:cstheme="minorHAnsi"/>
          <w:iCs/>
          <w:szCs w:val="22"/>
          <w:lang w:eastAsia="en-US"/>
        </w:rPr>
        <w:t xml:space="preserve"> </w:t>
      </w:r>
      <w:r w:rsidR="00626298" w:rsidRPr="002B5B47">
        <w:rPr>
          <w:rFonts w:asciiTheme="minorHAnsi" w:eastAsiaTheme="minorHAnsi" w:hAnsiTheme="minorHAnsi" w:cstheme="minorHAnsi"/>
          <w:iCs/>
          <w:szCs w:val="22"/>
          <w:lang w:eastAsia="en-US"/>
        </w:rPr>
        <w:t xml:space="preserve">do </w:t>
      </w:r>
      <w:r w:rsidR="001819E9" w:rsidRPr="002B5B47">
        <w:rPr>
          <w:rFonts w:asciiTheme="minorHAnsi" w:eastAsiaTheme="minorHAnsi" w:hAnsiTheme="minorHAnsi" w:cstheme="minorHAnsi"/>
          <w:iCs/>
          <w:szCs w:val="22"/>
          <w:lang w:eastAsia="en-US"/>
        </w:rPr>
        <w:t>SWZ</w:t>
      </w:r>
      <w:r w:rsidR="00626298" w:rsidRPr="001819E9">
        <w:rPr>
          <w:rFonts w:asciiTheme="minorHAnsi" w:eastAsiaTheme="minorHAnsi" w:hAnsiTheme="minorHAnsi" w:cstheme="minorHAnsi"/>
          <w:iCs/>
          <w:szCs w:val="22"/>
          <w:lang w:eastAsia="en-US"/>
        </w:rPr>
        <w:t>.</w:t>
      </w:r>
    </w:p>
    <w:p w:rsidR="009B665E" w:rsidRPr="006C7A87" w:rsidRDefault="009B665E"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INNE INFORMACJE DOTYCZĄCE POSTĘPOWANIA</w:t>
      </w:r>
    </w:p>
    <w:p w:rsidR="000E497F" w:rsidRPr="00A0163F" w:rsidRDefault="000E497F" w:rsidP="007C2CCE">
      <w:pPr>
        <w:pStyle w:val="Akapitzlist"/>
        <w:numPr>
          <w:ilvl w:val="3"/>
          <w:numId w:val="4"/>
        </w:numPr>
        <w:tabs>
          <w:tab w:val="clear" w:pos="2880"/>
        </w:tabs>
        <w:spacing w:before="120"/>
        <w:ind w:left="426" w:hanging="425"/>
        <w:contextualSpacing w:val="0"/>
        <w:jc w:val="both"/>
        <w:rPr>
          <w:rFonts w:asciiTheme="minorHAnsi" w:hAnsiTheme="minorHAnsi" w:cstheme="minorHAnsi"/>
          <w:sz w:val="22"/>
          <w:szCs w:val="22"/>
        </w:rPr>
      </w:pPr>
      <w:r w:rsidRPr="00A0163F">
        <w:rPr>
          <w:rFonts w:asciiTheme="minorHAnsi" w:hAnsiTheme="minorHAnsi" w:cstheme="minorHAnsi"/>
          <w:sz w:val="22"/>
          <w:szCs w:val="22"/>
        </w:rPr>
        <w:t>Zamawiający nie dopuszcza składania ofert wariantowych.</w:t>
      </w:r>
    </w:p>
    <w:p w:rsidR="000E497F" w:rsidRPr="00A0163F" w:rsidRDefault="00B72336" w:rsidP="007C2CCE">
      <w:pPr>
        <w:pStyle w:val="Akapitzlist"/>
        <w:numPr>
          <w:ilvl w:val="3"/>
          <w:numId w:val="4"/>
        </w:numPr>
        <w:tabs>
          <w:tab w:val="clear" w:pos="2880"/>
        </w:tabs>
        <w:spacing w:before="120"/>
        <w:ind w:left="426" w:hanging="425"/>
        <w:contextualSpacing w:val="0"/>
        <w:jc w:val="both"/>
        <w:rPr>
          <w:rFonts w:asciiTheme="minorHAnsi" w:hAnsiTheme="minorHAnsi" w:cstheme="minorHAnsi"/>
          <w:sz w:val="22"/>
          <w:szCs w:val="22"/>
        </w:rPr>
      </w:pPr>
      <w:r w:rsidRPr="00A0163F">
        <w:rPr>
          <w:rFonts w:asciiTheme="minorHAnsi" w:hAnsiTheme="minorHAnsi" w:cstheme="minorHAnsi"/>
          <w:sz w:val="22"/>
          <w:szCs w:val="22"/>
        </w:rPr>
        <w:t>Zamawiający nie przewiduje</w:t>
      </w:r>
      <w:r w:rsidR="000E497F" w:rsidRPr="00A0163F">
        <w:rPr>
          <w:rFonts w:asciiTheme="minorHAnsi" w:hAnsiTheme="minorHAnsi" w:cstheme="minorHAnsi"/>
          <w:sz w:val="22"/>
          <w:szCs w:val="22"/>
        </w:rPr>
        <w:t>:</w:t>
      </w:r>
    </w:p>
    <w:p w:rsidR="000E497F" w:rsidRPr="00A0163F" w:rsidRDefault="000E497F" w:rsidP="007C2CCE">
      <w:pPr>
        <w:pStyle w:val="Akapitzlist"/>
        <w:numPr>
          <w:ilvl w:val="5"/>
          <w:numId w:val="4"/>
        </w:numPr>
        <w:tabs>
          <w:tab w:val="clear" w:pos="4815"/>
        </w:tabs>
        <w:spacing w:before="120"/>
        <w:ind w:left="851" w:hanging="425"/>
        <w:contextualSpacing w:val="0"/>
        <w:jc w:val="both"/>
        <w:rPr>
          <w:rFonts w:asciiTheme="minorHAnsi" w:hAnsiTheme="minorHAnsi" w:cstheme="minorHAnsi"/>
          <w:sz w:val="22"/>
          <w:szCs w:val="22"/>
        </w:rPr>
      </w:pPr>
      <w:r w:rsidRPr="00A0163F">
        <w:rPr>
          <w:rFonts w:asciiTheme="minorHAnsi" w:hAnsiTheme="minorHAnsi" w:cstheme="minorHAnsi"/>
          <w:sz w:val="22"/>
        </w:rPr>
        <w:t>zawarcia umowy ramowej;</w:t>
      </w:r>
    </w:p>
    <w:p w:rsidR="000E497F" w:rsidRPr="00A0163F" w:rsidRDefault="000E497F" w:rsidP="007C2CCE">
      <w:pPr>
        <w:pStyle w:val="Akapitzlist"/>
        <w:numPr>
          <w:ilvl w:val="5"/>
          <w:numId w:val="4"/>
        </w:numPr>
        <w:tabs>
          <w:tab w:val="clear" w:pos="4815"/>
        </w:tabs>
        <w:spacing w:before="120"/>
        <w:ind w:left="851" w:hanging="425"/>
        <w:contextualSpacing w:val="0"/>
        <w:jc w:val="both"/>
        <w:rPr>
          <w:rFonts w:asciiTheme="minorHAnsi" w:hAnsiTheme="minorHAnsi" w:cstheme="minorHAnsi"/>
          <w:sz w:val="22"/>
          <w:szCs w:val="22"/>
        </w:rPr>
      </w:pPr>
      <w:r w:rsidRPr="00A0163F">
        <w:rPr>
          <w:rFonts w:asciiTheme="minorHAnsi" w:hAnsiTheme="minorHAnsi" w:cstheme="minorHAnsi"/>
          <w:sz w:val="22"/>
          <w:szCs w:val="22"/>
        </w:rPr>
        <w:t xml:space="preserve">zamówień z wolnej ręki, o których mowa w art. 214 ust. 1 </w:t>
      </w:r>
      <w:proofErr w:type="spellStart"/>
      <w:r w:rsidRPr="00A0163F">
        <w:rPr>
          <w:rFonts w:asciiTheme="minorHAnsi" w:hAnsiTheme="minorHAnsi" w:cstheme="minorHAnsi"/>
          <w:sz w:val="22"/>
          <w:szCs w:val="22"/>
        </w:rPr>
        <w:t>pkt</w:t>
      </w:r>
      <w:proofErr w:type="spellEnd"/>
      <w:r w:rsidRPr="00A0163F">
        <w:rPr>
          <w:rFonts w:asciiTheme="minorHAnsi" w:hAnsiTheme="minorHAnsi" w:cstheme="minorHAnsi"/>
          <w:sz w:val="22"/>
          <w:szCs w:val="22"/>
        </w:rPr>
        <w:t xml:space="preserve"> 7 i 8 ustawy </w:t>
      </w:r>
      <w:r w:rsidR="00AE1460">
        <w:rPr>
          <w:rFonts w:asciiTheme="minorHAnsi" w:hAnsiTheme="minorHAnsi" w:cstheme="minorHAnsi"/>
          <w:sz w:val="22"/>
          <w:szCs w:val="22"/>
        </w:rPr>
        <w:t>Pzp</w:t>
      </w:r>
      <w:r w:rsidRPr="00A0163F">
        <w:rPr>
          <w:rFonts w:asciiTheme="minorHAnsi" w:hAnsiTheme="minorHAnsi" w:cstheme="minorHAnsi"/>
          <w:sz w:val="22"/>
          <w:szCs w:val="22"/>
        </w:rPr>
        <w:t>;</w:t>
      </w:r>
    </w:p>
    <w:p w:rsidR="000E497F" w:rsidRPr="00A0163F" w:rsidRDefault="000E497F" w:rsidP="007C2CCE">
      <w:pPr>
        <w:pStyle w:val="Akapitzlist"/>
        <w:numPr>
          <w:ilvl w:val="5"/>
          <w:numId w:val="4"/>
        </w:numPr>
        <w:tabs>
          <w:tab w:val="clear" w:pos="4815"/>
        </w:tabs>
        <w:spacing w:before="120"/>
        <w:ind w:left="851" w:hanging="425"/>
        <w:contextualSpacing w:val="0"/>
        <w:jc w:val="both"/>
        <w:rPr>
          <w:rFonts w:asciiTheme="minorHAnsi" w:hAnsiTheme="minorHAnsi" w:cstheme="minorHAnsi"/>
          <w:sz w:val="22"/>
          <w:szCs w:val="22"/>
        </w:rPr>
      </w:pPr>
      <w:r w:rsidRPr="00A0163F">
        <w:rPr>
          <w:rFonts w:asciiTheme="minorHAnsi" w:hAnsiTheme="minorHAnsi" w:cstheme="minorHAnsi"/>
          <w:sz w:val="22"/>
          <w:szCs w:val="22"/>
        </w:rPr>
        <w:t xml:space="preserve">przeprowadzenia przez </w:t>
      </w:r>
      <w:r w:rsidR="001819E9">
        <w:rPr>
          <w:rFonts w:asciiTheme="minorHAnsi" w:hAnsiTheme="minorHAnsi" w:cstheme="minorHAnsi"/>
          <w:sz w:val="22"/>
          <w:szCs w:val="22"/>
        </w:rPr>
        <w:t>w</w:t>
      </w:r>
      <w:r w:rsidRPr="00A0163F">
        <w:rPr>
          <w:rFonts w:asciiTheme="minorHAnsi" w:hAnsiTheme="minorHAnsi" w:cstheme="minorHAnsi"/>
          <w:sz w:val="22"/>
          <w:szCs w:val="22"/>
        </w:rPr>
        <w:t xml:space="preserve">ykonawcę wizji lokalnej lub sprawdzenia przez niego dokumentów niezbędnych do realizacji zamówienia, o których mowa w art. 131 ust. 2 ustawy </w:t>
      </w:r>
      <w:r w:rsidR="00AE1460">
        <w:rPr>
          <w:rFonts w:asciiTheme="minorHAnsi" w:hAnsiTheme="minorHAnsi" w:cstheme="minorHAnsi"/>
          <w:sz w:val="22"/>
          <w:szCs w:val="22"/>
        </w:rPr>
        <w:t>Pzp</w:t>
      </w:r>
      <w:r w:rsidRPr="00A0163F">
        <w:rPr>
          <w:rFonts w:asciiTheme="minorHAnsi" w:hAnsiTheme="minorHAnsi" w:cstheme="minorHAnsi"/>
          <w:sz w:val="22"/>
          <w:szCs w:val="22"/>
        </w:rPr>
        <w:t>;</w:t>
      </w:r>
    </w:p>
    <w:p w:rsidR="000E497F" w:rsidRPr="00A0163F" w:rsidRDefault="000E497F" w:rsidP="007C2CCE">
      <w:pPr>
        <w:pStyle w:val="Akapitzlist"/>
        <w:numPr>
          <w:ilvl w:val="5"/>
          <w:numId w:val="4"/>
        </w:numPr>
        <w:tabs>
          <w:tab w:val="clear" w:pos="4815"/>
        </w:tabs>
        <w:spacing w:before="120"/>
        <w:ind w:left="851" w:hanging="425"/>
        <w:contextualSpacing w:val="0"/>
        <w:jc w:val="both"/>
        <w:rPr>
          <w:rFonts w:asciiTheme="minorHAnsi" w:hAnsiTheme="minorHAnsi" w:cstheme="minorHAnsi"/>
          <w:sz w:val="22"/>
          <w:szCs w:val="22"/>
        </w:rPr>
      </w:pPr>
      <w:r w:rsidRPr="00A0163F">
        <w:rPr>
          <w:rFonts w:asciiTheme="minorHAnsi" w:hAnsiTheme="minorHAnsi" w:cstheme="minorHAnsi"/>
          <w:sz w:val="22"/>
          <w:szCs w:val="22"/>
        </w:rPr>
        <w:t>odwrócon</w:t>
      </w:r>
      <w:r w:rsidR="002F74CB">
        <w:rPr>
          <w:rFonts w:asciiTheme="minorHAnsi" w:hAnsiTheme="minorHAnsi" w:cstheme="minorHAnsi"/>
          <w:sz w:val="22"/>
          <w:szCs w:val="22"/>
        </w:rPr>
        <w:t>ej</w:t>
      </w:r>
      <w:r w:rsidRPr="00A0163F">
        <w:rPr>
          <w:rFonts w:asciiTheme="minorHAnsi" w:hAnsiTheme="minorHAnsi" w:cstheme="minorHAnsi"/>
          <w:sz w:val="22"/>
          <w:szCs w:val="22"/>
        </w:rPr>
        <w:t xml:space="preserve"> kolejność oceny ofert zgodnie z art. 139 ustawy </w:t>
      </w:r>
      <w:r w:rsidR="00AE1460">
        <w:rPr>
          <w:rFonts w:asciiTheme="minorHAnsi" w:hAnsiTheme="minorHAnsi" w:cstheme="minorHAnsi"/>
          <w:sz w:val="22"/>
          <w:szCs w:val="22"/>
        </w:rPr>
        <w:t>Pzp</w:t>
      </w:r>
      <w:r w:rsidRPr="00A0163F">
        <w:rPr>
          <w:rFonts w:asciiTheme="minorHAnsi" w:hAnsiTheme="minorHAnsi" w:cstheme="minorHAnsi"/>
          <w:sz w:val="22"/>
          <w:szCs w:val="22"/>
        </w:rPr>
        <w:t>;</w:t>
      </w:r>
    </w:p>
    <w:p w:rsidR="000E497F" w:rsidRPr="00A0163F" w:rsidRDefault="00DA7054" w:rsidP="007C2CCE">
      <w:pPr>
        <w:pStyle w:val="Akapitzlist"/>
        <w:numPr>
          <w:ilvl w:val="5"/>
          <w:numId w:val="4"/>
        </w:numPr>
        <w:tabs>
          <w:tab w:val="clear" w:pos="4815"/>
        </w:tabs>
        <w:spacing w:before="120"/>
        <w:ind w:left="851" w:hanging="425"/>
        <w:contextualSpacing w:val="0"/>
        <w:jc w:val="both"/>
        <w:rPr>
          <w:rFonts w:asciiTheme="minorHAnsi" w:hAnsiTheme="minorHAnsi" w:cstheme="minorHAnsi"/>
          <w:sz w:val="22"/>
          <w:szCs w:val="22"/>
        </w:rPr>
      </w:pPr>
      <w:r w:rsidRPr="00A0163F">
        <w:rPr>
          <w:rFonts w:asciiTheme="minorHAnsi" w:hAnsiTheme="minorHAnsi" w:cstheme="minorHAnsi"/>
          <w:sz w:val="22"/>
        </w:rPr>
        <w:t>aukcji elektronicznej;</w:t>
      </w:r>
    </w:p>
    <w:p w:rsidR="00DA7054" w:rsidRPr="00A0163F" w:rsidRDefault="00DA7054" w:rsidP="007C2CCE">
      <w:pPr>
        <w:pStyle w:val="Akapitzlist"/>
        <w:numPr>
          <w:ilvl w:val="5"/>
          <w:numId w:val="4"/>
        </w:numPr>
        <w:tabs>
          <w:tab w:val="clear" w:pos="4815"/>
        </w:tabs>
        <w:spacing w:before="120"/>
        <w:ind w:left="851" w:hanging="425"/>
        <w:contextualSpacing w:val="0"/>
        <w:jc w:val="both"/>
        <w:rPr>
          <w:rFonts w:asciiTheme="minorHAnsi" w:hAnsiTheme="minorHAnsi" w:cstheme="minorHAnsi"/>
          <w:sz w:val="22"/>
          <w:szCs w:val="22"/>
        </w:rPr>
      </w:pPr>
      <w:r w:rsidRPr="00A0163F">
        <w:rPr>
          <w:rFonts w:asciiTheme="minorHAnsi" w:hAnsiTheme="minorHAnsi" w:cstheme="minorHAnsi"/>
          <w:sz w:val="22"/>
        </w:rPr>
        <w:t xml:space="preserve">zwrotu kosztów udziału w postępowaniu, z zastrzeżeniem art. 261 ustawy </w:t>
      </w:r>
      <w:r w:rsidR="00AE1460">
        <w:rPr>
          <w:rFonts w:asciiTheme="minorHAnsi" w:hAnsiTheme="minorHAnsi" w:cstheme="minorHAnsi"/>
          <w:sz w:val="22"/>
        </w:rPr>
        <w:t>Pzp</w:t>
      </w:r>
      <w:r w:rsidRPr="00A0163F">
        <w:rPr>
          <w:rFonts w:asciiTheme="minorHAnsi" w:hAnsiTheme="minorHAnsi" w:cstheme="minorHAnsi"/>
          <w:sz w:val="22"/>
        </w:rPr>
        <w:t>;</w:t>
      </w:r>
    </w:p>
    <w:p w:rsidR="00DA7054" w:rsidRPr="00A0163F" w:rsidRDefault="00DA7054" w:rsidP="007C2CCE">
      <w:pPr>
        <w:pStyle w:val="Akapitzlist"/>
        <w:numPr>
          <w:ilvl w:val="5"/>
          <w:numId w:val="4"/>
        </w:numPr>
        <w:tabs>
          <w:tab w:val="clear" w:pos="4815"/>
        </w:tabs>
        <w:spacing w:before="120"/>
        <w:ind w:left="851" w:hanging="425"/>
        <w:contextualSpacing w:val="0"/>
        <w:jc w:val="both"/>
        <w:rPr>
          <w:rFonts w:asciiTheme="minorHAnsi" w:hAnsiTheme="minorHAnsi" w:cstheme="minorHAnsi"/>
          <w:sz w:val="22"/>
          <w:szCs w:val="22"/>
        </w:rPr>
      </w:pPr>
      <w:r w:rsidRPr="00A0163F">
        <w:rPr>
          <w:rFonts w:asciiTheme="minorHAnsi" w:hAnsiTheme="minorHAnsi" w:cstheme="minorHAnsi"/>
          <w:sz w:val="22"/>
          <w:szCs w:val="22"/>
        </w:rPr>
        <w:t xml:space="preserve">wymagań w zakresie zatrudnienia na podstawie stosunku pracy, w okolicznościach, o których mowa w art. 95 ustawy </w:t>
      </w:r>
      <w:r w:rsidR="00AE1460">
        <w:rPr>
          <w:rFonts w:asciiTheme="minorHAnsi" w:hAnsiTheme="minorHAnsi" w:cstheme="minorHAnsi"/>
          <w:sz w:val="22"/>
          <w:szCs w:val="22"/>
        </w:rPr>
        <w:t>Pzp</w:t>
      </w:r>
      <w:r w:rsidRPr="00A0163F">
        <w:rPr>
          <w:rFonts w:asciiTheme="minorHAnsi" w:hAnsiTheme="minorHAnsi" w:cstheme="minorHAnsi"/>
          <w:sz w:val="22"/>
          <w:szCs w:val="22"/>
        </w:rPr>
        <w:t xml:space="preserve"> oraz wymagań w zakresie zatrudnienia osób, o których mowa w art. 96 ust. 2 </w:t>
      </w:r>
      <w:proofErr w:type="spellStart"/>
      <w:r w:rsidRPr="00A0163F">
        <w:rPr>
          <w:rFonts w:asciiTheme="minorHAnsi" w:hAnsiTheme="minorHAnsi" w:cstheme="minorHAnsi"/>
          <w:sz w:val="22"/>
          <w:szCs w:val="22"/>
        </w:rPr>
        <w:t>pkt</w:t>
      </w:r>
      <w:proofErr w:type="spellEnd"/>
      <w:r w:rsidRPr="00A0163F">
        <w:rPr>
          <w:rFonts w:asciiTheme="minorHAnsi" w:hAnsiTheme="minorHAnsi" w:cstheme="minorHAnsi"/>
          <w:sz w:val="22"/>
          <w:szCs w:val="22"/>
        </w:rPr>
        <w:t xml:space="preserve"> 2 ustawy </w:t>
      </w:r>
      <w:r w:rsidR="00AE1460">
        <w:rPr>
          <w:rFonts w:asciiTheme="minorHAnsi" w:hAnsiTheme="minorHAnsi" w:cstheme="minorHAnsi"/>
          <w:sz w:val="22"/>
          <w:szCs w:val="22"/>
        </w:rPr>
        <w:t>Pzp</w:t>
      </w:r>
      <w:r w:rsidR="00B35EE9" w:rsidRPr="00A0163F">
        <w:rPr>
          <w:rFonts w:asciiTheme="minorHAnsi" w:hAnsiTheme="minorHAnsi" w:cstheme="minorHAnsi"/>
          <w:sz w:val="22"/>
          <w:szCs w:val="22"/>
        </w:rPr>
        <w:t>;</w:t>
      </w:r>
    </w:p>
    <w:p w:rsidR="00B35EE9" w:rsidRPr="00A0163F" w:rsidRDefault="00B35EE9" w:rsidP="007C2CCE">
      <w:pPr>
        <w:pStyle w:val="Akapitzlist"/>
        <w:numPr>
          <w:ilvl w:val="5"/>
          <w:numId w:val="4"/>
        </w:numPr>
        <w:tabs>
          <w:tab w:val="clear" w:pos="4815"/>
        </w:tabs>
        <w:spacing w:before="120"/>
        <w:ind w:left="851" w:hanging="425"/>
        <w:contextualSpacing w:val="0"/>
        <w:jc w:val="both"/>
        <w:rPr>
          <w:rFonts w:asciiTheme="minorHAnsi" w:hAnsiTheme="minorHAnsi" w:cstheme="minorHAnsi"/>
          <w:sz w:val="22"/>
          <w:szCs w:val="22"/>
        </w:rPr>
      </w:pPr>
      <w:r w:rsidRPr="00A0163F">
        <w:rPr>
          <w:rFonts w:asciiTheme="minorHAnsi" w:hAnsiTheme="minorHAnsi" w:cstheme="minorHAnsi"/>
          <w:sz w:val="22"/>
          <w:szCs w:val="22"/>
        </w:rPr>
        <w:t xml:space="preserve">zastrzeżenia możliwości ubiegania się o udzielenie zamówienia wyłącznie przez </w:t>
      </w:r>
      <w:r w:rsidR="001819E9">
        <w:rPr>
          <w:rFonts w:asciiTheme="minorHAnsi" w:hAnsiTheme="minorHAnsi" w:cstheme="minorHAnsi"/>
          <w:sz w:val="22"/>
          <w:szCs w:val="22"/>
        </w:rPr>
        <w:t>w</w:t>
      </w:r>
      <w:r w:rsidRPr="00A0163F">
        <w:rPr>
          <w:rFonts w:asciiTheme="minorHAnsi" w:hAnsiTheme="minorHAnsi" w:cstheme="minorHAnsi"/>
          <w:sz w:val="22"/>
          <w:szCs w:val="22"/>
        </w:rPr>
        <w:t>ykonawców, o</w:t>
      </w:r>
      <w:r w:rsidR="001819E9">
        <w:rPr>
          <w:rFonts w:asciiTheme="minorHAnsi" w:hAnsiTheme="minorHAnsi" w:cstheme="minorHAnsi"/>
          <w:sz w:val="22"/>
          <w:szCs w:val="22"/>
        </w:rPr>
        <w:t> </w:t>
      </w:r>
      <w:r w:rsidRPr="00A0163F">
        <w:rPr>
          <w:rFonts w:asciiTheme="minorHAnsi" w:hAnsiTheme="minorHAnsi" w:cstheme="minorHAnsi"/>
          <w:sz w:val="22"/>
          <w:szCs w:val="22"/>
        </w:rPr>
        <w:t xml:space="preserve">których mowa w art. 94 ustawy </w:t>
      </w:r>
      <w:r w:rsidR="00AE1460">
        <w:rPr>
          <w:rFonts w:asciiTheme="minorHAnsi" w:hAnsiTheme="minorHAnsi" w:cstheme="minorHAnsi"/>
          <w:sz w:val="22"/>
          <w:szCs w:val="22"/>
        </w:rPr>
        <w:t>Pzp</w:t>
      </w:r>
      <w:r w:rsidRPr="00A0163F">
        <w:rPr>
          <w:rFonts w:asciiTheme="minorHAnsi" w:hAnsiTheme="minorHAnsi" w:cstheme="minorHAnsi"/>
          <w:sz w:val="22"/>
          <w:szCs w:val="22"/>
        </w:rPr>
        <w:t xml:space="preserve"> oraz</w:t>
      </w:r>
      <w:r w:rsidRPr="00A0163F">
        <w:rPr>
          <w:rFonts w:asciiTheme="minorHAnsi" w:eastAsiaTheme="minorHAnsi" w:hAnsiTheme="minorHAnsi" w:cstheme="minorHAnsi"/>
          <w:color w:val="000000"/>
          <w:sz w:val="23"/>
          <w:szCs w:val="23"/>
          <w:lang w:eastAsia="en-US"/>
        </w:rPr>
        <w:t xml:space="preserve"> </w:t>
      </w:r>
      <w:r w:rsidRPr="00A0163F">
        <w:rPr>
          <w:rFonts w:asciiTheme="minorHAnsi" w:hAnsiTheme="minorHAnsi" w:cstheme="minorHAnsi"/>
          <w:sz w:val="22"/>
          <w:szCs w:val="22"/>
        </w:rPr>
        <w:t xml:space="preserve">obowiązku osobistego wykonania przez </w:t>
      </w:r>
      <w:r w:rsidR="001819E9">
        <w:rPr>
          <w:rFonts w:asciiTheme="minorHAnsi" w:hAnsiTheme="minorHAnsi" w:cstheme="minorHAnsi"/>
          <w:sz w:val="22"/>
          <w:szCs w:val="22"/>
        </w:rPr>
        <w:t>w</w:t>
      </w:r>
      <w:r w:rsidRPr="00A0163F">
        <w:rPr>
          <w:rFonts w:asciiTheme="minorHAnsi" w:hAnsiTheme="minorHAnsi" w:cstheme="minorHAnsi"/>
          <w:sz w:val="22"/>
          <w:szCs w:val="22"/>
        </w:rPr>
        <w:t xml:space="preserve">ykonawcę kluczowych zadań o których mowa w art. 60 i 121 ustawy </w:t>
      </w:r>
      <w:r w:rsidR="00AE1460">
        <w:rPr>
          <w:rFonts w:asciiTheme="minorHAnsi" w:hAnsiTheme="minorHAnsi" w:cstheme="minorHAnsi"/>
          <w:sz w:val="22"/>
          <w:szCs w:val="22"/>
        </w:rPr>
        <w:t>Pzp</w:t>
      </w:r>
      <w:r w:rsidRPr="00A0163F">
        <w:rPr>
          <w:rFonts w:asciiTheme="minorHAnsi" w:hAnsiTheme="minorHAnsi" w:cstheme="minorHAnsi"/>
          <w:sz w:val="22"/>
          <w:szCs w:val="22"/>
        </w:rPr>
        <w:t>;</w:t>
      </w:r>
    </w:p>
    <w:p w:rsidR="00B72336" w:rsidRPr="00A0163F" w:rsidRDefault="00B35EE9" w:rsidP="007C2CCE">
      <w:pPr>
        <w:pStyle w:val="Akapitzlist"/>
        <w:numPr>
          <w:ilvl w:val="5"/>
          <w:numId w:val="4"/>
        </w:numPr>
        <w:tabs>
          <w:tab w:val="clear" w:pos="4815"/>
        </w:tabs>
        <w:spacing w:before="120"/>
        <w:ind w:left="851" w:hanging="425"/>
        <w:contextualSpacing w:val="0"/>
        <w:jc w:val="both"/>
        <w:rPr>
          <w:rFonts w:asciiTheme="minorHAnsi" w:hAnsiTheme="minorHAnsi" w:cstheme="minorHAnsi"/>
          <w:sz w:val="22"/>
          <w:szCs w:val="22"/>
        </w:rPr>
      </w:pPr>
      <w:r w:rsidRPr="00A0163F">
        <w:rPr>
          <w:rFonts w:asciiTheme="minorHAnsi" w:hAnsiTheme="minorHAnsi" w:cstheme="minorHAnsi"/>
          <w:sz w:val="22"/>
          <w:szCs w:val="22"/>
        </w:rPr>
        <w:lastRenderedPageBreak/>
        <w:t>wymogu lub możliwości złożenia ofert w postaci katalogów elektronicznych lub dołączenia katalogów elektronicznych do oferty, w sytuacji określonej w art. 93</w:t>
      </w:r>
      <w:r w:rsidR="00B72336" w:rsidRPr="00A0163F">
        <w:rPr>
          <w:rFonts w:asciiTheme="minorHAnsi" w:hAnsiTheme="minorHAnsi" w:cstheme="minorHAnsi"/>
          <w:sz w:val="22"/>
          <w:szCs w:val="22"/>
        </w:rPr>
        <w:t xml:space="preserve"> ustawy </w:t>
      </w:r>
      <w:r w:rsidR="00AE1460">
        <w:rPr>
          <w:rFonts w:asciiTheme="minorHAnsi" w:hAnsiTheme="minorHAnsi" w:cstheme="minorHAnsi"/>
          <w:sz w:val="22"/>
          <w:szCs w:val="22"/>
        </w:rPr>
        <w:t>Pzp</w:t>
      </w:r>
      <w:r w:rsidR="00B72336" w:rsidRPr="00A0163F">
        <w:rPr>
          <w:rFonts w:asciiTheme="minorHAnsi" w:hAnsiTheme="minorHAnsi" w:cstheme="minorHAnsi"/>
          <w:sz w:val="22"/>
          <w:szCs w:val="22"/>
        </w:rPr>
        <w:t>.</w:t>
      </w:r>
    </w:p>
    <w:p w:rsidR="00FF10B9" w:rsidRPr="006C7A87" w:rsidRDefault="00FF10B9"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POUCZENIE O ŚRODKACH OCHRONY PRAWNEJ PRZYSŁUGUJĄCYCH WYKONAWC</w:t>
      </w:r>
      <w:r w:rsidR="00626298" w:rsidRPr="006C7A87">
        <w:rPr>
          <w:rFonts w:asciiTheme="minorHAnsi" w:eastAsia="Calibri" w:hAnsiTheme="minorHAnsi" w:cstheme="minorHAnsi"/>
          <w:color w:val="2F5496" w:themeColor="accent5" w:themeShade="BF"/>
          <w:lang w:eastAsia="en-US"/>
        </w:rPr>
        <w:t>Y</w:t>
      </w:r>
      <w:r w:rsidRPr="006C7A87">
        <w:rPr>
          <w:rFonts w:asciiTheme="minorHAnsi" w:eastAsia="Calibri" w:hAnsiTheme="minorHAnsi" w:cstheme="minorHAnsi"/>
          <w:color w:val="2F5496" w:themeColor="accent5" w:themeShade="BF"/>
          <w:lang w:eastAsia="en-US"/>
        </w:rPr>
        <w:t xml:space="preserve"> </w:t>
      </w:r>
    </w:p>
    <w:p w:rsidR="00FF10B9" w:rsidRPr="00A0163F" w:rsidRDefault="00FF10B9" w:rsidP="001819E9">
      <w:pPr>
        <w:spacing w:after="240"/>
        <w:jc w:val="both"/>
        <w:rPr>
          <w:rFonts w:asciiTheme="minorHAnsi" w:hAnsiTheme="minorHAnsi" w:cstheme="minorHAnsi"/>
          <w:sz w:val="22"/>
        </w:rPr>
      </w:pPr>
      <w:r w:rsidRPr="00A0163F">
        <w:rPr>
          <w:rFonts w:asciiTheme="minorHAnsi" w:hAnsiTheme="minorHAnsi" w:cstheme="minorHAnsi"/>
          <w:sz w:val="22"/>
        </w:rPr>
        <w:t>Wyk</w:t>
      </w:r>
      <w:r w:rsidR="009B665E" w:rsidRPr="00A0163F">
        <w:rPr>
          <w:rFonts w:asciiTheme="minorHAnsi" w:hAnsiTheme="minorHAnsi" w:cstheme="minorHAnsi"/>
          <w:sz w:val="22"/>
        </w:rPr>
        <w:t>onawcy</w:t>
      </w:r>
      <w:r w:rsidRPr="00A0163F">
        <w:rPr>
          <w:rFonts w:asciiTheme="minorHAnsi" w:hAnsiTheme="minorHAnsi" w:cstheme="minorHAnsi"/>
          <w:sz w:val="22"/>
        </w:rPr>
        <w:t xml:space="preserve">, </w:t>
      </w:r>
      <w:r w:rsidR="00626298" w:rsidRPr="00A0163F">
        <w:rPr>
          <w:rFonts w:asciiTheme="minorHAnsi" w:hAnsiTheme="minorHAnsi" w:cstheme="minorHAnsi"/>
          <w:sz w:val="22"/>
        </w:rPr>
        <w:t>jeżeli ma lub miał interes w uzyskaniu zamówienia oraz poniósł lub może ponieść szkodę w</w:t>
      </w:r>
      <w:r w:rsidR="001819E9">
        <w:rPr>
          <w:rFonts w:asciiTheme="minorHAnsi" w:hAnsiTheme="minorHAnsi" w:cstheme="minorHAnsi"/>
          <w:sz w:val="22"/>
        </w:rPr>
        <w:t> </w:t>
      </w:r>
      <w:r w:rsidR="00626298" w:rsidRPr="00A0163F">
        <w:rPr>
          <w:rFonts w:asciiTheme="minorHAnsi" w:hAnsiTheme="minorHAnsi" w:cstheme="minorHAnsi"/>
          <w:sz w:val="22"/>
        </w:rPr>
        <w:t xml:space="preserve">wyniku naruszenia przez </w:t>
      </w:r>
      <w:r w:rsidR="008E6CA4" w:rsidRPr="00A0163F">
        <w:rPr>
          <w:rFonts w:asciiTheme="minorHAnsi" w:hAnsiTheme="minorHAnsi" w:cstheme="minorHAnsi"/>
          <w:sz w:val="22"/>
        </w:rPr>
        <w:t>Z</w:t>
      </w:r>
      <w:r w:rsidR="00626298" w:rsidRPr="00A0163F">
        <w:rPr>
          <w:rFonts w:asciiTheme="minorHAnsi" w:hAnsiTheme="minorHAnsi" w:cstheme="minorHAnsi"/>
          <w:sz w:val="22"/>
        </w:rPr>
        <w:t>amawiającego przepisów ustawy</w:t>
      </w:r>
      <w:r w:rsidR="00626298" w:rsidRPr="00A0163F">
        <w:rPr>
          <w:rFonts w:asciiTheme="minorHAnsi" w:hAnsiTheme="minorHAnsi" w:cstheme="minorHAnsi"/>
          <w:color w:val="000000"/>
          <w:sz w:val="22"/>
          <w:szCs w:val="22"/>
          <w:bdr w:val="none" w:sz="0" w:space="0" w:color="auto" w:frame="1"/>
        </w:rPr>
        <w:t xml:space="preserve"> </w:t>
      </w:r>
      <w:r w:rsidR="00AE1460">
        <w:rPr>
          <w:rFonts w:asciiTheme="minorHAnsi" w:hAnsiTheme="minorHAnsi" w:cstheme="minorHAnsi"/>
          <w:color w:val="000000"/>
          <w:sz w:val="22"/>
          <w:szCs w:val="22"/>
          <w:bdr w:val="none" w:sz="0" w:space="0" w:color="auto" w:frame="1"/>
        </w:rPr>
        <w:t>Pzp</w:t>
      </w:r>
      <w:r w:rsidRPr="00A0163F">
        <w:rPr>
          <w:rFonts w:asciiTheme="minorHAnsi" w:hAnsiTheme="minorHAnsi" w:cstheme="minorHAnsi"/>
          <w:sz w:val="22"/>
        </w:rPr>
        <w:t xml:space="preserve"> przysługują środki ochrony prawnej wyszczególnione w Dziale </w:t>
      </w:r>
      <w:r w:rsidR="008E6CA4" w:rsidRPr="00A0163F">
        <w:rPr>
          <w:rFonts w:asciiTheme="minorHAnsi" w:hAnsiTheme="minorHAnsi" w:cstheme="minorHAnsi"/>
          <w:sz w:val="22"/>
        </w:rPr>
        <w:t>IX</w:t>
      </w:r>
      <w:r w:rsidRPr="00A0163F">
        <w:rPr>
          <w:rFonts w:asciiTheme="minorHAnsi" w:hAnsiTheme="minorHAnsi" w:cstheme="minorHAnsi"/>
          <w:sz w:val="22"/>
        </w:rPr>
        <w:t xml:space="preserve"> </w:t>
      </w:r>
      <w:r w:rsidR="00310663" w:rsidRPr="00A0163F">
        <w:rPr>
          <w:rFonts w:asciiTheme="minorHAnsi" w:hAnsiTheme="minorHAnsi" w:cstheme="minorHAnsi"/>
          <w:sz w:val="22"/>
        </w:rPr>
        <w:t xml:space="preserve">ustawy </w:t>
      </w:r>
      <w:r w:rsidR="00AE1460">
        <w:rPr>
          <w:rFonts w:asciiTheme="minorHAnsi" w:hAnsiTheme="minorHAnsi" w:cstheme="minorHAnsi"/>
          <w:sz w:val="22"/>
        </w:rPr>
        <w:t>Pzp</w:t>
      </w:r>
      <w:r w:rsidRPr="00A0163F">
        <w:rPr>
          <w:rFonts w:asciiTheme="minorHAnsi" w:hAnsiTheme="minorHAnsi" w:cstheme="minorHAnsi"/>
          <w:sz w:val="22"/>
        </w:rPr>
        <w:t>.</w:t>
      </w:r>
    </w:p>
    <w:p w:rsidR="00965242" w:rsidRPr="006C7A87" w:rsidRDefault="00965242" w:rsidP="006C7A87">
      <w:pPr>
        <w:pStyle w:val="Nagwek2"/>
        <w:pBdr>
          <w:bottom w:val="single" w:sz="4" w:space="1" w:color="A6A6A6" w:themeColor="background1" w:themeShade="A6"/>
        </w:pBdr>
        <w:tabs>
          <w:tab w:val="clear" w:pos="720"/>
          <w:tab w:val="num" w:pos="567"/>
          <w:tab w:val="num" w:pos="709"/>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OCHRONA DANYCH OSOBOWYCH</w:t>
      </w:r>
    </w:p>
    <w:p w:rsidR="005A2A4A" w:rsidRPr="005E4826" w:rsidRDefault="005A2A4A" w:rsidP="005E4826">
      <w:pPr>
        <w:suppressAutoHyphens/>
        <w:spacing w:before="120" w:after="120"/>
        <w:jc w:val="both"/>
        <w:rPr>
          <w:rFonts w:asciiTheme="minorHAnsi" w:hAnsiTheme="minorHAnsi" w:cstheme="minorHAnsi"/>
          <w:bCs/>
          <w:sz w:val="22"/>
          <w:szCs w:val="22"/>
        </w:rPr>
      </w:pPr>
      <w:r w:rsidRPr="005E4826">
        <w:rPr>
          <w:rFonts w:asciiTheme="minorHAnsi" w:hAnsiTheme="minorHAnsi" w:cstheme="minorHAnsi"/>
          <w:bCs/>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D30FFA">
        <w:rPr>
          <w:rFonts w:asciiTheme="minorHAnsi" w:hAnsiTheme="minorHAnsi" w:cstheme="minorHAnsi"/>
          <w:bCs/>
          <w:sz w:val="22"/>
          <w:szCs w:val="22"/>
        </w:rPr>
        <w:t> </w:t>
      </w:r>
      <w:r w:rsidRPr="005E4826">
        <w:rPr>
          <w:rFonts w:asciiTheme="minorHAnsi" w:hAnsiTheme="minorHAnsi" w:cstheme="minorHAnsi"/>
          <w:bCs/>
          <w:sz w:val="22"/>
          <w:szCs w:val="22"/>
        </w:rPr>
        <w:t>ochronie danych) (Dz. Urz. UE L 119 z 04.05.2016, str. 1), dalej „RODO”, w sprawie zbierania danych osobowych bezpośrednio od osoby fizycznej, której dane dotyczą w celu związanym z niniejszym postępowaniem, informuję, że:</w:t>
      </w:r>
    </w:p>
    <w:p w:rsidR="003831C2" w:rsidRDefault="005A2A4A" w:rsidP="003831C2">
      <w:pPr>
        <w:pStyle w:val="Akapitzlist"/>
        <w:numPr>
          <w:ilvl w:val="0"/>
          <w:numId w:val="17"/>
        </w:numPr>
        <w:suppressAutoHyphens/>
        <w:spacing w:before="120" w:after="120"/>
        <w:ind w:left="425" w:hanging="425"/>
        <w:contextualSpacing w:val="0"/>
        <w:jc w:val="both"/>
        <w:rPr>
          <w:rFonts w:asciiTheme="minorHAnsi" w:hAnsiTheme="minorHAnsi" w:cstheme="minorHAnsi"/>
          <w:bCs/>
          <w:sz w:val="22"/>
          <w:szCs w:val="22"/>
        </w:rPr>
      </w:pPr>
      <w:r w:rsidRPr="005A2A4A">
        <w:rPr>
          <w:rFonts w:asciiTheme="minorHAnsi" w:hAnsiTheme="minorHAnsi" w:cstheme="minorHAnsi"/>
          <w:bCs/>
          <w:sz w:val="22"/>
          <w:szCs w:val="22"/>
        </w:rPr>
        <w:t xml:space="preserve">administratorem Pani/Pana danych </w:t>
      </w:r>
      <w:r w:rsidR="003831C2">
        <w:rPr>
          <w:rFonts w:asciiTheme="minorHAnsi" w:hAnsiTheme="minorHAnsi" w:cstheme="minorHAnsi"/>
          <w:bCs/>
          <w:sz w:val="22"/>
          <w:szCs w:val="22"/>
        </w:rPr>
        <w:t xml:space="preserve">osobowych jest </w:t>
      </w:r>
      <w:r w:rsidR="003831C2" w:rsidRPr="00020010">
        <w:rPr>
          <w:rFonts w:asciiTheme="minorHAnsi" w:hAnsiTheme="minorHAnsi" w:cstheme="minorHAnsi"/>
          <w:b/>
          <w:bCs/>
          <w:sz w:val="22"/>
          <w:szCs w:val="22"/>
        </w:rPr>
        <w:t>Burmistrz Rabki-Zdroju</w:t>
      </w:r>
      <w:r w:rsidRPr="005A2A4A">
        <w:rPr>
          <w:rFonts w:asciiTheme="minorHAnsi" w:hAnsiTheme="minorHAnsi" w:cstheme="minorHAnsi"/>
          <w:bCs/>
          <w:sz w:val="22"/>
          <w:szCs w:val="22"/>
        </w:rPr>
        <w:t xml:space="preserve">, </w:t>
      </w:r>
      <w:r w:rsidR="003831C2">
        <w:rPr>
          <w:rFonts w:asciiTheme="minorHAnsi" w:hAnsiTheme="minorHAnsi" w:cstheme="minorHAnsi"/>
          <w:bCs/>
          <w:sz w:val="22"/>
          <w:szCs w:val="22"/>
        </w:rPr>
        <w:t xml:space="preserve">z siedzibą w 34-700 Rabka-Zdrój </w:t>
      </w:r>
      <w:r w:rsidRPr="005A2A4A">
        <w:rPr>
          <w:rFonts w:asciiTheme="minorHAnsi" w:hAnsiTheme="minorHAnsi" w:cstheme="minorHAnsi"/>
          <w:bCs/>
          <w:sz w:val="22"/>
          <w:szCs w:val="22"/>
        </w:rPr>
        <w:t xml:space="preserve">ul. </w:t>
      </w:r>
      <w:r w:rsidR="003831C2">
        <w:rPr>
          <w:rFonts w:asciiTheme="minorHAnsi" w:hAnsiTheme="minorHAnsi" w:cstheme="minorHAnsi"/>
          <w:bCs/>
          <w:sz w:val="22"/>
          <w:szCs w:val="22"/>
        </w:rPr>
        <w:t>Parkowa 2</w:t>
      </w:r>
      <w:r w:rsidRPr="005A2A4A">
        <w:rPr>
          <w:rFonts w:asciiTheme="minorHAnsi" w:hAnsiTheme="minorHAnsi" w:cstheme="minorHAnsi"/>
          <w:bCs/>
          <w:sz w:val="22"/>
          <w:szCs w:val="22"/>
        </w:rPr>
        <w:t>, tel. +4</w:t>
      </w:r>
      <w:r w:rsidR="00927231">
        <w:rPr>
          <w:rFonts w:asciiTheme="minorHAnsi" w:hAnsiTheme="minorHAnsi" w:cstheme="minorHAnsi"/>
          <w:bCs/>
          <w:sz w:val="22"/>
          <w:szCs w:val="22"/>
        </w:rPr>
        <w:t>8</w:t>
      </w:r>
      <w:r w:rsidRPr="005A2A4A">
        <w:rPr>
          <w:rFonts w:asciiTheme="minorHAnsi" w:hAnsiTheme="minorHAnsi" w:cstheme="minorHAnsi"/>
          <w:bCs/>
          <w:sz w:val="22"/>
          <w:szCs w:val="22"/>
        </w:rPr>
        <w:t xml:space="preserve"> </w:t>
      </w:r>
      <w:r w:rsidR="003831C2">
        <w:rPr>
          <w:rFonts w:asciiTheme="minorHAnsi" w:hAnsiTheme="minorHAnsi" w:cstheme="minorHAnsi"/>
          <w:bCs/>
          <w:sz w:val="22"/>
          <w:szCs w:val="22"/>
        </w:rPr>
        <w:t>18 26 92 000</w:t>
      </w:r>
      <w:r w:rsidRPr="005A2A4A">
        <w:rPr>
          <w:rFonts w:asciiTheme="minorHAnsi" w:hAnsiTheme="minorHAnsi" w:cstheme="minorHAnsi"/>
          <w:bCs/>
          <w:sz w:val="22"/>
          <w:szCs w:val="22"/>
        </w:rPr>
        <w:t xml:space="preserve">, e-mail: </w:t>
      </w:r>
      <w:hyperlink r:id="rId14" w:history="1">
        <w:r w:rsidR="003831C2" w:rsidRPr="0092785B">
          <w:rPr>
            <w:rStyle w:val="Hipercze"/>
            <w:rFonts w:asciiTheme="minorHAnsi" w:hAnsiTheme="minorHAnsi" w:cstheme="minorHAnsi"/>
            <w:bCs/>
            <w:sz w:val="22"/>
            <w:szCs w:val="22"/>
          </w:rPr>
          <w:t>urzad@rabka.pl</w:t>
        </w:r>
      </w:hyperlink>
      <w:r w:rsidRPr="005A2A4A">
        <w:rPr>
          <w:rFonts w:asciiTheme="minorHAnsi" w:hAnsiTheme="minorHAnsi" w:cstheme="minorHAnsi"/>
          <w:bCs/>
          <w:sz w:val="22"/>
          <w:szCs w:val="22"/>
        </w:rPr>
        <w:t>;</w:t>
      </w:r>
    </w:p>
    <w:p w:rsidR="003831C2" w:rsidRPr="003831C2" w:rsidRDefault="005A2A4A" w:rsidP="003831C2">
      <w:pPr>
        <w:pStyle w:val="Akapitzlist"/>
        <w:numPr>
          <w:ilvl w:val="0"/>
          <w:numId w:val="17"/>
        </w:numPr>
        <w:suppressAutoHyphens/>
        <w:spacing w:before="120" w:after="120"/>
        <w:ind w:left="425" w:hanging="425"/>
        <w:contextualSpacing w:val="0"/>
        <w:jc w:val="both"/>
        <w:rPr>
          <w:rFonts w:asciiTheme="minorHAnsi" w:hAnsiTheme="minorHAnsi" w:cstheme="minorHAnsi"/>
          <w:bCs/>
          <w:sz w:val="22"/>
          <w:szCs w:val="22"/>
        </w:rPr>
      </w:pPr>
      <w:r w:rsidRPr="003831C2">
        <w:rPr>
          <w:rFonts w:asciiTheme="minorHAnsi" w:hAnsiTheme="minorHAnsi" w:cstheme="minorHAnsi"/>
          <w:bCs/>
          <w:sz w:val="22"/>
          <w:szCs w:val="22"/>
        </w:rPr>
        <w:t>w sprawach związanych z przetwarzaniem danych można kontaktować się z inspektorem ochrony danych osobowych</w:t>
      </w:r>
      <w:r w:rsidR="003831C2" w:rsidRPr="003831C2">
        <w:rPr>
          <w:rFonts w:ascii="Arial" w:hAnsi="Arial" w:cs="Arial"/>
          <w:sz w:val="20"/>
          <w:szCs w:val="20"/>
        </w:rPr>
        <w:t xml:space="preserve"> pod adresem e-mail: </w:t>
      </w:r>
      <w:hyperlink r:id="rId15" w:history="1">
        <w:r w:rsidR="003831C2" w:rsidRPr="003831C2">
          <w:rPr>
            <w:rStyle w:val="Hipercze"/>
            <w:rFonts w:ascii="Arial" w:hAnsi="Arial" w:cs="Arial"/>
            <w:sz w:val="20"/>
            <w:szCs w:val="20"/>
          </w:rPr>
          <w:t>inspektor@cbi24.pl</w:t>
        </w:r>
      </w:hyperlink>
      <w:r w:rsidR="003831C2" w:rsidRPr="003831C2">
        <w:rPr>
          <w:rFonts w:ascii="Arial" w:hAnsi="Arial" w:cs="Arial"/>
          <w:sz w:val="20"/>
          <w:szCs w:val="20"/>
        </w:rPr>
        <w:t>.</w:t>
      </w:r>
    </w:p>
    <w:p w:rsidR="003831C2" w:rsidRDefault="005A2A4A" w:rsidP="003831C2">
      <w:pPr>
        <w:pStyle w:val="Akapitzlist"/>
        <w:numPr>
          <w:ilvl w:val="0"/>
          <w:numId w:val="17"/>
        </w:numPr>
        <w:suppressAutoHyphens/>
        <w:spacing w:before="120" w:after="120"/>
        <w:ind w:left="425" w:hanging="425"/>
        <w:contextualSpacing w:val="0"/>
        <w:jc w:val="both"/>
        <w:rPr>
          <w:rFonts w:asciiTheme="minorHAnsi" w:hAnsiTheme="minorHAnsi" w:cstheme="minorHAnsi"/>
          <w:bCs/>
          <w:sz w:val="22"/>
          <w:szCs w:val="22"/>
        </w:rPr>
      </w:pPr>
      <w:r w:rsidRPr="003831C2">
        <w:rPr>
          <w:rFonts w:asciiTheme="minorHAnsi" w:hAnsiTheme="minorHAnsi" w:cstheme="minorHAnsi"/>
          <w:bCs/>
          <w:sz w:val="22"/>
          <w:szCs w:val="22"/>
        </w:rPr>
        <w:t>Pani/Pana dane osobowe przetwarzane będą na podstawie art. 6 ust. 1 lit. c RODO w celu związanym z</w:t>
      </w:r>
      <w:r w:rsidR="00D30FFA" w:rsidRPr="003831C2">
        <w:rPr>
          <w:rFonts w:asciiTheme="minorHAnsi" w:hAnsiTheme="minorHAnsi" w:cstheme="minorHAnsi"/>
          <w:bCs/>
          <w:sz w:val="22"/>
          <w:szCs w:val="22"/>
        </w:rPr>
        <w:t> </w:t>
      </w:r>
      <w:r w:rsidRPr="003831C2">
        <w:rPr>
          <w:rFonts w:asciiTheme="minorHAnsi" w:hAnsiTheme="minorHAnsi" w:cstheme="minorHAnsi"/>
          <w:bCs/>
          <w:sz w:val="22"/>
          <w:szCs w:val="22"/>
        </w:rPr>
        <w:t xml:space="preserve">postępowaniem o udzielenie zamówienia publicznego w trybie podstawowym pod nazwą: </w:t>
      </w:r>
      <w:r w:rsidR="00880DF4" w:rsidRPr="003831C2">
        <w:rPr>
          <w:rFonts w:asciiTheme="minorHAnsi" w:hAnsiTheme="minorHAnsi" w:cstheme="minorHAnsi"/>
          <w:b/>
          <w:bCs/>
          <w:iCs/>
          <w:sz w:val="22"/>
          <w:szCs w:val="22"/>
        </w:rPr>
        <w:t xml:space="preserve">Dostawa </w:t>
      </w:r>
      <w:r w:rsidR="0089264E" w:rsidRPr="003831C2">
        <w:rPr>
          <w:rFonts w:asciiTheme="minorHAnsi" w:hAnsiTheme="minorHAnsi" w:cstheme="minorHAnsi"/>
          <w:b/>
          <w:bCs/>
          <w:iCs/>
          <w:sz w:val="22"/>
          <w:szCs w:val="22"/>
        </w:rPr>
        <w:t xml:space="preserve">systemów oraz </w:t>
      </w:r>
      <w:r w:rsidR="00880DF4" w:rsidRPr="003831C2">
        <w:rPr>
          <w:rFonts w:asciiTheme="minorHAnsi" w:hAnsiTheme="minorHAnsi" w:cstheme="minorHAnsi"/>
          <w:b/>
          <w:bCs/>
          <w:iCs/>
          <w:sz w:val="22"/>
          <w:szCs w:val="22"/>
        </w:rPr>
        <w:t>sprzętu informatycznego</w:t>
      </w:r>
      <w:r w:rsidRPr="003831C2">
        <w:rPr>
          <w:rFonts w:asciiTheme="minorHAnsi" w:hAnsiTheme="minorHAnsi" w:cstheme="minorHAnsi"/>
          <w:bCs/>
          <w:sz w:val="22"/>
          <w:szCs w:val="22"/>
        </w:rPr>
        <w:t xml:space="preserve"> w ramach projektu pn. „</w:t>
      </w:r>
      <w:r w:rsidR="00422E56" w:rsidRPr="003831C2">
        <w:rPr>
          <w:rFonts w:asciiTheme="minorHAnsi" w:hAnsiTheme="minorHAnsi" w:cstheme="minorHAnsi"/>
          <w:b/>
          <w:bCs/>
          <w:sz w:val="22"/>
          <w:szCs w:val="22"/>
        </w:rPr>
        <w:t>Cyfrowa Gmina</w:t>
      </w:r>
      <w:r w:rsidRPr="003831C2">
        <w:rPr>
          <w:rFonts w:asciiTheme="minorHAnsi" w:hAnsiTheme="minorHAnsi" w:cstheme="minorHAnsi"/>
          <w:bCs/>
          <w:sz w:val="22"/>
          <w:szCs w:val="22"/>
        </w:rPr>
        <w:t xml:space="preserve">” – nr referencyjny </w:t>
      </w:r>
      <w:r w:rsidR="003831C2">
        <w:rPr>
          <w:rFonts w:asciiTheme="minorHAnsi" w:hAnsiTheme="minorHAnsi" w:cstheme="minorHAnsi"/>
          <w:b/>
          <w:bCs/>
          <w:sz w:val="22"/>
          <w:szCs w:val="22"/>
        </w:rPr>
        <w:t>WIB.271.7.2022</w:t>
      </w:r>
      <w:r w:rsidRPr="003831C2">
        <w:rPr>
          <w:rFonts w:asciiTheme="minorHAnsi" w:hAnsiTheme="minorHAnsi" w:cstheme="minorHAnsi"/>
          <w:bCs/>
          <w:sz w:val="22"/>
          <w:szCs w:val="22"/>
        </w:rPr>
        <w:t>;</w:t>
      </w:r>
    </w:p>
    <w:p w:rsidR="003831C2" w:rsidRDefault="005A2A4A" w:rsidP="003831C2">
      <w:pPr>
        <w:pStyle w:val="Akapitzlist"/>
        <w:numPr>
          <w:ilvl w:val="0"/>
          <w:numId w:val="17"/>
        </w:numPr>
        <w:suppressAutoHyphens/>
        <w:spacing w:before="120" w:after="120"/>
        <w:ind w:left="425" w:hanging="425"/>
        <w:contextualSpacing w:val="0"/>
        <w:jc w:val="both"/>
        <w:rPr>
          <w:rFonts w:asciiTheme="minorHAnsi" w:hAnsiTheme="minorHAnsi" w:cstheme="minorHAnsi"/>
          <w:bCs/>
          <w:sz w:val="22"/>
          <w:szCs w:val="22"/>
        </w:rPr>
      </w:pPr>
      <w:r w:rsidRPr="003831C2">
        <w:rPr>
          <w:rFonts w:asciiTheme="minorHAnsi" w:hAnsiTheme="minorHAnsi" w:cstheme="minorHAnsi"/>
          <w:bCs/>
          <w:sz w:val="22"/>
          <w:szCs w:val="22"/>
        </w:rPr>
        <w:t>odbiorcami Pani/Pana danych osobowych będą osoby lub podmioty, którym udostępniona zostanie dokumentacja postępowania w oparciu o art. 18 ustawy</w:t>
      </w:r>
      <w:r w:rsidR="0089264E" w:rsidRPr="003831C2">
        <w:rPr>
          <w:rFonts w:asciiTheme="minorHAnsi" w:hAnsiTheme="minorHAnsi" w:cstheme="minorHAnsi"/>
          <w:bCs/>
          <w:sz w:val="22"/>
          <w:szCs w:val="22"/>
        </w:rPr>
        <w:t xml:space="preserve"> Pzp</w:t>
      </w:r>
      <w:r w:rsidRPr="003831C2">
        <w:rPr>
          <w:rFonts w:asciiTheme="minorHAnsi" w:hAnsiTheme="minorHAnsi" w:cstheme="minorHAnsi"/>
          <w:bCs/>
          <w:sz w:val="22"/>
          <w:szCs w:val="22"/>
        </w:rPr>
        <w:t>;</w:t>
      </w:r>
    </w:p>
    <w:p w:rsidR="003831C2" w:rsidRDefault="005A2A4A" w:rsidP="003831C2">
      <w:pPr>
        <w:pStyle w:val="Akapitzlist"/>
        <w:numPr>
          <w:ilvl w:val="0"/>
          <w:numId w:val="17"/>
        </w:numPr>
        <w:suppressAutoHyphens/>
        <w:spacing w:before="120" w:after="120"/>
        <w:ind w:left="425" w:hanging="425"/>
        <w:contextualSpacing w:val="0"/>
        <w:jc w:val="both"/>
        <w:rPr>
          <w:rFonts w:asciiTheme="minorHAnsi" w:hAnsiTheme="minorHAnsi" w:cstheme="minorHAnsi"/>
          <w:bCs/>
          <w:sz w:val="22"/>
          <w:szCs w:val="22"/>
        </w:rPr>
      </w:pPr>
      <w:r w:rsidRPr="003831C2">
        <w:rPr>
          <w:rFonts w:asciiTheme="minorHAnsi" w:hAnsiTheme="minorHAnsi" w:cstheme="minorHAnsi"/>
          <w:bCs/>
          <w:sz w:val="22"/>
          <w:szCs w:val="22"/>
        </w:rPr>
        <w:t xml:space="preserve">Pani/Pana dane osobowe będą przechowywane, zgodnie z art. 78 ust. 1 i 4 ustawy </w:t>
      </w:r>
      <w:r w:rsidR="0089264E" w:rsidRPr="003831C2">
        <w:rPr>
          <w:rFonts w:asciiTheme="minorHAnsi" w:hAnsiTheme="minorHAnsi" w:cstheme="minorHAnsi"/>
          <w:bCs/>
          <w:sz w:val="22"/>
          <w:szCs w:val="22"/>
        </w:rPr>
        <w:t>Pzp</w:t>
      </w:r>
      <w:r w:rsidRPr="003831C2">
        <w:rPr>
          <w:rFonts w:asciiTheme="minorHAnsi" w:hAnsiTheme="minorHAnsi" w:cstheme="minorHAnsi"/>
          <w:bCs/>
          <w:sz w:val="22"/>
          <w:szCs w:val="22"/>
        </w:rPr>
        <w:t xml:space="preserve">, przez okres </w:t>
      </w:r>
      <w:r w:rsidR="00020010">
        <w:rPr>
          <w:rFonts w:asciiTheme="minorHAnsi" w:hAnsiTheme="minorHAnsi" w:cstheme="minorHAnsi"/>
          <w:bCs/>
          <w:sz w:val="22"/>
          <w:szCs w:val="22"/>
        </w:rPr>
        <w:br/>
      </w:r>
      <w:r w:rsidRPr="003831C2">
        <w:rPr>
          <w:rFonts w:asciiTheme="minorHAnsi" w:hAnsiTheme="minorHAnsi" w:cstheme="minorHAnsi"/>
          <w:bCs/>
          <w:sz w:val="22"/>
          <w:szCs w:val="22"/>
        </w:rPr>
        <w:t>4 lat od dnia zakończenia postępowania o udzielenie zamówienia, nie krócej jednak niż okres obowiązywania umowy, upływ terminu gwarancji określonego w umowie, okres trwałości projektu/programu;</w:t>
      </w:r>
    </w:p>
    <w:p w:rsidR="003831C2" w:rsidRDefault="005A2A4A" w:rsidP="003831C2">
      <w:pPr>
        <w:pStyle w:val="Akapitzlist"/>
        <w:numPr>
          <w:ilvl w:val="0"/>
          <w:numId w:val="17"/>
        </w:numPr>
        <w:suppressAutoHyphens/>
        <w:spacing w:before="120" w:after="120"/>
        <w:ind w:left="425" w:hanging="425"/>
        <w:contextualSpacing w:val="0"/>
        <w:jc w:val="both"/>
        <w:rPr>
          <w:rFonts w:asciiTheme="minorHAnsi" w:hAnsiTheme="minorHAnsi" w:cstheme="minorHAnsi"/>
          <w:bCs/>
          <w:sz w:val="22"/>
          <w:szCs w:val="22"/>
        </w:rPr>
      </w:pPr>
      <w:r w:rsidRPr="003831C2">
        <w:rPr>
          <w:rFonts w:asciiTheme="minorHAnsi" w:hAnsiTheme="minorHAnsi" w:cstheme="minorHAnsi"/>
          <w:bCs/>
          <w:sz w:val="22"/>
          <w:szCs w:val="22"/>
        </w:rPr>
        <w:t>obowiązek podania przez Panią/Pana danych osobowych bezpośrednio Pani/Pana dotyczących jest wymogiem ustawowym określonym w przepisach ustawy Pzp, związanym z udziałem w postępowaniu o</w:t>
      </w:r>
      <w:r w:rsidR="00D30FFA" w:rsidRPr="003831C2">
        <w:rPr>
          <w:rFonts w:asciiTheme="minorHAnsi" w:hAnsiTheme="minorHAnsi" w:cstheme="minorHAnsi"/>
          <w:bCs/>
          <w:sz w:val="22"/>
          <w:szCs w:val="22"/>
        </w:rPr>
        <w:t> </w:t>
      </w:r>
      <w:r w:rsidRPr="003831C2">
        <w:rPr>
          <w:rFonts w:asciiTheme="minorHAnsi" w:hAnsiTheme="minorHAnsi" w:cstheme="minorHAnsi"/>
          <w:bCs/>
          <w:sz w:val="22"/>
          <w:szCs w:val="22"/>
        </w:rPr>
        <w:t>udzielenie zamówienia publicznego; konsekwencje niepodania określonych danych wynikają z</w:t>
      </w:r>
      <w:r w:rsidR="005E4826" w:rsidRPr="003831C2">
        <w:rPr>
          <w:rFonts w:asciiTheme="minorHAnsi" w:hAnsiTheme="minorHAnsi" w:cstheme="minorHAnsi"/>
          <w:bCs/>
          <w:sz w:val="22"/>
          <w:szCs w:val="22"/>
        </w:rPr>
        <w:t> </w:t>
      </w:r>
      <w:r w:rsidRPr="003831C2">
        <w:rPr>
          <w:rFonts w:asciiTheme="minorHAnsi" w:hAnsiTheme="minorHAnsi" w:cstheme="minorHAnsi"/>
          <w:bCs/>
          <w:sz w:val="22"/>
          <w:szCs w:val="22"/>
        </w:rPr>
        <w:t>ustawy Pzp;</w:t>
      </w:r>
    </w:p>
    <w:p w:rsidR="003831C2" w:rsidRDefault="005A2A4A" w:rsidP="003831C2">
      <w:pPr>
        <w:pStyle w:val="Akapitzlist"/>
        <w:numPr>
          <w:ilvl w:val="0"/>
          <w:numId w:val="17"/>
        </w:numPr>
        <w:suppressAutoHyphens/>
        <w:spacing w:before="120" w:after="120"/>
        <w:ind w:left="425" w:hanging="425"/>
        <w:contextualSpacing w:val="0"/>
        <w:jc w:val="both"/>
        <w:rPr>
          <w:rFonts w:asciiTheme="minorHAnsi" w:hAnsiTheme="minorHAnsi" w:cstheme="minorHAnsi"/>
          <w:bCs/>
          <w:sz w:val="22"/>
          <w:szCs w:val="22"/>
        </w:rPr>
      </w:pPr>
      <w:r w:rsidRPr="003831C2">
        <w:rPr>
          <w:rFonts w:asciiTheme="minorHAnsi" w:hAnsiTheme="minorHAnsi" w:cstheme="minorHAnsi"/>
          <w:bCs/>
          <w:sz w:val="22"/>
          <w:szCs w:val="22"/>
        </w:rPr>
        <w:t>w odniesieniu do Pani/Pana danych osobowych decyzje nie będą podejmowane w sposób zautomatyzowany, stosownie do art. 22 RODO;</w:t>
      </w:r>
    </w:p>
    <w:p w:rsidR="003831C2" w:rsidRDefault="005A2A4A" w:rsidP="003831C2">
      <w:pPr>
        <w:pStyle w:val="Akapitzlist"/>
        <w:numPr>
          <w:ilvl w:val="0"/>
          <w:numId w:val="17"/>
        </w:numPr>
        <w:suppressAutoHyphens/>
        <w:spacing w:before="120" w:after="120"/>
        <w:ind w:left="425" w:hanging="425"/>
        <w:contextualSpacing w:val="0"/>
        <w:jc w:val="both"/>
        <w:rPr>
          <w:rFonts w:asciiTheme="minorHAnsi" w:hAnsiTheme="minorHAnsi" w:cstheme="minorHAnsi"/>
          <w:bCs/>
          <w:sz w:val="22"/>
          <w:szCs w:val="22"/>
        </w:rPr>
      </w:pPr>
      <w:r w:rsidRPr="003831C2">
        <w:rPr>
          <w:rFonts w:asciiTheme="minorHAnsi" w:hAnsiTheme="minorHAnsi" w:cstheme="minorHAnsi"/>
          <w:bCs/>
          <w:sz w:val="22"/>
          <w:szCs w:val="22"/>
        </w:rPr>
        <w:t>Pani/Pana dane osobowe nie będą przekazywane do państw spoza Europejskiego Obszaru Gospodarczego;</w:t>
      </w:r>
    </w:p>
    <w:p w:rsidR="005A2A4A" w:rsidRPr="003831C2" w:rsidRDefault="005A2A4A" w:rsidP="003831C2">
      <w:pPr>
        <w:pStyle w:val="Akapitzlist"/>
        <w:numPr>
          <w:ilvl w:val="0"/>
          <w:numId w:val="17"/>
        </w:numPr>
        <w:suppressAutoHyphens/>
        <w:spacing w:before="120" w:after="120"/>
        <w:ind w:left="425" w:hanging="425"/>
        <w:contextualSpacing w:val="0"/>
        <w:jc w:val="both"/>
        <w:rPr>
          <w:rFonts w:asciiTheme="minorHAnsi" w:hAnsiTheme="minorHAnsi" w:cstheme="minorHAnsi"/>
          <w:bCs/>
          <w:sz w:val="22"/>
          <w:szCs w:val="22"/>
        </w:rPr>
      </w:pPr>
      <w:r w:rsidRPr="003831C2">
        <w:rPr>
          <w:rFonts w:asciiTheme="minorHAnsi" w:hAnsiTheme="minorHAnsi" w:cstheme="minorHAnsi"/>
          <w:bCs/>
          <w:sz w:val="22"/>
          <w:szCs w:val="22"/>
        </w:rPr>
        <w:t>posiada Pani/Pan:</w:t>
      </w:r>
    </w:p>
    <w:p w:rsidR="005A2A4A" w:rsidRPr="005A2A4A" w:rsidRDefault="005A2A4A" w:rsidP="00D968B9">
      <w:pPr>
        <w:pStyle w:val="Akapitzlist"/>
        <w:numPr>
          <w:ilvl w:val="0"/>
          <w:numId w:val="24"/>
        </w:numPr>
        <w:suppressAutoHyphens/>
        <w:spacing w:before="120" w:after="120"/>
        <w:ind w:hanging="357"/>
        <w:contextualSpacing w:val="0"/>
        <w:jc w:val="both"/>
        <w:rPr>
          <w:rFonts w:asciiTheme="minorHAnsi" w:hAnsiTheme="minorHAnsi" w:cstheme="minorHAnsi"/>
          <w:bCs/>
          <w:sz w:val="22"/>
          <w:szCs w:val="22"/>
        </w:rPr>
      </w:pPr>
      <w:r w:rsidRPr="005A2A4A">
        <w:rPr>
          <w:rFonts w:asciiTheme="minorHAnsi" w:hAnsiTheme="minorHAnsi" w:cstheme="minorHAnsi"/>
          <w:bCs/>
          <w:sz w:val="22"/>
          <w:szCs w:val="22"/>
        </w:rPr>
        <w:t>na podstawie art. 15 RODO prawo dostępu do danych osobowych Pani/Pana dotyczących;</w:t>
      </w:r>
    </w:p>
    <w:p w:rsidR="005A2A4A" w:rsidRPr="005A2A4A" w:rsidRDefault="005A2A4A" w:rsidP="00D968B9">
      <w:pPr>
        <w:pStyle w:val="Akapitzlist"/>
        <w:numPr>
          <w:ilvl w:val="0"/>
          <w:numId w:val="24"/>
        </w:numPr>
        <w:suppressAutoHyphens/>
        <w:spacing w:before="120" w:after="120"/>
        <w:ind w:hanging="357"/>
        <w:contextualSpacing w:val="0"/>
        <w:jc w:val="both"/>
        <w:rPr>
          <w:rFonts w:asciiTheme="minorHAnsi" w:hAnsiTheme="minorHAnsi" w:cstheme="minorHAnsi"/>
          <w:bCs/>
          <w:sz w:val="22"/>
          <w:szCs w:val="22"/>
        </w:rPr>
      </w:pPr>
      <w:r w:rsidRPr="005A2A4A">
        <w:rPr>
          <w:rFonts w:asciiTheme="minorHAnsi" w:hAnsiTheme="minorHAnsi" w:cstheme="minorHAnsi"/>
          <w:bCs/>
          <w:sz w:val="22"/>
          <w:szCs w:val="22"/>
        </w:rPr>
        <w:t xml:space="preserve">na podstawie art. 16 RODO prawo do sprostowania Pani/Pana danych osobowych (wyjaśnienie: skorzystanie z prawa do sprostowania nie może skutkować zmianą wyniku postępowania o udzielenie zamówienia publicznego ani zmianą postanowień umowy w zakresie niezgodnym z ustawą </w:t>
      </w:r>
      <w:r w:rsidR="005E4826">
        <w:rPr>
          <w:rFonts w:asciiTheme="minorHAnsi" w:hAnsiTheme="minorHAnsi" w:cstheme="minorHAnsi"/>
          <w:bCs/>
          <w:sz w:val="22"/>
          <w:szCs w:val="22"/>
        </w:rPr>
        <w:t>P</w:t>
      </w:r>
      <w:r w:rsidRPr="005A2A4A">
        <w:rPr>
          <w:rFonts w:asciiTheme="minorHAnsi" w:hAnsiTheme="minorHAnsi" w:cstheme="minorHAnsi"/>
          <w:bCs/>
          <w:sz w:val="22"/>
          <w:szCs w:val="22"/>
        </w:rPr>
        <w:t>zp oraz nie może naruszać integralności protokołu oraz jego załączników);</w:t>
      </w:r>
    </w:p>
    <w:p w:rsidR="005E4826" w:rsidRDefault="005A2A4A" w:rsidP="00D968B9">
      <w:pPr>
        <w:pStyle w:val="Akapitzlist"/>
        <w:numPr>
          <w:ilvl w:val="0"/>
          <w:numId w:val="24"/>
        </w:numPr>
        <w:suppressAutoHyphens/>
        <w:spacing w:before="120" w:after="120"/>
        <w:ind w:hanging="357"/>
        <w:contextualSpacing w:val="0"/>
        <w:jc w:val="both"/>
        <w:rPr>
          <w:rFonts w:asciiTheme="minorHAnsi" w:hAnsiTheme="minorHAnsi" w:cstheme="minorHAnsi"/>
          <w:bCs/>
          <w:sz w:val="22"/>
          <w:szCs w:val="22"/>
        </w:rPr>
      </w:pPr>
      <w:r w:rsidRPr="005A2A4A">
        <w:rPr>
          <w:rFonts w:asciiTheme="minorHAnsi" w:hAnsiTheme="minorHAnsi" w:cstheme="minorHAnsi"/>
          <w:bCs/>
          <w:sz w:val="22"/>
          <w:szCs w:val="22"/>
        </w:rPr>
        <w:lastRenderedPageBreak/>
        <w:t>na podstawie art. 18 RODO prawo żądania od administratora ograniczenia przetwarzania danych osobowych z zastrzeżeniem przypadków, o których mowa w art. 18 ust. 2 RODO (wyjaśnienie: prawo do ograniczenia przetwarzania nie ma zastosowania w odniesieniu do przechowywania, w</w:t>
      </w:r>
      <w:r w:rsidR="005E4826">
        <w:rPr>
          <w:rFonts w:asciiTheme="minorHAnsi" w:hAnsiTheme="minorHAnsi" w:cstheme="minorHAnsi"/>
          <w:bCs/>
          <w:sz w:val="22"/>
          <w:szCs w:val="22"/>
        </w:rPr>
        <w:t> </w:t>
      </w:r>
      <w:r w:rsidRPr="005A2A4A">
        <w:rPr>
          <w:rFonts w:asciiTheme="minorHAnsi" w:hAnsiTheme="minorHAnsi" w:cstheme="minorHAnsi"/>
          <w:bCs/>
          <w:sz w:val="22"/>
          <w:szCs w:val="22"/>
        </w:rPr>
        <w:t>celu zapewnienia korzystania ze środków ochrony prawnej lub w celu ochrony praw innej osoby fizycznej lub prawnej, lub z uwagi na ważne względy interesu publicznego Unii Europejskiej lub państwa członkowskiego);</w:t>
      </w:r>
    </w:p>
    <w:p w:rsidR="005A2A4A" w:rsidRPr="005E4826" w:rsidRDefault="005A2A4A" w:rsidP="00D968B9">
      <w:pPr>
        <w:pStyle w:val="Akapitzlist"/>
        <w:numPr>
          <w:ilvl w:val="0"/>
          <w:numId w:val="24"/>
        </w:numPr>
        <w:suppressAutoHyphens/>
        <w:spacing w:before="120" w:after="120"/>
        <w:ind w:hanging="357"/>
        <w:contextualSpacing w:val="0"/>
        <w:jc w:val="both"/>
        <w:rPr>
          <w:rFonts w:asciiTheme="minorHAnsi" w:hAnsiTheme="minorHAnsi" w:cstheme="minorHAnsi"/>
          <w:bCs/>
          <w:sz w:val="22"/>
          <w:szCs w:val="22"/>
        </w:rPr>
      </w:pPr>
      <w:r w:rsidRPr="005E4826">
        <w:rPr>
          <w:rFonts w:asciiTheme="minorHAnsi" w:hAnsiTheme="minorHAnsi" w:cstheme="minorHAnsi"/>
          <w:bCs/>
          <w:sz w:val="22"/>
          <w:szCs w:val="22"/>
        </w:rPr>
        <w:t>prawo do wniesienia skargi do Prezesa Urzędu Ochrony Danych Osobowych (ul. Stawki 2, 00-193 Warszawa), gdy uzna Pani/Pan, że przetwarzanie danych osobowych Pani/Pana dotyczących narusza przepisy RODO;</w:t>
      </w:r>
    </w:p>
    <w:p w:rsidR="005A2A4A" w:rsidRPr="003831C2" w:rsidRDefault="003831C2" w:rsidP="003831C2">
      <w:pPr>
        <w:suppressAutoHyphens/>
        <w:spacing w:before="120" w:after="120"/>
        <w:jc w:val="both"/>
        <w:rPr>
          <w:rFonts w:asciiTheme="minorHAnsi" w:hAnsiTheme="minorHAnsi" w:cstheme="minorHAnsi"/>
          <w:bCs/>
          <w:sz w:val="22"/>
          <w:szCs w:val="22"/>
        </w:rPr>
      </w:pPr>
      <w:r>
        <w:rPr>
          <w:rFonts w:asciiTheme="minorHAnsi" w:hAnsiTheme="minorHAnsi" w:cstheme="minorHAnsi"/>
          <w:bCs/>
          <w:sz w:val="22"/>
          <w:szCs w:val="22"/>
        </w:rPr>
        <w:t xml:space="preserve">10. </w:t>
      </w:r>
      <w:r w:rsidR="005A2A4A" w:rsidRPr="003831C2">
        <w:rPr>
          <w:rFonts w:asciiTheme="minorHAnsi" w:hAnsiTheme="minorHAnsi" w:cstheme="minorHAnsi"/>
          <w:bCs/>
          <w:sz w:val="22"/>
          <w:szCs w:val="22"/>
        </w:rPr>
        <w:t>nie przysługuje Pani/Panu:</w:t>
      </w:r>
    </w:p>
    <w:p w:rsidR="005A2A4A" w:rsidRPr="005E4826" w:rsidRDefault="005A2A4A" w:rsidP="00D968B9">
      <w:pPr>
        <w:pStyle w:val="Akapitzlist"/>
        <w:numPr>
          <w:ilvl w:val="0"/>
          <w:numId w:val="25"/>
        </w:numPr>
        <w:suppressAutoHyphens/>
        <w:spacing w:before="120" w:after="120"/>
        <w:contextualSpacing w:val="0"/>
        <w:jc w:val="both"/>
        <w:rPr>
          <w:rFonts w:asciiTheme="minorHAnsi" w:hAnsiTheme="minorHAnsi" w:cstheme="minorHAnsi"/>
          <w:bCs/>
          <w:sz w:val="22"/>
          <w:szCs w:val="22"/>
        </w:rPr>
      </w:pPr>
      <w:r w:rsidRPr="005E4826">
        <w:rPr>
          <w:rFonts w:asciiTheme="minorHAnsi" w:hAnsiTheme="minorHAnsi" w:cstheme="minorHAnsi"/>
          <w:bCs/>
          <w:sz w:val="22"/>
          <w:szCs w:val="22"/>
        </w:rPr>
        <w:t>w związku z art. 17 ust. 3 lit. b, d lub e RODO prawo do usunięcia danych osobowych przed upływem okresu 4 lat od dnia zakończenia postępowania o udzielenie zamówienia, a jeżeli czas trwania umowy przekracza 4 lata, okres przechowywania obejmuje cały czas trwania umowy zgodnie z art. 97 ust. 1 ustawy Pzp;</w:t>
      </w:r>
    </w:p>
    <w:p w:rsidR="005A2A4A" w:rsidRPr="005E4826" w:rsidRDefault="005A2A4A" w:rsidP="00D968B9">
      <w:pPr>
        <w:pStyle w:val="Akapitzlist"/>
        <w:numPr>
          <w:ilvl w:val="0"/>
          <w:numId w:val="25"/>
        </w:numPr>
        <w:suppressAutoHyphens/>
        <w:spacing w:before="120" w:after="120"/>
        <w:contextualSpacing w:val="0"/>
        <w:jc w:val="both"/>
        <w:rPr>
          <w:rFonts w:asciiTheme="minorHAnsi" w:hAnsiTheme="minorHAnsi" w:cstheme="minorHAnsi"/>
          <w:bCs/>
          <w:sz w:val="22"/>
          <w:szCs w:val="22"/>
        </w:rPr>
      </w:pPr>
      <w:r w:rsidRPr="005E4826">
        <w:rPr>
          <w:rFonts w:asciiTheme="minorHAnsi" w:hAnsiTheme="minorHAnsi" w:cstheme="minorHAnsi"/>
          <w:bCs/>
          <w:sz w:val="22"/>
          <w:szCs w:val="22"/>
        </w:rPr>
        <w:t>prawo do przenoszenia danych osobowych, o którym mowa w art. 20 RODO;</w:t>
      </w:r>
    </w:p>
    <w:p w:rsidR="00D8265B" w:rsidRPr="00422E56" w:rsidRDefault="005A2A4A" w:rsidP="00D968B9">
      <w:pPr>
        <w:pStyle w:val="Akapitzlist"/>
        <w:numPr>
          <w:ilvl w:val="0"/>
          <w:numId w:val="25"/>
        </w:numPr>
        <w:suppressAutoHyphens/>
        <w:spacing w:before="120" w:after="120"/>
        <w:contextualSpacing w:val="0"/>
        <w:jc w:val="both"/>
        <w:rPr>
          <w:rFonts w:asciiTheme="minorHAnsi" w:hAnsiTheme="minorHAnsi" w:cstheme="minorHAnsi"/>
          <w:sz w:val="22"/>
          <w:szCs w:val="22"/>
        </w:rPr>
      </w:pPr>
      <w:r w:rsidRPr="00422E56">
        <w:rPr>
          <w:rFonts w:asciiTheme="minorHAnsi" w:hAnsiTheme="minorHAnsi" w:cstheme="minorHAnsi"/>
          <w:sz w:val="22"/>
          <w:szCs w:val="22"/>
        </w:rPr>
        <w:t>na podstawie art. 21 RODO prawo sprzeciwu, wobec przetwarzania danych osobowych, gdyż podstawą prawną przetwarzania Pani/Pana danych osobowych jest art. 6 ust. 1 lit. c RODO.</w:t>
      </w:r>
    </w:p>
    <w:p w:rsidR="00FF10B9" w:rsidRPr="006C7A87" w:rsidRDefault="00FF10B9" w:rsidP="006C7A87">
      <w:pPr>
        <w:pStyle w:val="Nagwek2"/>
        <w:pBdr>
          <w:bottom w:val="single" w:sz="4" w:space="1" w:color="A6A6A6" w:themeColor="background1" w:themeShade="A6"/>
        </w:pBdr>
        <w:tabs>
          <w:tab w:val="clear" w:pos="720"/>
          <w:tab w:val="num" w:pos="567"/>
          <w:tab w:val="num" w:pos="709"/>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POSTANOWIENIA KOŃCOWE</w:t>
      </w:r>
    </w:p>
    <w:p w:rsidR="00B72336" w:rsidRPr="00A0163F" w:rsidRDefault="00B72336" w:rsidP="007C2CCE">
      <w:pPr>
        <w:pStyle w:val="Akapitzlist"/>
        <w:numPr>
          <w:ilvl w:val="3"/>
          <w:numId w:val="2"/>
        </w:numPr>
        <w:tabs>
          <w:tab w:val="clear" w:pos="2880"/>
        </w:tabs>
        <w:spacing w:before="120" w:after="120"/>
        <w:ind w:left="426" w:hanging="425"/>
        <w:contextualSpacing w:val="0"/>
        <w:jc w:val="both"/>
        <w:rPr>
          <w:rFonts w:asciiTheme="minorHAnsi" w:hAnsiTheme="minorHAnsi" w:cstheme="minorHAnsi"/>
          <w:sz w:val="22"/>
        </w:rPr>
      </w:pPr>
      <w:r w:rsidRPr="00A0163F">
        <w:rPr>
          <w:rFonts w:asciiTheme="minorHAnsi" w:hAnsiTheme="minorHAnsi" w:cstheme="minorHAnsi"/>
          <w:sz w:val="22"/>
        </w:rPr>
        <w:t xml:space="preserve">W sprawach nieuregulowanych w niniejszej Specyfikacji Warunków Zamówienia zastosowanie </w:t>
      </w:r>
      <w:r w:rsidR="007F66B0" w:rsidRPr="00A0163F">
        <w:rPr>
          <w:rFonts w:asciiTheme="minorHAnsi" w:hAnsiTheme="minorHAnsi" w:cstheme="minorHAnsi"/>
          <w:sz w:val="22"/>
        </w:rPr>
        <w:t xml:space="preserve">mają </w:t>
      </w:r>
      <w:r w:rsidRPr="00A0163F">
        <w:rPr>
          <w:rFonts w:asciiTheme="minorHAnsi" w:hAnsiTheme="minorHAnsi" w:cstheme="minorHAnsi"/>
          <w:sz w:val="22"/>
        </w:rPr>
        <w:t xml:space="preserve">przepisy </w:t>
      </w:r>
      <w:r w:rsidR="00FA2C84" w:rsidRPr="00A0163F">
        <w:rPr>
          <w:rFonts w:asciiTheme="minorHAnsi" w:hAnsiTheme="minorHAnsi" w:cstheme="minorHAnsi"/>
          <w:sz w:val="22"/>
        </w:rPr>
        <w:t xml:space="preserve">ustawy </w:t>
      </w:r>
      <w:r w:rsidR="00FA2C84" w:rsidRPr="00A0163F">
        <w:rPr>
          <w:rFonts w:asciiTheme="minorHAnsi" w:hAnsiTheme="minorHAnsi" w:cstheme="minorHAnsi"/>
          <w:bCs/>
          <w:sz w:val="22"/>
        </w:rPr>
        <w:t xml:space="preserve">z dnia 11 września 2019 r. Prawo zamówień publicznych </w:t>
      </w:r>
      <w:r w:rsidR="00FA2C84" w:rsidRPr="00A0163F">
        <w:rPr>
          <w:rFonts w:asciiTheme="minorHAnsi" w:hAnsiTheme="minorHAnsi" w:cstheme="minorHAnsi"/>
          <w:bCs/>
          <w:iCs/>
          <w:sz w:val="22"/>
        </w:rPr>
        <w:t>(Dz. U. z 20</w:t>
      </w:r>
      <w:r w:rsidR="00F00CB9">
        <w:rPr>
          <w:rFonts w:asciiTheme="minorHAnsi" w:hAnsiTheme="minorHAnsi" w:cstheme="minorHAnsi"/>
          <w:bCs/>
          <w:iCs/>
          <w:sz w:val="22"/>
        </w:rPr>
        <w:t>22</w:t>
      </w:r>
      <w:r w:rsidR="00FA2C84" w:rsidRPr="00A0163F">
        <w:rPr>
          <w:rFonts w:asciiTheme="minorHAnsi" w:hAnsiTheme="minorHAnsi" w:cstheme="minorHAnsi"/>
          <w:bCs/>
          <w:iCs/>
          <w:sz w:val="22"/>
        </w:rPr>
        <w:t xml:space="preserve"> r. poz. </w:t>
      </w:r>
      <w:r w:rsidR="00F00CB9">
        <w:rPr>
          <w:rFonts w:asciiTheme="minorHAnsi" w:hAnsiTheme="minorHAnsi" w:cstheme="minorHAnsi"/>
          <w:bCs/>
          <w:iCs/>
          <w:sz w:val="22"/>
        </w:rPr>
        <w:t>1710</w:t>
      </w:r>
      <w:r w:rsidR="00FA2C84" w:rsidRPr="00A0163F">
        <w:rPr>
          <w:rFonts w:asciiTheme="minorHAnsi" w:hAnsiTheme="minorHAnsi" w:cstheme="minorHAnsi"/>
          <w:bCs/>
          <w:iCs/>
          <w:sz w:val="22"/>
        </w:rPr>
        <w:t xml:space="preserve"> </w:t>
      </w:r>
      <w:r w:rsidR="00F00CB9">
        <w:rPr>
          <w:rFonts w:asciiTheme="minorHAnsi" w:hAnsiTheme="minorHAnsi" w:cstheme="minorHAnsi"/>
          <w:bCs/>
          <w:iCs/>
          <w:sz w:val="22"/>
        </w:rPr>
        <w:br/>
      </w:r>
      <w:r w:rsidR="00FA2C84" w:rsidRPr="00A0163F">
        <w:rPr>
          <w:rFonts w:asciiTheme="minorHAnsi" w:hAnsiTheme="minorHAnsi" w:cstheme="minorHAnsi"/>
          <w:bCs/>
          <w:iCs/>
          <w:sz w:val="22"/>
        </w:rPr>
        <w:t>z</w:t>
      </w:r>
      <w:r w:rsidR="00F00CB9">
        <w:rPr>
          <w:rFonts w:asciiTheme="minorHAnsi" w:hAnsiTheme="minorHAnsi" w:cstheme="minorHAnsi"/>
          <w:bCs/>
          <w:iCs/>
          <w:sz w:val="22"/>
        </w:rPr>
        <w:t xml:space="preserve"> </w:t>
      </w:r>
      <w:proofErr w:type="spellStart"/>
      <w:r w:rsidR="00F00CB9">
        <w:rPr>
          <w:rFonts w:asciiTheme="minorHAnsi" w:hAnsiTheme="minorHAnsi" w:cstheme="minorHAnsi"/>
          <w:bCs/>
          <w:iCs/>
          <w:sz w:val="22"/>
        </w:rPr>
        <w:t>późn</w:t>
      </w:r>
      <w:proofErr w:type="spellEnd"/>
      <w:r w:rsidR="00F00CB9">
        <w:rPr>
          <w:rFonts w:asciiTheme="minorHAnsi" w:hAnsiTheme="minorHAnsi" w:cstheme="minorHAnsi"/>
          <w:bCs/>
          <w:iCs/>
          <w:sz w:val="22"/>
        </w:rPr>
        <w:t>.</w:t>
      </w:r>
      <w:r w:rsidR="00FA2C84" w:rsidRPr="00A0163F">
        <w:rPr>
          <w:rFonts w:asciiTheme="minorHAnsi" w:hAnsiTheme="minorHAnsi" w:cstheme="minorHAnsi"/>
          <w:bCs/>
          <w:iCs/>
          <w:sz w:val="22"/>
        </w:rPr>
        <w:t xml:space="preserve"> zm</w:t>
      </w:r>
      <w:r w:rsidR="00F00CB9">
        <w:rPr>
          <w:rFonts w:asciiTheme="minorHAnsi" w:hAnsiTheme="minorHAnsi" w:cstheme="minorHAnsi"/>
          <w:bCs/>
          <w:iCs/>
          <w:sz w:val="22"/>
        </w:rPr>
        <w:t>ian</w:t>
      </w:r>
      <w:r w:rsidR="00FA2C84" w:rsidRPr="00A0163F">
        <w:rPr>
          <w:rFonts w:asciiTheme="minorHAnsi" w:hAnsiTheme="minorHAnsi" w:cstheme="minorHAnsi"/>
          <w:bCs/>
          <w:iCs/>
          <w:sz w:val="22"/>
        </w:rPr>
        <w:t xml:space="preserve">.) </w:t>
      </w:r>
      <w:r w:rsidRPr="00A0163F">
        <w:rPr>
          <w:rFonts w:asciiTheme="minorHAnsi" w:hAnsiTheme="minorHAnsi" w:cstheme="minorHAnsi"/>
          <w:bCs/>
          <w:sz w:val="22"/>
        </w:rPr>
        <w:t>wraz z aktami wykonawczymi</w:t>
      </w:r>
      <w:r w:rsidR="00FA2C84" w:rsidRPr="00A0163F">
        <w:rPr>
          <w:rFonts w:asciiTheme="minorHAnsi" w:hAnsiTheme="minorHAnsi" w:cstheme="minorHAnsi"/>
          <w:bCs/>
          <w:sz w:val="22"/>
        </w:rPr>
        <w:t xml:space="preserve"> wydanymi na jej podstawie</w:t>
      </w:r>
      <w:r w:rsidRPr="00A0163F">
        <w:rPr>
          <w:rFonts w:asciiTheme="minorHAnsi" w:hAnsiTheme="minorHAnsi" w:cstheme="minorHAnsi"/>
          <w:bCs/>
          <w:sz w:val="22"/>
        </w:rPr>
        <w:t xml:space="preserve">, w szczególności </w:t>
      </w:r>
      <w:r w:rsidR="00FA2C84" w:rsidRPr="00A0163F">
        <w:rPr>
          <w:rFonts w:asciiTheme="minorHAnsi" w:hAnsiTheme="minorHAnsi" w:cstheme="minorHAnsi"/>
          <w:sz w:val="22"/>
        </w:rPr>
        <w:t xml:space="preserve">przepisy </w:t>
      </w:r>
      <w:r w:rsidRPr="00A0163F">
        <w:rPr>
          <w:rFonts w:asciiTheme="minorHAnsi" w:hAnsiTheme="minorHAnsi" w:cstheme="minorHAnsi"/>
          <w:sz w:val="22"/>
        </w:rPr>
        <w:t>rozporządzeni</w:t>
      </w:r>
      <w:r w:rsidR="00FA2C84" w:rsidRPr="00A0163F">
        <w:rPr>
          <w:rFonts w:asciiTheme="minorHAnsi" w:hAnsiTheme="minorHAnsi" w:cstheme="minorHAnsi"/>
          <w:sz w:val="22"/>
        </w:rPr>
        <w:t>a</w:t>
      </w:r>
      <w:r w:rsidRPr="00A0163F">
        <w:rPr>
          <w:rFonts w:asciiTheme="minorHAnsi" w:hAnsiTheme="minorHAnsi" w:cstheme="minorHAnsi"/>
          <w:sz w:val="22"/>
        </w:rPr>
        <w:t xml:space="preserve"> Ministra Rozwoju</w:t>
      </w:r>
      <w:r w:rsidR="00FA2C84" w:rsidRPr="00A0163F">
        <w:rPr>
          <w:rFonts w:asciiTheme="minorHAnsi" w:hAnsiTheme="minorHAnsi" w:cstheme="minorHAnsi"/>
          <w:sz w:val="22"/>
        </w:rPr>
        <w:t>, Pracy i Technologii z dnia 23 grudnia 2020 r.</w:t>
      </w:r>
      <w:r w:rsidRPr="00A0163F">
        <w:rPr>
          <w:rFonts w:asciiTheme="minorHAnsi" w:hAnsiTheme="minorHAnsi" w:cstheme="minorHAnsi"/>
          <w:sz w:val="22"/>
        </w:rPr>
        <w:t xml:space="preserve"> w sprawie </w:t>
      </w:r>
      <w:r w:rsidR="00FA2C84" w:rsidRPr="00A0163F">
        <w:rPr>
          <w:rFonts w:asciiTheme="minorHAnsi" w:hAnsiTheme="minorHAnsi" w:cstheme="minorHAnsi"/>
          <w:sz w:val="22"/>
        </w:rPr>
        <w:t>podmiotowych środków dowodowych oraz innych dokumentów lub oświadczeń</w:t>
      </w:r>
      <w:r w:rsidRPr="00A0163F">
        <w:rPr>
          <w:rFonts w:asciiTheme="minorHAnsi" w:hAnsiTheme="minorHAnsi" w:cstheme="minorHAnsi"/>
          <w:sz w:val="22"/>
        </w:rPr>
        <w:t xml:space="preserve">, jakich może żądać </w:t>
      </w:r>
      <w:r w:rsidR="00FA2C84" w:rsidRPr="00A0163F">
        <w:rPr>
          <w:rFonts w:asciiTheme="minorHAnsi" w:hAnsiTheme="minorHAnsi" w:cstheme="minorHAnsi"/>
          <w:sz w:val="22"/>
        </w:rPr>
        <w:t>z</w:t>
      </w:r>
      <w:r w:rsidRPr="00A0163F">
        <w:rPr>
          <w:rFonts w:asciiTheme="minorHAnsi" w:hAnsiTheme="minorHAnsi" w:cstheme="minorHAnsi"/>
          <w:sz w:val="22"/>
        </w:rPr>
        <w:t xml:space="preserve">amawiający od </w:t>
      </w:r>
      <w:r w:rsidR="00FA2C84" w:rsidRPr="00A0163F">
        <w:rPr>
          <w:rFonts w:asciiTheme="minorHAnsi" w:hAnsiTheme="minorHAnsi" w:cstheme="minorHAnsi"/>
          <w:sz w:val="22"/>
        </w:rPr>
        <w:t>w</w:t>
      </w:r>
      <w:r w:rsidRPr="00A0163F">
        <w:rPr>
          <w:rFonts w:asciiTheme="minorHAnsi" w:hAnsiTheme="minorHAnsi" w:cstheme="minorHAnsi"/>
          <w:sz w:val="22"/>
        </w:rPr>
        <w:t>ykonawcy (Dz. U</w:t>
      </w:r>
      <w:r w:rsidR="00FA2C84" w:rsidRPr="00A0163F">
        <w:rPr>
          <w:rFonts w:asciiTheme="minorHAnsi" w:hAnsiTheme="minorHAnsi" w:cstheme="minorHAnsi"/>
          <w:sz w:val="22"/>
        </w:rPr>
        <w:t>.</w:t>
      </w:r>
      <w:r w:rsidRPr="00A0163F">
        <w:rPr>
          <w:rFonts w:asciiTheme="minorHAnsi" w:hAnsiTheme="minorHAnsi" w:cstheme="minorHAnsi"/>
          <w:sz w:val="22"/>
        </w:rPr>
        <w:t xml:space="preserve"> z </w:t>
      </w:r>
      <w:r w:rsidR="00FA2C84" w:rsidRPr="00A0163F">
        <w:rPr>
          <w:rFonts w:asciiTheme="minorHAnsi" w:hAnsiTheme="minorHAnsi" w:cstheme="minorHAnsi"/>
          <w:sz w:val="22"/>
        </w:rPr>
        <w:t>2020</w:t>
      </w:r>
      <w:r w:rsidR="002C4CE4">
        <w:rPr>
          <w:rFonts w:asciiTheme="minorHAnsi" w:hAnsiTheme="minorHAnsi" w:cstheme="minorHAnsi"/>
          <w:sz w:val="22"/>
        </w:rPr>
        <w:t xml:space="preserve"> </w:t>
      </w:r>
      <w:r w:rsidRPr="00A0163F">
        <w:rPr>
          <w:rFonts w:asciiTheme="minorHAnsi" w:hAnsiTheme="minorHAnsi" w:cstheme="minorHAnsi"/>
          <w:sz w:val="22"/>
        </w:rPr>
        <w:t>r. poz.</w:t>
      </w:r>
      <w:r w:rsidR="00FA2C84" w:rsidRPr="00A0163F">
        <w:rPr>
          <w:rFonts w:asciiTheme="minorHAnsi" w:hAnsiTheme="minorHAnsi" w:cstheme="minorHAnsi"/>
          <w:sz w:val="22"/>
        </w:rPr>
        <w:t xml:space="preserve"> 2415</w:t>
      </w:r>
      <w:r w:rsidRPr="00A0163F">
        <w:rPr>
          <w:rFonts w:asciiTheme="minorHAnsi" w:hAnsiTheme="minorHAnsi" w:cstheme="minorHAnsi"/>
          <w:sz w:val="22"/>
        </w:rPr>
        <w:t xml:space="preserve">) oraz przepisy rozporządzenia Prezesa Rady Ministrów z dnia </w:t>
      </w:r>
      <w:r w:rsidR="00FA2C84" w:rsidRPr="00A0163F">
        <w:rPr>
          <w:rFonts w:asciiTheme="minorHAnsi" w:hAnsiTheme="minorHAnsi" w:cstheme="minorHAnsi"/>
          <w:sz w:val="22"/>
        </w:rPr>
        <w:t>30 grudnia 2020</w:t>
      </w:r>
      <w:r w:rsidR="0089264E">
        <w:rPr>
          <w:rFonts w:asciiTheme="minorHAnsi" w:hAnsiTheme="minorHAnsi" w:cstheme="minorHAnsi"/>
          <w:sz w:val="22"/>
        </w:rPr>
        <w:t> </w:t>
      </w:r>
      <w:r w:rsidRPr="00A0163F">
        <w:rPr>
          <w:rFonts w:asciiTheme="minorHAnsi" w:hAnsiTheme="minorHAnsi" w:cstheme="minorHAnsi"/>
          <w:sz w:val="22"/>
        </w:rPr>
        <w:t xml:space="preserve">r. w sprawie </w:t>
      </w:r>
      <w:r w:rsidR="007F66B0" w:rsidRPr="00A0163F">
        <w:rPr>
          <w:rFonts w:asciiTheme="minorHAnsi" w:hAnsiTheme="minorHAnsi" w:cstheme="minorHAnsi"/>
          <w:sz w:val="22"/>
        </w:rPr>
        <w:t>sposobu sporządzania i przekazywania informacji oraz wymagań technicznych dla dokumentów elektronicznych oraz</w:t>
      </w:r>
      <w:r w:rsidRPr="00A0163F">
        <w:rPr>
          <w:rFonts w:asciiTheme="minorHAnsi" w:hAnsiTheme="minorHAnsi" w:cstheme="minorHAnsi"/>
          <w:sz w:val="22"/>
        </w:rPr>
        <w:t xml:space="preserve"> środków komunikacji elektronicznej w</w:t>
      </w:r>
      <w:r w:rsidR="003764F6">
        <w:rPr>
          <w:rFonts w:asciiTheme="minorHAnsi" w:hAnsiTheme="minorHAnsi" w:cstheme="minorHAnsi"/>
          <w:sz w:val="22"/>
        </w:rPr>
        <w:t> </w:t>
      </w:r>
      <w:r w:rsidRPr="00A0163F">
        <w:rPr>
          <w:rFonts w:asciiTheme="minorHAnsi" w:hAnsiTheme="minorHAnsi" w:cstheme="minorHAnsi"/>
          <w:sz w:val="22"/>
        </w:rPr>
        <w:t xml:space="preserve">postępowaniu o udzielenie zamówienia publicznego </w:t>
      </w:r>
      <w:r w:rsidR="007F66B0" w:rsidRPr="00A0163F">
        <w:rPr>
          <w:rFonts w:asciiTheme="minorHAnsi" w:hAnsiTheme="minorHAnsi" w:cstheme="minorHAnsi"/>
          <w:sz w:val="22"/>
        </w:rPr>
        <w:t>lub konkursie</w:t>
      </w:r>
      <w:r w:rsidRPr="00A0163F">
        <w:rPr>
          <w:rFonts w:asciiTheme="minorHAnsi" w:hAnsiTheme="minorHAnsi" w:cstheme="minorHAnsi"/>
          <w:sz w:val="22"/>
        </w:rPr>
        <w:t xml:space="preserve"> (Dz. U</w:t>
      </w:r>
      <w:r w:rsidR="007F66B0" w:rsidRPr="00A0163F">
        <w:rPr>
          <w:rFonts w:asciiTheme="minorHAnsi" w:hAnsiTheme="minorHAnsi" w:cstheme="minorHAnsi"/>
          <w:sz w:val="22"/>
        </w:rPr>
        <w:t>.</w:t>
      </w:r>
      <w:r w:rsidRPr="00A0163F">
        <w:rPr>
          <w:rFonts w:asciiTheme="minorHAnsi" w:hAnsiTheme="minorHAnsi" w:cstheme="minorHAnsi"/>
          <w:sz w:val="22"/>
        </w:rPr>
        <w:t xml:space="preserve"> z </w:t>
      </w:r>
      <w:r w:rsidR="007F66B0" w:rsidRPr="00A0163F">
        <w:rPr>
          <w:rFonts w:asciiTheme="minorHAnsi" w:hAnsiTheme="minorHAnsi" w:cstheme="minorHAnsi"/>
          <w:sz w:val="22"/>
        </w:rPr>
        <w:t>2020 r</w:t>
      </w:r>
      <w:r w:rsidRPr="00A0163F">
        <w:rPr>
          <w:rFonts w:asciiTheme="minorHAnsi" w:hAnsiTheme="minorHAnsi" w:cstheme="minorHAnsi"/>
          <w:sz w:val="22"/>
        </w:rPr>
        <w:t>. poz.</w:t>
      </w:r>
      <w:r w:rsidR="007F66B0" w:rsidRPr="00A0163F">
        <w:rPr>
          <w:rFonts w:asciiTheme="minorHAnsi" w:hAnsiTheme="minorHAnsi" w:cstheme="minorHAnsi"/>
          <w:sz w:val="22"/>
        </w:rPr>
        <w:t xml:space="preserve"> 2452</w:t>
      </w:r>
      <w:r w:rsidRPr="00A0163F">
        <w:rPr>
          <w:rFonts w:asciiTheme="minorHAnsi" w:hAnsiTheme="minorHAnsi" w:cstheme="minorHAnsi"/>
          <w:sz w:val="22"/>
        </w:rPr>
        <w:t>).</w:t>
      </w:r>
    </w:p>
    <w:p w:rsidR="00B72336" w:rsidRPr="001819E9" w:rsidRDefault="00B72336" w:rsidP="007C2CCE">
      <w:pPr>
        <w:pStyle w:val="Akapitzlist"/>
        <w:numPr>
          <w:ilvl w:val="3"/>
          <w:numId w:val="2"/>
        </w:numPr>
        <w:tabs>
          <w:tab w:val="clear" w:pos="2880"/>
        </w:tabs>
        <w:spacing w:before="120" w:after="120"/>
        <w:ind w:left="426" w:hanging="425"/>
        <w:contextualSpacing w:val="0"/>
        <w:jc w:val="both"/>
        <w:rPr>
          <w:rFonts w:asciiTheme="minorHAnsi" w:hAnsiTheme="minorHAnsi" w:cstheme="minorHAnsi"/>
          <w:sz w:val="22"/>
        </w:rPr>
      </w:pPr>
      <w:r w:rsidRPr="001819E9">
        <w:rPr>
          <w:rFonts w:asciiTheme="minorHAnsi" w:hAnsiTheme="minorHAnsi" w:cstheme="minorHAnsi"/>
          <w:sz w:val="22"/>
          <w:szCs w:val="22"/>
        </w:rPr>
        <w:t xml:space="preserve">Załącznikami do </w:t>
      </w:r>
      <w:r w:rsidR="001819E9">
        <w:rPr>
          <w:rFonts w:asciiTheme="minorHAnsi" w:hAnsiTheme="minorHAnsi" w:cstheme="minorHAnsi"/>
          <w:sz w:val="22"/>
          <w:szCs w:val="22"/>
        </w:rPr>
        <w:t>SWZ</w:t>
      </w:r>
      <w:r w:rsidRPr="001819E9">
        <w:rPr>
          <w:rFonts w:asciiTheme="minorHAnsi" w:hAnsiTheme="minorHAnsi" w:cstheme="minorHAnsi"/>
          <w:sz w:val="22"/>
          <w:szCs w:val="22"/>
        </w:rPr>
        <w:t xml:space="preserve"> są:</w:t>
      </w:r>
    </w:p>
    <w:p w:rsidR="00B72336" w:rsidRPr="00A0163F" w:rsidRDefault="00B72336" w:rsidP="00E21CFC">
      <w:pPr>
        <w:numPr>
          <w:ilvl w:val="0"/>
          <w:numId w:val="9"/>
        </w:numPr>
        <w:tabs>
          <w:tab w:val="clear" w:pos="1800"/>
        </w:tabs>
        <w:spacing w:before="120" w:after="120"/>
        <w:ind w:left="851" w:hanging="425"/>
        <w:jc w:val="both"/>
        <w:rPr>
          <w:rFonts w:asciiTheme="minorHAnsi" w:hAnsiTheme="minorHAnsi" w:cstheme="minorHAnsi"/>
          <w:sz w:val="22"/>
        </w:rPr>
      </w:pPr>
      <w:r w:rsidRPr="00A0163F">
        <w:rPr>
          <w:rFonts w:asciiTheme="minorHAnsi" w:hAnsiTheme="minorHAnsi" w:cstheme="minorHAnsi"/>
          <w:sz w:val="22"/>
        </w:rPr>
        <w:t xml:space="preserve">Formularz ofertowy </w:t>
      </w:r>
      <w:r w:rsidR="00900984">
        <w:rPr>
          <w:rFonts w:asciiTheme="minorHAnsi" w:hAnsiTheme="minorHAnsi" w:cstheme="minorHAnsi"/>
          <w:sz w:val="22"/>
        </w:rPr>
        <w:t xml:space="preserve">- </w:t>
      </w:r>
      <w:r w:rsidRPr="001819E9">
        <w:rPr>
          <w:rFonts w:asciiTheme="minorHAnsi" w:hAnsiTheme="minorHAnsi" w:cstheme="minorHAnsi"/>
          <w:bCs/>
          <w:sz w:val="22"/>
        </w:rPr>
        <w:t xml:space="preserve">Załącznik </w:t>
      </w:r>
      <w:r w:rsidR="001819E9" w:rsidRPr="001819E9">
        <w:rPr>
          <w:rFonts w:asciiTheme="minorHAnsi" w:hAnsiTheme="minorHAnsi" w:cstheme="minorHAnsi"/>
          <w:bCs/>
          <w:sz w:val="22"/>
        </w:rPr>
        <w:t>n</w:t>
      </w:r>
      <w:r w:rsidRPr="001819E9">
        <w:rPr>
          <w:rFonts w:asciiTheme="minorHAnsi" w:hAnsiTheme="minorHAnsi" w:cstheme="minorHAnsi"/>
          <w:bCs/>
          <w:sz w:val="22"/>
        </w:rPr>
        <w:t>r 1</w:t>
      </w:r>
      <w:r w:rsidRPr="00A0163F">
        <w:rPr>
          <w:rFonts w:asciiTheme="minorHAnsi" w:hAnsiTheme="minorHAnsi" w:cstheme="minorHAnsi"/>
          <w:b/>
          <w:sz w:val="22"/>
        </w:rPr>
        <w:t>;</w:t>
      </w:r>
    </w:p>
    <w:p w:rsidR="00B72336" w:rsidRDefault="00135095" w:rsidP="00E21CFC">
      <w:pPr>
        <w:numPr>
          <w:ilvl w:val="0"/>
          <w:numId w:val="9"/>
        </w:numPr>
        <w:tabs>
          <w:tab w:val="clear" w:pos="1800"/>
        </w:tabs>
        <w:spacing w:before="120" w:after="120"/>
        <w:ind w:left="851" w:hanging="425"/>
        <w:jc w:val="both"/>
        <w:rPr>
          <w:rFonts w:asciiTheme="minorHAnsi" w:hAnsiTheme="minorHAnsi" w:cstheme="minorHAnsi"/>
          <w:sz w:val="22"/>
        </w:rPr>
      </w:pPr>
      <w:r w:rsidRPr="001819E9">
        <w:rPr>
          <w:rFonts w:asciiTheme="minorHAnsi" w:hAnsiTheme="minorHAnsi" w:cstheme="minorHAnsi"/>
          <w:sz w:val="22"/>
        </w:rPr>
        <w:t>Opis przedmiotu zamówienia</w:t>
      </w:r>
      <w:r w:rsidR="00B72336" w:rsidRPr="001819E9">
        <w:rPr>
          <w:rFonts w:asciiTheme="minorHAnsi" w:hAnsiTheme="minorHAnsi" w:cstheme="minorHAnsi"/>
          <w:sz w:val="22"/>
        </w:rPr>
        <w:t xml:space="preserve"> </w:t>
      </w:r>
      <w:r w:rsidR="00900984">
        <w:rPr>
          <w:rFonts w:asciiTheme="minorHAnsi" w:hAnsiTheme="minorHAnsi" w:cstheme="minorHAnsi"/>
          <w:sz w:val="22"/>
        </w:rPr>
        <w:t xml:space="preserve">- </w:t>
      </w:r>
      <w:r w:rsidR="00B72336" w:rsidRPr="001819E9">
        <w:rPr>
          <w:rFonts w:asciiTheme="minorHAnsi" w:hAnsiTheme="minorHAnsi" w:cstheme="minorHAnsi"/>
          <w:sz w:val="22"/>
        </w:rPr>
        <w:t xml:space="preserve">Załącznik </w:t>
      </w:r>
      <w:r w:rsidR="001819E9">
        <w:rPr>
          <w:rFonts w:asciiTheme="minorHAnsi" w:hAnsiTheme="minorHAnsi" w:cstheme="minorHAnsi"/>
          <w:sz w:val="22"/>
        </w:rPr>
        <w:t>n</w:t>
      </w:r>
      <w:r w:rsidR="00B72336" w:rsidRPr="001819E9">
        <w:rPr>
          <w:rFonts w:asciiTheme="minorHAnsi" w:hAnsiTheme="minorHAnsi" w:cstheme="minorHAnsi"/>
          <w:sz w:val="22"/>
        </w:rPr>
        <w:t xml:space="preserve">r </w:t>
      </w:r>
      <w:r w:rsidR="00C709B2" w:rsidRPr="001819E9">
        <w:rPr>
          <w:rFonts w:asciiTheme="minorHAnsi" w:hAnsiTheme="minorHAnsi" w:cstheme="minorHAnsi"/>
          <w:sz w:val="22"/>
        </w:rPr>
        <w:t>2</w:t>
      </w:r>
      <w:r w:rsidR="00B72336" w:rsidRPr="001819E9">
        <w:rPr>
          <w:rFonts w:asciiTheme="minorHAnsi" w:hAnsiTheme="minorHAnsi" w:cstheme="minorHAnsi"/>
          <w:sz w:val="22"/>
        </w:rPr>
        <w:t>;</w:t>
      </w:r>
    </w:p>
    <w:p w:rsidR="00B72336" w:rsidRPr="001819E9" w:rsidRDefault="00B72336" w:rsidP="00E21CFC">
      <w:pPr>
        <w:numPr>
          <w:ilvl w:val="0"/>
          <w:numId w:val="9"/>
        </w:numPr>
        <w:tabs>
          <w:tab w:val="clear" w:pos="1800"/>
        </w:tabs>
        <w:spacing w:before="120" w:after="120"/>
        <w:ind w:left="851" w:hanging="425"/>
        <w:jc w:val="both"/>
        <w:rPr>
          <w:rFonts w:asciiTheme="minorHAnsi" w:hAnsiTheme="minorHAnsi" w:cstheme="minorHAnsi"/>
          <w:bCs/>
          <w:sz w:val="22"/>
        </w:rPr>
      </w:pPr>
      <w:r w:rsidRPr="00A0163F">
        <w:rPr>
          <w:rFonts w:asciiTheme="minorHAnsi" w:hAnsiTheme="minorHAnsi" w:cstheme="minorHAnsi"/>
          <w:sz w:val="22"/>
        </w:rPr>
        <w:t xml:space="preserve">Formularz </w:t>
      </w:r>
      <w:r w:rsidR="001819E9">
        <w:rPr>
          <w:rFonts w:asciiTheme="minorHAnsi" w:hAnsiTheme="minorHAnsi" w:cstheme="minorHAnsi"/>
          <w:sz w:val="22"/>
        </w:rPr>
        <w:t>oświadczenia</w:t>
      </w:r>
      <w:r w:rsidRPr="00A0163F">
        <w:rPr>
          <w:rFonts w:asciiTheme="minorHAnsi" w:hAnsiTheme="minorHAnsi" w:cstheme="minorHAnsi"/>
          <w:sz w:val="22"/>
        </w:rPr>
        <w:t xml:space="preserve"> </w:t>
      </w:r>
      <w:r w:rsidR="00900984">
        <w:rPr>
          <w:rFonts w:asciiTheme="minorHAnsi" w:hAnsiTheme="minorHAnsi" w:cstheme="minorHAnsi"/>
          <w:sz w:val="22"/>
        </w:rPr>
        <w:t xml:space="preserve">- </w:t>
      </w:r>
      <w:r w:rsidRPr="001819E9">
        <w:rPr>
          <w:rFonts w:asciiTheme="minorHAnsi" w:hAnsiTheme="minorHAnsi" w:cstheme="minorHAnsi"/>
          <w:bCs/>
          <w:sz w:val="22"/>
        </w:rPr>
        <w:t xml:space="preserve">Załącznik </w:t>
      </w:r>
      <w:r w:rsidR="001819E9">
        <w:rPr>
          <w:rFonts w:asciiTheme="minorHAnsi" w:hAnsiTheme="minorHAnsi" w:cstheme="minorHAnsi"/>
          <w:bCs/>
          <w:sz w:val="22"/>
        </w:rPr>
        <w:t>n</w:t>
      </w:r>
      <w:r w:rsidRPr="001819E9">
        <w:rPr>
          <w:rFonts w:asciiTheme="minorHAnsi" w:hAnsiTheme="minorHAnsi" w:cstheme="minorHAnsi"/>
          <w:bCs/>
          <w:sz w:val="22"/>
        </w:rPr>
        <w:t>r 3;</w:t>
      </w:r>
    </w:p>
    <w:p w:rsidR="00B14B5B" w:rsidRDefault="007F66B0" w:rsidP="00B14B5B">
      <w:pPr>
        <w:numPr>
          <w:ilvl w:val="0"/>
          <w:numId w:val="9"/>
        </w:numPr>
        <w:tabs>
          <w:tab w:val="clear" w:pos="1800"/>
        </w:tabs>
        <w:spacing w:before="120" w:after="120"/>
        <w:ind w:left="851" w:hanging="425"/>
        <w:jc w:val="both"/>
        <w:rPr>
          <w:rFonts w:asciiTheme="minorHAnsi" w:hAnsiTheme="minorHAnsi" w:cstheme="minorHAnsi"/>
          <w:sz w:val="22"/>
        </w:rPr>
      </w:pPr>
      <w:r w:rsidRPr="00A0163F">
        <w:rPr>
          <w:rFonts w:asciiTheme="minorHAnsi" w:hAnsiTheme="minorHAnsi" w:cstheme="minorHAnsi"/>
          <w:bCs/>
          <w:iCs/>
          <w:sz w:val="22"/>
        </w:rPr>
        <w:t>Projektowane postanowienia umowy</w:t>
      </w:r>
      <w:r w:rsidRPr="00A0163F">
        <w:rPr>
          <w:rFonts w:asciiTheme="minorHAnsi" w:hAnsiTheme="minorHAnsi" w:cstheme="minorHAnsi"/>
          <w:sz w:val="22"/>
        </w:rPr>
        <w:t xml:space="preserve"> </w:t>
      </w:r>
      <w:r w:rsidR="00900984">
        <w:rPr>
          <w:rFonts w:asciiTheme="minorHAnsi" w:hAnsiTheme="minorHAnsi" w:cstheme="minorHAnsi"/>
          <w:sz w:val="22"/>
        </w:rPr>
        <w:t xml:space="preserve">- </w:t>
      </w:r>
      <w:r w:rsidR="00B72336" w:rsidRPr="001819E9">
        <w:rPr>
          <w:rFonts w:asciiTheme="minorHAnsi" w:hAnsiTheme="minorHAnsi" w:cstheme="minorHAnsi"/>
          <w:bCs/>
          <w:sz w:val="22"/>
        </w:rPr>
        <w:t xml:space="preserve">Załącznik </w:t>
      </w:r>
      <w:r w:rsidR="001819E9">
        <w:rPr>
          <w:rFonts w:asciiTheme="minorHAnsi" w:hAnsiTheme="minorHAnsi" w:cstheme="minorHAnsi"/>
          <w:bCs/>
          <w:sz w:val="22"/>
        </w:rPr>
        <w:t>n</w:t>
      </w:r>
      <w:r w:rsidR="00B72336" w:rsidRPr="001819E9">
        <w:rPr>
          <w:rFonts w:asciiTheme="minorHAnsi" w:hAnsiTheme="minorHAnsi" w:cstheme="minorHAnsi"/>
          <w:bCs/>
          <w:sz w:val="22"/>
        </w:rPr>
        <w:t>r 4</w:t>
      </w:r>
      <w:r w:rsidR="00B72336" w:rsidRPr="00A0163F">
        <w:rPr>
          <w:rFonts w:asciiTheme="minorHAnsi" w:hAnsiTheme="minorHAnsi" w:cstheme="minorHAnsi"/>
          <w:b/>
          <w:sz w:val="22"/>
        </w:rPr>
        <w:t>;</w:t>
      </w:r>
    </w:p>
    <w:p w:rsidR="005E4826" w:rsidRDefault="005E4826" w:rsidP="005E4826">
      <w:pPr>
        <w:spacing w:before="120" w:after="120"/>
        <w:jc w:val="both"/>
        <w:rPr>
          <w:rFonts w:asciiTheme="minorHAnsi" w:hAnsiTheme="minorHAnsi" w:cstheme="minorHAnsi"/>
          <w:b/>
          <w:sz w:val="22"/>
        </w:rPr>
      </w:pPr>
    </w:p>
    <w:p w:rsidR="005E4826" w:rsidRPr="005E4826" w:rsidRDefault="005E4826" w:rsidP="00B14B5B">
      <w:pPr>
        <w:jc w:val="right"/>
        <w:rPr>
          <w:rFonts w:asciiTheme="minorHAnsi" w:hAnsiTheme="minorHAnsi" w:cstheme="minorHAnsi"/>
          <w:sz w:val="22"/>
          <w:szCs w:val="22"/>
        </w:rPr>
      </w:pPr>
      <w:r w:rsidRPr="005E4826">
        <w:rPr>
          <w:rFonts w:asciiTheme="minorHAnsi" w:hAnsiTheme="minorHAnsi" w:cstheme="minorHAnsi"/>
          <w:sz w:val="22"/>
          <w:szCs w:val="22"/>
        </w:rPr>
        <w:t>Specyfikację warunków zamówienia wraz z załącznikami zatwierdził</w:t>
      </w:r>
      <w:r w:rsidR="00B14B5B">
        <w:rPr>
          <w:rFonts w:asciiTheme="minorHAnsi" w:hAnsiTheme="minorHAnsi" w:cstheme="minorHAnsi"/>
          <w:sz w:val="22"/>
          <w:szCs w:val="22"/>
        </w:rPr>
        <w:t>:</w:t>
      </w:r>
    </w:p>
    <w:p w:rsidR="005E4826" w:rsidRDefault="005E4826" w:rsidP="005E4826">
      <w:pPr>
        <w:spacing w:line="252" w:lineRule="exact"/>
        <w:ind w:left="3978" w:right="11"/>
        <w:jc w:val="center"/>
        <w:rPr>
          <w:rFonts w:asciiTheme="minorHAnsi" w:hAnsiTheme="minorHAnsi" w:cstheme="minorHAnsi"/>
          <w:b/>
        </w:rPr>
      </w:pPr>
    </w:p>
    <w:p w:rsidR="00B14B5B" w:rsidRDefault="00B14B5B" w:rsidP="005E4826">
      <w:pPr>
        <w:spacing w:line="252" w:lineRule="exact"/>
        <w:ind w:left="3978" w:right="11"/>
        <w:jc w:val="center"/>
        <w:rPr>
          <w:rFonts w:asciiTheme="minorHAnsi" w:hAnsiTheme="minorHAnsi" w:cstheme="minorHAnsi"/>
          <w:b/>
          <w:sz w:val="22"/>
          <w:szCs w:val="22"/>
        </w:rPr>
      </w:pPr>
    </w:p>
    <w:p w:rsidR="00002704" w:rsidRPr="005E4826" w:rsidRDefault="00002704" w:rsidP="005E4826">
      <w:pPr>
        <w:spacing w:line="252" w:lineRule="exact"/>
        <w:ind w:left="3978" w:right="11"/>
        <w:jc w:val="center"/>
        <w:rPr>
          <w:rFonts w:asciiTheme="minorHAnsi" w:hAnsiTheme="minorHAnsi" w:cstheme="minorHAnsi"/>
          <w:b/>
          <w:sz w:val="22"/>
          <w:szCs w:val="22"/>
        </w:rPr>
      </w:pPr>
    </w:p>
    <w:p w:rsidR="005E4826" w:rsidRDefault="00DD1966" w:rsidP="00927231">
      <w:pPr>
        <w:ind w:left="5670"/>
        <w:rPr>
          <w:rFonts w:asciiTheme="minorHAnsi" w:hAnsiTheme="minorHAnsi" w:cstheme="minorHAnsi"/>
          <w:sz w:val="22"/>
          <w:szCs w:val="22"/>
        </w:rPr>
      </w:pPr>
      <w:r>
        <w:rPr>
          <w:rFonts w:asciiTheme="minorHAnsi" w:hAnsiTheme="minorHAnsi" w:cstheme="minorHAnsi"/>
          <w:sz w:val="22"/>
          <w:szCs w:val="22"/>
        </w:rPr>
        <w:t>........................................</w:t>
      </w:r>
    </w:p>
    <w:p w:rsidR="005E4826" w:rsidRPr="00242734" w:rsidRDefault="00DD1966" w:rsidP="00242734">
      <w:pPr>
        <w:jc w:val="both"/>
        <w:rPr>
          <w:rFonts w:asciiTheme="minorHAnsi" w:hAnsiTheme="minorHAnsi" w:cstheme="minorHAnsi"/>
          <w:sz w:val="22"/>
          <w:szCs w:val="22"/>
        </w:rPr>
      </w:pPr>
      <w:r>
        <w:rPr>
          <w:rFonts w:asciiTheme="minorHAnsi" w:hAnsiTheme="minorHAnsi" w:cstheme="minorHAnsi"/>
          <w:sz w:val="22"/>
          <w:szCs w:val="22"/>
        </w:rPr>
        <w:t>..........................</w:t>
      </w:r>
      <w:r w:rsidR="00B14B5B" w:rsidRPr="00B14B5B">
        <w:rPr>
          <w:rFonts w:asciiTheme="minorHAnsi" w:hAnsiTheme="minorHAnsi" w:cstheme="minorHAnsi"/>
          <w:sz w:val="22"/>
          <w:szCs w:val="22"/>
        </w:rPr>
        <w:t>, dn. ………</w:t>
      </w:r>
      <w:r w:rsidR="00002704">
        <w:rPr>
          <w:rFonts w:asciiTheme="minorHAnsi" w:hAnsiTheme="minorHAnsi" w:cstheme="minorHAnsi"/>
          <w:sz w:val="22"/>
          <w:szCs w:val="22"/>
        </w:rPr>
        <w:t>………………..</w:t>
      </w:r>
    </w:p>
    <w:sectPr w:rsidR="005E4826" w:rsidRPr="00242734" w:rsidSect="00523801">
      <w:headerReference w:type="even" r:id="rId16"/>
      <w:headerReference w:type="default" r:id="rId17"/>
      <w:footerReference w:type="even" r:id="rId18"/>
      <w:footerReference w:type="default" r:id="rId19"/>
      <w:pgSz w:w="11909" w:h="16834" w:code="9"/>
      <w:pgMar w:top="1134" w:right="1134" w:bottom="1134" w:left="1134" w:header="397" w:footer="397"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186" w:rsidRDefault="00847186">
      <w:r>
        <w:separator/>
      </w:r>
    </w:p>
  </w:endnote>
  <w:endnote w:type="continuationSeparator" w:id="0">
    <w:p w:rsidR="00847186" w:rsidRDefault="008471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0000000000000000000"/>
    <w:charset w:val="00"/>
    <w:family w:val="roman"/>
    <w:notTrueType/>
    <w:pitch w:val="default"/>
    <w:sig w:usb0="00000000" w:usb1="00000000" w:usb2="00000000" w:usb3="00000000" w:csb0="00000000" w:csb1="00000000"/>
  </w:font>
  <w:font w:name="FrankfurtGothic">
    <w:altName w:val="Calibri"/>
    <w:charset w:val="EE"/>
    <w:family w:val="auto"/>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Roboto">
    <w:altName w:val="Times New Roman"/>
    <w:charset w:val="00"/>
    <w:family w:val="auto"/>
    <w:pitch w:val="variable"/>
    <w:sig w:usb0="00000001" w:usb1="5000205B" w:usb2="0000002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186" w:rsidRDefault="00480649">
    <w:pPr>
      <w:pStyle w:val="Stopka"/>
      <w:framePr w:wrap="around" w:vAnchor="text" w:hAnchor="margin" w:xAlign="center" w:y="1"/>
      <w:rPr>
        <w:rStyle w:val="Numerstrony"/>
      </w:rPr>
    </w:pPr>
    <w:r>
      <w:rPr>
        <w:rStyle w:val="Numerstrony"/>
      </w:rPr>
      <w:fldChar w:fldCharType="begin"/>
    </w:r>
    <w:r w:rsidR="00847186">
      <w:rPr>
        <w:rStyle w:val="Numerstrony"/>
      </w:rPr>
      <w:instrText xml:space="preserve">PAGE  </w:instrText>
    </w:r>
    <w:r>
      <w:rPr>
        <w:rStyle w:val="Numerstrony"/>
      </w:rPr>
      <w:fldChar w:fldCharType="end"/>
    </w:r>
  </w:p>
  <w:p w:rsidR="00847186" w:rsidRDefault="00847186">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23" w:name="_Hlk100672040" w:displacedByCustomXml="next"/>
  <w:bookmarkStart w:id="24" w:name="_Hlk100671744" w:displacedByCustomXml="next"/>
  <w:sdt>
    <w:sdtPr>
      <w:id w:val="-505517112"/>
      <w:docPartObj>
        <w:docPartGallery w:val="Page Numbers (Bottom of Page)"/>
        <w:docPartUnique/>
      </w:docPartObj>
    </w:sdtPr>
    <w:sdtEndPr>
      <w:rPr>
        <w:rFonts w:asciiTheme="minorHAnsi" w:hAnsiTheme="minorHAnsi" w:cstheme="minorHAnsi"/>
        <w:sz w:val="18"/>
        <w:szCs w:val="18"/>
      </w:rPr>
    </w:sdtEndPr>
    <w:sdtContent>
      <w:bookmarkStart w:id="25" w:name="_Hlk70665159" w:displacedByCustomXml="prev"/>
      <w:p w:rsidR="00847186" w:rsidRPr="008A5D06" w:rsidRDefault="00847186" w:rsidP="008A5D06">
        <w:pPr>
          <w:pStyle w:val="Stopka"/>
          <w:pBdr>
            <w:top w:val="single" w:sz="4" w:space="0" w:color="000000"/>
          </w:pBdr>
          <w:tabs>
            <w:tab w:val="clear" w:pos="9072"/>
            <w:tab w:val="right" w:pos="9356"/>
          </w:tabs>
          <w:spacing w:before="240"/>
          <w:jc w:val="center"/>
          <w:rPr>
            <w:rFonts w:asciiTheme="minorHAnsi" w:hAnsiTheme="minorHAnsi" w:cstheme="minorHAnsi"/>
            <w:sz w:val="16"/>
            <w:szCs w:val="16"/>
          </w:rPr>
        </w:pPr>
      </w:p>
      <w:p w:rsidR="00847186" w:rsidRPr="008A5D06" w:rsidRDefault="00847186" w:rsidP="008A5D06">
        <w:pPr>
          <w:pStyle w:val="Stopka"/>
          <w:tabs>
            <w:tab w:val="left" w:pos="954"/>
            <w:tab w:val="center" w:pos="4904"/>
          </w:tabs>
          <w:jc w:val="center"/>
          <w:rPr>
            <w:rFonts w:asciiTheme="minorHAnsi" w:hAnsiTheme="minorHAnsi" w:cstheme="minorHAnsi"/>
            <w:color w:val="000000" w:themeColor="text1"/>
          </w:rPr>
        </w:pPr>
        <w:bookmarkStart w:id="26" w:name="_Hlk95468128"/>
        <w:bookmarkStart w:id="27" w:name="_Hlk95461809"/>
        <w:bookmarkEnd w:id="24"/>
        <w:r w:rsidRPr="00BE1CB6">
          <w:rPr>
            <w:rFonts w:asciiTheme="minorHAnsi" w:hAnsiTheme="minorHAnsi" w:cstheme="minorHAnsi"/>
            <w:spacing w:val="-2"/>
            <w:sz w:val="18"/>
            <w:szCs w:val="18"/>
          </w:rPr>
          <w:t>Projekt finansowany ze środków Europejskiego Funduszu Rozwoju Regionalnego (EFRR) w ramach Programu Operacyjnego Cyfrowa Polska na lata 2014 – 2020, O</w:t>
        </w:r>
        <w:r>
          <w:rPr>
            <w:rFonts w:asciiTheme="minorHAnsi" w:hAnsiTheme="minorHAnsi" w:cstheme="minorHAnsi"/>
            <w:spacing w:val="-2"/>
            <w:sz w:val="18"/>
            <w:szCs w:val="18"/>
          </w:rPr>
          <w:t xml:space="preserve">ś priorytetowa </w:t>
        </w:r>
        <w:r w:rsidRPr="00BE1CB6">
          <w:rPr>
            <w:rFonts w:asciiTheme="minorHAnsi" w:hAnsiTheme="minorHAnsi" w:cstheme="minorHAnsi"/>
            <w:spacing w:val="-2"/>
            <w:sz w:val="18"/>
            <w:szCs w:val="18"/>
          </w:rPr>
          <w:t>V „Rozw</w:t>
        </w:r>
        <w:r w:rsidRPr="00BE1CB6">
          <w:rPr>
            <w:rFonts w:asciiTheme="minorHAnsi" w:hAnsiTheme="minorHAnsi" w:cstheme="minorHAnsi" w:hint="eastAsia"/>
            <w:spacing w:val="-2"/>
            <w:sz w:val="18"/>
            <w:szCs w:val="18"/>
          </w:rPr>
          <w:t>ó</w:t>
        </w:r>
        <w:r w:rsidRPr="00BE1CB6">
          <w:rPr>
            <w:rFonts w:asciiTheme="minorHAnsi" w:hAnsiTheme="minorHAnsi" w:cstheme="minorHAnsi"/>
            <w:spacing w:val="-2"/>
            <w:sz w:val="18"/>
            <w:szCs w:val="18"/>
          </w:rPr>
          <w:t>j cyfrowy JST oraz wzmocnienie cyfrowej odporno</w:t>
        </w:r>
        <w:r w:rsidRPr="00BE1CB6">
          <w:rPr>
            <w:rFonts w:asciiTheme="minorHAnsi" w:hAnsiTheme="minorHAnsi" w:cstheme="minorHAnsi" w:hint="eastAsia"/>
            <w:spacing w:val="-2"/>
            <w:sz w:val="18"/>
            <w:szCs w:val="18"/>
          </w:rPr>
          <w:t>ś</w:t>
        </w:r>
        <w:r w:rsidRPr="00BE1CB6">
          <w:rPr>
            <w:rFonts w:asciiTheme="minorHAnsi" w:hAnsiTheme="minorHAnsi" w:cstheme="minorHAnsi"/>
            <w:spacing w:val="-2"/>
            <w:sz w:val="18"/>
            <w:szCs w:val="18"/>
          </w:rPr>
          <w:t>ci na zagro</w:t>
        </w:r>
        <w:r w:rsidRPr="00BE1CB6">
          <w:rPr>
            <w:rFonts w:asciiTheme="minorHAnsi" w:hAnsiTheme="minorHAnsi" w:cstheme="minorHAnsi" w:hint="eastAsia"/>
            <w:spacing w:val="-2"/>
            <w:sz w:val="18"/>
            <w:szCs w:val="18"/>
          </w:rPr>
          <w:t>ż</w:t>
        </w:r>
        <w:r w:rsidRPr="00BE1CB6">
          <w:rPr>
            <w:rFonts w:asciiTheme="minorHAnsi" w:hAnsiTheme="minorHAnsi" w:cstheme="minorHAnsi"/>
            <w:spacing w:val="-2"/>
            <w:sz w:val="18"/>
            <w:szCs w:val="18"/>
          </w:rPr>
          <w:t xml:space="preserve">enia - </w:t>
        </w:r>
        <w:proofErr w:type="spellStart"/>
        <w:r w:rsidRPr="00BE1CB6">
          <w:rPr>
            <w:rFonts w:asciiTheme="minorHAnsi" w:hAnsiTheme="minorHAnsi" w:cstheme="minorHAnsi"/>
            <w:spacing w:val="-2"/>
            <w:sz w:val="18"/>
            <w:szCs w:val="18"/>
          </w:rPr>
          <w:t>REACT-EU</w:t>
        </w:r>
        <w:proofErr w:type="spellEnd"/>
        <w:r w:rsidRPr="00BE1CB6">
          <w:rPr>
            <w:rFonts w:asciiTheme="minorHAnsi" w:hAnsiTheme="minorHAnsi" w:cstheme="minorHAnsi"/>
            <w:spacing w:val="-2"/>
            <w:sz w:val="18"/>
            <w:szCs w:val="18"/>
          </w:rPr>
          <w:t>”</w:t>
        </w:r>
        <w:bookmarkEnd w:id="26"/>
      </w:p>
      <w:bookmarkEnd w:id="27"/>
      <w:bookmarkEnd w:id="25"/>
      <w:bookmarkEnd w:id="23"/>
      <w:p w:rsidR="00847186" w:rsidRPr="003A2432" w:rsidRDefault="00480649" w:rsidP="003A2432">
        <w:pPr>
          <w:pStyle w:val="Stopka"/>
          <w:jc w:val="right"/>
          <w:rPr>
            <w:rFonts w:asciiTheme="minorHAnsi" w:hAnsiTheme="minorHAnsi" w:cstheme="minorHAnsi"/>
            <w:sz w:val="18"/>
            <w:szCs w:val="18"/>
          </w:rPr>
        </w:pPr>
        <w:r w:rsidRPr="008A5D06">
          <w:rPr>
            <w:rFonts w:asciiTheme="minorHAnsi" w:hAnsiTheme="minorHAnsi" w:cstheme="minorHAnsi"/>
            <w:sz w:val="18"/>
            <w:szCs w:val="18"/>
          </w:rPr>
          <w:fldChar w:fldCharType="begin"/>
        </w:r>
        <w:r w:rsidR="00847186" w:rsidRPr="008A5D06">
          <w:rPr>
            <w:rFonts w:asciiTheme="minorHAnsi" w:hAnsiTheme="minorHAnsi" w:cstheme="minorHAnsi"/>
            <w:sz w:val="18"/>
            <w:szCs w:val="18"/>
          </w:rPr>
          <w:instrText>PAGE   \* MERGEFORMAT</w:instrText>
        </w:r>
        <w:r w:rsidRPr="008A5D06">
          <w:rPr>
            <w:rFonts w:asciiTheme="minorHAnsi" w:hAnsiTheme="minorHAnsi" w:cstheme="minorHAnsi"/>
            <w:sz w:val="18"/>
            <w:szCs w:val="18"/>
          </w:rPr>
          <w:fldChar w:fldCharType="separate"/>
        </w:r>
        <w:r w:rsidR="002100F9">
          <w:rPr>
            <w:rFonts w:asciiTheme="minorHAnsi" w:hAnsiTheme="minorHAnsi" w:cstheme="minorHAnsi"/>
            <w:noProof/>
            <w:sz w:val="18"/>
            <w:szCs w:val="18"/>
          </w:rPr>
          <w:t>3</w:t>
        </w:r>
        <w:r w:rsidRPr="008A5D06">
          <w:rPr>
            <w:rFonts w:asciiTheme="minorHAnsi" w:hAnsiTheme="minorHAnsi" w:cstheme="minorHAnsi"/>
            <w:sz w:val="18"/>
            <w:szCs w:val="1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186" w:rsidRDefault="00847186">
      <w:r>
        <w:separator/>
      </w:r>
    </w:p>
  </w:footnote>
  <w:footnote w:type="continuationSeparator" w:id="0">
    <w:p w:rsidR="00847186" w:rsidRDefault="008471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186" w:rsidRDefault="00480649">
    <w:pPr>
      <w:pStyle w:val="Nagwek"/>
      <w:framePr w:wrap="around" w:vAnchor="text" w:hAnchor="margin" w:xAlign="center" w:y="1"/>
      <w:rPr>
        <w:rStyle w:val="Numerstrony"/>
      </w:rPr>
    </w:pPr>
    <w:r>
      <w:rPr>
        <w:rStyle w:val="Numerstrony"/>
      </w:rPr>
      <w:fldChar w:fldCharType="begin"/>
    </w:r>
    <w:r w:rsidR="00847186">
      <w:rPr>
        <w:rStyle w:val="Numerstrony"/>
      </w:rPr>
      <w:instrText xml:space="preserve">PAGE  </w:instrText>
    </w:r>
    <w:r>
      <w:rPr>
        <w:rStyle w:val="Numerstrony"/>
      </w:rPr>
      <w:fldChar w:fldCharType="end"/>
    </w:r>
  </w:p>
  <w:p w:rsidR="00847186" w:rsidRDefault="00847186">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186" w:rsidRDefault="00847186" w:rsidP="00531868">
    <w:pPr>
      <w:pStyle w:val="Nagwek"/>
      <w:pBdr>
        <w:bottom w:val="single" w:sz="4" w:space="1" w:color="auto"/>
      </w:pBdr>
      <w:jc w:val="center"/>
      <w:rPr>
        <w:rFonts w:asciiTheme="minorHAnsi" w:hAnsiTheme="minorHAnsi" w:cstheme="minorHAnsi"/>
        <w:b/>
        <w:bCs/>
        <w:smallCaps/>
        <w:sz w:val="16"/>
        <w:szCs w:val="16"/>
      </w:rPr>
    </w:pPr>
    <w:bookmarkStart w:id="14" w:name="_Hlk65833318"/>
    <w:bookmarkStart w:id="15" w:name="_Hlk71272707"/>
    <w:bookmarkStart w:id="16" w:name="_Hlk71272708"/>
    <w:bookmarkStart w:id="17" w:name="_Hlk71273451"/>
    <w:bookmarkStart w:id="18" w:name="_Hlk71273452"/>
    <w:bookmarkStart w:id="19" w:name="_Hlk82587799"/>
    <w:bookmarkStart w:id="20" w:name="_Hlk82587800"/>
    <w:bookmarkStart w:id="21" w:name="_Hlk100671675"/>
    <w:bookmarkStart w:id="22" w:name="_Hlk100671676"/>
    <w:r>
      <w:rPr>
        <w:noProof/>
      </w:rPr>
      <w:drawing>
        <wp:inline distT="0" distB="0" distL="0" distR="0">
          <wp:extent cx="5854700" cy="607060"/>
          <wp:effectExtent l="0" t="0" r="0" b="254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11399" cy="612939"/>
                  </a:xfrm>
                  <a:prstGeom prst="rect">
                    <a:avLst/>
                  </a:prstGeom>
                  <a:noFill/>
                  <a:ln>
                    <a:noFill/>
                  </a:ln>
                </pic:spPr>
              </pic:pic>
            </a:graphicData>
          </a:graphic>
        </wp:inline>
      </w:drawing>
    </w:r>
  </w:p>
  <w:p w:rsidR="00847186" w:rsidRPr="00531868" w:rsidRDefault="00847186" w:rsidP="00531868">
    <w:pPr>
      <w:pStyle w:val="Nagwek"/>
      <w:pBdr>
        <w:bottom w:val="single" w:sz="4" w:space="1" w:color="auto"/>
      </w:pBdr>
      <w:jc w:val="center"/>
      <w:rPr>
        <w:rFonts w:asciiTheme="minorHAnsi" w:hAnsiTheme="minorHAnsi" w:cstheme="minorHAnsi"/>
        <w:b/>
        <w:bCs/>
        <w:smallCaps/>
        <w:sz w:val="10"/>
        <w:szCs w:val="10"/>
      </w:rPr>
    </w:pPr>
  </w:p>
  <w:bookmarkEnd w:id="14"/>
  <w:bookmarkEnd w:id="15"/>
  <w:bookmarkEnd w:id="16"/>
  <w:bookmarkEnd w:id="17"/>
  <w:bookmarkEnd w:id="18"/>
  <w:bookmarkEnd w:id="19"/>
  <w:bookmarkEnd w:id="20"/>
  <w:bookmarkEnd w:id="21"/>
  <w:bookmarkEnd w:id="22"/>
  <w:p w:rsidR="00847186" w:rsidRDefault="0084718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B0235"/>
    <w:multiLevelType w:val="hybridMultilevel"/>
    <w:tmpl w:val="D0D62E9C"/>
    <w:lvl w:ilvl="0" w:tplc="D944B23E">
      <w:start w:val="1"/>
      <w:numFmt w:val="bullet"/>
      <w:lvlText w:val="−"/>
      <w:lvlJc w:val="left"/>
      <w:pPr>
        <w:ind w:left="1069" w:hanging="360"/>
      </w:pPr>
      <w:rPr>
        <w:rFonts w:ascii="Times New Roman" w:hAnsi="Times New Roman" w:cs="Times New Roman" w:hint="default"/>
        <w:color w:val="auto"/>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
    <w:nsid w:val="02663444"/>
    <w:multiLevelType w:val="hybridMultilevel"/>
    <w:tmpl w:val="B39AA51A"/>
    <w:lvl w:ilvl="0" w:tplc="43C0A084">
      <w:start w:val="1"/>
      <w:numFmt w:val="decimal"/>
      <w:lvlText w:val="%1)"/>
      <w:lvlJc w:val="left"/>
      <w:pPr>
        <w:tabs>
          <w:tab w:val="num" w:pos="1427"/>
        </w:tabs>
        <w:ind w:left="1427" w:hanging="360"/>
      </w:pPr>
      <w:rPr>
        <w:b w:val="0"/>
        <w:bCs w:val="0"/>
      </w:rPr>
    </w:lvl>
    <w:lvl w:ilvl="1" w:tplc="04150019" w:tentative="1">
      <w:start w:val="1"/>
      <w:numFmt w:val="lowerLetter"/>
      <w:lvlText w:val="%2."/>
      <w:lvlJc w:val="left"/>
      <w:pPr>
        <w:tabs>
          <w:tab w:val="num" w:pos="2147"/>
        </w:tabs>
        <w:ind w:left="2147" w:hanging="360"/>
      </w:pPr>
    </w:lvl>
    <w:lvl w:ilvl="2" w:tplc="0415001B" w:tentative="1">
      <w:start w:val="1"/>
      <w:numFmt w:val="lowerRoman"/>
      <w:lvlText w:val="%3."/>
      <w:lvlJc w:val="right"/>
      <w:pPr>
        <w:tabs>
          <w:tab w:val="num" w:pos="2867"/>
        </w:tabs>
        <w:ind w:left="2867" w:hanging="180"/>
      </w:pPr>
    </w:lvl>
    <w:lvl w:ilvl="3" w:tplc="0415000F" w:tentative="1">
      <w:start w:val="1"/>
      <w:numFmt w:val="decimal"/>
      <w:lvlText w:val="%4."/>
      <w:lvlJc w:val="left"/>
      <w:pPr>
        <w:tabs>
          <w:tab w:val="num" w:pos="3587"/>
        </w:tabs>
        <w:ind w:left="3587" w:hanging="360"/>
      </w:pPr>
    </w:lvl>
    <w:lvl w:ilvl="4" w:tplc="04150019" w:tentative="1">
      <w:start w:val="1"/>
      <w:numFmt w:val="lowerLetter"/>
      <w:lvlText w:val="%5."/>
      <w:lvlJc w:val="left"/>
      <w:pPr>
        <w:tabs>
          <w:tab w:val="num" w:pos="4307"/>
        </w:tabs>
        <w:ind w:left="4307" w:hanging="360"/>
      </w:pPr>
    </w:lvl>
    <w:lvl w:ilvl="5" w:tplc="0415001B" w:tentative="1">
      <w:start w:val="1"/>
      <w:numFmt w:val="lowerRoman"/>
      <w:lvlText w:val="%6."/>
      <w:lvlJc w:val="right"/>
      <w:pPr>
        <w:tabs>
          <w:tab w:val="num" w:pos="5027"/>
        </w:tabs>
        <w:ind w:left="5027" w:hanging="180"/>
      </w:pPr>
    </w:lvl>
    <w:lvl w:ilvl="6" w:tplc="0415000F" w:tentative="1">
      <w:start w:val="1"/>
      <w:numFmt w:val="decimal"/>
      <w:lvlText w:val="%7."/>
      <w:lvlJc w:val="left"/>
      <w:pPr>
        <w:tabs>
          <w:tab w:val="num" w:pos="5747"/>
        </w:tabs>
        <w:ind w:left="5747" w:hanging="360"/>
      </w:pPr>
    </w:lvl>
    <w:lvl w:ilvl="7" w:tplc="04150019" w:tentative="1">
      <w:start w:val="1"/>
      <w:numFmt w:val="lowerLetter"/>
      <w:lvlText w:val="%8."/>
      <w:lvlJc w:val="left"/>
      <w:pPr>
        <w:tabs>
          <w:tab w:val="num" w:pos="6467"/>
        </w:tabs>
        <w:ind w:left="6467" w:hanging="360"/>
      </w:pPr>
    </w:lvl>
    <w:lvl w:ilvl="8" w:tplc="0415001B" w:tentative="1">
      <w:start w:val="1"/>
      <w:numFmt w:val="lowerRoman"/>
      <w:lvlText w:val="%9."/>
      <w:lvlJc w:val="right"/>
      <w:pPr>
        <w:tabs>
          <w:tab w:val="num" w:pos="7187"/>
        </w:tabs>
        <w:ind w:left="7187" w:hanging="180"/>
      </w:pPr>
    </w:lvl>
  </w:abstractNum>
  <w:abstractNum w:abstractNumId="2">
    <w:nsid w:val="03864D01"/>
    <w:multiLevelType w:val="hybridMultilevel"/>
    <w:tmpl w:val="E45ADF70"/>
    <w:lvl w:ilvl="0" w:tplc="FDFC71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A67B0A"/>
    <w:multiLevelType w:val="hybridMultilevel"/>
    <w:tmpl w:val="DE840116"/>
    <w:lvl w:ilvl="0" w:tplc="D98209E4">
      <w:start w:val="1"/>
      <w:numFmt w:val="decimal"/>
      <w:lvlText w:val="%1)"/>
      <w:lvlJc w:val="left"/>
      <w:pPr>
        <w:ind w:left="770" w:hanging="360"/>
      </w:pPr>
      <w:rPr>
        <w:rFonts w:ascii="Calibri" w:hAnsi="Calibri" w:hint="default"/>
        <w:b w:val="0"/>
        <w:i w:val="0"/>
        <w:sz w:val="22"/>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4">
    <w:nsid w:val="0B4B6202"/>
    <w:multiLevelType w:val="hybridMultilevel"/>
    <w:tmpl w:val="5FD6030E"/>
    <w:lvl w:ilvl="0" w:tplc="2B20BF74">
      <w:start w:val="1"/>
      <w:numFmt w:val="lowerLetter"/>
      <w:lvlText w:val="%1)"/>
      <w:lvlJc w:val="left"/>
      <w:pPr>
        <w:ind w:left="720" w:hanging="360"/>
      </w:pPr>
      <w:rPr>
        <w:rFonts w:ascii="Calibri" w:hAnsi="Calibri" w:cs="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1830C8"/>
    <w:multiLevelType w:val="hybridMultilevel"/>
    <w:tmpl w:val="6E44860E"/>
    <w:lvl w:ilvl="0" w:tplc="0415000F">
      <w:start w:val="1"/>
      <w:numFmt w:val="decimal"/>
      <w:lvlText w:val="%1."/>
      <w:lvlJc w:val="left"/>
      <w:pPr>
        <w:ind w:left="720" w:hanging="360"/>
      </w:pPr>
    </w:lvl>
    <w:lvl w:ilvl="1" w:tplc="DB527686">
      <w:start w:val="1"/>
      <w:numFmt w:val="lowerLetter"/>
      <w:lvlText w:val="%2."/>
      <w:lvlJc w:val="left"/>
      <w:pPr>
        <w:ind w:left="1440" w:hanging="360"/>
      </w:pPr>
    </w:lvl>
    <w:lvl w:ilvl="2" w:tplc="6D724D4C" w:tentative="1">
      <w:start w:val="1"/>
      <w:numFmt w:val="lowerRoman"/>
      <w:lvlText w:val="%3."/>
      <w:lvlJc w:val="right"/>
      <w:pPr>
        <w:ind w:left="2160" w:hanging="180"/>
      </w:pPr>
    </w:lvl>
    <w:lvl w:ilvl="3" w:tplc="DE1C5A6A" w:tentative="1">
      <w:start w:val="1"/>
      <w:numFmt w:val="decimal"/>
      <w:lvlText w:val="%4."/>
      <w:lvlJc w:val="left"/>
      <w:pPr>
        <w:ind w:left="2880" w:hanging="360"/>
      </w:pPr>
    </w:lvl>
    <w:lvl w:ilvl="4" w:tplc="F6445AD0" w:tentative="1">
      <w:start w:val="1"/>
      <w:numFmt w:val="lowerLetter"/>
      <w:lvlText w:val="%5."/>
      <w:lvlJc w:val="left"/>
      <w:pPr>
        <w:ind w:left="3600" w:hanging="360"/>
      </w:pPr>
    </w:lvl>
    <w:lvl w:ilvl="5" w:tplc="308CDAB0" w:tentative="1">
      <w:start w:val="1"/>
      <w:numFmt w:val="lowerRoman"/>
      <w:lvlText w:val="%6."/>
      <w:lvlJc w:val="right"/>
      <w:pPr>
        <w:ind w:left="4320" w:hanging="180"/>
      </w:pPr>
    </w:lvl>
    <w:lvl w:ilvl="6" w:tplc="52DA0A1A" w:tentative="1">
      <w:start w:val="1"/>
      <w:numFmt w:val="decimal"/>
      <w:lvlText w:val="%7."/>
      <w:lvlJc w:val="left"/>
      <w:pPr>
        <w:ind w:left="5040" w:hanging="360"/>
      </w:pPr>
    </w:lvl>
    <w:lvl w:ilvl="7" w:tplc="D0640E0E" w:tentative="1">
      <w:start w:val="1"/>
      <w:numFmt w:val="lowerLetter"/>
      <w:lvlText w:val="%8."/>
      <w:lvlJc w:val="left"/>
      <w:pPr>
        <w:ind w:left="5760" w:hanging="360"/>
      </w:pPr>
    </w:lvl>
    <w:lvl w:ilvl="8" w:tplc="73726B4E" w:tentative="1">
      <w:start w:val="1"/>
      <w:numFmt w:val="lowerRoman"/>
      <w:lvlText w:val="%9."/>
      <w:lvlJc w:val="right"/>
      <w:pPr>
        <w:ind w:left="6480" w:hanging="180"/>
      </w:pPr>
    </w:lvl>
  </w:abstractNum>
  <w:abstractNum w:abstractNumId="6">
    <w:nsid w:val="0FFD04A3"/>
    <w:multiLevelType w:val="multilevel"/>
    <w:tmpl w:val="233AE4F0"/>
    <w:lvl w:ilvl="0">
      <w:start w:val="1"/>
      <w:numFmt w:val="decimal"/>
      <w:lvlText w:val="%1."/>
      <w:lvlJc w:val="left"/>
      <w:pPr>
        <w:tabs>
          <w:tab w:val="num" w:pos="416"/>
        </w:tabs>
        <w:ind w:left="340" w:hanging="284"/>
      </w:pPr>
      <w:rPr>
        <w:rFonts w:hint="default"/>
        <w:b w:val="0"/>
        <w:i w:val="0"/>
        <w:strike w:val="0"/>
        <w:w w:val="100"/>
        <w:sz w:val="22"/>
        <w:szCs w:val="22"/>
      </w:rPr>
    </w:lvl>
    <w:lvl w:ilvl="1">
      <w:start w:val="1"/>
      <w:numFmt w:val="decimal"/>
      <w:lvlText w:val="%2)"/>
      <w:lvlJc w:val="left"/>
      <w:pPr>
        <w:ind w:left="1352" w:hanging="360"/>
      </w:pPr>
      <w:rPr>
        <w:rFonts w:hint="default"/>
        <w:b w:val="0"/>
        <w:i w:val="0"/>
        <w:sz w:val="22"/>
        <w:szCs w:val="22"/>
      </w:rPr>
    </w:lvl>
    <w:lvl w:ilvl="2">
      <w:start w:val="1"/>
      <w:numFmt w:val="decimal"/>
      <w:isLgl/>
      <w:lvlText w:val="%1.%2.%3."/>
      <w:lvlJc w:val="left"/>
      <w:pPr>
        <w:ind w:left="2648" w:hanging="720"/>
      </w:pPr>
      <w:rPr>
        <w:rFonts w:hint="default"/>
      </w:rPr>
    </w:lvl>
    <w:lvl w:ilvl="3">
      <w:start w:val="1"/>
      <w:numFmt w:val="decimal"/>
      <w:lvlText w:val="%4)"/>
      <w:lvlJc w:val="left"/>
      <w:pPr>
        <w:ind w:left="3584" w:hanging="720"/>
      </w:pPr>
      <w:rPr>
        <w:rFonts w:hint="default"/>
      </w:rPr>
    </w:lvl>
    <w:lvl w:ilvl="4">
      <w:start w:val="1"/>
      <w:numFmt w:val="decimal"/>
      <w:isLgl/>
      <w:lvlText w:val="%1.%2.%3.%4.%5."/>
      <w:lvlJc w:val="left"/>
      <w:pPr>
        <w:ind w:left="4880" w:hanging="1080"/>
      </w:pPr>
      <w:rPr>
        <w:rFonts w:hint="default"/>
      </w:rPr>
    </w:lvl>
    <w:lvl w:ilvl="5">
      <w:start w:val="1"/>
      <w:numFmt w:val="decimal"/>
      <w:isLgl/>
      <w:lvlText w:val="%1.%2.%3.%4.%5.%6."/>
      <w:lvlJc w:val="left"/>
      <w:pPr>
        <w:ind w:left="5816" w:hanging="1080"/>
      </w:pPr>
      <w:rPr>
        <w:rFonts w:hint="default"/>
      </w:rPr>
    </w:lvl>
    <w:lvl w:ilvl="6">
      <w:start w:val="1"/>
      <w:numFmt w:val="decimal"/>
      <w:isLgl/>
      <w:lvlText w:val="%1.%2.%3.%4.%5.%6.%7."/>
      <w:lvlJc w:val="left"/>
      <w:pPr>
        <w:ind w:left="7112" w:hanging="1440"/>
      </w:pPr>
      <w:rPr>
        <w:rFonts w:hint="default"/>
      </w:rPr>
    </w:lvl>
    <w:lvl w:ilvl="7">
      <w:start w:val="1"/>
      <w:numFmt w:val="decimal"/>
      <w:isLgl/>
      <w:lvlText w:val="%1.%2.%3.%4.%5.%6.%7.%8."/>
      <w:lvlJc w:val="left"/>
      <w:pPr>
        <w:ind w:left="8048" w:hanging="1440"/>
      </w:pPr>
      <w:rPr>
        <w:rFonts w:hint="default"/>
      </w:rPr>
    </w:lvl>
    <w:lvl w:ilvl="8">
      <w:start w:val="1"/>
      <w:numFmt w:val="decimal"/>
      <w:isLgl/>
      <w:lvlText w:val="%1.%2.%3.%4.%5.%6.%7.%8.%9."/>
      <w:lvlJc w:val="left"/>
      <w:pPr>
        <w:ind w:left="9344" w:hanging="1800"/>
      </w:pPr>
      <w:rPr>
        <w:rFonts w:hint="default"/>
      </w:rPr>
    </w:lvl>
  </w:abstractNum>
  <w:abstractNum w:abstractNumId="7">
    <w:nsid w:val="113C6993"/>
    <w:multiLevelType w:val="hybridMultilevel"/>
    <w:tmpl w:val="18724BAE"/>
    <w:lvl w:ilvl="0" w:tplc="04150017">
      <w:start w:val="1"/>
      <w:numFmt w:val="lowerLetter"/>
      <w:lvlText w:val="%1)"/>
      <w:lvlJc w:val="left"/>
      <w:pPr>
        <w:ind w:left="1659" w:hanging="360"/>
      </w:pPr>
    </w:lvl>
    <w:lvl w:ilvl="1" w:tplc="04150019" w:tentative="1">
      <w:start w:val="1"/>
      <w:numFmt w:val="lowerLetter"/>
      <w:lvlText w:val="%2."/>
      <w:lvlJc w:val="left"/>
      <w:pPr>
        <w:ind w:left="2379" w:hanging="360"/>
      </w:pPr>
    </w:lvl>
    <w:lvl w:ilvl="2" w:tplc="0415001B" w:tentative="1">
      <w:start w:val="1"/>
      <w:numFmt w:val="lowerRoman"/>
      <w:lvlText w:val="%3."/>
      <w:lvlJc w:val="right"/>
      <w:pPr>
        <w:ind w:left="3099" w:hanging="180"/>
      </w:pPr>
    </w:lvl>
    <w:lvl w:ilvl="3" w:tplc="0415000F" w:tentative="1">
      <w:start w:val="1"/>
      <w:numFmt w:val="decimal"/>
      <w:lvlText w:val="%4."/>
      <w:lvlJc w:val="left"/>
      <w:pPr>
        <w:ind w:left="3819" w:hanging="360"/>
      </w:pPr>
    </w:lvl>
    <w:lvl w:ilvl="4" w:tplc="04150019" w:tentative="1">
      <w:start w:val="1"/>
      <w:numFmt w:val="lowerLetter"/>
      <w:lvlText w:val="%5."/>
      <w:lvlJc w:val="left"/>
      <w:pPr>
        <w:ind w:left="4539" w:hanging="360"/>
      </w:pPr>
    </w:lvl>
    <w:lvl w:ilvl="5" w:tplc="0415001B" w:tentative="1">
      <w:start w:val="1"/>
      <w:numFmt w:val="lowerRoman"/>
      <w:lvlText w:val="%6."/>
      <w:lvlJc w:val="right"/>
      <w:pPr>
        <w:ind w:left="5259" w:hanging="180"/>
      </w:pPr>
    </w:lvl>
    <w:lvl w:ilvl="6" w:tplc="0415000F" w:tentative="1">
      <w:start w:val="1"/>
      <w:numFmt w:val="decimal"/>
      <w:lvlText w:val="%7."/>
      <w:lvlJc w:val="left"/>
      <w:pPr>
        <w:ind w:left="5979" w:hanging="360"/>
      </w:pPr>
    </w:lvl>
    <w:lvl w:ilvl="7" w:tplc="04150019" w:tentative="1">
      <w:start w:val="1"/>
      <w:numFmt w:val="lowerLetter"/>
      <w:lvlText w:val="%8."/>
      <w:lvlJc w:val="left"/>
      <w:pPr>
        <w:ind w:left="6699" w:hanging="360"/>
      </w:pPr>
    </w:lvl>
    <w:lvl w:ilvl="8" w:tplc="0415001B" w:tentative="1">
      <w:start w:val="1"/>
      <w:numFmt w:val="lowerRoman"/>
      <w:lvlText w:val="%9."/>
      <w:lvlJc w:val="right"/>
      <w:pPr>
        <w:ind w:left="7419" w:hanging="180"/>
      </w:pPr>
    </w:lvl>
  </w:abstractNum>
  <w:abstractNum w:abstractNumId="8">
    <w:nsid w:val="12C71301"/>
    <w:multiLevelType w:val="hybridMultilevel"/>
    <w:tmpl w:val="5DBA12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6CA7758"/>
    <w:multiLevelType w:val="singleLevel"/>
    <w:tmpl w:val="56D46CA6"/>
    <w:lvl w:ilvl="0">
      <w:start w:val="3"/>
      <w:numFmt w:val="upperRoman"/>
      <w:pStyle w:val="Nagwek1"/>
      <w:lvlText w:val="%1. "/>
      <w:legacy w:legacy="1" w:legacySpace="0" w:legacyIndent="283"/>
      <w:lvlJc w:val="left"/>
      <w:pPr>
        <w:ind w:left="283" w:hanging="283"/>
      </w:pPr>
      <w:rPr>
        <w:rFonts w:ascii="Times New Roman" w:hAnsi="Times New Roman" w:hint="default"/>
        <w:b/>
        <w:i w:val="0"/>
        <w:sz w:val="24"/>
        <w:u w:val="none"/>
      </w:rPr>
    </w:lvl>
  </w:abstractNum>
  <w:abstractNum w:abstractNumId="10">
    <w:nsid w:val="17C87F4D"/>
    <w:multiLevelType w:val="hybridMultilevel"/>
    <w:tmpl w:val="1ADCB9E0"/>
    <w:lvl w:ilvl="0" w:tplc="D944B23E">
      <w:start w:val="1"/>
      <w:numFmt w:val="bullet"/>
      <w:lvlText w:val="−"/>
      <w:lvlJc w:val="left"/>
      <w:pPr>
        <w:ind w:left="1069" w:hanging="360"/>
      </w:pPr>
      <w:rPr>
        <w:rFonts w:ascii="Times New Roman" w:hAnsi="Times New Roman" w:cs="Times New Roman" w:hint="default"/>
        <w:color w:val="auto"/>
      </w:rPr>
    </w:lvl>
    <w:lvl w:ilvl="1" w:tplc="04150003">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1">
    <w:nsid w:val="1F692DF5"/>
    <w:multiLevelType w:val="hybridMultilevel"/>
    <w:tmpl w:val="A3A692DC"/>
    <w:lvl w:ilvl="0" w:tplc="79E0F9B4">
      <w:start w:val="1"/>
      <w:numFmt w:val="upperRoman"/>
      <w:pStyle w:val="Nagwek2"/>
      <w:lvlText w:val="%1."/>
      <w:lvlJc w:val="left"/>
      <w:pPr>
        <w:tabs>
          <w:tab w:val="num" w:pos="720"/>
        </w:tabs>
        <w:ind w:left="720" w:hanging="720"/>
      </w:pPr>
      <w:rPr>
        <w:rFonts w:hint="default"/>
      </w:rPr>
    </w:lvl>
    <w:lvl w:ilvl="1" w:tplc="C874BC10">
      <w:start w:val="1"/>
      <w:numFmt w:val="decimal"/>
      <w:lvlText w:val="%2."/>
      <w:lvlJc w:val="left"/>
      <w:pPr>
        <w:tabs>
          <w:tab w:val="num" w:pos="502"/>
        </w:tabs>
        <w:ind w:left="502" w:hanging="360"/>
      </w:pPr>
      <w:rPr>
        <w:rFonts w:hint="default"/>
        <w:u w:val="none"/>
      </w:rPr>
    </w:lvl>
    <w:lvl w:ilvl="2" w:tplc="4F78445A">
      <w:start w:val="1"/>
      <w:numFmt w:val="upperLetter"/>
      <w:pStyle w:val="Nagwek9"/>
      <w:lvlText w:val="%3."/>
      <w:lvlJc w:val="left"/>
      <w:pPr>
        <w:tabs>
          <w:tab w:val="num" w:pos="2340"/>
        </w:tabs>
        <w:ind w:left="2340" w:hanging="360"/>
      </w:pPr>
      <w:rPr>
        <w:rFonts w:hint="default"/>
      </w:rPr>
    </w:lvl>
    <w:lvl w:ilvl="3" w:tplc="8AC08F40">
      <w:start w:val="1"/>
      <w:numFmt w:val="decimal"/>
      <w:lvlText w:val="%4."/>
      <w:lvlJc w:val="left"/>
      <w:pPr>
        <w:tabs>
          <w:tab w:val="num" w:pos="2880"/>
        </w:tabs>
        <w:ind w:left="2880" w:hanging="360"/>
      </w:pPr>
      <w:rPr>
        <w:b w:val="0"/>
        <w:i w:val="0"/>
      </w:rPr>
    </w:lvl>
    <w:lvl w:ilvl="4" w:tplc="04150019">
      <w:start w:val="1"/>
      <w:numFmt w:val="lowerLetter"/>
      <w:lvlText w:val="%5."/>
      <w:lvlJc w:val="left"/>
      <w:pPr>
        <w:tabs>
          <w:tab w:val="num" w:pos="3600"/>
        </w:tabs>
        <w:ind w:left="3600" w:hanging="360"/>
      </w:pPr>
    </w:lvl>
    <w:lvl w:ilvl="5" w:tplc="04150011">
      <w:start w:val="1"/>
      <w:numFmt w:val="decimal"/>
      <w:lvlText w:val="%6)"/>
      <w:lvlJc w:val="left"/>
      <w:pPr>
        <w:tabs>
          <w:tab w:val="num" w:pos="4815"/>
        </w:tabs>
        <w:ind w:left="4815" w:hanging="675"/>
      </w:pPr>
      <w:rPr>
        <w:rFonts w:hint="default"/>
      </w:rPr>
    </w:lvl>
    <w:lvl w:ilvl="6" w:tplc="57C44F92">
      <w:start w:val="1"/>
      <w:numFmt w:val="decimal"/>
      <w:lvlText w:val="%7)"/>
      <w:lvlJc w:val="left"/>
      <w:pPr>
        <w:tabs>
          <w:tab w:val="num" w:pos="5040"/>
        </w:tabs>
        <w:ind w:left="5040" w:hanging="360"/>
      </w:pPr>
      <w:rPr>
        <w:rFonts w:ascii="Times New Roman" w:eastAsiaTheme="minorHAnsi" w:hAnsi="Times New Roman" w:cs="Times New Roman"/>
      </w:rPr>
    </w:lvl>
    <w:lvl w:ilvl="7" w:tplc="D3806D32">
      <w:start w:val="30"/>
      <w:numFmt w:val="bullet"/>
      <w:lvlText w:val="-"/>
      <w:lvlJc w:val="left"/>
      <w:pPr>
        <w:tabs>
          <w:tab w:val="num" w:pos="5760"/>
        </w:tabs>
        <w:ind w:left="5760" w:hanging="360"/>
      </w:pPr>
      <w:rPr>
        <w:rFonts w:ascii="Times New Roman" w:eastAsia="Times New Roman" w:hAnsi="Times New Roman" w:cs="Times New Roman" w:hint="default"/>
      </w:rPr>
    </w:lvl>
    <w:lvl w:ilvl="8" w:tplc="E7E26C3E">
      <w:start w:val="1"/>
      <w:numFmt w:val="lowerLetter"/>
      <w:lvlText w:val="%9)"/>
      <w:lvlJc w:val="left"/>
      <w:pPr>
        <w:ind w:left="6660" w:hanging="360"/>
      </w:pPr>
      <w:rPr>
        <w:rFonts w:hint="default"/>
      </w:rPr>
    </w:lvl>
  </w:abstractNum>
  <w:abstractNum w:abstractNumId="12">
    <w:nsid w:val="27BA3FC3"/>
    <w:multiLevelType w:val="hybridMultilevel"/>
    <w:tmpl w:val="3746095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2D682E8F"/>
    <w:multiLevelType w:val="multilevel"/>
    <w:tmpl w:val="96A00B82"/>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E8E2DE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ED56A87"/>
    <w:multiLevelType w:val="hybridMultilevel"/>
    <w:tmpl w:val="1B20E2DE"/>
    <w:lvl w:ilvl="0" w:tplc="D98209E4">
      <w:start w:val="1"/>
      <w:numFmt w:val="decimal"/>
      <w:lvlText w:val="%1)"/>
      <w:lvlJc w:val="left"/>
      <w:pPr>
        <w:ind w:left="1080" w:hanging="360"/>
      </w:pPr>
      <w:rPr>
        <w:rFonts w:ascii="Calibri" w:hAnsi="Calibri" w:hint="default"/>
        <w:b w:val="0"/>
        <w:i w:val="0"/>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31361D0F"/>
    <w:multiLevelType w:val="hybridMultilevel"/>
    <w:tmpl w:val="DEDAFF28"/>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7">
    <w:nsid w:val="323019FD"/>
    <w:multiLevelType w:val="hybridMultilevel"/>
    <w:tmpl w:val="6B2255C2"/>
    <w:lvl w:ilvl="0" w:tplc="1B5875F4">
      <w:start w:val="1"/>
      <w:numFmt w:val="decimal"/>
      <w:lvlText w:val="%1)"/>
      <w:lvlJc w:val="left"/>
      <w:pPr>
        <w:ind w:left="785" w:hanging="360"/>
      </w:pPr>
      <w:rPr>
        <w:rFonts w:hint="default"/>
        <w:w w:val="100"/>
      </w:rPr>
    </w:lvl>
    <w:lvl w:ilvl="1" w:tplc="FFFFFFFF">
      <w:start w:val="1"/>
      <w:numFmt w:val="lowerLetter"/>
      <w:lvlText w:val="%2."/>
      <w:lvlJc w:val="left"/>
      <w:pPr>
        <w:ind w:left="1505" w:hanging="360"/>
      </w:pPr>
      <w:rPr>
        <w:rFonts w:cs="Times New Roman"/>
      </w:rPr>
    </w:lvl>
    <w:lvl w:ilvl="2" w:tplc="FFFFFFFF">
      <w:start w:val="1"/>
      <w:numFmt w:val="lowerRoman"/>
      <w:lvlText w:val="%3."/>
      <w:lvlJc w:val="right"/>
      <w:pPr>
        <w:ind w:left="2225" w:hanging="180"/>
      </w:pPr>
      <w:rPr>
        <w:rFonts w:cs="Times New Roman"/>
      </w:rPr>
    </w:lvl>
    <w:lvl w:ilvl="3" w:tplc="FFFFFFFF">
      <w:start w:val="1"/>
      <w:numFmt w:val="decimal"/>
      <w:lvlText w:val="%4."/>
      <w:lvlJc w:val="left"/>
      <w:pPr>
        <w:ind w:left="2945" w:hanging="360"/>
      </w:pPr>
      <w:rPr>
        <w:rFonts w:cs="Times New Roman"/>
      </w:rPr>
    </w:lvl>
    <w:lvl w:ilvl="4" w:tplc="FFFFFFFF">
      <w:start w:val="1"/>
      <w:numFmt w:val="lowerLetter"/>
      <w:lvlText w:val="%5."/>
      <w:lvlJc w:val="left"/>
      <w:pPr>
        <w:ind w:left="3665" w:hanging="360"/>
      </w:pPr>
      <w:rPr>
        <w:rFonts w:cs="Times New Roman"/>
      </w:rPr>
    </w:lvl>
    <w:lvl w:ilvl="5" w:tplc="FFFFFFFF" w:tentative="1">
      <w:start w:val="1"/>
      <w:numFmt w:val="lowerRoman"/>
      <w:lvlText w:val="%6."/>
      <w:lvlJc w:val="right"/>
      <w:pPr>
        <w:ind w:left="4385" w:hanging="180"/>
      </w:pPr>
      <w:rPr>
        <w:rFonts w:cs="Times New Roman"/>
      </w:rPr>
    </w:lvl>
    <w:lvl w:ilvl="6" w:tplc="FFFFFFFF" w:tentative="1">
      <w:start w:val="1"/>
      <w:numFmt w:val="decimal"/>
      <w:lvlText w:val="%7."/>
      <w:lvlJc w:val="left"/>
      <w:pPr>
        <w:ind w:left="5105" w:hanging="360"/>
      </w:pPr>
      <w:rPr>
        <w:rFonts w:cs="Times New Roman"/>
      </w:rPr>
    </w:lvl>
    <w:lvl w:ilvl="7" w:tplc="FFFFFFFF" w:tentative="1">
      <w:start w:val="1"/>
      <w:numFmt w:val="lowerLetter"/>
      <w:lvlText w:val="%8."/>
      <w:lvlJc w:val="left"/>
      <w:pPr>
        <w:ind w:left="5825" w:hanging="360"/>
      </w:pPr>
      <w:rPr>
        <w:rFonts w:cs="Times New Roman"/>
      </w:rPr>
    </w:lvl>
    <w:lvl w:ilvl="8" w:tplc="FFFFFFFF" w:tentative="1">
      <w:start w:val="1"/>
      <w:numFmt w:val="lowerRoman"/>
      <w:lvlText w:val="%9."/>
      <w:lvlJc w:val="right"/>
      <w:pPr>
        <w:ind w:left="6545" w:hanging="180"/>
      </w:pPr>
      <w:rPr>
        <w:rFonts w:cs="Times New Roman"/>
      </w:rPr>
    </w:lvl>
  </w:abstractNum>
  <w:abstractNum w:abstractNumId="18">
    <w:nsid w:val="34A842B2"/>
    <w:multiLevelType w:val="hybridMultilevel"/>
    <w:tmpl w:val="AE629730"/>
    <w:lvl w:ilvl="0" w:tplc="C874BC10">
      <w:start w:val="1"/>
      <w:numFmt w:val="decimal"/>
      <w:lvlText w:val="%1."/>
      <w:lvlJc w:val="left"/>
      <w:pPr>
        <w:ind w:left="720" w:hanging="360"/>
      </w:pPr>
      <w:rPr>
        <w:rFonts w:hint="default"/>
      </w:rPr>
    </w:lvl>
    <w:lvl w:ilvl="1" w:tplc="04150019">
      <w:start w:val="1"/>
      <w:numFmt w:val="lowerLetter"/>
      <w:lvlText w:val="%2."/>
      <w:lvlJc w:val="left"/>
      <w:pPr>
        <w:ind w:left="137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2814" w:hanging="360"/>
      </w:pPr>
    </w:lvl>
    <w:lvl w:ilvl="4" w:tplc="04150019" w:tentative="1">
      <w:start w:val="1"/>
      <w:numFmt w:val="lowerLetter"/>
      <w:lvlText w:val="%5."/>
      <w:lvlJc w:val="left"/>
      <w:pPr>
        <w:ind w:left="3534" w:hanging="360"/>
      </w:pPr>
    </w:lvl>
    <w:lvl w:ilvl="5" w:tplc="0415001B" w:tentative="1">
      <w:start w:val="1"/>
      <w:numFmt w:val="lowerRoman"/>
      <w:lvlText w:val="%6."/>
      <w:lvlJc w:val="right"/>
      <w:pPr>
        <w:ind w:left="4254" w:hanging="180"/>
      </w:pPr>
    </w:lvl>
    <w:lvl w:ilvl="6" w:tplc="0415000F" w:tentative="1">
      <w:start w:val="1"/>
      <w:numFmt w:val="decimal"/>
      <w:lvlText w:val="%7."/>
      <w:lvlJc w:val="left"/>
      <w:pPr>
        <w:ind w:left="4974" w:hanging="360"/>
      </w:pPr>
    </w:lvl>
    <w:lvl w:ilvl="7" w:tplc="04150019" w:tentative="1">
      <w:start w:val="1"/>
      <w:numFmt w:val="lowerLetter"/>
      <w:lvlText w:val="%8."/>
      <w:lvlJc w:val="left"/>
      <w:pPr>
        <w:ind w:left="5694" w:hanging="360"/>
      </w:pPr>
    </w:lvl>
    <w:lvl w:ilvl="8" w:tplc="0415001B" w:tentative="1">
      <w:start w:val="1"/>
      <w:numFmt w:val="lowerRoman"/>
      <w:lvlText w:val="%9."/>
      <w:lvlJc w:val="right"/>
      <w:pPr>
        <w:ind w:left="6414" w:hanging="180"/>
      </w:pPr>
    </w:lvl>
  </w:abstractNum>
  <w:abstractNum w:abstractNumId="19">
    <w:nsid w:val="356A6B72"/>
    <w:multiLevelType w:val="hybridMultilevel"/>
    <w:tmpl w:val="9AF40832"/>
    <w:lvl w:ilvl="0" w:tplc="C874BC1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384571A5"/>
    <w:multiLevelType w:val="hybridMultilevel"/>
    <w:tmpl w:val="BE44DAA8"/>
    <w:lvl w:ilvl="0" w:tplc="0415000F">
      <w:start w:val="1"/>
      <w:numFmt w:val="decimal"/>
      <w:lvlText w:val="%1."/>
      <w:lvlJc w:val="left"/>
      <w:pPr>
        <w:tabs>
          <w:tab w:val="num" w:pos="720"/>
        </w:tabs>
        <w:ind w:left="720" w:hanging="360"/>
      </w:pPr>
      <w:rPr>
        <w:rFonts w:hint="default"/>
      </w:rPr>
    </w:lvl>
    <w:lvl w:ilvl="1" w:tplc="48AC86E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AE17F0E"/>
    <w:multiLevelType w:val="hybridMultilevel"/>
    <w:tmpl w:val="14FC7418"/>
    <w:lvl w:ilvl="0" w:tplc="0C9051C2">
      <w:start w:val="1"/>
      <w:numFmt w:val="decimal"/>
      <w:lvlText w:val="%1."/>
      <w:lvlJc w:val="left"/>
      <w:pPr>
        <w:ind w:left="360" w:hanging="360"/>
      </w:pPr>
      <w:rPr>
        <w:rFonts w:hint="default"/>
        <w:w w:val="1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400E12B3"/>
    <w:multiLevelType w:val="multilevel"/>
    <w:tmpl w:val="0415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1326EFA"/>
    <w:multiLevelType w:val="hybridMultilevel"/>
    <w:tmpl w:val="69626A6A"/>
    <w:lvl w:ilvl="0" w:tplc="0415000F">
      <w:start w:val="1"/>
      <w:numFmt w:val="decimal"/>
      <w:lvlText w:val="%1."/>
      <w:lvlJc w:val="left"/>
      <w:pPr>
        <w:ind w:left="-271" w:hanging="360"/>
      </w:pPr>
    </w:lvl>
    <w:lvl w:ilvl="1" w:tplc="04150019">
      <w:start w:val="1"/>
      <w:numFmt w:val="lowerLetter"/>
      <w:lvlText w:val="%2."/>
      <w:lvlJc w:val="left"/>
      <w:pPr>
        <w:ind w:left="449" w:hanging="360"/>
      </w:pPr>
    </w:lvl>
    <w:lvl w:ilvl="2" w:tplc="0415001B" w:tentative="1">
      <w:start w:val="1"/>
      <w:numFmt w:val="lowerRoman"/>
      <w:lvlText w:val="%3."/>
      <w:lvlJc w:val="right"/>
      <w:pPr>
        <w:ind w:left="1169" w:hanging="180"/>
      </w:pPr>
    </w:lvl>
    <w:lvl w:ilvl="3" w:tplc="0415000F" w:tentative="1">
      <w:start w:val="1"/>
      <w:numFmt w:val="decimal"/>
      <w:lvlText w:val="%4."/>
      <w:lvlJc w:val="left"/>
      <w:pPr>
        <w:ind w:left="1889" w:hanging="360"/>
      </w:pPr>
    </w:lvl>
    <w:lvl w:ilvl="4" w:tplc="04150019" w:tentative="1">
      <w:start w:val="1"/>
      <w:numFmt w:val="lowerLetter"/>
      <w:lvlText w:val="%5."/>
      <w:lvlJc w:val="left"/>
      <w:pPr>
        <w:ind w:left="2609" w:hanging="360"/>
      </w:pPr>
    </w:lvl>
    <w:lvl w:ilvl="5" w:tplc="0415001B" w:tentative="1">
      <w:start w:val="1"/>
      <w:numFmt w:val="lowerRoman"/>
      <w:lvlText w:val="%6."/>
      <w:lvlJc w:val="right"/>
      <w:pPr>
        <w:ind w:left="3329" w:hanging="180"/>
      </w:pPr>
    </w:lvl>
    <w:lvl w:ilvl="6" w:tplc="0415000F" w:tentative="1">
      <w:start w:val="1"/>
      <w:numFmt w:val="decimal"/>
      <w:lvlText w:val="%7."/>
      <w:lvlJc w:val="left"/>
      <w:pPr>
        <w:ind w:left="4049" w:hanging="360"/>
      </w:pPr>
    </w:lvl>
    <w:lvl w:ilvl="7" w:tplc="04150019" w:tentative="1">
      <w:start w:val="1"/>
      <w:numFmt w:val="lowerLetter"/>
      <w:lvlText w:val="%8."/>
      <w:lvlJc w:val="left"/>
      <w:pPr>
        <w:ind w:left="4769" w:hanging="360"/>
      </w:pPr>
    </w:lvl>
    <w:lvl w:ilvl="8" w:tplc="0415001B" w:tentative="1">
      <w:start w:val="1"/>
      <w:numFmt w:val="lowerRoman"/>
      <w:lvlText w:val="%9."/>
      <w:lvlJc w:val="right"/>
      <w:pPr>
        <w:ind w:left="5489" w:hanging="180"/>
      </w:pPr>
    </w:lvl>
  </w:abstractNum>
  <w:abstractNum w:abstractNumId="24">
    <w:nsid w:val="4147085B"/>
    <w:multiLevelType w:val="hybridMultilevel"/>
    <w:tmpl w:val="8EB8CA5C"/>
    <w:lvl w:ilvl="0" w:tplc="D98209E4">
      <w:start w:val="1"/>
      <w:numFmt w:val="decimal"/>
      <w:lvlText w:val="%1)"/>
      <w:lvlJc w:val="left"/>
      <w:pPr>
        <w:ind w:left="1429" w:hanging="360"/>
      </w:pPr>
      <w:rPr>
        <w:rFonts w:ascii="Calibri" w:hAnsi="Calibri" w:hint="default"/>
        <w:b w:val="0"/>
        <w:i w:val="0"/>
        <w:sz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nsid w:val="447A43DF"/>
    <w:multiLevelType w:val="hybridMultilevel"/>
    <w:tmpl w:val="1F70586E"/>
    <w:lvl w:ilvl="0" w:tplc="6968178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nsid w:val="455355E7"/>
    <w:multiLevelType w:val="multilevel"/>
    <w:tmpl w:val="96A00B82"/>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6322B9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7A07E9B"/>
    <w:multiLevelType w:val="hybridMultilevel"/>
    <w:tmpl w:val="8578B960"/>
    <w:lvl w:ilvl="0" w:tplc="A3F813E4">
      <w:start w:val="1"/>
      <w:numFmt w:val="decimal"/>
      <w:lvlText w:val="%1)"/>
      <w:lvlJc w:val="left"/>
      <w:pPr>
        <w:ind w:left="1354" w:hanging="360"/>
      </w:pPr>
      <w:rPr>
        <w:rFonts w:hint="default"/>
      </w:rPr>
    </w:lvl>
    <w:lvl w:ilvl="1" w:tplc="04150019" w:tentative="1">
      <w:start w:val="1"/>
      <w:numFmt w:val="lowerLetter"/>
      <w:lvlText w:val="%2."/>
      <w:lvlJc w:val="left"/>
      <w:pPr>
        <w:ind w:left="2074" w:hanging="360"/>
      </w:pPr>
    </w:lvl>
    <w:lvl w:ilvl="2" w:tplc="0415001B" w:tentative="1">
      <w:start w:val="1"/>
      <w:numFmt w:val="lowerRoman"/>
      <w:lvlText w:val="%3."/>
      <w:lvlJc w:val="right"/>
      <w:pPr>
        <w:ind w:left="2794" w:hanging="180"/>
      </w:pPr>
    </w:lvl>
    <w:lvl w:ilvl="3" w:tplc="0415000F" w:tentative="1">
      <w:start w:val="1"/>
      <w:numFmt w:val="decimal"/>
      <w:lvlText w:val="%4."/>
      <w:lvlJc w:val="left"/>
      <w:pPr>
        <w:ind w:left="3514" w:hanging="360"/>
      </w:pPr>
    </w:lvl>
    <w:lvl w:ilvl="4" w:tplc="04150019" w:tentative="1">
      <w:start w:val="1"/>
      <w:numFmt w:val="lowerLetter"/>
      <w:lvlText w:val="%5."/>
      <w:lvlJc w:val="left"/>
      <w:pPr>
        <w:ind w:left="4234" w:hanging="360"/>
      </w:pPr>
    </w:lvl>
    <w:lvl w:ilvl="5" w:tplc="0415001B" w:tentative="1">
      <w:start w:val="1"/>
      <w:numFmt w:val="lowerRoman"/>
      <w:lvlText w:val="%6."/>
      <w:lvlJc w:val="right"/>
      <w:pPr>
        <w:ind w:left="4954" w:hanging="180"/>
      </w:pPr>
    </w:lvl>
    <w:lvl w:ilvl="6" w:tplc="0415000F" w:tentative="1">
      <w:start w:val="1"/>
      <w:numFmt w:val="decimal"/>
      <w:lvlText w:val="%7."/>
      <w:lvlJc w:val="left"/>
      <w:pPr>
        <w:ind w:left="5674" w:hanging="360"/>
      </w:pPr>
    </w:lvl>
    <w:lvl w:ilvl="7" w:tplc="04150019" w:tentative="1">
      <w:start w:val="1"/>
      <w:numFmt w:val="lowerLetter"/>
      <w:lvlText w:val="%8."/>
      <w:lvlJc w:val="left"/>
      <w:pPr>
        <w:ind w:left="6394" w:hanging="360"/>
      </w:pPr>
    </w:lvl>
    <w:lvl w:ilvl="8" w:tplc="0415001B" w:tentative="1">
      <w:start w:val="1"/>
      <w:numFmt w:val="lowerRoman"/>
      <w:lvlText w:val="%9."/>
      <w:lvlJc w:val="right"/>
      <w:pPr>
        <w:ind w:left="7114" w:hanging="180"/>
      </w:pPr>
    </w:lvl>
  </w:abstractNum>
  <w:abstractNum w:abstractNumId="29">
    <w:nsid w:val="48D60379"/>
    <w:multiLevelType w:val="hybridMultilevel"/>
    <w:tmpl w:val="C7860008"/>
    <w:lvl w:ilvl="0" w:tplc="F8768D20">
      <w:start w:val="1"/>
      <w:numFmt w:val="decimal"/>
      <w:lvlText w:val="%1."/>
      <w:lvlJc w:val="left"/>
      <w:pPr>
        <w:ind w:left="360"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30">
    <w:nsid w:val="4A0D26F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C1D2F04"/>
    <w:multiLevelType w:val="hybridMultilevel"/>
    <w:tmpl w:val="EDE29FE8"/>
    <w:lvl w:ilvl="0" w:tplc="8AC08F40">
      <w:start w:val="1"/>
      <w:numFmt w:val="decimal"/>
      <w:lvlText w:val="%1."/>
      <w:lvlJc w:val="left"/>
      <w:pPr>
        <w:ind w:left="2750" w:hanging="360"/>
      </w:pPr>
      <w:rPr>
        <w:b w:val="0"/>
        <w:i w:val="0"/>
      </w:rPr>
    </w:lvl>
    <w:lvl w:ilvl="1" w:tplc="04150019" w:tentative="1">
      <w:start w:val="1"/>
      <w:numFmt w:val="lowerLetter"/>
      <w:lvlText w:val="%2."/>
      <w:lvlJc w:val="left"/>
      <w:pPr>
        <w:ind w:left="3470" w:hanging="360"/>
      </w:pPr>
    </w:lvl>
    <w:lvl w:ilvl="2" w:tplc="0415001B" w:tentative="1">
      <w:start w:val="1"/>
      <w:numFmt w:val="lowerRoman"/>
      <w:lvlText w:val="%3."/>
      <w:lvlJc w:val="right"/>
      <w:pPr>
        <w:ind w:left="4190" w:hanging="180"/>
      </w:pPr>
    </w:lvl>
    <w:lvl w:ilvl="3" w:tplc="0415000F" w:tentative="1">
      <w:start w:val="1"/>
      <w:numFmt w:val="decimal"/>
      <w:lvlText w:val="%4."/>
      <w:lvlJc w:val="left"/>
      <w:pPr>
        <w:ind w:left="4910" w:hanging="360"/>
      </w:pPr>
    </w:lvl>
    <w:lvl w:ilvl="4" w:tplc="04150019" w:tentative="1">
      <w:start w:val="1"/>
      <w:numFmt w:val="lowerLetter"/>
      <w:lvlText w:val="%5."/>
      <w:lvlJc w:val="left"/>
      <w:pPr>
        <w:ind w:left="5630" w:hanging="360"/>
      </w:pPr>
    </w:lvl>
    <w:lvl w:ilvl="5" w:tplc="0415001B" w:tentative="1">
      <w:start w:val="1"/>
      <w:numFmt w:val="lowerRoman"/>
      <w:lvlText w:val="%6."/>
      <w:lvlJc w:val="right"/>
      <w:pPr>
        <w:ind w:left="6350" w:hanging="180"/>
      </w:pPr>
    </w:lvl>
    <w:lvl w:ilvl="6" w:tplc="0415000F" w:tentative="1">
      <w:start w:val="1"/>
      <w:numFmt w:val="decimal"/>
      <w:lvlText w:val="%7."/>
      <w:lvlJc w:val="left"/>
      <w:pPr>
        <w:ind w:left="7070" w:hanging="360"/>
      </w:pPr>
    </w:lvl>
    <w:lvl w:ilvl="7" w:tplc="04150019" w:tentative="1">
      <w:start w:val="1"/>
      <w:numFmt w:val="lowerLetter"/>
      <w:lvlText w:val="%8."/>
      <w:lvlJc w:val="left"/>
      <w:pPr>
        <w:ind w:left="7790" w:hanging="360"/>
      </w:pPr>
    </w:lvl>
    <w:lvl w:ilvl="8" w:tplc="0415001B" w:tentative="1">
      <w:start w:val="1"/>
      <w:numFmt w:val="lowerRoman"/>
      <w:lvlText w:val="%9."/>
      <w:lvlJc w:val="right"/>
      <w:pPr>
        <w:ind w:left="8510" w:hanging="180"/>
      </w:pPr>
    </w:lvl>
  </w:abstractNum>
  <w:abstractNum w:abstractNumId="32">
    <w:nsid w:val="4C580E76"/>
    <w:multiLevelType w:val="hybridMultilevel"/>
    <w:tmpl w:val="13D2B9BC"/>
    <w:lvl w:ilvl="0" w:tplc="D98209E4">
      <w:start w:val="1"/>
      <w:numFmt w:val="decimal"/>
      <w:lvlText w:val="%1)"/>
      <w:lvlJc w:val="left"/>
      <w:pPr>
        <w:ind w:left="786" w:hanging="360"/>
      </w:pPr>
      <w:rPr>
        <w:rFonts w:ascii="Calibri" w:hAnsi="Calibri" w:hint="default"/>
        <w:b w:val="0"/>
        <w:i w:val="0"/>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nsid w:val="4DE7684F"/>
    <w:multiLevelType w:val="multilevel"/>
    <w:tmpl w:val="868C3CF0"/>
    <w:lvl w:ilvl="0">
      <w:start w:val="1"/>
      <w:numFmt w:val="decimal"/>
      <w:lvlText w:val="%1."/>
      <w:legacy w:legacy="1" w:legacySpace="0" w:legacyIndent="360"/>
      <w:lvlJc w:val="left"/>
      <w:pPr>
        <w:ind w:left="360" w:hanging="360"/>
      </w:pPr>
    </w:lvl>
    <w:lvl w:ilvl="1">
      <w:start w:val="1"/>
      <w:numFmt w:val="decimal"/>
      <w:lvlText w:val="%2)"/>
      <w:lvlJc w:val="left"/>
      <w:pPr>
        <w:tabs>
          <w:tab w:val="num" w:pos="1440"/>
        </w:tabs>
        <w:ind w:left="1440" w:hanging="360"/>
      </w:pPr>
      <w:rPr>
        <w:rFonts w:hint="default"/>
        <w:u w:val="none"/>
      </w:r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4DF732A8"/>
    <w:multiLevelType w:val="hybridMultilevel"/>
    <w:tmpl w:val="3BC08176"/>
    <w:lvl w:ilvl="0" w:tplc="2B20BF74">
      <w:start w:val="1"/>
      <w:numFmt w:val="lowerLetter"/>
      <w:lvlText w:val="%1)"/>
      <w:lvlJc w:val="left"/>
      <w:pPr>
        <w:ind w:left="862" w:hanging="360"/>
      </w:pPr>
      <w:rPr>
        <w:rFonts w:ascii="Calibri" w:hAnsi="Calibri" w:cs="Arial" w:hint="default"/>
        <w:b w:val="0"/>
        <w:i w:val="0"/>
        <w:sz w:val="2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5">
    <w:nsid w:val="4E0A0A70"/>
    <w:multiLevelType w:val="hybridMultilevel"/>
    <w:tmpl w:val="361649B0"/>
    <w:lvl w:ilvl="0" w:tplc="04150011">
      <w:start w:val="1"/>
      <w:numFmt w:val="decimal"/>
      <w:lvlText w:val="%1)"/>
      <w:lvlJc w:val="left"/>
      <w:pPr>
        <w:tabs>
          <w:tab w:val="num" w:pos="1800"/>
        </w:tabs>
        <w:ind w:left="1553" w:hanging="113"/>
      </w:pPr>
      <w:rPr>
        <w:rFonts w:hint="default"/>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36">
    <w:nsid w:val="4FB3459F"/>
    <w:multiLevelType w:val="hybridMultilevel"/>
    <w:tmpl w:val="3E8AB5BA"/>
    <w:lvl w:ilvl="0" w:tplc="6968178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nsid w:val="5361680E"/>
    <w:multiLevelType w:val="hybridMultilevel"/>
    <w:tmpl w:val="6FA46568"/>
    <w:lvl w:ilvl="0" w:tplc="E1E6EEE0">
      <w:start w:val="1"/>
      <w:numFmt w:val="decimal"/>
      <w:lvlText w:val="%1."/>
      <w:lvlJc w:val="left"/>
      <w:pPr>
        <w:ind w:left="360" w:hanging="360"/>
      </w:pPr>
      <w:rPr>
        <w:rFonts w:hint="default"/>
        <w:w w:val="1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57B05306"/>
    <w:multiLevelType w:val="hybridMultilevel"/>
    <w:tmpl w:val="9E908ADC"/>
    <w:lvl w:ilvl="0" w:tplc="C874BC1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61D91964"/>
    <w:multiLevelType w:val="hybridMultilevel"/>
    <w:tmpl w:val="7C94A0EE"/>
    <w:lvl w:ilvl="0" w:tplc="13B2113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650F3529"/>
    <w:multiLevelType w:val="hybridMultilevel"/>
    <w:tmpl w:val="25EE731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nsid w:val="65C62E08"/>
    <w:multiLevelType w:val="hybridMultilevel"/>
    <w:tmpl w:val="37460958"/>
    <w:lvl w:ilvl="0" w:tplc="0AA6F3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DD563C4"/>
    <w:multiLevelType w:val="hybridMultilevel"/>
    <w:tmpl w:val="408E0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00A127D"/>
    <w:multiLevelType w:val="hybridMultilevel"/>
    <w:tmpl w:val="DE168876"/>
    <w:lvl w:ilvl="0" w:tplc="4F3401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75A0F4D"/>
    <w:multiLevelType w:val="hybridMultilevel"/>
    <w:tmpl w:val="41908178"/>
    <w:lvl w:ilvl="0" w:tplc="6968178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nsid w:val="7B460AE6"/>
    <w:multiLevelType w:val="hybridMultilevel"/>
    <w:tmpl w:val="7F9A9F64"/>
    <w:lvl w:ilvl="0" w:tplc="2B20BF74">
      <w:start w:val="1"/>
      <w:numFmt w:val="lowerLetter"/>
      <w:lvlText w:val="%1)"/>
      <w:lvlJc w:val="left"/>
      <w:pPr>
        <w:ind w:left="1211" w:hanging="360"/>
      </w:pPr>
      <w:rPr>
        <w:rFonts w:ascii="Calibri" w:hAnsi="Calibri" w:cs="Arial" w:hint="default"/>
        <w:b w:val="0"/>
        <w:i w:val="0"/>
        <w:sz w:val="2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6">
    <w:nsid w:val="7BBB0CD4"/>
    <w:multiLevelType w:val="hybridMultilevel"/>
    <w:tmpl w:val="0E8C6C5C"/>
    <w:lvl w:ilvl="0" w:tplc="60D08958">
      <w:start w:val="1"/>
      <w:numFmt w:val="lowerLetter"/>
      <w:lvlText w:val="%1)"/>
      <w:lvlJc w:val="left"/>
      <w:pPr>
        <w:ind w:left="1142" w:hanging="360"/>
      </w:pPr>
      <w:rPr>
        <w:rFonts w:ascii="Calibri" w:hAnsi="Calibri" w:cs="Arial" w:hint="default"/>
        <w:b w:val="0"/>
        <w:i w:val="0"/>
        <w:sz w:val="22"/>
      </w:rPr>
    </w:lvl>
    <w:lvl w:ilvl="1" w:tplc="04150019" w:tentative="1">
      <w:start w:val="1"/>
      <w:numFmt w:val="lowerLetter"/>
      <w:lvlText w:val="%2."/>
      <w:lvlJc w:val="left"/>
      <w:pPr>
        <w:ind w:left="1862" w:hanging="360"/>
      </w:pPr>
    </w:lvl>
    <w:lvl w:ilvl="2" w:tplc="0415001B" w:tentative="1">
      <w:start w:val="1"/>
      <w:numFmt w:val="lowerRoman"/>
      <w:lvlText w:val="%3."/>
      <w:lvlJc w:val="right"/>
      <w:pPr>
        <w:ind w:left="2582" w:hanging="180"/>
      </w:pPr>
    </w:lvl>
    <w:lvl w:ilvl="3" w:tplc="0415000F" w:tentative="1">
      <w:start w:val="1"/>
      <w:numFmt w:val="decimal"/>
      <w:lvlText w:val="%4."/>
      <w:lvlJc w:val="left"/>
      <w:pPr>
        <w:ind w:left="3302" w:hanging="360"/>
      </w:pPr>
    </w:lvl>
    <w:lvl w:ilvl="4" w:tplc="04150019" w:tentative="1">
      <w:start w:val="1"/>
      <w:numFmt w:val="lowerLetter"/>
      <w:lvlText w:val="%5."/>
      <w:lvlJc w:val="left"/>
      <w:pPr>
        <w:ind w:left="4022" w:hanging="360"/>
      </w:pPr>
    </w:lvl>
    <w:lvl w:ilvl="5" w:tplc="0415001B" w:tentative="1">
      <w:start w:val="1"/>
      <w:numFmt w:val="lowerRoman"/>
      <w:lvlText w:val="%6."/>
      <w:lvlJc w:val="right"/>
      <w:pPr>
        <w:ind w:left="4742" w:hanging="180"/>
      </w:pPr>
    </w:lvl>
    <w:lvl w:ilvl="6" w:tplc="0415000F" w:tentative="1">
      <w:start w:val="1"/>
      <w:numFmt w:val="decimal"/>
      <w:lvlText w:val="%7."/>
      <w:lvlJc w:val="left"/>
      <w:pPr>
        <w:ind w:left="5462" w:hanging="360"/>
      </w:pPr>
    </w:lvl>
    <w:lvl w:ilvl="7" w:tplc="04150019" w:tentative="1">
      <w:start w:val="1"/>
      <w:numFmt w:val="lowerLetter"/>
      <w:lvlText w:val="%8."/>
      <w:lvlJc w:val="left"/>
      <w:pPr>
        <w:ind w:left="6182" w:hanging="360"/>
      </w:pPr>
    </w:lvl>
    <w:lvl w:ilvl="8" w:tplc="0415001B" w:tentative="1">
      <w:start w:val="1"/>
      <w:numFmt w:val="lowerRoman"/>
      <w:lvlText w:val="%9."/>
      <w:lvlJc w:val="right"/>
      <w:pPr>
        <w:ind w:left="6902" w:hanging="180"/>
      </w:pPr>
    </w:lvl>
  </w:abstractNum>
  <w:abstractNum w:abstractNumId="47">
    <w:nsid w:val="7D2547A9"/>
    <w:multiLevelType w:val="hybridMultilevel"/>
    <w:tmpl w:val="1B9C8B88"/>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9"/>
  </w:num>
  <w:num w:numId="2">
    <w:abstractNumId w:val="33"/>
  </w:num>
  <w:num w:numId="3">
    <w:abstractNumId w:val="22"/>
  </w:num>
  <w:num w:numId="4">
    <w:abstractNumId w:val="11"/>
  </w:num>
  <w:num w:numId="5">
    <w:abstractNumId w:val="1"/>
  </w:num>
  <w:num w:numId="6">
    <w:abstractNumId w:val="47"/>
  </w:num>
  <w:num w:numId="7">
    <w:abstractNumId w:val="31"/>
  </w:num>
  <w:num w:numId="8">
    <w:abstractNumId w:val="42"/>
  </w:num>
  <w:num w:numId="9">
    <w:abstractNumId w:val="35"/>
  </w:num>
  <w:num w:numId="10">
    <w:abstractNumId w:val="20"/>
  </w:num>
  <w:num w:numId="11">
    <w:abstractNumId w:val="7"/>
  </w:num>
  <w:num w:numId="12">
    <w:abstractNumId w:val="6"/>
  </w:num>
  <w:num w:numId="13">
    <w:abstractNumId w:val="5"/>
  </w:num>
  <w:num w:numId="14">
    <w:abstractNumId w:val="23"/>
  </w:num>
  <w:num w:numId="15">
    <w:abstractNumId w:val="30"/>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num>
  <w:num w:numId="19">
    <w:abstractNumId w:val="28"/>
  </w:num>
  <w:num w:numId="20">
    <w:abstractNumId w:val="37"/>
  </w:num>
  <w:num w:numId="21">
    <w:abstractNumId w:val="25"/>
  </w:num>
  <w:num w:numId="22">
    <w:abstractNumId w:val="36"/>
  </w:num>
  <w:num w:numId="23">
    <w:abstractNumId w:val="44"/>
  </w:num>
  <w:num w:numId="24">
    <w:abstractNumId w:val="34"/>
  </w:num>
  <w:num w:numId="25">
    <w:abstractNumId w:val="4"/>
  </w:num>
  <w:num w:numId="26">
    <w:abstractNumId w:val="18"/>
  </w:num>
  <w:num w:numId="27">
    <w:abstractNumId w:val="19"/>
  </w:num>
  <w:num w:numId="28">
    <w:abstractNumId w:val="38"/>
  </w:num>
  <w:num w:numId="29">
    <w:abstractNumId w:val="39"/>
  </w:num>
  <w:num w:numId="30">
    <w:abstractNumId w:val="10"/>
  </w:num>
  <w:num w:numId="31">
    <w:abstractNumId w:val="40"/>
  </w:num>
  <w:num w:numId="32">
    <w:abstractNumId w:val="15"/>
  </w:num>
  <w:num w:numId="33">
    <w:abstractNumId w:val="45"/>
  </w:num>
  <w:num w:numId="34">
    <w:abstractNumId w:val="32"/>
  </w:num>
  <w:num w:numId="35">
    <w:abstractNumId w:val="46"/>
  </w:num>
  <w:num w:numId="36">
    <w:abstractNumId w:val="24"/>
  </w:num>
  <w:num w:numId="37">
    <w:abstractNumId w:val="16"/>
  </w:num>
  <w:num w:numId="38">
    <w:abstractNumId w:val="14"/>
  </w:num>
  <w:num w:numId="39">
    <w:abstractNumId w:val="43"/>
  </w:num>
  <w:num w:numId="40">
    <w:abstractNumId w:val="3"/>
  </w:num>
  <w:num w:numId="41">
    <w:abstractNumId w:val="21"/>
  </w:num>
  <w:num w:numId="42">
    <w:abstractNumId w:val="12"/>
  </w:num>
  <w:num w:numId="43">
    <w:abstractNumId w:val="27"/>
  </w:num>
  <w:num w:numId="44">
    <w:abstractNumId w:val="29"/>
  </w:num>
  <w:num w:numId="45">
    <w:abstractNumId w:val="2"/>
  </w:num>
  <w:num w:numId="46">
    <w:abstractNumId w:val="17"/>
  </w:num>
  <w:num w:numId="47">
    <w:abstractNumId w:val="0"/>
  </w:num>
  <w:num w:numId="48">
    <w:abstractNumId w:val="13"/>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rsids>
    <w:rsidRoot w:val="00FF10B9"/>
    <w:rsid w:val="00002704"/>
    <w:rsid w:val="000032C7"/>
    <w:rsid w:val="000050C9"/>
    <w:rsid w:val="00006008"/>
    <w:rsid w:val="00006CC5"/>
    <w:rsid w:val="0001684A"/>
    <w:rsid w:val="000169CF"/>
    <w:rsid w:val="00016A2C"/>
    <w:rsid w:val="00016DE2"/>
    <w:rsid w:val="00020010"/>
    <w:rsid w:val="000207C6"/>
    <w:rsid w:val="00021E52"/>
    <w:rsid w:val="00023962"/>
    <w:rsid w:val="000242C4"/>
    <w:rsid w:val="00024BBD"/>
    <w:rsid w:val="00024D90"/>
    <w:rsid w:val="00026799"/>
    <w:rsid w:val="00026862"/>
    <w:rsid w:val="00026958"/>
    <w:rsid w:val="00026E8E"/>
    <w:rsid w:val="00031C52"/>
    <w:rsid w:val="00032802"/>
    <w:rsid w:val="00033293"/>
    <w:rsid w:val="0003502D"/>
    <w:rsid w:val="00035492"/>
    <w:rsid w:val="00036402"/>
    <w:rsid w:val="0003674E"/>
    <w:rsid w:val="000367C7"/>
    <w:rsid w:val="0003707B"/>
    <w:rsid w:val="00037552"/>
    <w:rsid w:val="00044233"/>
    <w:rsid w:val="00045174"/>
    <w:rsid w:val="0004520E"/>
    <w:rsid w:val="0004610A"/>
    <w:rsid w:val="00050B1F"/>
    <w:rsid w:val="00051AF3"/>
    <w:rsid w:val="000539D5"/>
    <w:rsid w:val="0005487B"/>
    <w:rsid w:val="00055C38"/>
    <w:rsid w:val="00056458"/>
    <w:rsid w:val="00056720"/>
    <w:rsid w:val="0005784C"/>
    <w:rsid w:val="0006034B"/>
    <w:rsid w:val="00060452"/>
    <w:rsid w:val="00062E8E"/>
    <w:rsid w:val="000633E9"/>
    <w:rsid w:val="00063714"/>
    <w:rsid w:val="0006537B"/>
    <w:rsid w:val="00065BF4"/>
    <w:rsid w:val="00067954"/>
    <w:rsid w:val="000679DE"/>
    <w:rsid w:val="00073092"/>
    <w:rsid w:val="00073C1A"/>
    <w:rsid w:val="00073E75"/>
    <w:rsid w:val="000746D2"/>
    <w:rsid w:val="00081B28"/>
    <w:rsid w:val="00082E8C"/>
    <w:rsid w:val="00082FFF"/>
    <w:rsid w:val="000832EE"/>
    <w:rsid w:val="00083678"/>
    <w:rsid w:val="00087045"/>
    <w:rsid w:val="000870C8"/>
    <w:rsid w:val="000872E7"/>
    <w:rsid w:val="000944D7"/>
    <w:rsid w:val="0009489C"/>
    <w:rsid w:val="00095726"/>
    <w:rsid w:val="00095E6A"/>
    <w:rsid w:val="0009663E"/>
    <w:rsid w:val="00096F63"/>
    <w:rsid w:val="0009799E"/>
    <w:rsid w:val="000A035A"/>
    <w:rsid w:val="000A0640"/>
    <w:rsid w:val="000A0FFC"/>
    <w:rsid w:val="000A11E2"/>
    <w:rsid w:val="000B0EA5"/>
    <w:rsid w:val="000B13E5"/>
    <w:rsid w:val="000B1BE5"/>
    <w:rsid w:val="000B217C"/>
    <w:rsid w:val="000B3B32"/>
    <w:rsid w:val="000B65B3"/>
    <w:rsid w:val="000C2C65"/>
    <w:rsid w:val="000C3E48"/>
    <w:rsid w:val="000C42A0"/>
    <w:rsid w:val="000C5719"/>
    <w:rsid w:val="000C6CFB"/>
    <w:rsid w:val="000D1AF1"/>
    <w:rsid w:val="000D4AFD"/>
    <w:rsid w:val="000D5CA2"/>
    <w:rsid w:val="000E0101"/>
    <w:rsid w:val="000E0EA8"/>
    <w:rsid w:val="000E2C4A"/>
    <w:rsid w:val="000E2D1D"/>
    <w:rsid w:val="000E497F"/>
    <w:rsid w:val="000E4BA1"/>
    <w:rsid w:val="000E4D72"/>
    <w:rsid w:val="000E79BA"/>
    <w:rsid w:val="000F302A"/>
    <w:rsid w:val="000F445C"/>
    <w:rsid w:val="000F5C53"/>
    <w:rsid w:val="000F5D58"/>
    <w:rsid w:val="000F6AAA"/>
    <w:rsid w:val="000F738D"/>
    <w:rsid w:val="000F7760"/>
    <w:rsid w:val="001006DA"/>
    <w:rsid w:val="00101860"/>
    <w:rsid w:val="001058AA"/>
    <w:rsid w:val="00106680"/>
    <w:rsid w:val="00106EC9"/>
    <w:rsid w:val="001071DB"/>
    <w:rsid w:val="001075AA"/>
    <w:rsid w:val="001076AF"/>
    <w:rsid w:val="00107E4E"/>
    <w:rsid w:val="001101CA"/>
    <w:rsid w:val="001104AB"/>
    <w:rsid w:val="00110BCC"/>
    <w:rsid w:val="00111966"/>
    <w:rsid w:val="001173C6"/>
    <w:rsid w:val="001203B3"/>
    <w:rsid w:val="001274D1"/>
    <w:rsid w:val="0012782F"/>
    <w:rsid w:val="00127F26"/>
    <w:rsid w:val="0013091B"/>
    <w:rsid w:val="00132A97"/>
    <w:rsid w:val="00132D3F"/>
    <w:rsid w:val="00132DEA"/>
    <w:rsid w:val="00134022"/>
    <w:rsid w:val="00135095"/>
    <w:rsid w:val="00135EA6"/>
    <w:rsid w:val="0014286D"/>
    <w:rsid w:val="00143A8E"/>
    <w:rsid w:val="00144EE2"/>
    <w:rsid w:val="00145CD4"/>
    <w:rsid w:val="00147467"/>
    <w:rsid w:val="0014761E"/>
    <w:rsid w:val="00147923"/>
    <w:rsid w:val="001525D4"/>
    <w:rsid w:val="001542EB"/>
    <w:rsid w:val="00157619"/>
    <w:rsid w:val="0015775E"/>
    <w:rsid w:val="001607BE"/>
    <w:rsid w:val="00162790"/>
    <w:rsid w:val="001649C2"/>
    <w:rsid w:val="00164ECF"/>
    <w:rsid w:val="001656E4"/>
    <w:rsid w:val="00165856"/>
    <w:rsid w:val="00171905"/>
    <w:rsid w:val="001719D7"/>
    <w:rsid w:val="001726A7"/>
    <w:rsid w:val="0017450C"/>
    <w:rsid w:val="00174CDE"/>
    <w:rsid w:val="001751AB"/>
    <w:rsid w:val="00176F99"/>
    <w:rsid w:val="00180FB1"/>
    <w:rsid w:val="001819E9"/>
    <w:rsid w:val="00181DAC"/>
    <w:rsid w:val="00183758"/>
    <w:rsid w:val="001863D1"/>
    <w:rsid w:val="00187037"/>
    <w:rsid w:val="00191F79"/>
    <w:rsid w:val="001953EC"/>
    <w:rsid w:val="001967AA"/>
    <w:rsid w:val="001A178E"/>
    <w:rsid w:val="001A236C"/>
    <w:rsid w:val="001A238A"/>
    <w:rsid w:val="001A55DC"/>
    <w:rsid w:val="001A5799"/>
    <w:rsid w:val="001A62F5"/>
    <w:rsid w:val="001A646E"/>
    <w:rsid w:val="001B0313"/>
    <w:rsid w:val="001B071D"/>
    <w:rsid w:val="001B0876"/>
    <w:rsid w:val="001B0E48"/>
    <w:rsid w:val="001B1BB4"/>
    <w:rsid w:val="001B2872"/>
    <w:rsid w:val="001B59C5"/>
    <w:rsid w:val="001B6419"/>
    <w:rsid w:val="001B6701"/>
    <w:rsid w:val="001B7D46"/>
    <w:rsid w:val="001C3C28"/>
    <w:rsid w:val="001C47C3"/>
    <w:rsid w:val="001C5F0B"/>
    <w:rsid w:val="001C6A9D"/>
    <w:rsid w:val="001C6B4F"/>
    <w:rsid w:val="001D0CE8"/>
    <w:rsid w:val="001D29D7"/>
    <w:rsid w:val="001D72F6"/>
    <w:rsid w:val="001E1113"/>
    <w:rsid w:val="001E35F3"/>
    <w:rsid w:val="001E72E3"/>
    <w:rsid w:val="001E740C"/>
    <w:rsid w:val="001F06E0"/>
    <w:rsid w:val="001F41E9"/>
    <w:rsid w:val="001F4A92"/>
    <w:rsid w:val="001F74DB"/>
    <w:rsid w:val="002036B4"/>
    <w:rsid w:val="00205074"/>
    <w:rsid w:val="002100F9"/>
    <w:rsid w:val="002120A5"/>
    <w:rsid w:val="00215C75"/>
    <w:rsid w:val="0022111E"/>
    <w:rsid w:val="00221ED1"/>
    <w:rsid w:val="002236E3"/>
    <w:rsid w:val="00226313"/>
    <w:rsid w:val="00226FC8"/>
    <w:rsid w:val="00227956"/>
    <w:rsid w:val="00231295"/>
    <w:rsid w:val="00232E89"/>
    <w:rsid w:val="00234689"/>
    <w:rsid w:val="002347C1"/>
    <w:rsid w:val="0023624A"/>
    <w:rsid w:val="00236ED8"/>
    <w:rsid w:val="002426D1"/>
    <w:rsid w:val="00242734"/>
    <w:rsid w:val="00243E80"/>
    <w:rsid w:val="002462FA"/>
    <w:rsid w:val="0025081B"/>
    <w:rsid w:val="00250C72"/>
    <w:rsid w:val="00251231"/>
    <w:rsid w:val="00251ADA"/>
    <w:rsid w:val="002526EC"/>
    <w:rsid w:val="00253CF9"/>
    <w:rsid w:val="0025422C"/>
    <w:rsid w:val="00256448"/>
    <w:rsid w:val="00260FD2"/>
    <w:rsid w:val="00265539"/>
    <w:rsid w:val="00267F34"/>
    <w:rsid w:val="002726E8"/>
    <w:rsid w:val="0027367C"/>
    <w:rsid w:val="00276238"/>
    <w:rsid w:val="00280E27"/>
    <w:rsid w:val="00280FD5"/>
    <w:rsid w:val="002813C4"/>
    <w:rsid w:val="0028183C"/>
    <w:rsid w:val="0028352C"/>
    <w:rsid w:val="00283B16"/>
    <w:rsid w:val="00284246"/>
    <w:rsid w:val="00284289"/>
    <w:rsid w:val="002847EF"/>
    <w:rsid w:val="00285513"/>
    <w:rsid w:val="002858E4"/>
    <w:rsid w:val="00285993"/>
    <w:rsid w:val="00286107"/>
    <w:rsid w:val="00286356"/>
    <w:rsid w:val="002878E5"/>
    <w:rsid w:val="00292081"/>
    <w:rsid w:val="00293CF8"/>
    <w:rsid w:val="0029474E"/>
    <w:rsid w:val="00297F37"/>
    <w:rsid w:val="002A0EA6"/>
    <w:rsid w:val="002A26A9"/>
    <w:rsid w:val="002A2CDF"/>
    <w:rsid w:val="002A538A"/>
    <w:rsid w:val="002A7040"/>
    <w:rsid w:val="002A7242"/>
    <w:rsid w:val="002B0382"/>
    <w:rsid w:val="002B5B47"/>
    <w:rsid w:val="002B6A97"/>
    <w:rsid w:val="002B6C44"/>
    <w:rsid w:val="002C05E8"/>
    <w:rsid w:val="002C30F0"/>
    <w:rsid w:val="002C4CE4"/>
    <w:rsid w:val="002C7695"/>
    <w:rsid w:val="002D1DC4"/>
    <w:rsid w:val="002D1DE3"/>
    <w:rsid w:val="002D4840"/>
    <w:rsid w:val="002D5EAB"/>
    <w:rsid w:val="002D7F93"/>
    <w:rsid w:val="002E098D"/>
    <w:rsid w:val="002E11B8"/>
    <w:rsid w:val="002E1363"/>
    <w:rsid w:val="002E5277"/>
    <w:rsid w:val="002E5E78"/>
    <w:rsid w:val="002E6EDB"/>
    <w:rsid w:val="002E7B5F"/>
    <w:rsid w:val="002F0B42"/>
    <w:rsid w:val="002F10AA"/>
    <w:rsid w:val="002F1283"/>
    <w:rsid w:val="002F3471"/>
    <w:rsid w:val="002F6426"/>
    <w:rsid w:val="002F74CB"/>
    <w:rsid w:val="002F7C65"/>
    <w:rsid w:val="00301F1E"/>
    <w:rsid w:val="00302490"/>
    <w:rsid w:val="00302B63"/>
    <w:rsid w:val="003037A0"/>
    <w:rsid w:val="00304215"/>
    <w:rsid w:val="003045FB"/>
    <w:rsid w:val="00304DC4"/>
    <w:rsid w:val="00305420"/>
    <w:rsid w:val="00305D09"/>
    <w:rsid w:val="00307B68"/>
    <w:rsid w:val="00307E80"/>
    <w:rsid w:val="00310663"/>
    <w:rsid w:val="0031319F"/>
    <w:rsid w:val="00314B2A"/>
    <w:rsid w:val="00315E82"/>
    <w:rsid w:val="003213F9"/>
    <w:rsid w:val="00321E40"/>
    <w:rsid w:val="00321F48"/>
    <w:rsid w:val="00322185"/>
    <w:rsid w:val="0032232D"/>
    <w:rsid w:val="0032328F"/>
    <w:rsid w:val="00323F18"/>
    <w:rsid w:val="003245C7"/>
    <w:rsid w:val="00324B82"/>
    <w:rsid w:val="00324D78"/>
    <w:rsid w:val="003275EE"/>
    <w:rsid w:val="0033251C"/>
    <w:rsid w:val="00332F9A"/>
    <w:rsid w:val="003334BB"/>
    <w:rsid w:val="00334263"/>
    <w:rsid w:val="0033442A"/>
    <w:rsid w:val="003371A2"/>
    <w:rsid w:val="00344991"/>
    <w:rsid w:val="00344C03"/>
    <w:rsid w:val="00344F14"/>
    <w:rsid w:val="003456E5"/>
    <w:rsid w:val="0034670C"/>
    <w:rsid w:val="00347E2B"/>
    <w:rsid w:val="00350ACE"/>
    <w:rsid w:val="00351665"/>
    <w:rsid w:val="00353E61"/>
    <w:rsid w:val="00355A46"/>
    <w:rsid w:val="00360449"/>
    <w:rsid w:val="003615ED"/>
    <w:rsid w:val="003658FC"/>
    <w:rsid w:val="00366289"/>
    <w:rsid w:val="003666F5"/>
    <w:rsid w:val="00371F6F"/>
    <w:rsid w:val="00372B85"/>
    <w:rsid w:val="003736D8"/>
    <w:rsid w:val="00374196"/>
    <w:rsid w:val="00374799"/>
    <w:rsid w:val="003753A7"/>
    <w:rsid w:val="003762D0"/>
    <w:rsid w:val="003764F6"/>
    <w:rsid w:val="00376BA9"/>
    <w:rsid w:val="003831C2"/>
    <w:rsid w:val="003838AF"/>
    <w:rsid w:val="00385CED"/>
    <w:rsid w:val="00386059"/>
    <w:rsid w:val="003875DA"/>
    <w:rsid w:val="00392791"/>
    <w:rsid w:val="00393FCF"/>
    <w:rsid w:val="003A1719"/>
    <w:rsid w:val="003A2149"/>
    <w:rsid w:val="003A2310"/>
    <w:rsid w:val="003A2432"/>
    <w:rsid w:val="003A386E"/>
    <w:rsid w:val="003A44EE"/>
    <w:rsid w:val="003A488D"/>
    <w:rsid w:val="003A4A47"/>
    <w:rsid w:val="003A4E4E"/>
    <w:rsid w:val="003A648C"/>
    <w:rsid w:val="003A6C24"/>
    <w:rsid w:val="003A6D4C"/>
    <w:rsid w:val="003B01D9"/>
    <w:rsid w:val="003B0F35"/>
    <w:rsid w:val="003B3630"/>
    <w:rsid w:val="003B4507"/>
    <w:rsid w:val="003B4EDE"/>
    <w:rsid w:val="003B63F1"/>
    <w:rsid w:val="003B6401"/>
    <w:rsid w:val="003B655B"/>
    <w:rsid w:val="003B69F1"/>
    <w:rsid w:val="003C0023"/>
    <w:rsid w:val="003C1817"/>
    <w:rsid w:val="003C1C3D"/>
    <w:rsid w:val="003C1E37"/>
    <w:rsid w:val="003C2873"/>
    <w:rsid w:val="003C3759"/>
    <w:rsid w:val="003C750C"/>
    <w:rsid w:val="003C7EC9"/>
    <w:rsid w:val="003D0B99"/>
    <w:rsid w:val="003D1B62"/>
    <w:rsid w:val="003D3258"/>
    <w:rsid w:val="003D39BC"/>
    <w:rsid w:val="003D3D43"/>
    <w:rsid w:val="003E0EE9"/>
    <w:rsid w:val="003E16D2"/>
    <w:rsid w:val="003E389F"/>
    <w:rsid w:val="003E4CF2"/>
    <w:rsid w:val="003E4F46"/>
    <w:rsid w:val="003E4F82"/>
    <w:rsid w:val="003F0AC1"/>
    <w:rsid w:val="003F36A7"/>
    <w:rsid w:val="003F4508"/>
    <w:rsid w:val="003F6354"/>
    <w:rsid w:val="003F73C9"/>
    <w:rsid w:val="00400E95"/>
    <w:rsid w:val="00401A9F"/>
    <w:rsid w:val="00402547"/>
    <w:rsid w:val="00403191"/>
    <w:rsid w:val="00403D02"/>
    <w:rsid w:val="00404568"/>
    <w:rsid w:val="00406631"/>
    <w:rsid w:val="00406FEC"/>
    <w:rsid w:val="004138CD"/>
    <w:rsid w:val="00415344"/>
    <w:rsid w:val="004169E6"/>
    <w:rsid w:val="0041721C"/>
    <w:rsid w:val="00417A34"/>
    <w:rsid w:val="004210FE"/>
    <w:rsid w:val="00422E56"/>
    <w:rsid w:val="0042327F"/>
    <w:rsid w:val="00425413"/>
    <w:rsid w:val="00426C13"/>
    <w:rsid w:val="00427F47"/>
    <w:rsid w:val="00430ADC"/>
    <w:rsid w:val="0043155E"/>
    <w:rsid w:val="00431774"/>
    <w:rsid w:val="00432D15"/>
    <w:rsid w:val="00437295"/>
    <w:rsid w:val="004406EC"/>
    <w:rsid w:val="00440CC3"/>
    <w:rsid w:val="00440D11"/>
    <w:rsid w:val="00442A14"/>
    <w:rsid w:val="00442C57"/>
    <w:rsid w:val="00443B94"/>
    <w:rsid w:val="0044407F"/>
    <w:rsid w:val="0044408D"/>
    <w:rsid w:val="00445526"/>
    <w:rsid w:val="00450685"/>
    <w:rsid w:val="004512CE"/>
    <w:rsid w:val="0045361F"/>
    <w:rsid w:val="00456D63"/>
    <w:rsid w:val="0046039F"/>
    <w:rsid w:val="00460432"/>
    <w:rsid w:val="00460AFB"/>
    <w:rsid w:val="0046192D"/>
    <w:rsid w:val="00463333"/>
    <w:rsid w:val="004645A0"/>
    <w:rsid w:val="004665A7"/>
    <w:rsid w:val="0047178C"/>
    <w:rsid w:val="0047220B"/>
    <w:rsid w:val="004725CF"/>
    <w:rsid w:val="00472630"/>
    <w:rsid w:val="004729D1"/>
    <w:rsid w:val="00473947"/>
    <w:rsid w:val="00475F11"/>
    <w:rsid w:val="00476158"/>
    <w:rsid w:val="004772E5"/>
    <w:rsid w:val="004777E6"/>
    <w:rsid w:val="00477CD4"/>
    <w:rsid w:val="00480649"/>
    <w:rsid w:val="004811A0"/>
    <w:rsid w:val="004828A9"/>
    <w:rsid w:val="00483593"/>
    <w:rsid w:val="00484A80"/>
    <w:rsid w:val="0048571F"/>
    <w:rsid w:val="00485E9D"/>
    <w:rsid w:val="00487EA6"/>
    <w:rsid w:val="00491BD7"/>
    <w:rsid w:val="00491E4F"/>
    <w:rsid w:val="00492270"/>
    <w:rsid w:val="00492A34"/>
    <w:rsid w:val="00493F73"/>
    <w:rsid w:val="004976A1"/>
    <w:rsid w:val="004A2398"/>
    <w:rsid w:val="004A2C09"/>
    <w:rsid w:val="004A3DC4"/>
    <w:rsid w:val="004A3F1E"/>
    <w:rsid w:val="004A5460"/>
    <w:rsid w:val="004A7672"/>
    <w:rsid w:val="004B0166"/>
    <w:rsid w:val="004B6E78"/>
    <w:rsid w:val="004B752C"/>
    <w:rsid w:val="004C1B9B"/>
    <w:rsid w:val="004C36A9"/>
    <w:rsid w:val="004C3DC8"/>
    <w:rsid w:val="004C49CE"/>
    <w:rsid w:val="004C5DDC"/>
    <w:rsid w:val="004C68AF"/>
    <w:rsid w:val="004C7B3F"/>
    <w:rsid w:val="004D0D33"/>
    <w:rsid w:val="004D1426"/>
    <w:rsid w:val="004D180A"/>
    <w:rsid w:val="004D4C62"/>
    <w:rsid w:val="004D58E3"/>
    <w:rsid w:val="004D5E44"/>
    <w:rsid w:val="004D67A4"/>
    <w:rsid w:val="004D6DE0"/>
    <w:rsid w:val="004E08D9"/>
    <w:rsid w:val="004E0B5D"/>
    <w:rsid w:val="004E13D5"/>
    <w:rsid w:val="004E1DA4"/>
    <w:rsid w:val="004E31E4"/>
    <w:rsid w:val="004E3400"/>
    <w:rsid w:val="004E45B8"/>
    <w:rsid w:val="004E734D"/>
    <w:rsid w:val="004E790B"/>
    <w:rsid w:val="004E7BCE"/>
    <w:rsid w:val="004F15DB"/>
    <w:rsid w:val="004F1AA2"/>
    <w:rsid w:val="004F29AA"/>
    <w:rsid w:val="004F3584"/>
    <w:rsid w:val="004F4317"/>
    <w:rsid w:val="004F606B"/>
    <w:rsid w:val="004F69B1"/>
    <w:rsid w:val="004F6D8A"/>
    <w:rsid w:val="0050099B"/>
    <w:rsid w:val="005052DC"/>
    <w:rsid w:val="005053CB"/>
    <w:rsid w:val="00506CB1"/>
    <w:rsid w:val="0051178B"/>
    <w:rsid w:val="00512FDC"/>
    <w:rsid w:val="00517539"/>
    <w:rsid w:val="00520515"/>
    <w:rsid w:val="00520FDF"/>
    <w:rsid w:val="005214C0"/>
    <w:rsid w:val="00523801"/>
    <w:rsid w:val="005249C8"/>
    <w:rsid w:val="0052524A"/>
    <w:rsid w:val="00525FE2"/>
    <w:rsid w:val="00526836"/>
    <w:rsid w:val="005273DA"/>
    <w:rsid w:val="005300F0"/>
    <w:rsid w:val="00530E1A"/>
    <w:rsid w:val="00531868"/>
    <w:rsid w:val="005337F1"/>
    <w:rsid w:val="00533965"/>
    <w:rsid w:val="00533E39"/>
    <w:rsid w:val="00533FC8"/>
    <w:rsid w:val="00534E5D"/>
    <w:rsid w:val="00535300"/>
    <w:rsid w:val="00536BDC"/>
    <w:rsid w:val="005374FA"/>
    <w:rsid w:val="00537A6E"/>
    <w:rsid w:val="00540E24"/>
    <w:rsid w:val="0054427B"/>
    <w:rsid w:val="005464FF"/>
    <w:rsid w:val="00547088"/>
    <w:rsid w:val="00547200"/>
    <w:rsid w:val="005476D7"/>
    <w:rsid w:val="00547E56"/>
    <w:rsid w:val="005511FF"/>
    <w:rsid w:val="0055148E"/>
    <w:rsid w:val="00551750"/>
    <w:rsid w:val="00552E77"/>
    <w:rsid w:val="0055491D"/>
    <w:rsid w:val="00555FAA"/>
    <w:rsid w:val="00564066"/>
    <w:rsid w:val="00564C12"/>
    <w:rsid w:val="00565995"/>
    <w:rsid w:val="005662D8"/>
    <w:rsid w:val="00570CAD"/>
    <w:rsid w:val="0057149A"/>
    <w:rsid w:val="00572CB9"/>
    <w:rsid w:val="00572FF0"/>
    <w:rsid w:val="00576156"/>
    <w:rsid w:val="00581FDD"/>
    <w:rsid w:val="005838A1"/>
    <w:rsid w:val="005852F4"/>
    <w:rsid w:val="0058745E"/>
    <w:rsid w:val="005903F1"/>
    <w:rsid w:val="0059101F"/>
    <w:rsid w:val="0059233E"/>
    <w:rsid w:val="00592B59"/>
    <w:rsid w:val="00596BC1"/>
    <w:rsid w:val="005A08FC"/>
    <w:rsid w:val="005A0CF4"/>
    <w:rsid w:val="005A0D73"/>
    <w:rsid w:val="005A1CF1"/>
    <w:rsid w:val="005A2A4A"/>
    <w:rsid w:val="005A3D4A"/>
    <w:rsid w:val="005A5B74"/>
    <w:rsid w:val="005A64DA"/>
    <w:rsid w:val="005B06A5"/>
    <w:rsid w:val="005B1E92"/>
    <w:rsid w:val="005B2363"/>
    <w:rsid w:val="005B3852"/>
    <w:rsid w:val="005B4804"/>
    <w:rsid w:val="005B5471"/>
    <w:rsid w:val="005B62ED"/>
    <w:rsid w:val="005B6673"/>
    <w:rsid w:val="005B77C5"/>
    <w:rsid w:val="005C2460"/>
    <w:rsid w:val="005C7BDA"/>
    <w:rsid w:val="005C7FA5"/>
    <w:rsid w:val="005D3CF7"/>
    <w:rsid w:val="005D5743"/>
    <w:rsid w:val="005D6BBD"/>
    <w:rsid w:val="005E2CBD"/>
    <w:rsid w:val="005E3ABB"/>
    <w:rsid w:val="005E4826"/>
    <w:rsid w:val="005E504B"/>
    <w:rsid w:val="005E70A1"/>
    <w:rsid w:val="005F0C70"/>
    <w:rsid w:val="005F4315"/>
    <w:rsid w:val="005F4B35"/>
    <w:rsid w:val="005F4FEE"/>
    <w:rsid w:val="005F5BB2"/>
    <w:rsid w:val="005F615E"/>
    <w:rsid w:val="005F62F5"/>
    <w:rsid w:val="005F63E2"/>
    <w:rsid w:val="005F667B"/>
    <w:rsid w:val="005F66CA"/>
    <w:rsid w:val="005F7365"/>
    <w:rsid w:val="005F7B18"/>
    <w:rsid w:val="006001C7"/>
    <w:rsid w:val="00601568"/>
    <w:rsid w:val="00602DF2"/>
    <w:rsid w:val="006039FC"/>
    <w:rsid w:val="00606201"/>
    <w:rsid w:val="00610376"/>
    <w:rsid w:val="00611092"/>
    <w:rsid w:val="0061189F"/>
    <w:rsid w:val="00611D25"/>
    <w:rsid w:val="00612C78"/>
    <w:rsid w:val="006148AF"/>
    <w:rsid w:val="00615DBB"/>
    <w:rsid w:val="00617C34"/>
    <w:rsid w:val="006216E7"/>
    <w:rsid w:val="00622FAC"/>
    <w:rsid w:val="00626298"/>
    <w:rsid w:val="006270E7"/>
    <w:rsid w:val="006325C2"/>
    <w:rsid w:val="0063265C"/>
    <w:rsid w:val="00633F28"/>
    <w:rsid w:val="00634B3C"/>
    <w:rsid w:val="0063568C"/>
    <w:rsid w:val="006358EF"/>
    <w:rsid w:val="0063638F"/>
    <w:rsid w:val="00641AD2"/>
    <w:rsid w:val="00641DF2"/>
    <w:rsid w:val="006425C9"/>
    <w:rsid w:val="00643F74"/>
    <w:rsid w:val="00645B9F"/>
    <w:rsid w:val="00645F05"/>
    <w:rsid w:val="00645F5B"/>
    <w:rsid w:val="00646E55"/>
    <w:rsid w:val="00647D27"/>
    <w:rsid w:val="006510CD"/>
    <w:rsid w:val="00652623"/>
    <w:rsid w:val="00656D29"/>
    <w:rsid w:val="006605F0"/>
    <w:rsid w:val="00661F2B"/>
    <w:rsid w:val="006624BB"/>
    <w:rsid w:val="00663F4D"/>
    <w:rsid w:val="0066474F"/>
    <w:rsid w:val="00665613"/>
    <w:rsid w:val="00666265"/>
    <w:rsid w:val="00667933"/>
    <w:rsid w:val="00671732"/>
    <w:rsid w:val="00671A4D"/>
    <w:rsid w:val="00672E60"/>
    <w:rsid w:val="0067308F"/>
    <w:rsid w:val="00673282"/>
    <w:rsid w:val="006732D9"/>
    <w:rsid w:val="00673DC0"/>
    <w:rsid w:val="00675390"/>
    <w:rsid w:val="00680BED"/>
    <w:rsid w:val="00684BEB"/>
    <w:rsid w:val="00684FF7"/>
    <w:rsid w:val="00686215"/>
    <w:rsid w:val="006865FC"/>
    <w:rsid w:val="0068683C"/>
    <w:rsid w:val="00686998"/>
    <w:rsid w:val="006878D1"/>
    <w:rsid w:val="00690A4A"/>
    <w:rsid w:val="00691E1E"/>
    <w:rsid w:val="00692162"/>
    <w:rsid w:val="00692CBF"/>
    <w:rsid w:val="00694E41"/>
    <w:rsid w:val="00695098"/>
    <w:rsid w:val="00695154"/>
    <w:rsid w:val="00695ED8"/>
    <w:rsid w:val="00695FC7"/>
    <w:rsid w:val="00696E0D"/>
    <w:rsid w:val="0069739E"/>
    <w:rsid w:val="0069746E"/>
    <w:rsid w:val="006A014B"/>
    <w:rsid w:val="006A249C"/>
    <w:rsid w:val="006A2F98"/>
    <w:rsid w:val="006A2F99"/>
    <w:rsid w:val="006A3322"/>
    <w:rsid w:val="006A35D3"/>
    <w:rsid w:val="006A652A"/>
    <w:rsid w:val="006A73B5"/>
    <w:rsid w:val="006A7B89"/>
    <w:rsid w:val="006A7DDD"/>
    <w:rsid w:val="006A7F78"/>
    <w:rsid w:val="006B1C42"/>
    <w:rsid w:val="006B6EF2"/>
    <w:rsid w:val="006B7339"/>
    <w:rsid w:val="006B7F98"/>
    <w:rsid w:val="006C293D"/>
    <w:rsid w:val="006C395F"/>
    <w:rsid w:val="006C3FB1"/>
    <w:rsid w:val="006C5C6B"/>
    <w:rsid w:val="006C622D"/>
    <w:rsid w:val="006C6566"/>
    <w:rsid w:val="006C6691"/>
    <w:rsid w:val="006C6A0A"/>
    <w:rsid w:val="006C7130"/>
    <w:rsid w:val="006C7A87"/>
    <w:rsid w:val="006D161F"/>
    <w:rsid w:val="006D3297"/>
    <w:rsid w:val="006D3FE8"/>
    <w:rsid w:val="006D6688"/>
    <w:rsid w:val="006D690B"/>
    <w:rsid w:val="006D7302"/>
    <w:rsid w:val="006D7F1C"/>
    <w:rsid w:val="006E1D89"/>
    <w:rsid w:val="006E23EB"/>
    <w:rsid w:val="006E46FB"/>
    <w:rsid w:val="006E67C1"/>
    <w:rsid w:val="006E6843"/>
    <w:rsid w:val="006F06C3"/>
    <w:rsid w:val="006F1784"/>
    <w:rsid w:val="006F5509"/>
    <w:rsid w:val="006F601B"/>
    <w:rsid w:val="006F655C"/>
    <w:rsid w:val="00700321"/>
    <w:rsid w:val="007020E6"/>
    <w:rsid w:val="00703FA8"/>
    <w:rsid w:val="00704263"/>
    <w:rsid w:val="0070731E"/>
    <w:rsid w:val="007103AE"/>
    <w:rsid w:val="0071069B"/>
    <w:rsid w:val="00710739"/>
    <w:rsid w:val="00712AF0"/>
    <w:rsid w:val="0071332A"/>
    <w:rsid w:val="007145FD"/>
    <w:rsid w:val="00715F58"/>
    <w:rsid w:val="007200C5"/>
    <w:rsid w:val="00720445"/>
    <w:rsid w:val="00724358"/>
    <w:rsid w:val="00724FB7"/>
    <w:rsid w:val="00725F56"/>
    <w:rsid w:val="007269A5"/>
    <w:rsid w:val="007304C9"/>
    <w:rsid w:val="00730AF9"/>
    <w:rsid w:val="00731D5F"/>
    <w:rsid w:val="00733DF4"/>
    <w:rsid w:val="0073483D"/>
    <w:rsid w:val="007370FC"/>
    <w:rsid w:val="00737B70"/>
    <w:rsid w:val="00741638"/>
    <w:rsid w:val="00742104"/>
    <w:rsid w:val="00742D39"/>
    <w:rsid w:val="00745483"/>
    <w:rsid w:val="007457FD"/>
    <w:rsid w:val="00745BE8"/>
    <w:rsid w:val="00746584"/>
    <w:rsid w:val="007472F3"/>
    <w:rsid w:val="00750FC9"/>
    <w:rsid w:val="00751210"/>
    <w:rsid w:val="00751D0D"/>
    <w:rsid w:val="00754050"/>
    <w:rsid w:val="00761817"/>
    <w:rsid w:val="00762CFE"/>
    <w:rsid w:val="00763A39"/>
    <w:rsid w:val="00764D11"/>
    <w:rsid w:val="00766B0E"/>
    <w:rsid w:val="0076754D"/>
    <w:rsid w:val="00770FDE"/>
    <w:rsid w:val="007733EA"/>
    <w:rsid w:val="0077442E"/>
    <w:rsid w:val="0077692A"/>
    <w:rsid w:val="00776E68"/>
    <w:rsid w:val="0078057D"/>
    <w:rsid w:val="007863B7"/>
    <w:rsid w:val="00790745"/>
    <w:rsid w:val="00791543"/>
    <w:rsid w:val="00792D2B"/>
    <w:rsid w:val="00792E22"/>
    <w:rsid w:val="00794D2B"/>
    <w:rsid w:val="0079506C"/>
    <w:rsid w:val="00795095"/>
    <w:rsid w:val="007952CA"/>
    <w:rsid w:val="00795ACD"/>
    <w:rsid w:val="00795E4B"/>
    <w:rsid w:val="0079641B"/>
    <w:rsid w:val="00797A5B"/>
    <w:rsid w:val="007A07D5"/>
    <w:rsid w:val="007A186F"/>
    <w:rsid w:val="007A50B9"/>
    <w:rsid w:val="007A5193"/>
    <w:rsid w:val="007A6287"/>
    <w:rsid w:val="007A689C"/>
    <w:rsid w:val="007B0306"/>
    <w:rsid w:val="007B250F"/>
    <w:rsid w:val="007B371E"/>
    <w:rsid w:val="007B546B"/>
    <w:rsid w:val="007B6532"/>
    <w:rsid w:val="007B706A"/>
    <w:rsid w:val="007B7746"/>
    <w:rsid w:val="007B7E99"/>
    <w:rsid w:val="007C1AC1"/>
    <w:rsid w:val="007C274D"/>
    <w:rsid w:val="007C2CCE"/>
    <w:rsid w:val="007C4853"/>
    <w:rsid w:val="007C4A37"/>
    <w:rsid w:val="007C4F6B"/>
    <w:rsid w:val="007C6002"/>
    <w:rsid w:val="007C644F"/>
    <w:rsid w:val="007C6926"/>
    <w:rsid w:val="007C6CF9"/>
    <w:rsid w:val="007D465A"/>
    <w:rsid w:val="007D4B62"/>
    <w:rsid w:val="007D507A"/>
    <w:rsid w:val="007D6B71"/>
    <w:rsid w:val="007E253D"/>
    <w:rsid w:val="007E40D7"/>
    <w:rsid w:val="007F1321"/>
    <w:rsid w:val="007F2E5F"/>
    <w:rsid w:val="007F55B7"/>
    <w:rsid w:val="007F66B0"/>
    <w:rsid w:val="00800153"/>
    <w:rsid w:val="0080339D"/>
    <w:rsid w:val="00803E37"/>
    <w:rsid w:val="008057A9"/>
    <w:rsid w:val="0080654E"/>
    <w:rsid w:val="00807E68"/>
    <w:rsid w:val="0081016E"/>
    <w:rsid w:val="008140A4"/>
    <w:rsid w:val="00815043"/>
    <w:rsid w:val="00816A0B"/>
    <w:rsid w:val="00822E16"/>
    <w:rsid w:val="0082368B"/>
    <w:rsid w:val="00823BE8"/>
    <w:rsid w:val="00826DE1"/>
    <w:rsid w:val="00835669"/>
    <w:rsid w:val="008367CB"/>
    <w:rsid w:val="008377D5"/>
    <w:rsid w:val="00840045"/>
    <w:rsid w:val="0084089C"/>
    <w:rsid w:val="00840FA2"/>
    <w:rsid w:val="0084132B"/>
    <w:rsid w:val="00841CC3"/>
    <w:rsid w:val="00841DEF"/>
    <w:rsid w:val="00842699"/>
    <w:rsid w:val="00844EB3"/>
    <w:rsid w:val="00847186"/>
    <w:rsid w:val="00847A4C"/>
    <w:rsid w:val="00847E56"/>
    <w:rsid w:val="0085087A"/>
    <w:rsid w:val="00850A59"/>
    <w:rsid w:val="00853DF8"/>
    <w:rsid w:val="00854332"/>
    <w:rsid w:val="00854D9D"/>
    <w:rsid w:val="008562BA"/>
    <w:rsid w:val="00856301"/>
    <w:rsid w:val="00856882"/>
    <w:rsid w:val="008578FC"/>
    <w:rsid w:val="00857B9A"/>
    <w:rsid w:val="00861A2F"/>
    <w:rsid w:val="00863168"/>
    <w:rsid w:val="008648A9"/>
    <w:rsid w:val="00866D7A"/>
    <w:rsid w:val="00872780"/>
    <w:rsid w:val="0087344E"/>
    <w:rsid w:val="0088032A"/>
    <w:rsid w:val="0088073A"/>
    <w:rsid w:val="00880DF4"/>
    <w:rsid w:val="008815BA"/>
    <w:rsid w:val="00882212"/>
    <w:rsid w:val="00883744"/>
    <w:rsid w:val="00884ADF"/>
    <w:rsid w:val="0088593D"/>
    <w:rsid w:val="00885A35"/>
    <w:rsid w:val="008866AC"/>
    <w:rsid w:val="00887B3C"/>
    <w:rsid w:val="00890CB7"/>
    <w:rsid w:val="0089264E"/>
    <w:rsid w:val="00896EEE"/>
    <w:rsid w:val="008A2C8B"/>
    <w:rsid w:val="008A5D06"/>
    <w:rsid w:val="008A7904"/>
    <w:rsid w:val="008A798D"/>
    <w:rsid w:val="008B0259"/>
    <w:rsid w:val="008B506D"/>
    <w:rsid w:val="008B5D61"/>
    <w:rsid w:val="008B6191"/>
    <w:rsid w:val="008B68B6"/>
    <w:rsid w:val="008C0C5C"/>
    <w:rsid w:val="008C0E5A"/>
    <w:rsid w:val="008C11C7"/>
    <w:rsid w:val="008C146B"/>
    <w:rsid w:val="008C26C4"/>
    <w:rsid w:val="008C300E"/>
    <w:rsid w:val="008C3A1B"/>
    <w:rsid w:val="008C3B35"/>
    <w:rsid w:val="008C62E3"/>
    <w:rsid w:val="008C694E"/>
    <w:rsid w:val="008C7999"/>
    <w:rsid w:val="008D019E"/>
    <w:rsid w:val="008D06B7"/>
    <w:rsid w:val="008D1BAA"/>
    <w:rsid w:val="008D249F"/>
    <w:rsid w:val="008D34E6"/>
    <w:rsid w:val="008D4D4B"/>
    <w:rsid w:val="008D5D47"/>
    <w:rsid w:val="008D697A"/>
    <w:rsid w:val="008D6A05"/>
    <w:rsid w:val="008E0839"/>
    <w:rsid w:val="008E27C0"/>
    <w:rsid w:val="008E2F98"/>
    <w:rsid w:val="008E5478"/>
    <w:rsid w:val="008E6CA4"/>
    <w:rsid w:val="008F0385"/>
    <w:rsid w:val="008F0728"/>
    <w:rsid w:val="008F0B5C"/>
    <w:rsid w:val="008F10AD"/>
    <w:rsid w:val="008F305C"/>
    <w:rsid w:val="008F7EA4"/>
    <w:rsid w:val="00900984"/>
    <w:rsid w:val="00900ACC"/>
    <w:rsid w:val="00901070"/>
    <w:rsid w:val="00902EF5"/>
    <w:rsid w:val="00903A1E"/>
    <w:rsid w:val="00903DC6"/>
    <w:rsid w:val="00904813"/>
    <w:rsid w:val="00905437"/>
    <w:rsid w:val="0091071E"/>
    <w:rsid w:val="00910730"/>
    <w:rsid w:val="00910AAB"/>
    <w:rsid w:val="009110DB"/>
    <w:rsid w:val="00912E25"/>
    <w:rsid w:val="00913F42"/>
    <w:rsid w:val="00915F23"/>
    <w:rsid w:val="00917001"/>
    <w:rsid w:val="00917E21"/>
    <w:rsid w:val="00923239"/>
    <w:rsid w:val="00924BFE"/>
    <w:rsid w:val="00926022"/>
    <w:rsid w:val="00927231"/>
    <w:rsid w:val="009278A5"/>
    <w:rsid w:val="00927DF1"/>
    <w:rsid w:val="0093051E"/>
    <w:rsid w:val="00930667"/>
    <w:rsid w:val="00941787"/>
    <w:rsid w:val="00941D0A"/>
    <w:rsid w:val="00942B21"/>
    <w:rsid w:val="00943DA3"/>
    <w:rsid w:val="00944582"/>
    <w:rsid w:val="00945C9F"/>
    <w:rsid w:val="00947065"/>
    <w:rsid w:val="009472DF"/>
    <w:rsid w:val="0094738F"/>
    <w:rsid w:val="00950B24"/>
    <w:rsid w:val="00950CD7"/>
    <w:rsid w:val="0095188D"/>
    <w:rsid w:val="00951FE5"/>
    <w:rsid w:val="00952F5D"/>
    <w:rsid w:val="00953764"/>
    <w:rsid w:val="00953B7B"/>
    <w:rsid w:val="00954009"/>
    <w:rsid w:val="00957374"/>
    <w:rsid w:val="009577A7"/>
    <w:rsid w:val="0095787F"/>
    <w:rsid w:val="009579FB"/>
    <w:rsid w:val="009631D2"/>
    <w:rsid w:val="00963F11"/>
    <w:rsid w:val="009643FE"/>
    <w:rsid w:val="0096515A"/>
    <w:rsid w:val="00965242"/>
    <w:rsid w:val="00965A37"/>
    <w:rsid w:val="0097066A"/>
    <w:rsid w:val="00973003"/>
    <w:rsid w:val="009735AB"/>
    <w:rsid w:val="00974560"/>
    <w:rsid w:val="00974677"/>
    <w:rsid w:val="009754F9"/>
    <w:rsid w:val="00975CE2"/>
    <w:rsid w:val="00977EED"/>
    <w:rsid w:val="009805EE"/>
    <w:rsid w:val="00980F22"/>
    <w:rsid w:val="0098124E"/>
    <w:rsid w:val="009813C5"/>
    <w:rsid w:val="00982D22"/>
    <w:rsid w:val="0098427F"/>
    <w:rsid w:val="00984B30"/>
    <w:rsid w:val="00985842"/>
    <w:rsid w:val="00992354"/>
    <w:rsid w:val="009926A4"/>
    <w:rsid w:val="0099298F"/>
    <w:rsid w:val="00992EAA"/>
    <w:rsid w:val="00994A98"/>
    <w:rsid w:val="009A0995"/>
    <w:rsid w:val="009A1E54"/>
    <w:rsid w:val="009A213E"/>
    <w:rsid w:val="009A28D3"/>
    <w:rsid w:val="009A291A"/>
    <w:rsid w:val="009A2D4E"/>
    <w:rsid w:val="009A3287"/>
    <w:rsid w:val="009A3518"/>
    <w:rsid w:val="009A5418"/>
    <w:rsid w:val="009A79D1"/>
    <w:rsid w:val="009B0A7E"/>
    <w:rsid w:val="009B1863"/>
    <w:rsid w:val="009B18AE"/>
    <w:rsid w:val="009B1E88"/>
    <w:rsid w:val="009B1F86"/>
    <w:rsid w:val="009B33DB"/>
    <w:rsid w:val="009B437F"/>
    <w:rsid w:val="009B5CD0"/>
    <w:rsid w:val="009B665E"/>
    <w:rsid w:val="009B6F3B"/>
    <w:rsid w:val="009C099A"/>
    <w:rsid w:val="009C0D20"/>
    <w:rsid w:val="009C0E3C"/>
    <w:rsid w:val="009D0727"/>
    <w:rsid w:val="009D2656"/>
    <w:rsid w:val="009D35E3"/>
    <w:rsid w:val="009D3DAF"/>
    <w:rsid w:val="009D4427"/>
    <w:rsid w:val="009D45AA"/>
    <w:rsid w:val="009D463A"/>
    <w:rsid w:val="009D5019"/>
    <w:rsid w:val="009D5182"/>
    <w:rsid w:val="009E1402"/>
    <w:rsid w:val="009E1C35"/>
    <w:rsid w:val="009E2990"/>
    <w:rsid w:val="009E7E40"/>
    <w:rsid w:val="009F2A29"/>
    <w:rsid w:val="009F3868"/>
    <w:rsid w:val="009F386E"/>
    <w:rsid w:val="009F400C"/>
    <w:rsid w:val="009F51A9"/>
    <w:rsid w:val="009F5E0A"/>
    <w:rsid w:val="009F6879"/>
    <w:rsid w:val="00A00A3D"/>
    <w:rsid w:val="00A0163F"/>
    <w:rsid w:val="00A035EF"/>
    <w:rsid w:val="00A0371A"/>
    <w:rsid w:val="00A0391B"/>
    <w:rsid w:val="00A137FF"/>
    <w:rsid w:val="00A14715"/>
    <w:rsid w:val="00A14BE3"/>
    <w:rsid w:val="00A22F29"/>
    <w:rsid w:val="00A23370"/>
    <w:rsid w:val="00A23469"/>
    <w:rsid w:val="00A2447E"/>
    <w:rsid w:val="00A24A79"/>
    <w:rsid w:val="00A2591D"/>
    <w:rsid w:val="00A31012"/>
    <w:rsid w:val="00A3150F"/>
    <w:rsid w:val="00A3245E"/>
    <w:rsid w:val="00A35677"/>
    <w:rsid w:val="00A35F38"/>
    <w:rsid w:val="00A36382"/>
    <w:rsid w:val="00A364C9"/>
    <w:rsid w:val="00A3674A"/>
    <w:rsid w:val="00A3696D"/>
    <w:rsid w:val="00A417AD"/>
    <w:rsid w:val="00A430B3"/>
    <w:rsid w:val="00A437D4"/>
    <w:rsid w:val="00A4451B"/>
    <w:rsid w:val="00A44D20"/>
    <w:rsid w:val="00A45C29"/>
    <w:rsid w:val="00A46917"/>
    <w:rsid w:val="00A47559"/>
    <w:rsid w:val="00A505F5"/>
    <w:rsid w:val="00A5421B"/>
    <w:rsid w:val="00A56BB6"/>
    <w:rsid w:val="00A571CB"/>
    <w:rsid w:val="00A601E3"/>
    <w:rsid w:val="00A641D1"/>
    <w:rsid w:val="00A65F13"/>
    <w:rsid w:val="00A66728"/>
    <w:rsid w:val="00A66843"/>
    <w:rsid w:val="00A67235"/>
    <w:rsid w:val="00A70863"/>
    <w:rsid w:val="00A71101"/>
    <w:rsid w:val="00A720B5"/>
    <w:rsid w:val="00A72825"/>
    <w:rsid w:val="00A73A38"/>
    <w:rsid w:val="00A743F2"/>
    <w:rsid w:val="00A74986"/>
    <w:rsid w:val="00A75E05"/>
    <w:rsid w:val="00A80068"/>
    <w:rsid w:val="00A8042A"/>
    <w:rsid w:val="00A81E96"/>
    <w:rsid w:val="00A82BBE"/>
    <w:rsid w:val="00A83F36"/>
    <w:rsid w:val="00A83FB1"/>
    <w:rsid w:val="00A83FE9"/>
    <w:rsid w:val="00A8586A"/>
    <w:rsid w:val="00A870F5"/>
    <w:rsid w:val="00A87BF1"/>
    <w:rsid w:val="00A9210D"/>
    <w:rsid w:val="00A921C9"/>
    <w:rsid w:val="00A931FF"/>
    <w:rsid w:val="00A93D18"/>
    <w:rsid w:val="00A942F7"/>
    <w:rsid w:val="00A94A15"/>
    <w:rsid w:val="00A95016"/>
    <w:rsid w:val="00A95260"/>
    <w:rsid w:val="00A95C20"/>
    <w:rsid w:val="00A96674"/>
    <w:rsid w:val="00A979DC"/>
    <w:rsid w:val="00AA05E4"/>
    <w:rsid w:val="00AA1466"/>
    <w:rsid w:val="00AA1951"/>
    <w:rsid w:val="00AA26BD"/>
    <w:rsid w:val="00AA29E1"/>
    <w:rsid w:val="00AA31E1"/>
    <w:rsid w:val="00AA6F95"/>
    <w:rsid w:val="00AA718B"/>
    <w:rsid w:val="00AB0567"/>
    <w:rsid w:val="00AB1B97"/>
    <w:rsid w:val="00AB2043"/>
    <w:rsid w:val="00AB2F46"/>
    <w:rsid w:val="00AB30F8"/>
    <w:rsid w:val="00AB3907"/>
    <w:rsid w:val="00AB3FF0"/>
    <w:rsid w:val="00AB5D5A"/>
    <w:rsid w:val="00AC13C9"/>
    <w:rsid w:val="00AC1FC4"/>
    <w:rsid w:val="00AC2C59"/>
    <w:rsid w:val="00AC2D5B"/>
    <w:rsid w:val="00AC4A11"/>
    <w:rsid w:val="00AC77B1"/>
    <w:rsid w:val="00AC7A90"/>
    <w:rsid w:val="00AD28CD"/>
    <w:rsid w:val="00AD2FFB"/>
    <w:rsid w:val="00AD3441"/>
    <w:rsid w:val="00AD382B"/>
    <w:rsid w:val="00AD4B0C"/>
    <w:rsid w:val="00AD502C"/>
    <w:rsid w:val="00AD5D46"/>
    <w:rsid w:val="00AD7583"/>
    <w:rsid w:val="00AE01B2"/>
    <w:rsid w:val="00AE06F3"/>
    <w:rsid w:val="00AE1460"/>
    <w:rsid w:val="00AE34D6"/>
    <w:rsid w:val="00AE3DBA"/>
    <w:rsid w:val="00AE4468"/>
    <w:rsid w:val="00AE45A6"/>
    <w:rsid w:val="00AE67DF"/>
    <w:rsid w:val="00AE6934"/>
    <w:rsid w:val="00AF61A1"/>
    <w:rsid w:val="00AF683A"/>
    <w:rsid w:val="00AF6939"/>
    <w:rsid w:val="00AF6AC2"/>
    <w:rsid w:val="00B01253"/>
    <w:rsid w:val="00B02444"/>
    <w:rsid w:val="00B02D8E"/>
    <w:rsid w:val="00B042B1"/>
    <w:rsid w:val="00B076CD"/>
    <w:rsid w:val="00B110E5"/>
    <w:rsid w:val="00B12A16"/>
    <w:rsid w:val="00B14B5B"/>
    <w:rsid w:val="00B159D6"/>
    <w:rsid w:val="00B15FFC"/>
    <w:rsid w:val="00B17E86"/>
    <w:rsid w:val="00B20532"/>
    <w:rsid w:val="00B22928"/>
    <w:rsid w:val="00B22BD7"/>
    <w:rsid w:val="00B23342"/>
    <w:rsid w:val="00B23809"/>
    <w:rsid w:val="00B24C05"/>
    <w:rsid w:val="00B255B6"/>
    <w:rsid w:val="00B25A4A"/>
    <w:rsid w:val="00B2664B"/>
    <w:rsid w:val="00B30447"/>
    <w:rsid w:val="00B30586"/>
    <w:rsid w:val="00B30934"/>
    <w:rsid w:val="00B31149"/>
    <w:rsid w:val="00B346D1"/>
    <w:rsid w:val="00B354D4"/>
    <w:rsid w:val="00B35EE9"/>
    <w:rsid w:val="00B3745A"/>
    <w:rsid w:val="00B42F6B"/>
    <w:rsid w:val="00B430A7"/>
    <w:rsid w:val="00B43162"/>
    <w:rsid w:val="00B450DE"/>
    <w:rsid w:val="00B45BF4"/>
    <w:rsid w:val="00B470C9"/>
    <w:rsid w:val="00B47CEB"/>
    <w:rsid w:val="00B523EE"/>
    <w:rsid w:val="00B52995"/>
    <w:rsid w:val="00B5335D"/>
    <w:rsid w:val="00B54CE1"/>
    <w:rsid w:val="00B55656"/>
    <w:rsid w:val="00B606B6"/>
    <w:rsid w:val="00B6149C"/>
    <w:rsid w:val="00B61C1C"/>
    <w:rsid w:val="00B62051"/>
    <w:rsid w:val="00B62F37"/>
    <w:rsid w:val="00B636AF"/>
    <w:rsid w:val="00B64939"/>
    <w:rsid w:val="00B64FF5"/>
    <w:rsid w:val="00B67CA6"/>
    <w:rsid w:val="00B708B5"/>
    <w:rsid w:val="00B716FA"/>
    <w:rsid w:val="00B72336"/>
    <w:rsid w:val="00B72986"/>
    <w:rsid w:val="00B73BB6"/>
    <w:rsid w:val="00B74351"/>
    <w:rsid w:val="00B77F47"/>
    <w:rsid w:val="00B831E8"/>
    <w:rsid w:val="00B8441F"/>
    <w:rsid w:val="00B84E81"/>
    <w:rsid w:val="00B85241"/>
    <w:rsid w:val="00B868E1"/>
    <w:rsid w:val="00B9041B"/>
    <w:rsid w:val="00B90530"/>
    <w:rsid w:val="00B908E0"/>
    <w:rsid w:val="00B91547"/>
    <w:rsid w:val="00B92071"/>
    <w:rsid w:val="00B9238F"/>
    <w:rsid w:val="00B9362E"/>
    <w:rsid w:val="00B94B0D"/>
    <w:rsid w:val="00B94D73"/>
    <w:rsid w:val="00B94EAB"/>
    <w:rsid w:val="00B95275"/>
    <w:rsid w:val="00B9750A"/>
    <w:rsid w:val="00BA11EB"/>
    <w:rsid w:val="00BA3463"/>
    <w:rsid w:val="00BA571B"/>
    <w:rsid w:val="00BA730D"/>
    <w:rsid w:val="00BB192C"/>
    <w:rsid w:val="00BB199C"/>
    <w:rsid w:val="00BB2D7B"/>
    <w:rsid w:val="00BB4147"/>
    <w:rsid w:val="00BB55EE"/>
    <w:rsid w:val="00BB7AB9"/>
    <w:rsid w:val="00BC1A18"/>
    <w:rsid w:val="00BC1C3A"/>
    <w:rsid w:val="00BC3A1E"/>
    <w:rsid w:val="00BC753E"/>
    <w:rsid w:val="00BC77C3"/>
    <w:rsid w:val="00BC7A9A"/>
    <w:rsid w:val="00BC7DE8"/>
    <w:rsid w:val="00BD2FAE"/>
    <w:rsid w:val="00BD3B1F"/>
    <w:rsid w:val="00BD489C"/>
    <w:rsid w:val="00BD5BCC"/>
    <w:rsid w:val="00BD6CCE"/>
    <w:rsid w:val="00BD6D1D"/>
    <w:rsid w:val="00BD71CC"/>
    <w:rsid w:val="00BE0C6E"/>
    <w:rsid w:val="00BE0F6B"/>
    <w:rsid w:val="00BE1C50"/>
    <w:rsid w:val="00BE24B2"/>
    <w:rsid w:val="00BE2D3B"/>
    <w:rsid w:val="00BE39EF"/>
    <w:rsid w:val="00BE3B98"/>
    <w:rsid w:val="00BE4663"/>
    <w:rsid w:val="00BE59FA"/>
    <w:rsid w:val="00BE5C17"/>
    <w:rsid w:val="00BE62E4"/>
    <w:rsid w:val="00BE79A3"/>
    <w:rsid w:val="00BE7A70"/>
    <w:rsid w:val="00BF299E"/>
    <w:rsid w:val="00BF39FE"/>
    <w:rsid w:val="00BF620B"/>
    <w:rsid w:val="00C01634"/>
    <w:rsid w:val="00C01C9B"/>
    <w:rsid w:val="00C01E1B"/>
    <w:rsid w:val="00C03E2D"/>
    <w:rsid w:val="00C061D3"/>
    <w:rsid w:val="00C06AD3"/>
    <w:rsid w:val="00C140CC"/>
    <w:rsid w:val="00C1416F"/>
    <w:rsid w:val="00C16113"/>
    <w:rsid w:val="00C16249"/>
    <w:rsid w:val="00C16B97"/>
    <w:rsid w:val="00C173B7"/>
    <w:rsid w:val="00C17CB8"/>
    <w:rsid w:val="00C22E3F"/>
    <w:rsid w:val="00C2439D"/>
    <w:rsid w:val="00C245E4"/>
    <w:rsid w:val="00C2518F"/>
    <w:rsid w:val="00C26126"/>
    <w:rsid w:val="00C30654"/>
    <w:rsid w:val="00C30760"/>
    <w:rsid w:val="00C313D6"/>
    <w:rsid w:val="00C331AD"/>
    <w:rsid w:val="00C335F8"/>
    <w:rsid w:val="00C35E66"/>
    <w:rsid w:val="00C41192"/>
    <w:rsid w:val="00C414F7"/>
    <w:rsid w:val="00C41A9F"/>
    <w:rsid w:val="00C42F5F"/>
    <w:rsid w:val="00C443CE"/>
    <w:rsid w:val="00C4755C"/>
    <w:rsid w:val="00C5129E"/>
    <w:rsid w:val="00C51810"/>
    <w:rsid w:val="00C53426"/>
    <w:rsid w:val="00C53C2A"/>
    <w:rsid w:val="00C53CBB"/>
    <w:rsid w:val="00C54C4E"/>
    <w:rsid w:val="00C55BAD"/>
    <w:rsid w:val="00C576B9"/>
    <w:rsid w:val="00C57B29"/>
    <w:rsid w:val="00C605B8"/>
    <w:rsid w:val="00C60C1A"/>
    <w:rsid w:val="00C63089"/>
    <w:rsid w:val="00C65F45"/>
    <w:rsid w:val="00C66BC4"/>
    <w:rsid w:val="00C67D0D"/>
    <w:rsid w:val="00C67EFA"/>
    <w:rsid w:val="00C704FB"/>
    <w:rsid w:val="00C7050E"/>
    <w:rsid w:val="00C709B2"/>
    <w:rsid w:val="00C7618A"/>
    <w:rsid w:val="00C765E2"/>
    <w:rsid w:val="00C775AC"/>
    <w:rsid w:val="00C81E39"/>
    <w:rsid w:val="00C822B5"/>
    <w:rsid w:val="00C830C7"/>
    <w:rsid w:val="00C83DCC"/>
    <w:rsid w:val="00C83EF5"/>
    <w:rsid w:val="00C84598"/>
    <w:rsid w:val="00C846B0"/>
    <w:rsid w:val="00C85CDC"/>
    <w:rsid w:val="00C86EF7"/>
    <w:rsid w:val="00C875D1"/>
    <w:rsid w:val="00C877CF"/>
    <w:rsid w:val="00C87FC9"/>
    <w:rsid w:val="00C913CE"/>
    <w:rsid w:val="00C91F3B"/>
    <w:rsid w:val="00C922DA"/>
    <w:rsid w:val="00C9243F"/>
    <w:rsid w:val="00C94A75"/>
    <w:rsid w:val="00C97D2E"/>
    <w:rsid w:val="00CA2FA3"/>
    <w:rsid w:val="00CA65EF"/>
    <w:rsid w:val="00CA6AE4"/>
    <w:rsid w:val="00CA6D09"/>
    <w:rsid w:val="00CB2F5B"/>
    <w:rsid w:val="00CB40D2"/>
    <w:rsid w:val="00CB44F2"/>
    <w:rsid w:val="00CB463C"/>
    <w:rsid w:val="00CB5075"/>
    <w:rsid w:val="00CB7929"/>
    <w:rsid w:val="00CB7A33"/>
    <w:rsid w:val="00CC0D9F"/>
    <w:rsid w:val="00CC1006"/>
    <w:rsid w:val="00CC1504"/>
    <w:rsid w:val="00CC1AED"/>
    <w:rsid w:val="00CC1B8F"/>
    <w:rsid w:val="00CC1DC5"/>
    <w:rsid w:val="00CC334A"/>
    <w:rsid w:val="00CC537E"/>
    <w:rsid w:val="00CC5DE7"/>
    <w:rsid w:val="00CC63B7"/>
    <w:rsid w:val="00CC65A3"/>
    <w:rsid w:val="00CC66EA"/>
    <w:rsid w:val="00CC6937"/>
    <w:rsid w:val="00CC6AE5"/>
    <w:rsid w:val="00CC7E01"/>
    <w:rsid w:val="00CD0041"/>
    <w:rsid w:val="00CD09FE"/>
    <w:rsid w:val="00CD26C5"/>
    <w:rsid w:val="00CD33A7"/>
    <w:rsid w:val="00CD3F81"/>
    <w:rsid w:val="00CD432D"/>
    <w:rsid w:val="00CD637E"/>
    <w:rsid w:val="00CD759F"/>
    <w:rsid w:val="00CE1110"/>
    <w:rsid w:val="00CE1494"/>
    <w:rsid w:val="00CE183A"/>
    <w:rsid w:val="00CE2C4A"/>
    <w:rsid w:val="00CE2ECA"/>
    <w:rsid w:val="00CE3152"/>
    <w:rsid w:val="00CE3206"/>
    <w:rsid w:val="00CE3CCA"/>
    <w:rsid w:val="00CE6055"/>
    <w:rsid w:val="00CE77AD"/>
    <w:rsid w:val="00CF07FF"/>
    <w:rsid w:val="00CF094D"/>
    <w:rsid w:val="00CF0973"/>
    <w:rsid w:val="00CF0EFE"/>
    <w:rsid w:val="00CF178F"/>
    <w:rsid w:val="00CF1C76"/>
    <w:rsid w:val="00CF4713"/>
    <w:rsid w:val="00CF4CFA"/>
    <w:rsid w:val="00CF62B9"/>
    <w:rsid w:val="00CF77FF"/>
    <w:rsid w:val="00D03DBC"/>
    <w:rsid w:val="00D05DB1"/>
    <w:rsid w:val="00D05E64"/>
    <w:rsid w:val="00D07A3D"/>
    <w:rsid w:val="00D07D97"/>
    <w:rsid w:val="00D07DBF"/>
    <w:rsid w:val="00D07F23"/>
    <w:rsid w:val="00D101F3"/>
    <w:rsid w:val="00D1024F"/>
    <w:rsid w:val="00D127E7"/>
    <w:rsid w:val="00D1360B"/>
    <w:rsid w:val="00D1474F"/>
    <w:rsid w:val="00D16B70"/>
    <w:rsid w:val="00D176F2"/>
    <w:rsid w:val="00D17F8E"/>
    <w:rsid w:val="00D2167E"/>
    <w:rsid w:val="00D231BF"/>
    <w:rsid w:val="00D23E3E"/>
    <w:rsid w:val="00D24005"/>
    <w:rsid w:val="00D243D6"/>
    <w:rsid w:val="00D24D28"/>
    <w:rsid w:val="00D27285"/>
    <w:rsid w:val="00D30FFA"/>
    <w:rsid w:val="00D3173E"/>
    <w:rsid w:val="00D31E14"/>
    <w:rsid w:val="00D32AF1"/>
    <w:rsid w:val="00D36CA8"/>
    <w:rsid w:val="00D4277B"/>
    <w:rsid w:val="00D42EF5"/>
    <w:rsid w:val="00D43783"/>
    <w:rsid w:val="00D43802"/>
    <w:rsid w:val="00D51603"/>
    <w:rsid w:val="00D53677"/>
    <w:rsid w:val="00D53E39"/>
    <w:rsid w:val="00D56230"/>
    <w:rsid w:val="00D573F7"/>
    <w:rsid w:val="00D6222A"/>
    <w:rsid w:val="00D6296C"/>
    <w:rsid w:val="00D64F07"/>
    <w:rsid w:val="00D6537F"/>
    <w:rsid w:val="00D706F0"/>
    <w:rsid w:val="00D721D0"/>
    <w:rsid w:val="00D722A7"/>
    <w:rsid w:val="00D7522C"/>
    <w:rsid w:val="00D7567F"/>
    <w:rsid w:val="00D80CD8"/>
    <w:rsid w:val="00D81B20"/>
    <w:rsid w:val="00D82212"/>
    <w:rsid w:val="00D8265B"/>
    <w:rsid w:val="00D831C3"/>
    <w:rsid w:val="00D86304"/>
    <w:rsid w:val="00D8795C"/>
    <w:rsid w:val="00D9362B"/>
    <w:rsid w:val="00D949D4"/>
    <w:rsid w:val="00D94B78"/>
    <w:rsid w:val="00D963C4"/>
    <w:rsid w:val="00D968B9"/>
    <w:rsid w:val="00D96D26"/>
    <w:rsid w:val="00DA196D"/>
    <w:rsid w:val="00DA1C60"/>
    <w:rsid w:val="00DA28CB"/>
    <w:rsid w:val="00DA67DC"/>
    <w:rsid w:val="00DA7054"/>
    <w:rsid w:val="00DA7103"/>
    <w:rsid w:val="00DB085D"/>
    <w:rsid w:val="00DB1099"/>
    <w:rsid w:val="00DB1A64"/>
    <w:rsid w:val="00DB40F8"/>
    <w:rsid w:val="00DB4627"/>
    <w:rsid w:val="00DB4D32"/>
    <w:rsid w:val="00DB5219"/>
    <w:rsid w:val="00DB61C3"/>
    <w:rsid w:val="00DC2635"/>
    <w:rsid w:val="00DC2701"/>
    <w:rsid w:val="00DC291E"/>
    <w:rsid w:val="00DC2BD3"/>
    <w:rsid w:val="00DC3955"/>
    <w:rsid w:val="00DC7D2F"/>
    <w:rsid w:val="00DD1966"/>
    <w:rsid w:val="00DD38F2"/>
    <w:rsid w:val="00DD48AA"/>
    <w:rsid w:val="00DD5A8E"/>
    <w:rsid w:val="00DD5F1C"/>
    <w:rsid w:val="00DD7B26"/>
    <w:rsid w:val="00DE1DB3"/>
    <w:rsid w:val="00DE36F1"/>
    <w:rsid w:val="00DE378D"/>
    <w:rsid w:val="00DE58B6"/>
    <w:rsid w:val="00DF1E3F"/>
    <w:rsid w:val="00DF21F0"/>
    <w:rsid w:val="00DF32ED"/>
    <w:rsid w:val="00DF34A9"/>
    <w:rsid w:val="00DF40DF"/>
    <w:rsid w:val="00DF721B"/>
    <w:rsid w:val="00E03038"/>
    <w:rsid w:val="00E03595"/>
    <w:rsid w:val="00E038E1"/>
    <w:rsid w:val="00E0631D"/>
    <w:rsid w:val="00E07413"/>
    <w:rsid w:val="00E07AD4"/>
    <w:rsid w:val="00E105E2"/>
    <w:rsid w:val="00E126C5"/>
    <w:rsid w:val="00E14020"/>
    <w:rsid w:val="00E14975"/>
    <w:rsid w:val="00E15851"/>
    <w:rsid w:val="00E1743D"/>
    <w:rsid w:val="00E178C7"/>
    <w:rsid w:val="00E21230"/>
    <w:rsid w:val="00E21CFC"/>
    <w:rsid w:val="00E2221D"/>
    <w:rsid w:val="00E23F07"/>
    <w:rsid w:val="00E23FD8"/>
    <w:rsid w:val="00E248AF"/>
    <w:rsid w:val="00E256DB"/>
    <w:rsid w:val="00E3042E"/>
    <w:rsid w:val="00E30E56"/>
    <w:rsid w:val="00E311E3"/>
    <w:rsid w:val="00E33507"/>
    <w:rsid w:val="00E33912"/>
    <w:rsid w:val="00E33BC2"/>
    <w:rsid w:val="00E36A7D"/>
    <w:rsid w:val="00E37D57"/>
    <w:rsid w:val="00E43CBE"/>
    <w:rsid w:val="00E4417F"/>
    <w:rsid w:val="00E44B5D"/>
    <w:rsid w:val="00E45AB2"/>
    <w:rsid w:val="00E518A0"/>
    <w:rsid w:val="00E51BF8"/>
    <w:rsid w:val="00E523EC"/>
    <w:rsid w:val="00E52A92"/>
    <w:rsid w:val="00E53136"/>
    <w:rsid w:val="00E6004D"/>
    <w:rsid w:val="00E607A1"/>
    <w:rsid w:val="00E6157B"/>
    <w:rsid w:val="00E64BAB"/>
    <w:rsid w:val="00E64FDF"/>
    <w:rsid w:val="00E658A1"/>
    <w:rsid w:val="00E67629"/>
    <w:rsid w:val="00E721C4"/>
    <w:rsid w:val="00E721E4"/>
    <w:rsid w:val="00E73DF0"/>
    <w:rsid w:val="00E74758"/>
    <w:rsid w:val="00E74893"/>
    <w:rsid w:val="00E75152"/>
    <w:rsid w:val="00E75F25"/>
    <w:rsid w:val="00E778EF"/>
    <w:rsid w:val="00E82A2B"/>
    <w:rsid w:val="00E85375"/>
    <w:rsid w:val="00E86DBE"/>
    <w:rsid w:val="00E931BC"/>
    <w:rsid w:val="00E93646"/>
    <w:rsid w:val="00E96022"/>
    <w:rsid w:val="00E9752E"/>
    <w:rsid w:val="00E97790"/>
    <w:rsid w:val="00EA037B"/>
    <w:rsid w:val="00EA072C"/>
    <w:rsid w:val="00EA118B"/>
    <w:rsid w:val="00EA2FC2"/>
    <w:rsid w:val="00EA32C0"/>
    <w:rsid w:val="00EA3560"/>
    <w:rsid w:val="00EA5F54"/>
    <w:rsid w:val="00EA6439"/>
    <w:rsid w:val="00EA6DED"/>
    <w:rsid w:val="00EA781A"/>
    <w:rsid w:val="00EB16C9"/>
    <w:rsid w:val="00EB1D41"/>
    <w:rsid w:val="00EB4FFE"/>
    <w:rsid w:val="00EB60C6"/>
    <w:rsid w:val="00EB640D"/>
    <w:rsid w:val="00EB6716"/>
    <w:rsid w:val="00EB6E2B"/>
    <w:rsid w:val="00EC0A9B"/>
    <w:rsid w:val="00EC1582"/>
    <w:rsid w:val="00EC1C81"/>
    <w:rsid w:val="00EC2966"/>
    <w:rsid w:val="00EC5637"/>
    <w:rsid w:val="00ED092B"/>
    <w:rsid w:val="00ED22CE"/>
    <w:rsid w:val="00ED2ED4"/>
    <w:rsid w:val="00ED3AF0"/>
    <w:rsid w:val="00ED517F"/>
    <w:rsid w:val="00ED5DBD"/>
    <w:rsid w:val="00ED629D"/>
    <w:rsid w:val="00ED703F"/>
    <w:rsid w:val="00EE149D"/>
    <w:rsid w:val="00EF3864"/>
    <w:rsid w:val="00F00277"/>
    <w:rsid w:val="00F00CB9"/>
    <w:rsid w:val="00F035F3"/>
    <w:rsid w:val="00F03F4B"/>
    <w:rsid w:val="00F04F9D"/>
    <w:rsid w:val="00F0544A"/>
    <w:rsid w:val="00F05AA0"/>
    <w:rsid w:val="00F06879"/>
    <w:rsid w:val="00F076DA"/>
    <w:rsid w:val="00F1075C"/>
    <w:rsid w:val="00F107CE"/>
    <w:rsid w:val="00F10C93"/>
    <w:rsid w:val="00F133CE"/>
    <w:rsid w:val="00F159D9"/>
    <w:rsid w:val="00F1611B"/>
    <w:rsid w:val="00F1664A"/>
    <w:rsid w:val="00F16F39"/>
    <w:rsid w:val="00F17356"/>
    <w:rsid w:val="00F2108E"/>
    <w:rsid w:val="00F218B3"/>
    <w:rsid w:val="00F2250B"/>
    <w:rsid w:val="00F229B9"/>
    <w:rsid w:val="00F23919"/>
    <w:rsid w:val="00F23B0D"/>
    <w:rsid w:val="00F24197"/>
    <w:rsid w:val="00F25349"/>
    <w:rsid w:val="00F253FA"/>
    <w:rsid w:val="00F26B1A"/>
    <w:rsid w:val="00F26BBF"/>
    <w:rsid w:val="00F26F8A"/>
    <w:rsid w:val="00F27E6D"/>
    <w:rsid w:val="00F31324"/>
    <w:rsid w:val="00F318CD"/>
    <w:rsid w:val="00F32A6F"/>
    <w:rsid w:val="00F33900"/>
    <w:rsid w:val="00F3496C"/>
    <w:rsid w:val="00F35575"/>
    <w:rsid w:val="00F40AC2"/>
    <w:rsid w:val="00F421A6"/>
    <w:rsid w:val="00F429CE"/>
    <w:rsid w:val="00F433C6"/>
    <w:rsid w:val="00F43BB1"/>
    <w:rsid w:val="00F46213"/>
    <w:rsid w:val="00F4723F"/>
    <w:rsid w:val="00F501F7"/>
    <w:rsid w:val="00F507AF"/>
    <w:rsid w:val="00F52263"/>
    <w:rsid w:val="00F52CED"/>
    <w:rsid w:val="00F52DF2"/>
    <w:rsid w:val="00F549E0"/>
    <w:rsid w:val="00F56B1C"/>
    <w:rsid w:val="00F57D95"/>
    <w:rsid w:val="00F61961"/>
    <w:rsid w:val="00F62ED8"/>
    <w:rsid w:val="00F62F0A"/>
    <w:rsid w:val="00F6410E"/>
    <w:rsid w:val="00F656D8"/>
    <w:rsid w:val="00F65C18"/>
    <w:rsid w:val="00F7619C"/>
    <w:rsid w:val="00F7716D"/>
    <w:rsid w:val="00F7747B"/>
    <w:rsid w:val="00F7750A"/>
    <w:rsid w:val="00F7776E"/>
    <w:rsid w:val="00F77849"/>
    <w:rsid w:val="00F77AA4"/>
    <w:rsid w:val="00F80D14"/>
    <w:rsid w:val="00F81AC5"/>
    <w:rsid w:val="00F825F2"/>
    <w:rsid w:val="00F84575"/>
    <w:rsid w:val="00F85E98"/>
    <w:rsid w:val="00F86529"/>
    <w:rsid w:val="00F86DC6"/>
    <w:rsid w:val="00F904E8"/>
    <w:rsid w:val="00F93ECC"/>
    <w:rsid w:val="00F93F8B"/>
    <w:rsid w:val="00F94F30"/>
    <w:rsid w:val="00F952D3"/>
    <w:rsid w:val="00F96AA4"/>
    <w:rsid w:val="00FA0830"/>
    <w:rsid w:val="00FA0CE1"/>
    <w:rsid w:val="00FA2C84"/>
    <w:rsid w:val="00FA3B20"/>
    <w:rsid w:val="00FA4BB9"/>
    <w:rsid w:val="00FA7F0E"/>
    <w:rsid w:val="00FB1F6A"/>
    <w:rsid w:val="00FB2003"/>
    <w:rsid w:val="00FB3CF2"/>
    <w:rsid w:val="00FB4B6D"/>
    <w:rsid w:val="00FB5486"/>
    <w:rsid w:val="00FB57BE"/>
    <w:rsid w:val="00FB5B46"/>
    <w:rsid w:val="00FB63FA"/>
    <w:rsid w:val="00FB65EC"/>
    <w:rsid w:val="00FC0F33"/>
    <w:rsid w:val="00FC173B"/>
    <w:rsid w:val="00FC5CDA"/>
    <w:rsid w:val="00FC6BBA"/>
    <w:rsid w:val="00FD0AEE"/>
    <w:rsid w:val="00FD0AF0"/>
    <w:rsid w:val="00FD1F04"/>
    <w:rsid w:val="00FD36FB"/>
    <w:rsid w:val="00FD5091"/>
    <w:rsid w:val="00FD50CB"/>
    <w:rsid w:val="00FD5570"/>
    <w:rsid w:val="00FD5C83"/>
    <w:rsid w:val="00FD6902"/>
    <w:rsid w:val="00FD72A7"/>
    <w:rsid w:val="00FD7352"/>
    <w:rsid w:val="00FE00A6"/>
    <w:rsid w:val="00FE0575"/>
    <w:rsid w:val="00FE0F3A"/>
    <w:rsid w:val="00FE2A79"/>
    <w:rsid w:val="00FE3CE4"/>
    <w:rsid w:val="00FE5787"/>
    <w:rsid w:val="00FE6979"/>
    <w:rsid w:val="00FE7BA4"/>
    <w:rsid w:val="00FF10B9"/>
    <w:rsid w:val="00FF1584"/>
    <w:rsid w:val="00FF222C"/>
    <w:rsid w:val="00FF53C1"/>
    <w:rsid w:val="00FF6E5A"/>
    <w:rsid w:val="00FF70C2"/>
    <w:rsid w:val="00FF70FE"/>
    <w:rsid w:val="00FF783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408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F10B9"/>
    <w:pPr>
      <w:keepNext/>
      <w:numPr>
        <w:numId w:val="1"/>
      </w:numPr>
      <w:ind w:firstLine="77"/>
      <w:jc w:val="both"/>
      <w:outlineLvl w:val="0"/>
    </w:pPr>
    <w:rPr>
      <w:b/>
      <w:sz w:val="22"/>
    </w:rPr>
  </w:style>
  <w:style w:type="paragraph" w:styleId="Nagwek2">
    <w:name w:val="heading 2"/>
    <w:basedOn w:val="Normalny"/>
    <w:next w:val="Normalny"/>
    <w:link w:val="Nagwek2Znak"/>
    <w:qFormat/>
    <w:rsid w:val="00FF10B9"/>
    <w:pPr>
      <w:keepNext/>
      <w:numPr>
        <w:numId w:val="4"/>
      </w:numPr>
      <w:jc w:val="both"/>
      <w:outlineLvl w:val="1"/>
    </w:pPr>
    <w:rPr>
      <w:b/>
      <w:sz w:val="22"/>
    </w:rPr>
  </w:style>
  <w:style w:type="paragraph" w:styleId="Nagwek3">
    <w:name w:val="heading 3"/>
    <w:basedOn w:val="Normalny"/>
    <w:next w:val="Normalny"/>
    <w:link w:val="Nagwek3Znak"/>
    <w:qFormat/>
    <w:rsid w:val="00FF10B9"/>
    <w:pPr>
      <w:keepNext/>
      <w:jc w:val="both"/>
      <w:outlineLvl w:val="2"/>
    </w:pPr>
    <w:rPr>
      <w:b/>
      <w:sz w:val="28"/>
      <w:szCs w:val="20"/>
    </w:rPr>
  </w:style>
  <w:style w:type="paragraph" w:styleId="Nagwek5">
    <w:name w:val="heading 5"/>
    <w:basedOn w:val="Normalny"/>
    <w:next w:val="Normalny"/>
    <w:link w:val="Nagwek5Znak"/>
    <w:qFormat/>
    <w:rsid w:val="00FF10B9"/>
    <w:pPr>
      <w:keepNext/>
      <w:jc w:val="center"/>
      <w:outlineLvl w:val="4"/>
    </w:pPr>
    <w:rPr>
      <w:b/>
      <w:sz w:val="32"/>
      <w:szCs w:val="20"/>
    </w:rPr>
  </w:style>
  <w:style w:type="paragraph" w:styleId="Nagwek6">
    <w:name w:val="heading 6"/>
    <w:basedOn w:val="Normalny"/>
    <w:next w:val="Normalny"/>
    <w:link w:val="Nagwek6Znak"/>
    <w:qFormat/>
    <w:rsid w:val="00FF10B9"/>
    <w:pPr>
      <w:keepNext/>
      <w:jc w:val="center"/>
      <w:outlineLvl w:val="5"/>
    </w:pPr>
    <w:rPr>
      <w:b/>
      <w:sz w:val="28"/>
      <w:szCs w:val="20"/>
    </w:rPr>
  </w:style>
  <w:style w:type="paragraph" w:styleId="Nagwek8">
    <w:name w:val="heading 8"/>
    <w:basedOn w:val="Normalny"/>
    <w:next w:val="Normalny"/>
    <w:link w:val="Nagwek8Znak"/>
    <w:qFormat/>
    <w:rsid w:val="00FF10B9"/>
    <w:pPr>
      <w:keepNext/>
      <w:jc w:val="center"/>
      <w:outlineLvl w:val="7"/>
    </w:pPr>
    <w:rPr>
      <w:b/>
      <w:bCs/>
      <w:sz w:val="22"/>
      <w:szCs w:val="20"/>
    </w:rPr>
  </w:style>
  <w:style w:type="paragraph" w:styleId="Nagwek9">
    <w:name w:val="heading 9"/>
    <w:basedOn w:val="Normalny"/>
    <w:next w:val="Normalny"/>
    <w:link w:val="Nagwek9Znak"/>
    <w:qFormat/>
    <w:rsid w:val="00FF10B9"/>
    <w:pPr>
      <w:keepNext/>
      <w:numPr>
        <w:ilvl w:val="2"/>
        <w:numId w:val="4"/>
      </w:numPr>
      <w:jc w:val="both"/>
      <w:outlineLvl w:val="8"/>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F10B9"/>
    <w:rPr>
      <w:rFonts w:ascii="Times New Roman" w:eastAsia="Times New Roman" w:hAnsi="Times New Roman" w:cs="Times New Roman"/>
      <w:b/>
      <w:szCs w:val="24"/>
      <w:lang w:eastAsia="pl-PL"/>
    </w:rPr>
  </w:style>
  <w:style w:type="character" w:customStyle="1" w:styleId="Nagwek2Znak">
    <w:name w:val="Nagłówek 2 Znak"/>
    <w:basedOn w:val="Domylnaczcionkaakapitu"/>
    <w:link w:val="Nagwek2"/>
    <w:rsid w:val="00FF10B9"/>
    <w:rPr>
      <w:rFonts w:ascii="Times New Roman" w:eastAsia="Times New Roman" w:hAnsi="Times New Roman" w:cs="Times New Roman"/>
      <w:b/>
      <w:szCs w:val="24"/>
      <w:lang w:eastAsia="pl-PL"/>
    </w:rPr>
  </w:style>
  <w:style w:type="character" w:customStyle="1" w:styleId="Nagwek3Znak">
    <w:name w:val="Nagłówek 3 Znak"/>
    <w:basedOn w:val="Domylnaczcionkaakapitu"/>
    <w:link w:val="Nagwek3"/>
    <w:rsid w:val="00FF10B9"/>
    <w:rPr>
      <w:rFonts w:ascii="Times New Roman" w:eastAsia="Times New Roman" w:hAnsi="Times New Roman" w:cs="Times New Roman"/>
      <w:b/>
      <w:sz w:val="28"/>
      <w:szCs w:val="20"/>
      <w:lang w:eastAsia="pl-PL"/>
    </w:rPr>
  </w:style>
  <w:style w:type="character" w:customStyle="1" w:styleId="Nagwek5Znak">
    <w:name w:val="Nagłówek 5 Znak"/>
    <w:basedOn w:val="Domylnaczcionkaakapitu"/>
    <w:link w:val="Nagwek5"/>
    <w:rsid w:val="00FF10B9"/>
    <w:rPr>
      <w:rFonts w:ascii="Times New Roman" w:eastAsia="Times New Roman" w:hAnsi="Times New Roman" w:cs="Times New Roman"/>
      <w:b/>
      <w:sz w:val="32"/>
      <w:szCs w:val="20"/>
      <w:lang w:eastAsia="pl-PL"/>
    </w:rPr>
  </w:style>
  <w:style w:type="character" w:customStyle="1" w:styleId="Nagwek6Znak">
    <w:name w:val="Nagłówek 6 Znak"/>
    <w:basedOn w:val="Domylnaczcionkaakapitu"/>
    <w:link w:val="Nagwek6"/>
    <w:rsid w:val="00FF10B9"/>
    <w:rPr>
      <w:rFonts w:ascii="Times New Roman" w:eastAsia="Times New Roman" w:hAnsi="Times New Roman" w:cs="Times New Roman"/>
      <w:b/>
      <w:sz w:val="28"/>
      <w:szCs w:val="20"/>
      <w:lang w:eastAsia="pl-PL"/>
    </w:rPr>
  </w:style>
  <w:style w:type="character" w:customStyle="1" w:styleId="Nagwek8Znak">
    <w:name w:val="Nagłówek 8 Znak"/>
    <w:basedOn w:val="Domylnaczcionkaakapitu"/>
    <w:link w:val="Nagwek8"/>
    <w:rsid w:val="00FF10B9"/>
    <w:rPr>
      <w:rFonts w:ascii="Times New Roman" w:eastAsia="Times New Roman" w:hAnsi="Times New Roman" w:cs="Times New Roman"/>
      <w:b/>
      <w:bCs/>
      <w:szCs w:val="20"/>
      <w:lang w:eastAsia="pl-PL"/>
    </w:rPr>
  </w:style>
  <w:style w:type="character" w:customStyle="1" w:styleId="Nagwek9Znak">
    <w:name w:val="Nagłówek 9 Znak"/>
    <w:basedOn w:val="Domylnaczcionkaakapitu"/>
    <w:link w:val="Nagwek9"/>
    <w:rsid w:val="00FF10B9"/>
    <w:rPr>
      <w:rFonts w:ascii="Times New Roman" w:eastAsia="Times New Roman" w:hAnsi="Times New Roman" w:cs="Times New Roman"/>
      <w:b/>
      <w:szCs w:val="24"/>
      <w:lang w:eastAsia="pl-PL"/>
    </w:rPr>
  </w:style>
  <w:style w:type="paragraph" w:styleId="Tekstpodstawowy2">
    <w:name w:val="Body Text 2"/>
    <w:basedOn w:val="Normalny"/>
    <w:link w:val="Tekstpodstawowy2Znak"/>
    <w:rsid w:val="00FF10B9"/>
    <w:pPr>
      <w:jc w:val="center"/>
    </w:pPr>
    <w:rPr>
      <w:b/>
      <w:sz w:val="32"/>
      <w:szCs w:val="20"/>
    </w:rPr>
  </w:style>
  <w:style w:type="character" w:customStyle="1" w:styleId="Tekstpodstawowy2Znak">
    <w:name w:val="Tekst podstawowy 2 Znak"/>
    <w:basedOn w:val="Domylnaczcionkaakapitu"/>
    <w:link w:val="Tekstpodstawowy2"/>
    <w:rsid w:val="00FF10B9"/>
    <w:rPr>
      <w:rFonts w:ascii="Times New Roman" w:eastAsia="Times New Roman" w:hAnsi="Times New Roman" w:cs="Times New Roman"/>
      <w:b/>
      <w:sz w:val="32"/>
      <w:szCs w:val="20"/>
      <w:lang w:eastAsia="pl-PL"/>
    </w:rPr>
  </w:style>
  <w:style w:type="paragraph" w:styleId="Tekstpodstawowy">
    <w:name w:val="Body Text"/>
    <w:basedOn w:val="Normalny"/>
    <w:link w:val="TekstpodstawowyZnak"/>
    <w:rsid w:val="00FF10B9"/>
    <w:pPr>
      <w:numPr>
        <w:ilvl w:val="12"/>
      </w:numPr>
      <w:jc w:val="both"/>
    </w:pPr>
    <w:rPr>
      <w:sz w:val="22"/>
      <w:szCs w:val="20"/>
    </w:rPr>
  </w:style>
  <w:style w:type="character" w:customStyle="1" w:styleId="TekstpodstawowyZnak">
    <w:name w:val="Tekst podstawowy Znak"/>
    <w:basedOn w:val="Domylnaczcionkaakapitu"/>
    <w:link w:val="Tekstpodstawowy"/>
    <w:rsid w:val="00FF10B9"/>
    <w:rPr>
      <w:rFonts w:ascii="Times New Roman" w:eastAsia="Times New Roman" w:hAnsi="Times New Roman" w:cs="Times New Roman"/>
      <w:szCs w:val="20"/>
      <w:lang w:eastAsia="pl-PL"/>
    </w:rPr>
  </w:style>
  <w:style w:type="paragraph" w:styleId="Tekstpodstawowywcity">
    <w:name w:val="Body Text Indent"/>
    <w:basedOn w:val="Normalny"/>
    <w:link w:val="TekstpodstawowywcityZnak"/>
    <w:rsid w:val="00FF10B9"/>
    <w:pPr>
      <w:ind w:left="284"/>
      <w:jc w:val="both"/>
    </w:pPr>
    <w:rPr>
      <w:sz w:val="22"/>
      <w:szCs w:val="20"/>
    </w:rPr>
  </w:style>
  <w:style w:type="character" w:customStyle="1" w:styleId="TekstpodstawowywcityZnak">
    <w:name w:val="Tekst podstawowy wcięty Znak"/>
    <w:basedOn w:val="Domylnaczcionkaakapitu"/>
    <w:link w:val="Tekstpodstawowywcity"/>
    <w:rsid w:val="00FF10B9"/>
    <w:rPr>
      <w:rFonts w:ascii="Times New Roman" w:eastAsia="Times New Roman" w:hAnsi="Times New Roman" w:cs="Times New Roman"/>
      <w:szCs w:val="20"/>
      <w:lang w:eastAsia="pl-PL"/>
    </w:rPr>
  </w:style>
  <w:style w:type="character" w:styleId="Numerstrony">
    <w:name w:val="page number"/>
    <w:basedOn w:val="Domylnaczcionkaakapitu"/>
    <w:rsid w:val="00FF10B9"/>
  </w:style>
  <w:style w:type="paragraph" w:styleId="Nagwek">
    <w:name w:val="header"/>
    <w:basedOn w:val="Normalny"/>
    <w:link w:val="NagwekZnak"/>
    <w:uiPriority w:val="99"/>
    <w:rsid w:val="00FF10B9"/>
    <w:pPr>
      <w:tabs>
        <w:tab w:val="center" w:pos="4536"/>
        <w:tab w:val="right" w:pos="9072"/>
      </w:tabs>
    </w:pPr>
    <w:rPr>
      <w:sz w:val="20"/>
      <w:szCs w:val="20"/>
    </w:rPr>
  </w:style>
  <w:style w:type="character" w:customStyle="1" w:styleId="NagwekZnak">
    <w:name w:val="Nagłówek Znak"/>
    <w:basedOn w:val="Domylnaczcionkaakapitu"/>
    <w:link w:val="Nagwek"/>
    <w:rsid w:val="00FF10B9"/>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FF10B9"/>
    <w:pPr>
      <w:tabs>
        <w:tab w:val="center" w:pos="4536"/>
        <w:tab w:val="right" w:pos="9072"/>
      </w:tabs>
    </w:pPr>
    <w:rPr>
      <w:sz w:val="20"/>
      <w:szCs w:val="20"/>
    </w:rPr>
  </w:style>
  <w:style w:type="character" w:customStyle="1" w:styleId="StopkaZnak">
    <w:name w:val="Stopka Znak"/>
    <w:basedOn w:val="Domylnaczcionkaakapitu"/>
    <w:link w:val="Stopka"/>
    <w:uiPriority w:val="99"/>
    <w:rsid w:val="00FF10B9"/>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FF10B9"/>
    <w:pPr>
      <w:ind w:left="1080"/>
      <w:jc w:val="both"/>
    </w:pPr>
    <w:rPr>
      <w:sz w:val="22"/>
    </w:rPr>
  </w:style>
  <w:style w:type="character" w:customStyle="1" w:styleId="Tekstpodstawowywcity3Znak">
    <w:name w:val="Tekst podstawowy wcięty 3 Znak"/>
    <w:basedOn w:val="Domylnaczcionkaakapitu"/>
    <w:link w:val="Tekstpodstawowywcity3"/>
    <w:rsid w:val="00FF10B9"/>
    <w:rPr>
      <w:rFonts w:ascii="Times New Roman" w:eastAsia="Times New Roman" w:hAnsi="Times New Roman" w:cs="Times New Roman"/>
      <w:szCs w:val="24"/>
      <w:lang w:eastAsia="pl-PL"/>
    </w:rPr>
  </w:style>
  <w:style w:type="character" w:styleId="Hipercze">
    <w:name w:val="Hyperlink"/>
    <w:rsid w:val="00FF10B9"/>
    <w:rPr>
      <w:color w:val="0000FF"/>
      <w:u w:val="single"/>
    </w:rPr>
  </w:style>
  <w:style w:type="paragraph" w:customStyle="1" w:styleId="ZnakZnakZnak">
    <w:name w:val="Znak Znak Znak"/>
    <w:basedOn w:val="Normalny"/>
    <w:rsid w:val="00FF10B9"/>
    <w:rPr>
      <w:rFonts w:ascii="Arial" w:hAnsi="Arial" w:cs="Arial"/>
    </w:rPr>
  </w:style>
  <w:style w:type="paragraph" w:customStyle="1" w:styleId="ZnakZnakZnak13">
    <w:name w:val="Znak Znak Znak13"/>
    <w:basedOn w:val="Normalny"/>
    <w:rsid w:val="005A3D4A"/>
    <w:rPr>
      <w:rFonts w:ascii="Arial" w:hAnsi="Arial" w:cs="Arial"/>
    </w:rPr>
  </w:style>
  <w:style w:type="paragraph" w:styleId="Tekstdymka">
    <w:name w:val="Balloon Text"/>
    <w:basedOn w:val="Normalny"/>
    <w:link w:val="TekstdymkaZnak"/>
    <w:uiPriority w:val="99"/>
    <w:semiHidden/>
    <w:unhideWhenUsed/>
    <w:rsid w:val="00B55656"/>
    <w:rPr>
      <w:rFonts w:ascii="Segoe UI" w:hAnsi="Segoe UI" w:cs="Segoe UI"/>
      <w:sz w:val="18"/>
      <w:szCs w:val="18"/>
    </w:rPr>
  </w:style>
  <w:style w:type="character" w:customStyle="1" w:styleId="TekstdymkaZnak">
    <w:name w:val="Tekst dymka Znak"/>
    <w:basedOn w:val="Domylnaczcionkaakapitu"/>
    <w:link w:val="Tekstdymka"/>
    <w:uiPriority w:val="99"/>
    <w:semiHidden/>
    <w:rsid w:val="00B55656"/>
    <w:rPr>
      <w:rFonts w:ascii="Segoe UI" w:eastAsia="Times New Roman" w:hAnsi="Segoe UI" w:cs="Segoe UI"/>
      <w:sz w:val="18"/>
      <w:szCs w:val="18"/>
      <w:lang w:eastAsia="pl-PL"/>
    </w:rPr>
  </w:style>
  <w:style w:type="paragraph" w:customStyle="1" w:styleId="ZnakZnakZnak12">
    <w:name w:val="Znak Znak Znak12"/>
    <w:basedOn w:val="Normalny"/>
    <w:rsid w:val="00026862"/>
    <w:rPr>
      <w:rFonts w:ascii="Arial" w:hAnsi="Arial" w:cs="Arial"/>
    </w:rPr>
  </w:style>
  <w:style w:type="table" w:styleId="Tabela-Siatka">
    <w:name w:val="Table Grid"/>
    <w:basedOn w:val="Standardowy"/>
    <w:uiPriority w:val="59"/>
    <w:rsid w:val="000268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Znak11">
    <w:name w:val="Znak Znak Znak11"/>
    <w:basedOn w:val="Normalny"/>
    <w:rsid w:val="00BD489C"/>
    <w:rPr>
      <w:rFonts w:ascii="Arial" w:hAnsi="Arial" w:cs="Arial"/>
    </w:rPr>
  </w:style>
  <w:style w:type="paragraph" w:customStyle="1" w:styleId="ZnakZnakZnak10">
    <w:name w:val="Znak Znak Znak10"/>
    <w:basedOn w:val="Normalny"/>
    <w:rsid w:val="009D3DAF"/>
    <w:rPr>
      <w:rFonts w:ascii="Arial" w:hAnsi="Arial" w:cs="Arial"/>
    </w:rPr>
  </w:style>
  <w:style w:type="paragraph" w:styleId="Akapitzlist">
    <w:name w:val="List Paragraph"/>
    <w:aliases w:val="L1,Numerowanie,List Paragraph,Akapit z listą5,sw tekst,Akapit z listą BS,Kolorowa lista — akcent 11,2 heading,A_wyliczenie,K-P_odwolanie,maz_wyliczenie,opis dzialania,CW_Lista,Lista num,Wypunktowanie,T_SZ_List Paragraph,Podsis rysunku"/>
    <w:basedOn w:val="Normalny"/>
    <w:link w:val="AkapitzlistZnak"/>
    <w:uiPriority w:val="34"/>
    <w:qFormat/>
    <w:rsid w:val="009B1E88"/>
    <w:pPr>
      <w:ind w:left="720"/>
      <w:contextualSpacing/>
    </w:pPr>
  </w:style>
  <w:style w:type="paragraph" w:customStyle="1" w:styleId="ZnakZnakZnak9">
    <w:name w:val="Znak Znak Znak9"/>
    <w:basedOn w:val="Normalny"/>
    <w:rsid w:val="00764D11"/>
    <w:rPr>
      <w:rFonts w:ascii="Arial" w:hAnsi="Arial" w:cs="Arial"/>
    </w:rPr>
  </w:style>
  <w:style w:type="paragraph" w:customStyle="1" w:styleId="ZnakZnakZnak8">
    <w:name w:val="Znak Znak Znak8"/>
    <w:basedOn w:val="Normalny"/>
    <w:rsid w:val="00024BBD"/>
    <w:rPr>
      <w:rFonts w:ascii="Arial" w:hAnsi="Arial" w:cs="Arial"/>
    </w:rPr>
  </w:style>
  <w:style w:type="paragraph" w:customStyle="1" w:styleId="ZnakZnakZnak7">
    <w:name w:val="Znak Znak Znak7"/>
    <w:basedOn w:val="Normalny"/>
    <w:rsid w:val="001B6419"/>
    <w:rPr>
      <w:rFonts w:ascii="Arial" w:hAnsi="Arial" w:cs="Arial"/>
    </w:rPr>
  </w:style>
  <w:style w:type="paragraph" w:customStyle="1" w:styleId="ZnakZnakZnak6">
    <w:name w:val="Znak Znak Znak6"/>
    <w:basedOn w:val="Normalny"/>
    <w:rsid w:val="00917001"/>
    <w:rPr>
      <w:rFonts w:ascii="Arial" w:hAnsi="Arial" w:cs="Arial"/>
    </w:rPr>
  </w:style>
  <w:style w:type="paragraph" w:customStyle="1" w:styleId="ZnakZnakZnak5">
    <w:name w:val="Znak Znak Znak5"/>
    <w:basedOn w:val="Normalny"/>
    <w:rsid w:val="007457FD"/>
    <w:rPr>
      <w:rFonts w:ascii="Arial" w:hAnsi="Arial" w:cs="Arial"/>
    </w:rPr>
  </w:style>
  <w:style w:type="paragraph" w:customStyle="1" w:styleId="ZnakZnakZnak4">
    <w:name w:val="Znak Znak Znak4"/>
    <w:basedOn w:val="Normalny"/>
    <w:rsid w:val="00CC6937"/>
    <w:rPr>
      <w:rFonts w:ascii="Arial" w:hAnsi="Arial" w:cs="Arial"/>
    </w:rPr>
  </w:style>
  <w:style w:type="paragraph" w:customStyle="1" w:styleId="ZnakZnakZnak3">
    <w:name w:val="Znak Znak Znak3"/>
    <w:basedOn w:val="Normalny"/>
    <w:rsid w:val="00F61961"/>
    <w:rPr>
      <w:rFonts w:ascii="Arial" w:hAnsi="Arial" w:cs="Arial"/>
    </w:rPr>
  </w:style>
  <w:style w:type="paragraph" w:customStyle="1" w:styleId="ZnakZnakZnak2">
    <w:name w:val="Znak Znak Znak2"/>
    <w:basedOn w:val="Normalny"/>
    <w:rsid w:val="007B250F"/>
    <w:rPr>
      <w:rFonts w:ascii="Arial" w:hAnsi="Arial" w:cs="Arial"/>
    </w:rPr>
  </w:style>
  <w:style w:type="character" w:customStyle="1" w:styleId="alb">
    <w:name w:val="a_lb"/>
    <w:basedOn w:val="Domylnaczcionkaakapitu"/>
    <w:rsid w:val="00A45C29"/>
  </w:style>
  <w:style w:type="paragraph" w:customStyle="1" w:styleId="ZnakZnakZnak1">
    <w:name w:val="Znak Znak Znak1"/>
    <w:basedOn w:val="Normalny"/>
    <w:rsid w:val="00442C57"/>
    <w:rPr>
      <w:rFonts w:ascii="Arial" w:hAnsi="Arial" w:cs="Arial"/>
    </w:rPr>
  </w:style>
  <w:style w:type="paragraph" w:customStyle="1" w:styleId="Default">
    <w:name w:val="Default"/>
    <w:rsid w:val="00B9041B"/>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AkapitzlistZnak">
    <w:name w:val="Akapit z listą Znak"/>
    <w:aliases w:val="L1 Znak,Numerowanie Znak,List Paragraph Znak,Akapit z listą5 Znak,sw tekst Znak,Akapit z listą BS Znak,Kolorowa lista — akcent 11 Znak,2 heading Znak,A_wyliczenie Znak,K-P_odwolanie Znak,maz_wyliczenie Znak,opis dzialania Znak"/>
    <w:link w:val="Akapitzlist"/>
    <w:uiPriority w:val="34"/>
    <w:qFormat/>
    <w:locked/>
    <w:rsid w:val="00F86529"/>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88593D"/>
    <w:rPr>
      <w:color w:val="954F72" w:themeColor="followedHyperlink"/>
      <w:u w:val="single"/>
    </w:rPr>
  </w:style>
  <w:style w:type="paragraph" w:customStyle="1" w:styleId="Nagwek21">
    <w:name w:val="Nagłówek 21"/>
    <w:basedOn w:val="Normalny"/>
    <w:uiPriority w:val="1"/>
    <w:qFormat/>
    <w:rsid w:val="00205074"/>
    <w:pPr>
      <w:widowControl w:val="0"/>
      <w:ind w:left="116"/>
      <w:jc w:val="both"/>
      <w:outlineLvl w:val="2"/>
    </w:pPr>
    <w:rPr>
      <w:b/>
      <w:bCs/>
      <w:sz w:val="22"/>
      <w:szCs w:val="22"/>
      <w:lang w:eastAsia="en-US"/>
    </w:rPr>
  </w:style>
  <w:style w:type="character" w:styleId="Tekstzastpczy">
    <w:name w:val="Placeholder Text"/>
    <w:basedOn w:val="Domylnaczcionkaakapitu"/>
    <w:uiPriority w:val="99"/>
    <w:semiHidden/>
    <w:rsid w:val="0068683C"/>
    <w:rPr>
      <w:color w:val="808080"/>
    </w:rPr>
  </w:style>
  <w:style w:type="paragraph" w:customStyle="1" w:styleId="1">
    <w:name w:val="1."/>
    <w:basedOn w:val="Normalny"/>
    <w:rsid w:val="00492A34"/>
    <w:pPr>
      <w:widowControl w:val="0"/>
      <w:suppressAutoHyphens/>
      <w:snapToGrid w:val="0"/>
      <w:spacing w:line="258" w:lineRule="atLeast"/>
      <w:ind w:left="227" w:hanging="227"/>
      <w:jc w:val="both"/>
    </w:pPr>
    <w:rPr>
      <w:rFonts w:ascii="FrankfurtGothic" w:eastAsia="Lucida Sans Unicode" w:hAnsi="FrankfurtGothic" w:cs="Tahoma"/>
      <w:color w:val="000000"/>
      <w:sz w:val="19"/>
      <w:lang w:eastAsia="en-US" w:bidi="en-US"/>
    </w:rPr>
  </w:style>
  <w:style w:type="character" w:customStyle="1" w:styleId="UnresolvedMention">
    <w:name w:val="Unresolved Mention"/>
    <w:basedOn w:val="Domylnaczcionkaakapitu"/>
    <w:uiPriority w:val="99"/>
    <w:semiHidden/>
    <w:unhideWhenUsed/>
    <w:rsid w:val="00807E68"/>
    <w:rPr>
      <w:color w:val="605E5C"/>
      <w:shd w:val="clear" w:color="auto" w:fill="E1DFDD"/>
    </w:rPr>
  </w:style>
  <w:style w:type="character" w:customStyle="1" w:styleId="czeinternetowe">
    <w:name w:val="Łącze internetowe"/>
    <w:semiHidden/>
    <w:rsid w:val="001819E9"/>
    <w:rPr>
      <w:color w:val="0000FF"/>
      <w:u w:val="single"/>
    </w:rPr>
  </w:style>
  <w:style w:type="paragraph" w:customStyle="1" w:styleId="TableParagraph">
    <w:name w:val="Table Paragraph"/>
    <w:basedOn w:val="Normalny"/>
    <w:uiPriority w:val="1"/>
    <w:qFormat/>
    <w:rsid w:val="006148AF"/>
    <w:pPr>
      <w:widowControl w:val="0"/>
      <w:autoSpaceDE w:val="0"/>
      <w:autoSpaceDN w:val="0"/>
    </w:pPr>
    <w:rPr>
      <w:sz w:val="22"/>
      <w:szCs w:val="22"/>
      <w:lang w:eastAsia="en-US"/>
    </w:rPr>
  </w:style>
  <w:style w:type="paragraph" w:customStyle="1" w:styleId="pkt">
    <w:name w:val="pkt"/>
    <w:basedOn w:val="Normalny"/>
    <w:link w:val="pktZnak"/>
    <w:uiPriority w:val="99"/>
    <w:rsid w:val="009A213E"/>
    <w:pPr>
      <w:spacing w:before="60" w:after="60"/>
      <w:ind w:left="851" w:hanging="295"/>
      <w:jc w:val="both"/>
    </w:pPr>
    <w:rPr>
      <w:rFonts w:ascii="Calibri" w:eastAsia="Calibri" w:hAnsi="Calibri"/>
      <w:szCs w:val="20"/>
    </w:rPr>
  </w:style>
  <w:style w:type="character" w:customStyle="1" w:styleId="pktZnak">
    <w:name w:val="pkt Znak"/>
    <w:link w:val="pkt"/>
    <w:uiPriority w:val="99"/>
    <w:locked/>
    <w:rsid w:val="009A213E"/>
    <w:rPr>
      <w:rFonts w:ascii="Calibri" w:eastAsia="Calibri" w:hAnsi="Calibri" w:cs="Times New Roman"/>
      <w:sz w:val="24"/>
      <w:szCs w:val="20"/>
      <w:lang w:eastAsia="pl-PL"/>
    </w:rPr>
  </w:style>
</w:styles>
</file>

<file path=word/webSettings.xml><?xml version="1.0" encoding="utf-8"?>
<w:webSettings xmlns:r="http://schemas.openxmlformats.org/officeDocument/2006/relationships" xmlns:w="http://schemas.openxmlformats.org/wordprocessingml/2006/main">
  <w:divs>
    <w:div w:id="35787845">
      <w:bodyDiv w:val="1"/>
      <w:marLeft w:val="0"/>
      <w:marRight w:val="0"/>
      <w:marTop w:val="0"/>
      <w:marBottom w:val="0"/>
      <w:divBdr>
        <w:top w:val="none" w:sz="0" w:space="0" w:color="auto"/>
        <w:left w:val="none" w:sz="0" w:space="0" w:color="auto"/>
        <w:bottom w:val="none" w:sz="0" w:space="0" w:color="auto"/>
        <w:right w:val="none" w:sz="0" w:space="0" w:color="auto"/>
      </w:divBdr>
      <w:divsChild>
        <w:div w:id="1497574817">
          <w:marLeft w:val="0"/>
          <w:marRight w:val="0"/>
          <w:marTop w:val="0"/>
          <w:marBottom w:val="0"/>
          <w:divBdr>
            <w:top w:val="none" w:sz="0" w:space="0" w:color="auto"/>
            <w:left w:val="none" w:sz="0" w:space="0" w:color="auto"/>
            <w:bottom w:val="none" w:sz="0" w:space="0" w:color="auto"/>
            <w:right w:val="none" w:sz="0" w:space="0" w:color="auto"/>
          </w:divBdr>
        </w:div>
        <w:div w:id="1813331658">
          <w:marLeft w:val="0"/>
          <w:marRight w:val="0"/>
          <w:marTop w:val="0"/>
          <w:marBottom w:val="0"/>
          <w:divBdr>
            <w:top w:val="none" w:sz="0" w:space="0" w:color="auto"/>
            <w:left w:val="none" w:sz="0" w:space="0" w:color="auto"/>
            <w:bottom w:val="none" w:sz="0" w:space="0" w:color="auto"/>
            <w:right w:val="none" w:sz="0" w:space="0" w:color="auto"/>
          </w:divBdr>
        </w:div>
        <w:div w:id="2082633529">
          <w:marLeft w:val="0"/>
          <w:marRight w:val="0"/>
          <w:marTop w:val="0"/>
          <w:marBottom w:val="0"/>
          <w:divBdr>
            <w:top w:val="none" w:sz="0" w:space="0" w:color="auto"/>
            <w:left w:val="none" w:sz="0" w:space="0" w:color="auto"/>
            <w:bottom w:val="none" w:sz="0" w:space="0" w:color="auto"/>
            <w:right w:val="none" w:sz="0" w:space="0" w:color="auto"/>
          </w:divBdr>
        </w:div>
      </w:divsChild>
    </w:div>
    <w:div w:id="720639155">
      <w:bodyDiv w:val="1"/>
      <w:marLeft w:val="0"/>
      <w:marRight w:val="0"/>
      <w:marTop w:val="0"/>
      <w:marBottom w:val="0"/>
      <w:divBdr>
        <w:top w:val="none" w:sz="0" w:space="0" w:color="auto"/>
        <w:left w:val="none" w:sz="0" w:space="0" w:color="auto"/>
        <w:bottom w:val="none" w:sz="0" w:space="0" w:color="auto"/>
        <w:right w:val="none" w:sz="0" w:space="0" w:color="auto"/>
      </w:divBdr>
    </w:div>
    <w:div w:id="1460614120">
      <w:bodyDiv w:val="1"/>
      <w:marLeft w:val="0"/>
      <w:marRight w:val="0"/>
      <w:marTop w:val="0"/>
      <w:marBottom w:val="0"/>
      <w:divBdr>
        <w:top w:val="none" w:sz="0" w:space="0" w:color="auto"/>
        <w:left w:val="none" w:sz="0" w:space="0" w:color="auto"/>
        <w:bottom w:val="none" w:sz="0" w:space="0" w:color="auto"/>
        <w:right w:val="none" w:sz="0" w:space="0" w:color="auto"/>
      </w:divBdr>
    </w:div>
    <w:div w:id="195254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rabka.pl" TargetMode="External"/><Relationship Id="rId13" Type="http://schemas.openxmlformats.org/officeDocument/2006/relationships/hyperlink" Target="https://platformazakupowa.pl/pn/rabk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Kd1DttbBeiNWt4q4slS4t76lZVKPbkyD" TargetMode="External"/><Relationship Id="rId5" Type="http://schemas.openxmlformats.org/officeDocument/2006/relationships/webSettings" Target="webSettings.xml"/><Relationship Id="rId15" Type="http://schemas.openxmlformats.org/officeDocument/2006/relationships/hyperlink" Target="mailto:inspektor@cbi24.pl" TargetMode="External"/><Relationship Id="rId10" Type="http://schemas.openxmlformats.org/officeDocument/2006/relationships/hyperlink" Target="https://platformazakupowa.pl/pn/rabk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rabka" TargetMode="External"/><Relationship Id="rId14" Type="http://schemas.openxmlformats.org/officeDocument/2006/relationships/hyperlink" Target="mailto:urzad@rabka.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CA2FD-C1EA-4B61-8B23-FC0CEE338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5707</Words>
  <Characters>34246</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39874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2022-09-29T09:58:00Z</dcterms:created>
  <dcterms:modified xsi:type="dcterms:W3CDTF">2022-10-19T09:55:00Z</dcterms:modified>
</cp:coreProperties>
</file>