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3E41" w14:textId="492BE89E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B84BD2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1AC19A2F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8A128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="00A507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2567B4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A5070C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67D7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2567B4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2056E5F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5681186" w14:textId="77777777" w:rsidR="00E33208" w:rsidRDefault="00E332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65776F00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06DBE48" w14:textId="32938DEE" w:rsidR="006A4327" w:rsidRDefault="006A4327" w:rsidP="006A432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UNIEWAŻNIENIU POSTĘPOWANIA</w:t>
      </w:r>
      <w:r w:rsidR="0032063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częściach </w:t>
      </w:r>
      <w:r w:rsidR="00A507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1,2,</w:t>
      </w:r>
      <w:r w:rsidR="004374F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3,</w:t>
      </w:r>
      <w:r w:rsidR="00A507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54750171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7C53BFF" w14:textId="77777777" w:rsidR="00E33208" w:rsidRDefault="00E332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436949CF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8A128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</w:t>
      </w:r>
      <w:r w:rsidR="00A5070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9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A5070C" w:rsidRPr="00A5070C">
        <w:rPr>
          <w:rFonts w:ascii="Book Antiqua" w:hAnsi="Book Antiqua" w:cs="Book Antiqua"/>
          <w:i/>
          <w:iCs/>
          <w:sz w:val="20"/>
        </w:rPr>
        <w:t xml:space="preserve">Dostawa urządzeń pomiarowych </w:t>
      </w:r>
      <w:r w:rsidR="00A5070C" w:rsidRPr="00A5070C">
        <w:rPr>
          <w:rFonts w:ascii="Book Antiqua" w:hAnsi="Book Antiqua"/>
          <w:i/>
          <w:sz w:val="20"/>
        </w:rPr>
        <w:t>i zakładek edukacyjnych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2AD11453" w14:textId="77777777" w:rsidR="00E33208" w:rsidRDefault="00E33208" w:rsidP="00D46173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5093936" w14:textId="7561489F" w:rsidR="00FA1D49" w:rsidRPr="00BA459F" w:rsidRDefault="00FA1D49" w:rsidP="00FA1D49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8A1287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2567B4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76F0860D" w14:textId="31E10E5E" w:rsidR="00E33208" w:rsidRPr="00B1681B" w:rsidRDefault="00E33208" w:rsidP="00024170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C382F" w:rsidRPr="00CC382F">
        <w:rPr>
          <w:rFonts w:ascii="Book Antiqua" w:eastAsia="Calibri" w:hAnsi="Book Antiqua" w:cstheme="minorHAnsi"/>
          <w:b/>
          <w:sz w:val="20"/>
          <w:szCs w:val="20"/>
        </w:rPr>
        <w:t>TAXUS IT Sp. z o.o.</w:t>
      </w:r>
    </w:p>
    <w:p w14:paraId="0453A20E" w14:textId="4C155EC5" w:rsidR="00E33208" w:rsidRPr="00B1681B" w:rsidRDefault="00E33208" w:rsidP="00024170">
      <w:pPr>
        <w:pStyle w:val="Akapitzlist"/>
        <w:numPr>
          <w:ilvl w:val="0"/>
          <w:numId w:val="2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ul. </w:t>
      </w:r>
      <w:r w:rsidR="00CC382F" w:rsidRPr="00CC382F">
        <w:rPr>
          <w:rFonts w:ascii="Book Antiqua" w:eastAsia="Calibri" w:hAnsi="Book Antiqua" w:cstheme="minorHAnsi"/>
          <w:b/>
          <w:sz w:val="20"/>
          <w:szCs w:val="20"/>
        </w:rPr>
        <w:t>Płomyka 56A, 02-491 Warszawa</w:t>
      </w:r>
    </w:p>
    <w:p w14:paraId="177C93FB" w14:textId="308CF390" w:rsidR="00E33208" w:rsidRPr="00A67D2E" w:rsidRDefault="00E33208" w:rsidP="000241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CC382F">
        <w:rPr>
          <w:rFonts w:ascii="Book Antiqua" w:hAnsi="Book Antiqua"/>
          <w:i/>
          <w:iCs/>
          <w:sz w:val="20"/>
          <w:szCs w:val="20"/>
        </w:rPr>
        <w:t>14 500,00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145D40F" w14:textId="4D33FFBA" w:rsidR="00E33208" w:rsidRPr="001C652B" w:rsidRDefault="00E33208" w:rsidP="00024170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CC382F">
        <w:rPr>
          <w:rFonts w:ascii="Book Antiqua" w:hAnsi="Book Antiqua"/>
          <w:sz w:val="20"/>
        </w:rPr>
        <w:t>28</w:t>
      </w:r>
      <w:r w:rsidR="008A1287">
        <w:rPr>
          <w:rFonts w:ascii="Book Antiqua" w:hAnsi="Book Antiqua"/>
          <w:sz w:val="20"/>
        </w:rPr>
        <w:t xml:space="preserve"> dni</w:t>
      </w:r>
    </w:p>
    <w:p w14:paraId="0EE50F0E" w14:textId="77777777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47F4A21" w14:textId="77777777" w:rsidR="00E33208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224B96C0" w14:textId="2641FF84" w:rsidR="00E33208" w:rsidRPr="00BA459F" w:rsidRDefault="00E33208" w:rsidP="00E3320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48E31785" w14:textId="77777777" w:rsidR="00E33208" w:rsidRPr="00BA459F" w:rsidRDefault="00E33208" w:rsidP="00E33208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4B0A2601" w14:textId="77777777" w:rsidR="00E33208" w:rsidRPr="00BA459F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5F60C24A" w14:textId="407091FD" w:rsidR="00E33208" w:rsidRDefault="00E33208" w:rsidP="00E3320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CC382F" w:rsidRPr="00CC382F">
        <w:rPr>
          <w:rFonts w:ascii="Book Antiqua" w:eastAsia="Calibri" w:hAnsi="Book Antiqua" w:cstheme="minorHAnsi"/>
          <w:b/>
          <w:sz w:val="20"/>
          <w:szCs w:val="20"/>
        </w:rPr>
        <w:t>TAXUS IT Sp. z o.o.</w:t>
      </w:r>
      <w:r w:rsidR="00CC382F">
        <w:rPr>
          <w:rFonts w:eastAsia="Calibri" w:cstheme="minorHAnsi"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74868E3F" w14:textId="0879908A" w:rsidR="009A05F9" w:rsidRDefault="009A05F9" w:rsidP="00D46173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250685D8" w14:textId="77777777" w:rsidR="00713623" w:rsidRDefault="00713623" w:rsidP="00713623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27EF5E6F" w14:textId="77777777" w:rsidR="00713623" w:rsidRDefault="00713623" w:rsidP="00D46173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11"/>
        <w:gridCol w:w="3742"/>
        <w:gridCol w:w="1985"/>
        <w:gridCol w:w="1842"/>
        <w:gridCol w:w="1702"/>
      </w:tblGrid>
      <w:tr w:rsidR="00713623" w14:paraId="22F100FB" w14:textId="77777777" w:rsidTr="00A313EE">
        <w:tc>
          <w:tcPr>
            <w:tcW w:w="511" w:type="dxa"/>
          </w:tcPr>
          <w:p w14:paraId="6B6BF8FA" w14:textId="77777777" w:rsidR="00713623" w:rsidRPr="00562210" w:rsidRDefault="00713623" w:rsidP="00A313EE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2" w:type="dxa"/>
            <w:vAlign w:val="center"/>
          </w:tcPr>
          <w:p w14:paraId="283B813D" w14:textId="77777777" w:rsidR="00713623" w:rsidRPr="00562210" w:rsidRDefault="00713623" w:rsidP="00A313E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0DD9C2BA" w14:textId="77777777" w:rsidR="00713623" w:rsidRPr="00562210" w:rsidRDefault="00713623" w:rsidP="00A313E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76100A92" w14:textId="77777777" w:rsidR="00713623" w:rsidRPr="00562210" w:rsidRDefault="00713623" w:rsidP="00A313E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02" w:type="dxa"/>
            <w:vAlign w:val="center"/>
          </w:tcPr>
          <w:p w14:paraId="60727B4C" w14:textId="77777777" w:rsidR="00713623" w:rsidRPr="00562210" w:rsidRDefault="00713623" w:rsidP="00A313E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713623" w14:paraId="0D6C39CD" w14:textId="77777777" w:rsidTr="00A313EE">
        <w:tc>
          <w:tcPr>
            <w:tcW w:w="511" w:type="dxa"/>
          </w:tcPr>
          <w:p w14:paraId="12BF6604" w14:textId="77777777" w:rsidR="00713623" w:rsidRPr="00562210" w:rsidRDefault="00713623" w:rsidP="00A313EE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42" w:type="dxa"/>
            <w:vAlign w:val="center"/>
          </w:tcPr>
          <w:p w14:paraId="2E2AE698" w14:textId="77777777" w:rsidR="00713623" w:rsidRDefault="00713623" w:rsidP="00A313E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TPI Sp. z o.o.</w:t>
            </w:r>
          </w:p>
          <w:p w14:paraId="53B97035" w14:textId="1824D686" w:rsidR="00713623" w:rsidRPr="00672670" w:rsidRDefault="00713623" w:rsidP="00A313E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Bartycka 22, 00-716 Warszawa</w:t>
            </w:r>
          </w:p>
        </w:tc>
        <w:tc>
          <w:tcPr>
            <w:tcW w:w="1985" w:type="dxa"/>
            <w:vAlign w:val="center"/>
          </w:tcPr>
          <w:p w14:paraId="0C128968" w14:textId="009311DA" w:rsidR="00713623" w:rsidRPr="003E4BA3" w:rsidRDefault="00713623" w:rsidP="0071362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27,662,70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3E2E20B1" w14:textId="2588F31A" w:rsidR="00713623" w:rsidRPr="00167D78" w:rsidRDefault="00713623" w:rsidP="0071362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 / 28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0AA8EBD6" w14:textId="1197CE59" w:rsidR="00713623" w:rsidRPr="00167D78" w:rsidRDefault="00713623" w:rsidP="00713623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5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CC382F" w:rsidRPr="00CC382F">
              <w:rPr>
                <w:rFonts w:eastAsia="Calibri" w:cstheme="minorHAnsi"/>
                <w:b/>
                <w:sz w:val="20"/>
                <w:szCs w:val="20"/>
              </w:rPr>
              <w:t xml:space="preserve">54,09 </w:t>
            </w:r>
            <w:r>
              <w:rPr>
                <w:rFonts w:eastAsia="Calibri" w:cstheme="minorHAnsi"/>
                <w:b/>
                <w:sz w:val="20"/>
                <w:szCs w:val="20"/>
              </w:rPr>
              <w:t>pkt</w:t>
            </w:r>
          </w:p>
        </w:tc>
      </w:tr>
      <w:tr w:rsidR="00713623" w14:paraId="41403E59" w14:textId="77777777" w:rsidTr="00A313EE">
        <w:tc>
          <w:tcPr>
            <w:tcW w:w="511" w:type="dxa"/>
          </w:tcPr>
          <w:p w14:paraId="0BF224C6" w14:textId="77777777" w:rsidR="00713623" w:rsidRPr="00562210" w:rsidRDefault="00713623" w:rsidP="00A313EE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42" w:type="dxa"/>
            <w:vAlign w:val="center"/>
          </w:tcPr>
          <w:p w14:paraId="6379755A" w14:textId="34338E99" w:rsidR="00713623" w:rsidRPr="001D510E" w:rsidRDefault="00713623" w:rsidP="00A313E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TAXUS IT Sp. z o.o.</w:t>
            </w:r>
            <w:r>
              <w:rPr>
                <w:rFonts w:eastAsia="Calibri" w:cstheme="minorHAnsi"/>
                <w:sz w:val="20"/>
                <w:szCs w:val="20"/>
              </w:rPr>
              <w:br/>
              <w:t>ul. Płomyka 56A, 02-491 Warszawa</w:t>
            </w:r>
          </w:p>
        </w:tc>
        <w:tc>
          <w:tcPr>
            <w:tcW w:w="1985" w:type="dxa"/>
            <w:vAlign w:val="center"/>
          </w:tcPr>
          <w:p w14:paraId="4597EB17" w14:textId="1121703B" w:rsidR="00713623" w:rsidRPr="001D510E" w:rsidRDefault="00713623" w:rsidP="0071362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14 500,00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7022B2AF" w14:textId="14B5782C" w:rsidR="00713623" w:rsidRPr="001D510E" w:rsidRDefault="00713623" w:rsidP="0071362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>28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7E2DE1E6" w14:textId="5A620187" w:rsidR="00713623" w:rsidRPr="001D510E" w:rsidRDefault="00713623" w:rsidP="0071362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CC382F">
              <w:rPr>
                <w:rFonts w:eastAsia="Calibri" w:cstheme="minorHAnsi"/>
                <w:b/>
                <w:sz w:val="20"/>
                <w:szCs w:val="20"/>
              </w:rPr>
              <w:t>100</w:t>
            </w:r>
            <w:bookmarkStart w:id="0" w:name="_GoBack"/>
            <w:bookmarkEnd w:id="0"/>
            <w:r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</w:tbl>
    <w:p w14:paraId="07B79D0B" w14:textId="77777777" w:rsidR="002567B4" w:rsidRDefault="002567B4" w:rsidP="00D46173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0835427C" w14:textId="77777777" w:rsidR="009A05F9" w:rsidRDefault="009A05F9" w:rsidP="00D46173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FACBE60" w14:textId="77777777" w:rsidR="005E326F" w:rsidRPr="00060C94" w:rsidRDefault="005E326F" w:rsidP="005E326F">
      <w:pPr>
        <w:spacing w:after="0" w:line="360" w:lineRule="auto"/>
        <w:rPr>
          <w:rFonts w:ascii="Book Antiqua" w:hAnsi="Book Antiqua"/>
          <w:sz w:val="20"/>
        </w:rPr>
      </w:pPr>
      <w:r w:rsidRPr="00060C94">
        <w:rPr>
          <w:rFonts w:ascii="Book Antiqua" w:hAnsi="Book Antiqua"/>
          <w:sz w:val="20"/>
        </w:rPr>
        <w:t>Ponadto Zamawiający informuje o dokonaniu następujących czynności w postępowaniu:</w:t>
      </w:r>
    </w:p>
    <w:p w14:paraId="46CFC3C5" w14:textId="7B9A06BB" w:rsidR="007E432F" w:rsidRPr="007E432F" w:rsidRDefault="00320630" w:rsidP="00F6312C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Book Antiqua" w:eastAsia="Times New Roman" w:hAnsi="Book Antiqua" w:cs="Book Antiqua"/>
          <w:sz w:val="20"/>
          <w:szCs w:val="18"/>
          <w:lang w:eastAsia="pl-PL"/>
        </w:rPr>
      </w:pPr>
      <w:r w:rsidRPr="007E432F">
        <w:rPr>
          <w:rFonts w:ascii="Book Antiqua" w:eastAsia="Calibri" w:hAnsi="Book Antiqua" w:cs="Times New Roman"/>
          <w:sz w:val="20"/>
        </w:rPr>
        <w:t>Zamawiający unieważnia</w:t>
      </w:r>
      <w:r w:rsidRPr="007E432F">
        <w:rPr>
          <w:rFonts w:ascii="Book Antiqua" w:eastAsia="Calibri" w:hAnsi="Book Antiqua" w:cs="Times New Roman"/>
          <w:sz w:val="18"/>
        </w:rPr>
        <w:t xml:space="preserve"> </w:t>
      </w:r>
      <w:r w:rsidRPr="007E4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postępowanie w </w:t>
      </w:r>
      <w:r w:rsidRPr="007E432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części </w:t>
      </w:r>
      <w:r w:rsidR="00A5070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1, 2, 3, 4</w:t>
      </w:r>
      <w:r w:rsidR="00BC2A44" w:rsidRPr="007E432F">
        <w:rPr>
          <w:rFonts w:ascii="Book Antiqua" w:eastAsia="Times New Roman" w:hAnsi="Book Antiqua" w:cs="Book Antiqua"/>
          <w:sz w:val="20"/>
          <w:szCs w:val="20"/>
          <w:lang w:eastAsia="pl-PL"/>
        </w:rPr>
        <w:t>,</w:t>
      </w:r>
      <w:r w:rsidRPr="007E4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gdyż </w:t>
      </w:r>
      <w:r w:rsidR="007E432F">
        <w:rPr>
          <w:rFonts w:ascii="Book Antiqua" w:eastAsia="Times New Roman" w:hAnsi="Book Antiqua" w:cs="Book Antiqua"/>
          <w:sz w:val="20"/>
          <w:szCs w:val="20"/>
          <w:lang w:eastAsia="pl-PL"/>
        </w:rPr>
        <w:t>w</w:t>
      </w:r>
      <w:r w:rsidR="007E432F" w:rsidRPr="007E432F">
        <w:rPr>
          <w:rFonts w:ascii="Book Antiqua" w:eastAsia="Times New Roman" w:hAnsi="Book Antiqua" w:cs="Book Antiqua"/>
          <w:sz w:val="20"/>
          <w:szCs w:val="18"/>
          <w:lang w:eastAsia="pl-PL"/>
        </w:rPr>
        <w:t xml:space="preserve"> terminie wyznaczonym jako termin składania ofert, tj. do dnia 1</w:t>
      </w:r>
      <w:r w:rsidR="00A5070C">
        <w:rPr>
          <w:rFonts w:ascii="Book Antiqua" w:eastAsia="Times New Roman" w:hAnsi="Book Antiqua" w:cs="Book Antiqua"/>
          <w:sz w:val="20"/>
          <w:szCs w:val="18"/>
          <w:lang w:eastAsia="pl-PL"/>
        </w:rPr>
        <w:t>8</w:t>
      </w:r>
      <w:r w:rsidR="007E432F" w:rsidRPr="007E432F">
        <w:rPr>
          <w:rFonts w:ascii="Book Antiqua" w:eastAsia="Times New Roman" w:hAnsi="Book Antiqua" w:cs="Book Antiqua"/>
          <w:sz w:val="20"/>
          <w:szCs w:val="18"/>
          <w:lang w:eastAsia="pl-PL"/>
        </w:rPr>
        <w:t>.1</w:t>
      </w:r>
      <w:r w:rsidR="007E432F">
        <w:rPr>
          <w:rFonts w:ascii="Book Antiqua" w:eastAsia="Times New Roman" w:hAnsi="Book Antiqua" w:cs="Book Antiqua"/>
          <w:sz w:val="20"/>
          <w:szCs w:val="18"/>
          <w:lang w:eastAsia="pl-PL"/>
        </w:rPr>
        <w:t>1</w:t>
      </w:r>
      <w:r w:rsidR="007E432F" w:rsidRPr="007E432F">
        <w:rPr>
          <w:rFonts w:ascii="Book Antiqua" w:eastAsia="Times New Roman" w:hAnsi="Book Antiqua" w:cs="Book Antiqua"/>
          <w:sz w:val="20"/>
          <w:szCs w:val="18"/>
          <w:lang w:eastAsia="pl-PL"/>
        </w:rPr>
        <w:t>.2020 r. do godz. 10:00 nie została złożona żadna oferta.</w:t>
      </w:r>
    </w:p>
    <w:p w14:paraId="45E6EAF0" w14:textId="77777777" w:rsidR="007E432F" w:rsidRPr="00EF2BD3" w:rsidRDefault="007E432F" w:rsidP="007E432F">
      <w:pPr>
        <w:pStyle w:val="Akapitzlist"/>
        <w:spacing w:after="120" w:line="240" w:lineRule="auto"/>
        <w:ind w:left="431"/>
        <w:contextualSpacing w:val="0"/>
        <w:jc w:val="both"/>
        <w:rPr>
          <w:rFonts w:ascii="Book Antiqua" w:eastAsia="Calibri" w:hAnsi="Book Antiqua" w:cs="Times New Roman"/>
          <w:sz w:val="18"/>
        </w:rPr>
      </w:pPr>
    </w:p>
    <w:p w14:paraId="4616AB36" w14:textId="77777777" w:rsidR="00D87022" w:rsidRDefault="00D87022" w:rsidP="00D87022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6EB30C8F" w14:textId="77777777" w:rsidR="00D87022" w:rsidRDefault="00D87022" w:rsidP="00D87022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3435F6EE" w14:textId="0F912698" w:rsidR="00313E4E" w:rsidRDefault="00D87022" w:rsidP="00D87022">
      <w:pPr>
        <w:tabs>
          <w:tab w:val="left" w:pos="0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A3C9E">
        <w:rPr>
          <w:rFonts w:ascii="Century Gothic" w:hAnsi="Century Gothic"/>
          <w:i/>
        </w:rPr>
        <w:t>mgr Mariola Majorkowska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0139" w14:textId="77777777" w:rsidR="00B84BD2" w:rsidRDefault="00B84BD2" w:rsidP="00A65945">
      <w:pPr>
        <w:spacing w:after="0" w:line="240" w:lineRule="auto"/>
      </w:pPr>
      <w:r>
        <w:separator/>
      </w:r>
    </w:p>
  </w:endnote>
  <w:endnote w:type="continuationSeparator" w:id="0">
    <w:p w14:paraId="2314027A" w14:textId="77777777" w:rsidR="00B84BD2" w:rsidRDefault="00B84BD2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2C6C8" w14:textId="77777777" w:rsidR="00B84BD2" w:rsidRDefault="00B84BD2" w:rsidP="00A65945">
      <w:pPr>
        <w:spacing w:after="0" w:line="240" w:lineRule="auto"/>
      </w:pPr>
      <w:r>
        <w:separator/>
      </w:r>
    </w:p>
  </w:footnote>
  <w:footnote w:type="continuationSeparator" w:id="0">
    <w:p w14:paraId="0CED04AD" w14:textId="77777777" w:rsidR="00B84BD2" w:rsidRDefault="00B84BD2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C9"/>
    <w:multiLevelType w:val="hybridMultilevel"/>
    <w:tmpl w:val="F5EC1F4C"/>
    <w:lvl w:ilvl="0" w:tplc="D4CADE3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374B"/>
    <w:multiLevelType w:val="hybridMultilevel"/>
    <w:tmpl w:val="F5EC1F4C"/>
    <w:lvl w:ilvl="0" w:tplc="D4CADE3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55F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4DA"/>
    <w:multiLevelType w:val="hybridMultilevel"/>
    <w:tmpl w:val="8C866448"/>
    <w:lvl w:ilvl="0" w:tplc="91560C3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196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77D914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4EC4"/>
    <w:rsid w:val="0001742B"/>
    <w:rsid w:val="00020808"/>
    <w:rsid w:val="00024170"/>
    <w:rsid w:val="00034CBE"/>
    <w:rsid w:val="000521D5"/>
    <w:rsid w:val="0006462F"/>
    <w:rsid w:val="00071FE4"/>
    <w:rsid w:val="0007340B"/>
    <w:rsid w:val="00075951"/>
    <w:rsid w:val="00077B3C"/>
    <w:rsid w:val="00080BCB"/>
    <w:rsid w:val="00086A0C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35FF7"/>
    <w:rsid w:val="00140908"/>
    <w:rsid w:val="0014516F"/>
    <w:rsid w:val="00145AB1"/>
    <w:rsid w:val="00161F38"/>
    <w:rsid w:val="00164FB6"/>
    <w:rsid w:val="00167D78"/>
    <w:rsid w:val="00171111"/>
    <w:rsid w:val="001943D4"/>
    <w:rsid w:val="001A08DB"/>
    <w:rsid w:val="001A0B30"/>
    <w:rsid w:val="001B3D9C"/>
    <w:rsid w:val="001C5424"/>
    <w:rsid w:val="001C652B"/>
    <w:rsid w:val="001C6E27"/>
    <w:rsid w:val="001D50B6"/>
    <w:rsid w:val="001D7226"/>
    <w:rsid w:val="001E0DE4"/>
    <w:rsid w:val="001E7130"/>
    <w:rsid w:val="001F6443"/>
    <w:rsid w:val="002008A9"/>
    <w:rsid w:val="002328C8"/>
    <w:rsid w:val="0023698A"/>
    <w:rsid w:val="0024170B"/>
    <w:rsid w:val="00244F1F"/>
    <w:rsid w:val="00254E99"/>
    <w:rsid w:val="002567B4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C62A6"/>
    <w:rsid w:val="00313E4E"/>
    <w:rsid w:val="00314BDE"/>
    <w:rsid w:val="00320630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4BA3"/>
    <w:rsid w:val="003E5AC9"/>
    <w:rsid w:val="003F7D3B"/>
    <w:rsid w:val="00403473"/>
    <w:rsid w:val="00403BDB"/>
    <w:rsid w:val="004110FD"/>
    <w:rsid w:val="004153AC"/>
    <w:rsid w:val="004161D9"/>
    <w:rsid w:val="00425753"/>
    <w:rsid w:val="0043515A"/>
    <w:rsid w:val="004374F5"/>
    <w:rsid w:val="004400C9"/>
    <w:rsid w:val="004471CA"/>
    <w:rsid w:val="00456D59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72292"/>
    <w:rsid w:val="005934CB"/>
    <w:rsid w:val="005C45A3"/>
    <w:rsid w:val="005E0740"/>
    <w:rsid w:val="005E2EE2"/>
    <w:rsid w:val="005E326F"/>
    <w:rsid w:val="005F3DC5"/>
    <w:rsid w:val="005F3DFF"/>
    <w:rsid w:val="005F7132"/>
    <w:rsid w:val="00622BEA"/>
    <w:rsid w:val="00671D08"/>
    <w:rsid w:val="00672670"/>
    <w:rsid w:val="00693630"/>
    <w:rsid w:val="00696EB3"/>
    <w:rsid w:val="006A0016"/>
    <w:rsid w:val="006A4327"/>
    <w:rsid w:val="006C008F"/>
    <w:rsid w:val="006C3F6F"/>
    <w:rsid w:val="006D3710"/>
    <w:rsid w:val="006D61FA"/>
    <w:rsid w:val="006E62C7"/>
    <w:rsid w:val="006E64EA"/>
    <w:rsid w:val="006F289D"/>
    <w:rsid w:val="006F39D2"/>
    <w:rsid w:val="00713623"/>
    <w:rsid w:val="00721F1E"/>
    <w:rsid w:val="0072591A"/>
    <w:rsid w:val="00726EA3"/>
    <w:rsid w:val="00732685"/>
    <w:rsid w:val="00753958"/>
    <w:rsid w:val="00783279"/>
    <w:rsid w:val="007900E4"/>
    <w:rsid w:val="00790246"/>
    <w:rsid w:val="00791B43"/>
    <w:rsid w:val="007939B8"/>
    <w:rsid w:val="007966C2"/>
    <w:rsid w:val="007A3038"/>
    <w:rsid w:val="007A677D"/>
    <w:rsid w:val="007A6F76"/>
    <w:rsid w:val="007B1D17"/>
    <w:rsid w:val="007E22E8"/>
    <w:rsid w:val="007E432F"/>
    <w:rsid w:val="007F28F8"/>
    <w:rsid w:val="007F6186"/>
    <w:rsid w:val="00825077"/>
    <w:rsid w:val="00827139"/>
    <w:rsid w:val="00847CDA"/>
    <w:rsid w:val="0085451D"/>
    <w:rsid w:val="00857A0B"/>
    <w:rsid w:val="008652FA"/>
    <w:rsid w:val="00865687"/>
    <w:rsid w:val="00866A12"/>
    <w:rsid w:val="00881E27"/>
    <w:rsid w:val="00884E88"/>
    <w:rsid w:val="0089200F"/>
    <w:rsid w:val="0089574F"/>
    <w:rsid w:val="008A1287"/>
    <w:rsid w:val="008A2EEA"/>
    <w:rsid w:val="008B0F18"/>
    <w:rsid w:val="008B6AF2"/>
    <w:rsid w:val="008C2C32"/>
    <w:rsid w:val="008C7D01"/>
    <w:rsid w:val="008E465B"/>
    <w:rsid w:val="008F2FD1"/>
    <w:rsid w:val="008F5892"/>
    <w:rsid w:val="009000A8"/>
    <w:rsid w:val="00900D0F"/>
    <w:rsid w:val="00915B6E"/>
    <w:rsid w:val="00940362"/>
    <w:rsid w:val="009423AF"/>
    <w:rsid w:val="00944C45"/>
    <w:rsid w:val="009647B1"/>
    <w:rsid w:val="0097140D"/>
    <w:rsid w:val="00974C78"/>
    <w:rsid w:val="00977EDC"/>
    <w:rsid w:val="009802D0"/>
    <w:rsid w:val="009861EA"/>
    <w:rsid w:val="009919FF"/>
    <w:rsid w:val="00997384"/>
    <w:rsid w:val="009A05F9"/>
    <w:rsid w:val="009A6172"/>
    <w:rsid w:val="009A78EC"/>
    <w:rsid w:val="009C021E"/>
    <w:rsid w:val="009D75D4"/>
    <w:rsid w:val="009E2218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5070C"/>
    <w:rsid w:val="00A520D3"/>
    <w:rsid w:val="00A65945"/>
    <w:rsid w:val="00A67D2E"/>
    <w:rsid w:val="00A707D5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43F54"/>
    <w:rsid w:val="00B6618E"/>
    <w:rsid w:val="00B743A3"/>
    <w:rsid w:val="00B814D9"/>
    <w:rsid w:val="00B8498C"/>
    <w:rsid w:val="00B84BD2"/>
    <w:rsid w:val="00B95451"/>
    <w:rsid w:val="00BA459F"/>
    <w:rsid w:val="00BA4870"/>
    <w:rsid w:val="00BA5EAE"/>
    <w:rsid w:val="00BB2373"/>
    <w:rsid w:val="00BC1048"/>
    <w:rsid w:val="00BC253B"/>
    <w:rsid w:val="00BC2A44"/>
    <w:rsid w:val="00BC7775"/>
    <w:rsid w:val="00BD48C5"/>
    <w:rsid w:val="00BE032D"/>
    <w:rsid w:val="00BF5A5F"/>
    <w:rsid w:val="00C079B3"/>
    <w:rsid w:val="00C12DFE"/>
    <w:rsid w:val="00C168C3"/>
    <w:rsid w:val="00C33924"/>
    <w:rsid w:val="00C33C8F"/>
    <w:rsid w:val="00C37B72"/>
    <w:rsid w:val="00C61C18"/>
    <w:rsid w:val="00C717CB"/>
    <w:rsid w:val="00C72B50"/>
    <w:rsid w:val="00C83F08"/>
    <w:rsid w:val="00CA1F13"/>
    <w:rsid w:val="00CA4BE8"/>
    <w:rsid w:val="00CC382F"/>
    <w:rsid w:val="00CD3DEF"/>
    <w:rsid w:val="00CE3CFB"/>
    <w:rsid w:val="00D0081E"/>
    <w:rsid w:val="00D32B2E"/>
    <w:rsid w:val="00D40D8D"/>
    <w:rsid w:val="00D46173"/>
    <w:rsid w:val="00D47F96"/>
    <w:rsid w:val="00D520B4"/>
    <w:rsid w:val="00D53A41"/>
    <w:rsid w:val="00D65DAA"/>
    <w:rsid w:val="00D71838"/>
    <w:rsid w:val="00D73073"/>
    <w:rsid w:val="00D7467B"/>
    <w:rsid w:val="00D809D0"/>
    <w:rsid w:val="00D83563"/>
    <w:rsid w:val="00D87022"/>
    <w:rsid w:val="00D94F37"/>
    <w:rsid w:val="00DB0DC1"/>
    <w:rsid w:val="00DB3015"/>
    <w:rsid w:val="00DC2A92"/>
    <w:rsid w:val="00DC7C35"/>
    <w:rsid w:val="00DD0550"/>
    <w:rsid w:val="00DD76D0"/>
    <w:rsid w:val="00DE77C1"/>
    <w:rsid w:val="00DF471D"/>
    <w:rsid w:val="00DF6FEF"/>
    <w:rsid w:val="00E0538F"/>
    <w:rsid w:val="00E31BAF"/>
    <w:rsid w:val="00E33208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5AD4"/>
    <w:rsid w:val="00ED687A"/>
    <w:rsid w:val="00EF2BD3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09FC"/>
    <w:rsid w:val="00F91309"/>
    <w:rsid w:val="00F91F37"/>
    <w:rsid w:val="00FA1D49"/>
    <w:rsid w:val="00FA5C81"/>
    <w:rsid w:val="00FC655C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3896-44F7-4B60-82A7-F1E584FC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2020-09-09T12:03:00Z</cp:lastPrinted>
  <dcterms:created xsi:type="dcterms:W3CDTF">2020-11-19T08:40:00Z</dcterms:created>
  <dcterms:modified xsi:type="dcterms:W3CDTF">2020-11-19T08:55:00Z</dcterms:modified>
</cp:coreProperties>
</file>