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87BF" w14:textId="7B6C12B6" w:rsidR="002A290F" w:rsidRPr="002A290F" w:rsidRDefault="00AC734D" w:rsidP="002A290F">
      <w:pPr>
        <w:spacing w:after="120" w:line="360" w:lineRule="auto"/>
        <w:rPr>
          <w:rFonts w:ascii="Verdana" w:hAnsi="Verdana" w:cstheme="minorHAnsi"/>
          <w:b/>
          <w:i/>
          <w:sz w:val="20"/>
          <w:szCs w:val="20"/>
        </w:rPr>
      </w:pPr>
      <w:r w:rsidRPr="00AC734D">
        <w:rPr>
          <w:rFonts w:ascii="Verdana" w:hAnsi="Verdana" w:cstheme="minorHAnsi"/>
          <w:b/>
          <w:sz w:val="20"/>
          <w:szCs w:val="20"/>
        </w:rPr>
        <w:t>Nr ref</w:t>
      </w:r>
      <w:r w:rsidR="00A15F49">
        <w:rPr>
          <w:rFonts w:ascii="Verdana" w:hAnsi="Verdana" w:cstheme="minorHAnsi"/>
          <w:b/>
          <w:sz w:val="20"/>
          <w:szCs w:val="20"/>
        </w:rPr>
        <w:t>.</w:t>
      </w:r>
      <w:r w:rsidR="002A290F">
        <w:rPr>
          <w:rFonts w:ascii="Verdana" w:hAnsi="Verdana" w:cstheme="minorHAnsi"/>
          <w:b/>
          <w:sz w:val="20"/>
          <w:szCs w:val="20"/>
        </w:rPr>
        <w:t xml:space="preserve"> </w:t>
      </w:r>
      <w:r w:rsidR="002A290F" w:rsidRPr="002A290F">
        <w:rPr>
          <w:rFonts w:ascii="Verdana" w:hAnsi="Verdana" w:cstheme="minorHAnsi"/>
          <w:b/>
          <w:iCs/>
          <w:sz w:val="20"/>
          <w:szCs w:val="20"/>
        </w:rPr>
        <w:t>CZ-272-</w:t>
      </w:r>
      <w:r w:rsidR="00800B8D">
        <w:rPr>
          <w:rFonts w:ascii="Verdana" w:hAnsi="Verdana" w:cstheme="minorHAnsi"/>
          <w:b/>
          <w:iCs/>
          <w:sz w:val="20"/>
          <w:szCs w:val="20"/>
        </w:rPr>
        <w:t>11</w:t>
      </w:r>
      <w:r w:rsidR="002A290F" w:rsidRPr="002A290F">
        <w:rPr>
          <w:rFonts w:ascii="Verdana" w:hAnsi="Verdana" w:cstheme="minorHAnsi"/>
          <w:b/>
          <w:iCs/>
          <w:sz w:val="20"/>
          <w:szCs w:val="20"/>
        </w:rPr>
        <w:t>/22</w:t>
      </w:r>
    </w:p>
    <w:p w14:paraId="69A4AB12" w14:textId="546D8DE4" w:rsidR="00AC734D" w:rsidRDefault="00AC734D" w:rsidP="00AC734D">
      <w:pPr>
        <w:spacing w:after="120" w:line="360" w:lineRule="auto"/>
        <w:rPr>
          <w:rFonts w:ascii="Verdana" w:hAnsi="Verdana" w:cstheme="minorHAnsi"/>
          <w:b/>
          <w:sz w:val="20"/>
          <w:szCs w:val="20"/>
        </w:rPr>
      </w:pPr>
    </w:p>
    <w:p w14:paraId="37EF81A6" w14:textId="520374CD" w:rsidR="00AB3E1F" w:rsidRPr="00AB3E1F" w:rsidRDefault="00AB3E1F" w:rsidP="00AC734D">
      <w:pPr>
        <w:spacing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AB3E1F">
        <w:rPr>
          <w:rFonts w:ascii="Verdana" w:hAnsi="Verdana" w:cstheme="minorHAnsi"/>
          <w:b/>
          <w:sz w:val="20"/>
          <w:szCs w:val="20"/>
        </w:rPr>
        <w:t xml:space="preserve">Załącznik nr 2 do </w:t>
      </w:r>
      <w:r w:rsidR="00757400">
        <w:rPr>
          <w:rFonts w:ascii="Verdana" w:hAnsi="Verdana" w:cstheme="minorHAnsi"/>
          <w:b/>
          <w:sz w:val="20"/>
          <w:szCs w:val="20"/>
        </w:rPr>
        <w:t>SWZ</w:t>
      </w:r>
      <w:r w:rsidRPr="00AB3E1F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7A4D932B" w14:textId="77777777" w:rsidR="00AB3E1F" w:rsidRPr="00AB3E1F" w:rsidRDefault="00AB3E1F" w:rsidP="006C2CCC">
      <w:pPr>
        <w:tabs>
          <w:tab w:val="left" w:pos="4802"/>
        </w:tabs>
        <w:spacing w:after="120" w:line="360" w:lineRule="auto"/>
        <w:jc w:val="center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FORMULARZ OFERTOWY</w:t>
      </w:r>
    </w:p>
    <w:p w14:paraId="0D13DEF9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4E5D9DCB" w14:textId="7C16C5D4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iCs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DOTYCZY: </w:t>
      </w:r>
      <w:bookmarkStart w:id="0" w:name="_Hlk91589268"/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przetargu nieograniczonego na</w:t>
      </w:r>
      <w:bookmarkStart w:id="1" w:name="_Hlk97713331"/>
      <w:r w:rsidR="00885989" w:rsidRPr="00885989">
        <w:rPr>
          <w:rFonts w:ascii="Verdana" w:hAnsi="Verdana" w:cstheme="minorHAnsi"/>
          <w:b/>
          <w:sz w:val="20"/>
          <w:szCs w:val="20"/>
        </w:rPr>
        <w:t xml:space="preserve"> </w:t>
      </w:r>
      <w:bookmarkEnd w:id="1"/>
      <w:r w:rsidR="00A15F49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dostawę </w:t>
      </w:r>
      <w:bookmarkStart w:id="2" w:name="_Hlk106086246"/>
      <w:r w:rsidR="00A15F49" w:rsidRPr="00A15F49">
        <w:rPr>
          <w:rFonts w:ascii="Verdana" w:eastAsiaTheme="minorHAnsi" w:hAnsi="Verdana" w:cstheme="minorHAnsi"/>
          <w:b/>
          <w:sz w:val="20"/>
          <w:szCs w:val="20"/>
          <w:lang w:eastAsia="en-US"/>
        </w:rPr>
        <w:t>urządzeń do Laboratorium Kompleksowych Badań Odpadów i Biomasy</w:t>
      </w:r>
      <w:bookmarkEnd w:id="2"/>
      <w:r w:rsidR="00A15F49">
        <w:rPr>
          <w:rFonts w:ascii="Verdana" w:eastAsiaTheme="minorHAnsi" w:hAnsi="Verdana" w:cstheme="minorHAnsi"/>
          <w:b/>
          <w:sz w:val="20"/>
          <w:szCs w:val="20"/>
          <w:lang w:eastAsia="en-US"/>
        </w:rPr>
        <w:t>.</w:t>
      </w:r>
    </w:p>
    <w:bookmarkEnd w:id="0"/>
    <w:p w14:paraId="787B5C72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3855BC29" w14:textId="2CA8502A" w:rsidR="00777DC8" w:rsidRPr="00777DC8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ZAMAWIAJĄCY: </w:t>
      </w:r>
      <w:r w:rsidR="00777DC8" w:rsidRPr="00777DC8"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Instytut Gospodarki Surowcami Mineralnymi i Energią Polskiej Akademii Nauk</w:t>
      </w:r>
    </w:p>
    <w:p w14:paraId="3876847F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35C5C9EA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5330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WYKONAWCA:</w:t>
      </w:r>
    </w:p>
    <w:p w14:paraId="7FDFDE4F" w14:textId="77777777" w:rsidR="00AB3E1F" w:rsidRPr="00AB3E1F" w:rsidRDefault="00AB3E1F" w:rsidP="00E833C5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after="120" w:line="360" w:lineRule="auto"/>
        <w:ind w:left="-15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5353"/>
        <w:gridCol w:w="3384"/>
      </w:tblGrid>
      <w:tr w:rsidR="00AB3E1F" w:rsidRPr="00AB3E1F" w14:paraId="504291AA" w14:textId="77777777" w:rsidTr="00502D09">
        <w:trPr>
          <w:trHeight w:val="2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87C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84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48D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7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Nazwa(y) Wykonawcy(ów)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2365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30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Adres(y) Wykonawcy(ów) </w:t>
            </w:r>
          </w:p>
        </w:tc>
      </w:tr>
      <w:tr w:rsidR="00AB3E1F" w:rsidRPr="00AB3E1F" w14:paraId="3E0855F2" w14:textId="77777777" w:rsidTr="00502D09">
        <w:trPr>
          <w:trHeight w:val="302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AF489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3F412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7619C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B3E1F" w:rsidRPr="00AB3E1F" w14:paraId="0DBAB057" w14:textId="77777777" w:rsidTr="00502D09">
        <w:trPr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E83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CAB7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8E5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4E0BB732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23" w:right="33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i/>
          <w:sz w:val="20"/>
          <w:szCs w:val="20"/>
          <w:lang w:eastAsia="en-US"/>
        </w:rPr>
        <w:t>(w przypadku składania oferty przez podmioty występujące wspólnie podać nazwy(firmy) i dokładne adresy wszystkich wspólników spółki cywilnej lub członków konsorcjum)</w:t>
      </w:r>
    </w:p>
    <w:p w14:paraId="327FDED8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3827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6E94CA99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3827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DANE KONTAKTOWE 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AB3E1F" w:rsidRPr="00AB3E1F" w14:paraId="587CC5AF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5062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1A2BC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74575CB4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8BE0A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F5BF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64B924E1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670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8E795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2A1A48AF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8BF3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C043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70EB5105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3CD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NIP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C0B8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0D81A53C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2887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REGON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725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</w:tbl>
    <w:p w14:paraId="41ACA26C" w14:textId="77777777" w:rsidR="00AB3E1F" w:rsidRPr="00AB3E1F" w:rsidRDefault="00AB3E1F" w:rsidP="00E833C5">
      <w:pPr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BA1DA0" w14:textId="77777777" w:rsidR="00AB3E1F" w:rsidRPr="00AB3E1F" w:rsidRDefault="00AB3E1F" w:rsidP="00E833C5">
      <w:pPr>
        <w:spacing w:after="12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AB3E1F">
        <w:rPr>
          <w:rFonts w:ascii="Verdana" w:hAnsi="Verdana" w:cstheme="minorHAnsi"/>
          <w:b/>
          <w:sz w:val="20"/>
          <w:szCs w:val="20"/>
        </w:rPr>
        <w:t>OFERTA</w:t>
      </w:r>
    </w:p>
    <w:p w14:paraId="660F4163" w14:textId="2F8071B7" w:rsidR="00AB3E1F" w:rsidRDefault="00AB3E1F" w:rsidP="00E833C5">
      <w:pPr>
        <w:numPr>
          <w:ilvl w:val="0"/>
          <w:numId w:val="16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3E1F">
        <w:rPr>
          <w:rFonts w:ascii="Verdana" w:hAnsi="Verdana" w:cstheme="minorHAnsi"/>
          <w:sz w:val="20"/>
          <w:szCs w:val="20"/>
        </w:rPr>
        <w:t>W postępowaniu o udzielenie zamówienia publicznego prowadzonym przez Zamawiającego na</w:t>
      </w:r>
      <w:r w:rsidRPr="00AB3E1F">
        <w:rPr>
          <w:rFonts w:ascii="Verdana" w:hAnsi="Verdana" w:cstheme="minorHAnsi"/>
          <w:snapToGrid w:val="0"/>
          <w:sz w:val="20"/>
          <w:szCs w:val="20"/>
        </w:rPr>
        <w:t>:</w:t>
      </w:r>
      <w:r w:rsidR="00A15F49">
        <w:rPr>
          <w:rFonts w:ascii="Verdana" w:hAnsi="Verdana" w:cstheme="minorHAnsi"/>
          <w:b/>
          <w:bCs/>
          <w:iCs/>
          <w:snapToGrid w:val="0"/>
          <w:sz w:val="20"/>
          <w:szCs w:val="20"/>
        </w:rPr>
        <w:t xml:space="preserve"> </w:t>
      </w:r>
      <w:r w:rsidR="00A15F49" w:rsidRPr="00A15F49">
        <w:rPr>
          <w:rFonts w:ascii="Verdana" w:hAnsi="Verdana" w:cstheme="minorHAnsi"/>
          <w:b/>
          <w:bCs/>
          <w:iCs/>
          <w:snapToGrid w:val="0"/>
          <w:sz w:val="20"/>
          <w:szCs w:val="20"/>
        </w:rPr>
        <w:t>Dostawa urządzeń do Laboratorium Kompleksowych Badań Odpadów i Biomasy</w:t>
      </w:r>
      <w:r w:rsidRPr="00AB3E1F">
        <w:rPr>
          <w:rFonts w:ascii="Verdana" w:hAnsi="Verdana" w:cstheme="minorHAnsi"/>
          <w:snapToGrid w:val="0"/>
          <w:sz w:val="20"/>
          <w:szCs w:val="20"/>
        </w:rPr>
        <w:t>,</w:t>
      </w:r>
      <w:r w:rsidRPr="00AB3E1F">
        <w:rPr>
          <w:rFonts w:ascii="Verdana" w:hAnsi="Verdana" w:cstheme="minorHAnsi"/>
          <w:sz w:val="20"/>
          <w:szCs w:val="20"/>
        </w:rPr>
        <w:t xml:space="preserve"> </w:t>
      </w:r>
      <w:r w:rsidRPr="00AB3E1F">
        <w:rPr>
          <w:rFonts w:ascii="Verdana" w:hAnsi="Verdana" w:cstheme="minorHAnsi"/>
          <w:snapToGrid w:val="0"/>
          <w:sz w:val="20"/>
          <w:szCs w:val="20"/>
        </w:rPr>
        <w:t xml:space="preserve">oferujemy </w:t>
      </w:r>
      <w:r w:rsidRPr="00AB3E1F">
        <w:rPr>
          <w:rFonts w:ascii="Verdana" w:hAnsi="Verdana" w:cstheme="minorHAnsi"/>
          <w:sz w:val="20"/>
          <w:szCs w:val="20"/>
        </w:rPr>
        <w:t>zgodnie z wymaganiami zawartymi w </w:t>
      </w:r>
      <w:r w:rsidR="001C72D3">
        <w:rPr>
          <w:rFonts w:ascii="Verdana" w:hAnsi="Verdana" w:cstheme="minorHAnsi"/>
          <w:sz w:val="20"/>
          <w:szCs w:val="20"/>
        </w:rPr>
        <w:t>SWZ</w:t>
      </w:r>
      <w:r w:rsidRPr="00AB3E1F">
        <w:rPr>
          <w:rFonts w:ascii="Verdana" w:hAnsi="Verdana" w:cstheme="minorHAnsi"/>
          <w:sz w:val="20"/>
          <w:szCs w:val="20"/>
        </w:rPr>
        <w:t>, na warunkach określonych we wzorze umowy, zgodnie z przepisami obowi</w:t>
      </w:r>
      <w:r w:rsidRPr="00AB3E1F">
        <w:rPr>
          <w:rFonts w:ascii="Verdana" w:eastAsia="TimesNewRoman" w:hAnsi="Verdana" w:cstheme="minorHAnsi"/>
          <w:sz w:val="20"/>
          <w:szCs w:val="20"/>
        </w:rPr>
        <w:t>ą</w:t>
      </w:r>
      <w:r w:rsidRPr="00AB3E1F">
        <w:rPr>
          <w:rFonts w:ascii="Verdana" w:hAnsi="Verdana" w:cstheme="minorHAnsi"/>
          <w:sz w:val="20"/>
          <w:szCs w:val="20"/>
        </w:rPr>
        <w:t>zuj</w:t>
      </w:r>
      <w:r w:rsidRPr="00AB3E1F">
        <w:rPr>
          <w:rFonts w:ascii="Verdana" w:eastAsia="TimesNewRoman" w:hAnsi="Verdana" w:cstheme="minorHAnsi"/>
          <w:sz w:val="20"/>
          <w:szCs w:val="20"/>
        </w:rPr>
        <w:t>ą</w:t>
      </w:r>
      <w:r w:rsidRPr="00AB3E1F">
        <w:rPr>
          <w:rFonts w:ascii="Verdana" w:hAnsi="Verdana" w:cstheme="minorHAnsi"/>
          <w:sz w:val="20"/>
          <w:szCs w:val="20"/>
        </w:rPr>
        <w:t>cymi w Rzeczypospolitej Polskiej, wykonanie tego zamówienia</w:t>
      </w:r>
      <w:r w:rsidR="001C72D3">
        <w:rPr>
          <w:rFonts w:ascii="Verdana" w:hAnsi="Verdana" w:cstheme="minorHAnsi"/>
          <w:sz w:val="20"/>
          <w:szCs w:val="20"/>
        </w:rPr>
        <w:t xml:space="preserve"> dla:</w:t>
      </w:r>
    </w:p>
    <w:p w14:paraId="532BFFAB" w14:textId="10B03DA5" w:rsidR="00841CCB" w:rsidRPr="008F3ED5" w:rsidRDefault="00F73076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bookmarkStart w:id="3" w:name="_Hlk107224726"/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Część </w:t>
      </w:r>
      <w:r w:rsidR="00816F3B">
        <w:rPr>
          <w:rFonts w:ascii="Verdana" w:hAnsi="Verdana" w:cstheme="minorHAnsi"/>
          <w:bCs/>
          <w:iCs/>
          <w:sz w:val="20"/>
          <w:szCs w:val="20"/>
        </w:rPr>
        <w:t>1</w:t>
      </w: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 –</w:t>
      </w:r>
      <w:r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816F3B" w:rsidRPr="00816F3B">
        <w:rPr>
          <w:rFonts w:ascii="Verdana" w:hAnsi="Verdana" w:cstheme="minorHAnsi"/>
          <w:b/>
          <w:bCs/>
          <w:iCs/>
          <w:sz w:val="20"/>
          <w:szCs w:val="20"/>
        </w:rPr>
        <w:t>Piec muflowy</w:t>
      </w:r>
      <w:r>
        <w:rPr>
          <w:rFonts w:ascii="Verdana" w:hAnsi="Verdana" w:cstheme="minorHAnsi"/>
          <w:bCs/>
          <w:iCs/>
          <w:sz w:val="20"/>
          <w:szCs w:val="20"/>
        </w:rPr>
        <w:t xml:space="preserve">,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05AB91C7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59FC335D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B4B545F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09554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F9DA908" w14:textId="3C60BEC9" w:rsidR="00841CCB" w:rsidRPr="008F3ED5" w:rsidRDefault="00FC2354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FC2354">
              <w:rPr>
                <w:b/>
                <w:bCs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A78DC" w14:textId="4F975C46" w:rsidR="00841CCB" w:rsidRPr="008F3ED5" w:rsidRDefault="00FC2354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FC2354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5B82A17D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42A87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04F78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55A93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0AB24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327A16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A334C4" w14:textId="3D7A3039" w:rsidR="00841CCB" w:rsidRPr="00841CCB" w:rsidRDefault="00841CCB" w:rsidP="00841CCB">
      <w:p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51D2CBE8" w14:textId="125345A3" w:rsidR="00F73076" w:rsidRPr="001C72D3" w:rsidRDefault="00F73076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1EE56DC2" w14:textId="77777777" w:rsidR="00F73076" w:rsidRDefault="00F73076" w:rsidP="00F7307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62B06339" w14:textId="77777777" w:rsidR="00F73076" w:rsidRPr="00AB3E1F" w:rsidRDefault="00F73076" w:rsidP="00F7307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3222D239" w14:textId="6EA34F2E" w:rsidR="00F73076" w:rsidRPr="00841CCB" w:rsidRDefault="00F73076" w:rsidP="00841CCB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r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  <w:r w:rsidRPr="000F0974" w:rsidDel="000F0974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 </w:t>
      </w:r>
    </w:p>
    <w:p w14:paraId="7CE791EC" w14:textId="0A218CE7" w:rsidR="00F73076" w:rsidRDefault="00F73076" w:rsidP="00F73076">
      <w:pPr>
        <w:pStyle w:val="Akapitzlist"/>
        <w:spacing w:after="120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F72103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miesięcy.</w:t>
      </w:r>
    </w:p>
    <w:p w14:paraId="442730B1" w14:textId="77777777" w:rsidR="00841CCB" w:rsidRDefault="00841CCB" w:rsidP="00F73076">
      <w:pPr>
        <w:pStyle w:val="Akapitzlist"/>
        <w:spacing w:after="120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78914054" w14:textId="77777777" w:rsidR="00841CCB" w:rsidRPr="00816F3B" w:rsidRDefault="00841CCB" w:rsidP="00816F3B">
      <w:pPr>
        <w:pStyle w:val="Akapitzlist"/>
        <w:spacing w:after="120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0CB26D91" w14:textId="73F4E09E" w:rsidR="00841CCB" w:rsidRPr="008F3ED5" w:rsidRDefault="00816F3B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816F3B">
        <w:rPr>
          <w:rFonts w:ascii="Verdana" w:hAnsi="Verdana" w:cstheme="minorHAnsi"/>
          <w:bCs/>
          <w:iCs/>
          <w:sz w:val="20"/>
          <w:szCs w:val="20"/>
        </w:rPr>
        <w:t xml:space="preserve">Część </w:t>
      </w:r>
      <w:r>
        <w:rPr>
          <w:rFonts w:ascii="Verdana" w:hAnsi="Verdana" w:cstheme="minorHAnsi"/>
          <w:bCs/>
          <w:iCs/>
          <w:sz w:val="20"/>
          <w:szCs w:val="20"/>
        </w:rPr>
        <w:t>2</w:t>
      </w:r>
      <w:r w:rsidRPr="00816F3B">
        <w:rPr>
          <w:rFonts w:ascii="Verdana" w:hAnsi="Verdana" w:cstheme="minorHAnsi"/>
          <w:bCs/>
          <w:iCs/>
          <w:sz w:val="20"/>
          <w:szCs w:val="20"/>
        </w:rPr>
        <w:t xml:space="preserve"> – </w:t>
      </w:r>
      <w:r w:rsidRPr="00816F3B">
        <w:rPr>
          <w:rFonts w:ascii="Verdana" w:hAnsi="Verdana" w:cstheme="minorHAnsi"/>
          <w:b/>
          <w:bCs/>
          <w:iCs/>
          <w:sz w:val="20"/>
          <w:szCs w:val="20"/>
        </w:rPr>
        <w:t>Analizator CHNS</w:t>
      </w:r>
      <w:r w:rsidRPr="00816F3B">
        <w:rPr>
          <w:rFonts w:ascii="Verdana" w:hAnsi="Verdana" w:cstheme="minorHAnsi"/>
          <w:bCs/>
          <w:iCs/>
          <w:sz w:val="20"/>
          <w:szCs w:val="20"/>
        </w:rPr>
        <w:t xml:space="preserve">,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099C7251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42208A7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18B2B242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D3B50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6B891B6A" w14:textId="3DCC9EF7" w:rsidR="00841CCB" w:rsidRPr="008F3ED5" w:rsidRDefault="00FC2354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354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DA9EC" w14:textId="56B37642" w:rsidR="00841CCB" w:rsidRPr="008F3ED5" w:rsidRDefault="00FC2354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FC2354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2DFD6B7D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A4E03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FB8F5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97701D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4CB9A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F375DE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473947D" w14:textId="6E1169D5" w:rsidR="00841CCB" w:rsidRPr="00841CCB" w:rsidRDefault="00841CC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43A30FD6" w14:textId="775DCC4D" w:rsidR="00816F3B" w:rsidRPr="00816F3B" w:rsidRDefault="00816F3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816F3B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61A35A02" w14:textId="77777777" w:rsidR="00816F3B" w:rsidRDefault="00816F3B" w:rsidP="00816F3B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52C0F3B0" w14:textId="77777777" w:rsidR="00816F3B" w:rsidRPr="00AB3E1F" w:rsidRDefault="00816F3B" w:rsidP="00816F3B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4F519588" w14:textId="77777777" w:rsidR="00816F3B" w:rsidRDefault="00816F3B" w:rsidP="00816F3B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r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  <w:r w:rsidRPr="000F0974" w:rsidDel="000F0974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 </w:t>
      </w:r>
    </w:p>
    <w:p w14:paraId="07E26025" w14:textId="77777777" w:rsidR="00816F3B" w:rsidRDefault="00816F3B" w:rsidP="00816F3B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3798D487" w14:textId="711B8A8A" w:rsidR="00816F3B" w:rsidRDefault="00816F3B" w:rsidP="00816F3B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816F3B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</w:t>
      </w:r>
      <w:bookmarkStart w:id="4" w:name="_Hlk107228322"/>
      <w:bookmarkStart w:id="5" w:name="_Hlk107228381"/>
    </w:p>
    <w:p w14:paraId="489ECD30" w14:textId="77777777" w:rsidR="00B668C7" w:rsidRPr="00816F3B" w:rsidRDefault="00B668C7" w:rsidP="00816F3B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48016515" w14:textId="5B339996" w:rsidR="00841CCB" w:rsidRPr="008F3ED5" w:rsidRDefault="007E3EAD" w:rsidP="00841CCB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6FA1">
        <w:rPr>
          <w:rFonts w:ascii="Verdana" w:hAnsi="Verdana" w:cstheme="minorHAnsi"/>
          <w:bCs/>
          <w:iCs/>
          <w:sz w:val="20"/>
          <w:szCs w:val="20"/>
        </w:rPr>
        <w:lastRenderedPageBreak/>
        <w:t xml:space="preserve">Część </w:t>
      </w:r>
      <w:r w:rsidR="00800B8D">
        <w:rPr>
          <w:rFonts w:ascii="Verdana" w:hAnsi="Verdana" w:cstheme="minorHAnsi"/>
          <w:bCs/>
          <w:iCs/>
          <w:sz w:val="20"/>
          <w:szCs w:val="20"/>
        </w:rPr>
        <w:t>3</w:t>
      </w: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 –</w:t>
      </w:r>
      <w:r w:rsidR="00F738BD" w:rsidRPr="00F738BD">
        <w:rPr>
          <w:rFonts w:ascii="Verdana" w:hAnsi="Verdana"/>
          <w:b/>
          <w:sz w:val="20"/>
          <w:szCs w:val="20"/>
        </w:rPr>
        <w:t xml:space="preserve"> </w:t>
      </w:r>
      <w:r w:rsidR="00F738BD" w:rsidRPr="00F738BD">
        <w:rPr>
          <w:rFonts w:ascii="Verdana" w:hAnsi="Verdana" w:cstheme="minorHAnsi"/>
          <w:b/>
          <w:bCs/>
          <w:iCs/>
          <w:sz w:val="20"/>
          <w:szCs w:val="20"/>
        </w:rPr>
        <w:t>Analizator TOC</w:t>
      </w:r>
      <w:r>
        <w:rPr>
          <w:rFonts w:ascii="Verdana" w:hAnsi="Verdana" w:cstheme="minorHAnsi"/>
          <w:bCs/>
          <w:iCs/>
          <w:sz w:val="20"/>
          <w:szCs w:val="20"/>
        </w:rPr>
        <w:t xml:space="preserve">, </w:t>
      </w:r>
      <w:r w:rsidR="00841CCB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841CCB" w:rsidRPr="008F3ED5" w14:paraId="44E353E5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788FBA5B" w14:textId="77777777" w:rsidR="00841CCB" w:rsidRPr="008F3ED5" w:rsidRDefault="00841CC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CED2C32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54CCF" w14:textId="77777777" w:rsidR="00841CCB" w:rsidRPr="008F3ED5" w:rsidRDefault="00841CC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39208873" w14:textId="0EB531A2" w:rsidR="00841CCB" w:rsidRPr="008F3ED5" w:rsidRDefault="00DC689F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89F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1F894E" w14:textId="58E61B61" w:rsidR="00841CCB" w:rsidRPr="008F3ED5" w:rsidRDefault="00DC689F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DC689F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841CCB" w:rsidRPr="008F3ED5" w14:paraId="5EDC5D1C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65ADF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8FF51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7AC40" w14:textId="77777777" w:rsidR="00841CCB" w:rsidRPr="008F3ED5" w:rsidRDefault="00841CCB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80DAF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B1C4EC" w14:textId="77777777" w:rsidR="00841CCB" w:rsidRPr="008F3ED5" w:rsidRDefault="00841CCB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379950" w14:textId="46ECF109" w:rsidR="00841CCB" w:rsidRPr="00841CCB" w:rsidRDefault="00841CCB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462E1BB8" w14:textId="4E80A49A" w:rsidR="007E3EAD" w:rsidRPr="001C72D3" w:rsidRDefault="007E3EAD" w:rsidP="00841CCB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71EA3217" w14:textId="77777777" w:rsidR="007E3EAD" w:rsidRDefault="007E3EAD" w:rsidP="007E3EAD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40908ACD" w14:textId="77777777" w:rsidR="007E3EAD" w:rsidRPr="00AB3E1F" w:rsidRDefault="007E3EAD" w:rsidP="007E3EAD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0429AA6D" w14:textId="77777777" w:rsidR="007E3EAD" w:rsidRDefault="007E3EAD" w:rsidP="007E3EAD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r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</w:p>
    <w:p w14:paraId="1FDF8F81" w14:textId="0F328A6D" w:rsidR="00816F3B" w:rsidRDefault="007E3EAD" w:rsidP="007E3EAD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816F3B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</w:t>
      </w:r>
    </w:p>
    <w:p w14:paraId="20F51EDD" w14:textId="77777777" w:rsidR="00B668C7" w:rsidRPr="00816F3B" w:rsidRDefault="00B668C7" w:rsidP="007E3EAD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31D93123" w14:textId="0FCC3036" w:rsidR="005949CD" w:rsidRPr="008F3ED5" w:rsidRDefault="00AB6FA1" w:rsidP="005949CD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bookmarkStart w:id="6" w:name="_Hlk107228775"/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Część </w:t>
      </w:r>
      <w:r w:rsidR="00800B8D">
        <w:rPr>
          <w:rFonts w:ascii="Verdana" w:hAnsi="Verdana" w:cstheme="minorHAnsi"/>
          <w:bCs/>
          <w:iCs/>
          <w:sz w:val="20"/>
          <w:szCs w:val="20"/>
        </w:rPr>
        <w:t>4</w:t>
      </w:r>
      <w:r w:rsidRPr="00AB6FA1">
        <w:rPr>
          <w:rFonts w:ascii="Verdana" w:hAnsi="Verdana" w:cstheme="minorHAnsi"/>
          <w:bCs/>
          <w:iCs/>
          <w:sz w:val="20"/>
          <w:szCs w:val="20"/>
        </w:rPr>
        <w:t xml:space="preserve"> –</w:t>
      </w:r>
      <w:r w:rsidR="00245C6B"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F738BD" w:rsidRPr="00F738BD">
        <w:rPr>
          <w:rFonts w:ascii="Verdana" w:hAnsi="Verdana" w:cstheme="minorHAnsi"/>
          <w:b/>
          <w:bCs/>
          <w:iCs/>
          <w:sz w:val="20"/>
          <w:szCs w:val="20"/>
        </w:rPr>
        <w:t xml:space="preserve">Piec </w:t>
      </w:r>
      <w:r w:rsidR="00800B8D">
        <w:rPr>
          <w:rFonts w:ascii="Verdana" w:hAnsi="Verdana" w:cstheme="minorHAnsi"/>
          <w:b/>
          <w:bCs/>
          <w:iCs/>
          <w:sz w:val="20"/>
          <w:szCs w:val="20"/>
        </w:rPr>
        <w:t>komorowy</w:t>
      </w:r>
      <w:r>
        <w:rPr>
          <w:rFonts w:ascii="Verdana" w:hAnsi="Verdana" w:cstheme="minorHAnsi"/>
          <w:bCs/>
          <w:iCs/>
          <w:sz w:val="20"/>
          <w:szCs w:val="20"/>
        </w:rPr>
        <w:t xml:space="preserve">, </w:t>
      </w:r>
      <w:r w:rsidR="005949CD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5949CD" w:rsidRPr="008F3ED5" w14:paraId="29B02AD5" w14:textId="77777777" w:rsidTr="00D320EA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743ECC3A" w14:textId="77777777" w:rsidR="005949CD" w:rsidRPr="008F3ED5" w:rsidRDefault="005949CD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7" w:name="_Hlk125979491"/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282DB5F9" w14:textId="77777777" w:rsidR="005949CD" w:rsidRPr="008F3ED5" w:rsidRDefault="005949CD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AD052" w14:textId="77777777" w:rsidR="005949CD" w:rsidRPr="008F3ED5" w:rsidRDefault="005949CD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006C2D7" w14:textId="2517914A" w:rsidR="005949CD" w:rsidRPr="008F3ED5" w:rsidRDefault="00984ABB" w:rsidP="00D32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984ABB">
              <w:rPr>
                <w:b/>
                <w:bCs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D7F0E" w14:textId="7E61865D" w:rsidR="005949CD" w:rsidRPr="008F3ED5" w:rsidRDefault="00984ABB" w:rsidP="00D320EA">
            <w:pPr>
              <w:jc w:val="center"/>
              <w:rPr>
                <w:b/>
                <w:bCs/>
                <w:sz w:val="20"/>
                <w:szCs w:val="20"/>
              </w:rPr>
            </w:pPr>
            <w:r w:rsidRPr="00984ABB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5949CD" w:rsidRPr="008F3ED5" w14:paraId="3399E73A" w14:textId="77777777" w:rsidTr="00D320EA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7F2B0" w14:textId="77777777" w:rsidR="005949CD" w:rsidRPr="008F3ED5" w:rsidRDefault="005949CD" w:rsidP="00D320EA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62474" w14:textId="77777777" w:rsidR="005949CD" w:rsidRPr="008F3ED5" w:rsidRDefault="005949CD" w:rsidP="00D320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139CC" w14:textId="77777777" w:rsidR="005949CD" w:rsidRPr="008F3ED5" w:rsidRDefault="005949CD" w:rsidP="00D320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34823" w14:textId="77777777" w:rsidR="005949CD" w:rsidRPr="008F3ED5" w:rsidRDefault="005949CD" w:rsidP="00D32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033876" w14:textId="77777777" w:rsidR="005949CD" w:rsidRPr="008F3ED5" w:rsidRDefault="005949CD" w:rsidP="00D320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6E808D" w14:textId="3248662D" w:rsidR="005949CD" w:rsidRPr="005949CD" w:rsidRDefault="005949CD" w:rsidP="005949CD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6807C0D4" w14:textId="12D903AB" w:rsidR="00AB6FA1" w:rsidRPr="001C72D3" w:rsidRDefault="00AB6FA1" w:rsidP="005949CD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0C7D6959" w14:textId="2A13818C" w:rsidR="00AB6FA1" w:rsidRDefault="00AB6FA1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="000F0974"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 w:rsidR="00A15F49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="000F0974"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423F3720" w14:textId="582BCEA0" w:rsidR="00AB6FA1" w:rsidRPr="00AB3E1F" w:rsidRDefault="00AB6FA1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="000F0974"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 w:rsidR="00A15F49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66933234" w14:textId="77777777" w:rsidR="00816F3B" w:rsidRDefault="00AB6FA1" w:rsidP="00816F3B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="000F0974"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bookmarkEnd w:id="3"/>
      <w:r w:rsidR="00A15F49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;</w:t>
      </w:r>
    </w:p>
    <w:bookmarkEnd w:id="7"/>
    <w:p w14:paraId="754EBF90" w14:textId="1DB45EBB" w:rsidR="00777DC8" w:rsidRDefault="00F72103" w:rsidP="00F738BD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816F3B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</w:t>
      </w:r>
      <w:bookmarkEnd w:id="4"/>
      <w:bookmarkEnd w:id="6"/>
      <w:r w:rsidRPr="00816F3B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.</w:t>
      </w:r>
      <w:bookmarkEnd w:id="5"/>
    </w:p>
    <w:p w14:paraId="2BA2FAFC" w14:textId="7E2D90C1" w:rsidR="00104756" w:rsidRDefault="00104756" w:rsidP="00104756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bCs/>
          <w:iCs/>
          <w:sz w:val="20"/>
          <w:szCs w:val="20"/>
        </w:rPr>
      </w:pPr>
      <w:r>
        <w:rPr>
          <w:rFonts w:ascii="Verdana" w:hAnsi="Verdana" w:cstheme="minorHAnsi"/>
          <w:bCs/>
          <w:iCs/>
          <w:sz w:val="20"/>
          <w:szCs w:val="20"/>
        </w:rPr>
        <w:t xml:space="preserve">Część 5 - </w:t>
      </w:r>
      <w:r w:rsidRPr="00104756">
        <w:rPr>
          <w:rFonts w:ascii="Verdana" w:hAnsi="Verdana" w:cstheme="minorHAnsi"/>
          <w:b/>
          <w:iCs/>
          <w:sz w:val="20"/>
          <w:szCs w:val="20"/>
        </w:rPr>
        <w:t>Laserowy analizator uziarnienia</w:t>
      </w:r>
      <w:r w:rsidRPr="00104756">
        <w:rPr>
          <w:rFonts w:ascii="Verdana" w:hAnsi="Verdana" w:cstheme="minorHAnsi"/>
          <w:bCs/>
          <w:iCs/>
          <w:sz w:val="20"/>
          <w:szCs w:val="20"/>
        </w:rPr>
        <w:t>,</w:t>
      </w:r>
      <w:r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Pr="00104756">
        <w:rPr>
          <w:rFonts w:ascii="Verdana" w:hAnsi="Verdana" w:cstheme="minorHAnsi"/>
          <w:bCs/>
          <w:iCs/>
          <w:sz w:val="20"/>
          <w:szCs w:val="20"/>
        </w:rPr>
        <w:t>oferując następujące urządzenia:</w:t>
      </w:r>
    </w:p>
    <w:tbl>
      <w:tblPr>
        <w:tblW w:w="822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89"/>
        <w:gridCol w:w="1674"/>
        <w:gridCol w:w="2607"/>
        <w:gridCol w:w="1031"/>
      </w:tblGrid>
      <w:tr w:rsidR="00104756" w:rsidRPr="008F3ED5" w14:paraId="1F11BA77" w14:textId="77777777" w:rsidTr="008E0117">
        <w:trPr>
          <w:trHeight w:val="2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27FDB762" w14:textId="77777777" w:rsidR="00104756" w:rsidRPr="008F3ED5" w:rsidRDefault="00104756" w:rsidP="008E0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3ED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4B70F4B5" w14:textId="77777777" w:rsidR="00104756" w:rsidRPr="008F3ED5" w:rsidRDefault="00104756" w:rsidP="008E0117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 xml:space="preserve">Rodzaj urządzenia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688FE2" w14:textId="77777777" w:rsidR="00104756" w:rsidRPr="008F3ED5" w:rsidRDefault="00104756" w:rsidP="008E0117">
            <w:pPr>
              <w:jc w:val="center"/>
              <w:rPr>
                <w:b/>
                <w:bCs/>
                <w:sz w:val="20"/>
                <w:szCs w:val="20"/>
              </w:rPr>
            </w:pPr>
            <w:r w:rsidRPr="008F3ED5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1164998F" w14:textId="77777777" w:rsidR="00104756" w:rsidRPr="008F3ED5" w:rsidRDefault="00104756" w:rsidP="008E0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984ABB">
              <w:rPr>
                <w:b/>
                <w:bCs/>
                <w:color w:val="000000"/>
                <w:sz w:val="20"/>
                <w:szCs w:val="20"/>
              </w:rPr>
              <w:t>odel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3CF3A" w14:textId="77777777" w:rsidR="00104756" w:rsidRPr="008F3ED5" w:rsidRDefault="00104756" w:rsidP="008E0117">
            <w:pPr>
              <w:jc w:val="center"/>
              <w:rPr>
                <w:b/>
                <w:bCs/>
                <w:sz w:val="20"/>
                <w:szCs w:val="20"/>
              </w:rPr>
            </w:pPr>
            <w:r w:rsidRPr="00984ABB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104756" w:rsidRPr="008F3ED5" w14:paraId="572E5CE5" w14:textId="77777777" w:rsidTr="008E0117">
        <w:trPr>
          <w:trHeight w:val="1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B2B45" w14:textId="77777777" w:rsidR="00104756" w:rsidRPr="008F3ED5" w:rsidRDefault="00104756" w:rsidP="008E0117">
            <w:pPr>
              <w:jc w:val="center"/>
              <w:rPr>
                <w:sz w:val="20"/>
                <w:szCs w:val="20"/>
              </w:rPr>
            </w:pPr>
            <w:r w:rsidRPr="008F3ED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A6D8" w14:textId="77777777" w:rsidR="00104756" w:rsidRPr="008F3ED5" w:rsidRDefault="00104756" w:rsidP="008E01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88FD3" w14:textId="77777777" w:rsidR="00104756" w:rsidRPr="008F3ED5" w:rsidRDefault="00104756" w:rsidP="008E011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265F2" w14:textId="77777777" w:rsidR="00104756" w:rsidRPr="008F3ED5" w:rsidRDefault="00104756" w:rsidP="008E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3DDC03" w14:textId="77777777" w:rsidR="00104756" w:rsidRPr="008F3ED5" w:rsidRDefault="00104756" w:rsidP="008E011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AE960F" w14:textId="77777777" w:rsidR="00104756" w:rsidRPr="00104756" w:rsidRDefault="00104756" w:rsidP="00104756">
      <w:p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4CBF8142" w14:textId="77777777" w:rsidR="00104756" w:rsidRPr="001C72D3" w:rsidRDefault="00104756" w:rsidP="00104756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69CEA993" w14:textId="77777777" w:rsidR="00104756" w:rsidRDefault="00104756" w:rsidP="0010475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;</w:t>
      </w:r>
      <w:r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384C5C1F" w14:textId="77777777" w:rsidR="00104756" w:rsidRPr="00AB3E1F" w:rsidRDefault="00104756" w:rsidP="00104756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</w:t>
      </w:r>
      <w:r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N;</w:t>
      </w:r>
    </w:p>
    <w:p w14:paraId="6476E46E" w14:textId="19394014" w:rsidR="00104756" w:rsidRDefault="00104756" w:rsidP="00104756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lastRenderedPageBreak/>
        <w:t xml:space="preserve">netto: ………………………… </w:t>
      </w:r>
      <w:r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</w:t>
      </w:r>
      <w:r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.</w:t>
      </w:r>
    </w:p>
    <w:p w14:paraId="35173DAA" w14:textId="77777777" w:rsidR="00104756" w:rsidRPr="00104756" w:rsidRDefault="00104756" w:rsidP="00104756">
      <w:pPr>
        <w:spacing w:before="240" w:after="120" w:line="360" w:lineRule="auto"/>
        <w:jc w:val="both"/>
        <w:rPr>
          <w:rFonts w:ascii="Verdana" w:hAnsi="Verdana" w:cstheme="minorHAnsi"/>
          <w:bCs/>
          <w:iCs/>
          <w:sz w:val="20"/>
          <w:szCs w:val="20"/>
        </w:rPr>
      </w:pPr>
    </w:p>
    <w:p w14:paraId="7E78050E" w14:textId="0A0C03E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 xml:space="preserve">Stwierdzamy, że jesteśmy związani niniejszą ofertą przez okres wskazany w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.</w:t>
      </w:r>
    </w:p>
    <w:p w14:paraId="5D66ED95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Zobowiązujemy się, w przypadku wybrania przez Zamawiającego naszej oferty:</w:t>
      </w:r>
    </w:p>
    <w:p w14:paraId="50B564F0" w14:textId="6B50CDB2" w:rsidR="00777DC8" w:rsidRPr="00777DC8" w:rsidRDefault="00777DC8" w:rsidP="00E833C5">
      <w:pPr>
        <w:numPr>
          <w:ilvl w:val="1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 xml:space="preserve">zawrzeć umowę na realizację przedmiotu zamówienia, na warunkach określonych w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, w terminie i miejscu wskazanym przez Zamawiającego,</w:t>
      </w:r>
    </w:p>
    <w:p w14:paraId="59EE3609" w14:textId="0D8DB801" w:rsidR="00777DC8" w:rsidRPr="00777DC8" w:rsidRDefault="00777DC8" w:rsidP="00E833C5">
      <w:pPr>
        <w:numPr>
          <w:ilvl w:val="1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 xml:space="preserve">wykonać przedmiot zamówienia zgodnie z postanowieniami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,</w:t>
      </w:r>
    </w:p>
    <w:p w14:paraId="3CA2912C" w14:textId="719688DB" w:rsidR="00F05C2C" w:rsidRDefault="00F05C2C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05C2C">
        <w:rPr>
          <w:rFonts w:ascii="Verdana" w:hAnsi="Verdana"/>
          <w:sz w:val="20"/>
          <w:szCs w:val="20"/>
        </w:rPr>
        <w:t>Oświadczamy, że nie zachodzą / zachodzą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F05C2C">
        <w:rPr>
          <w:rFonts w:ascii="Verdana" w:hAnsi="Verdana"/>
          <w:sz w:val="20"/>
          <w:szCs w:val="20"/>
        </w:rPr>
        <w:t xml:space="preserve"> względem Wykonawcy podstawy do wykluczenia z postępowania określone w rozdziale V ust. 2 pkt. 2-4 SWZ</w:t>
      </w:r>
    </w:p>
    <w:p w14:paraId="6A318AC3" w14:textId="63152112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Oświadczamy, iż jesteśmy mikro/małym/średnim przedsiębiorcą zgodnie przepisami ustawy Prawo Przedsiębiorców /niepotrzebne skreślić/.</w:t>
      </w:r>
    </w:p>
    <w:p w14:paraId="694CB586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Oświadczamy, że następujące dokumenty stanowią tajemnicę przedsiębiorstwa w rozumieniu ustawy o zwalczaniu nieuczciwej konkurencji i nie mogą być udostępniane: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DCB9EF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8" w:name="_Hlk511112631"/>
      <w:r w:rsidRPr="00777DC8">
        <w:rPr>
          <w:rFonts w:ascii="Verdana" w:hAnsi="Verdana"/>
          <w:sz w:val="20"/>
          <w:szCs w:val="20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777DC8" w:rsidRPr="00777DC8" w14:paraId="017C7322" w14:textId="77777777" w:rsidTr="00EC0099">
        <w:tc>
          <w:tcPr>
            <w:tcW w:w="859" w:type="dxa"/>
            <w:shd w:val="clear" w:color="auto" w:fill="auto"/>
            <w:vAlign w:val="center"/>
          </w:tcPr>
          <w:p w14:paraId="34D5E103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0C260C1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AAB1D62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1930D93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stawka VAT, która będzie miała zastosowanie</w:t>
            </w:r>
          </w:p>
        </w:tc>
      </w:tr>
      <w:tr w:rsidR="00777DC8" w:rsidRPr="00777DC8" w14:paraId="2E7145BD" w14:textId="77777777" w:rsidTr="00EC0099">
        <w:tc>
          <w:tcPr>
            <w:tcW w:w="859" w:type="dxa"/>
            <w:shd w:val="clear" w:color="auto" w:fill="auto"/>
          </w:tcPr>
          <w:p w14:paraId="1E5991B5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6D378E20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07544A1E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47AC0CB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7DC8" w:rsidRPr="00777DC8" w14:paraId="07CA75DF" w14:textId="77777777" w:rsidTr="00EC0099">
        <w:tc>
          <w:tcPr>
            <w:tcW w:w="859" w:type="dxa"/>
            <w:shd w:val="clear" w:color="auto" w:fill="auto"/>
          </w:tcPr>
          <w:p w14:paraId="4A8D3B67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272CACC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77EDC16F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7722A96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189332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W przypadku braku wypełnienia tabeli powyżej - oświadczam, że złożenie oferty nie prowadzi do powstania obowiązku podatkowego po stronie zamawiającego.</w:t>
      </w:r>
    </w:p>
    <w:p w14:paraId="32D3E54B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bookmarkStart w:id="9" w:name="_Hlk517814327"/>
      <w:r w:rsidRPr="00777DC8">
        <w:rPr>
          <w:rFonts w:ascii="Verdana" w:hAnsi="Verdan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777DC8">
        <w:rPr>
          <w:rFonts w:ascii="Verdana" w:hAnsi="Verdana"/>
          <w:i/>
          <w:iCs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</w:t>
      </w:r>
      <w:r w:rsidRPr="00777DC8">
        <w:rPr>
          <w:rFonts w:ascii="Verdana" w:hAnsi="Verdana"/>
          <w:i/>
          <w:iCs/>
          <w:sz w:val="20"/>
          <w:szCs w:val="20"/>
        </w:rPr>
        <w:lastRenderedPageBreak/>
        <w:t>wykonawca nie składa (należy usunąć treść powyższego oświadczenia np. poprzez jego wykreślenie).</w:t>
      </w:r>
    </w:p>
    <w:bookmarkEnd w:id="8"/>
    <w:bookmarkEnd w:id="9"/>
    <w:p w14:paraId="0610391A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76B5F88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D3CAA04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Data:………………………………..</w:t>
      </w:r>
    </w:p>
    <w:p w14:paraId="0B532B7B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0B7C0DD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46E9415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133D380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Podpis (elektroniczny podpis kwalifikowany)</w:t>
      </w:r>
    </w:p>
    <w:p w14:paraId="57DB508F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777DC8" w:rsidRPr="00777D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E1CD" w14:textId="77777777" w:rsidR="00B40573" w:rsidRDefault="00B40573" w:rsidP="00E76D7E">
      <w:r>
        <w:separator/>
      </w:r>
    </w:p>
  </w:endnote>
  <w:endnote w:type="continuationSeparator" w:id="0">
    <w:p w14:paraId="6DE232FD" w14:textId="77777777" w:rsidR="00B40573" w:rsidRDefault="00B40573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Courier New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1E4" w14:textId="77777777" w:rsidR="00B40573" w:rsidRDefault="00B40573" w:rsidP="00E76D7E">
      <w:r>
        <w:separator/>
      </w:r>
    </w:p>
  </w:footnote>
  <w:footnote w:type="continuationSeparator" w:id="0">
    <w:p w14:paraId="2BE04543" w14:textId="77777777" w:rsidR="00B40573" w:rsidRDefault="00B40573" w:rsidP="00E76D7E">
      <w:r>
        <w:continuationSeparator/>
      </w:r>
    </w:p>
  </w:footnote>
  <w:footnote w:id="1">
    <w:p w14:paraId="144510FE" w14:textId="65686924" w:rsidR="00F05C2C" w:rsidRDefault="00F05C2C">
      <w:pPr>
        <w:pStyle w:val="Tekstprzypisudolnego"/>
      </w:pPr>
      <w:r>
        <w:rPr>
          <w:rStyle w:val="Odwoanieprzypisudolnego"/>
        </w:rPr>
        <w:footnoteRef/>
      </w:r>
      <w:r>
        <w:t xml:space="preserve">niewłaściwie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89CCEC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987"/>
    <w:multiLevelType w:val="hybridMultilevel"/>
    <w:tmpl w:val="45868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7D89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AC7590F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0B9E"/>
    <w:multiLevelType w:val="hybridMultilevel"/>
    <w:tmpl w:val="95F8B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E2ADB"/>
    <w:multiLevelType w:val="hybridMultilevel"/>
    <w:tmpl w:val="5F686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95190079">
    <w:abstractNumId w:val="6"/>
  </w:num>
  <w:num w:numId="2" w16cid:durableId="660045480">
    <w:abstractNumId w:val="8"/>
  </w:num>
  <w:num w:numId="3" w16cid:durableId="929511701">
    <w:abstractNumId w:val="16"/>
  </w:num>
  <w:num w:numId="4" w16cid:durableId="1161239853">
    <w:abstractNumId w:val="15"/>
  </w:num>
  <w:num w:numId="5" w16cid:durableId="1403992369">
    <w:abstractNumId w:val="19"/>
  </w:num>
  <w:num w:numId="6" w16cid:durableId="222453790">
    <w:abstractNumId w:val="12"/>
  </w:num>
  <w:num w:numId="7" w16cid:durableId="662662331">
    <w:abstractNumId w:val="3"/>
  </w:num>
  <w:num w:numId="8" w16cid:durableId="61787868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61056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0299337">
    <w:abstractNumId w:val="14"/>
  </w:num>
  <w:num w:numId="11" w16cid:durableId="1888905363">
    <w:abstractNumId w:val="13"/>
  </w:num>
  <w:num w:numId="12" w16cid:durableId="1115562745">
    <w:abstractNumId w:val="0"/>
  </w:num>
  <w:num w:numId="13" w16cid:durableId="1039279076">
    <w:abstractNumId w:val="5"/>
  </w:num>
  <w:num w:numId="14" w16cid:durableId="1691565347">
    <w:abstractNumId w:val="18"/>
  </w:num>
  <w:num w:numId="15" w16cid:durableId="838232029">
    <w:abstractNumId w:val="17"/>
  </w:num>
  <w:num w:numId="16" w16cid:durableId="1272856499">
    <w:abstractNumId w:val="2"/>
  </w:num>
  <w:num w:numId="17" w16cid:durableId="1743260920">
    <w:abstractNumId w:val="1"/>
  </w:num>
  <w:num w:numId="18" w16cid:durableId="1529754438">
    <w:abstractNumId w:val="10"/>
  </w:num>
  <w:num w:numId="19" w16cid:durableId="333385769">
    <w:abstractNumId w:val="4"/>
  </w:num>
  <w:num w:numId="20" w16cid:durableId="714081180">
    <w:abstractNumId w:val="9"/>
  </w:num>
  <w:num w:numId="21" w16cid:durableId="2125271605">
    <w:abstractNumId w:val="7"/>
  </w:num>
  <w:num w:numId="22" w16cid:durableId="2190246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jY0AmJLc1NLQyUdpeDU4uLM/DyQAsNaAJEGC5MsAAAA"/>
  </w:docVars>
  <w:rsids>
    <w:rsidRoot w:val="006F3442"/>
    <w:rsid w:val="00005CA3"/>
    <w:rsid w:val="00013292"/>
    <w:rsid w:val="000519FF"/>
    <w:rsid w:val="00061571"/>
    <w:rsid w:val="0008251D"/>
    <w:rsid w:val="000A2EA6"/>
    <w:rsid w:val="000B1A47"/>
    <w:rsid w:val="000C53F5"/>
    <w:rsid w:val="000E2C21"/>
    <w:rsid w:val="000F0974"/>
    <w:rsid w:val="00104756"/>
    <w:rsid w:val="0012459E"/>
    <w:rsid w:val="001321E6"/>
    <w:rsid w:val="00135793"/>
    <w:rsid w:val="00162945"/>
    <w:rsid w:val="0016495E"/>
    <w:rsid w:val="001834DF"/>
    <w:rsid w:val="00196318"/>
    <w:rsid w:val="001A2851"/>
    <w:rsid w:val="001A3889"/>
    <w:rsid w:val="001B297A"/>
    <w:rsid w:val="001C72D3"/>
    <w:rsid w:val="001E7791"/>
    <w:rsid w:val="00204EEE"/>
    <w:rsid w:val="00227213"/>
    <w:rsid w:val="00237BBC"/>
    <w:rsid w:val="002451AB"/>
    <w:rsid w:val="00245C6B"/>
    <w:rsid w:val="0024615D"/>
    <w:rsid w:val="002A290F"/>
    <w:rsid w:val="002A3896"/>
    <w:rsid w:val="002B45BF"/>
    <w:rsid w:val="002B661E"/>
    <w:rsid w:val="002B6642"/>
    <w:rsid w:val="002B7C18"/>
    <w:rsid w:val="002C1FC2"/>
    <w:rsid w:val="002F0D5D"/>
    <w:rsid w:val="002F4FC8"/>
    <w:rsid w:val="002F701F"/>
    <w:rsid w:val="00302298"/>
    <w:rsid w:val="00303A5C"/>
    <w:rsid w:val="00304784"/>
    <w:rsid w:val="00331FEA"/>
    <w:rsid w:val="003344C5"/>
    <w:rsid w:val="003445D8"/>
    <w:rsid w:val="00346DB2"/>
    <w:rsid w:val="00360CFC"/>
    <w:rsid w:val="00361D5B"/>
    <w:rsid w:val="00367099"/>
    <w:rsid w:val="0038345D"/>
    <w:rsid w:val="003841E4"/>
    <w:rsid w:val="003A6D53"/>
    <w:rsid w:val="003D0FA0"/>
    <w:rsid w:val="003D5419"/>
    <w:rsid w:val="003E52C5"/>
    <w:rsid w:val="003F55E8"/>
    <w:rsid w:val="00401065"/>
    <w:rsid w:val="00423F71"/>
    <w:rsid w:val="00430289"/>
    <w:rsid w:val="00436054"/>
    <w:rsid w:val="00442ABD"/>
    <w:rsid w:val="004441F1"/>
    <w:rsid w:val="004446D8"/>
    <w:rsid w:val="00444BC9"/>
    <w:rsid w:val="0044612B"/>
    <w:rsid w:val="004775F6"/>
    <w:rsid w:val="00494AFE"/>
    <w:rsid w:val="004973CE"/>
    <w:rsid w:val="004C73DA"/>
    <w:rsid w:val="004D2FF7"/>
    <w:rsid w:val="004F3819"/>
    <w:rsid w:val="00502D09"/>
    <w:rsid w:val="00587394"/>
    <w:rsid w:val="005949CD"/>
    <w:rsid w:val="005A6F99"/>
    <w:rsid w:val="005B0102"/>
    <w:rsid w:val="005B1CE6"/>
    <w:rsid w:val="005C32B1"/>
    <w:rsid w:val="005F5357"/>
    <w:rsid w:val="0060491C"/>
    <w:rsid w:val="00610175"/>
    <w:rsid w:val="00631541"/>
    <w:rsid w:val="0065450B"/>
    <w:rsid w:val="00670F69"/>
    <w:rsid w:val="006931FE"/>
    <w:rsid w:val="006B73F4"/>
    <w:rsid w:val="006C2CCC"/>
    <w:rsid w:val="006F3442"/>
    <w:rsid w:val="006F3A1D"/>
    <w:rsid w:val="00722C5A"/>
    <w:rsid w:val="00723573"/>
    <w:rsid w:val="00757400"/>
    <w:rsid w:val="007620C9"/>
    <w:rsid w:val="00777DC8"/>
    <w:rsid w:val="0078563D"/>
    <w:rsid w:val="00790D38"/>
    <w:rsid w:val="007A207C"/>
    <w:rsid w:val="007B6084"/>
    <w:rsid w:val="007E0C35"/>
    <w:rsid w:val="007E3EAD"/>
    <w:rsid w:val="00800B8D"/>
    <w:rsid w:val="00811117"/>
    <w:rsid w:val="00813751"/>
    <w:rsid w:val="00816F3B"/>
    <w:rsid w:val="00841CCB"/>
    <w:rsid w:val="008570FE"/>
    <w:rsid w:val="00860265"/>
    <w:rsid w:val="008635EC"/>
    <w:rsid w:val="008648CC"/>
    <w:rsid w:val="0087102B"/>
    <w:rsid w:val="00875257"/>
    <w:rsid w:val="00884339"/>
    <w:rsid w:val="00885989"/>
    <w:rsid w:val="008B50E4"/>
    <w:rsid w:val="008C3FB9"/>
    <w:rsid w:val="008E07F2"/>
    <w:rsid w:val="008F3ED5"/>
    <w:rsid w:val="009051DD"/>
    <w:rsid w:val="00926C7C"/>
    <w:rsid w:val="00933BC6"/>
    <w:rsid w:val="00933E49"/>
    <w:rsid w:val="009345C9"/>
    <w:rsid w:val="00966107"/>
    <w:rsid w:val="00984ABB"/>
    <w:rsid w:val="00995CF0"/>
    <w:rsid w:val="009B3B2B"/>
    <w:rsid w:val="009F0D40"/>
    <w:rsid w:val="009F3DC2"/>
    <w:rsid w:val="009F5B99"/>
    <w:rsid w:val="00A0506D"/>
    <w:rsid w:val="00A15F49"/>
    <w:rsid w:val="00A3294B"/>
    <w:rsid w:val="00A329E6"/>
    <w:rsid w:val="00A37C05"/>
    <w:rsid w:val="00A51FAA"/>
    <w:rsid w:val="00A62D09"/>
    <w:rsid w:val="00A962B5"/>
    <w:rsid w:val="00AA054D"/>
    <w:rsid w:val="00AA2063"/>
    <w:rsid w:val="00AB2003"/>
    <w:rsid w:val="00AB3E1F"/>
    <w:rsid w:val="00AB5E4D"/>
    <w:rsid w:val="00AB6FA1"/>
    <w:rsid w:val="00AC4367"/>
    <w:rsid w:val="00AC734D"/>
    <w:rsid w:val="00B02F60"/>
    <w:rsid w:val="00B04809"/>
    <w:rsid w:val="00B2109D"/>
    <w:rsid w:val="00B22228"/>
    <w:rsid w:val="00B271DC"/>
    <w:rsid w:val="00B35C46"/>
    <w:rsid w:val="00B35C57"/>
    <w:rsid w:val="00B40573"/>
    <w:rsid w:val="00B44658"/>
    <w:rsid w:val="00B668C7"/>
    <w:rsid w:val="00B7688A"/>
    <w:rsid w:val="00B91CF7"/>
    <w:rsid w:val="00BC18A3"/>
    <w:rsid w:val="00BE6054"/>
    <w:rsid w:val="00BF3A1A"/>
    <w:rsid w:val="00C052EC"/>
    <w:rsid w:val="00C5087C"/>
    <w:rsid w:val="00C831B4"/>
    <w:rsid w:val="00C95B1A"/>
    <w:rsid w:val="00CB2522"/>
    <w:rsid w:val="00CD45EC"/>
    <w:rsid w:val="00CE455E"/>
    <w:rsid w:val="00D21D9E"/>
    <w:rsid w:val="00D301DE"/>
    <w:rsid w:val="00D37916"/>
    <w:rsid w:val="00D4601B"/>
    <w:rsid w:val="00D652C1"/>
    <w:rsid w:val="00D70191"/>
    <w:rsid w:val="00D7527E"/>
    <w:rsid w:val="00D87E10"/>
    <w:rsid w:val="00DA1292"/>
    <w:rsid w:val="00DC689F"/>
    <w:rsid w:val="00DE2A2B"/>
    <w:rsid w:val="00DF056B"/>
    <w:rsid w:val="00E26496"/>
    <w:rsid w:val="00E30364"/>
    <w:rsid w:val="00E60E78"/>
    <w:rsid w:val="00E661DE"/>
    <w:rsid w:val="00E76D7E"/>
    <w:rsid w:val="00E815E6"/>
    <w:rsid w:val="00E833C5"/>
    <w:rsid w:val="00EA310D"/>
    <w:rsid w:val="00EA3B08"/>
    <w:rsid w:val="00EA52E6"/>
    <w:rsid w:val="00EB1B0A"/>
    <w:rsid w:val="00EB4833"/>
    <w:rsid w:val="00EE455B"/>
    <w:rsid w:val="00F05C2C"/>
    <w:rsid w:val="00F1026C"/>
    <w:rsid w:val="00F25271"/>
    <w:rsid w:val="00F50E0A"/>
    <w:rsid w:val="00F62539"/>
    <w:rsid w:val="00F72103"/>
    <w:rsid w:val="00F73076"/>
    <w:rsid w:val="00F738BD"/>
    <w:rsid w:val="00F76D85"/>
    <w:rsid w:val="00F81BB3"/>
    <w:rsid w:val="00FA4171"/>
    <w:rsid w:val="00FB5ACB"/>
    <w:rsid w:val="00FC2354"/>
    <w:rsid w:val="00FE3036"/>
    <w:rsid w:val="00FF69B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3751"/>
    <w:rPr>
      <w:vertAlign w:val="superscript"/>
    </w:rPr>
  </w:style>
  <w:style w:type="paragraph" w:styleId="Tekstpodstawowy">
    <w:name w:val="Body Text"/>
    <w:basedOn w:val="Normalny"/>
    <w:link w:val="TekstpodstawowyZnak"/>
    <w:rsid w:val="002C1F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1FC2"/>
    <w:rPr>
      <w:rFonts w:ascii="Calibri" w:eastAsia="Times New Roman" w:hAnsi="Calibri" w:cs="Times New Roman"/>
      <w:lang w:eastAsia="pl-PL"/>
    </w:rPr>
  </w:style>
  <w:style w:type="table" w:customStyle="1" w:styleId="TableGrid">
    <w:name w:val="TableGrid"/>
    <w:rsid w:val="00AB3E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2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D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D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E6BB-2320-4F79-8DF3-4F1BF579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Piotr</cp:lastModifiedBy>
  <cp:revision>2</cp:revision>
  <cp:lastPrinted>2020-07-09T07:46:00Z</cp:lastPrinted>
  <dcterms:created xsi:type="dcterms:W3CDTF">2023-01-30T12:58:00Z</dcterms:created>
  <dcterms:modified xsi:type="dcterms:W3CDTF">2023-01-30T12:58:00Z</dcterms:modified>
</cp:coreProperties>
</file>