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36" w:rsidRPr="00B53325" w:rsidRDefault="00771996" w:rsidP="0019238A">
      <w:pPr>
        <w:jc w:val="right"/>
        <w:rPr>
          <w:rFonts w:ascii="Arial" w:hAnsi="Arial" w:cs="Arial"/>
        </w:rPr>
      </w:pPr>
      <w:r>
        <w:tab/>
      </w:r>
      <w:r w:rsidR="004C3A36" w:rsidRPr="00B53325">
        <w:rPr>
          <w:rFonts w:ascii="Arial" w:hAnsi="Arial" w:cs="Arial"/>
        </w:rPr>
        <w:t xml:space="preserve">Oleszno,  dnia  </w:t>
      </w:r>
      <w:r w:rsidR="00BF7E8C">
        <w:rPr>
          <w:rFonts w:ascii="Arial" w:hAnsi="Arial" w:cs="Arial"/>
        </w:rPr>
        <w:t>16</w:t>
      </w:r>
      <w:r w:rsidR="00B53325" w:rsidRPr="00B53325">
        <w:rPr>
          <w:rFonts w:ascii="Arial" w:hAnsi="Arial" w:cs="Arial"/>
        </w:rPr>
        <w:t xml:space="preserve"> września 2020</w:t>
      </w:r>
      <w:r w:rsidR="004C3A36" w:rsidRPr="00B53325">
        <w:rPr>
          <w:rFonts w:ascii="Arial" w:hAnsi="Arial" w:cs="Arial"/>
        </w:rPr>
        <w:t>r.</w:t>
      </w:r>
    </w:p>
    <w:p w:rsidR="00B53325" w:rsidRPr="00F648E7" w:rsidRDefault="00B53325" w:rsidP="0019238A">
      <w:pPr>
        <w:jc w:val="right"/>
        <w:rPr>
          <w:rFonts w:ascii="Arial" w:hAnsi="Arial" w:cs="Arial"/>
          <w:sz w:val="22"/>
          <w:szCs w:val="22"/>
        </w:rPr>
      </w:pPr>
      <w:r>
        <w:rPr>
          <w:rFonts w:ascii="Arial" w:hAnsi="Arial" w:cs="Arial"/>
          <w:noProof/>
          <w:sz w:val="22"/>
          <w:szCs w:val="22"/>
          <w:lang w:eastAsia="pl-PL" w:bidi="ar-SA"/>
        </w:rPr>
        <w:drawing>
          <wp:inline distT="0" distB="0" distL="0" distR="0" wp14:anchorId="0DBBC770">
            <wp:extent cx="1774190" cy="1408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408430"/>
                    </a:xfrm>
                    <a:prstGeom prst="rect">
                      <a:avLst/>
                    </a:prstGeom>
                    <a:noFill/>
                  </pic:spPr>
                </pic:pic>
              </a:graphicData>
            </a:graphic>
          </wp:inline>
        </w:drawing>
      </w:r>
    </w:p>
    <w:p w:rsidR="00875E15" w:rsidRPr="00592EC5" w:rsidRDefault="00875E15" w:rsidP="0019238A">
      <w:pPr>
        <w:pStyle w:val="Bezodstpw"/>
        <w:jc w:val="both"/>
        <w:rPr>
          <w:rFonts w:ascii="Arial" w:hAnsi="Arial" w:cs="Arial"/>
          <w:b/>
          <w:sz w:val="28"/>
          <w:szCs w:val="28"/>
        </w:rPr>
      </w:pPr>
      <w:r>
        <w:rPr>
          <w:rFonts w:ascii="Arial" w:hAnsi="Arial" w:cs="Arial"/>
          <w:b/>
          <w:sz w:val="28"/>
          <w:szCs w:val="28"/>
        </w:rPr>
        <w:t xml:space="preserve"> </w:t>
      </w:r>
    </w:p>
    <w:p w:rsidR="00B53325" w:rsidRPr="00FE052E" w:rsidRDefault="00B53325" w:rsidP="00B53325">
      <w:pPr>
        <w:rPr>
          <w:rFonts w:ascii="Arial" w:hAnsi="Arial" w:cs="Arial"/>
          <w:b/>
          <w:sz w:val="20"/>
          <w:szCs w:val="20"/>
          <w:u w:val="single"/>
        </w:rPr>
      </w:pPr>
      <w:r>
        <w:rPr>
          <w:rFonts w:ascii="Arial" w:hAnsi="Arial" w:cs="Arial"/>
          <w:b/>
          <w:sz w:val="20"/>
          <w:szCs w:val="20"/>
          <w:u w:val="single"/>
        </w:rPr>
        <w:t>16WOG-SZP.2712.68.2020</w:t>
      </w:r>
    </w:p>
    <w:p w:rsidR="00931D9D" w:rsidRPr="00865E14" w:rsidRDefault="00931D9D" w:rsidP="0019238A">
      <w:pPr>
        <w:rPr>
          <w:rFonts w:ascii="Arial" w:hAnsi="Arial" w:cs="Arial"/>
        </w:rPr>
      </w:pPr>
    </w:p>
    <w:p w:rsidR="009F7E73" w:rsidRPr="00F648E7" w:rsidRDefault="003823F6" w:rsidP="00B53325">
      <w:pPr>
        <w:pStyle w:val="Bezodstpw"/>
        <w:ind w:left="851" w:hanging="851"/>
        <w:jc w:val="both"/>
        <w:rPr>
          <w:rFonts w:ascii="Arial" w:eastAsia="Times New Roman" w:hAnsi="Arial" w:cs="Arial"/>
          <w:b/>
          <w:bCs/>
          <w:kern w:val="0"/>
          <w:lang w:eastAsia="pl-PL"/>
        </w:rPr>
      </w:pPr>
      <w:r w:rsidRPr="00F648E7">
        <w:rPr>
          <w:rFonts w:ascii="Arial" w:hAnsi="Arial" w:cs="Arial"/>
          <w:u w:val="single"/>
        </w:rPr>
        <w:t>Dotyczy</w:t>
      </w:r>
      <w:r w:rsidRPr="00F648E7">
        <w:rPr>
          <w:rFonts w:ascii="Arial" w:hAnsi="Arial" w:cs="Arial"/>
        </w:rPr>
        <w:t xml:space="preserve">: </w:t>
      </w:r>
      <w:r w:rsidRPr="00F648E7">
        <w:rPr>
          <w:rFonts w:ascii="Arial" w:hAnsi="Arial" w:cs="Arial"/>
          <w:b/>
          <w:bCs/>
        </w:rPr>
        <w:t xml:space="preserve">postępowanie prowadzone w trybie </w:t>
      </w:r>
      <w:r w:rsidR="00F648E7" w:rsidRPr="00F648E7">
        <w:rPr>
          <w:rFonts w:ascii="Arial" w:hAnsi="Arial" w:cs="Arial"/>
          <w:b/>
        </w:rPr>
        <w:t xml:space="preserve">przetargu ograniczonego na </w:t>
      </w:r>
      <w:r w:rsidR="00F648E7" w:rsidRPr="00F648E7">
        <w:rPr>
          <w:rFonts w:ascii="Arial" w:hAnsi="Arial" w:cs="Arial"/>
        </w:rPr>
        <w:t xml:space="preserve">podstawie </w:t>
      </w:r>
      <w:r w:rsidR="00592EC5">
        <w:rPr>
          <w:rFonts w:ascii="Arial" w:hAnsi="Arial" w:cs="Arial"/>
        </w:rPr>
        <w:t xml:space="preserve">   </w:t>
      </w:r>
      <w:r w:rsidR="00F648E7" w:rsidRPr="00F648E7">
        <w:rPr>
          <w:rFonts w:ascii="Arial" w:hAnsi="Arial" w:cs="Arial"/>
        </w:rPr>
        <w:t>art. 131a ust.1 pkt 4 ustawy Pzp. z zastosowaniem zasad udzielania zamówień publicznych w dziedzinie obronności i bezpieczeństwa o wartości przekraczającej kwotę 418 tys. Euro, określonej w odrębnych przepisach wydanych na podstawie art. 11 ust. 8 ustawy Pzp</w:t>
      </w:r>
      <w:r w:rsidR="00F648E7" w:rsidRPr="00F648E7">
        <w:t>.</w:t>
      </w:r>
      <w:r w:rsidR="00F648E7" w:rsidRPr="00F648E7">
        <w:rPr>
          <w:rFonts w:ascii="Arial" w:hAnsi="Arial" w:cs="Arial"/>
          <w:b/>
        </w:rPr>
        <w:t xml:space="preserve">: </w:t>
      </w:r>
      <w:r w:rsidR="00B34348">
        <w:rPr>
          <w:rFonts w:ascii="Arial" w:hAnsi="Arial" w:cs="Arial"/>
          <w:b/>
        </w:rPr>
        <w:t>Usługi</w:t>
      </w:r>
      <w:r w:rsidR="00B53325">
        <w:rPr>
          <w:rFonts w:ascii="Arial" w:hAnsi="Arial" w:cs="Arial"/>
          <w:b/>
        </w:rPr>
        <w:t xml:space="preserve"> </w:t>
      </w:r>
      <w:r w:rsidR="00B53325" w:rsidRPr="001518DB">
        <w:rPr>
          <w:rFonts w:ascii="Arial" w:hAnsi="Arial" w:cs="Arial"/>
          <w:b/>
        </w:rPr>
        <w:t>w zakresie ochrony fizycznej osób i mienia. Usługa w zakresie konwojowania sprzętu bojowego, broni, amunicji, materiałów wybuchowych oraz innych środków i materiałów niebezpiecznych, realizowane na rzecz 16 Wojskowego Oddziału Gospodarczego w Drawsku Pomorskim przez specjalistyczne uzbrojone formacje ochronne (SUFO)</w:t>
      </w:r>
      <w:r w:rsidR="00B53325" w:rsidRPr="001518DB">
        <w:rPr>
          <w:rFonts w:ascii="Arial" w:hAnsi="Arial" w:cs="Arial"/>
          <w:b/>
          <w:lang w:eastAsia="en-US"/>
        </w:rPr>
        <w:t xml:space="preserve"> </w:t>
      </w:r>
      <w:r w:rsidR="00B53325" w:rsidRPr="001518DB">
        <w:rPr>
          <w:rFonts w:ascii="Arial" w:hAnsi="Arial" w:cs="Arial"/>
          <w:b/>
          <w:bCs/>
          <w:i/>
          <w:lang w:eastAsia="en-US"/>
        </w:rPr>
        <w:t xml:space="preserve"> </w:t>
      </w:r>
      <w:r w:rsidR="00B53325" w:rsidRPr="001518DB">
        <w:rPr>
          <w:rFonts w:ascii="Arial" w:hAnsi="Arial" w:cs="Arial"/>
          <w:i/>
        </w:rPr>
        <w:t xml:space="preserve">- </w:t>
      </w:r>
      <w:r w:rsidR="00B53325" w:rsidRPr="00374A55">
        <w:rPr>
          <w:rFonts w:ascii="Arial" w:hAnsi="Arial" w:cs="Arial"/>
          <w:b/>
          <w:i/>
        </w:rPr>
        <w:t>znak postępowania 606/2020</w:t>
      </w:r>
      <w:r w:rsidR="00B53325">
        <w:rPr>
          <w:rFonts w:ascii="Arial" w:hAnsi="Arial" w:cs="Arial"/>
          <w:b/>
        </w:rPr>
        <w:t xml:space="preserve"> </w:t>
      </w:r>
    </w:p>
    <w:p w:rsidR="003823F6" w:rsidRPr="009F7E73" w:rsidRDefault="009F7E73" w:rsidP="0019238A">
      <w:pPr>
        <w:pStyle w:val="Nagwek7"/>
        <w:ind w:left="1418" w:hanging="851"/>
        <w:jc w:val="both"/>
        <w:rPr>
          <w:rFonts w:ascii="Arial" w:hAnsi="Arial" w:cs="Arial"/>
          <w:sz w:val="22"/>
          <w:szCs w:val="22"/>
        </w:rPr>
      </w:pPr>
      <w:r>
        <w:rPr>
          <w:rFonts w:ascii="Arial" w:hAnsi="Arial" w:cs="Arial"/>
          <w:bCs/>
          <w:sz w:val="22"/>
          <w:szCs w:val="22"/>
        </w:rPr>
        <w:t xml:space="preserve"> </w:t>
      </w:r>
    </w:p>
    <w:p w:rsidR="003823F6" w:rsidRPr="00F13C25" w:rsidRDefault="009F7E73" w:rsidP="00F13C25">
      <w:pPr>
        <w:jc w:val="both"/>
        <w:rPr>
          <w:rFonts w:ascii="Arial" w:hAnsi="Arial" w:cs="Arial"/>
          <w:sz w:val="22"/>
          <w:szCs w:val="22"/>
        </w:rPr>
      </w:pPr>
      <w:r w:rsidRPr="00F13C25">
        <w:rPr>
          <w:rFonts w:ascii="Arial" w:hAnsi="Arial" w:cs="Arial"/>
          <w:sz w:val="22"/>
          <w:szCs w:val="22"/>
        </w:rPr>
        <w:t>Do Zamawiającego wpłynęły zapytania</w:t>
      </w:r>
      <w:r w:rsidR="003823F6" w:rsidRPr="00F13C25">
        <w:rPr>
          <w:rFonts w:ascii="Arial" w:hAnsi="Arial" w:cs="Arial"/>
          <w:sz w:val="22"/>
          <w:szCs w:val="22"/>
        </w:rPr>
        <w:t xml:space="preserve"> dotyczące prowadzonego w/w postępowania</w:t>
      </w:r>
    </w:p>
    <w:p w:rsidR="003823F6" w:rsidRPr="00F13C25" w:rsidRDefault="003823F6" w:rsidP="0019238A">
      <w:pPr>
        <w:jc w:val="both"/>
        <w:rPr>
          <w:rFonts w:ascii="Arial" w:hAnsi="Arial" w:cs="Arial"/>
          <w:sz w:val="22"/>
          <w:szCs w:val="22"/>
        </w:rPr>
      </w:pPr>
    </w:p>
    <w:p w:rsidR="005D0F6D" w:rsidRDefault="005D0F6D" w:rsidP="00917642">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7E639E" w:rsidRPr="007E639E" w:rsidRDefault="007E639E" w:rsidP="007E639E">
      <w:pPr>
        <w:widowControl/>
        <w:suppressAutoHyphens w:val="0"/>
        <w:spacing w:after="4"/>
        <w:ind w:left="284" w:right="44"/>
        <w:jc w:val="both"/>
        <w:rPr>
          <w:rFonts w:ascii="Arial" w:hAnsi="Arial" w:cs="Arial"/>
          <w:sz w:val="22"/>
          <w:szCs w:val="22"/>
        </w:rPr>
      </w:pPr>
      <w:r w:rsidRPr="007E639E">
        <w:rPr>
          <w:rFonts w:ascii="Arial" w:hAnsi="Arial" w:cs="Arial"/>
          <w:sz w:val="22"/>
          <w:szCs w:val="22"/>
        </w:rPr>
        <w:t xml:space="preserve">Prosimy o </w:t>
      </w:r>
      <w:r w:rsidRPr="007E639E">
        <w:rPr>
          <w:rFonts w:ascii="Arial" w:hAnsi="Arial" w:cs="Arial"/>
          <w:sz w:val="22"/>
          <w:szCs w:val="22"/>
          <w:u w:val="single" w:color="000000"/>
        </w:rPr>
        <w:t>doprecyzowanie</w:t>
      </w:r>
      <w:r w:rsidRPr="007E639E">
        <w:rPr>
          <w:rFonts w:ascii="Arial" w:hAnsi="Arial" w:cs="Arial"/>
          <w:sz w:val="22"/>
          <w:szCs w:val="22"/>
        </w:rPr>
        <w:t xml:space="preserve"> rozdział VI pkt 2 ppkt 1 lit a Informacji (powinno być ppkt 3 - omyłka w numeracji str. 8 Informacji zdolności technicznej lub zawodowej) oraz rozdział XI pkt 1 ppkt 1 Informacji, czy Zamawiający poprzez zapis dot. wymaganej usługi tj. „usługę odpowiadającą swoim rodzajem usługom stanowiącym przedmiot zamówienia” ma na myśli usługi realizowane przez SUFO na rzecz jednostek wojskowych bądź obejmujące ochronę obiektów szczególnie ważnych dla bezpieczeństwa i obronności państwa kategorii I ?  </w:t>
      </w:r>
    </w:p>
    <w:p w:rsidR="007E639E" w:rsidRPr="007E639E" w:rsidRDefault="007E639E" w:rsidP="007E639E">
      <w:pPr>
        <w:autoSpaceDE w:val="0"/>
        <w:autoSpaceDN w:val="0"/>
        <w:adjustRightInd w:val="0"/>
        <w:jc w:val="both"/>
        <w:rPr>
          <w:rFonts w:ascii="Arial" w:hAnsi="Arial" w:cs="Arial"/>
          <w:b/>
        </w:rPr>
      </w:pPr>
    </w:p>
    <w:p w:rsidR="00CF3986" w:rsidRDefault="00063CC0" w:rsidP="007E639E">
      <w:pPr>
        <w:pStyle w:val="Akapitzlist"/>
        <w:autoSpaceDE w:val="0"/>
        <w:autoSpaceDN w:val="0"/>
        <w:adjustRightInd w:val="0"/>
        <w:spacing w:after="0" w:line="240" w:lineRule="auto"/>
        <w:ind w:left="284" w:hanging="284"/>
        <w:contextualSpacing w:val="0"/>
        <w:jc w:val="both"/>
        <w:rPr>
          <w:rFonts w:ascii="Arial" w:hAnsi="Arial" w:cs="Arial"/>
        </w:rPr>
      </w:pPr>
      <w:r w:rsidRPr="00B7525F">
        <w:rPr>
          <w:rFonts w:ascii="Arial" w:hAnsi="Arial" w:cs="Arial"/>
          <w:b/>
        </w:rPr>
        <w:t>Odp.</w:t>
      </w:r>
      <w:r w:rsidRPr="00B7525F">
        <w:rPr>
          <w:rFonts w:ascii="Arial" w:hAnsi="Arial" w:cs="Arial"/>
        </w:rPr>
        <w:t xml:space="preserve"> </w:t>
      </w:r>
      <w:r w:rsidR="00CF3986">
        <w:rPr>
          <w:rFonts w:ascii="Arial" w:hAnsi="Arial" w:cs="Arial"/>
        </w:rPr>
        <w:t>Rozdział VI pkt 2 ppkt 3</w:t>
      </w:r>
      <w:r w:rsidR="00CF3986" w:rsidRPr="007E639E">
        <w:rPr>
          <w:rFonts w:ascii="Arial" w:hAnsi="Arial" w:cs="Arial"/>
        </w:rPr>
        <w:t xml:space="preserve"> lit a Informacji</w:t>
      </w:r>
      <w:r w:rsidR="00CF3986">
        <w:rPr>
          <w:rFonts w:ascii="Arial" w:hAnsi="Arial" w:cs="Arial"/>
        </w:rPr>
        <w:t xml:space="preserve"> ….</w:t>
      </w:r>
    </w:p>
    <w:p w:rsidR="00842312" w:rsidRDefault="007E639E" w:rsidP="00CF3986">
      <w:pPr>
        <w:pStyle w:val="Akapitzlist"/>
        <w:autoSpaceDE w:val="0"/>
        <w:autoSpaceDN w:val="0"/>
        <w:adjustRightInd w:val="0"/>
        <w:spacing w:after="0" w:line="240" w:lineRule="auto"/>
        <w:ind w:left="284"/>
        <w:contextualSpacing w:val="0"/>
        <w:jc w:val="both"/>
        <w:rPr>
          <w:rFonts w:ascii="Arial" w:hAnsi="Arial" w:cs="Arial"/>
        </w:rPr>
      </w:pPr>
      <w:r>
        <w:rPr>
          <w:rFonts w:ascii="Arial" w:hAnsi="Arial" w:cs="Arial"/>
        </w:rPr>
        <w:t>Zapis Zamawiającego „usługa odpowiadająca</w:t>
      </w:r>
      <w:r w:rsidRPr="007E639E">
        <w:rPr>
          <w:rFonts w:ascii="Arial" w:hAnsi="Arial" w:cs="Arial"/>
        </w:rPr>
        <w:t xml:space="preserve"> swoim rodzajem usługom stanowiącym przedmiot zamówienia”</w:t>
      </w:r>
      <w:r>
        <w:rPr>
          <w:rFonts w:ascii="Arial" w:hAnsi="Arial" w:cs="Arial"/>
        </w:rPr>
        <w:t xml:space="preserve"> dotyczy usługi ochro</w:t>
      </w:r>
      <w:r w:rsidR="0014056F">
        <w:rPr>
          <w:rFonts w:ascii="Arial" w:hAnsi="Arial" w:cs="Arial"/>
        </w:rPr>
        <w:t xml:space="preserve">ny fizycznej osób i mienia SUFO i odpowiada wartościom brutto określonym w Informacji. Zamawiający nie </w:t>
      </w:r>
      <w:r w:rsidR="0014056F">
        <w:rPr>
          <w:rFonts w:ascii="Arial" w:hAnsi="Arial" w:cs="Arial"/>
        </w:rPr>
        <w:t>określał gdzie ta usługa była lub jest wykonywana</w:t>
      </w:r>
      <w:r w:rsidR="0014056F">
        <w:rPr>
          <w:rFonts w:ascii="Arial" w:hAnsi="Arial" w:cs="Arial"/>
        </w:rPr>
        <w:t>.</w:t>
      </w:r>
    </w:p>
    <w:p w:rsidR="007E639E" w:rsidRPr="00B7525F" w:rsidRDefault="007E639E" w:rsidP="007E639E">
      <w:pPr>
        <w:pStyle w:val="Akapitzlist"/>
        <w:autoSpaceDE w:val="0"/>
        <w:autoSpaceDN w:val="0"/>
        <w:adjustRightInd w:val="0"/>
        <w:spacing w:after="0" w:line="240" w:lineRule="auto"/>
        <w:ind w:left="284" w:hanging="284"/>
        <w:contextualSpacing w:val="0"/>
        <w:jc w:val="both"/>
        <w:rPr>
          <w:rFonts w:ascii="Arial" w:hAnsi="Arial" w:cs="Arial"/>
          <w:u w:val="single"/>
        </w:rPr>
      </w:pPr>
    </w:p>
    <w:p w:rsidR="007E639E" w:rsidRDefault="007E639E" w:rsidP="007E639E">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7E639E" w:rsidRPr="007E639E" w:rsidRDefault="007E639E" w:rsidP="005B112D">
      <w:pPr>
        <w:widowControl/>
        <w:suppressAutoHyphens w:val="0"/>
        <w:spacing w:after="4" w:line="248" w:lineRule="auto"/>
        <w:ind w:left="284" w:right="44"/>
        <w:jc w:val="both"/>
        <w:rPr>
          <w:rFonts w:ascii="Arial" w:hAnsi="Arial" w:cs="Arial"/>
          <w:sz w:val="22"/>
          <w:szCs w:val="22"/>
        </w:rPr>
      </w:pPr>
      <w:r w:rsidRPr="007E639E">
        <w:rPr>
          <w:rFonts w:ascii="Arial" w:hAnsi="Arial" w:cs="Arial"/>
          <w:sz w:val="22"/>
          <w:szCs w:val="22"/>
        </w:rPr>
        <w:t xml:space="preserve">W nawiązaniu do rozdział II pkt 8 Informacji prosimy o potwierdzenie, że Wykonawca może składać wnioski o dopuszczenie do udziału w postepowaniu do jednej, </w:t>
      </w:r>
      <w:r w:rsidRPr="007E639E">
        <w:rPr>
          <w:rFonts w:ascii="Arial" w:hAnsi="Arial" w:cs="Arial"/>
          <w:sz w:val="22"/>
          <w:szCs w:val="22"/>
          <w:u w:val="single" w:color="000000"/>
        </w:rPr>
        <w:t>kilku</w:t>
      </w:r>
      <w:r w:rsidRPr="007E639E">
        <w:rPr>
          <w:rFonts w:ascii="Arial" w:hAnsi="Arial" w:cs="Arial"/>
          <w:sz w:val="22"/>
          <w:szCs w:val="22"/>
        </w:rPr>
        <w:t xml:space="preserve"> lub wszystkich części zamówienia.</w:t>
      </w:r>
      <w:r w:rsidRPr="007E639E">
        <w:rPr>
          <w:rFonts w:ascii="Arial" w:hAnsi="Arial" w:cs="Arial"/>
          <w:color w:val="00B050"/>
          <w:sz w:val="22"/>
          <w:szCs w:val="22"/>
        </w:rPr>
        <w:t xml:space="preserve"> </w:t>
      </w:r>
    </w:p>
    <w:p w:rsidR="00875E15" w:rsidRDefault="005B112D" w:rsidP="005B112D">
      <w:pPr>
        <w:ind w:left="284" w:hanging="284"/>
        <w:jc w:val="both"/>
        <w:rPr>
          <w:rFonts w:ascii="Arial" w:hAnsi="Arial" w:cs="Arial"/>
          <w:sz w:val="22"/>
          <w:szCs w:val="22"/>
        </w:rPr>
      </w:pPr>
      <w:r w:rsidRPr="00B7525F">
        <w:rPr>
          <w:rFonts w:ascii="Arial" w:hAnsi="Arial" w:cs="Arial"/>
          <w:b/>
        </w:rPr>
        <w:t>Odp.</w:t>
      </w:r>
      <w:r>
        <w:rPr>
          <w:rFonts w:ascii="Arial" w:hAnsi="Arial" w:cs="Arial"/>
          <w:b/>
        </w:rPr>
        <w:t xml:space="preserve"> </w:t>
      </w:r>
      <w:r>
        <w:rPr>
          <w:rFonts w:ascii="Arial" w:hAnsi="Arial" w:cs="Arial"/>
          <w:sz w:val="22"/>
          <w:szCs w:val="22"/>
        </w:rPr>
        <w:t xml:space="preserve">Wykonawca może złożyć wniosek </w:t>
      </w:r>
      <w:r w:rsidRPr="007E639E">
        <w:rPr>
          <w:rFonts w:ascii="Arial" w:hAnsi="Arial" w:cs="Arial"/>
          <w:sz w:val="22"/>
          <w:szCs w:val="22"/>
        </w:rPr>
        <w:t xml:space="preserve">o dopuszczenie do udziału w postepowaniu do </w:t>
      </w:r>
      <w:r w:rsidRPr="005B112D">
        <w:rPr>
          <w:rFonts w:ascii="Arial" w:hAnsi="Arial" w:cs="Arial"/>
          <w:sz w:val="22"/>
          <w:szCs w:val="22"/>
        </w:rPr>
        <w:t xml:space="preserve">jednej, </w:t>
      </w:r>
      <w:r w:rsidRPr="005B112D">
        <w:rPr>
          <w:rFonts w:ascii="Arial" w:hAnsi="Arial" w:cs="Arial"/>
          <w:sz w:val="22"/>
          <w:szCs w:val="22"/>
          <w:u w:color="000000"/>
        </w:rPr>
        <w:t>kilku</w:t>
      </w:r>
      <w:r w:rsidRPr="005B112D">
        <w:rPr>
          <w:rFonts w:ascii="Arial" w:hAnsi="Arial" w:cs="Arial"/>
          <w:sz w:val="22"/>
          <w:szCs w:val="22"/>
        </w:rPr>
        <w:t xml:space="preserve"> </w:t>
      </w:r>
      <w:r w:rsidRPr="007E639E">
        <w:rPr>
          <w:rFonts w:ascii="Arial" w:hAnsi="Arial" w:cs="Arial"/>
          <w:sz w:val="22"/>
          <w:szCs w:val="22"/>
        </w:rPr>
        <w:t>lub wszystkich części zamówienia.</w:t>
      </w:r>
    </w:p>
    <w:p w:rsidR="0014056F" w:rsidRPr="0014056F" w:rsidRDefault="0014056F" w:rsidP="0014056F">
      <w:pPr>
        <w:ind w:left="284"/>
        <w:jc w:val="both"/>
        <w:rPr>
          <w:rFonts w:ascii="Arial" w:hAnsi="Arial" w:cs="Arial"/>
          <w:sz w:val="22"/>
          <w:szCs w:val="22"/>
        </w:rPr>
      </w:pPr>
      <w:r w:rsidRPr="0014056F">
        <w:rPr>
          <w:rFonts w:ascii="Arial" w:hAnsi="Arial" w:cs="Arial"/>
          <w:sz w:val="22"/>
          <w:szCs w:val="22"/>
        </w:rPr>
        <w:t>Zamawiający nie ogranicza liczby części zamówienia jakich udzieli jednemu Wykonawcy.</w:t>
      </w:r>
    </w:p>
    <w:p w:rsidR="005B112D" w:rsidRDefault="005B112D" w:rsidP="00CB7CA8">
      <w:pPr>
        <w:jc w:val="both"/>
        <w:rPr>
          <w:rFonts w:ascii="Arial" w:hAnsi="Arial" w:cs="Arial"/>
          <w:sz w:val="22"/>
          <w:szCs w:val="22"/>
        </w:rPr>
      </w:pPr>
    </w:p>
    <w:p w:rsidR="005B112D" w:rsidRDefault="005B112D" w:rsidP="005B112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CF3986" w:rsidRPr="00CF3986" w:rsidRDefault="00CF3986" w:rsidP="00CF3986">
      <w:pPr>
        <w:widowControl/>
        <w:suppressAutoHyphens w:val="0"/>
        <w:spacing w:after="4"/>
        <w:ind w:left="284" w:right="44"/>
        <w:jc w:val="both"/>
        <w:rPr>
          <w:rFonts w:ascii="Arial" w:hAnsi="Arial" w:cs="Arial"/>
          <w:sz w:val="22"/>
          <w:szCs w:val="22"/>
        </w:rPr>
      </w:pPr>
      <w:r w:rsidRPr="00CF3986">
        <w:rPr>
          <w:rFonts w:ascii="Arial" w:hAnsi="Arial" w:cs="Arial"/>
          <w:sz w:val="22"/>
          <w:szCs w:val="22"/>
        </w:rPr>
        <w:t xml:space="preserve">Prosimy  potwierdzenie, że w przypadku składania wniosku o dopuszczenie do udziału w postępowaniu do kilku części wykonawca </w:t>
      </w:r>
      <w:r w:rsidRPr="00CF3986">
        <w:rPr>
          <w:rFonts w:ascii="Arial" w:hAnsi="Arial" w:cs="Arial"/>
          <w:sz w:val="22"/>
          <w:szCs w:val="22"/>
          <w:u w:val="single" w:color="000000"/>
        </w:rPr>
        <w:t>musi</w:t>
      </w:r>
      <w:r w:rsidRPr="00CF3986">
        <w:rPr>
          <w:rFonts w:ascii="Arial" w:hAnsi="Arial" w:cs="Arial"/>
          <w:sz w:val="22"/>
          <w:szCs w:val="22"/>
        </w:rPr>
        <w:t xml:space="preserve"> w nawiązaniu do rozdział VI pkt 2 ppkt 1 lit a Informacji (powinno być ppkt 3 - omyłka w numeracji str. 8 Informacji dot. zdolności technicznych lub zawodowych) </w:t>
      </w:r>
      <w:r w:rsidRPr="00CF3986">
        <w:rPr>
          <w:rFonts w:ascii="Arial" w:hAnsi="Arial" w:cs="Arial"/>
          <w:sz w:val="22"/>
          <w:szCs w:val="22"/>
          <w:u w:val="single" w:color="000000"/>
        </w:rPr>
        <w:t>zsumować</w:t>
      </w:r>
      <w:r w:rsidRPr="00CF3986">
        <w:rPr>
          <w:rFonts w:ascii="Arial" w:hAnsi="Arial" w:cs="Arial"/>
          <w:sz w:val="22"/>
          <w:szCs w:val="22"/>
        </w:rPr>
        <w:t xml:space="preserve"> wymagane wartości na poszczególne części i </w:t>
      </w:r>
      <w:r w:rsidRPr="00CF3986">
        <w:rPr>
          <w:rFonts w:ascii="Arial" w:hAnsi="Arial" w:cs="Arial"/>
          <w:sz w:val="22"/>
          <w:szCs w:val="22"/>
        </w:rPr>
        <w:lastRenderedPageBreak/>
        <w:t>nie jest możliwe wskazanie różnych usług na każdą część osobno, które odpowiadałyby wartością tylko dla danej części.</w:t>
      </w:r>
      <w:r w:rsidRPr="00CF3986">
        <w:rPr>
          <w:rFonts w:ascii="Arial" w:hAnsi="Arial" w:cs="Arial"/>
          <w:color w:val="00B050"/>
          <w:sz w:val="22"/>
          <w:szCs w:val="22"/>
        </w:rPr>
        <w:t xml:space="preserve"> </w:t>
      </w:r>
    </w:p>
    <w:p w:rsidR="005B112D" w:rsidRDefault="00CF3986" w:rsidP="005B112D">
      <w:pPr>
        <w:ind w:left="284" w:hanging="284"/>
        <w:jc w:val="both"/>
        <w:rPr>
          <w:rFonts w:ascii="Arial" w:hAnsi="Arial" w:cs="Arial"/>
          <w:b/>
        </w:rPr>
      </w:pPr>
      <w:r w:rsidRPr="00B7525F">
        <w:rPr>
          <w:rFonts w:ascii="Arial" w:hAnsi="Arial" w:cs="Arial"/>
          <w:b/>
        </w:rPr>
        <w:t>Odp.</w:t>
      </w:r>
      <w:r>
        <w:rPr>
          <w:rFonts w:ascii="Arial" w:hAnsi="Arial" w:cs="Arial"/>
          <w:b/>
        </w:rPr>
        <w:t xml:space="preserve"> </w:t>
      </w:r>
    </w:p>
    <w:p w:rsidR="002D6D11" w:rsidRPr="00CB7CA8" w:rsidRDefault="002D6D11" w:rsidP="00CB7CA8">
      <w:pPr>
        <w:widowControl/>
        <w:suppressAutoHyphens w:val="0"/>
        <w:ind w:left="284"/>
        <w:jc w:val="both"/>
        <w:rPr>
          <w:rFonts w:ascii="Arial" w:eastAsia="Times New Roman" w:hAnsi="Arial" w:cs="Arial"/>
          <w:kern w:val="0"/>
          <w:sz w:val="22"/>
          <w:szCs w:val="22"/>
          <w:lang w:eastAsia="pl-PL" w:bidi="ar-SA"/>
        </w:rPr>
      </w:pPr>
      <w:r w:rsidRPr="00CB7CA8">
        <w:rPr>
          <w:rFonts w:ascii="Arial" w:eastAsia="Times New Roman" w:hAnsi="Arial" w:cs="Arial"/>
          <w:kern w:val="0"/>
          <w:sz w:val="22"/>
          <w:szCs w:val="22"/>
          <w:lang w:eastAsia="pl-PL" w:bidi="ar-SA"/>
        </w:rPr>
        <w:t>Wykonawca może przedstawić te same usługi na każde zadanie zamówienia o ile będą one spełniały ww. wymogi w odniesieniu do każdego zadania.</w:t>
      </w:r>
    </w:p>
    <w:p w:rsidR="00CB7CA8" w:rsidRPr="00CB7CA8" w:rsidRDefault="00CB7CA8" w:rsidP="00CB7CA8">
      <w:pPr>
        <w:ind w:left="284"/>
        <w:jc w:val="both"/>
        <w:rPr>
          <w:rFonts w:ascii="Arial" w:hAnsi="Arial" w:cs="Arial"/>
          <w:sz w:val="22"/>
          <w:szCs w:val="22"/>
        </w:rPr>
      </w:pPr>
      <w:r w:rsidRPr="00CB7CA8">
        <w:rPr>
          <w:rFonts w:ascii="Arial" w:hAnsi="Arial" w:cs="Arial"/>
          <w:sz w:val="22"/>
          <w:szCs w:val="22"/>
        </w:rPr>
        <w:t xml:space="preserve">W przypadku kiedy Wykonawca składa wniosek na kilka zadań to wartość usługi winna być z zadania o najwyższym nominale, np. Wykonawca składa ofertę na zadanie 1, 2 i 3, gdzie wartość usługi winna być odpowiednio: 2 500 000,00 zł, 2 5000 00,00 zł i </w:t>
      </w:r>
      <w:r>
        <w:rPr>
          <w:rFonts w:ascii="Arial" w:hAnsi="Arial" w:cs="Arial"/>
          <w:sz w:val="22"/>
          <w:szCs w:val="22"/>
        </w:rPr>
        <w:t xml:space="preserve">            </w:t>
      </w:r>
      <w:r w:rsidRPr="00CB7CA8">
        <w:rPr>
          <w:rFonts w:ascii="Arial" w:hAnsi="Arial" w:cs="Arial"/>
          <w:sz w:val="22"/>
          <w:szCs w:val="22"/>
        </w:rPr>
        <w:t>4 000 000,00 zł, wykaz powinien opiewać na wartość minimum 4 000 000,00 zł.</w:t>
      </w:r>
      <w:r w:rsidR="00024962">
        <w:rPr>
          <w:rFonts w:ascii="Arial" w:hAnsi="Arial" w:cs="Arial"/>
          <w:sz w:val="22"/>
          <w:szCs w:val="22"/>
        </w:rPr>
        <w:t xml:space="preserve"> (spełnia warunek zarówno dla zad. 1, 2 jak i 3).</w:t>
      </w:r>
    </w:p>
    <w:p w:rsidR="002D6D11" w:rsidRDefault="002D6D11" w:rsidP="005B112D">
      <w:pPr>
        <w:ind w:left="284" w:hanging="284"/>
        <w:jc w:val="both"/>
        <w:rPr>
          <w:rFonts w:ascii="Arial" w:hAnsi="Arial" w:cs="Arial"/>
          <w:b/>
        </w:rPr>
      </w:pPr>
    </w:p>
    <w:p w:rsidR="00CF3986" w:rsidRDefault="00CF3986" w:rsidP="00CF3986">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CF3986" w:rsidRDefault="00CF3986" w:rsidP="00CF3986">
      <w:pPr>
        <w:widowControl/>
        <w:suppressAutoHyphens w:val="0"/>
        <w:spacing w:after="4"/>
        <w:ind w:left="426" w:right="44"/>
        <w:jc w:val="both"/>
        <w:rPr>
          <w:rFonts w:ascii="Arial" w:hAnsi="Arial" w:cs="Arial"/>
          <w:sz w:val="22"/>
          <w:szCs w:val="22"/>
        </w:rPr>
      </w:pPr>
      <w:r w:rsidRPr="00CF3986">
        <w:rPr>
          <w:rFonts w:ascii="Arial" w:hAnsi="Arial" w:cs="Arial"/>
          <w:sz w:val="22"/>
          <w:szCs w:val="22"/>
        </w:rPr>
        <w:t xml:space="preserve">Prosimy o potwierdzenie, że Zamawiający dopuszcza aby wykonawca wskazał podwykonawcę na późniejszym etapie postępowania, po wyborze oferty najkorzystniejszej, przed podpisaniem umowy bądź w trakcie realizacji. </w:t>
      </w:r>
    </w:p>
    <w:p w:rsidR="00CF3986" w:rsidRPr="00F33CB3" w:rsidRDefault="00CF3986" w:rsidP="00CF3986">
      <w:pPr>
        <w:ind w:left="284" w:hanging="284"/>
        <w:jc w:val="both"/>
        <w:rPr>
          <w:rFonts w:ascii="Arial" w:hAnsi="Arial" w:cs="Arial"/>
          <w:sz w:val="22"/>
          <w:szCs w:val="22"/>
        </w:rPr>
      </w:pPr>
      <w:r w:rsidRPr="00B7525F">
        <w:rPr>
          <w:rFonts w:ascii="Arial" w:hAnsi="Arial" w:cs="Arial"/>
          <w:b/>
        </w:rPr>
        <w:t>Odp.</w:t>
      </w:r>
      <w:r>
        <w:rPr>
          <w:rFonts w:ascii="Arial" w:hAnsi="Arial" w:cs="Arial"/>
          <w:b/>
        </w:rPr>
        <w:t xml:space="preserve"> </w:t>
      </w:r>
      <w:r w:rsidR="00F33CB3" w:rsidRPr="00F33CB3">
        <w:rPr>
          <w:rFonts w:ascii="Arial" w:hAnsi="Arial" w:cs="Arial"/>
          <w:sz w:val="22"/>
          <w:szCs w:val="22"/>
        </w:rPr>
        <w:t xml:space="preserve">Wykonawca </w:t>
      </w:r>
      <w:r w:rsidR="00F33CB3">
        <w:rPr>
          <w:rFonts w:ascii="Arial" w:hAnsi="Arial" w:cs="Arial"/>
          <w:sz w:val="22"/>
          <w:szCs w:val="22"/>
        </w:rPr>
        <w:t xml:space="preserve">może zgłosić podwykonawcę po wyborze najkorzystniejszej oferty, przed podpisaniem umowy lub zmienić podwykonawcę w trakcie realizacji zamówienia pod warunkiem, że spełnia </w:t>
      </w:r>
      <w:r w:rsidR="00606A67">
        <w:rPr>
          <w:rFonts w:ascii="Arial" w:hAnsi="Arial" w:cs="Arial"/>
          <w:sz w:val="22"/>
          <w:szCs w:val="22"/>
        </w:rPr>
        <w:t>warunki udziału w postępowaniu określone w Informacji</w:t>
      </w:r>
      <w:r w:rsidR="00024962">
        <w:rPr>
          <w:rFonts w:ascii="Arial" w:hAnsi="Arial" w:cs="Arial"/>
          <w:sz w:val="22"/>
          <w:szCs w:val="22"/>
        </w:rPr>
        <w:t>, dostarczy wymagane dokumenty, które zostaną zaakceptowane</w:t>
      </w:r>
      <w:r w:rsidR="00024962" w:rsidRPr="00024962">
        <w:rPr>
          <w:rFonts w:ascii="Arial" w:hAnsi="Arial" w:cs="Arial"/>
          <w:sz w:val="22"/>
          <w:szCs w:val="22"/>
        </w:rPr>
        <w:t xml:space="preserve"> </w:t>
      </w:r>
      <w:r w:rsidR="00024962">
        <w:rPr>
          <w:rFonts w:ascii="Arial" w:hAnsi="Arial" w:cs="Arial"/>
          <w:sz w:val="22"/>
          <w:szCs w:val="22"/>
        </w:rPr>
        <w:t>przez</w:t>
      </w:r>
      <w:r w:rsidR="00024962">
        <w:rPr>
          <w:rFonts w:ascii="Arial" w:hAnsi="Arial" w:cs="Arial"/>
          <w:sz w:val="22"/>
          <w:szCs w:val="22"/>
        </w:rPr>
        <w:t xml:space="preserve"> Zamawiającego</w:t>
      </w:r>
      <w:r w:rsidR="00606A67">
        <w:rPr>
          <w:rFonts w:ascii="Arial" w:hAnsi="Arial" w:cs="Arial"/>
          <w:sz w:val="22"/>
          <w:szCs w:val="22"/>
        </w:rPr>
        <w:t>.</w:t>
      </w:r>
    </w:p>
    <w:p w:rsidR="00CF3986" w:rsidRPr="00F33CB3" w:rsidRDefault="00CF3986" w:rsidP="00CF3986">
      <w:pPr>
        <w:widowControl/>
        <w:suppressAutoHyphens w:val="0"/>
        <w:spacing w:after="4"/>
        <w:ind w:left="426" w:right="44"/>
        <w:jc w:val="both"/>
        <w:rPr>
          <w:rFonts w:ascii="Arial" w:hAnsi="Arial" w:cs="Arial"/>
          <w:sz w:val="22"/>
          <w:szCs w:val="22"/>
        </w:rPr>
      </w:pPr>
    </w:p>
    <w:p w:rsidR="00CF3986" w:rsidRDefault="00CF3986" w:rsidP="00CF3986">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CF3986" w:rsidRPr="00CF3986" w:rsidRDefault="00CF3986" w:rsidP="00CF3986">
      <w:pPr>
        <w:widowControl/>
        <w:suppressAutoHyphens w:val="0"/>
        <w:spacing w:after="4"/>
        <w:ind w:left="284" w:right="44"/>
        <w:jc w:val="both"/>
        <w:rPr>
          <w:rFonts w:ascii="Arial" w:hAnsi="Arial" w:cs="Arial"/>
          <w:sz w:val="22"/>
          <w:szCs w:val="22"/>
        </w:rPr>
      </w:pPr>
      <w:r w:rsidRPr="00CF3986">
        <w:rPr>
          <w:rFonts w:ascii="Arial" w:hAnsi="Arial" w:cs="Arial"/>
          <w:sz w:val="22"/>
          <w:szCs w:val="22"/>
        </w:rPr>
        <w:t xml:space="preserve">Prosimy o potwierdzenie, że warunek opisany w Rozdział VI pkt 2 ppkt 2 lit. a Informacji w przypadku wspólnego ubiegania się o udzielenie zamówienia np. w formie konsorcjum wykonawca występujący wspólnie spełnia łącznie. </w:t>
      </w:r>
    </w:p>
    <w:p w:rsidR="00CF3986" w:rsidRPr="00606A67" w:rsidRDefault="00CF3986" w:rsidP="00CF3986">
      <w:pPr>
        <w:ind w:left="284" w:hanging="284"/>
        <w:jc w:val="both"/>
        <w:rPr>
          <w:rFonts w:ascii="Arial" w:hAnsi="Arial" w:cs="Arial"/>
          <w:sz w:val="22"/>
          <w:szCs w:val="22"/>
        </w:rPr>
      </w:pPr>
      <w:r w:rsidRPr="00606A67">
        <w:rPr>
          <w:rFonts w:ascii="Arial" w:hAnsi="Arial" w:cs="Arial"/>
          <w:b/>
          <w:sz w:val="22"/>
          <w:szCs w:val="22"/>
        </w:rPr>
        <w:t xml:space="preserve">Odp. </w:t>
      </w:r>
      <w:r w:rsidR="00606A67" w:rsidRPr="00BF7E8C">
        <w:rPr>
          <w:rFonts w:ascii="Arial" w:hAnsi="Arial" w:cs="Arial"/>
          <w:sz w:val="22"/>
          <w:szCs w:val="22"/>
        </w:rPr>
        <w:t>W</w:t>
      </w:r>
      <w:r w:rsidR="00606A67" w:rsidRPr="00CF3986">
        <w:rPr>
          <w:rFonts w:ascii="Arial" w:hAnsi="Arial" w:cs="Arial"/>
          <w:sz w:val="22"/>
          <w:szCs w:val="22"/>
        </w:rPr>
        <w:t xml:space="preserve"> przypadku wspólnego ubiegania się o udzielenie zamówienia np. w formie konsorcjum wykonawca występujący wspólnie spełnia łącznie</w:t>
      </w:r>
      <w:r w:rsidR="00606A67">
        <w:rPr>
          <w:rFonts w:ascii="Arial" w:hAnsi="Arial" w:cs="Arial"/>
          <w:sz w:val="22"/>
          <w:szCs w:val="22"/>
        </w:rPr>
        <w:t xml:space="preserve"> warunek dotyczący wysokości ubezpieczenia od odpowiedzialności cywilnej.</w:t>
      </w:r>
      <w:r w:rsidR="00606A67" w:rsidRPr="00CF3986">
        <w:rPr>
          <w:rFonts w:ascii="Arial" w:hAnsi="Arial" w:cs="Arial"/>
          <w:sz w:val="22"/>
          <w:szCs w:val="22"/>
        </w:rPr>
        <w:t>.</w:t>
      </w:r>
    </w:p>
    <w:p w:rsidR="00CF3986" w:rsidRDefault="00CF3986" w:rsidP="005B112D">
      <w:pPr>
        <w:ind w:left="284" w:hanging="284"/>
        <w:jc w:val="both"/>
        <w:rPr>
          <w:rFonts w:ascii="Arial" w:hAnsi="Arial" w:cs="Arial"/>
          <w:sz w:val="22"/>
          <w:szCs w:val="22"/>
          <w:shd w:val="clear" w:color="auto" w:fill="FFFFFF"/>
        </w:rPr>
      </w:pPr>
    </w:p>
    <w:p w:rsidR="00CF3986" w:rsidRDefault="00CF3986" w:rsidP="00CF3986">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CF3986" w:rsidRPr="00CF3986" w:rsidRDefault="00CF3986" w:rsidP="00CF3986">
      <w:pPr>
        <w:widowControl/>
        <w:suppressAutoHyphens w:val="0"/>
        <w:spacing w:after="4"/>
        <w:ind w:left="284" w:right="44"/>
        <w:jc w:val="both"/>
        <w:rPr>
          <w:rFonts w:ascii="Arial" w:hAnsi="Arial" w:cs="Arial"/>
          <w:sz w:val="22"/>
          <w:szCs w:val="22"/>
        </w:rPr>
      </w:pPr>
      <w:r w:rsidRPr="00CF3986">
        <w:rPr>
          <w:rFonts w:ascii="Arial" w:hAnsi="Arial" w:cs="Arial"/>
          <w:sz w:val="22"/>
          <w:szCs w:val="22"/>
        </w:rPr>
        <w:t>W nawiązaniu do Rozdział VII pkt 3 i 4</w:t>
      </w:r>
      <w:r w:rsidR="003F6E9D">
        <w:rPr>
          <w:rFonts w:ascii="Arial" w:hAnsi="Arial" w:cs="Arial"/>
          <w:sz w:val="22"/>
          <w:szCs w:val="22"/>
        </w:rPr>
        <w:t xml:space="preserve"> </w:t>
      </w:r>
      <w:r w:rsidRPr="00CF3986">
        <w:rPr>
          <w:rFonts w:ascii="Arial" w:hAnsi="Arial" w:cs="Arial"/>
          <w:sz w:val="22"/>
          <w:szCs w:val="22"/>
        </w:rPr>
        <w:t xml:space="preserve">Informacji prosimy o potwierdzenie, że w przypadku wspólnego ubiegania się o udzielenie zamówienia np. w formie konsorcjum w celu spełnienia warunków udziału w postępowaniu Rozdział VI pkt 2 ppkt 1(powinno być ppkt 3 - omyłka w numeracji) </w:t>
      </w:r>
      <w:r w:rsidRPr="00CF3986">
        <w:rPr>
          <w:rFonts w:ascii="Arial" w:hAnsi="Arial" w:cs="Arial"/>
          <w:sz w:val="22"/>
          <w:szCs w:val="22"/>
          <w:u w:val="single" w:color="000000"/>
        </w:rPr>
        <w:t>lit. b-j</w:t>
      </w:r>
      <w:r w:rsidRPr="00CF3986">
        <w:rPr>
          <w:rFonts w:ascii="Arial" w:hAnsi="Arial" w:cs="Arial"/>
          <w:sz w:val="22"/>
          <w:szCs w:val="22"/>
        </w:rPr>
        <w:t xml:space="preserve"> Informacji wykonawca występujący wspólnie spełnia łącznie. </w:t>
      </w:r>
    </w:p>
    <w:p w:rsidR="00CF3986" w:rsidRPr="00606A67" w:rsidRDefault="00CF3986" w:rsidP="00CF3986">
      <w:pPr>
        <w:ind w:left="284" w:hanging="284"/>
        <w:jc w:val="both"/>
        <w:rPr>
          <w:rFonts w:ascii="Arial" w:hAnsi="Arial" w:cs="Arial"/>
          <w:sz w:val="22"/>
          <w:szCs w:val="22"/>
        </w:rPr>
      </w:pPr>
      <w:r w:rsidRPr="00B7525F">
        <w:rPr>
          <w:rFonts w:ascii="Arial" w:hAnsi="Arial" w:cs="Arial"/>
          <w:b/>
        </w:rPr>
        <w:t>Odp.</w:t>
      </w:r>
      <w:r>
        <w:rPr>
          <w:rFonts w:ascii="Arial" w:hAnsi="Arial" w:cs="Arial"/>
          <w:b/>
        </w:rPr>
        <w:t xml:space="preserve"> </w:t>
      </w:r>
      <w:r w:rsidR="00606A67" w:rsidRPr="00606A67">
        <w:rPr>
          <w:rFonts w:ascii="Arial" w:hAnsi="Arial" w:cs="Arial"/>
          <w:sz w:val="22"/>
          <w:szCs w:val="22"/>
        </w:rPr>
        <w:t>Zamawiający potwierdza, że w przypadku wspólnego ubiegania się o udzielenie zamówienia np. w formie konsorcjum w celu spełnienia warunków udziału w postępowaniu w zakresie Rozdział VI pkt 2 ppkt 3</w:t>
      </w:r>
      <w:r w:rsidR="00606A67">
        <w:rPr>
          <w:rFonts w:ascii="Arial" w:hAnsi="Arial" w:cs="Arial"/>
          <w:sz w:val="22"/>
          <w:szCs w:val="22"/>
        </w:rPr>
        <w:t xml:space="preserve"> </w:t>
      </w:r>
      <w:r w:rsidR="00606A67" w:rsidRPr="00CF3986">
        <w:rPr>
          <w:rFonts w:ascii="Arial" w:hAnsi="Arial" w:cs="Arial"/>
          <w:sz w:val="22"/>
          <w:szCs w:val="22"/>
        </w:rPr>
        <w:t>wykonawca spełnia łącznie</w:t>
      </w:r>
      <w:r w:rsidR="00606A67">
        <w:rPr>
          <w:rFonts w:ascii="Arial" w:hAnsi="Arial" w:cs="Arial"/>
          <w:sz w:val="22"/>
          <w:szCs w:val="22"/>
        </w:rPr>
        <w:t xml:space="preserve"> warunek.</w:t>
      </w:r>
    </w:p>
    <w:p w:rsidR="00CF3986" w:rsidRDefault="00CF3986" w:rsidP="005B112D">
      <w:pPr>
        <w:ind w:left="284" w:hanging="284"/>
        <w:jc w:val="both"/>
        <w:rPr>
          <w:rFonts w:ascii="Arial" w:hAnsi="Arial" w:cs="Arial"/>
          <w:sz w:val="22"/>
          <w:szCs w:val="22"/>
          <w:shd w:val="clear" w:color="auto" w:fill="FFFFFF"/>
        </w:rPr>
      </w:pPr>
    </w:p>
    <w:p w:rsidR="00CF3986" w:rsidRDefault="00CF3986" w:rsidP="00CF3986">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Pr="003F6E9D" w:rsidRDefault="003F6E9D" w:rsidP="003F6E9D">
      <w:pPr>
        <w:widowControl/>
        <w:suppressAutoHyphens w:val="0"/>
        <w:spacing w:after="4"/>
        <w:ind w:left="284" w:right="44"/>
        <w:jc w:val="both"/>
        <w:rPr>
          <w:rFonts w:ascii="Arial" w:hAnsi="Arial" w:cs="Arial"/>
          <w:sz w:val="22"/>
          <w:szCs w:val="22"/>
        </w:rPr>
      </w:pPr>
      <w:r w:rsidRPr="003F6E9D">
        <w:rPr>
          <w:rFonts w:ascii="Arial" w:hAnsi="Arial" w:cs="Arial"/>
          <w:sz w:val="22"/>
          <w:szCs w:val="22"/>
        </w:rPr>
        <w:t xml:space="preserve">W nawiązaniu do rozdział VI pkt 1 oraz rozdział VI pkt 5 Informacji prosimy </w:t>
      </w:r>
      <w:r>
        <w:rPr>
          <w:rFonts w:ascii="Arial" w:hAnsi="Arial" w:cs="Arial"/>
          <w:sz w:val="22"/>
          <w:szCs w:val="22"/>
        </w:rPr>
        <w:t xml:space="preserve">                        </w:t>
      </w:r>
      <w:r w:rsidRPr="003F6E9D">
        <w:rPr>
          <w:rFonts w:ascii="Arial" w:hAnsi="Arial" w:cs="Arial"/>
          <w:sz w:val="22"/>
          <w:szCs w:val="22"/>
        </w:rPr>
        <w:t xml:space="preserve">o wprowadzenie w oświadczeniu załącznik nr 6 do Informacji podstaw wykluczenia z art. 131e ust. 1b pkt 1 lit. c uPzp w zakresie art. 24 ust. 5 pkt 2 i 4 uPzp. </w:t>
      </w:r>
    </w:p>
    <w:p w:rsidR="003F6E9D" w:rsidRPr="0036014E" w:rsidRDefault="003F6E9D" w:rsidP="003F6E9D">
      <w:pPr>
        <w:ind w:left="284" w:hanging="284"/>
        <w:jc w:val="both"/>
        <w:rPr>
          <w:rFonts w:ascii="Arial" w:hAnsi="Arial" w:cs="Arial"/>
          <w:sz w:val="22"/>
          <w:szCs w:val="22"/>
        </w:rPr>
      </w:pPr>
      <w:r w:rsidRPr="00B7525F">
        <w:rPr>
          <w:rFonts w:ascii="Arial" w:hAnsi="Arial" w:cs="Arial"/>
          <w:b/>
        </w:rPr>
        <w:t>Odp.</w:t>
      </w:r>
      <w:r>
        <w:rPr>
          <w:rFonts w:ascii="Arial" w:hAnsi="Arial" w:cs="Arial"/>
          <w:b/>
        </w:rPr>
        <w:t xml:space="preserve"> </w:t>
      </w:r>
      <w:r w:rsidR="0036014E">
        <w:rPr>
          <w:rFonts w:ascii="Arial" w:hAnsi="Arial" w:cs="Arial"/>
          <w:sz w:val="22"/>
          <w:szCs w:val="22"/>
        </w:rPr>
        <w:t>Zamawiający nie wyraża zgody na zmianę zapisu rozdziału VI Informacji.</w:t>
      </w:r>
    </w:p>
    <w:p w:rsidR="00CF3986" w:rsidRDefault="00CF3986" w:rsidP="005B112D">
      <w:pPr>
        <w:ind w:left="284" w:hanging="284"/>
        <w:jc w:val="both"/>
        <w:rPr>
          <w:rFonts w:ascii="Arial" w:hAnsi="Arial" w:cs="Arial"/>
          <w:sz w:val="22"/>
          <w:szCs w:val="22"/>
          <w:shd w:val="clear" w:color="auto" w:fill="FFFFFF"/>
        </w:rPr>
      </w:pPr>
    </w:p>
    <w:p w:rsidR="003F6E9D" w:rsidRDefault="003F6E9D" w:rsidP="003F6E9D">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Pr="003F6E9D" w:rsidRDefault="003F6E9D" w:rsidP="003F6E9D">
      <w:pPr>
        <w:widowControl/>
        <w:suppressAutoHyphens w:val="0"/>
        <w:spacing w:after="4"/>
        <w:ind w:left="284" w:right="44"/>
        <w:jc w:val="both"/>
        <w:rPr>
          <w:rFonts w:ascii="Arial" w:hAnsi="Arial" w:cs="Arial"/>
          <w:sz w:val="22"/>
          <w:szCs w:val="22"/>
        </w:rPr>
      </w:pPr>
      <w:r w:rsidRPr="003F6E9D">
        <w:rPr>
          <w:rFonts w:ascii="Arial" w:hAnsi="Arial" w:cs="Arial"/>
          <w:sz w:val="22"/>
          <w:szCs w:val="22"/>
        </w:rPr>
        <w:t xml:space="preserve">W nawiązaniu do rozdział VIII pkt 5 Informacji w zw. z rozdział X prosimy o potwierdzenie, że wniosek o dopuszczenie do udziału w postepowaniu wykonawca składa poprzez platformę zakupową.  </w:t>
      </w:r>
    </w:p>
    <w:p w:rsidR="0036014E" w:rsidRDefault="003F6E9D" w:rsidP="0036014E">
      <w:pPr>
        <w:widowControl/>
        <w:suppressAutoHyphens w:val="0"/>
        <w:ind w:left="284" w:right="-12" w:hanging="284"/>
        <w:jc w:val="both"/>
        <w:rPr>
          <w:rFonts w:ascii="Arial" w:eastAsia="Times New Roman" w:hAnsi="Arial" w:cs="Arial"/>
          <w:kern w:val="0"/>
          <w:sz w:val="22"/>
          <w:szCs w:val="22"/>
          <w:lang w:eastAsia="pl-PL" w:bidi="ar-SA"/>
        </w:rPr>
      </w:pPr>
      <w:r w:rsidRPr="0036014E">
        <w:rPr>
          <w:rFonts w:ascii="Arial" w:hAnsi="Arial" w:cs="Arial"/>
          <w:b/>
          <w:sz w:val="22"/>
          <w:szCs w:val="22"/>
        </w:rPr>
        <w:t xml:space="preserve">Odp. </w:t>
      </w:r>
      <w:r w:rsidR="00CA05EF" w:rsidRPr="0036014E">
        <w:rPr>
          <w:rFonts w:ascii="Arial" w:eastAsia="Times New Roman" w:hAnsi="Arial" w:cs="Arial"/>
          <w:kern w:val="0"/>
          <w:sz w:val="22"/>
          <w:szCs w:val="22"/>
          <w:lang w:eastAsia="pl-PL" w:bidi="ar-SA"/>
        </w:rPr>
        <w:t>WNIOSEK</w:t>
      </w:r>
      <w:r w:rsidR="00CA05EF" w:rsidRPr="0036014E">
        <w:rPr>
          <w:rFonts w:ascii="Arial" w:eastAsia="Times New Roman" w:hAnsi="Arial" w:cs="Arial"/>
          <w:kern w:val="0"/>
          <w:sz w:val="22"/>
          <w:szCs w:val="22"/>
          <w:lang w:eastAsia="pl-PL" w:bidi="ar-SA"/>
        </w:rPr>
        <w:t xml:space="preserve"> </w:t>
      </w:r>
      <w:r w:rsidR="00CA05EF">
        <w:rPr>
          <w:rFonts w:ascii="Arial" w:eastAsia="Times New Roman" w:hAnsi="Arial" w:cs="Arial"/>
          <w:kern w:val="0"/>
          <w:sz w:val="22"/>
          <w:szCs w:val="22"/>
          <w:lang w:eastAsia="pl-PL" w:bidi="ar-SA"/>
        </w:rPr>
        <w:t>(Ofertę)</w:t>
      </w:r>
      <w:r w:rsidR="0036014E" w:rsidRPr="0036014E">
        <w:rPr>
          <w:rFonts w:ascii="Arial" w:eastAsia="Times New Roman" w:hAnsi="Arial" w:cs="Arial"/>
          <w:kern w:val="0"/>
          <w:sz w:val="22"/>
          <w:szCs w:val="22"/>
          <w:lang w:eastAsia="pl-PL" w:bidi="ar-SA"/>
        </w:rPr>
        <w:t xml:space="preserve"> oraz oświadczenie, o którym mowa w art. 25a – sporządza się pod rygorem nieważności, w postaci elektronicznej i </w:t>
      </w:r>
      <w:r w:rsidR="0036014E" w:rsidRPr="0036014E">
        <w:rPr>
          <w:rFonts w:ascii="Arial" w:eastAsia="Times New Roman" w:hAnsi="Arial" w:cs="Arial"/>
          <w:kern w:val="0"/>
          <w:sz w:val="22"/>
          <w:szCs w:val="22"/>
          <w:u w:val="single" w:color="000000"/>
          <w:lang w:eastAsia="pl-PL" w:bidi="ar-SA"/>
        </w:rPr>
        <w:t>opatruje się kwalifikowanym podpisem elektronicznym</w:t>
      </w:r>
      <w:r w:rsidR="0036014E" w:rsidRPr="0036014E">
        <w:rPr>
          <w:rFonts w:ascii="Arial" w:eastAsia="Times New Roman" w:hAnsi="Arial" w:cs="Arial"/>
          <w:kern w:val="0"/>
          <w:sz w:val="22"/>
          <w:szCs w:val="22"/>
          <w:lang w:eastAsia="pl-PL" w:bidi="ar-SA"/>
        </w:rPr>
        <w:t xml:space="preserve">,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(Dz. U. z 2019 r. poz. 162). Dostawcy kwalifikowanych </w:t>
      </w:r>
      <w:r w:rsidR="0036014E" w:rsidRPr="0036014E">
        <w:rPr>
          <w:rFonts w:ascii="Arial" w:eastAsia="Times New Roman" w:hAnsi="Arial" w:cs="Arial"/>
          <w:kern w:val="0"/>
          <w:sz w:val="22"/>
          <w:szCs w:val="22"/>
          <w:lang w:eastAsia="pl-PL" w:bidi="ar-SA"/>
        </w:rPr>
        <w:lastRenderedPageBreak/>
        <w:t xml:space="preserve">usług zaufania, tj. podmioty udostępniające usługę kwalifikowanego podpisu elektronicznego, wpisane są do rejestru Narodowego Centrum Certyfikacji. </w:t>
      </w:r>
    </w:p>
    <w:p w:rsidR="003F6E9D" w:rsidRPr="0036014E" w:rsidRDefault="0036014E" w:rsidP="00FA12C1">
      <w:pPr>
        <w:widowControl/>
        <w:suppressAutoHyphens w:val="0"/>
        <w:ind w:left="284" w:right="-12"/>
        <w:jc w:val="both"/>
        <w:rPr>
          <w:rFonts w:ascii="Arial" w:hAnsi="Arial" w:cs="Arial"/>
          <w:sz w:val="22"/>
          <w:szCs w:val="22"/>
        </w:rPr>
      </w:pPr>
      <w:r w:rsidRPr="00BF7E8C">
        <w:rPr>
          <w:rFonts w:ascii="Arial" w:hAnsi="Arial" w:cs="Arial"/>
          <w:sz w:val="22"/>
          <w:szCs w:val="22"/>
        </w:rPr>
        <w:t xml:space="preserve">Komunikacja między Zamawiającym, a Wykonawcami (składanie wniosków, ofert) odbywa się tylko i wyłącznie przy użyciu środków komunikacji elektronicznej za pośrednictwem </w:t>
      </w:r>
      <w:r w:rsidRPr="00BF7E8C">
        <w:rPr>
          <w:rFonts w:ascii="Arial" w:hAnsi="Arial" w:cs="Arial"/>
          <w:sz w:val="22"/>
          <w:szCs w:val="22"/>
          <w:u w:val="single" w:color="000000"/>
        </w:rPr>
        <w:t>platformy zakupowej</w:t>
      </w:r>
      <w:r w:rsidRPr="00BF7E8C">
        <w:rPr>
          <w:rFonts w:ascii="Arial" w:hAnsi="Arial" w:cs="Arial"/>
          <w:sz w:val="22"/>
          <w:szCs w:val="22"/>
        </w:rPr>
        <w:t xml:space="preserve"> </w:t>
      </w:r>
      <w:r w:rsidRPr="00BF7E8C">
        <w:rPr>
          <w:rFonts w:ascii="Arial" w:hAnsi="Arial" w:cs="Arial"/>
          <w:sz w:val="22"/>
          <w:szCs w:val="22"/>
          <w:u w:val="single" w:color="000000"/>
        </w:rPr>
        <w:t>dostępnej pod adresem</w:t>
      </w:r>
      <w:r w:rsidRPr="0036014E">
        <w:rPr>
          <w:rFonts w:ascii="Arial" w:hAnsi="Arial" w:cs="Arial"/>
          <w:b/>
          <w:sz w:val="22"/>
          <w:szCs w:val="22"/>
        </w:rPr>
        <w:t xml:space="preserve">: </w:t>
      </w:r>
      <w:r w:rsidRPr="0036014E">
        <w:rPr>
          <w:rFonts w:ascii="Arial" w:hAnsi="Arial" w:cs="Arial"/>
          <w:sz w:val="22"/>
          <w:szCs w:val="22"/>
          <w:u w:val="single" w:color="0000FF"/>
        </w:rPr>
        <w:t>https://platformazakupowa.pl/pn/16wog</w:t>
      </w:r>
      <w:hyperlink r:id="rId8">
        <w:r w:rsidRPr="0036014E">
          <w:rPr>
            <w:rFonts w:ascii="Arial" w:hAnsi="Arial" w:cs="Arial"/>
            <w:sz w:val="22"/>
            <w:szCs w:val="22"/>
          </w:rPr>
          <w:t>,</w:t>
        </w:r>
      </w:hyperlink>
      <w:hyperlink r:id="rId9">
        <w:r w:rsidRPr="0036014E">
          <w:rPr>
            <w:rFonts w:ascii="Arial" w:hAnsi="Arial" w:cs="Arial"/>
            <w:sz w:val="22"/>
            <w:szCs w:val="22"/>
          </w:rPr>
          <w:t xml:space="preserve"> </w:t>
        </w:r>
      </w:hyperlink>
      <w:r w:rsidRPr="0036014E">
        <w:rPr>
          <w:rFonts w:ascii="Arial" w:hAnsi="Arial" w:cs="Arial"/>
          <w:sz w:val="22"/>
          <w:szCs w:val="22"/>
        </w:rPr>
        <w:t>zwaną dalej „</w:t>
      </w:r>
      <w:r w:rsidRPr="0036014E">
        <w:rPr>
          <w:rFonts w:ascii="Arial" w:hAnsi="Arial" w:cs="Arial"/>
          <w:sz w:val="22"/>
          <w:szCs w:val="22"/>
          <w:u w:val="single" w:color="000000"/>
        </w:rPr>
        <w:t>platforma</w:t>
      </w:r>
      <w:r w:rsidRPr="0036014E">
        <w:rPr>
          <w:rFonts w:ascii="Arial" w:hAnsi="Arial" w:cs="Arial"/>
          <w:sz w:val="22"/>
          <w:szCs w:val="22"/>
        </w:rPr>
        <w:t xml:space="preserve"> </w:t>
      </w:r>
      <w:r w:rsidRPr="0036014E">
        <w:rPr>
          <w:rFonts w:ascii="Arial" w:hAnsi="Arial" w:cs="Arial"/>
          <w:sz w:val="22"/>
          <w:szCs w:val="22"/>
          <w:u w:val="single" w:color="000000"/>
        </w:rPr>
        <w:t>zakupowa</w:t>
      </w:r>
      <w:r w:rsidRPr="0036014E">
        <w:rPr>
          <w:rFonts w:ascii="Arial" w:hAnsi="Arial" w:cs="Arial"/>
          <w:sz w:val="22"/>
          <w:szCs w:val="22"/>
        </w:rPr>
        <w:t>” lub „</w:t>
      </w:r>
      <w:r w:rsidRPr="0036014E">
        <w:rPr>
          <w:rFonts w:ascii="Arial" w:hAnsi="Arial" w:cs="Arial"/>
          <w:sz w:val="22"/>
          <w:szCs w:val="22"/>
          <w:u w:val="single" w:color="000000"/>
        </w:rPr>
        <w:t>platforma</w:t>
      </w:r>
      <w:r w:rsidRPr="0036014E">
        <w:rPr>
          <w:rFonts w:ascii="Arial" w:hAnsi="Arial" w:cs="Arial"/>
          <w:sz w:val="22"/>
          <w:szCs w:val="22"/>
        </w:rPr>
        <w:t>”</w:t>
      </w:r>
    </w:p>
    <w:p w:rsidR="003F6E9D" w:rsidRDefault="003F6E9D" w:rsidP="005B112D">
      <w:pPr>
        <w:ind w:left="284" w:hanging="284"/>
        <w:jc w:val="both"/>
        <w:rPr>
          <w:rFonts w:ascii="Arial" w:hAnsi="Arial" w:cs="Arial"/>
          <w:sz w:val="22"/>
          <w:szCs w:val="22"/>
          <w:shd w:val="clear" w:color="auto" w:fill="FFFFFF"/>
        </w:rPr>
      </w:pPr>
    </w:p>
    <w:p w:rsidR="003F6E9D" w:rsidRDefault="003F6E9D" w:rsidP="003F6E9D">
      <w:pPr>
        <w:numPr>
          <w:ilvl w:val="0"/>
          <w:numId w:val="1"/>
        </w:numPr>
        <w:ind w:left="284" w:hanging="284"/>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Default="003F6E9D" w:rsidP="003F6E9D">
      <w:pPr>
        <w:widowControl/>
        <w:suppressAutoHyphens w:val="0"/>
        <w:spacing w:after="4"/>
        <w:ind w:left="284" w:right="44"/>
        <w:jc w:val="both"/>
        <w:rPr>
          <w:rFonts w:ascii="Arial" w:hAnsi="Arial" w:cs="Arial"/>
          <w:sz w:val="22"/>
          <w:szCs w:val="22"/>
        </w:rPr>
      </w:pPr>
      <w:r w:rsidRPr="003F6E9D">
        <w:rPr>
          <w:rFonts w:ascii="Arial" w:hAnsi="Arial" w:cs="Arial"/>
          <w:sz w:val="22"/>
          <w:szCs w:val="22"/>
        </w:rPr>
        <w:t xml:space="preserve">Prosimy o informacje czy Zamawiający przewiduje publiczne otwarcie wniosków </w:t>
      </w:r>
      <w:r w:rsidR="001C3E97">
        <w:rPr>
          <w:rFonts w:ascii="Arial" w:hAnsi="Arial" w:cs="Arial"/>
          <w:sz w:val="22"/>
          <w:szCs w:val="22"/>
        </w:rPr>
        <w:t xml:space="preserve">              </w:t>
      </w:r>
      <w:r w:rsidRPr="003F6E9D">
        <w:rPr>
          <w:rFonts w:ascii="Arial" w:hAnsi="Arial" w:cs="Arial"/>
          <w:sz w:val="22"/>
          <w:szCs w:val="22"/>
        </w:rPr>
        <w:t xml:space="preserve">o udzielenie zamówienia publicznego z udziałem publiczności? </w:t>
      </w:r>
    </w:p>
    <w:p w:rsidR="003F6E9D" w:rsidRPr="00CA05EF" w:rsidRDefault="003F6E9D" w:rsidP="003F6E9D">
      <w:pPr>
        <w:ind w:left="284" w:hanging="284"/>
        <w:jc w:val="both"/>
        <w:rPr>
          <w:rFonts w:ascii="Arial" w:hAnsi="Arial" w:cs="Arial"/>
          <w:sz w:val="22"/>
          <w:szCs w:val="22"/>
        </w:rPr>
      </w:pPr>
      <w:r w:rsidRPr="00CA05EF">
        <w:rPr>
          <w:rFonts w:ascii="Arial" w:hAnsi="Arial" w:cs="Arial"/>
          <w:b/>
          <w:sz w:val="22"/>
          <w:szCs w:val="22"/>
        </w:rPr>
        <w:t xml:space="preserve">Odp. </w:t>
      </w:r>
      <w:r w:rsidR="00FA12C1" w:rsidRPr="00CA05EF">
        <w:rPr>
          <w:rFonts w:ascii="Arial" w:hAnsi="Arial" w:cs="Arial"/>
          <w:sz w:val="22"/>
          <w:szCs w:val="22"/>
        </w:rPr>
        <w:t>Otwarcie wniosków jest jawne zgodnie z zapisem Rozdziału XII Informacji</w:t>
      </w:r>
      <w:r w:rsidR="00CA05EF" w:rsidRPr="00CA05EF">
        <w:rPr>
          <w:rFonts w:ascii="Arial" w:hAnsi="Arial" w:cs="Arial"/>
          <w:sz w:val="22"/>
          <w:szCs w:val="22"/>
        </w:rPr>
        <w:t xml:space="preserve"> oraz </w:t>
      </w:r>
      <w:r w:rsidR="001C3E97">
        <w:rPr>
          <w:rFonts w:ascii="Arial" w:hAnsi="Arial" w:cs="Arial"/>
          <w:sz w:val="22"/>
          <w:szCs w:val="22"/>
        </w:rPr>
        <w:t xml:space="preserve">             </w:t>
      </w:r>
      <w:r w:rsidR="00CA05EF" w:rsidRPr="00CA05EF">
        <w:rPr>
          <w:rFonts w:ascii="Arial" w:hAnsi="Arial" w:cs="Arial"/>
          <w:sz w:val="22"/>
          <w:szCs w:val="22"/>
        </w:rPr>
        <w:t>z art.</w:t>
      </w:r>
      <w:r w:rsidR="00CA05EF">
        <w:rPr>
          <w:rFonts w:ascii="Arial" w:hAnsi="Arial" w:cs="Arial"/>
          <w:sz w:val="22"/>
          <w:szCs w:val="22"/>
        </w:rPr>
        <w:t xml:space="preserve"> </w:t>
      </w:r>
      <w:r w:rsidR="00CA05EF" w:rsidRPr="00CA05EF">
        <w:rPr>
          <w:rFonts w:ascii="Arial" w:hAnsi="Arial" w:cs="Arial"/>
          <w:sz w:val="22"/>
          <w:szCs w:val="22"/>
        </w:rPr>
        <w:t>86 ust.2 uPzp</w:t>
      </w:r>
      <w:r w:rsidR="00FA12C1" w:rsidRPr="00CA05EF">
        <w:rPr>
          <w:rFonts w:ascii="Arial" w:hAnsi="Arial" w:cs="Arial"/>
          <w:sz w:val="22"/>
          <w:szCs w:val="22"/>
        </w:rPr>
        <w:t>.</w:t>
      </w:r>
    </w:p>
    <w:p w:rsidR="003F6E9D" w:rsidRPr="003F6E9D" w:rsidRDefault="003F6E9D" w:rsidP="003F6E9D">
      <w:pPr>
        <w:widowControl/>
        <w:suppressAutoHyphens w:val="0"/>
        <w:spacing w:after="4"/>
        <w:ind w:left="284" w:right="44"/>
        <w:jc w:val="both"/>
        <w:rPr>
          <w:rFonts w:ascii="Arial" w:hAnsi="Arial" w:cs="Arial"/>
          <w:sz w:val="22"/>
          <w:szCs w:val="22"/>
        </w:rPr>
      </w:pPr>
    </w:p>
    <w:p w:rsidR="003F6E9D" w:rsidRDefault="003F6E9D" w:rsidP="003F6E9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Default="003F6E9D" w:rsidP="003F6E9D">
      <w:pPr>
        <w:widowControl/>
        <w:suppressAutoHyphens w:val="0"/>
        <w:spacing w:after="4"/>
        <w:ind w:right="44" w:firstLine="284"/>
        <w:jc w:val="both"/>
        <w:rPr>
          <w:rFonts w:ascii="Arial" w:hAnsi="Arial" w:cs="Arial"/>
          <w:sz w:val="22"/>
          <w:szCs w:val="22"/>
        </w:rPr>
      </w:pPr>
      <w:r w:rsidRPr="003F6E9D">
        <w:rPr>
          <w:rFonts w:ascii="Arial" w:hAnsi="Arial" w:cs="Arial"/>
          <w:sz w:val="22"/>
          <w:szCs w:val="22"/>
        </w:rPr>
        <w:t xml:space="preserve">W nawiązaniu do art. 48 ust. 2 pkt 10 uPzp prosimy o podanie kryterium oceny </w:t>
      </w:r>
      <w:r w:rsidRPr="003F6E9D">
        <w:rPr>
          <w:rFonts w:ascii="Arial" w:hAnsi="Arial" w:cs="Arial"/>
          <w:sz w:val="22"/>
          <w:szCs w:val="22"/>
          <w:u w:val="single" w:color="000000"/>
        </w:rPr>
        <w:t>ofert.</w:t>
      </w:r>
      <w:r w:rsidRPr="003F6E9D">
        <w:rPr>
          <w:rFonts w:ascii="Arial" w:hAnsi="Arial" w:cs="Arial"/>
          <w:sz w:val="22"/>
          <w:szCs w:val="22"/>
        </w:rPr>
        <w:t xml:space="preserve">  </w:t>
      </w:r>
    </w:p>
    <w:p w:rsidR="00CA05EF" w:rsidRPr="00CA05EF" w:rsidRDefault="003F6E9D" w:rsidP="00CA05EF">
      <w:pPr>
        <w:rPr>
          <w:rFonts w:ascii="Arial" w:hAnsi="Arial" w:cs="Arial"/>
          <w:sz w:val="22"/>
          <w:szCs w:val="22"/>
        </w:rPr>
      </w:pPr>
      <w:r w:rsidRPr="00CA05EF">
        <w:rPr>
          <w:rFonts w:ascii="Arial" w:hAnsi="Arial" w:cs="Arial"/>
          <w:b/>
          <w:sz w:val="22"/>
          <w:szCs w:val="22"/>
        </w:rPr>
        <w:t xml:space="preserve">Odp. </w:t>
      </w:r>
      <w:r w:rsidR="00CA05EF" w:rsidRPr="00CA05EF">
        <w:rPr>
          <w:rFonts w:ascii="Arial" w:hAnsi="Arial" w:cs="Arial"/>
          <w:sz w:val="22"/>
          <w:szCs w:val="22"/>
        </w:rPr>
        <w:t>Kryterium oceny ofert jest: cena</w:t>
      </w:r>
      <w:r w:rsidR="00CA05EF">
        <w:rPr>
          <w:rFonts w:ascii="Arial" w:hAnsi="Arial" w:cs="Arial"/>
          <w:sz w:val="22"/>
          <w:szCs w:val="22"/>
        </w:rPr>
        <w:t xml:space="preserve"> </w:t>
      </w:r>
      <w:r w:rsidR="00CA05EF" w:rsidRPr="00CA05EF">
        <w:rPr>
          <w:rFonts w:ascii="Arial" w:hAnsi="Arial" w:cs="Arial"/>
          <w:sz w:val="22"/>
          <w:szCs w:val="22"/>
        </w:rPr>
        <w:t>- 100%.</w:t>
      </w:r>
    </w:p>
    <w:p w:rsidR="003F6E9D" w:rsidRPr="00FA12C1" w:rsidRDefault="00FA12C1" w:rsidP="00CA05EF">
      <w:pPr>
        <w:ind w:left="284"/>
        <w:jc w:val="both"/>
        <w:rPr>
          <w:rFonts w:ascii="Arial" w:hAnsi="Arial" w:cs="Arial"/>
          <w:sz w:val="22"/>
          <w:szCs w:val="22"/>
        </w:rPr>
      </w:pPr>
      <w:r>
        <w:rPr>
          <w:rFonts w:ascii="Arial" w:hAnsi="Arial" w:cs="Arial"/>
          <w:sz w:val="22"/>
          <w:szCs w:val="22"/>
        </w:rPr>
        <w:t xml:space="preserve">Kryterium oceny ofert zostanie określone </w:t>
      </w:r>
      <w:r w:rsidR="00CA05EF">
        <w:rPr>
          <w:rFonts w:ascii="Arial" w:hAnsi="Arial" w:cs="Arial"/>
          <w:sz w:val="22"/>
          <w:szCs w:val="22"/>
        </w:rPr>
        <w:t xml:space="preserve">i opisane </w:t>
      </w:r>
      <w:r>
        <w:rPr>
          <w:rFonts w:ascii="Arial" w:hAnsi="Arial" w:cs="Arial"/>
          <w:sz w:val="22"/>
          <w:szCs w:val="22"/>
        </w:rPr>
        <w:t>w przeszłej SIWZ, którą Zamawiający przekaże wszystkim uczestnikom postępowania, którzy spełnią warunki selekcji.</w:t>
      </w:r>
    </w:p>
    <w:p w:rsidR="003F6E9D" w:rsidRPr="003F6E9D" w:rsidRDefault="003F6E9D" w:rsidP="003F6E9D">
      <w:pPr>
        <w:widowControl/>
        <w:suppressAutoHyphens w:val="0"/>
        <w:spacing w:after="4"/>
        <w:ind w:right="44" w:firstLine="284"/>
        <w:jc w:val="both"/>
        <w:rPr>
          <w:rFonts w:ascii="Arial" w:hAnsi="Arial" w:cs="Arial"/>
          <w:sz w:val="22"/>
          <w:szCs w:val="22"/>
        </w:rPr>
      </w:pPr>
    </w:p>
    <w:p w:rsidR="003F6E9D" w:rsidRDefault="003F6E9D" w:rsidP="003F6E9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Default="003F6E9D" w:rsidP="003F6E9D">
      <w:pPr>
        <w:widowControl/>
        <w:suppressAutoHyphens w:val="0"/>
        <w:spacing w:after="4"/>
        <w:ind w:left="426" w:right="44"/>
        <w:jc w:val="both"/>
        <w:rPr>
          <w:rFonts w:ascii="Arial" w:hAnsi="Arial" w:cs="Arial"/>
          <w:sz w:val="22"/>
          <w:szCs w:val="22"/>
        </w:rPr>
      </w:pPr>
      <w:r w:rsidRPr="003F6E9D">
        <w:rPr>
          <w:rFonts w:ascii="Arial" w:hAnsi="Arial" w:cs="Arial"/>
          <w:sz w:val="22"/>
          <w:szCs w:val="22"/>
        </w:rPr>
        <w:t xml:space="preserve">Czy wykaz załącznik nr 4 do Wniosku Wykonawca musi złożyć zarówno na potwierdzenie warunku udziału w postępowaniu, jak i kryterium selekcji wniosków? </w:t>
      </w:r>
    </w:p>
    <w:p w:rsidR="00F01F1D" w:rsidRPr="00FA12C1" w:rsidRDefault="00F01F1D" w:rsidP="00F01F1D">
      <w:pPr>
        <w:ind w:left="284" w:hanging="284"/>
        <w:jc w:val="both"/>
        <w:rPr>
          <w:rFonts w:ascii="Arial" w:hAnsi="Arial" w:cs="Arial"/>
          <w:sz w:val="22"/>
          <w:szCs w:val="22"/>
        </w:rPr>
      </w:pPr>
      <w:r w:rsidRPr="00FA12C1">
        <w:rPr>
          <w:rFonts w:ascii="Arial" w:hAnsi="Arial" w:cs="Arial"/>
          <w:b/>
          <w:sz w:val="22"/>
          <w:szCs w:val="22"/>
        </w:rPr>
        <w:t xml:space="preserve">Odp. </w:t>
      </w:r>
      <w:r w:rsidR="00FA12C1">
        <w:rPr>
          <w:rFonts w:ascii="Arial" w:hAnsi="Arial" w:cs="Arial"/>
          <w:sz w:val="22"/>
          <w:szCs w:val="22"/>
        </w:rPr>
        <w:t xml:space="preserve">Załącznik nr 4-wykaz usług – </w:t>
      </w:r>
      <w:r w:rsidR="00FA12C1" w:rsidRPr="00FA12C1">
        <w:rPr>
          <w:rFonts w:ascii="Arial" w:hAnsi="Arial" w:cs="Arial"/>
          <w:b/>
          <w:sz w:val="22"/>
          <w:szCs w:val="22"/>
          <w:u w:val="single"/>
        </w:rPr>
        <w:t>kryterium selekcji</w:t>
      </w:r>
      <w:r w:rsidR="00FA12C1">
        <w:rPr>
          <w:rFonts w:ascii="Arial" w:hAnsi="Arial" w:cs="Arial"/>
          <w:sz w:val="22"/>
          <w:szCs w:val="22"/>
        </w:rPr>
        <w:t>, winien złożyć Wykonawca na etapie składania Wniosku o dopuszczenie do udziału w postępowaniu…, natomiast potwierdzenie należytego wykonania usługi na etapie składania oferty.</w:t>
      </w:r>
    </w:p>
    <w:p w:rsidR="00F01F1D" w:rsidRPr="003F6E9D" w:rsidRDefault="00F01F1D" w:rsidP="003F6E9D">
      <w:pPr>
        <w:widowControl/>
        <w:suppressAutoHyphens w:val="0"/>
        <w:spacing w:after="4"/>
        <w:ind w:left="426" w:right="44"/>
        <w:jc w:val="both"/>
        <w:rPr>
          <w:rFonts w:ascii="Arial" w:hAnsi="Arial" w:cs="Arial"/>
          <w:sz w:val="22"/>
          <w:szCs w:val="22"/>
        </w:rPr>
      </w:pPr>
    </w:p>
    <w:p w:rsidR="003F6E9D" w:rsidRDefault="003F6E9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Default="003F6E9D" w:rsidP="00F01F1D">
      <w:pPr>
        <w:widowControl/>
        <w:suppressAutoHyphens w:val="0"/>
        <w:spacing w:after="38"/>
        <w:ind w:left="426" w:right="44"/>
        <w:jc w:val="both"/>
        <w:rPr>
          <w:rFonts w:ascii="Arial" w:hAnsi="Arial" w:cs="Arial"/>
          <w:sz w:val="22"/>
          <w:szCs w:val="22"/>
        </w:rPr>
      </w:pPr>
      <w:r w:rsidRPr="003F6E9D">
        <w:rPr>
          <w:rFonts w:ascii="Arial" w:hAnsi="Arial" w:cs="Arial"/>
          <w:sz w:val="22"/>
          <w:szCs w:val="22"/>
        </w:rPr>
        <w:t xml:space="preserve">Prosimy o potwierdzenie, że Zamawiający dopuszcza aby wykonawca wskazał bądź zmienił podwykonawcę na późniejszym etapie postępowania, po wyborze oferty najkorzystniejszej, przed podpisaniem umowy bądź w trakcie realizacji. </w:t>
      </w:r>
    </w:p>
    <w:p w:rsidR="00F01F1D" w:rsidRPr="00FA12C1" w:rsidRDefault="00F01F1D" w:rsidP="00F01F1D">
      <w:pPr>
        <w:ind w:left="284" w:hanging="284"/>
        <w:jc w:val="both"/>
        <w:rPr>
          <w:rFonts w:ascii="Arial" w:hAnsi="Arial" w:cs="Arial"/>
          <w:b/>
          <w:sz w:val="22"/>
          <w:szCs w:val="22"/>
        </w:rPr>
      </w:pPr>
      <w:r w:rsidRPr="00FA12C1">
        <w:rPr>
          <w:rFonts w:ascii="Arial" w:hAnsi="Arial" w:cs="Arial"/>
          <w:b/>
          <w:sz w:val="22"/>
          <w:szCs w:val="22"/>
        </w:rPr>
        <w:t xml:space="preserve">Odp. </w:t>
      </w:r>
      <w:r w:rsidR="00FA12C1" w:rsidRPr="00FA12C1">
        <w:rPr>
          <w:rFonts w:ascii="Arial" w:hAnsi="Arial" w:cs="Arial"/>
          <w:sz w:val="22"/>
          <w:szCs w:val="22"/>
        </w:rPr>
        <w:t xml:space="preserve">patrz </w:t>
      </w:r>
      <w:r w:rsidR="00FA12C1">
        <w:rPr>
          <w:rFonts w:ascii="Arial" w:hAnsi="Arial" w:cs="Arial"/>
          <w:sz w:val="22"/>
          <w:szCs w:val="22"/>
        </w:rPr>
        <w:t>odpowiedź nr 4.</w:t>
      </w:r>
    </w:p>
    <w:p w:rsidR="00F01F1D" w:rsidRPr="003F6E9D" w:rsidRDefault="00F01F1D" w:rsidP="00F01F1D">
      <w:pPr>
        <w:widowControl/>
        <w:suppressAutoHyphens w:val="0"/>
        <w:spacing w:after="38"/>
        <w:ind w:left="426" w:right="44"/>
        <w:jc w:val="both"/>
        <w:rPr>
          <w:rFonts w:ascii="Arial" w:hAnsi="Arial" w:cs="Arial"/>
          <w:sz w:val="22"/>
          <w:szCs w:val="22"/>
        </w:rPr>
      </w:pPr>
    </w:p>
    <w:p w:rsidR="00F01F1D" w:rsidRDefault="00F01F1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Default="003F6E9D" w:rsidP="00F01F1D">
      <w:pPr>
        <w:widowControl/>
        <w:suppressAutoHyphens w:val="0"/>
        <w:spacing w:after="4"/>
        <w:ind w:left="284" w:right="44"/>
        <w:jc w:val="both"/>
        <w:rPr>
          <w:rFonts w:ascii="Arial" w:hAnsi="Arial" w:cs="Arial"/>
          <w:sz w:val="22"/>
          <w:szCs w:val="22"/>
        </w:rPr>
      </w:pPr>
      <w:r w:rsidRPr="003F6E9D">
        <w:rPr>
          <w:rFonts w:ascii="Arial" w:hAnsi="Arial" w:cs="Arial"/>
          <w:sz w:val="22"/>
          <w:szCs w:val="22"/>
        </w:rPr>
        <w:t xml:space="preserve">Załącznik nr 4 do  Wniosku – prosimy o zmianę opisu z „(…) ostatnich pięciu lat (…)” na </w:t>
      </w:r>
      <w:r w:rsidRPr="003F6E9D">
        <w:rPr>
          <w:rFonts w:ascii="Arial" w:hAnsi="Arial" w:cs="Arial"/>
          <w:sz w:val="22"/>
          <w:szCs w:val="22"/>
          <w:u w:val="single" w:color="000000"/>
        </w:rPr>
        <w:t>ostatnie trzy</w:t>
      </w:r>
      <w:r w:rsidRPr="003F6E9D">
        <w:rPr>
          <w:rFonts w:ascii="Arial" w:hAnsi="Arial" w:cs="Arial"/>
          <w:sz w:val="22"/>
          <w:szCs w:val="22"/>
        </w:rPr>
        <w:t xml:space="preserve"> lata.  </w:t>
      </w:r>
    </w:p>
    <w:p w:rsidR="00F01F1D" w:rsidRPr="00E517FB" w:rsidRDefault="00F01F1D" w:rsidP="00E517FB">
      <w:pPr>
        <w:autoSpaceDE w:val="0"/>
        <w:autoSpaceDN w:val="0"/>
        <w:adjustRightInd w:val="0"/>
        <w:ind w:left="284" w:hanging="284"/>
        <w:jc w:val="both"/>
        <w:rPr>
          <w:rFonts w:ascii="Arial" w:eastAsia="Times New Roman" w:hAnsi="Arial" w:cs="Arial"/>
          <w:kern w:val="0"/>
          <w:sz w:val="22"/>
          <w:szCs w:val="22"/>
          <w:u w:val="single"/>
          <w:lang w:eastAsia="pl-PL" w:bidi="ar-SA"/>
        </w:rPr>
      </w:pPr>
      <w:r w:rsidRPr="00FA12C1">
        <w:rPr>
          <w:rFonts w:ascii="Arial" w:hAnsi="Arial" w:cs="Arial"/>
          <w:b/>
          <w:sz w:val="22"/>
          <w:szCs w:val="22"/>
        </w:rPr>
        <w:t xml:space="preserve">Odp. </w:t>
      </w:r>
      <w:r w:rsidR="00FA12C1" w:rsidRPr="00FA12C1">
        <w:rPr>
          <w:rFonts w:ascii="Arial" w:hAnsi="Arial" w:cs="Arial"/>
          <w:sz w:val="22"/>
          <w:szCs w:val="22"/>
        </w:rPr>
        <w:t xml:space="preserve">Zamawiający </w:t>
      </w:r>
      <w:r w:rsidR="00CA05EF">
        <w:rPr>
          <w:rFonts w:ascii="Arial" w:hAnsi="Arial" w:cs="Arial"/>
          <w:sz w:val="22"/>
          <w:szCs w:val="22"/>
        </w:rPr>
        <w:t xml:space="preserve">w dniu 15.09.2020r. </w:t>
      </w:r>
      <w:r w:rsidR="00FA12C1" w:rsidRPr="00FA12C1">
        <w:rPr>
          <w:rFonts w:ascii="Arial" w:hAnsi="Arial" w:cs="Arial"/>
          <w:sz w:val="22"/>
          <w:szCs w:val="22"/>
        </w:rPr>
        <w:t>dokonał zmiany zapisów Informacji</w:t>
      </w:r>
      <w:r w:rsidR="00FA12C1">
        <w:rPr>
          <w:rFonts w:ascii="Arial" w:hAnsi="Arial" w:cs="Arial"/>
          <w:sz w:val="22"/>
          <w:szCs w:val="22"/>
        </w:rPr>
        <w:t xml:space="preserve"> </w:t>
      </w:r>
      <w:r w:rsidR="00E517FB">
        <w:rPr>
          <w:rFonts w:ascii="Arial" w:hAnsi="Arial" w:cs="Arial"/>
          <w:sz w:val="22"/>
          <w:szCs w:val="22"/>
        </w:rPr>
        <w:t xml:space="preserve">w zakresie Rozdziału VI, pkt </w:t>
      </w:r>
      <w:r w:rsidR="00E517FB" w:rsidRPr="00E517FB">
        <w:rPr>
          <w:rFonts w:ascii="Arial" w:eastAsia="Times New Roman" w:hAnsi="Arial" w:cs="Arial"/>
          <w:kern w:val="0"/>
          <w:sz w:val="22"/>
          <w:szCs w:val="22"/>
          <w:u w:val="single"/>
          <w:lang w:eastAsia="pl-PL" w:bidi="ar-SA"/>
        </w:rPr>
        <w:t>2, ppkt. 3) zdolności technicznej lub zawodowej</w:t>
      </w:r>
      <w:r w:rsidR="00E517FB">
        <w:rPr>
          <w:rFonts w:ascii="Arial" w:eastAsia="Times New Roman" w:hAnsi="Arial" w:cs="Arial"/>
          <w:kern w:val="0"/>
          <w:sz w:val="22"/>
          <w:szCs w:val="22"/>
          <w:u w:val="single"/>
          <w:lang w:eastAsia="pl-PL" w:bidi="ar-SA"/>
        </w:rPr>
        <w:t xml:space="preserve">: </w:t>
      </w:r>
      <w:r w:rsidR="00E517FB" w:rsidRPr="00E517FB">
        <w:rPr>
          <w:rFonts w:ascii="Arial" w:eastAsia="Times New Roman" w:hAnsi="Arial" w:cs="Arial"/>
          <w:iCs/>
          <w:kern w:val="0"/>
          <w:sz w:val="22"/>
          <w:szCs w:val="22"/>
          <w:lang w:eastAsia="pl-PL" w:bidi="ar-SA"/>
        </w:rPr>
        <w:t>Zamawiający uzna, że Wykonawca spełnił ww. warunek jeżeli wykaże, że:</w:t>
      </w:r>
      <w:r w:rsidR="00E517FB">
        <w:rPr>
          <w:rFonts w:ascii="Arial" w:eastAsia="Times New Roman" w:hAnsi="Arial" w:cs="Arial"/>
          <w:kern w:val="0"/>
          <w:sz w:val="22"/>
          <w:szCs w:val="22"/>
          <w:lang w:eastAsia="pl-PL" w:bidi="ar-SA"/>
        </w:rPr>
        <w:t xml:space="preserve"> „</w:t>
      </w:r>
      <w:r w:rsidR="00E517FB" w:rsidRPr="00E517FB">
        <w:rPr>
          <w:rFonts w:ascii="Arial" w:eastAsia="Calibri" w:hAnsi="Arial" w:cs="Arial"/>
          <w:kern w:val="0"/>
          <w:sz w:val="22"/>
          <w:szCs w:val="22"/>
          <w:lang w:eastAsia="en-US" w:bidi="ar-SA"/>
        </w:rPr>
        <w:t xml:space="preserve">wykonali, lub wykonują, w okresie ostatnich </w:t>
      </w:r>
      <w:r w:rsidR="00E517FB" w:rsidRPr="00E517FB">
        <w:rPr>
          <w:rFonts w:ascii="Arial" w:eastAsia="Calibri" w:hAnsi="Arial" w:cs="Arial"/>
          <w:b/>
          <w:kern w:val="0"/>
          <w:sz w:val="22"/>
          <w:szCs w:val="22"/>
          <w:lang w:eastAsia="en-US" w:bidi="ar-SA"/>
        </w:rPr>
        <w:t>pięciu lat</w:t>
      </w:r>
      <w:r w:rsidR="00E517FB" w:rsidRPr="00E517FB">
        <w:rPr>
          <w:rFonts w:ascii="Arial" w:eastAsia="Calibri" w:hAnsi="Arial" w:cs="Arial"/>
          <w:kern w:val="0"/>
          <w:sz w:val="22"/>
          <w:szCs w:val="22"/>
          <w:lang w:eastAsia="en-US" w:bidi="ar-SA"/>
        </w:rPr>
        <w:t xml:space="preserve"> przed upływem terminu składania ofert</w:t>
      </w:r>
      <w:r w:rsidR="00E517FB">
        <w:rPr>
          <w:rFonts w:ascii="Arial" w:eastAsia="Calibri" w:hAnsi="Arial" w:cs="Arial"/>
          <w:kern w:val="0"/>
          <w:sz w:val="22"/>
          <w:szCs w:val="22"/>
          <w:lang w:eastAsia="en-US" w:bidi="ar-SA"/>
        </w:rPr>
        <w:t xml:space="preserve"> …” zgodnie </w:t>
      </w:r>
      <w:r w:rsidR="00E517FB" w:rsidRPr="00D610F9">
        <w:rPr>
          <w:rFonts w:ascii="Arial" w:hAnsi="Arial" w:cs="Arial"/>
          <w:sz w:val="22"/>
          <w:szCs w:val="22"/>
        </w:rPr>
        <w:t>Rozporządzenie</w:t>
      </w:r>
      <w:r w:rsidR="00E517FB">
        <w:rPr>
          <w:rFonts w:ascii="Arial" w:hAnsi="Arial" w:cs="Arial"/>
          <w:sz w:val="22"/>
          <w:szCs w:val="22"/>
        </w:rPr>
        <w:t>m</w:t>
      </w:r>
      <w:r w:rsidR="00E517FB" w:rsidRPr="00D610F9">
        <w:rPr>
          <w:rFonts w:ascii="Arial" w:hAnsi="Arial" w:cs="Arial"/>
          <w:sz w:val="22"/>
          <w:szCs w:val="22"/>
        </w:rPr>
        <w:t xml:space="preserve"> Ministra Rozwoju z dnia 26 lipca 2016 r. w sprawie rodzajów dokumentów, jakich może żądać Zamawiaj</w:t>
      </w:r>
      <w:r w:rsidR="00E517FB">
        <w:rPr>
          <w:rFonts w:ascii="Arial" w:hAnsi="Arial" w:cs="Arial"/>
          <w:sz w:val="22"/>
          <w:szCs w:val="22"/>
        </w:rPr>
        <w:t xml:space="preserve">ący od Wykonawcy w postępowaniu </w:t>
      </w:r>
      <w:r w:rsidR="00E517FB" w:rsidRPr="00D610F9">
        <w:rPr>
          <w:rFonts w:ascii="Arial" w:hAnsi="Arial" w:cs="Arial"/>
          <w:sz w:val="22"/>
          <w:szCs w:val="22"/>
        </w:rPr>
        <w:t>o udzi</w:t>
      </w:r>
      <w:r w:rsidR="00E517FB">
        <w:rPr>
          <w:rFonts w:ascii="Arial" w:hAnsi="Arial" w:cs="Arial"/>
          <w:sz w:val="22"/>
          <w:szCs w:val="22"/>
        </w:rPr>
        <w:t xml:space="preserve">elenie zamówienia (Dz. U. </w:t>
      </w:r>
      <w:r w:rsidR="00CA05EF">
        <w:rPr>
          <w:rFonts w:ascii="Arial" w:hAnsi="Arial" w:cs="Arial"/>
          <w:sz w:val="22"/>
          <w:szCs w:val="22"/>
        </w:rPr>
        <w:t xml:space="preserve">       </w:t>
      </w:r>
      <w:r w:rsidR="00E517FB">
        <w:rPr>
          <w:rFonts w:ascii="Arial" w:hAnsi="Arial" w:cs="Arial"/>
          <w:sz w:val="22"/>
          <w:szCs w:val="22"/>
        </w:rPr>
        <w:t>z 2019</w:t>
      </w:r>
      <w:r w:rsidR="00E517FB" w:rsidRPr="00D610F9">
        <w:rPr>
          <w:rFonts w:ascii="Arial" w:hAnsi="Arial" w:cs="Arial"/>
          <w:sz w:val="22"/>
          <w:szCs w:val="22"/>
        </w:rPr>
        <w:t xml:space="preserve">r., poz. </w:t>
      </w:r>
      <w:r w:rsidR="00E517FB">
        <w:rPr>
          <w:rFonts w:ascii="Arial" w:hAnsi="Arial" w:cs="Arial"/>
          <w:sz w:val="22"/>
          <w:szCs w:val="22"/>
        </w:rPr>
        <w:t>2447</w:t>
      </w:r>
      <w:r w:rsidR="00E517FB" w:rsidRPr="00D610F9">
        <w:rPr>
          <w:rFonts w:ascii="Arial" w:hAnsi="Arial" w:cs="Arial"/>
          <w:sz w:val="22"/>
          <w:szCs w:val="22"/>
        </w:rPr>
        <w:t>)</w:t>
      </w:r>
      <w:r w:rsidR="00E517FB">
        <w:rPr>
          <w:rFonts w:ascii="Arial" w:hAnsi="Arial" w:cs="Arial"/>
          <w:sz w:val="22"/>
          <w:szCs w:val="22"/>
        </w:rPr>
        <w:t>.</w:t>
      </w:r>
    </w:p>
    <w:p w:rsidR="00F01F1D" w:rsidRPr="003F6E9D" w:rsidRDefault="00F01F1D" w:rsidP="00F01F1D">
      <w:pPr>
        <w:widowControl/>
        <w:suppressAutoHyphens w:val="0"/>
        <w:spacing w:after="4"/>
        <w:ind w:left="284" w:right="44"/>
        <w:jc w:val="both"/>
        <w:rPr>
          <w:rFonts w:ascii="Arial" w:hAnsi="Arial" w:cs="Arial"/>
          <w:sz w:val="22"/>
          <w:szCs w:val="22"/>
        </w:rPr>
      </w:pPr>
    </w:p>
    <w:p w:rsidR="00F01F1D" w:rsidRDefault="00F01F1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Default="003F6E9D" w:rsidP="00F01F1D">
      <w:pPr>
        <w:widowControl/>
        <w:suppressAutoHyphens w:val="0"/>
        <w:spacing w:after="4"/>
        <w:ind w:left="426" w:right="44"/>
        <w:jc w:val="both"/>
        <w:rPr>
          <w:rFonts w:ascii="Arial" w:hAnsi="Arial" w:cs="Arial"/>
          <w:sz w:val="22"/>
          <w:szCs w:val="22"/>
        </w:rPr>
      </w:pPr>
      <w:r w:rsidRPr="003F6E9D">
        <w:rPr>
          <w:rFonts w:ascii="Arial" w:hAnsi="Arial" w:cs="Arial"/>
          <w:sz w:val="22"/>
          <w:szCs w:val="22"/>
        </w:rPr>
        <w:t xml:space="preserve">W nawiązaniu do § 12 ust. 2 wzoru umowy do zadania nr 7 (oraz analogicznie do innych wzorów umów) prosimy o potwierdzenie, iż w zakresie posiadania przez pracowników skierowanych do realizacji przedmiotu umowy poświadczeń bezpieczeństwa osobowego o klauzuli minimalnej odpowiednio „Poufne” dla „Właściciela firmy (Dyrektora, Kierownika, Prezesa) Zamawiający ma na myśli jednego, poszczególne lub wszystkie wymienione powyżej osoby </w:t>
      </w:r>
      <w:r w:rsidRPr="003F6E9D">
        <w:rPr>
          <w:rFonts w:ascii="Arial" w:hAnsi="Arial" w:cs="Arial"/>
          <w:sz w:val="22"/>
          <w:szCs w:val="22"/>
          <w:u w:val="single" w:color="000000"/>
        </w:rPr>
        <w:t>w zależności od faktycznego</w:t>
      </w:r>
      <w:r w:rsidRPr="003F6E9D">
        <w:rPr>
          <w:rFonts w:ascii="Arial" w:hAnsi="Arial" w:cs="Arial"/>
          <w:sz w:val="22"/>
          <w:szCs w:val="22"/>
        </w:rPr>
        <w:t xml:space="preserve"> </w:t>
      </w:r>
      <w:r w:rsidRPr="003F6E9D">
        <w:rPr>
          <w:rFonts w:ascii="Arial" w:hAnsi="Arial" w:cs="Arial"/>
          <w:sz w:val="22"/>
          <w:szCs w:val="22"/>
          <w:u w:val="single" w:color="000000"/>
        </w:rPr>
        <w:t>skierowania do realizacji przedmiotowej umowy.</w:t>
      </w:r>
      <w:r w:rsidRPr="003F6E9D">
        <w:rPr>
          <w:rFonts w:ascii="Arial" w:hAnsi="Arial" w:cs="Arial"/>
          <w:sz w:val="22"/>
          <w:szCs w:val="22"/>
        </w:rPr>
        <w:t xml:space="preserve">  </w:t>
      </w:r>
    </w:p>
    <w:p w:rsidR="00490585" w:rsidRPr="00490585" w:rsidRDefault="00F01F1D" w:rsidP="00490585">
      <w:pPr>
        <w:ind w:left="426" w:hanging="426"/>
        <w:jc w:val="both"/>
        <w:rPr>
          <w:rFonts w:ascii="Arial" w:hAnsi="Arial" w:cs="Arial"/>
          <w:sz w:val="22"/>
          <w:szCs w:val="22"/>
        </w:rPr>
      </w:pPr>
      <w:r w:rsidRPr="00490585">
        <w:rPr>
          <w:rFonts w:ascii="Arial" w:hAnsi="Arial" w:cs="Arial"/>
          <w:b/>
          <w:sz w:val="22"/>
          <w:szCs w:val="22"/>
        </w:rPr>
        <w:t xml:space="preserve">Odp. </w:t>
      </w:r>
      <w:r w:rsidR="00490585" w:rsidRPr="00490585">
        <w:rPr>
          <w:rFonts w:ascii="Arial" w:hAnsi="Arial" w:cs="Arial"/>
          <w:sz w:val="22"/>
          <w:szCs w:val="22"/>
        </w:rPr>
        <w:t xml:space="preserve">Zamawiający wymaga, aby wszystkie osoby, które uczestniczą w realizacji umowy  wymienione w §12 pkt 2 właściciel firmy który może być prezesem, albo kierownikiem albo dyrektorem oraz pełnomocnik ds. ochrony informacji niejawnej posiadali </w:t>
      </w:r>
      <w:r w:rsidR="00490585" w:rsidRPr="00490585">
        <w:rPr>
          <w:rFonts w:ascii="Arial" w:hAnsi="Arial" w:cs="Arial"/>
          <w:sz w:val="22"/>
          <w:szCs w:val="22"/>
        </w:rPr>
        <w:lastRenderedPageBreak/>
        <w:t>poświadczenie bezpieczeństwa o klauzuli minimum „poufne”.</w:t>
      </w:r>
    </w:p>
    <w:p w:rsidR="00F01F1D" w:rsidRPr="003F6E9D" w:rsidRDefault="00F01F1D" w:rsidP="0017533E">
      <w:pPr>
        <w:widowControl/>
        <w:suppressAutoHyphens w:val="0"/>
        <w:spacing w:after="4"/>
        <w:ind w:right="44"/>
        <w:jc w:val="both"/>
        <w:rPr>
          <w:rFonts w:ascii="Arial" w:hAnsi="Arial" w:cs="Arial"/>
          <w:sz w:val="22"/>
          <w:szCs w:val="22"/>
        </w:rPr>
      </w:pPr>
    </w:p>
    <w:p w:rsidR="00F01F1D" w:rsidRDefault="00F01F1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3F6E9D" w:rsidRPr="003F6E9D" w:rsidRDefault="003F6E9D" w:rsidP="00F01F1D">
      <w:pPr>
        <w:ind w:left="284"/>
        <w:jc w:val="both"/>
        <w:rPr>
          <w:rFonts w:ascii="Arial" w:hAnsi="Arial" w:cs="Arial"/>
          <w:sz w:val="22"/>
          <w:szCs w:val="22"/>
          <w:shd w:val="clear" w:color="auto" w:fill="FFFFFF"/>
        </w:rPr>
      </w:pPr>
      <w:r w:rsidRPr="003F6E9D">
        <w:rPr>
          <w:rFonts w:ascii="Arial" w:hAnsi="Arial" w:cs="Arial"/>
          <w:sz w:val="22"/>
          <w:szCs w:val="22"/>
        </w:rPr>
        <w:t xml:space="preserve">Prosimy o wprowadzenie w § 14 ust. 3 wzoru umowy zadanie nr 7 (oraz analogicznie w pozostałych wzorach umów) odniesienia również do okoliczności wskazanych w §23 wzoru umowy w szczególności </w:t>
      </w:r>
      <w:r w:rsidRPr="003F6E9D">
        <w:rPr>
          <w:rFonts w:ascii="Arial" w:hAnsi="Arial" w:cs="Arial"/>
          <w:sz w:val="22"/>
          <w:szCs w:val="22"/>
          <w:u w:val="single" w:color="000000"/>
        </w:rPr>
        <w:t>§23 ust.2 pkt 5</w:t>
      </w:r>
      <w:r w:rsidRPr="003F6E9D">
        <w:rPr>
          <w:rFonts w:ascii="Arial" w:hAnsi="Arial" w:cs="Arial"/>
          <w:sz w:val="22"/>
          <w:szCs w:val="22"/>
        </w:rPr>
        <w:t xml:space="preserve"> wzoru umowy, gdyż mają one wpływ na wynagrodzenie.</w:t>
      </w:r>
    </w:p>
    <w:p w:rsidR="0017533E" w:rsidRPr="0017533E" w:rsidRDefault="00F01F1D" w:rsidP="0017533E">
      <w:pPr>
        <w:ind w:left="284" w:hanging="284"/>
        <w:jc w:val="both"/>
        <w:rPr>
          <w:rFonts w:ascii="Arial" w:hAnsi="Arial" w:cs="Arial"/>
          <w:sz w:val="22"/>
          <w:szCs w:val="22"/>
        </w:rPr>
      </w:pPr>
      <w:r w:rsidRPr="0017533E">
        <w:rPr>
          <w:rFonts w:ascii="Arial" w:hAnsi="Arial" w:cs="Arial"/>
          <w:b/>
          <w:sz w:val="22"/>
          <w:szCs w:val="22"/>
        </w:rPr>
        <w:t xml:space="preserve">Odp. </w:t>
      </w:r>
      <w:r w:rsidR="0017533E" w:rsidRPr="0017533E">
        <w:rPr>
          <w:rFonts w:ascii="Arial" w:hAnsi="Arial" w:cs="Arial"/>
          <w:sz w:val="22"/>
          <w:szCs w:val="22"/>
        </w:rPr>
        <w:t xml:space="preserve">„Ustalone wynagrodzenie brutto jest niezmienne przez okres ważności umowy </w:t>
      </w:r>
      <w:r w:rsidR="0017533E" w:rsidRPr="0017533E">
        <w:rPr>
          <w:rFonts w:ascii="Arial" w:hAnsi="Arial" w:cs="Arial"/>
          <w:sz w:val="22"/>
          <w:szCs w:val="22"/>
        </w:rPr>
        <w:br/>
        <w:t>i zawiera w sobie cenę netto, podatek VAT oraz wszystkie inne koszty towarzyszące wraz z należnymi podatkami chyba, że zajdą okoliczności zawarte w § 13 lub §16 niniejszej umowy” realizuje się na wniosek Zamawiającego.</w:t>
      </w:r>
    </w:p>
    <w:p w:rsidR="0017533E" w:rsidRPr="0017533E" w:rsidRDefault="0017533E" w:rsidP="0017533E">
      <w:pPr>
        <w:ind w:left="284"/>
        <w:jc w:val="both"/>
        <w:rPr>
          <w:rFonts w:ascii="Arial" w:hAnsi="Arial" w:cs="Arial"/>
          <w:sz w:val="22"/>
          <w:szCs w:val="22"/>
        </w:rPr>
      </w:pPr>
      <w:r w:rsidRPr="0017533E">
        <w:rPr>
          <w:rFonts w:ascii="Arial" w:hAnsi="Arial" w:cs="Arial"/>
          <w:sz w:val="22"/>
          <w:szCs w:val="22"/>
        </w:rPr>
        <w:t>§23 ust.2 pkt 5 zmiany realizuje się  wyłącznie na wniosek Wykonawcy.</w:t>
      </w:r>
    </w:p>
    <w:p w:rsidR="003F6E9D" w:rsidRDefault="003F6E9D" w:rsidP="00D26516">
      <w:pPr>
        <w:jc w:val="both"/>
        <w:rPr>
          <w:rFonts w:ascii="Arial" w:hAnsi="Arial" w:cs="Arial"/>
          <w:sz w:val="22"/>
          <w:szCs w:val="22"/>
          <w:shd w:val="clear" w:color="auto" w:fill="FFFFFF"/>
        </w:rPr>
      </w:pPr>
    </w:p>
    <w:p w:rsidR="00F01F1D" w:rsidRDefault="00F01F1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01F1D" w:rsidRDefault="00F01F1D" w:rsidP="00F01F1D">
      <w:pPr>
        <w:widowControl/>
        <w:suppressAutoHyphens w:val="0"/>
        <w:spacing w:after="4"/>
        <w:ind w:left="345" w:right="44"/>
        <w:jc w:val="both"/>
        <w:rPr>
          <w:rFonts w:ascii="Arial" w:hAnsi="Arial" w:cs="Arial"/>
          <w:sz w:val="22"/>
          <w:szCs w:val="22"/>
        </w:rPr>
      </w:pPr>
      <w:r w:rsidRPr="00F01F1D">
        <w:rPr>
          <w:rFonts w:ascii="Arial" w:hAnsi="Arial" w:cs="Arial"/>
          <w:sz w:val="22"/>
          <w:szCs w:val="22"/>
        </w:rPr>
        <w:t xml:space="preserve">Czy wykonawca oświadczając iż posiada grupę interwencyjną w celu spełnienia warunku udziału w postępowaniu w zakresie zdolności technicznych lub zawodowych do zadania nr 7, 5 i 6, oświadcza równocześnie iż ta grupa jest w stanie podjąć interwencję i dojechać do miejsca zdarzenia obejmującego zakresem teren danej części zamówienia w dzień i w nocy w czasie nieprzekraczającym 20min (rozdział I pkt 13 Opisu Przedmiotu Zamówienia załącznik nr 1 do umowy zadanie nr 7) bądź 10min (rozdział I pkt 4 Opisu Przedmiotu Zamówienia załącznik nr 1 do umowy zadanie nr 5 i rozdział I pkt 1.2 Opisu Przedmiotu Zamówienia załącznik nr 1 do umowy zadanie nr 6). </w:t>
      </w:r>
    </w:p>
    <w:p w:rsidR="00111FFE" w:rsidRPr="00D26516" w:rsidRDefault="00111FFE" w:rsidP="00D26516">
      <w:pPr>
        <w:ind w:left="284" w:hanging="284"/>
        <w:jc w:val="both"/>
        <w:rPr>
          <w:rFonts w:ascii="Arial" w:hAnsi="Arial" w:cs="Arial"/>
          <w:sz w:val="22"/>
          <w:szCs w:val="22"/>
        </w:rPr>
      </w:pPr>
      <w:r w:rsidRPr="00D26516">
        <w:rPr>
          <w:rFonts w:ascii="Arial" w:hAnsi="Arial" w:cs="Arial"/>
          <w:b/>
          <w:sz w:val="22"/>
          <w:szCs w:val="22"/>
        </w:rPr>
        <w:t xml:space="preserve">Odp. </w:t>
      </w:r>
      <w:r w:rsidR="00D26516" w:rsidRPr="00D26516">
        <w:rPr>
          <w:rFonts w:ascii="Arial" w:hAnsi="Arial" w:cs="Arial"/>
          <w:sz w:val="22"/>
          <w:szCs w:val="22"/>
        </w:rPr>
        <w:t xml:space="preserve">Na etapie I, składania wniosków o udzielenie zamówienia Zamawiający nie wymaga składania oświadczenia o czasie w jakim jest stanie podjąć interwencję. </w:t>
      </w:r>
    </w:p>
    <w:p w:rsidR="00F01F1D" w:rsidRPr="00F01F1D" w:rsidRDefault="00F01F1D" w:rsidP="00F01F1D">
      <w:pPr>
        <w:widowControl/>
        <w:suppressAutoHyphens w:val="0"/>
        <w:spacing w:after="4"/>
        <w:ind w:left="345" w:right="44"/>
        <w:jc w:val="both"/>
        <w:rPr>
          <w:rFonts w:ascii="Arial" w:hAnsi="Arial" w:cs="Arial"/>
          <w:sz w:val="22"/>
          <w:szCs w:val="22"/>
        </w:rPr>
      </w:pPr>
      <w:r w:rsidRPr="00F01F1D">
        <w:rPr>
          <w:rFonts w:ascii="Arial" w:hAnsi="Arial" w:cs="Arial"/>
          <w:sz w:val="22"/>
          <w:szCs w:val="22"/>
        </w:rPr>
        <w:t xml:space="preserve"> </w:t>
      </w:r>
    </w:p>
    <w:p w:rsidR="00F01F1D" w:rsidRDefault="00F01F1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01F1D" w:rsidRDefault="00F01F1D" w:rsidP="00F01F1D">
      <w:pPr>
        <w:widowControl/>
        <w:suppressAutoHyphens w:val="0"/>
        <w:spacing w:after="38"/>
        <w:ind w:left="345" w:right="44"/>
        <w:jc w:val="both"/>
        <w:rPr>
          <w:rFonts w:ascii="Arial" w:hAnsi="Arial" w:cs="Arial"/>
          <w:sz w:val="22"/>
          <w:szCs w:val="22"/>
        </w:rPr>
      </w:pPr>
      <w:r w:rsidRPr="00F01F1D">
        <w:rPr>
          <w:rFonts w:ascii="Arial" w:hAnsi="Arial" w:cs="Arial"/>
          <w:sz w:val="22"/>
          <w:szCs w:val="22"/>
        </w:rPr>
        <w:t>W nawiązaniu do rozdział III pkt 19</w:t>
      </w:r>
      <w:r w:rsidRPr="00F01F1D">
        <w:rPr>
          <w:rFonts w:ascii="Arial" w:eastAsia="Calibri" w:hAnsi="Arial" w:cs="Arial"/>
          <w:sz w:val="22"/>
          <w:szCs w:val="22"/>
        </w:rPr>
        <w:t xml:space="preserve"> </w:t>
      </w:r>
      <w:r w:rsidRPr="00F01F1D">
        <w:rPr>
          <w:rFonts w:ascii="Arial" w:hAnsi="Arial" w:cs="Arial"/>
          <w:sz w:val="22"/>
          <w:szCs w:val="22"/>
        </w:rPr>
        <w:t xml:space="preserve">Opisu Przedmiotu Zamówienia (załącznik nr 1 do umowy zadanie nr 7 i analogicznie do pozostałych wzorów umów) prosimy o potwierdzenie, że na etapie podpisania i realizacji umowy Zamawiający nie żąda dedykowanej polisy ubezpieczeniowej do umowy, a ogólnej polisy ubezpieczeniowej od odpowiedzialności cywilnej związanej z przedmiotem zamówienia, w przypadku składania oferty wspólnej np. w formie konsorcjum, przez co najmniej jednego członka konsorcjum.  </w:t>
      </w:r>
    </w:p>
    <w:p w:rsidR="00111FFE" w:rsidRPr="00021CAF" w:rsidRDefault="00111FFE" w:rsidP="00021CAF">
      <w:pPr>
        <w:widowControl/>
        <w:suppressAutoHyphens w:val="0"/>
        <w:spacing w:after="38"/>
        <w:ind w:left="345" w:right="44" w:hanging="345"/>
        <w:jc w:val="both"/>
        <w:rPr>
          <w:rFonts w:ascii="Arial" w:hAnsi="Arial" w:cs="Arial"/>
          <w:sz w:val="22"/>
          <w:szCs w:val="22"/>
        </w:rPr>
      </w:pPr>
      <w:r w:rsidRPr="00722A5B">
        <w:rPr>
          <w:rFonts w:ascii="Arial" w:hAnsi="Arial" w:cs="Arial"/>
          <w:b/>
          <w:sz w:val="22"/>
          <w:szCs w:val="22"/>
        </w:rPr>
        <w:t xml:space="preserve">Odp. </w:t>
      </w:r>
      <w:r w:rsidR="00021CAF" w:rsidRPr="00021CAF">
        <w:rPr>
          <w:rFonts w:ascii="Arial" w:hAnsi="Arial" w:cs="Arial"/>
          <w:sz w:val="22"/>
          <w:szCs w:val="22"/>
        </w:rPr>
        <w:t>Zamawiający żąda</w:t>
      </w:r>
      <w:r w:rsidR="00021CAF">
        <w:rPr>
          <w:rFonts w:ascii="Arial" w:hAnsi="Arial" w:cs="Arial"/>
          <w:b/>
          <w:sz w:val="22"/>
          <w:szCs w:val="22"/>
        </w:rPr>
        <w:t xml:space="preserve"> </w:t>
      </w:r>
      <w:r w:rsidR="00021CAF" w:rsidRPr="00F01F1D">
        <w:rPr>
          <w:rFonts w:ascii="Arial" w:hAnsi="Arial" w:cs="Arial"/>
          <w:sz w:val="22"/>
          <w:szCs w:val="22"/>
        </w:rPr>
        <w:t xml:space="preserve">ogólnej polisy ubezpieczeniowej od odpowiedzialności cywilnej związanej z przedmiotem zamówienia, w przypadku składania oferty wspólnej np. </w:t>
      </w:r>
      <w:r w:rsidR="00021CAF">
        <w:rPr>
          <w:rFonts w:ascii="Arial" w:hAnsi="Arial" w:cs="Arial"/>
          <w:sz w:val="22"/>
          <w:szCs w:val="22"/>
        </w:rPr>
        <w:t xml:space="preserve">           </w:t>
      </w:r>
      <w:r w:rsidR="00021CAF" w:rsidRPr="00F01F1D">
        <w:rPr>
          <w:rFonts w:ascii="Arial" w:hAnsi="Arial" w:cs="Arial"/>
          <w:sz w:val="22"/>
          <w:szCs w:val="22"/>
        </w:rPr>
        <w:t>w formie konsorcjum, przez co najmniej jednego członka konsorcjum</w:t>
      </w:r>
      <w:r w:rsidR="00021CAF">
        <w:rPr>
          <w:rFonts w:ascii="Arial" w:hAnsi="Arial" w:cs="Arial"/>
          <w:sz w:val="22"/>
          <w:szCs w:val="22"/>
        </w:rPr>
        <w:t xml:space="preserve"> na kwoty określone w Informacji odpowiadające poszczególnym zadani</w:t>
      </w:r>
      <w:r w:rsidR="001C3E97">
        <w:rPr>
          <w:rFonts w:ascii="Arial" w:hAnsi="Arial" w:cs="Arial"/>
          <w:sz w:val="22"/>
          <w:szCs w:val="22"/>
        </w:rPr>
        <w:t>o</w:t>
      </w:r>
      <w:r w:rsidR="00021CAF">
        <w:rPr>
          <w:rFonts w:ascii="Arial" w:hAnsi="Arial" w:cs="Arial"/>
          <w:sz w:val="22"/>
          <w:szCs w:val="22"/>
        </w:rPr>
        <w:t>m.</w:t>
      </w:r>
      <w:r w:rsidR="00021CAF" w:rsidRPr="00F01F1D">
        <w:rPr>
          <w:rFonts w:ascii="Arial" w:hAnsi="Arial" w:cs="Arial"/>
          <w:sz w:val="22"/>
          <w:szCs w:val="22"/>
        </w:rPr>
        <w:t xml:space="preserve">  </w:t>
      </w:r>
    </w:p>
    <w:p w:rsidR="00F01F1D" w:rsidRPr="00F01F1D" w:rsidRDefault="00F01F1D" w:rsidP="00F01F1D">
      <w:pPr>
        <w:widowControl/>
        <w:suppressAutoHyphens w:val="0"/>
        <w:spacing w:after="38"/>
        <w:ind w:left="345" w:right="44"/>
        <w:jc w:val="both"/>
        <w:rPr>
          <w:rFonts w:ascii="Arial" w:hAnsi="Arial" w:cs="Arial"/>
          <w:sz w:val="22"/>
          <w:szCs w:val="22"/>
        </w:rPr>
      </w:pPr>
    </w:p>
    <w:p w:rsidR="00F01F1D" w:rsidRDefault="00F01F1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01F1D" w:rsidRPr="00F01F1D" w:rsidRDefault="00F01F1D" w:rsidP="00F01F1D">
      <w:pPr>
        <w:widowControl/>
        <w:suppressAutoHyphens w:val="0"/>
        <w:spacing w:after="36"/>
        <w:ind w:left="284" w:right="44"/>
        <w:jc w:val="both"/>
        <w:rPr>
          <w:rFonts w:ascii="Arial" w:hAnsi="Arial" w:cs="Arial"/>
          <w:sz w:val="22"/>
          <w:szCs w:val="22"/>
        </w:rPr>
      </w:pPr>
      <w:r w:rsidRPr="00F01F1D">
        <w:rPr>
          <w:rFonts w:ascii="Arial" w:hAnsi="Arial" w:cs="Arial"/>
          <w:sz w:val="22"/>
          <w:szCs w:val="22"/>
        </w:rPr>
        <w:t xml:space="preserve">W nawiązaniu do obecnej sytuacji w kraju związanej z wprowadzeniem stanu epidemii, oraz biorąc pod uwagę perspektywę wprowadzenia stanu podwyższonych środków ostrożności w przyszłości, czy Zamawiający przewiduje dodatkowe wynagrodzenie dla wykonawcy w ramach wyposażenia pracowników ochrony w takie materiały jak maseczki, rękawiczki, środki do dezynfekcji, koszty utylizacji środków ochrony osobistej itp.  </w:t>
      </w:r>
    </w:p>
    <w:p w:rsidR="00111FFE" w:rsidRPr="00D26516" w:rsidRDefault="00111FFE" w:rsidP="00D26516">
      <w:pPr>
        <w:spacing w:after="36" w:line="248" w:lineRule="auto"/>
        <w:ind w:left="284" w:right="44" w:hanging="284"/>
        <w:jc w:val="both"/>
        <w:rPr>
          <w:rFonts w:ascii="Arial" w:hAnsi="Arial" w:cs="Arial"/>
          <w:sz w:val="22"/>
          <w:szCs w:val="22"/>
        </w:rPr>
      </w:pPr>
      <w:r w:rsidRPr="00D26516">
        <w:rPr>
          <w:rFonts w:ascii="Arial" w:hAnsi="Arial" w:cs="Arial"/>
          <w:b/>
          <w:sz w:val="22"/>
          <w:szCs w:val="22"/>
        </w:rPr>
        <w:t xml:space="preserve">Odp. </w:t>
      </w:r>
      <w:r w:rsidR="00D26516" w:rsidRPr="00D26516">
        <w:rPr>
          <w:rFonts w:ascii="Arial" w:hAnsi="Arial" w:cs="Arial"/>
          <w:sz w:val="22"/>
          <w:szCs w:val="22"/>
        </w:rPr>
        <w:t>W związku z tym, że nie został odwołany na terenie kraju stan epidemii, Wykonawca musi wkalkulować koszty jakie poniesie w związku z panującym stanem pandemii w cenę usługi.</w:t>
      </w:r>
    </w:p>
    <w:p w:rsidR="00F01F1D" w:rsidRDefault="00F01F1D">
      <w:pPr>
        <w:ind w:left="284" w:hanging="284"/>
        <w:jc w:val="both"/>
        <w:rPr>
          <w:rFonts w:ascii="Arial" w:hAnsi="Arial" w:cs="Arial"/>
          <w:sz w:val="22"/>
          <w:szCs w:val="22"/>
          <w:shd w:val="clear" w:color="auto" w:fill="FFFFFF"/>
        </w:rPr>
      </w:pPr>
    </w:p>
    <w:p w:rsidR="00F01F1D" w:rsidRDefault="00F01F1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01F1D" w:rsidRPr="00F01F1D" w:rsidRDefault="00F01F1D" w:rsidP="00F01F1D">
      <w:pPr>
        <w:widowControl/>
        <w:suppressAutoHyphens w:val="0"/>
        <w:spacing w:after="4"/>
        <w:ind w:left="426" w:right="44"/>
        <w:jc w:val="both"/>
        <w:rPr>
          <w:rFonts w:ascii="Arial" w:hAnsi="Arial" w:cs="Arial"/>
          <w:sz w:val="22"/>
          <w:szCs w:val="22"/>
        </w:rPr>
      </w:pPr>
      <w:r w:rsidRPr="00F01F1D">
        <w:rPr>
          <w:rFonts w:ascii="Arial" w:hAnsi="Arial" w:cs="Arial"/>
          <w:sz w:val="22"/>
          <w:szCs w:val="22"/>
        </w:rPr>
        <w:t xml:space="preserve">Wnosimy o wykreślenie wymogu zatrudnienia na podstawie umowy o pracę pracowników wchodzących w skład grupy interwencyjnej bowiem jest on sprzeczny </w:t>
      </w:r>
      <w:r w:rsidR="001C3E97">
        <w:rPr>
          <w:rFonts w:ascii="Arial" w:hAnsi="Arial" w:cs="Arial"/>
          <w:sz w:val="22"/>
          <w:szCs w:val="22"/>
        </w:rPr>
        <w:t xml:space="preserve">        </w:t>
      </w:r>
      <w:r w:rsidRPr="00F01F1D">
        <w:rPr>
          <w:rFonts w:ascii="Arial" w:hAnsi="Arial" w:cs="Arial"/>
          <w:sz w:val="22"/>
          <w:szCs w:val="22"/>
        </w:rPr>
        <w:t xml:space="preserve">z ratio legis wprowadzenia przedmiotowego uprawnienia dla zamawiającego a zatem </w:t>
      </w:r>
      <w:r w:rsidR="001C3E97">
        <w:rPr>
          <w:rFonts w:ascii="Arial" w:hAnsi="Arial" w:cs="Arial"/>
          <w:sz w:val="22"/>
          <w:szCs w:val="22"/>
        </w:rPr>
        <w:t xml:space="preserve">     </w:t>
      </w:r>
      <w:r w:rsidRPr="00F01F1D">
        <w:rPr>
          <w:rFonts w:ascii="Arial" w:hAnsi="Arial" w:cs="Arial"/>
          <w:sz w:val="22"/>
          <w:szCs w:val="22"/>
        </w:rPr>
        <w:t xml:space="preserve">z przepisem art. 29 ust. 3a ustawy Prawo zamówień publicznych, który uprawnia zamawiającego do  wprowadzenia wymogu zatrudnienia na wskazanej podstawie </w:t>
      </w:r>
      <w:r w:rsidRPr="00F01F1D">
        <w:rPr>
          <w:rFonts w:ascii="Arial" w:hAnsi="Arial" w:cs="Arial"/>
          <w:sz w:val="22"/>
          <w:szCs w:val="22"/>
        </w:rPr>
        <w:lastRenderedPageBreak/>
        <w:t>jedynie jeśli cyt: „</w:t>
      </w:r>
      <w:r w:rsidRPr="00F01F1D">
        <w:rPr>
          <w:rFonts w:ascii="Arial" w:hAnsi="Arial" w:cs="Arial"/>
          <w:i/>
          <w:sz w:val="22"/>
          <w:szCs w:val="22"/>
        </w:rPr>
        <w:t xml:space="preserve"> wykonanie tych czynności polega na wykonywaniu pracy w sposób określony w art. 22 § 1 ustawy z dnia 26 czer</w:t>
      </w:r>
      <w:r w:rsidR="001C3E97">
        <w:rPr>
          <w:rFonts w:ascii="Arial" w:hAnsi="Arial" w:cs="Arial"/>
          <w:i/>
          <w:sz w:val="22"/>
          <w:szCs w:val="22"/>
        </w:rPr>
        <w:t>wca 1974 r. – Kodeks pracy (Dz.U.z 2014</w:t>
      </w:r>
      <w:r w:rsidRPr="00F01F1D">
        <w:rPr>
          <w:rFonts w:ascii="Arial" w:hAnsi="Arial" w:cs="Arial"/>
          <w:i/>
          <w:sz w:val="22"/>
          <w:szCs w:val="22"/>
        </w:rPr>
        <w:t xml:space="preserve">r. poz. 1502, z późń. zm.)”. </w:t>
      </w:r>
      <w:r w:rsidRPr="00F01F1D">
        <w:rPr>
          <w:rFonts w:ascii="Arial" w:hAnsi="Arial" w:cs="Arial"/>
          <w:sz w:val="22"/>
          <w:szCs w:val="22"/>
        </w:rPr>
        <w:t xml:space="preserve">Przywołana przesłanka ustawowa nie dotyczy czynności wykonywanych przez grupę interwencyjną ponieważ nie są one wykonywane pod kierownictwem pracodawcy oraz w z góry wyznaczonym czasie, zatem usług świadczonych przez osoby tworzące grupę nie można utożsamiać ze stosunkiem pracowniczym. </w:t>
      </w:r>
    </w:p>
    <w:p w:rsidR="00F01F1D" w:rsidRPr="00F01F1D" w:rsidRDefault="00F01F1D" w:rsidP="00FD5551">
      <w:pPr>
        <w:ind w:left="426" w:right="44" w:hanging="66"/>
        <w:jc w:val="both"/>
        <w:rPr>
          <w:rFonts w:ascii="Arial" w:hAnsi="Arial" w:cs="Arial"/>
          <w:sz w:val="22"/>
          <w:szCs w:val="22"/>
        </w:rPr>
      </w:pPr>
      <w:r w:rsidRPr="00F01F1D">
        <w:rPr>
          <w:rFonts w:ascii="Arial" w:hAnsi="Arial" w:cs="Arial"/>
          <w:sz w:val="22"/>
          <w:szCs w:val="22"/>
        </w:rPr>
        <w:t>Co ważne kwestionowany wymóg narusza przepis art. 29 ust. 2 uPzp w zw z art</w:t>
      </w:r>
      <w:r w:rsidRPr="00F01F1D">
        <w:rPr>
          <w:rFonts w:ascii="Arial" w:hAnsi="Arial" w:cs="Arial"/>
          <w:color w:val="FF0000"/>
          <w:sz w:val="22"/>
          <w:szCs w:val="22"/>
        </w:rPr>
        <w:t xml:space="preserve">. </w:t>
      </w:r>
      <w:r w:rsidRPr="00F01F1D">
        <w:rPr>
          <w:rFonts w:ascii="Arial" w:hAnsi="Arial" w:cs="Arial"/>
          <w:sz w:val="22"/>
          <w:szCs w:val="22"/>
        </w:rPr>
        <w:t xml:space="preserve">7 ust. 1 uPzp bowiem ukształtował opis przedmiotu zamówienia w sposób utrudniający uczciwą konkurencję nie uwzględniając specyfiki usług stanowiących przedmiot w/w zamówienia należy bowiem mieć na uwadze, iż na rynku usług ochrony istnieją firmy wyspecjalizowane w węższym zakresie tych usług tj. wykonywaniu czynności </w:t>
      </w:r>
      <w:r w:rsidR="00FD5551">
        <w:rPr>
          <w:rFonts w:ascii="Arial" w:hAnsi="Arial" w:cs="Arial"/>
          <w:sz w:val="22"/>
          <w:szCs w:val="22"/>
        </w:rPr>
        <w:t xml:space="preserve">                 </w:t>
      </w:r>
      <w:r w:rsidRPr="00F01F1D">
        <w:rPr>
          <w:rFonts w:ascii="Arial" w:hAnsi="Arial" w:cs="Arial"/>
          <w:sz w:val="22"/>
          <w:szCs w:val="22"/>
        </w:rPr>
        <w:t xml:space="preserve">w zakresie grupy interwencyjnej równocześnie na rzecz kilku podmiotów, posiadające stosowny sprzęt i wyspecjalizowane zasoby osobowe, którym wykonawcy powierzają te czynności jako podwykonawcom, co pozwala zapewnić Zamawiającym bardziej konkurencyjne ceny bowiem nie muszą nabyć a tym samym uwzględnić w zaoferowanej zamawiającemu cenie kosztów wyposażenia grupy </w:t>
      </w:r>
      <w:r w:rsidRPr="00FD5551">
        <w:rPr>
          <w:rFonts w:ascii="Arial" w:hAnsi="Arial" w:cs="Arial"/>
          <w:sz w:val="22"/>
          <w:szCs w:val="22"/>
        </w:rPr>
        <w:t>– jednakże firmy te nie zatrudniają  osób tworzących grupę na podstawie umów o pracę i ze względu na charakter czynności grupy nie są zainteresowane zmianą formy zatrudnienia. Podkreślenia wymaga, że sami pracownicy nie wyrażają zainteresowania zatrudnieniem na podstawie</w:t>
      </w:r>
      <w:r w:rsidRPr="00F01F1D">
        <w:rPr>
          <w:rFonts w:ascii="Arial" w:hAnsi="Arial" w:cs="Arial"/>
          <w:sz w:val="22"/>
          <w:szCs w:val="22"/>
        </w:rPr>
        <w:t xml:space="preserve"> </w:t>
      </w:r>
      <w:r w:rsidRPr="00FD5551">
        <w:rPr>
          <w:rFonts w:ascii="Arial" w:hAnsi="Arial" w:cs="Arial"/>
          <w:sz w:val="22"/>
          <w:szCs w:val="22"/>
        </w:rPr>
        <w:t>umowy o pracę .</w:t>
      </w:r>
      <w:r w:rsidRPr="00F01F1D">
        <w:rPr>
          <w:rFonts w:ascii="Arial" w:hAnsi="Arial" w:cs="Arial"/>
          <w:sz w:val="22"/>
          <w:szCs w:val="22"/>
        </w:rPr>
        <w:t xml:space="preserve"> W tym miejscu zasadnym wydaje się wskazanie na niezwykle trafne spostrzeżenie Sądu Okręgowego we Wrocławiu, poczynione w wyroku z dnia 27 maja 2010 r. sygn.. akt. X Ga 123/10, iż „</w:t>
      </w:r>
      <w:r w:rsidRPr="00F01F1D">
        <w:rPr>
          <w:rFonts w:ascii="Arial" w:hAnsi="Arial" w:cs="Arial"/>
          <w:i/>
          <w:sz w:val="22"/>
          <w:szCs w:val="22"/>
        </w:rPr>
        <w:t xml:space="preserve">przy określaniu warunków udziału w postepowaniu, zamawiający winien mieć na uwadze również cechy rynku, na którym będzie udzielać zamówienia” </w:t>
      </w:r>
      <w:r w:rsidRPr="00F01F1D">
        <w:rPr>
          <w:rFonts w:ascii="Arial" w:hAnsi="Arial" w:cs="Arial"/>
          <w:sz w:val="22"/>
          <w:szCs w:val="22"/>
        </w:rPr>
        <w:t xml:space="preserve">Należy wskazać, iż utrzymanie kwestionowanego wymogu bezpodstawnie bowiem wbrew przesłankom uprawniającym do jego wprowadzenia  dyskryminuje liczne grono wykonawców, którzy z powodzeniem wskazaną powyżej praktykę stosowali, czyniąc tym samym opis przedmiotu zamówienia nadmiernym, nieproporcjonalnym do oczekiwanego rezultatu. </w:t>
      </w:r>
    </w:p>
    <w:p w:rsidR="00F01F1D" w:rsidRPr="00F01F1D" w:rsidRDefault="00F01F1D" w:rsidP="00FD5551">
      <w:pPr>
        <w:ind w:left="426" w:right="44" w:hanging="66"/>
        <w:jc w:val="both"/>
        <w:rPr>
          <w:rFonts w:ascii="Arial" w:hAnsi="Arial" w:cs="Arial"/>
          <w:sz w:val="22"/>
          <w:szCs w:val="22"/>
        </w:rPr>
      </w:pPr>
      <w:r w:rsidRPr="00F01F1D">
        <w:rPr>
          <w:rFonts w:ascii="Arial" w:hAnsi="Arial" w:cs="Arial"/>
          <w:sz w:val="22"/>
          <w:szCs w:val="22"/>
        </w:rPr>
        <w:t xml:space="preserve">Należy również wskazać, iż tak rygorystyczny opis warunków realizacji przedmiotu zamówienia stanowi istotne naruszenie art. 44 ust. 3 pkt. 1 lit a i b ustawy z dnia 27.08.2009 r o finansach publicznych (Dz.U. 2009 nr 157 poz. 1240) nakazującego dokonywać wydatków publicznych w sposób celowy i oszczędny, z zachowaniem zasad uzyskiwania najlepszych efektów z dotychczasowych nakładów i optymalnego doboru nakładów i środków służących osiągnięciu założeń bowiem w ich wyniku Zamawiający otrzyma istotnie mniejszą ilość ofert a w konsekwencji wyższe ceny. </w:t>
      </w:r>
    </w:p>
    <w:p w:rsidR="0004064B" w:rsidRPr="0004064B" w:rsidRDefault="00111FFE" w:rsidP="0004064B">
      <w:pPr>
        <w:ind w:left="426" w:hanging="426"/>
        <w:jc w:val="both"/>
        <w:rPr>
          <w:rFonts w:ascii="Arial" w:hAnsi="Arial" w:cs="Arial"/>
          <w:sz w:val="22"/>
          <w:szCs w:val="22"/>
        </w:rPr>
      </w:pPr>
      <w:r w:rsidRPr="0004064B">
        <w:rPr>
          <w:rFonts w:ascii="Arial" w:hAnsi="Arial" w:cs="Arial"/>
          <w:b/>
          <w:sz w:val="22"/>
          <w:szCs w:val="22"/>
        </w:rPr>
        <w:t xml:space="preserve">Odp. </w:t>
      </w:r>
      <w:r w:rsidR="0004064B" w:rsidRPr="0004064B">
        <w:rPr>
          <w:rFonts w:ascii="Arial" w:hAnsi="Arial" w:cs="Arial"/>
          <w:sz w:val="22"/>
          <w:szCs w:val="22"/>
        </w:rPr>
        <w:t xml:space="preserve">Zamawiający nie wnosił obowiązku zatrudniania pracowników ochrony wchodzących </w:t>
      </w:r>
      <w:r w:rsidR="0004064B">
        <w:rPr>
          <w:rFonts w:ascii="Arial" w:hAnsi="Arial" w:cs="Arial"/>
          <w:sz w:val="22"/>
          <w:szCs w:val="22"/>
        </w:rPr>
        <w:t xml:space="preserve">   </w:t>
      </w:r>
      <w:r w:rsidR="0004064B" w:rsidRPr="0004064B">
        <w:rPr>
          <w:rFonts w:ascii="Arial" w:hAnsi="Arial" w:cs="Arial"/>
          <w:sz w:val="22"/>
          <w:szCs w:val="22"/>
        </w:rPr>
        <w:t xml:space="preserve">w skład grup interwencyjnych. Grupy interwencyjne działają tylko w sytuacjach zagrożenia i maja być gotowe do tego działania o każdej porze dnia i nocy. </w:t>
      </w:r>
    </w:p>
    <w:p w:rsidR="00F01F1D" w:rsidRPr="0004064B" w:rsidRDefault="0004064B" w:rsidP="0004064B">
      <w:pPr>
        <w:spacing w:after="157"/>
        <w:ind w:left="426" w:right="42"/>
        <w:jc w:val="both"/>
        <w:rPr>
          <w:rFonts w:ascii="Arial" w:hAnsi="Arial" w:cs="Arial"/>
          <w:sz w:val="22"/>
          <w:szCs w:val="22"/>
        </w:rPr>
      </w:pPr>
      <w:r w:rsidRPr="0004064B">
        <w:rPr>
          <w:rFonts w:ascii="Arial" w:hAnsi="Arial" w:cs="Arial"/>
          <w:sz w:val="22"/>
          <w:szCs w:val="22"/>
        </w:rPr>
        <w:t>Ponadto, Zamawiający w opisie zamówienia rozdział III pkt 2 wskazuje na minimalną ilość pracowników ochrony na zmianie, jednakże nie uwzględnia w nich grup interwencyjnych w składzie ilościowym, a także nie uwzględnia ich bezpośrednich kosztach jakie ponosi Wykonawca. Wartość utrzymania grup interwencyjnych należy uwzględnić w cenie roboczogodziny pracowników ochrony uczestniczących bezpośrednio w ochronie obiektów.</w:t>
      </w:r>
    </w:p>
    <w:p w:rsidR="00F01F1D" w:rsidRDefault="00F01F1D" w:rsidP="00F01F1D">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01F1D" w:rsidRPr="00F01F1D" w:rsidRDefault="00F01F1D" w:rsidP="00F01F1D">
      <w:pPr>
        <w:widowControl/>
        <w:suppressAutoHyphens w:val="0"/>
        <w:spacing w:after="4"/>
        <w:ind w:left="426" w:right="44"/>
        <w:jc w:val="both"/>
        <w:rPr>
          <w:rFonts w:ascii="Arial" w:hAnsi="Arial" w:cs="Arial"/>
          <w:sz w:val="22"/>
          <w:szCs w:val="22"/>
        </w:rPr>
      </w:pPr>
      <w:r w:rsidRPr="00F01F1D">
        <w:rPr>
          <w:rFonts w:ascii="Arial" w:hAnsi="Arial" w:cs="Arial"/>
          <w:sz w:val="22"/>
          <w:szCs w:val="22"/>
        </w:rPr>
        <w:t xml:space="preserve">W nawiązaniu do § 21 wzoru umowy w zw. z rozdział VI załącznika nr 1 do umowy zadanie nr 7 (i analogicznie do innych wzorów umów) dot. kar umownych wnosimy o obniżenie wysokości tych kar, jako rażąco wygórowanych o 50% oraz o wprowadzenie postanowień, które przewidują poprzedzenie ewentualnego obciążenia wykonawcy karą umowną obowiązkiem uprzedniego wezwania wykonawcy do zmiany sposobu realizacji zamówienia i dopiero w przypadku niedostosowania się do wezwania w określonym przez Zamawiającego terminie dopuszczenie możliwości obciążenia wykonawcy karą umowną. </w:t>
      </w:r>
    </w:p>
    <w:p w:rsidR="0004064B" w:rsidRPr="0004064B" w:rsidRDefault="00111FFE" w:rsidP="00FD5551">
      <w:pPr>
        <w:ind w:left="426" w:hanging="426"/>
        <w:jc w:val="both"/>
        <w:rPr>
          <w:rFonts w:ascii="Arial" w:hAnsi="Arial" w:cs="Arial"/>
          <w:sz w:val="22"/>
          <w:szCs w:val="22"/>
        </w:rPr>
      </w:pPr>
      <w:r w:rsidRPr="0004064B">
        <w:rPr>
          <w:rFonts w:ascii="Arial" w:hAnsi="Arial" w:cs="Arial"/>
          <w:b/>
          <w:sz w:val="22"/>
          <w:szCs w:val="22"/>
        </w:rPr>
        <w:lastRenderedPageBreak/>
        <w:t xml:space="preserve">Odp. </w:t>
      </w:r>
      <w:r w:rsidR="0004064B" w:rsidRPr="0004064B">
        <w:rPr>
          <w:rFonts w:ascii="Arial" w:hAnsi="Arial" w:cs="Arial"/>
          <w:sz w:val="22"/>
          <w:szCs w:val="22"/>
        </w:rPr>
        <w:t>Zamawiający odrzuca proponowany wniosek. Obecnie, procentowa wartość kar za miniony okres obowiązujących umów w stosunku do wartości usług wynosi 0,09%</w:t>
      </w:r>
    </w:p>
    <w:p w:rsidR="00F01F1D" w:rsidRPr="0004064B" w:rsidRDefault="002D6D11" w:rsidP="00FD5551">
      <w:pPr>
        <w:widowControl/>
        <w:suppressAutoHyphens w:val="0"/>
        <w:spacing w:after="200"/>
        <w:ind w:left="426"/>
        <w:jc w:val="both"/>
        <w:rPr>
          <w:rFonts w:asciiTheme="minorHAnsi" w:eastAsiaTheme="minorHAnsi" w:hAnsiTheme="minorHAnsi" w:cstheme="minorBidi"/>
          <w:kern w:val="0"/>
          <w:sz w:val="22"/>
          <w:szCs w:val="22"/>
          <w:lang w:eastAsia="en-US" w:bidi="ar-SA"/>
        </w:rPr>
      </w:pPr>
      <w:r w:rsidRPr="0004064B">
        <w:rPr>
          <w:rFonts w:ascii="Arial" w:eastAsiaTheme="minorHAnsi" w:hAnsi="Arial" w:cs="Arial"/>
          <w:kern w:val="0"/>
          <w:sz w:val="22"/>
          <w:szCs w:val="22"/>
          <w:lang w:eastAsia="en-US" w:bidi="ar-SA"/>
        </w:rPr>
        <w:t>Zamawiającemu zależy tylko na właściwym wykonywaniu umowy, z zastrzeżeniem, że należności finansowe z kar umownych przekazywane są na konto dochodów Skarbu Państwa.</w:t>
      </w:r>
    </w:p>
    <w:p w:rsidR="00F95236" w:rsidRDefault="00F95236" w:rsidP="00F95236">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95236" w:rsidRPr="00F95236" w:rsidRDefault="00F95236" w:rsidP="00F95236">
      <w:pPr>
        <w:widowControl/>
        <w:suppressAutoHyphens w:val="0"/>
        <w:spacing w:after="4"/>
        <w:ind w:left="426" w:right="44"/>
        <w:jc w:val="both"/>
        <w:rPr>
          <w:rFonts w:ascii="Arial" w:hAnsi="Arial" w:cs="Arial"/>
          <w:sz w:val="22"/>
          <w:szCs w:val="22"/>
        </w:rPr>
      </w:pPr>
      <w:r w:rsidRPr="00F95236">
        <w:rPr>
          <w:rFonts w:ascii="Arial" w:hAnsi="Arial" w:cs="Arial"/>
          <w:sz w:val="22"/>
          <w:szCs w:val="22"/>
        </w:rPr>
        <w:t xml:space="preserve">Wnoszę o zawarcie w umowie, klauzuli która umożliwi obu stronom rozwiązania umowy za wypowiedzeniem to jest „Każdej ze stron przysługuje prawo rozwiązania umowy z zachowaniem 3 miesięcznego okresu wypowiedzenia. Wypowiedzenie winno być dokonane w formie pisemnej, pod rygorem nieważności.”  </w:t>
      </w:r>
    </w:p>
    <w:p w:rsidR="00F95236" w:rsidRDefault="00F95236" w:rsidP="00F95236">
      <w:pPr>
        <w:ind w:left="426" w:right="44"/>
        <w:jc w:val="both"/>
        <w:rPr>
          <w:rFonts w:ascii="Arial" w:hAnsi="Arial" w:cs="Arial"/>
          <w:sz w:val="22"/>
          <w:szCs w:val="22"/>
        </w:rPr>
      </w:pPr>
      <w:r w:rsidRPr="00F95236">
        <w:rPr>
          <w:rFonts w:ascii="Arial" w:hAnsi="Arial" w:cs="Arial"/>
          <w:sz w:val="22"/>
          <w:szCs w:val="22"/>
        </w:rPr>
        <w:t xml:space="preserve">W przypadku umów długoterminowych zawieranych na okres 2 - 4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stron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 </w:t>
      </w:r>
    </w:p>
    <w:p w:rsidR="00111FFE" w:rsidRPr="008D3EE1" w:rsidRDefault="00111FFE" w:rsidP="00111FFE">
      <w:pPr>
        <w:ind w:left="284" w:hanging="284"/>
        <w:jc w:val="both"/>
        <w:rPr>
          <w:rFonts w:ascii="Arial" w:hAnsi="Arial" w:cs="Arial"/>
          <w:sz w:val="22"/>
          <w:szCs w:val="22"/>
        </w:rPr>
      </w:pPr>
      <w:r w:rsidRPr="0004064B">
        <w:rPr>
          <w:rFonts w:ascii="Arial" w:hAnsi="Arial" w:cs="Arial"/>
          <w:b/>
          <w:sz w:val="22"/>
          <w:szCs w:val="22"/>
        </w:rPr>
        <w:t xml:space="preserve">Odp. </w:t>
      </w:r>
      <w:r w:rsidR="0004064B" w:rsidRPr="008D3EE1">
        <w:rPr>
          <w:rFonts w:ascii="Arial" w:hAnsi="Arial" w:cs="Arial"/>
          <w:sz w:val="22"/>
          <w:szCs w:val="22"/>
        </w:rPr>
        <w:t xml:space="preserve">Zamawiający nie wyraża zgody na zmianę zapisów </w:t>
      </w:r>
      <w:r w:rsidR="008D3EE1" w:rsidRPr="008D3EE1">
        <w:rPr>
          <w:rFonts w:ascii="Arial" w:hAnsi="Arial" w:cs="Arial"/>
          <w:sz w:val="22"/>
          <w:szCs w:val="22"/>
        </w:rPr>
        <w:t>projektów umów.</w:t>
      </w:r>
    </w:p>
    <w:p w:rsidR="00F95236" w:rsidRPr="00F95236" w:rsidRDefault="00F95236" w:rsidP="00F95236">
      <w:pPr>
        <w:ind w:left="426" w:right="44"/>
        <w:jc w:val="both"/>
        <w:rPr>
          <w:rFonts w:ascii="Arial" w:hAnsi="Arial" w:cs="Arial"/>
          <w:sz w:val="22"/>
          <w:szCs w:val="22"/>
        </w:rPr>
      </w:pPr>
    </w:p>
    <w:p w:rsidR="00F95236" w:rsidRDefault="00F95236" w:rsidP="00F95236">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95236" w:rsidRPr="00F95236" w:rsidRDefault="00F95236" w:rsidP="00F95236">
      <w:pPr>
        <w:widowControl/>
        <w:suppressAutoHyphens w:val="0"/>
        <w:spacing w:after="9"/>
        <w:ind w:left="426" w:right="44"/>
        <w:jc w:val="both"/>
        <w:rPr>
          <w:rFonts w:ascii="Arial" w:hAnsi="Arial" w:cs="Arial"/>
          <w:sz w:val="22"/>
          <w:szCs w:val="22"/>
        </w:rPr>
      </w:pPr>
      <w:r w:rsidRPr="00F95236">
        <w:rPr>
          <w:rFonts w:ascii="Arial" w:hAnsi="Arial" w:cs="Arial"/>
          <w:sz w:val="22"/>
          <w:szCs w:val="22"/>
        </w:rPr>
        <w:t>Zamawiający w Opisie Przedmiotu zamówie</w:t>
      </w:r>
      <w:r w:rsidR="00E517FB">
        <w:rPr>
          <w:rFonts w:ascii="Arial" w:hAnsi="Arial" w:cs="Arial"/>
          <w:sz w:val="22"/>
          <w:szCs w:val="22"/>
        </w:rPr>
        <w:t>nia zawarł następujący zapis: „</w:t>
      </w:r>
      <w:r w:rsidRPr="00F95236">
        <w:rPr>
          <w:rFonts w:ascii="Arial" w:hAnsi="Arial" w:cs="Arial"/>
          <w:sz w:val="22"/>
          <w:szCs w:val="22"/>
        </w:rPr>
        <w:t xml:space="preserve">Pełnienie ochrony na posterunkach z zachowaniem zmianowości (maksymalny czas pełnienia ochrony na posterunku do 3 godziny). Jeżeli czas pełnienia ochrony na jednej zmianie wynosi 16-24 godz., przerwa po jakiej może przystąpić pracownik do ochrony  nie może być krótsza aniżeli czas przepracowanych godzin plus 11 godz., na pozostałych posterunkach i rodzajach ochrony minimum po 11 godz. przerwy, bez względu u którego pracodawcy pracownik jest zatrudniony (konsorcjum).” </w:t>
      </w:r>
    </w:p>
    <w:p w:rsidR="00F95236" w:rsidRPr="00F95236" w:rsidRDefault="00F95236" w:rsidP="00F716F9">
      <w:pPr>
        <w:ind w:left="426" w:right="44"/>
        <w:jc w:val="both"/>
        <w:rPr>
          <w:rFonts w:ascii="Arial" w:hAnsi="Arial" w:cs="Arial"/>
          <w:sz w:val="22"/>
          <w:szCs w:val="22"/>
        </w:rPr>
      </w:pPr>
      <w:r w:rsidRPr="00F95236">
        <w:rPr>
          <w:rFonts w:ascii="Arial" w:hAnsi="Arial" w:cs="Arial"/>
          <w:sz w:val="22"/>
          <w:szCs w:val="22"/>
        </w:rPr>
        <w:t xml:space="preserve">Proszę o podanie podstawy prawnej na jakiej podstawie Zamawiający stawia powyższe wymagania?   Zgodnie z Kodeksem Pracy, w ramach przedłużenia dobowego wymiaru pracy jeśli czas pracy na jednej zmianie </w:t>
      </w:r>
      <w:r w:rsidRPr="00F95236">
        <w:rPr>
          <w:rFonts w:ascii="Arial" w:hAnsi="Arial" w:cs="Arial"/>
          <w:sz w:val="22"/>
          <w:szCs w:val="22"/>
          <w:u w:val="single" w:color="000000"/>
        </w:rPr>
        <w:t>przekracza 12 godzin</w:t>
      </w:r>
      <w:r w:rsidRPr="00F95236">
        <w:rPr>
          <w:rFonts w:ascii="Arial" w:hAnsi="Arial" w:cs="Arial"/>
          <w:sz w:val="22"/>
          <w:szCs w:val="22"/>
        </w:rPr>
        <w:t xml:space="preserve"> pracownikowi </w:t>
      </w:r>
      <w:r w:rsidRPr="00F95236">
        <w:rPr>
          <w:rFonts w:ascii="Arial" w:hAnsi="Arial" w:cs="Arial"/>
          <w:sz w:val="22"/>
          <w:szCs w:val="22"/>
          <w:u w:val="single" w:color="000000"/>
        </w:rPr>
        <w:t>przysługuje przerwa nie krótsza niż czas</w:t>
      </w:r>
      <w:r w:rsidRPr="00F95236">
        <w:rPr>
          <w:rFonts w:ascii="Arial" w:hAnsi="Arial" w:cs="Arial"/>
          <w:sz w:val="22"/>
          <w:szCs w:val="22"/>
        </w:rPr>
        <w:t xml:space="preserve"> </w:t>
      </w:r>
      <w:r w:rsidRPr="00F95236">
        <w:rPr>
          <w:rFonts w:ascii="Arial" w:hAnsi="Arial" w:cs="Arial"/>
          <w:sz w:val="22"/>
          <w:szCs w:val="22"/>
          <w:u w:val="single" w:color="000000"/>
        </w:rPr>
        <w:t>przepracowanych godzin</w:t>
      </w:r>
      <w:r w:rsidRPr="00F95236">
        <w:rPr>
          <w:rFonts w:ascii="Arial" w:hAnsi="Arial" w:cs="Arial"/>
          <w:sz w:val="22"/>
          <w:szCs w:val="22"/>
        </w:rPr>
        <w:t xml:space="preserve"> tzn. jeśli pracownik pełnił służbę przez 16 godzin, musi mieć 16 godzin przerwy, natomiast zgodnie z Kodeksem Pracy </w:t>
      </w:r>
      <w:r w:rsidR="00F716F9">
        <w:rPr>
          <w:rFonts w:ascii="Arial" w:hAnsi="Arial" w:cs="Arial"/>
          <w:sz w:val="22"/>
          <w:szCs w:val="22"/>
        </w:rPr>
        <w:t xml:space="preserve">   </w:t>
      </w:r>
      <w:r w:rsidRPr="00F95236">
        <w:rPr>
          <w:rFonts w:ascii="Arial" w:hAnsi="Arial" w:cs="Arial"/>
          <w:sz w:val="22"/>
          <w:szCs w:val="22"/>
          <w:u w:val="single" w:color="000000"/>
        </w:rPr>
        <w:t>11 godzin przerwy</w:t>
      </w:r>
      <w:r w:rsidRPr="00F95236">
        <w:rPr>
          <w:rFonts w:ascii="Arial" w:hAnsi="Arial" w:cs="Arial"/>
          <w:sz w:val="22"/>
          <w:szCs w:val="22"/>
        </w:rPr>
        <w:t xml:space="preserve"> obowiązuje w przypadku, jeśli pracownik pełnił służbę nie dłużej niż 11 godzin, czyli w sytuacji gdy nie ma przedłużonego dobowego wymiaru pracy. </w:t>
      </w:r>
    </w:p>
    <w:p w:rsidR="00F95236" w:rsidRDefault="00F95236" w:rsidP="00F716F9">
      <w:pPr>
        <w:ind w:left="426"/>
        <w:jc w:val="both"/>
        <w:rPr>
          <w:rFonts w:ascii="Arial" w:hAnsi="Arial" w:cs="Arial"/>
          <w:sz w:val="22"/>
          <w:szCs w:val="22"/>
        </w:rPr>
      </w:pPr>
      <w:r w:rsidRPr="00F95236">
        <w:rPr>
          <w:rFonts w:ascii="Arial" w:hAnsi="Arial" w:cs="Arial"/>
          <w:sz w:val="22"/>
          <w:szCs w:val="22"/>
        </w:rPr>
        <w:t xml:space="preserve">uwagi na powyższe wnoszę o zmianę przedmiotowego zapisu.  </w:t>
      </w:r>
    </w:p>
    <w:p w:rsidR="00111FFE" w:rsidRPr="00F716F9" w:rsidRDefault="00111FFE" w:rsidP="00F716F9">
      <w:pPr>
        <w:ind w:left="426" w:hanging="426"/>
        <w:rPr>
          <w:rFonts w:ascii="Arial" w:hAnsi="Arial" w:cs="Arial"/>
          <w:b/>
          <w:color w:val="000000" w:themeColor="text1"/>
          <w:sz w:val="22"/>
          <w:szCs w:val="22"/>
        </w:rPr>
      </w:pPr>
      <w:r w:rsidRPr="00F716F9">
        <w:rPr>
          <w:rFonts w:ascii="Arial" w:hAnsi="Arial" w:cs="Arial"/>
          <w:b/>
          <w:sz w:val="22"/>
          <w:szCs w:val="22"/>
        </w:rPr>
        <w:t xml:space="preserve">Odp. </w:t>
      </w:r>
      <w:r w:rsidR="00F716F9" w:rsidRPr="00F716F9">
        <w:rPr>
          <w:rFonts w:ascii="Arial" w:hAnsi="Arial" w:cs="Arial"/>
          <w:color w:val="000000" w:themeColor="text1"/>
          <w:sz w:val="22"/>
          <w:szCs w:val="22"/>
        </w:rPr>
        <w:t>Odpowiedź zawarta jest w ”</w:t>
      </w:r>
      <w:r w:rsidR="00F716F9" w:rsidRPr="00F716F9">
        <w:rPr>
          <w:rFonts w:ascii="Helvetica" w:hAnsi="Helvetica"/>
          <w:color w:val="000000" w:themeColor="text1"/>
          <w:sz w:val="22"/>
          <w:szCs w:val="22"/>
          <w:shd w:val="clear" w:color="auto" w:fill="F9F9F9"/>
        </w:rPr>
        <w:t>5_odp_na_zap_606.docx” – odpowiedź Wykonawcy do pytania nr 2.</w:t>
      </w:r>
    </w:p>
    <w:p w:rsidR="00F95236" w:rsidRDefault="00F95236" w:rsidP="00F95236">
      <w:pPr>
        <w:ind w:left="426"/>
        <w:jc w:val="both"/>
        <w:rPr>
          <w:rFonts w:ascii="Arial" w:hAnsi="Arial" w:cs="Arial"/>
          <w:sz w:val="22"/>
          <w:szCs w:val="22"/>
        </w:rPr>
      </w:pPr>
    </w:p>
    <w:p w:rsidR="00F95236" w:rsidRDefault="00F95236" w:rsidP="00F95236">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95236" w:rsidRDefault="00F95236" w:rsidP="00F95236">
      <w:pPr>
        <w:widowControl/>
        <w:suppressAutoHyphens w:val="0"/>
        <w:spacing w:after="4"/>
        <w:ind w:left="426" w:right="44"/>
        <w:jc w:val="both"/>
        <w:rPr>
          <w:rFonts w:ascii="Arial" w:hAnsi="Arial" w:cs="Arial"/>
          <w:sz w:val="22"/>
          <w:szCs w:val="22"/>
        </w:rPr>
      </w:pPr>
      <w:r w:rsidRPr="00F95236">
        <w:rPr>
          <w:rFonts w:ascii="Arial" w:hAnsi="Arial" w:cs="Arial"/>
          <w:sz w:val="22"/>
          <w:szCs w:val="22"/>
        </w:rPr>
        <w:t xml:space="preserve">Proszę o potwierdzenie, że w zakresie zadania nr 1-7 Zamawiający żądając w rozdziale VII pkt 3 ppkt 2 Informacji  „decyzję przyznającą prawo posiadania broni palnej – w celu ochrony obiektów i konwojów” uzna decyzję przyznającą prawo posiadania broni palnej wydaną w celu ochrony osób i mienia, gdyż zgodnie z art. 29 ust. 1 pkt 2 ustawy z dnia 21 maja 1999r. o broni i amunicji (t.j. Dz.  U.  z  2020  r. poz. 955) świadectwo broni obecnie wydawane jest w zakresie uzyskanej koncesji czyli w zakresie usług ochrony osób imienia. </w:t>
      </w:r>
    </w:p>
    <w:p w:rsidR="00111FFE" w:rsidRPr="00F716F9" w:rsidRDefault="00111FFE" w:rsidP="00F716F9">
      <w:pPr>
        <w:ind w:left="426" w:hanging="426"/>
        <w:jc w:val="both"/>
        <w:rPr>
          <w:rFonts w:ascii="Arial" w:hAnsi="Arial" w:cs="Arial"/>
          <w:sz w:val="22"/>
          <w:szCs w:val="22"/>
        </w:rPr>
      </w:pPr>
      <w:r w:rsidRPr="00F716F9">
        <w:rPr>
          <w:rFonts w:ascii="Arial" w:hAnsi="Arial" w:cs="Arial"/>
          <w:b/>
          <w:sz w:val="22"/>
          <w:szCs w:val="22"/>
        </w:rPr>
        <w:t xml:space="preserve">Odp. </w:t>
      </w:r>
      <w:r w:rsidR="00F716F9" w:rsidRPr="00F716F9">
        <w:rPr>
          <w:rFonts w:ascii="Arial" w:hAnsi="Arial" w:cs="Arial"/>
          <w:sz w:val="22"/>
          <w:szCs w:val="22"/>
        </w:rPr>
        <w:t xml:space="preserve">Przedstawienie Zamawiającemu posiadanie świadectwa broni w zakresie usług </w:t>
      </w:r>
      <w:r w:rsidR="00F716F9" w:rsidRPr="00F716F9">
        <w:rPr>
          <w:rFonts w:ascii="Arial" w:hAnsi="Arial" w:cs="Arial"/>
          <w:sz w:val="22"/>
          <w:szCs w:val="22"/>
        </w:rPr>
        <w:lastRenderedPageBreak/>
        <w:t>ochrony osób i mienia będzie wystarczające.</w:t>
      </w:r>
    </w:p>
    <w:p w:rsidR="00F95236" w:rsidRPr="00F95236" w:rsidRDefault="00F95236" w:rsidP="00F95236">
      <w:pPr>
        <w:widowControl/>
        <w:suppressAutoHyphens w:val="0"/>
        <w:spacing w:after="4"/>
        <w:ind w:left="426" w:right="44"/>
        <w:jc w:val="both"/>
        <w:rPr>
          <w:rFonts w:ascii="Arial" w:hAnsi="Arial" w:cs="Arial"/>
          <w:sz w:val="22"/>
          <w:szCs w:val="22"/>
        </w:rPr>
      </w:pPr>
    </w:p>
    <w:p w:rsidR="00F95236" w:rsidRDefault="00F95236" w:rsidP="00F95236">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95236" w:rsidRPr="00F95236" w:rsidRDefault="00F95236" w:rsidP="00F95236">
      <w:pPr>
        <w:widowControl/>
        <w:suppressAutoHyphens w:val="0"/>
        <w:spacing w:after="4"/>
        <w:ind w:left="426" w:right="44"/>
        <w:jc w:val="both"/>
        <w:rPr>
          <w:rFonts w:ascii="Arial" w:hAnsi="Arial" w:cs="Arial"/>
          <w:sz w:val="22"/>
          <w:szCs w:val="22"/>
        </w:rPr>
      </w:pPr>
      <w:r w:rsidRPr="00F95236">
        <w:rPr>
          <w:rFonts w:ascii="Arial" w:hAnsi="Arial" w:cs="Arial"/>
          <w:sz w:val="22"/>
          <w:szCs w:val="22"/>
        </w:rPr>
        <w:t xml:space="preserve">Proszę o wyjaśnienie czy urządzenie typu ACTIVE GUARD wyposażone w przycisk napadowy zapewniający wywołanie sygnału alarmowego napadu spełni wymaganie Zamawiającego w zakresie zapisu zawartego w Opisie Przedmiotu Zamówienia dla cz. 7 w Rozdziale III pkt 11: „Wykonawca zamontuje na własny koszt system alarmowy napadu na wartownika, który podłączy do własnego uzbrojonego stanowiska interwencyjnego i zapewni monitorowanie sygnałów alarmowych przesyłanych z tego systemu drogą elektroniczną oraz wyposaży wszystkich pracowników ochrony będących na zmianie w sprawne technicznie ostrzegacze napadowe zapewniające wywołanie sygnału alarmowego napadu”. </w:t>
      </w:r>
    </w:p>
    <w:p w:rsidR="00F716F9" w:rsidRPr="00F716F9" w:rsidRDefault="00F95236" w:rsidP="00F716F9">
      <w:pPr>
        <w:ind w:left="426" w:hanging="426"/>
        <w:jc w:val="both"/>
        <w:rPr>
          <w:rFonts w:ascii="Arial" w:hAnsi="Arial" w:cs="Arial"/>
          <w:sz w:val="22"/>
          <w:szCs w:val="22"/>
        </w:rPr>
      </w:pPr>
      <w:r w:rsidRPr="00F716F9">
        <w:rPr>
          <w:rFonts w:ascii="Arial" w:hAnsi="Arial" w:cs="Arial"/>
          <w:sz w:val="22"/>
          <w:szCs w:val="22"/>
        </w:rPr>
        <w:t xml:space="preserve"> </w:t>
      </w:r>
      <w:r w:rsidR="00111FFE" w:rsidRPr="00F716F9">
        <w:rPr>
          <w:rFonts w:ascii="Arial" w:hAnsi="Arial" w:cs="Arial"/>
          <w:b/>
          <w:sz w:val="22"/>
          <w:szCs w:val="22"/>
        </w:rPr>
        <w:t xml:space="preserve">Odp. </w:t>
      </w:r>
      <w:r w:rsidR="00F716F9" w:rsidRPr="00F716F9">
        <w:rPr>
          <w:rFonts w:ascii="Arial" w:hAnsi="Arial" w:cs="Arial"/>
          <w:sz w:val="22"/>
          <w:szCs w:val="22"/>
        </w:rPr>
        <w:t xml:space="preserve">Zamawiający nie wskazuje w jaki typ urządzenia wywołujący sygnał napadu  ma być wyposażony pracownik ochrony, jednakże ma zapewniać niezakłócone przesyłanie sygnału z miejsc pełnienia ochrony na danym obiekcie do uzbrojonego stanowiska interwencyjnego. </w:t>
      </w:r>
    </w:p>
    <w:p w:rsidR="00111FFE" w:rsidRPr="00F716F9" w:rsidRDefault="00F716F9" w:rsidP="00F716F9">
      <w:pPr>
        <w:ind w:left="426"/>
        <w:jc w:val="both"/>
        <w:rPr>
          <w:rFonts w:ascii="Arial" w:hAnsi="Arial" w:cs="Arial"/>
          <w:sz w:val="22"/>
          <w:szCs w:val="22"/>
        </w:rPr>
      </w:pPr>
      <w:r w:rsidRPr="00F716F9">
        <w:rPr>
          <w:rFonts w:ascii="Arial" w:hAnsi="Arial" w:cs="Arial"/>
          <w:sz w:val="22"/>
          <w:szCs w:val="22"/>
        </w:rPr>
        <w:t>Stwierdzenie, że dane urządzenie spełni powyższy warunek można stwierdzić podczas wizji lokalnej.</w:t>
      </w:r>
    </w:p>
    <w:p w:rsidR="00F95236" w:rsidRPr="00F95236" w:rsidRDefault="00F95236" w:rsidP="00F95236">
      <w:pPr>
        <w:spacing w:after="6"/>
        <w:ind w:left="426" w:hanging="66"/>
        <w:rPr>
          <w:rFonts w:ascii="Arial" w:hAnsi="Arial" w:cs="Arial"/>
          <w:sz w:val="22"/>
          <w:szCs w:val="22"/>
        </w:rPr>
      </w:pPr>
    </w:p>
    <w:p w:rsidR="00F95236" w:rsidRDefault="00F95236" w:rsidP="00F95236">
      <w:pPr>
        <w:numPr>
          <w:ilvl w:val="0"/>
          <w:numId w:val="1"/>
        </w:numPr>
        <w:ind w:left="426" w:hanging="426"/>
        <w:jc w:val="both"/>
        <w:rPr>
          <w:rFonts w:ascii="Arial" w:hAnsi="Arial" w:cs="Arial"/>
          <w:b/>
          <w:i/>
          <w:sz w:val="22"/>
          <w:szCs w:val="22"/>
          <w:u w:val="single"/>
        </w:rPr>
      </w:pPr>
      <w:r w:rsidRPr="005D0F6D">
        <w:rPr>
          <w:rFonts w:ascii="Arial" w:hAnsi="Arial" w:cs="Arial"/>
          <w:b/>
          <w:i/>
          <w:sz w:val="22"/>
          <w:szCs w:val="22"/>
          <w:u w:val="single"/>
        </w:rPr>
        <w:t>Zapytania od Wykonawcy:</w:t>
      </w:r>
    </w:p>
    <w:p w:rsidR="00F95236" w:rsidRPr="00F95236" w:rsidRDefault="00F95236" w:rsidP="00F95236">
      <w:pPr>
        <w:widowControl/>
        <w:suppressAutoHyphens w:val="0"/>
        <w:spacing w:after="4"/>
        <w:ind w:left="426" w:right="44"/>
        <w:jc w:val="both"/>
        <w:rPr>
          <w:rFonts w:ascii="Arial" w:hAnsi="Arial" w:cs="Arial"/>
          <w:sz w:val="22"/>
          <w:szCs w:val="22"/>
        </w:rPr>
      </w:pPr>
      <w:r w:rsidRPr="00F95236">
        <w:rPr>
          <w:rFonts w:ascii="Arial" w:hAnsi="Arial" w:cs="Arial"/>
          <w:sz w:val="22"/>
          <w:szCs w:val="22"/>
        </w:rPr>
        <w:t xml:space="preserve">Prosimy o weryfikację i poprawienie w Ogłoszeniu i Informacji używanej terminologii gdyż Zamawiający wprowadza Wykonawcę w błąd posługując się zamiennie terminem „wniosek” i „oferta” zarówno w odniesieniu do warunków udziału w postępowaniu rozdział VI np. rozdział VI pkt 2 ppkt 2 lit a Informacji „(…) winna być sumą wartość ubezpieczeń na które Wykonawca </w:t>
      </w:r>
      <w:r w:rsidRPr="00F95236">
        <w:rPr>
          <w:rFonts w:ascii="Arial" w:hAnsi="Arial" w:cs="Arial"/>
          <w:sz w:val="22"/>
          <w:szCs w:val="22"/>
          <w:u w:val="single" w:color="000000"/>
        </w:rPr>
        <w:t>złożył oferty</w:t>
      </w:r>
      <w:r w:rsidRPr="00F95236">
        <w:rPr>
          <w:rFonts w:ascii="Arial" w:hAnsi="Arial" w:cs="Arial"/>
          <w:sz w:val="22"/>
          <w:szCs w:val="22"/>
        </w:rPr>
        <w:t>, i tak np. (…)”, rozdział VI pkt 2 ppkt 1 lit a (powinno być ppkt 3 - omyłka w numeracji str. 8 Informacji dot. zdolności technicznych lub zawodowych) „(…)</w:t>
      </w:r>
      <w:r>
        <w:rPr>
          <w:rFonts w:ascii="Arial" w:hAnsi="Arial" w:cs="Arial"/>
          <w:sz w:val="22"/>
          <w:szCs w:val="22"/>
        </w:rPr>
        <w:t xml:space="preserve"> </w:t>
      </w:r>
      <w:r w:rsidRPr="00F95236">
        <w:rPr>
          <w:rFonts w:ascii="Arial" w:hAnsi="Arial" w:cs="Arial"/>
          <w:sz w:val="22"/>
          <w:szCs w:val="22"/>
        </w:rPr>
        <w:t xml:space="preserve">trzech lat przed upływem terminu </w:t>
      </w:r>
      <w:r w:rsidRPr="00F95236">
        <w:rPr>
          <w:rFonts w:ascii="Arial" w:hAnsi="Arial" w:cs="Arial"/>
          <w:sz w:val="22"/>
          <w:szCs w:val="22"/>
          <w:u w:val="single" w:color="000000"/>
        </w:rPr>
        <w:t>składania ofert</w:t>
      </w:r>
      <w:r w:rsidRPr="00F95236">
        <w:rPr>
          <w:rFonts w:ascii="Arial" w:hAnsi="Arial" w:cs="Arial"/>
          <w:sz w:val="22"/>
          <w:szCs w:val="22"/>
        </w:rPr>
        <w:t xml:space="preserve">, a jeżeli (..)”, „(…) jeżeli wykonawca </w:t>
      </w:r>
      <w:r w:rsidRPr="00F95236">
        <w:rPr>
          <w:rFonts w:ascii="Arial" w:hAnsi="Arial" w:cs="Arial"/>
          <w:sz w:val="22"/>
          <w:szCs w:val="22"/>
          <w:u w:val="single" w:color="000000"/>
        </w:rPr>
        <w:t>składa ofertę</w:t>
      </w:r>
      <w:r w:rsidRPr="00F95236">
        <w:rPr>
          <w:rFonts w:ascii="Arial" w:hAnsi="Arial" w:cs="Arial"/>
          <w:sz w:val="22"/>
          <w:szCs w:val="22"/>
        </w:rPr>
        <w:t xml:space="preserve"> na kilka zadań winien zsumować (…)” oraz cały rozdział X w szczególności pkt 10 i 11, gdyż nie powinno być wątpliwości, iż terminy wskazane przez Zamawiającego dotyczą </w:t>
      </w:r>
      <w:r w:rsidRPr="00F95236">
        <w:rPr>
          <w:rFonts w:ascii="Arial" w:hAnsi="Arial" w:cs="Arial"/>
          <w:sz w:val="22"/>
          <w:szCs w:val="22"/>
          <w:u w:val="single" w:color="000000"/>
        </w:rPr>
        <w:t>składania wniosków o dopuszczenie do udziału w postępowaniu w I etapie</w:t>
      </w:r>
      <w:r w:rsidRPr="00F95236">
        <w:rPr>
          <w:rFonts w:ascii="Arial" w:hAnsi="Arial" w:cs="Arial"/>
          <w:sz w:val="22"/>
          <w:szCs w:val="22"/>
        </w:rPr>
        <w:t xml:space="preserve"> </w:t>
      </w:r>
      <w:r w:rsidRPr="00F95236">
        <w:rPr>
          <w:rFonts w:ascii="Arial" w:hAnsi="Arial" w:cs="Arial"/>
          <w:sz w:val="22"/>
          <w:szCs w:val="22"/>
          <w:u w:val="single" w:color="000000"/>
        </w:rPr>
        <w:t>postepowania</w:t>
      </w:r>
      <w:r w:rsidRPr="00F95236">
        <w:rPr>
          <w:rFonts w:ascii="Arial" w:hAnsi="Arial" w:cs="Arial"/>
          <w:sz w:val="22"/>
          <w:szCs w:val="22"/>
        </w:rPr>
        <w:t xml:space="preserve"> a nie ofert czyli II etapu postępowania. Dodatkowo Zamawiający wpisał na str. 1 „Uwaga”, że udostępnił Specyfikację Istotnych Warunków Zamówienia, czego nie udostępnił.</w:t>
      </w:r>
      <w:r w:rsidRPr="00F95236">
        <w:rPr>
          <w:rFonts w:ascii="Arial" w:hAnsi="Arial" w:cs="Arial"/>
          <w:color w:val="00B050"/>
          <w:sz w:val="22"/>
          <w:szCs w:val="22"/>
        </w:rPr>
        <w:t xml:space="preserve"> </w:t>
      </w:r>
    </w:p>
    <w:p w:rsidR="00111FFE" w:rsidRPr="0017645B" w:rsidRDefault="00111FFE" w:rsidP="00111FFE">
      <w:pPr>
        <w:ind w:left="284" w:hanging="284"/>
        <w:jc w:val="both"/>
        <w:rPr>
          <w:rFonts w:ascii="Arial" w:hAnsi="Arial" w:cs="Arial"/>
          <w:sz w:val="22"/>
          <w:szCs w:val="22"/>
        </w:rPr>
      </w:pPr>
      <w:r w:rsidRPr="0017645B">
        <w:rPr>
          <w:rFonts w:ascii="Arial" w:hAnsi="Arial" w:cs="Arial"/>
          <w:b/>
          <w:sz w:val="22"/>
          <w:szCs w:val="22"/>
        </w:rPr>
        <w:t xml:space="preserve">Odp. </w:t>
      </w:r>
      <w:r w:rsidR="0017645B" w:rsidRPr="0017645B">
        <w:rPr>
          <w:rFonts w:ascii="Arial" w:hAnsi="Arial" w:cs="Arial"/>
          <w:sz w:val="22"/>
          <w:szCs w:val="22"/>
        </w:rPr>
        <w:t>Zamawiający w Informacji na str. 1 omyłkowo odniósł się do zapisów SIWZ. Oczywiście zapisy Rozdziału X pkt. 10 i 11 odnoszą się do złożenia „Wniosku o dopuszczenie do udziału w postępowaniu ….” .</w:t>
      </w:r>
    </w:p>
    <w:p w:rsidR="0017645B" w:rsidRPr="00811063" w:rsidRDefault="0017645B" w:rsidP="00811063">
      <w:pPr>
        <w:widowControl/>
        <w:suppressAutoHyphens w:val="0"/>
        <w:autoSpaceDE w:val="0"/>
        <w:autoSpaceDN w:val="0"/>
        <w:adjustRightInd w:val="0"/>
        <w:ind w:left="284"/>
        <w:jc w:val="both"/>
        <w:rPr>
          <w:rFonts w:ascii="Arial" w:eastAsia="Times New Roman" w:hAnsi="Arial" w:cs="Arial"/>
          <w:kern w:val="0"/>
          <w:sz w:val="22"/>
          <w:szCs w:val="22"/>
          <w:lang w:eastAsia="pl-PL" w:bidi="ar-SA"/>
        </w:rPr>
      </w:pPr>
      <w:r w:rsidRPr="00811063">
        <w:rPr>
          <w:rFonts w:ascii="Arial" w:hAnsi="Arial" w:cs="Arial"/>
          <w:sz w:val="22"/>
          <w:szCs w:val="22"/>
        </w:rPr>
        <w:t xml:space="preserve">Treść Ogłoszenia o zamówieniu jest publikowana zgodnie </w:t>
      </w:r>
      <w:r w:rsidRPr="00811063">
        <w:rPr>
          <w:rFonts w:ascii="Arial" w:eastAsia="Times New Roman" w:hAnsi="Arial" w:cs="Arial"/>
          <w:kern w:val="0"/>
          <w:sz w:val="22"/>
          <w:szCs w:val="22"/>
          <w:lang w:eastAsia="pl-PL" w:bidi="ar-SA"/>
        </w:rPr>
        <w:t>z wzorami standardowych formularzy, określonymi w rozporządzeniu</w:t>
      </w:r>
      <w:r w:rsidR="00811063" w:rsidRPr="00811063">
        <w:rPr>
          <w:rFonts w:ascii="Arial" w:eastAsia="Times New Roman" w:hAnsi="Arial" w:cs="Arial"/>
          <w:kern w:val="0"/>
          <w:sz w:val="22"/>
          <w:szCs w:val="22"/>
          <w:lang w:eastAsia="pl-PL" w:bidi="ar-SA"/>
        </w:rPr>
        <w:t xml:space="preserve"> </w:t>
      </w:r>
      <w:r w:rsidRPr="00811063">
        <w:rPr>
          <w:rFonts w:ascii="Arial" w:eastAsia="Times New Roman" w:hAnsi="Arial" w:cs="Arial"/>
          <w:kern w:val="0"/>
          <w:sz w:val="22"/>
          <w:szCs w:val="22"/>
          <w:lang w:eastAsia="pl-PL" w:bidi="ar-SA"/>
        </w:rPr>
        <w:t>wykonawczym Komisji (UE) 2015/1986 z dnia 11 listopada 2015 r. ustanawiającym stand</w:t>
      </w:r>
      <w:r w:rsidR="00811063" w:rsidRPr="00811063">
        <w:rPr>
          <w:rFonts w:ascii="Arial" w:eastAsia="Times New Roman" w:hAnsi="Arial" w:cs="Arial"/>
          <w:kern w:val="0"/>
          <w:sz w:val="22"/>
          <w:szCs w:val="22"/>
          <w:lang w:eastAsia="pl-PL" w:bidi="ar-SA"/>
        </w:rPr>
        <w:t xml:space="preserve">ardowe formularze do publikacji </w:t>
      </w:r>
      <w:r w:rsidRPr="00811063">
        <w:rPr>
          <w:rFonts w:ascii="Arial" w:eastAsia="Times New Roman" w:hAnsi="Arial" w:cs="Arial"/>
          <w:kern w:val="0"/>
          <w:sz w:val="22"/>
          <w:szCs w:val="22"/>
          <w:lang w:eastAsia="pl-PL" w:bidi="ar-SA"/>
        </w:rPr>
        <w:t xml:space="preserve">ogłoszeń </w:t>
      </w:r>
      <w:r w:rsidR="00811063">
        <w:rPr>
          <w:rFonts w:ascii="Arial" w:eastAsia="Times New Roman" w:hAnsi="Arial" w:cs="Arial"/>
          <w:kern w:val="0"/>
          <w:sz w:val="22"/>
          <w:szCs w:val="22"/>
          <w:lang w:eastAsia="pl-PL" w:bidi="ar-SA"/>
        </w:rPr>
        <w:t xml:space="preserve">         </w:t>
      </w:r>
      <w:r w:rsidRPr="00811063">
        <w:rPr>
          <w:rFonts w:ascii="Arial" w:eastAsia="Times New Roman" w:hAnsi="Arial" w:cs="Arial"/>
          <w:kern w:val="0"/>
          <w:sz w:val="22"/>
          <w:szCs w:val="22"/>
          <w:lang w:eastAsia="pl-PL" w:bidi="ar-SA"/>
        </w:rPr>
        <w:t>w dziedzinie zamówień publicznych, jeżeli wartość zamówienia jest równa lub przekracza kwoty okreś</w:t>
      </w:r>
      <w:r w:rsidR="00811063" w:rsidRPr="00811063">
        <w:rPr>
          <w:rFonts w:ascii="Arial" w:eastAsia="Times New Roman" w:hAnsi="Arial" w:cs="Arial"/>
          <w:kern w:val="0"/>
          <w:sz w:val="22"/>
          <w:szCs w:val="22"/>
          <w:lang w:eastAsia="pl-PL" w:bidi="ar-SA"/>
        </w:rPr>
        <w:t xml:space="preserve">lone w przepisach wydanych </w:t>
      </w:r>
      <w:r w:rsidRPr="00811063">
        <w:rPr>
          <w:rFonts w:ascii="Arial" w:eastAsia="Times New Roman" w:hAnsi="Arial" w:cs="Arial"/>
          <w:kern w:val="0"/>
          <w:sz w:val="22"/>
          <w:szCs w:val="22"/>
          <w:lang w:eastAsia="pl-PL" w:bidi="ar-SA"/>
        </w:rPr>
        <w:t>na podstawie ust. 8.</w:t>
      </w:r>
      <w:r w:rsidRPr="00811063">
        <w:rPr>
          <w:rFonts w:ascii="Arial" w:hAnsi="Arial" w:cs="Arial"/>
          <w:sz w:val="22"/>
          <w:szCs w:val="22"/>
        </w:rPr>
        <w:t xml:space="preserve"> </w:t>
      </w:r>
      <w:r w:rsidR="00811063" w:rsidRPr="00811063">
        <w:rPr>
          <w:rFonts w:ascii="Arial" w:eastAsia="Times New Roman" w:hAnsi="Arial" w:cs="Arial"/>
          <w:kern w:val="0"/>
          <w:sz w:val="22"/>
          <w:szCs w:val="22"/>
          <w:lang w:eastAsia="pl-PL" w:bidi="ar-SA"/>
        </w:rPr>
        <w:t>Ogłoszenia przekazuje się Urzędowi Publikacji Unii Europejskiej zgodnie z formatem i procedurami elektronicznego</w:t>
      </w:r>
      <w:r w:rsidR="00811063">
        <w:rPr>
          <w:rFonts w:ascii="Arial" w:eastAsia="Times New Roman" w:hAnsi="Arial" w:cs="Arial"/>
          <w:kern w:val="0"/>
          <w:sz w:val="22"/>
          <w:szCs w:val="22"/>
          <w:lang w:eastAsia="pl-PL" w:bidi="ar-SA"/>
        </w:rPr>
        <w:t xml:space="preserve"> </w:t>
      </w:r>
      <w:r w:rsidR="00811063" w:rsidRPr="00811063">
        <w:rPr>
          <w:rFonts w:ascii="Arial" w:eastAsia="Times New Roman" w:hAnsi="Arial" w:cs="Arial"/>
          <w:kern w:val="0"/>
          <w:sz w:val="22"/>
          <w:szCs w:val="22"/>
          <w:lang w:eastAsia="pl-PL" w:bidi="ar-SA"/>
        </w:rPr>
        <w:t>przesyłania ogłoszeń wskazanymi na stronie internetowej, o której mowa w ust. 3 załą</w:t>
      </w:r>
      <w:r w:rsidR="00811063">
        <w:rPr>
          <w:rFonts w:ascii="Arial" w:eastAsia="Times New Roman" w:hAnsi="Arial" w:cs="Arial"/>
          <w:kern w:val="0"/>
          <w:sz w:val="22"/>
          <w:szCs w:val="22"/>
          <w:lang w:eastAsia="pl-PL" w:bidi="ar-SA"/>
        </w:rPr>
        <w:t xml:space="preserve">cznika VIII do dyrektywy </w:t>
      </w:r>
      <w:r w:rsidR="00811063" w:rsidRPr="00811063">
        <w:rPr>
          <w:rFonts w:ascii="Arial" w:eastAsia="Times New Roman" w:hAnsi="Arial" w:cs="Arial"/>
          <w:kern w:val="0"/>
          <w:sz w:val="22"/>
          <w:szCs w:val="22"/>
          <w:lang w:eastAsia="pl-PL" w:bidi="ar-SA"/>
        </w:rPr>
        <w:t>2014/24/UE i ust. 3 załącznika IX do dyrektywy 2014/25/UE, zwanej dalej „stroną internetową określoną w dyrektywach”.</w:t>
      </w:r>
      <w:r w:rsidRPr="00811063">
        <w:rPr>
          <w:rFonts w:ascii="Arial" w:hAnsi="Arial" w:cs="Arial"/>
          <w:sz w:val="22"/>
          <w:szCs w:val="22"/>
        </w:rPr>
        <w:t xml:space="preserve"> </w:t>
      </w:r>
    </w:p>
    <w:p w:rsidR="00F95236" w:rsidRPr="00811063" w:rsidRDefault="00F95236" w:rsidP="00811063">
      <w:pPr>
        <w:ind w:left="284"/>
        <w:jc w:val="both"/>
        <w:rPr>
          <w:rFonts w:ascii="Arial" w:hAnsi="Arial" w:cs="Arial"/>
          <w:sz w:val="22"/>
          <w:szCs w:val="22"/>
        </w:rPr>
      </w:pPr>
    </w:p>
    <w:p w:rsidR="00FD5551" w:rsidRPr="00FC0F2E" w:rsidRDefault="00FD5551" w:rsidP="00FD5551">
      <w:pPr>
        <w:rPr>
          <w:rFonts w:ascii="Arial" w:eastAsia="Times New Roman" w:hAnsi="Arial" w:cs="Arial"/>
          <w:b/>
          <w:kern w:val="0"/>
          <w:lang w:eastAsia="pl-PL" w:bidi="ar-SA"/>
        </w:rPr>
      </w:pPr>
      <w:r>
        <w:rPr>
          <w:rFonts w:ascii="Arial" w:eastAsia="Times New Roman" w:hAnsi="Arial" w:cs="Arial"/>
          <w:kern w:val="0"/>
          <w:lang w:eastAsia="pl-PL" w:bidi="ar-SA"/>
        </w:rPr>
        <w:t xml:space="preserve">    </w:t>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r>
      <w:r>
        <w:rPr>
          <w:rFonts w:ascii="Arial" w:eastAsia="Times New Roman" w:hAnsi="Arial" w:cs="Arial"/>
          <w:kern w:val="0"/>
          <w:lang w:eastAsia="pl-PL" w:bidi="ar-SA"/>
        </w:rPr>
        <w:tab/>
        <w:t xml:space="preserve">    </w:t>
      </w:r>
      <w:r w:rsidRPr="00FC0F2E">
        <w:rPr>
          <w:rFonts w:ascii="Arial" w:eastAsia="Times New Roman" w:hAnsi="Arial" w:cs="Arial"/>
          <w:b/>
          <w:kern w:val="0"/>
          <w:lang w:eastAsia="pl-PL" w:bidi="ar-SA"/>
        </w:rPr>
        <w:t xml:space="preserve">Kierownik </w:t>
      </w:r>
    </w:p>
    <w:p w:rsidR="00FD5551" w:rsidRDefault="00FD5551" w:rsidP="00FD5551">
      <w:pPr>
        <w:widowControl/>
        <w:suppressAutoHyphens w:val="0"/>
        <w:ind w:left="4248" w:firstLine="708"/>
        <w:rPr>
          <w:rFonts w:ascii="Arial" w:eastAsia="Times New Roman" w:hAnsi="Arial" w:cs="Arial"/>
          <w:b/>
          <w:kern w:val="0"/>
          <w:lang w:eastAsia="pl-PL" w:bidi="ar-SA"/>
        </w:rPr>
      </w:pPr>
      <w:r w:rsidRPr="00FC0F2E">
        <w:rPr>
          <w:rFonts w:ascii="Arial" w:eastAsia="Times New Roman" w:hAnsi="Arial" w:cs="Arial"/>
          <w:b/>
          <w:kern w:val="0"/>
          <w:lang w:eastAsia="pl-PL" w:bidi="ar-SA"/>
        </w:rPr>
        <w:t>sekcji zamówień publicznych</w:t>
      </w:r>
    </w:p>
    <w:p w:rsidR="00AF4325" w:rsidRDefault="00AF4325" w:rsidP="00FD5551">
      <w:pPr>
        <w:widowControl/>
        <w:suppressAutoHyphens w:val="0"/>
        <w:ind w:left="4248" w:firstLine="708"/>
        <w:rPr>
          <w:rFonts w:ascii="Arial" w:eastAsia="Times New Roman" w:hAnsi="Arial" w:cs="Arial"/>
          <w:b/>
          <w:kern w:val="0"/>
          <w:lang w:eastAsia="pl-PL" w:bidi="ar-SA"/>
        </w:rPr>
      </w:pPr>
      <w:r>
        <w:rPr>
          <w:rFonts w:ascii="Arial" w:eastAsia="Times New Roman" w:hAnsi="Arial" w:cs="Arial"/>
          <w:b/>
          <w:kern w:val="0"/>
          <w:lang w:eastAsia="pl-PL" w:bidi="ar-SA"/>
        </w:rPr>
        <w:t xml:space="preserve">  </w:t>
      </w:r>
      <w:bookmarkStart w:id="0" w:name="_GoBack"/>
      <w:bookmarkEnd w:id="0"/>
      <w:r>
        <w:rPr>
          <w:rFonts w:ascii="Arial" w:eastAsia="Times New Roman" w:hAnsi="Arial" w:cs="Arial"/>
          <w:b/>
          <w:kern w:val="0"/>
          <w:lang w:eastAsia="pl-PL" w:bidi="ar-SA"/>
        </w:rPr>
        <w:t>/-/ p. Violetta FILIPOWICZ</w:t>
      </w:r>
    </w:p>
    <w:p w:rsidR="00811063" w:rsidRPr="00811063" w:rsidRDefault="00811063">
      <w:pPr>
        <w:ind w:left="284"/>
        <w:jc w:val="both"/>
        <w:rPr>
          <w:rFonts w:ascii="Arial" w:hAnsi="Arial" w:cs="Arial"/>
          <w:sz w:val="22"/>
          <w:szCs w:val="22"/>
        </w:rPr>
      </w:pPr>
    </w:p>
    <w:sectPr w:rsidR="00811063" w:rsidRPr="00811063" w:rsidSect="00872F73">
      <w:footerReference w:type="default" r:id="rId10"/>
      <w:pgSz w:w="11906" w:h="16838"/>
      <w:pgMar w:top="1418" w:right="851" w:bottom="1418" w:left="1985"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3B" w:rsidRDefault="0063203B" w:rsidP="003B79F3">
      <w:r>
        <w:separator/>
      </w:r>
    </w:p>
  </w:endnote>
  <w:endnote w:type="continuationSeparator" w:id="0">
    <w:p w:rsidR="0063203B" w:rsidRDefault="0063203B" w:rsidP="003B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049" w:rsidRDefault="00995049">
    <w:pPr>
      <w:pStyle w:val="Stopka"/>
      <w:jc w:val="center"/>
    </w:pPr>
    <w:r>
      <w:fldChar w:fldCharType="begin"/>
    </w:r>
    <w:r>
      <w:instrText xml:space="preserve"> PAGE   \* MERGEFORMAT </w:instrText>
    </w:r>
    <w:r>
      <w:fldChar w:fldCharType="separate"/>
    </w:r>
    <w:r w:rsidR="00AF4325">
      <w:rPr>
        <w:noProof/>
      </w:rPr>
      <w:t>7</w:t>
    </w:r>
    <w:r>
      <w:fldChar w:fldCharType="end"/>
    </w:r>
  </w:p>
  <w:p w:rsidR="00995049" w:rsidRDefault="009950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3B" w:rsidRDefault="0063203B" w:rsidP="003B79F3">
      <w:r>
        <w:separator/>
      </w:r>
    </w:p>
  </w:footnote>
  <w:footnote w:type="continuationSeparator" w:id="0">
    <w:p w:rsidR="0063203B" w:rsidRDefault="0063203B" w:rsidP="003B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5FA"/>
    <w:multiLevelType w:val="hybridMultilevel"/>
    <w:tmpl w:val="CB9EF40E"/>
    <w:lvl w:ilvl="0" w:tplc="7172B710">
      <w:start w:val="1"/>
      <w:numFmt w:val="decimal"/>
      <w:lvlText w:val="%1)"/>
      <w:lvlJc w:val="left"/>
      <w:pPr>
        <w:ind w:left="7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DF27E0E">
      <w:start w:val="26"/>
      <w:numFmt w:val="upp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043A4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3FC338E">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F02A91A">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A408960">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B0C7F10">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A22A60A">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34C7CA">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962A7E"/>
    <w:multiLevelType w:val="hybridMultilevel"/>
    <w:tmpl w:val="2C9CD008"/>
    <w:lvl w:ilvl="0" w:tplc="64ACB74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8E531FD"/>
    <w:multiLevelType w:val="hybridMultilevel"/>
    <w:tmpl w:val="DCD2E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6D0407"/>
    <w:multiLevelType w:val="hybridMultilevel"/>
    <w:tmpl w:val="5E0A0C94"/>
    <w:lvl w:ilvl="0" w:tplc="DDBCEFEA">
      <w:start w:val="2"/>
      <w:numFmt w:val="decimal"/>
      <w:lvlText w:val="%1."/>
      <w:lvlJc w:val="left"/>
      <w:pPr>
        <w:ind w:left="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309FA0">
      <w:start w:val="1"/>
      <w:numFmt w:val="bullet"/>
      <w:lvlText w:val="-"/>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66E2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C8C0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C277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450D0">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0A09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6B5D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5C1AF0">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D3314F"/>
    <w:multiLevelType w:val="hybridMultilevel"/>
    <w:tmpl w:val="A066D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202815"/>
    <w:multiLevelType w:val="hybridMultilevel"/>
    <w:tmpl w:val="F19E011E"/>
    <w:lvl w:ilvl="0" w:tplc="2B468408">
      <w:start w:val="1"/>
      <w:numFmt w:val="lowerLetter"/>
      <w:lvlText w:val="%1)"/>
      <w:lvlJc w:val="left"/>
      <w:pPr>
        <w:ind w:left="15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5FACACA6">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8FA4A">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6A9138">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664A8">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C1966">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A3206">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F1C6">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8CF1E">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A867AF"/>
    <w:multiLevelType w:val="hybridMultilevel"/>
    <w:tmpl w:val="CB4E1D6E"/>
    <w:lvl w:ilvl="0" w:tplc="BB983548">
      <w:start w:val="1"/>
      <w:numFmt w:val="decimal"/>
      <w:lvlText w:val="%1."/>
      <w:lvlJc w:val="left"/>
      <w:pPr>
        <w:ind w:left="502" w:hanging="360"/>
      </w:pPr>
      <w:rPr>
        <w:rFonts w:hint="default"/>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60AF773A"/>
    <w:multiLevelType w:val="hybridMultilevel"/>
    <w:tmpl w:val="653C1618"/>
    <w:lvl w:ilvl="0" w:tplc="D96217E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BFA28F3"/>
    <w:multiLevelType w:val="hybridMultilevel"/>
    <w:tmpl w:val="852E9914"/>
    <w:lvl w:ilvl="0" w:tplc="06A68676">
      <w:start w:val="1"/>
      <w:numFmt w:val="decimal"/>
      <w:lvlText w:val="%1."/>
      <w:lvlJc w:val="left"/>
      <w:pPr>
        <w:ind w:left="720" w:hanging="360"/>
      </w:pPr>
      <w:rPr>
        <w:b/>
      </w:rPr>
    </w:lvl>
    <w:lvl w:ilvl="1" w:tplc="04825FD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7"/>
  </w:num>
  <w:num w:numId="6">
    <w:abstractNumId w:val="5"/>
  </w:num>
  <w:num w:numId="7">
    <w:abstractNumId w:val="3"/>
  </w:num>
  <w:num w:numId="8">
    <w:abstractNumId w:val="0"/>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D8"/>
    <w:rsid w:val="00021CAF"/>
    <w:rsid w:val="00024962"/>
    <w:rsid w:val="00034B2B"/>
    <w:rsid w:val="000364CA"/>
    <w:rsid w:val="0004064B"/>
    <w:rsid w:val="00041ACC"/>
    <w:rsid w:val="00063CC0"/>
    <w:rsid w:val="0009729E"/>
    <w:rsid w:val="000F491F"/>
    <w:rsid w:val="00111FFE"/>
    <w:rsid w:val="001226E1"/>
    <w:rsid w:val="0014056F"/>
    <w:rsid w:val="0015517B"/>
    <w:rsid w:val="0017533E"/>
    <w:rsid w:val="0017645B"/>
    <w:rsid w:val="0019238A"/>
    <w:rsid w:val="00195EC1"/>
    <w:rsid w:val="001C1132"/>
    <w:rsid w:val="001C3E97"/>
    <w:rsid w:val="001E1C28"/>
    <w:rsid w:val="00210F53"/>
    <w:rsid w:val="00215773"/>
    <w:rsid w:val="00220811"/>
    <w:rsid w:val="00227597"/>
    <w:rsid w:val="00242E07"/>
    <w:rsid w:val="00255F5D"/>
    <w:rsid w:val="00270464"/>
    <w:rsid w:val="002831A1"/>
    <w:rsid w:val="0028668A"/>
    <w:rsid w:val="002A6B1D"/>
    <w:rsid w:val="002B69AB"/>
    <w:rsid w:val="002B6F34"/>
    <w:rsid w:val="002C59AC"/>
    <w:rsid w:val="002D30C5"/>
    <w:rsid w:val="002D3107"/>
    <w:rsid w:val="002D6D11"/>
    <w:rsid w:val="0036014E"/>
    <w:rsid w:val="003823F6"/>
    <w:rsid w:val="00393B7B"/>
    <w:rsid w:val="003B4733"/>
    <w:rsid w:val="003B79F3"/>
    <w:rsid w:val="003F6E9D"/>
    <w:rsid w:val="00406183"/>
    <w:rsid w:val="00421621"/>
    <w:rsid w:val="00465153"/>
    <w:rsid w:val="0048008A"/>
    <w:rsid w:val="00490585"/>
    <w:rsid w:val="004C246B"/>
    <w:rsid w:val="004C3A36"/>
    <w:rsid w:val="004F62F2"/>
    <w:rsid w:val="00543CE0"/>
    <w:rsid w:val="0057247E"/>
    <w:rsid w:val="00575A1C"/>
    <w:rsid w:val="00592EC5"/>
    <w:rsid w:val="005B112D"/>
    <w:rsid w:val="005B3641"/>
    <w:rsid w:val="005D0F6D"/>
    <w:rsid w:val="005D6502"/>
    <w:rsid w:val="006048C1"/>
    <w:rsid w:val="00606A67"/>
    <w:rsid w:val="00624528"/>
    <w:rsid w:val="0063203B"/>
    <w:rsid w:val="00632D90"/>
    <w:rsid w:val="006500B5"/>
    <w:rsid w:val="00651A07"/>
    <w:rsid w:val="00681B4A"/>
    <w:rsid w:val="006B57D6"/>
    <w:rsid w:val="006E0B2C"/>
    <w:rsid w:val="00710DD1"/>
    <w:rsid w:val="0072055F"/>
    <w:rsid w:val="00722A5B"/>
    <w:rsid w:val="007519C3"/>
    <w:rsid w:val="00771996"/>
    <w:rsid w:val="007854D8"/>
    <w:rsid w:val="007952EA"/>
    <w:rsid w:val="007A53D6"/>
    <w:rsid w:val="007E639E"/>
    <w:rsid w:val="007F70B6"/>
    <w:rsid w:val="00811063"/>
    <w:rsid w:val="00824233"/>
    <w:rsid w:val="00831EE0"/>
    <w:rsid w:val="00834730"/>
    <w:rsid w:val="00836445"/>
    <w:rsid w:val="00842312"/>
    <w:rsid w:val="00865E14"/>
    <w:rsid w:val="00872F73"/>
    <w:rsid w:val="00875E15"/>
    <w:rsid w:val="0088507F"/>
    <w:rsid w:val="00890170"/>
    <w:rsid w:val="008D3EE1"/>
    <w:rsid w:val="0091204E"/>
    <w:rsid w:val="00917642"/>
    <w:rsid w:val="00923AF5"/>
    <w:rsid w:val="00931D9D"/>
    <w:rsid w:val="00931E28"/>
    <w:rsid w:val="009747D5"/>
    <w:rsid w:val="00995049"/>
    <w:rsid w:val="00997F04"/>
    <w:rsid w:val="009E0A76"/>
    <w:rsid w:val="009F1102"/>
    <w:rsid w:val="009F7E73"/>
    <w:rsid w:val="00A01AA6"/>
    <w:rsid w:val="00A23385"/>
    <w:rsid w:val="00A26BDA"/>
    <w:rsid w:val="00A36A2F"/>
    <w:rsid w:val="00A55B31"/>
    <w:rsid w:val="00A66BBA"/>
    <w:rsid w:val="00A92852"/>
    <w:rsid w:val="00A949A2"/>
    <w:rsid w:val="00AC6428"/>
    <w:rsid w:val="00AE22D1"/>
    <w:rsid w:val="00AF4325"/>
    <w:rsid w:val="00B34348"/>
    <w:rsid w:val="00B53325"/>
    <w:rsid w:val="00B7525F"/>
    <w:rsid w:val="00B86A36"/>
    <w:rsid w:val="00B979BE"/>
    <w:rsid w:val="00BA5017"/>
    <w:rsid w:val="00BB2D7B"/>
    <w:rsid w:val="00BE0B4E"/>
    <w:rsid w:val="00BF0D6A"/>
    <w:rsid w:val="00BF7E8C"/>
    <w:rsid w:val="00C0742D"/>
    <w:rsid w:val="00C10363"/>
    <w:rsid w:val="00C26870"/>
    <w:rsid w:val="00C94129"/>
    <w:rsid w:val="00CA05EF"/>
    <w:rsid w:val="00CB7CA8"/>
    <w:rsid w:val="00CE7378"/>
    <w:rsid w:val="00CF3986"/>
    <w:rsid w:val="00D26516"/>
    <w:rsid w:val="00D3117B"/>
    <w:rsid w:val="00D4022D"/>
    <w:rsid w:val="00D80C03"/>
    <w:rsid w:val="00D9740E"/>
    <w:rsid w:val="00DC62AA"/>
    <w:rsid w:val="00DD083E"/>
    <w:rsid w:val="00DF5F01"/>
    <w:rsid w:val="00E517FB"/>
    <w:rsid w:val="00E54425"/>
    <w:rsid w:val="00E84E5A"/>
    <w:rsid w:val="00E95B9B"/>
    <w:rsid w:val="00ED1573"/>
    <w:rsid w:val="00ED20AD"/>
    <w:rsid w:val="00EF5F24"/>
    <w:rsid w:val="00EF78F0"/>
    <w:rsid w:val="00F01F1D"/>
    <w:rsid w:val="00F13C25"/>
    <w:rsid w:val="00F21F8C"/>
    <w:rsid w:val="00F33CB3"/>
    <w:rsid w:val="00F3558A"/>
    <w:rsid w:val="00F35C21"/>
    <w:rsid w:val="00F37356"/>
    <w:rsid w:val="00F648E7"/>
    <w:rsid w:val="00F716F9"/>
    <w:rsid w:val="00F95236"/>
    <w:rsid w:val="00FA12C1"/>
    <w:rsid w:val="00FC0F2E"/>
    <w:rsid w:val="00FC4C21"/>
    <w:rsid w:val="00FD5551"/>
    <w:rsid w:val="00FD7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4CBC55"/>
  <w15:docId w15:val="{EEC4944F-964A-4020-9CC6-9BDDD7C5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1">
    <w:name w:val="heading 1"/>
    <w:basedOn w:val="Normalny"/>
    <w:next w:val="Normalny"/>
    <w:link w:val="Nagwek1Znak"/>
    <w:qFormat/>
    <w:rsid w:val="00B7525F"/>
    <w:pPr>
      <w:keepNext/>
      <w:keepLines/>
      <w:spacing w:before="240"/>
      <w:outlineLvl w:val="0"/>
    </w:pPr>
    <w:rPr>
      <w:rFonts w:asciiTheme="majorHAnsi" w:eastAsiaTheme="majorEastAsia" w:hAnsiTheme="majorHAnsi"/>
      <w:color w:val="365F91" w:themeColor="accent1" w:themeShade="BF"/>
      <w:sz w:val="32"/>
      <w:szCs w:val="29"/>
    </w:rPr>
  </w:style>
  <w:style w:type="paragraph" w:styleId="Nagwek2">
    <w:name w:val="heading 2"/>
    <w:basedOn w:val="Normalny"/>
    <w:next w:val="Normalny"/>
    <w:link w:val="Nagwek2Znak"/>
    <w:unhideWhenUsed/>
    <w:qFormat/>
    <w:rsid w:val="00B7525F"/>
    <w:pPr>
      <w:keepNext/>
      <w:widowControl/>
      <w:suppressAutoHyphens w:val="0"/>
      <w:jc w:val="center"/>
      <w:outlineLvl w:val="1"/>
    </w:pPr>
    <w:rPr>
      <w:rFonts w:ascii="Arial" w:eastAsia="Times New Roman" w:hAnsi="Arial" w:cs="Times New Roman"/>
      <w:kern w:val="0"/>
      <w:sz w:val="32"/>
      <w:lang w:val="x-none" w:eastAsia="x-none" w:bidi="ar-SA"/>
    </w:rPr>
  </w:style>
  <w:style w:type="paragraph" w:styleId="Nagwek3">
    <w:name w:val="heading 3"/>
    <w:basedOn w:val="Normalny"/>
    <w:next w:val="Normalny"/>
    <w:link w:val="Nagwek3Znak"/>
    <w:unhideWhenUsed/>
    <w:qFormat/>
    <w:rsid w:val="00B7525F"/>
    <w:pPr>
      <w:keepNext/>
      <w:widowControl/>
      <w:suppressAutoHyphens w:val="0"/>
      <w:spacing w:line="360" w:lineRule="auto"/>
      <w:jc w:val="center"/>
      <w:outlineLvl w:val="2"/>
    </w:pPr>
    <w:rPr>
      <w:rFonts w:ascii="Arial" w:eastAsia="Times New Roman" w:hAnsi="Arial" w:cs="Times New Roman"/>
      <w:b/>
      <w:bCs/>
      <w:kern w:val="0"/>
      <w:sz w:val="28"/>
      <w:lang w:val="x-none" w:eastAsia="x-none" w:bidi="ar-SA"/>
    </w:rPr>
  </w:style>
  <w:style w:type="paragraph" w:styleId="Nagwek7">
    <w:name w:val="heading 7"/>
    <w:basedOn w:val="Normalny"/>
    <w:next w:val="Normalny"/>
    <w:link w:val="Nagwek7Znak"/>
    <w:qFormat/>
    <w:rsid w:val="003B79F3"/>
    <w:pPr>
      <w:keepNext/>
      <w:widowControl/>
      <w:suppressAutoHyphens w:val="0"/>
      <w:ind w:left="142" w:hanging="142"/>
      <w:jc w:val="center"/>
      <w:outlineLvl w:val="6"/>
    </w:pPr>
    <w:rPr>
      <w:rFonts w:eastAsia="Times New Roman" w:cs="Times New Roman"/>
      <w:b/>
      <w:kern w:val="0"/>
      <w:sz w:val="3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character" w:customStyle="1" w:styleId="WW8Num8z0">
    <w:name w:val="WW8Num8z0"/>
    <w:rPr>
      <w:i w:val="0"/>
    </w:rPr>
  </w:style>
  <w:style w:type="character" w:customStyle="1" w:styleId="Domylnaczcionkaakapitu1">
    <w:name w:val="Domyślna czcionka akapitu1"/>
  </w:style>
  <w:style w:type="character" w:customStyle="1" w:styleId="Teksttreci2">
    <w:name w:val="Tekst treści (2)"/>
    <w:rPr>
      <w:rFonts w:ascii="Tahoma" w:eastAsia="Tahoma" w:hAnsi="Tahoma" w:cs="Tahoma"/>
      <w:b w:val="0"/>
      <w:bCs w:val="0"/>
      <w:i w:val="0"/>
      <w:iCs w:val="0"/>
      <w:caps w:val="0"/>
      <w:smallCaps w:val="0"/>
      <w:strike w:val="0"/>
      <w:dstrike w:val="0"/>
      <w:sz w:val="18"/>
      <w:szCs w:val="18"/>
    </w:rPr>
  </w:style>
  <w:style w:type="character" w:customStyle="1" w:styleId="Teksttreci2Pogrubienie">
    <w:name w:val="Tekst treści (2) + Pogrubienie"/>
    <w:rPr>
      <w:rFonts w:ascii="Tahoma" w:eastAsia="Tahoma" w:hAnsi="Tahoma" w:cs="Tahoma"/>
      <w:b/>
      <w:bCs/>
      <w:i w:val="0"/>
      <w:iCs w:val="0"/>
      <w:caps w:val="0"/>
      <w:smallCaps w:val="0"/>
      <w:strike w:val="0"/>
      <w:dstrike w:val="0"/>
      <w:sz w:val="18"/>
      <w:szCs w:val="18"/>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Bezodstpw">
    <w:name w:val="No Spacing"/>
    <w:link w:val="BezodstpwZnak"/>
    <w:uiPriority w:val="1"/>
    <w:qFormat/>
    <w:pPr>
      <w:suppressAutoHyphens/>
    </w:pPr>
    <w:rPr>
      <w:rFonts w:ascii="Calibri" w:eastAsia="Calibri" w:hAnsi="Calibri"/>
      <w:kern w:val="1"/>
      <w:sz w:val="22"/>
      <w:szCs w:val="22"/>
      <w:lang w:eastAsia="ar-SA"/>
    </w:rPr>
  </w:style>
  <w:style w:type="paragraph" w:styleId="Akapitzlist">
    <w:name w:val="List Paragraph"/>
    <w:basedOn w:val="Normalny"/>
    <w:uiPriority w:val="34"/>
    <w:qFormat/>
    <w:rsid w:val="007854D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Hipercze">
    <w:name w:val="Hyperlink"/>
    <w:uiPriority w:val="99"/>
    <w:semiHidden/>
    <w:unhideWhenUsed/>
    <w:rsid w:val="004C3A36"/>
    <w:rPr>
      <w:color w:val="0000FF"/>
      <w:u w:val="single"/>
    </w:rPr>
  </w:style>
  <w:style w:type="character" w:customStyle="1" w:styleId="BezodstpwZnak">
    <w:name w:val="Bez odstępów Znak"/>
    <w:link w:val="Bezodstpw"/>
    <w:uiPriority w:val="1"/>
    <w:rsid w:val="003823F6"/>
    <w:rPr>
      <w:rFonts w:ascii="Calibri" w:eastAsia="Calibri" w:hAnsi="Calibri"/>
      <w:kern w:val="1"/>
      <w:sz w:val="22"/>
      <w:szCs w:val="22"/>
      <w:lang w:eastAsia="ar-SA" w:bidi="ar-SA"/>
    </w:rPr>
  </w:style>
  <w:style w:type="paragraph" w:styleId="Tekstdymka">
    <w:name w:val="Balloon Text"/>
    <w:basedOn w:val="Normalny"/>
    <w:link w:val="TekstdymkaZnak"/>
    <w:uiPriority w:val="99"/>
    <w:semiHidden/>
    <w:unhideWhenUsed/>
    <w:rsid w:val="00220811"/>
    <w:rPr>
      <w:rFonts w:ascii="Tahoma" w:hAnsi="Tahoma"/>
      <w:sz w:val="16"/>
      <w:szCs w:val="14"/>
    </w:rPr>
  </w:style>
  <w:style w:type="character" w:customStyle="1" w:styleId="TekstdymkaZnak">
    <w:name w:val="Tekst dymka Znak"/>
    <w:link w:val="Tekstdymka"/>
    <w:uiPriority w:val="99"/>
    <w:semiHidden/>
    <w:rsid w:val="00220811"/>
    <w:rPr>
      <w:rFonts w:ascii="Tahoma" w:eastAsia="SimSun" w:hAnsi="Tahoma" w:cs="Mangal"/>
      <w:kern w:val="1"/>
      <w:sz w:val="16"/>
      <w:szCs w:val="14"/>
      <w:lang w:eastAsia="hi-IN" w:bidi="hi-IN"/>
    </w:rPr>
  </w:style>
  <w:style w:type="character" w:customStyle="1" w:styleId="Nagwek7Znak">
    <w:name w:val="Nagłówek 7 Znak"/>
    <w:link w:val="Nagwek7"/>
    <w:rsid w:val="003B79F3"/>
    <w:rPr>
      <w:b/>
      <w:sz w:val="32"/>
      <w:szCs w:val="24"/>
    </w:rPr>
  </w:style>
  <w:style w:type="paragraph" w:styleId="Nagwek">
    <w:name w:val="header"/>
    <w:basedOn w:val="Normalny"/>
    <w:link w:val="NagwekZnak"/>
    <w:uiPriority w:val="99"/>
    <w:rsid w:val="003B79F3"/>
    <w:pPr>
      <w:widowControl/>
      <w:tabs>
        <w:tab w:val="center" w:pos="4536"/>
        <w:tab w:val="right" w:pos="9072"/>
      </w:tabs>
      <w:suppressAutoHyphens w:val="0"/>
    </w:pPr>
    <w:rPr>
      <w:rFonts w:eastAsia="Times New Roman" w:cs="Times New Roman"/>
      <w:kern w:val="0"/>
      <w:lang w:eastAsia="pl-PL" w:bidi="ar-SA"/>
    </w:rPr>
  </w:style>
  <w:style w:type="character" w:customStyle="1" w:styleId="NagwekZnak">
    <w:name w:val="Nagłówek Znak"/>
    <w:link w:val="Nagwek"/>
    <w:uiPriority w:val="99"/>
    <w:rsid w:val="003B79F3"/>
    <w:rPr>
      <w:sz w:val="24"/>
      <w:szCs w:val="24"/>
    </w:rPr>
  </w:style>
  <w:style w:type="paragraph" w:styleId="Stopka">
    <w:name w:val="footer"/>
    <w:basedOn w:val="Normalny"/>
    <w:link w:val="StopkaZnak"/>
    <w:uiPriority w:val="99"/>
    <w:unhideWhenUsed/>
    <w:rsid w:val="003B79F3"/>
    <w:pPr>
      <w:tabs>
        <w:tab w:val="center" w:pos="4536"/>
        <w:tab w:val="right" w:pos="9072"/>
      </w:tabs>
    </w:pPr>
    <w:rPr>
      <w:szCs w:val="21"/>
    </w:rPr>
  </w:style>
  <w:style w:type="character" w:customStyle="1" w:styleId="StopkaZnak">
    <w:name w:val="Stopka Znak"/>
    <w:link w:val="Stopka"/>
    <w:uiPriority w:val="99"/>
    <w:rsid w:val="003B79F3"/>
    <w:rPr>
      <w:rFonts w:eastAsia="SimSun" w:cs="Mangal"/>
      <w:kern w:val="1"/>
      <w:sz w:val="24"/>
      <w:szCs w:val="21"/>
      <w:lang w:eastAsia="hi-IN" w:bidi="hi-IN"/>
    </w:rPr>
  </w:style>
  <w:style w:type="paragraph" w:styleId="Tekstpodstawowywcity">
    <w:name w:val="Body Text Indent"/>
    <w:basedOn w:val="Normalny"/>
    <w:link w:val="TekstpodstawowywcityZnak"/>
    <w:uiPriority w:val="99"/>
    <w:semiHidden/>
    <w:unhideWhenUsed/>
    <w:rsid w:val="00F648E7"/>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F648E7"/>
    <w:rPr>
      <w:rFonts w:eastAsia="SimSun" w:cs="Mangal"/>
      <w:kern w:val="1"/>
      <w:sz w:val="24"/>
      <w:szCs w:val="21"/>
      <w:lang w:eastAsia="hi-IN" w:bidi="hi-IN"/>
    </w:rPr>
  </w:style>
  <w:style w:type="paragraph" w:customStyle="1" w:styleId="Default">
    <w:name w:val="Default"/>
    <w:rsid w:val="0072055F"/>
    <w:pPr>
      <w:autoSpaceDE w:val="0"/>
      <w:autoSpaceDN w:val="0"/>
      <w:adjustRightInd w:val="0"/>
    </w:pPr>
    <w:rPr>
      <w:rFonts w:eastAsiaTheme="minorHAnsi"/>
      <w:color w:val="000000"/>
      <w:sz w:val="24"/>
      <w:szCs w:val="24"/>
      <w:lang w:eastAsia="en-US"/>
    </w:rPr>
  </w:style>
  <w:style w:type="paragraph" w:customStyle="1" w:styleId="Tekstpodstawowywcity21">
    <w:name w:val="Tekst podstawowy wcięty 21"/>
    <w:basedOn w:val="Normalny"/>
    <w:rsid w:val="00063CC0"/>
    <w:pPr>
      <w:widowControl/>
      <w:suppressAutoHyphens w:val="0"/>
      <w:overflowPunct w:val="0"/>
      <w:autoSpaceDE w:val="0"/>
      <w:autoSpaceDN w:val="0"/>
      <w:adjustRightInd w:val="0"/>
      <w:ind w:left="993" w:hanging="426"/>
    </w:pPr>
    <w:rPr>
      <w:rFonts w:eastAsia="Times New Roman" w:cs="Times New Roman"/>
      <w:kern w:val="0"/>
      <w:szCs w:val="20"/>
      <w:lang w:eastAsia="pl-PL" w:bidi="ar-SA"/>
    </w:rPr>
  </w:style>
  <w:style w:type="character" w:customStyle="1" w:styleId="Nagwek1Znak">
    <w:name w:val="Nagłówek 1 Znak"/>
    <w:basedOn w:val="Domylnaczcionkaakapitu"/>
    <w:link w:val="Nagwek1"/>
    <w:rsid w:val="00B7525F"/>
    <w:rPr>
      <w:rFonts w:asciiTheme="majorHAnsi" w:eastAsiaTheme="majorEastAsia" w:hAnsiTheme="majorHAnsi" w:cs="Mangal"/>
      <w:color w:val="365F91" w:themeColor="accent1" w:themeShade="BF"/>
      <w:kern w:val="1"/>
      <w:sz w:val="32"/>
      <w:szCs w:val="29"/>
      <w:lang w:eastAsia="hi-IN" w:bidi="hi-IN"/>
    </w:rPr>
  </w:style>
  <w:style w:type="character" w:customStyle="1" w:styleId="Nagwek2Znak">
    <w:name w:val="Nagłówek 2 Znak"/>
    <w:basedOn w:val="Domylnaczcionkaakapitu"/>
    <w:link w:val="Nagwek2"/>
    <w:rsid w:val="00B7525F"/>
    <w:rPr>
      <w:rFonts w:ascii="Arial" w:hAnsi="Arial"/>
      <w:sz w:val="32"/>
      <w:szCs w:val="24"/>
      <w:lang w:val="x-none" w:eastAsia="x-none"/>
    </w:rPr>
  </w:style>
  <w:style w:type="character" w:customStyle="1" w:styleId="Nagwek3Znak">
    <w:name w:val="Nagłówek 3 Znak"/>
    <w:basedOn w:val="Domylnaczcionkaakapitu"/>
    <w:link w:val="Nagwek3"/>
    <w:rsid w:val="00B7525F"/>
    <w:rPr>
      <w:rFonts w:ascii="Arial" w:hAnsi="Arial"/>
      <w:b/>
      <w:bCs/>
      <w:sz w:val="28"/>
      <w:szCs w:val="24"/>
      <w:lang w:val="x-none" w:eastAsia="x-none"/>
    </w:rPr>
  </w:style>
  <w:style w:type="numbering" w:customStyle="1" w:styleId="Bezlisty1">
    <w:name w:val="Bez listy1"/>
    <w:next w:val="Bezlisty"/>
    <w:uiPriority w:val="99"/>
    <w:semiHidden/>
    <w:unhideWhenUsed/>
    <w:rsid w:val="00B7525F"/>
  </w:style>
  <w:style w:type="character" w:customStyle="1" w:styleId="TekstpodstawowyZnak">
    <w:name w:val="Tekst podstawowy Znak"/>
    <w:link w:val="Tekstpodstawowy"/>
    <w:rsid w:val="00B7525F"/>
    <w:rPr>
      <w:rFonts w:eastAsia="SimSun" w:cs="Mangal"/>
      <w:kern w:val="1"/>
      <w:sz w:val="24"/>
      <w:szCs w:val="24"/>
      <w:lang w:eastAsia="hi-IN" w:bidi="hi-IN"/>
    </w:rPr>
  </w:style>
  <w:style w:type="paragraph" w:styleId="Tekstpodstawowy2">
    <w:name w:val="Body Text 2"/>
    <w:basedOn w:val="Normalny"/>
    <w:link w:val="Tekstpodstawowy2Znak"/>
    <w:uiPriority w:val="99"/>
    <w:unhideWhenUsed/>
    <w:rsid w:val="00B7525F"/>
    <w:pPr>
      <w:widowControl/>
      <w:suppressAutoHyphens w:val="0"/>
      <w:spacing w:after="120" w:line="480" w:lineRule="auto"/>
    </w:pPr>
    <w:rPr>
      <w:rFonts w:ascii="Arial" w:eastAsia="Calibri" w:hAnsi="Arial" w:cs="Times New Roman"/>
      <w:kern w:val="0"/>
      <w:sz w:val="20"/>
      <w:szCs w:val="20"/>
      <w:lang w:val="x-none" w:eastAsia="x-none" w:bidi="ar-SA"/>
    </w:rPr>
  </w:style>
  <w:style w:type="character" w:customStyle="1" w:styleId="Tekstpodstawowy2Znak">
    <w:name w:val="Tekst podstawowy 2 Znak"/>
    <w:basedOn w:val="Domylnaczcionkaakapitu"/>
    <w:link w:val="Tekstpodstawowy2"/>
    <w:uiPriority w:val="99"/>
    <w:rsid w:val="00B7525F"/>
    <w:rPr>
      <w:rFonts w:ascii="Arial" w:eastAsia="Calibri" w:hAnsi="Arial"/>
      <w:lang w:val="x-none" w:eastAsia="x-none"/>
    </w:rPr>
  </w:style>
  <w:style w:type="paragraph" w:styleId="Tekstpodstawowy3">
    <w:name w:val="Body Text 3"/>
    <w:basedOn w:val="Normalny"/>
    <w:link w:val="Tekstpodstawowy3Znak"/>
    <w:uiPriority w:val="99"/>
    <w:semiHidden/>
    <w:unhideWhenUsed/>
    <w:rsid w:val="00B7525F"/>
    <w:pPr>
      <w:widowControl/>
      <w:suppressAutoHyphens w:val="0"/>
      <w:spacing w:after="120" w:line="276" w:lineRule="auto"/>
    </w:pPr>
    <w:rPr>
      <w:rFonts w:ascii="Arial" w:eastAsia="Calibri" w:hAnsi="Arial" w:cs="Times New Roman"/>
      <w:kern w:val="0"/>
      <w:sz w:val="16"/>
      <w:szCs w:val="16"/>
      <w:lang w:val="x-none" w:eastAsia="x-none" w:bidi="ar-SA"/>
    </w:rPr>
  </w:style>
  <w:style w:type="character" w:customStyle="1" w:styleId="Tekstpodstawowy3Znak">
    <w:name w:val="Tekst podstawowy 3 Znak"/>
    <w:basedOn w:val="Domylnaczcionkaakapitu"/>
    <w:link w:val="Tekstpodstawowy3"/>
    <w:uiPriority w:val="99"/>
    <w:semiHidden/>
    <w:rsid w:val="00B7525F"/>
    <w:rPr>
      <w:rFonts w:ascii="Arial" w:eastAsia="Calibri" w:hAnsi="Arial"/>
      <w:sz w:val="16"/>
      <w:szCs w:val="16"/>
      <w:lang w:val="x-none" w:eastAsia="x-none"/>
    </w:rPr>
  </w:style>
  <w:style w:type="character" w:styleId="Tekstzastpczy">
    <w:name w:val="Placeholder Text"/>
    <w:basedOn w:val="Domylnaczcionkaakapitu"/>
    <w:uiPriority w:val="99"/>
    <w:semiHidden/>
    <w:rsid w:val="00B7525F"/>
    <w:rPr>
      <w:color w:val="808080"/>
    </w:rPr>
  </w:style>
  <w:style w:type="character" w:customStyle="1" w:styleId="Tekstpola">
    <w:name w:val="Tekst_pola"/>
    <w:basedOn w:val="Domylnaczcionkaakapitu"/>
    <w:uiPriority w:val="1"/>
    <w:qFormat/>
    <w:rsid w:val="00B7525F"/>
    <w:rPr>
      <w:rFonts w:ascii="Arial" w:hAnsi="Arial"/>
      <w:i/>
      <w:caps w:val="0"/>
      <w:smallCaps w:val="0"/>
      <w:strike w:val="0"/>
      <w:dstrike w:val="0"/>
      <w:vanish w:val="0"/>
      <w:color w:val="auto"/>
      <w:sz w:val="26"/>
      <w:u w:val="none"/>
      <w:bdr w:val="single" w:sz="4" w:space="0" w:color="auto"/>
      <w:shd w:val="clear" w:color="auto" w:fill="D9D9D9" w:themeFill="background1" w:themeFillShade="D9"/>
      <w:vertAlign w:val="baseline"/>
    </w:rPr>
  </w:style>
  <w:style w:type="character" w:styleId="Wyrnieniedelikatne">
    <w:name w:val="Subtle Emphasis"/>
    <w:basedOn w:val="Domylnaczcionkaakapitu"/>
    <w:uiPriority w:val="19"/>
    <w:qFormat/>
    <w:rsid w:val="00B7525F"/>
    <w:rPr>
      <w:i/>
      <w:iCs/>
      <w:color w:val="808080" w:themeColor="text1" w:themeTint="7F"/>
    </w:rPr>
  </w:style>
  <w:style w:type="table" w:styleId="Tabela-Siatka">
    <w:name w:val="Table Grid"/>
    <w:basedOn w:val="Standardowy"/>
    <w:uiPriority w:val="59"/>
    <w:rsid w:val="00B752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la0">
    <w:name w:val="tekstpola"/>
    <w:basedOn w:val="Domylnaczcionkaakapitu"/>
    <w:rsid w:val="00B75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5685">
      <w:bodyDiv w:val="1"/>
      <w:marLeft w:val="0"/>
      <w:marRight w:val="0"/>
      <w:marTop w:val="0"/>
      <w:marBottom w:val="0"/>
      <w:divBdr>
        <w:top w:val="none" w:sz="0" w:space="0" w:color="auto"/>
        <w:left w:val="none" w:sz="0" w:space="0" w:color="auto"/>
        <w:bottom w:val="none" w:sz="0" w:space="0" w:color="auto"/>
        <w:right w:val="none" w:sz="0" w:space="0" w:color="auto"/>
      </w:divBdr>
    </w:div>
    <w:div w:id="2003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kw_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skw_g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7</Pages>
  <Words>3352</Words>
  <Characters>20115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Bajowska Maria</dc:creator>
  <cp:lastModifiedBy>Dane Ukryte</cp:lastModifiedBy>
  <cp:revision>53</cp:revision>
  <cp:lastPrinted>2017-08-24T12:25:00Z</cp:lastPrinted>
  <dcterms:created xsi:type="dcterms:W3CDTF">2017-08-24T11:15:00Z</dcterms:created>
  <dcterms:modified xsi:type="dcterms:W3CDTF">2020-09-16T08:51:00Z</dcterms:modified>
</cp:coreProperties>
</file>