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3"/>
        <w:tblW w:w="9959" w:type="dxa"/>
        <w:tblLook w:val="01E0" w:firstRow="1" w:lastRow="1" w:firstColumn="1" w:lastColumn="1" w:noHBand="0" w:noVBand="0"/>
      </w:tblPr>
      <w:tblGrid>
        <w:gridCol w:w="5353"/>
        <w:gridCol w:w="4606"/>
      </w:tblGrid>
      <w:tr w:rsidR="00B76ACC" w:rsidRPr="00B76ACC" w14:paraId="41F7E778" w14:textId="77777777" w:rsidTr="004F6C6F">
        <w:tc>
          <w:tcPr>
            <w:tcW w:w="5353" w:type="dxa"/>
          </w:tcPr>
          <w:p w14:paraId="5F0D719E" w14:textId="561C4B96" w:rsidR="00B76ACC" w:rsidRPr="00B76ACC" w:rsidRDefault="00B76ACC" w:rsidP="00B7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6ACC">
              <w:rPr>
                <w:rFonts w:ascii="Times New Roman" w:hAnsi="Times New Roman" w:cs="Times New Roman"/>
              </w:rPr>
              <w:t>PS.271.1.2023.PZP</w:t>
            </w:r>
          </w:p>
        </w:tc>
        <w:tc>
          <w:tcPr>
            <w:tcW w:w="4606" w:type="dxa"/>
          </w:tcPr>
          <w:p w14:paraId="21CC9EE1" w14:textId="08639678" w:rsidR="00B76ACC" w:rsidRPr="00B76ACC" w:rsidRDefault="00B76ACC" w:rsidP="00B76ACC">
            <w:pPr>
              <w:ind w:left="1488" w:firstLine="425"/>
              <w:jc w:val="right"/>
              <w:rPr>
                <w:rFonts w:ascii="Times New Roman" w:hAnsi="Times New Roman" w:cs="Times New Roman"/>
              </w:rPr>
            </w:pPr>
            <w:r w:rsidRPr="00B76ACC">
              <w:rPr>
                <w:rFonts w:ascii="Times New Roman" w:hAnsi="Times New Roman" w:cs="Times New Roman"/>
              </w:rPr>
              <w:t xml:space="preserve">Mojęcice, </w:t>
            </w:r>
            <w:r>
              <w:rPr>
                <w:rFonts w:ascii="Times New Roman" w:hAnsi="Times New Roman" w:cs="Times New Roman"/>
              </w:rPr>
              <w:t>19.12.</w:t>
            </w:r>
            <w:r w:rsidRPr="00B76ACC">
              <w:rPr>
                <w:rFonts w:ascii="Times New Roman" w:hAnsi="Times New Roman" w:cs="Times New Roman"/>
              </w:rPr>
              <w:t>2023 r.</w:t>
            </w:r>
          </w:p>
        </w:tc>
      </w:tr>
    </w:tbl>
    <w:p w14:paraId="56BE7DBC" w14:textId="77777777" w:rsidR="00B76ACC" w:rsidRPr="00B76ACC" w:rsidRDefault="00B76ACC" w:rsidP="00B76AC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F6332A7" w14:textId="77777777" w:rsidR="00B76ACC" w:rsidRPr="00B76ACC" w:rsidRDefault="00B76ACC" w:rsidP="00B76AC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B9AD741" w14:textId="77777777" w:rsidR="00B76ACC" w:rsidRPr="00B76ACC" w:rsidRDefault="00B76ACC" w:rsidP="00B76AC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76ACC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ZAWIADOMIENIE O WYBORZE NAJKORZYSTNIEJSZEJ OFERTY </w:t>
      </w:r>
    </w:p>
    <w:p w14:paraId="1B67B77D" w14:textId="472B13AA" w:rsidR="00B76ACC" w:rsidRPr="00B76ACC" w:rsidRDefault="00B76ACC" w:rsidP="00B76ACC">
      <w:pPr>
        <w:suppressAutoHyphens/>
        <w:spacing w:after="10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eastAsia="zh-CN"/>
        </w:rPr>
      </w:pPr>
      <w:r w:rsidRPr="00B76ACC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`</w:t>
      </w:r>
      <w:r w:rsidRPr="00B76ACC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Nazwa zadania: </w:t>
      </w:r>
      <w:bookmarkStart w:id="0" w:name="_Hlk152589777"/>
      <w:r w:rsidRPr="00B76ACC">
        <w:rPr>
          <w:rFonts w:ascii="Times New Roman" w:hAnsi="Times New Roman" w:cs="Times New Roman"/>
          <w:b/>
          <w:bCs/>
          <w:color w:val="000000"/>
          <w:sz w:val="22"/>
          <w:szCs w:val="22"/>
          <w:lang w:eastAsia="zh-CN"/>
        </w:rPr>
        <w:t>„Świadczenie usługi cateringowej dla  mieszkańców Domu Pomocy Społecznej „Nasz Dom” w Mojęcicach”.</w:t>
      </w:r>
    </w:p>
    <w:bookmarkEnd w:id="0"/>
    <w:p w14:paraId="01AF7531" w14:textId="77777777" w:rsidR="00B76ACC" w:rsidRPr="00B76ACC" w:rsidRDefault="00B76ACC" w:rsidP="00B76AC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32F9438" w14:textId="77777777" w:rsidR="00B76ACC" w:rsidRPr="00B76ACC" w:rsidRDefault="00B76ACC" w:rsidP="00B76AC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76ACC">
        <w:rPr>
          <w:rFonts w:ascii="Times New Roman" w:hAnsi="Times New Roman" w:cs="Times New Roman"/>
          <w:color w:val="000000"/>
          <w:sz w:val="22"/>
          <w:szCs w:val="22"/>
        </w:rPr>
        <w:t>Działając na podstawie art. 253 ust. 1 pkt 1 Prawa zamówień publicznych (Dz. U. z 2023 r. poz. 1605) Zamawiający informuje, że w prowadzonym postępowaniu wybrano do realizacji zamówienia najkorzystniejszą ofertę złożoną przez Wykonawcę:</w:t>
      </w:r>
    </w:p>
    <w:p w14:paraId="135603C3" w14:textId="77777777" w:rsidR="00B76ACC" w:rsidRPr="00B76ACC" w:rsidRDefault="00B76ACC" w:rsidP="00B76ACC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 w:cs="Times New Roman"/>
          <w:b/>
          <w:bCs/>
          <w:sz w:val="22"/>
          <w:szCs w:val="22"/>
        </w:rPr>
      </w:pPr>
    </w:p>
    <w:p w14:paraId="76480198" w14:textId="77777777" w:rsidR="00B76ACC" w:rsidRPr="00B76ACC" w:rsidRDefault="00B76ACC" w:rsidP="00B76ACC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2"/>
          <w:szCs w:val="22"/>
        </w:rPr>
      </w:pPr>
      <w:bookmarkStart w:id="1" w:name="_Hlk149117728"/>
      <w:r w:rsidRPr="00B76ACC">
        <w:rPr>
          <w:rFonts w:ascii="Times New Roman" w:hAnsi="Times New Roman" w:cs="Times New Roman"/>
          <w:sz w:val="22"/>
          <w:szCs w:val="22"/>
        </w:rPr>
        <w:t>Restauracja Motel Bis Iwona Molińska</w:t>
      </w:r>
    </w:p>
    <w:p w14:paraId="322E9486" w14:textId="77777777" w:rsidR="00B76ACC" w:rsidRDefault="00B76ACC" w:rsidP="00B76ACC">
      <w:pPr>
        <w:autoSpaceDE w:val="0"/>
        <w:autoSpaceDN w:val="0"/>
        <w:adjustRightInd w:val="0"/>
        <w:spacing w:line="276" w:lineRule="auto"/>
        <w:ind w:left="851"/>
        <w:rPr>
          <w:rFonts w:ascii="Times New Roman" w:hAnsi="Times New Roman" w:cs="Times New Roman"/>
          <w:sz w:val="22"/>
          <w:szCs w:val="22"/>
        </w:rPr>
      </w:pPr>
      <w:r w:rsidRPr="00B76ACC">
        <w:rPr>
          <w:rFonts w:ascii="Times New Roman" w:hAnsi="Times New Roman" w:cs="Times New Roman"/>
          <w:sz w:val="22"/>
          <w:szCs w:val="22"/>
        </w:rPr>
        <w:t xml:space="preserve">ul. Piłsudskiego 26, </w:t>
      </w:r>
    </w:p>
    <w:p w14:paraId="4982D911" w14:textId="587C434C" w:rsidR="00B76ACC" w:rsidRDefault="00B76ACC" w:rsidP="00B76ACC">
      <w:pPr>
        <w:autoSpaceDE w:val="0"/>
        <w:autoSpaceDN w:val="0"/>
        <w:adjustRightInd w:val="0"/>
        <w:spacing w:line="276" w:lineRule="auto"/>
        <w:ind w:left="851"/>
        <w:rPr>
          <w:rFonts w:ascii="Times New Roman" w:hAnsi="Times New Roman" w:cs="Times New Roman"/>
          <w:sz w:val="22"/>
          <w:szCs w:val="22"/>
        </w:rPr>
      </w:pPr>
      <w:r w:rsidRPr="00B76ACC">
        <w:rPr>
          <w:rFonts w:ascii="Times New Roman" w:hAnsi="Times New Roman" w:cs="Times New Roman"/>
          <w:sz w:val="22"/>
          <w:szCs w:val="22"/>
        </w:rPr>
        <w:t>56-100 Wołów</w:t>
      </w:r>
    </w:p>
    <w:p w14:paraId="0F136C10" w14:textId="77777777" w:rsidR="00B76ACC" w:rsidRPr="00B76ACC" w:rsidRDefault="00B76ACC" w:rsidP="00B76ACC">
      <w:pPr>
        <w:autoSpaceDE w:val="0"/>
        <w:autoSpaceDN w:val="0"/>
        <w:adjustRightInd w:val="0"/>
        <w:spacing w:line="276" w:lineRule="auto"/>
        <w:ind w:left="851"/>
        <w:rPr>
          <w:rFonts w:ascii="Times New Roman" w:hAnsi="Times New Roman" w:cs="Times New Roman"/>
          <w:sz w:val="22"/>
          <w:szCs w:val="22"/>
        </w:rPr>
      </w:pPr>
    </w:p>
    <w:p w14:paraId="3BCE41E9" w14:textId="77777777" w:rsidR="00B76ACC" w:rsidRPr="00B76ACC" w:rsidRDefault="00B76ACC" w:rsidP="00B76ACC">
      <w:p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bookmarkStart w:id="2" w:name="_Hlk149117783"/>
      <w:r w:rsidRPr="00B76ACC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Uzasadnienie wyboru: </w:t>
      </w:r>
    </w:p>
    <w:p w14:paraId="72C34E39" w14:textId="663365CE" w:rsidR="00B76ACC" w:rsidRPr="00B76ACC" w:rsidRDefault="00B76ACC" w:rsidP="00B76ACC">
      <w:p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3" w:name="_Hlk149129074"/>
      <w:r w:rsidRPr="00B76ACC">
        <w:rPr>
          <w:rFonts w:ascii="Times New Roman" w:hAnsi="Times New Roman" w:cs="Times New Roman"/>
          <w:color w:val="000000"/>
          <w:sz w:val="22"/>
          <w:szCs w:val="22"/>
        </w:rPr>
        <w:t xml:space="preserve">Oferta najkorzystniejsza wybrana została zgodnie z art. 239 i następne ustawy </w:t>
      </w:r>
      <w:proofErr w:type="spellStart"/>
      <w:r w:rsidRPr="00B76ACC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B76ACC">
        <w:rPr>
          <w:rFonts w:ascii="Times New Roman" w:hAnsi="Times New Roman" w:cs="Times New Roman"/>
          <w:color w:val="000000"/>
          <w:sz w:val="22"/>
          <w:szCs w:val="22"/>
        </w:rPr>
        <w:t xml:space="preserve">, na podstawie kryteriów oceny ofert określonych Specyfikacji warunków zamówienia. Kryteriami oceny ofert były: cena – 60 pkt, </w:t>
      </w:r>
      <w:r>
        <w:rPr>
          <w:rFonts w:ascii="Times New Roman" w:hAnsi="Times New Roman" w:cs="Times New Roman"/>
          <w:color w:val="000000"/>
          <w:sz w:val="22"/>
          <w:szCs w:val="22"/>
        </w:rPr>
        <w:t>dwie ciepłe kolacje w tygodniu – 40 pkt</w:t>
      </w:r>
      <w:r w:rsidRPr="00B76ACC">
        <w:rPr>
          <w:rFonts w:ascii="Times New Roman" w:hAnsi="Times New Roman" w:cs="Times New Roman"/>
          <w:color w:val="000000"/>
          <w:sz w:val="22"/>
          <w:szCs w:val="22"/>
        </w:rPr>
        <w:t xml:space="preserve">. Oferta otrzymała najwyższą liczbę punktów tj. 100 zgodnie ze wzorami opisanymi w Specyfikacji warunków zamówienia. </w:t>
      </w:r>
      <w:bookmarkEnd w:id="3"/>
    </w:p>
    <w:bookmarkEnd w:id="1"/>
    <w:bookmarkEnd w:id="2"/>
    <w:p w14:paraId="499CE4F5" w14:textId="77777777" w:rsidR="00B76ACC" w:rsidRPr="00B76ACC" w:rsidRDefault="00B76ACC" w:rsidP="00B76ACC">
      <w:p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C15EC9" w14:textId="77777777" w:rsidR="00B76ACC" w:rsidRPr="00B76ACC" w:rsidRDefault="00B76ACC" w:rsidP="00B76ACC">
      <w:pPr>
        <w:spacing w:line="276" w:lineRule="auto"/>
        <w:ind w:left="3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76ACC">
        <w:rPr>
          <w:rFonts w:ascii="Times New Roman" w:hAnsi="Times New Roman" w:cs="Times New Roman"/>
          <w:b/>
          <w:color w:val="000000"/>
          <w:sz w:val="22"/>
          <w:szCs w:val="22"/>
        </w:rPr>
        <w:t>W prowadzonym postępowaniu złożono następujące oferty: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678"/>
        <w:gridCol w:w="4536"/>
      </w:tblGrid>
      <w:tr w:rsidR="00B76ACC" w:rsidRPr="00B76ACC" w14:paraId="16B61A40" w14:textId="77777777" w:rsidTr="00B76ACC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25DFCFE" w14:textId="77777777" w:rsidR="00B76ACC" w:rsidRPr="00B76ACC" w:rsidRDefault="00B76ACC" w:rsidP="004F6C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49117843"/>
            <w:bookmarkStart w:id="5" w:name="_Hlk146532241"/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ABF6A0D" w14:textId="77777777" w:rsidR="00B76ACC" w:rsidRPr="00B76ACC" w:rsidRDefault="00B76ACC" w:rsidP="004F6C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C543D08" w14:textId="77777777" w:rsidR="00B76ACC" w:rsidRPr="00B76ACC" w:rsidRDefault="00B76ACC" w:rsidP="004F6C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ACC" w:rsidRPr="00B76ACC" w14:paraId="79814848" w14:textId="77777777" w:rsidTr="00B76ACC">
        <w:trPr>
          <w:trHeight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C185" w14:textId="77777777" w:rsidR="00B76ACC" w:rsidRPr="00B76ACC" w:rsidRDefault="00B76ACC" w:rsidP="00B76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1A3A" w14:textId="77777777" w:rsidR="00B76ACC" w:rsidRPr="00B76ACC" w:rsidRDefault="00B76ACC" w:rsidP="00B7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„NIRO” Spółka z ograniczoną odpowiedzialnością</w:t>
            </w:r>
          </w:p>
          <w:p w14:paraId="6E21F4F6" w14:textId="1CA7E875" w:rsidR="00B76ACC" w:rsidRPr="00B76ACC" w:rsidRDefault="00B76ACC" w:rsidP="00B7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ul. Ścinawska 37, 59-300 Lubin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85EB" w14:textId="77777777" w:rsidR="00B76ACC" w:rsidRPr="00B76ACC" w:rsidRDefault="00B76ACC" w:rsidP="00B76AC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Oferta nie podlega odrzuceniu</w:t>
            </w:r>
          </w:p>
        </w:tc>
      </w:tr>
      <w:tr w:rsidR="00B76ACC" w:rsidRPr="00B76ACC" w14:paraId="69078542" w14:textId="77777777" w:rsidTr="00B76ACC">
        <w:trPr>
          <w:trHeight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F008" w14:textId="77777777" w:rsidR="00B76ACC" w:rsidRPr="00B76ACC" w:rsidRDefault="00B76ACC" w:rsidP="00B76A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38AB" w14:textId="77777777" w:rsidR="00B76ACC" w:rsidRPr="00B76ACC" w:rsidRDefault="00B76ACC" w:rsidP="00B7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Restauracja Motel Bis Iwona Molińska</w:t>
            </w:r>
          </w:p>
          <w:p w14:paraId="4FCBF092" w14:textId="7EB4ACCB" w:rsidR="00B76ACC" w:rsidRPr="00B76ACC" w:rsidRDefault="00B76ACC" w:rsidP="00B7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ul. Piłsudskiego 26, 56-100 Wołów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00FB" w14:textId="77777777" w:rsidR="00B76ACC" w:rsidRPr="00B76ACC" w:rsidRDefault="00B76ACC" w:rsidP="00B76AC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 xml:space="preserve">              Oferta nie podlega odrzuceniu</w:t>
            </w:r>
          </w:p>
        </w:tc>
      </w:tr>
      <w:bookmarkEnd w:id="5"/>
    </w:tbl>
    <w:p w14:paraId="60901A47" w14:textId="77777777" w:rsidR="00B76ACC" w:rsidRPr="00B76ACC" w:rsidRDefault="00B76ACC" w:rsidP="00B76ACC">
      <w:pPr>
        <w:spacing w:line="276" w:lineRule="auto"/>
        <w:ind w:left="3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bookmarkEnd w:id="4"/>
    <w:p w14:paraId="78323CEF" w14:textId="29D0B7B5" w:rsidR="00B76ACC" w:rsidRPr="00B76ACC" w:rsidRDefault="00B76ACC" w:rsidP="00B76ACC">
      <w:p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76ACC">
        <w:rPr>
          <w:rFonts w:ascii="Times New Roman" w:hAnsi="Times New Roman" w:cs="Times New Roman"/>
          <w:sz w:val="22"/>
          <w:szCs w:val="22"/>
        </w:rPr>
        <w:t xml:space="preserve">Zamawiający przedstawia poniżej punktację przyznaną ofertom podlegającym ocenie </w:t>
      </w:r>
      <w:r w:rsidRPr="00B76ACC">
        <w:rPr>
          <w:rFonts w:ascii="Times New Roman" w:hAnsi="Times New Roman" w:cs="Times New Roman"/>
          <w:sz w:val="22"/>
          <w:szCs w:val="22"/>
        </w:rPr>
        <w:br/>
        <w:t>i łączną punktację:</w:t>
      </w:r>
    </w:p>
    <w:tbl>
      <w:tblPr>
        <w:tblW w:w="965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992"/>
        <w:gridCol w:w="1418"/>
        <w:gridCol w:w="1701"/>
        <w:gridCol w:w="1287"/>
      </w:tblGrid>
      <w:tr w:rsidR="00B76ACC" w:rsidRPr="00B76ACC" w14:paraId="407FD42B" w14:textId="77777777" w:rsidTr="00B76ACC">
        <w:trPr>
          <w:trHeight w:val="5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A5884C0" w14:textId="77777777" w:rsidR="00B76ACC" w:rsidRPr="00B76ACC" w:rsidRDefault="00B76ACC" w:rsidP="004F6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_Hlk149117946"/>
            <w:proofErr w:type="spellStart"/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0E99130" w14:textId="77777777" w:rsidR="00B76ACC" w:rsidRPr="00B76ACC" w:rsidRDefault="00B76ACC" w:rsidP="004F6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73DDAA" w14:textId="77777777" w:rsidR="00B76ACC" w:rsidRPr="00B76ACC" w:rsidRDefault="00B76ACC" w:rsidP="004F6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 xml:space="preserve">Cena brutto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0BAD15" w14:textId="77777777" w:rsidR="00B76ACC" w:rsidRPr="00B76ACC" w:rsidRDefault="00B76ACC" w:rsidP="004F6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Cena</w:t>
            </w:r>
          </w:p>
          <w:p w14:paraId="55FBCECD" w14:textId="77777777" w:rsidR="00B76ACC" w:rsidRPr="00B76ACC" w:rsidRDefault="00B76ACC" w:rsidP="004F6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Waga – 60pkt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83975F3" w14:textId="0CA40BA8" w:rsidR="00B76ACC" w:rsidRPr="00B76ACC" w:rsidRDefault="00B76ACC" w:rsidP="004F6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Domylnaczcionkaakapitu1"/>
                <w:rFonts w:eastAsiaTheme="minorEastAsia" w:cstheme="minorBidi"/>
                <w:bCs/>
                <w:lang w:eastAsia="en-US"/>
              </w:rPr>
              <w:t>dwie ciepłe kolacje w tygodniu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287207" w14:textId="13A339B1" w:rsidR="00B76ACC" w:rsidRDefault="00B76ACC" w:rsidP="004F6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Domylnaczcionkaakapitu1"/>
                <w:rFonts w:eastAsiaTheme="minorEastAsia" w:cstheme="minorBidi"/>
                <w:bCs/>
                <w:lang w:eastAsia="en-US"/>
              </w:rPr>
              <w:t>dwie ciepłe kolacje w tygodniu</w:t>
            </w:r>
          </w:p>
          <w:p w14:paraId="26A9CBCA" w14:textId="6AD13D45" w:rsidR="00B76ACC" w:rsidRPr="00B76ACC" w:rsidRDefault="00B76ACC" w:rsidP="004F6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 xml:space="preserve">Waga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2FD80A" w14:textId="77777777" w:rsidR="00B76ACC" w:rsidRPr="00B76ACC" w:rsidRDefault="00B76ACC" w:rsidP="004F6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Łączna punktacja</w:t>
            </w:r>
          </w:p>
        </w:tc>
      </w:tr>
      <w:tr w:rsidR="00B76ACC" w:rsidRPr="00B76ACC" w14:paraId="7AD8A8F6" w14:textId="77777777" w:rsidTr="00B76ACC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5BFA" w14:textId="6E2A17AB" w:rsidR="00B76ACC" w:rsidRPr="00B76ACC" w:rsidRDefault="00B76ACC" w:rsidP="00B76AC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05E2" w14:textId="77777777" w:rsidR="00B76ACC" w:rsidRPr="00B76ACC" w:rsidRDefault="00B76ACC" w:rsidP="00B7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„NIRO” Spółka z ograniczoną odpowiedzialnością</w:t>
            </w:r>
          </w:p>
          <w:p w14:paraId="5DF088F8" w14:textId="77777777" w:rsidR="00B76ACC" w:rsidRDefault="00B76ACC" w:rsidP="00B76A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 xml:space="preserve">ul. Ścinawska 37, </w:t>
            </w:r>
          </w:p>
          <w:p w14:paraId="00043DF2" w14:textId="7DEBE657" w:rsidR="00B76ACC" w:rsidRPr="00B76ACC" w:rsidRDefault="00B76ACC" w:rsidP="00B76A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59-300 Lubin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2244" w14:textId="5569F31C" w:rsidR="00B76ACC" w:rsidRPr="00B76ACC" w:rsidRDefault="00B76ACC" w:rsidP="00B76AC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273">
              <w:rPr>
                <w:rFonts w:ascii="Times New Roman" w:hAnsi="Times New Roman" w:cs="Times New Roman"/>
              </w:rPr>
              <w:t>271 132,80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61C3" w14:textId="2255EA82" w:rsidR="00B76ACC" w:rsidRPr="00B76ACC" w:rsidRDefault="00B76ACC" w:rsidP="00B76AC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59,13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7CE" w14:textId="3A51260D" w:rsidR="00B76ACC" w:rsidRPr="00B76ACC" w:rsidRDefault="00B76ACC" w:rsidP="00B76AC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2E3E" w14:textId="01422425" w:rsidR="00B76ACC" w:rsidRPr="00B76ACC" w:rsidRDefault="00B76ACC" w:rsidP="00B76AC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 pkt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4291" w14:textId="6408BB90" w:rsidR="00B76ACC" w:rsidRPr="00B76ACC" w:rsidRDefault="00B76ACC" w:rsidP="00B76AC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99,13 pkt</w:t>
            </w:r>
          </w:p>
        </w:tc>
      </w:tr>
      <w:tr w:rsidR="00B76ACC" w:rsidRPr="00B76ACC" w14:paraId="19E28FCB" w14:textId="77777777" w:rsidTr="00B76ACC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E1F9" w14:textId="5FDAF4E1" w:rsidR="00B76ACC" w:rsidRPr="00B76ACC" w:rsidRDefault="00B76ACC" w:rsidP="00B76AC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F19A" w14:textId="77777777" w:rsidR="00B76ACC" w:rsidRPr="00B76ACC" w:rsidRDefault="00B76ACC" w:rsidP="00B7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Restauracja Motel Bis Iwona Molińska</w:t>
            </w:r>
          </w:p>
          <w:p w14:paraId="7D8ACAA2" w14:textId="77777777" w:rsidR="00B76ACC" w:rsidRDefault="00B76ACC" w:rsidP="00B76A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 xml:space="preserve">ul. Piłsudskiego 26, </w:t>
            </w:r>
          </w:p>
          <w:p w14:paraId="1EC89BA1" w14:textId="616F1523" w:rsidR="00B76ACC" w:rsidRPr="00B76ACC" w:rsidRDefault="00B76ACC" w:rsidP="00B76A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6ACC">
              <w:rPr>
                <w:rFonts w:ascii="Times New Roman" w:hAnsi="Times New Roman" w:cs="Times New Roman"/>
                <w:sz w:val="22"/>
                <w:szCs w:val="22"/>
              </w:rPr>
              <w:t>56-100 Wołów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279D" w14:textId="5CA06AFD" w:rsidR="00B76ACC" w:rsidRPr="00B76ACC" w:rsidRDefault="00B76ACC" w:rsidP="00B76AC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273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267</w:t>
            </w:r>
            <w:r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 </w:t>
            </w:r>
            <w:r w:rsidRPr="00BD1273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180,00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6762" w14:textId="3B2A7DDA" w:rsidR="00B76ACC" w:rsidRPr="00B76ACC" w:rsidRDefault="00B76ACC" w:rsidP="00B76AC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108" w14:textId="38316671" w:rsidR="00B76ACC" w:rsidRPr="00B76ACC" w:rsidRDefault="00B76ACC" w:rsidP="00B76AC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4EFE" w14:textId="0FE255B0" w:rsidR="00B76ACC" w:rsidRPr="00B76ACC" w:rsidRDefault="00B76ACC" w:rsidP="00B76AC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 pkt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8BD0" w14:textId="71EF9D90" w:rsidR="00B76ACC" w:rsidRPr="00B76ACC" w:rsidRDefault="00B76ACC" w:rsidP="00B76AC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pkt</w:t>
            </w:r>
          </w:p>
        </w:tc>
      </w:tr>
      <w:bookmarkEnd w:id="6"/>
    </w:tbl>
    <w:p w14:paraId="23B32182" w14:textId="77777777" w:rsidR="00B76ACC" w:rsidRPr="00B76ACC" w:rsidRDefault="00B76ACC" w:rsidP="00B76ACC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7855253" w14:textId="77777777" w:rsidR="00B76ACC" w:rsidRPr="00B76ACC" w:rsidRDefault="00B76ACC" w:rsidP="00B76AC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6ACC">
        <w:rPr>
          <w:rFonts w:ascii="Times New Roman" w:hAnsi="Times New Roman" w:cs="Times New Roman"/>
        </w:rPr>
        <w:t xml:space="preserve">Działając na podstawie art. 253 ust. 1 pkt 2 ustawy </w:t>
      </w:r>
      <w:proofErr w:type="spellStart"/>
      <w:r w:rsidRPr="00B76ACC">
        <w:rPr>
          <w:rFonts w:ascii="Times New Roman" w:hAnsi="Times New Roman" w:cs="Times New Roman"/>
        </w:rPr>
        <w:t>Pzp</w:t>
      </w:r>
      <w:proofErr w:type="spellEnd"/>
      <w:r w:rsidRPr="00B76ACC">
        <w:rPr>
          <w:rFonts w:ascii="Times New Roman" w:hAnsi="Times New Roman" w:cs="Times New Roman"/>
        </w:rPr>
        <w:t xml:space="preserve"> Zamawiający informuje, że w prowadzonym postępowaniu, nie zostały odrzucone żadne oferty:</w:t>
      </w:r>
    </w:p>
    <w:p w14:paraId="40B40814" w14:textId="77777777" w:rsidR="00B76ACC" w:rsidRPr="00B76ACC" w:rsidRDefault="00B76ACC" w:rsidP="00B76ACC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55A6BD82" w14:textId="77777777" w:rsidR="00B76ACC" w:rsidRPr="00B76ACC" w:rsidRDefault="00B76ACC" w:rsidP="00B76AC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6ACC">
        <w:rPr>
          <w:rFonts w:ascii="Times New Roman" w:hAnsi="Times New Roman" w:cs="Times New Roman"/>
        </w:rPr>
        <w:t xml:space="preserve">Podpisanie umowy możliwe będzie po dopełnieniu wszelkich formalności. Miejsce i termin podpisania umowy zostaną uzgodnione z wyłonionym Wykonawcą.  </w:t>
      </w:r>
    </w:p>
    <w:p w14:paraId="78C100AF" w14:textId="77777777" w:rsidR="00B76ACC" w:rsidRPr="00B76ACC" w:rsidRDefault="00B76ACC" w:rsidP="00B76ACC">
      <w:pPr>
        <w:jc w:val="both"/>
        <w:rPr>
          <w:rFonts w:ascii="Times New Roman" w:hAnsi="Times New Roman" w:cs="Times New Roman"/>
        </w:rPr>
      </w:pPr>
    </w:p>
    <w:p w14:paraId="1F443F53" w14:textId="77777777" w:rsidR="00B76ACC" w:rsidRPr="00B76ACC" w:rsidRDefault="00B76ACC" w:rsidP="00B76ACC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76ACC">
        <w:rPr>
          <w:rFonts w:ascii="Times New Roman" w:hAnsi="Times New Roman" w:cs="Times New Roman"/>
          <w:b/>
          <w:sz w:val="22"/>
          <w:szCs w:val="22"/>
        </w:rPr>
        <w:t>Środki ochrony prawnej</w:t>
      </w:r>
    </w:p>
    <w:p w14:paraId="183E0F79" w14:textId="77777777" w:rsidR="00B76ACC" w:rsidRPr="00B76ACC" w:rsidRDefault="00B76ACC" w:rsidP="00B76AC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6ACC">
        <w:rPr>
          <w:rFonts w:ascii="Times New Roman" w:hAnsi="Times New Roman" w:cs="Times New Roman"/>
          <w:sz w:val="22"/>
          <w:szCs w:val="22"/>
        </w:rPr>
        <w:t>Od niniejszej decyzji Zamawiającego, Wykonawcy przysługują środki ochrony prawnej (Odwołanie, Skarga do Sądu). Informacje dotyczące środków ochrony prawnej znajdują się w Specyfikacji warunków zamówienia oraz w Dziale IX Prawa zamówień publicznych "Środki ochrony prawnej", art. od 505 do 590.</w:t>
      </w:r>
    </w:p>
    <w:p w14:paraId="1FE450E7" w14:textId="77777777" w:rsidR="00B76ACC" w:rsidRPr="00B76ACC" w:rsidRDefault="00B76ACC" w:rsidP="00B76ACC">
      <w:pPr>
        <w:widowControl w:val="0"/>
        <w:autoSpaceDE w:val="0"/>
        <w:spacing w:line="276" w:lineRule="auto"/>
        <w:ind w:left="3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5006D63" w14:textId="77777777" w:rsidR="00B76ACC" w:rsidRPr="00B76ACC" w:rsidRDefault="00B76ACC" w:rsidP="00B76ACC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C711CAC" w14:textId="77777777" w:rsidR="00B76ACC" w:rsidRPr="00B76ACC" w:rsidRDefault="00B76ACC" w:rsidP="00B76ACC">
      <w:pPr>
        <w:widowControl w:val="0"/>
        <w:autoSpaceDE w:val="0"/>
        <w:spacing w:line="276" w:lineRule="auto"/>
        <w:ind w:left="3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65C4AF" w14:textId="77777777" w:rsidR="00B76ACC" w:rsidRPr="00B76ACC" w:rsidRDefault="00B76ACC" w:rsidP="00B76AC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372B05" w14:textId="77777777" w:rsidR="00B76ACC" w:rsidRPr="00B76ACC" w:rsidRDefault="00B76ACC" w:rsidP="00B76ACC">
      <w:pPr>
        <w:spacing w:line="276" w:lineRule="auto"/>
        <w:ind w:left="4962"/>
        <w:contextualSpacing/>
        <w:rPr>
          <w:rFonts w:ascii="Times New Roman" w:hAnsi="Times New Roman" w:cs="Times New Roman"/>
          <w:sz w:val="22"/>
          <w:szCs w:val="22"/>
        </w:rPr>
      </w:pPr>
      <w:r w:rsidRPr="00B76ACC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687A1031" w14:textId="77777777" w:rsidR="00B76ACC" w:rsidRPr="00B76ACC" w:rsidRDefault="00B76ACC" w:rsidP="00B76ACC">
      <w:pPr>
        <w:spacing w:line="276" w:lineRule="auto"/>
        <w:ind w:left="4962"/>
        <w:contextualSpacing/>
        <w:rPr>
          <w:rFonts w:ascii="Times New Roman" w:hAnsi="Times New Roman" w:cs="Times New Roman"/>
          <w:sz w:val="22"/>
          <w:szCs w:val="22"/>
        </w:rPr>
      </w:pPr>
      <w:r w:rsidRPr="00B76ACC">
        <w:rPr>
          <w:rFonts w:ascii="Times New Roman" w:hAnsi="Times New Roman" w:cs="Times New Roman"/>
          <w:sz w:val="22"/>
          <w:szCs w:val="22"/>
        </w:rPr>
        <w:t>Kierownik Zamawiającego</w:t>
      </w:r>
    </w:p>
    <w:p w14:paraId="2DCC1C8A" w14:textId="77777777" w:rsidR="00B76ACC" w:rsidRDefault="00B76ACC" w:rsidP="00B76ACC">
      <w:pPr>
        <w:pStyle w:val="Tekstpodstawowy"/>
        <w:spacing w:after="0"/>
        <w:rPr>
          <w:rFonts w:ascii="Albert Sans" w:hAnsi="Albert Sans" w:cs="Calibri"/>
          <w:sz w:val="12"/>
          <w:szCs w:val="12"/>
        </w:rPr>
      </w:pPr>
    </w:p>
    <w:p w14:paraId="0A6FB3D3" w14:textId="77777777" w:rsidR="00B76ACC" w:rsidRDefault="00B76ACC" w:rsidP="00B76ACC">
      <w:pPr>
        <w:pStyle w:val="Tekstpodstawowy"/>
        <w:spacing w:after="0"/>
        <w:rPr>
          <w:rFonts w:ascii="Albert Sans" w:hAnsi="Albert Sans" w:cs="Calibri"/>
          <w:sz w:val="12"/>
          <w:szCs w:val="12"/>
        </w:rPr>
      </w:pPr>
    </w:p>
    <w:p w14:paraId="76F420D1" w14:textId="77777777" w:rsidR="00A65C78" w:rsidRDefault="00A65C78"/>
    <w:sectPr w:rsidR="00A6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304A" w14:textId="77777777" w:rsidR="00B76ACC" w:rsidRDefault="00B76ACC" w:rsidP="00B76ACC">
      <w:r>
        <w:separator/>
      </w:r>
    </w:p>
  </w:endnote>
  <w:endnote w:type="continuationSeparator" w:id="0">
    <w:p w14:paraId="0D2536A5" w14:textId="77777777" w:rsidR="00B76ACC" w:rsidRDefault="00B76ACC" w:rsidP="00B7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 Sans">
    <w:panose1 w:val="00000000000000000000"/>
    <w:charset w:val="EE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C95F" w14:textId="77777777" w:rsidR="00B76ACC" w:rsidRDefault="00B76ACC" w:rsidP="00B76ACC">
      <w:r>
        <w:separator/>
      </w:r>
    </w:p>
  </w:footnote>
  <w:footnote w:type="continuationSeparator" w:id="0">
    <w:p w14:paraId="1D7307F0" w14:textId="77777777" w:rsidR="00B76ACC" w:rsidRDefault="00B76ACC" w:rsidP="00B7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328E"/>
    <w:multiLevelType w:val="hybridMultilevel"/>
    <w:tmpl w:val="863EA2F2"/>
    <w:lvl w:ilvl="0" w:tplc="B81A37F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887E2C"/>
    <w:multiLevelType w:val="hybridMultilevel"/>
    <w:tmpl w:val="F0E07622"/>
    <w:lvl w:ilvl="0" w:tplc="7FCAD2A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774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7822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60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C4"/>
    <w:rsid w:val="009B0DC4"/>
    <w:rsid w:val="00A65C78"/>
    <w:rsid w:val="00B7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ECD9"/>
  <w15:chartTrackingRefBased/>
  <w15:docId w15:val="{C6853100-0FF6-4C8F-B78C-3C8ECAC9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ACC"/>
    <w:pPr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76ACC"/>
    <w:pPr>
      <w:widowControl w:val="0"/>
      <w:suppressAutoHyphens/>
      <w:spacing w:after="120"/>
    </w:pPr>
    <w:rPr>
      <w:rFonts w:ascii="Times New Roman" w:eastAsia="SimSun" w:hAnsi="Times New Roman" w:cs="Arial Unicode MS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6ACC"/>
    <w:rPr>
      <w:rFonts w:ascii="Times New Roman" w:eastAsia="SimSun" w:hAnsi="Times New Roman" w:cs="Arial Unicode MS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BulletC Znak"/>
    <w:link w:val="Akapitzlist"/>
    <w:uiPriority w:val="34"/>
    <w:qFormat/>
    <w:locked/>
    <w:rsid w:val="00B76ACC"/>
    <w:rPr>
      <w:rFonts w:ascii="Calibri" w:hAnsi="Calibri" w:cs="Calibri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BulletC,Preambuła,normalny tekst,lp1"/>
    <w:basedOn w:val="Normalny"/>
    <w:link w:val="AkapitzlistZnak"/>
    <w:uiPriority w:val="34"/>
    <w:qFormat/>
    <w:rsid w:val="00B76ACC"/>
    <w:pPr>
      <w:spacing w:after="200" w:line="276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B76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76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ACC"/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6A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6ACC"/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character" w:customStyle="1" w:styleId="Domylnaczcionkaakapitu1">
    <w:name w:val="Domyślna czcionka akapitu1"/>
    <w:qFormat/>
    <w:rsid w:val="00B7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Pasek</dc:creator>
  <cp:keywords/>
  <dc:description/>
  <cp:lastModifiedBy>Karolina Pasek</cp:lastModifiedBy>
  <cp:revision>2</cp:revision>
  <dcterms:created xsi:type="dcterms:W3CDTF">2023-12-19T10:20:00Z</dcterms:created>
  <dcterms:modified xsi:type="dcterms:W3CDTF">2023-12-19T10:30:00Z</dcterms:modified>
</cp:coreProperties>
</file>