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CA11" w14:textId="0EFAB965" w:rsidR="00BC05E1" w:rsidRDefault="00BC05E1" w:rsidP="00BC05E1">
      <w:pPr>
        <w:rPr>
          <w:rFonts w:eastAsia="Calibri"/>
          <w:b/>
          <w:bCs/>
        </w:rPr>
      </w:pPr>
    </w:p>
    <w:p w14:paraId="7F9F449D" w14:textId="56CCCE94" w:rsidR="00BC05E1" w:rsidRDefault="00BC05E1" w:rsidP="009024ED">
      <w:pPr>
        <w:widowControl w:val="0"/>
        <w:spacing w:line="276" w:lineRule="auto"/>
        <w:rPr>
          <w:rFonts w:eastAsia="Arial"/>
          <w:b/>
          <w:bCs/>
          <w:color w:val="000000"/>
          <w:lang w:eastAsia="ar-SA"/>
        </w:rPr>
      </w:pPr>
    </w:p>
    <w:p w14:paraId="21A53F3A" w14:textId="3A4886C6" w:rsidR="009024ED" w:rsidRDefault="009024ED" w:rsidP="009024ED">
      <w:pPr>
        <w:widowControl w:val="0"/>
        <w:spacing w:line="276" w:lineRule="auto"/>
        <w:rPr>
          <w:rFonts w:eastAsia="Arial"/>
          <w:b/>
          <w:bCs/>
          <w:color w:val="000000"/>
          <w:lang w:eastAsia="ar-SA"/>
        </w:rPr>
      </w:pPr>
      <w:r>
        <w:rPr>
          <w:rFonts w:eastAsia="Arial"/>
          <w:b/>
          <w:bCs/>
          <w:color w:val="000000"/>
          <w:lang w:eastAsia="ar-SA"/>
        </w:rPr>
        <w:t>ZAMAWIAJĄCY</w:t>
      </w:r>
    </w:p>
    <w:p w14:paraId="2CCBE7B2" w14:textId="77777777" w:rsidR="001A2D97" w:rsidRPr="001A2D97" w:rsidRDefault="001A2D97" w:rsidP="001A2D97">
      <w:pPr>
        <w:rPr>
          <w:rFonts w:eastAsia="Arial"/>
          <w:b/>
          <w:bCs/>
          <w:color w:val="000000"/>
          <w:lang w:eastAsia="ar-SA"/>
        </w:rPr>
      </w:pPr>
      <w:r w:rsidRPr="001A2D97">
        <w:rPr>
          <w:rFonts w:eastAsia="Arial"/>
          <w:b/>
          <w:bCs/>
          <w:color w:val="000000"/>
          <w:lang w:eastAsia="ar-SA"/>
        </w:rPr>
        <w:t>Gmina Miasto Raciąż</w:t>
      </w:r>
    </w:p>
    <w:p w14:paraId="25845C13" w14:textId="59B7C0FB" w:rsidR="001A2D97" w:rsidRPr="001A2D97" w:rsidRDefault="00B27B1A" w:rsidP="001A2D97">
      <w:pPr>
        <w:rPr>
          <w:rFonts w:eastAsia="Arial"/>
          <w:b/>
          <w:bCs/>
          <w:color w:val="000000"/>
          <w:lang w:eastAsia="ar-SA"/>
        </w:rPr>
      </w:pPr>
      <w:r>
        <w:rPr>
          <w:rFonts w:eastAsia="Arial"/>
          <w:b/>
          <w:bCs/>
          <w:color w:val="000000"/>
          <w:lang w:eastAsia="ar-SA"/>
        </w:rPr>
        <w:t>Pl.</w:t>
      </w:r>
      <w:r w:rsidR="001A2D97" w:rsidRPr="001A2D97">
        <w:rPr>
          <w:rFonts w:eastAsia="Arial"/>
          <w:b/>
          <w:bCs/>
          <w:color w:val="000000"/>
          <w:lang w:eastAsia="ar-SA"/>
        </w:rPr>
        <w:t xml:space="preserve"> A. Mickiewicza 1</w:t>
      </w:r>
      <w:r>
        <w:rPr>
          <w:rFonts w:eastAsia="Arial"/>
          <w:b/>
          <w:bCs/>
          <w:color w:val="000000"/>
          <w:lang w:eastAsia="ar-SA"/>
        </w:rPr>
        <w:t>7</w:t>
      </w:r>
    </w:p>
    <w:p w14:paraId="61CD1885" w14:textId="77777777" w:rsidR="001A2D97" w:rsidRPr="001A2D97" w:rsidRDefault="001A2D97" w:rsidP="001A2D97">
      <w:pPr>
        <w:rPr>
          <w:rFonts w:eastAsia="Arial"/>
          <w:b/>
          <w:bCs/>
          <w:color w:val="000000"/>
          <w:lang w:eastAsia="ar-SA"/>
        </w:rPr>
      </w:pPr>
      <w:r w:rsidRPr="001A2D97">
        <w:rPr>
          <w:rFonts w:eastAsia="Arial"/>
          <w:b/>
          <w:bCs/>
          <w:color w:val="000000"/>
          <w:lang w:eastAsia="ar-SA"/>
        </w:rPr>
        <w:t>09-140 Raciąż</w:t>
      </w:r>
    </w:p>
    <w:p w14:paraId="22704B14" w14:textId="664EB009" w:rsidR="009024ED" w:rsidRDefault="00770A85" w:rsidP="001A2D97">
      <w:pPr>
        <w:rPr>
          <w:rFonts w:eastAsia="Calibri"/>
          <w:b/>
          <w:bCs/>
          <w:color w:val="000000"/>
        </w:rPr>
      </w:pPr>
      <w:hyperlink r:id="rId8" w:history="1">
        <w:r w:rsidR="001A2D97" w:rsidRPr="000E60C2">
          <w:rPr>
            <w:rStyle w:val="Hipercze"/>
            <w:rFonts w:eastAsia="Arial"/>
            <w:b/>
            <w:bCs/>
            <w:lang w:eastAsia="ar-SA"/>
          </w:rPr>
          <w:t>www.miastoraciaz.pl</w:t>
        </w:r>
      </w:hyperlink>
      <w:r w:rsidR="001A2D97">
        <w:rPr>
          <w:rFonts w:eastAsia="Arial"/>
          <w:b/>
          <w:bCs/>
          <w:color w:val="000000"/>
          <w:lang w:eastAsia="ar-SA"/>
        </w:rPr>
        <w:t xml:space="preserve"> </w:t>
      </w:r>
    </w:p>
    <w:p w14:paraId="0CF59D2D" w14:textId="77777777" w:rsidR="0088395D" w:rsidRDefault="0088395D" w:rsidP="00037E8F">
      <w:pPr>
        <w:rPr>
          <w:rFonts w:eastAsia="Calibri"/>
          <w:b/>
          <w:bCs/>
          <w:color w:val="000000"/>
        </w:rPr>
      </w:pPr>
    </w:p>
    <w:p w14:paraId="3BC762F5" w14:textId="02D50C65" w:rsidR="00BD5740" w:rsidRDefault="004146D7" w:rsidP="00CB0831">
      <w:pPr>
        <w:jc w:val="both"/>
        <w:rPr>
          <w:b/>
        </w:rPr>
      </w:pPr>
      <w:r w:rsidRPr="005B57F5">
        <w:rPr>
          <w:b/>
        </w:rPr>
        <w:t>Znak sprawy</w:t>
      </w:r>
      <w:r w:rsidR="000D59EC" w:rsidRPr="005B57F5">
        <w:rPr>
          <w:b/>
        </w:rPr>
        <w:t>:</w:t>
      </w:r>
      <w:r w:rsidR="00DD4FB2" w:rsidRPr="005B57F5">
        <w:rPr>
          <w:b/>
        </w:rPr>
        <w:t xml:space="preserve"> </w:t>
      </w:r>
      <w:bookmarkStart w:id="0" w:name="_Hlk144805286"/>
      <w:bookmarkStart w:id="1" w:name="_Hlk489603982"/>
      <w:r w:rsidR="001A2D97" w:rsidRPr="001A2D97">
        <w:rPr>
          <w:b/>
        </w:rPr>
        <w:t>KO.271.2.2023</w:t>
      </w:r>
      <w:bookmarkEnd w:id="0"/>
    </w:p>
    <w:p w14:paraId="459B7401" w14:textId="17C6D1EC" w:rsidR="00CB0831" w:rsidRPr="005B57F5" w:rsidRDefault="00BD0429" w:rsidP="00CB0831">
      <w:pPr>
        <w:jc w:val="both"/>
        <w:rPr>
          <w:rFonts w:cstheme="minorHAnsi"/>
          <w:b/>
        </w:rPr>
      </w:pPr>
      <w:bookmarkStart w:id="2" w:name="_Hlk144805292"/>
      <w:r w:rsidRPr="00BD0429">
        <w:rPr>
          <w:rFonts w:cstheme="minorHAnsi"/>
          <w:b/>
          <w:iCs/>
        </w:rPr>
        <w:t xml:space="preserve">Numer ogłoszenia w DUUE:  </w:t>
      </w:r>
      <w:bookmarkStart w:id="3" w:name="_Hlk146191865"/>
      <w:r w:rsidR="002670EA" w:rsidRPr="002670EA">
        <w:rPr>
          <w:rFonts w:cstheme="minorHAnsi"/>
          <w:b/>
          <w:iCs/>
        </w:rPr>
        <w:t>2023/S 182-568077</w:t>
      </w:r>
    </w:p>
    <w:bookmarkEnd w:id="2"/>
    <w:bookmarkEnd w:id="3"/>
    <w:p w14:paraId="77BE2E17" w14:textId="77777777" w:rsidR="00037E8F" w:rsidRPr="0020584A" w:rsidRDefault="00037E8F" w:rsidP="00BE7C5E">
      <w:pPr>
        <w:outlineLvl w:val="0"/>
        <w:rPr>
          <w:b/>
        </w:rPr>
      </w:pPr>
    </w:p>
    <w:bookmarkEnd w:id="1"/>
    <w:p w14:paraId="55FB1F7E" w14:textId="356CFFB2" w:rsidR="001E726E" w:rsidRDefault="001E726E" w:rsidP="00FA0349">
      <w:pPr>
        <w:widowControl w:val="0"/>
        <w:autoSpaceDE w:val="0"/>
        <w:spacing w:after="200" w:line="276" w:lineRule="auto"/>
        <w:rPr>
          <w:rFonts w:eastAsia="Calibri"/>
          <w:b/>
          <w:bCs/>
          <w:color w:val="000000"/>
        </w:rPr>
      </w:pPr>
    </w:p>
    <w:p w14:paraId="319A0FA7" w14:textId="7E575826" w:rsidR="009024ED" w:rsidRDefault="009024ED" w:rsidP="00FA0349">
      <w:pPr>
        <w:widowControl w:val="0"/>
        <w:autoSpaceDE w:val="0"/>
        <w:spacing w:after="200" w:line="276" w:lineRule="auto"/>
        <w:rPr>
          <w:rFonts w:eastAsia="Calibri"/>
          <w:b/>
          <w:bCs/>
          <w:color w:val="000000"/>
        </w:rPr>
      </w:pPr>
    </w:p>
    <w:p w14:paraId="77DDABE1" w14:textId="0E17BD2B" w:rsidR="009024ED" w:rsidRDefault="009024ED" w:rsidP="00FA0349">
      <w:pPr>
        <w:widowControl w:val="0"/>
        <w:autoSpaceDE w:val="0"/>
        <w:spacing w:after="200" w:line="276" w:lineRule="auto"/>
        <w:rPr>
          <w:rFonts w:eastAsia="Calibri"/>
          <w:b/>
          <w:bCs/>
          <w:color w:val="000000"/>
        </w:rPr>
      </w:pPr>
    </w:p>
    <w:p w14:paraId="3FC0D9C9" w14:textId="77777777" w:rsidR="009024ED" w:rsidRDefault="009024ED" w:rsidP="00FA0349">
      <w:pPr>
        <w:widowControl w:val="0"/>
        <w:autoSpaceDE w:val="0"/>
        <w:spacing w:after="200" w:line="276" w:lineRule="auto"/>
        <w:rPr>
          <w:rFonts w:eastAsia="Calibri"/>
          <w:b/>
          <w:bCs/>
          <w:color w:val="000000"/>
        </w:rPr>
      </w:pPr>
    </w:p>
    <w:p w14:paraId="3367AB20" w14:textId="62B9E9BF"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0DED2891" w14:textId="77777777" w:rsidR="00E44D26" w:rsidRPr="00E44D26" w:rsidRDefault="00E44D26" w:rsidP="00E44D26">
      <w:pPr>
        <w:widowControl w:val="0"/>
        <w:autoSpaceDE w:val="0"/>
        <w:spacing w:after="200" w:line="276" w:lineRule="auto"/>
        <w:jc w:val="center"/>
        <w:rPr>
          <w:rFonts w:eastAsia="Calibri"/>
          <w:b/>
          <w:bCs/>
          <w:i/>
          <w:color w:val="000000"/>
        </w:rPr>
      </w:pPr>
      <w:r w:rsidRPr="00E44D26">
        <w:rPr>
          <w:rFonts w:eastAsia="Calibri"/>
          <w:b/>
          <w:bCs/>
          <w:i/>
          <w:color w:val="000000"/>
        </w:rPr>
        <w:t xml:space="preserve">w postępowaniu o udzielenie zamówienia publicznego prowadzonym w trybie przetargu nieograniczonego </w:t>
      </w:r>
    </w:p>
    <w:p w14:paraId="48AE8786" w14:textId="0F5E9527" w:rsidR="00486146" w:rsidRPr="000D59EC" w:rsidRDefault="00E44D26" w:rsidP="00E44D26">
      <w:pPr>
        <w:widowControl w:val="0"/>
        <w:autoSpaceDE w:val="0"/>
        <w:spacing w:after="200" w:line="276" w:lineRule="auto"/>
        <w:jc w:val="center"/>
        <w:rPr>
          <w:rFonts w:eastAsia="Calibri"/>
          <w:b/>
          <w:bCs/>
          <w:i/>
        </w:rPr>
      </w:pPr>
      <w:r w:rsidRPr="00E44D26">
        <w:rPr>
          <w:rFonts w:eastAsia="Calibri"/>
          <w:b/>
          <w:bCs/>
          <w:i/>
          <w:color w:val="000000"/>
        </w:rPr>
        <w:t>zgodnie w art. 132</w:t>
      </w:r>
      <w:r w:rsidR="007B484C">
        <w:rPr>
          <w:rFonts w:eastAsia="Calibri"/>
          <w:b/>
          <w:bCs/>
          <w:i/>
          <w:color w:val="000000"/>
        </w:rPr>
        <w:t xml:space="preserve"> </w:t>
      </w:r>
      <w:r w:rsidRPr="00E44D26">
        <w:rPr>
          <w:rFonts w:eastAsia="Calibri"/>
          <w:b/>
          <w:bCs/>
          <w:i/>
          <w:color w:val="000000"/>
        </w:rPr>
        <w:t xml:space="preserve">ustawy </w:t>
      </w:r>
      <w:proofErr w:type="spellStart"/>
      <w:r w:rsidRPr="00E44D26">
        <w:rPr>
          <w:rFonts w:eastAsia="Calibri"/>
          <w:b/>
          <w:bCs/>
          <w:i/>
          <w:color w:val="000000"/>
        </w:rPr>
        <w:t>Pzp</w:t>
      </w:r>
      <w:proofErr w:type="spellEnd"/>
      <w:r w:rsidRPr="00E44D26">
        <w:rPr>
          <w:rFonts w:eastAsia="Calibri"/>
          <w:b/>
          <w:bCs/>
          <w:i/>
          <w:color w:val="000000"/>
        </w:rPr>
        <w:t xml:space="preserve"> pn.:</w:t>
      </w:r>
    </w:p>
    <w:p w14:paraId="6A91EBE1" w14:textId="038EC28A" w:rsidR="00486146" w:rsidRDefault="001A2D97" w:rsidP="005F4AEC">
      <w:pPr>
        <w:jc w:val="center"/>
        <w:rPr>
          <w:b/>
          <w:szCs w:val="20"/>
          <w:lang w:eastAsia="en-US"/>
        </w:rPr>
      </w:pPr>
      <w:bookmarkStart w:id="4" w:name="_Hlk131592192"/>
      <w:r w:rsidRPr="001A2D97">
        <w:rPr>
          <w:b/>
          <w:szCs w:val="20"/>
          <w:lang w:eastAsia="en-US"/>
        </w:rPr>
        <w:t>Odbieranie, transport oraz zagospodarowanie odpadów komunalnych od właścicieli nieruchomości zamieszkałych znajdujących się na terenie Miasta Raciąż</w:t>
      </w:r>
      <w:r w:rsidR="00BC05E1">
        <w:rPr>
          <w:b/>
          <w:szCs w:val="20"/>
          <w:lang w:eastAsia="en-US"/>
        </w:rPr>
        <w:t>.</w:t>
      </w:r>
    </w:p>
    <w:bookmarkEnd w:id="4"/>
    <w:p w14:paraId="640F637B" w14:textId="646FD294" w:rsidR="00BD5740" w:rsidRDefault="00BD5740" w:rsidP="00BD5740">
      <w:pPr>
        <w:widowControl w:val="0"/>
        <w:suppressAutoHyphens/>
        <w:autoSpaceDE w:val="0"/>
        <w:spacing w:line="252" w:lineRule="auto"/>
        <w:ind w:right="1000"/>
        <w:jc w:val="center"/>
        <w:outlineLvl w:val="0"/>
        <w:rPr>
          <w:rFonts w:eastAsia="Arial"/>
          <w:bCs/>
          <w:u w:val="single"/>
          <w:lang w:eastAsia="ar-SA"/>
        </w:rPr>
      </w:pPr>
    </w:p>
    <w:p w14:paraId="30EE5A73" w14:textId="4310A9B8" w:rsidR="009024ED" w:rsidRDefault="009024ED" w:rsidP="00BD5740">
      <w:pPr>
        <w:widowControl w:val="0"/>
        <w:suppressAutoHyphens/>
        <w:autoSpaceDE w:val="0"/>
        <w:spacing w:line="252" w:lineRule="auto"/>
        <w:ind w:right="1000"/>
        <w:jc w:val="center"/>
        <w:outlineLvl w:val="0"/>
        <w:rPr>
          <w:rFonts w:eastAsia="Arial"/>
          <w:bCs/>
          <w:u w:val="single"/>
          <w:lang w:eastAsia="ar-SA"/>
        </w:rPr>
      </w:pPr>
    </w:p>
    <w:p w14:paraId="714BDDAB" w14:textId="77777777" w:rsidR="009024ED" w:rsidRDefault="009024ED" w:rsidP="00BD5740">
      <w:pPr>
        <w:widowControl w:val="0"/>
        <w:suppressAutoHyphens/>
        <w:autoSpaceDE w:val="0"/>
        <w:spacing w:line="252" w:lineRule="auto"/>
        <w:ind w:right="1000"/>
        <w:jc w:val="center"/>
        <w:outlineLvl w:val="0"/>
        <w:rPr>
          <w:rFonts w:eastAsia="Arial"/>
          <w:bCs/>
          <w:u w:val="single"/>
          <w:lang w:eastAsia="ar-SA"/>
        </w:rPr>
      </w:pPr>
    </w:p>
    <w:p w14:paraId="134F66C1" w14:textId="7B130C86"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4F2EB863" w14:textId="77777777" w:rsidR="00A1475B"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p>
    <w:p w14:paraId="2B3C6661" w14:textId="3AB018DB" w:rsidR="001A2D97" w:rsidRDefault="001A2D97" w:rsidP="00BE7C5E">
      <w:pPr>
        <w:pStyle w:val="Standard"/>
        <w:spacing w:line="252" w:lineRule="auto"/>
        <w:ind w:right="1000"/>
        <w:outlineLvl w:val="0"/>
        <w:rPr>
          <w:bCs/>
        </w:rPr>
      </w:pPr>
      <w:r>
        <w:rPr>
          <w:bCs/>
        </w:rPr>
        <w:t>Załącznik nr 1a – Opis przedmiotu zamówienia</w:t>
      </w:r>
    </w:p>
    <w:p w14:paraId="1AE5DC72" w14:textId="74671CBE" w:rsidR="00452BC7" w:rsidRDefault="00452BC7" w:rsidP="005D1937">
      <w:pPr>
        <w:pStyle w:val="Standard"/>
        <w:spacing w:line="252" w:lineRule="auto"/>
        <w:ind w:right="1000"/>
      </w:pPr>
      <w:r>
        <w:t xml:space="preserve">Załącznik nr </w:t>
      </w:r>
      <w:r w:rsidR="00E44D26">
        <w:t>2</w:t>
      </w:r>
      <w:r>
        <w:t xml:space="preserve"> – </w:t>
      </w:r>
      <w:r w:rsidR="00E44D26">
        <w:t>JEDZ (wersja edytowalna i pdf)</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3A6C87FD" w:rsidR="005D1937" w:rsidRDefault="005D1937" w:rsidP="00BE7C5E">
      <w:pPr>
        <w:pStyle w:val="Standard"/>
        <w:spacing w:line="252" w:lineRule="auto"/>
        <w:ind w:left="1701" w:right="1000" w:hanging="1701"/>
        <w:outlineLvl w:val="0"/>
        <w:rPr>
          <w:bCs/>
        </w:rPr>
      </w:pPr>
      <w:r w:rsidRPr="00037E8F">
        <w:rPr>
          <w:bCs/>
        </w:rPr>
        <w:t xml:space="preserve">Załącznik nr </w:t>
      </w:r>
      <w:r w:rsidR="00E44D26">
        <w:rPr>
          <w:bCs/>
        </w:rPr>
        <w:t>3</w:t>
      </w:r>
      <w:r w:rsidR="008E4C08">
        <w:rPr>
          <w:bCs/>
        </w:rPr>
        <w:t xml:space="preserve"> </w:t>
      </w:r>
      <w:r w:rsidRPr="00037E8F">
        <w:rPr>
          <w:bCs/>
        </w:rPr>
        <w:t>–</w:t>
      </w:r>
      <w:r>
        <w:rPr>
          <w:bCs/>
        </w:rPr>
        <w:t xml:space="preserve"> </w:t>
      </w:r>
      <w:r w:rsidR="002F7388" w:rsidRPr="002F7388">
        <w:rPr>
          <w:bCs/>
        </w:rPr>
        <w:t xml:space="preserve">Projektowane postanowienia umowy </w:t>
      </w:r>
    </w:p>
    <w:p w14:paraId="1B7FA376" w14:textId="18D26FF5" w:rsidR="00CD63FA" w:rsidRDefault="00CD63FA" w:rsidP="005D1937">
      <w:pPr>
        <w:pStyle w:val="Standard"/>
        <w:spacing w:line="252" w:lineRule="auto"/>
        <w:ind w:left="1701" w:right="1000" w:hanging="1701"/>
        <w:rPr>
          <w:bCs/>
        </w:rPr>
      </w:pPr>
      <w:r>
        <w:rPr>
          <w:bCs/>
        </w:rPr>
        <w:t xml:space="preserve">Załącznik nr </w:t>
      </w:r>
      <w:r w:rsidR="00BD5740">
        <w:rPr>
          <w:bCs/>
        </w:rPr>
        <w:t>4</w:t>
      </w:r>
      <w:r>
        <w:rPr>
          <w:bCs/>
        </w:rPr>
        <w:t xml:space="preserve"> – Oświadczenie </w:t>
      </w:r>
      <w:r w:rsidR="00EF3A69">
        <w:rPr>
          <w:bCs/>
        </w:rPr>
        <w:t>z art. 5k</w:t>
      </w:r>
    </w:p>
    <w:p w14:paraId="59D8D3F5" w14:textId="12786C9C" w:rsidR="001A2D97" w:rsidRDefault="001A2D97" w:rsidP="005D1937">
      <w:pPr>
        <w:pStyle w:val="Standard"/>
        <w:spacing w:line="252" w:lineRule="auto"/>
        <w:ind w:left="1701" w:right="1000" w:hanging="1701"/>
        <w:rPr>
          <w:bCs/>
        </w:rPr>
      </w:pPr>
      <w:r>
        <w:rPr>
          <w:bCs/>
        </w:rPr>
        <w:t xml:space="preserve">Załącznik nr 5 - </w:t>
      </w:r>
      <w:r w:rsidR="00B5248F">
        <w:rPr>
          <w:bCs/>
        </w:rPr>
        <w:t xml:space="preserve"> Wykaz usług</w:t>
      </w:r>
    </w:p>
    <w:p w14:paraId="6579799B" w14:textId="292D5EA5" w:rsidR="00B5248F" w:rsidRDefault="00B5248F" w:rsidP="005D1937">
      <w:pPr>
        <w:pStyle w:val="Standard"/>
        <w:spacing w:line="252" w:lineRule="auto"/>
        <w:ind w:left="1701" w:right="1000" w:hanging="1701"/>
        <w:rPr>
          <w:bCs/>
        </w:rPr>
      </w:pPr>
      <w:r>
        <w:rPr>
          <w:bCs/>
        </w:rPr>
        <w:t>Załącznik nr 6 – Wykaz sprzętu/narzędzi</w:t>
      </w:r>
    </w:p>
    <w:p w14:paraId="6EB56B71" w14:textId="40E7C50A" w:rsidR="009024ED" w:rsidRDefault="009024ED" w:rsidP="002C3A5E">
      <w:pPr>
        <w:widowControl w:val="0"/>
        <w:suppressAutoHyphens/>
        <w:autoSpaceDE w:val="0"/>
        <w:spacing w:line="252" w:lineRule="auto"/>
        <w:ind w:right="1000"/>
        <w:rPr>
          <w:rFonts w:eastAsia="Arial"/>
          <w:b/>
          <w:bCs/>
          <w:lang w:eastAsia="ar-SA"/>
        </w:rPr>
      </w:pPr>
    </w:p>
    <w:p w14:paraId="31D4847F" w14:textId="77777777" w:rsidR="00793165" w:rsidRDefault="00793165" w:rsidP="002C3A5E">
      <w:pPr>
        <w:widowControl w:val="0"/>
        <w:suppressAutoHyphens/>
        <w:autoSpaceDE w:val="0"/>
        <w:spacing w:line="252" w:lineRule="auto"/>
        <w:ind w:right="1000"/>
        <w:rPr>
          <w:rFonts w:eastAsia="Arial"/>
          <w:b/>
          <w:bCs/>
          <w:lang w:eastAsia="ar-SA"/>
        </w:rPr>
      </w:pPr>
    </w:p>
    <w:p w14:paraId="167ED532" w14:textId="77777777" w:rsidR="009024ED" w:rsidRDefault="009024ED" w:rsidP="002C3A5E">
      <w:pPr>
        <w:widowControl w:val="0"/>
        <w:suppressAutoHyphens/>
        <w:autoSpaceDE w:val="0"/>
        <w:spacing w:line="252" w:lineRule="auto"/>
        <w:ind w:right="1000"/>
        <w:rPr>
          <w:rFonts w:eastAsia="Arial"/>
          <w:b/>
          <w:bCs/>
          <w:lang w:eastAsia="ar-SA"/>
        </w:rPr>
      </w:pPr>
    </w:p>
    <w:p w14:paraId="5AF4AA95" w14:textId="77777777" w:rsidR="001A2D97" w:rsidRDefault="001A2D97" w:rsidP="002C3A5E">
      <w:pPr>
        <w:widowControl w:val="0"/>
        <w:suppressAutoHyphens/>
        <w:autoSpaceDE w:val="0"/>
        <w:spacing w:line="252" w:lineRule="auto"/>
        <w:ind w:right="1000"/>
        <w:rPr>
          <w:rFonts w:eastAsia="Arial"/>
          <w:b/>
          <w:bCs/>
          <w:lang w:eastAsia="ar-SA"/>
        </w:rPr>
      </w:pPr>
    </w:p>
    <w:p w14:paraId="11BB8956" w14:textId="77777777" w:rsidR="001A2D97" w:rsidRDefault="001A2D97" w:rsidP="002C3A5E">
      <w:pPr>
        <w:widowControl w:val="0"/>
        <w:suppressAutoHyphens/>
        <w:autoSpaceDE w:val="0"/>
        <w:spacing w:line="252" w:lineRule="auto"/>
        <w:ind w:right="1000"/>
        <w:rPr>
          <w:rFonts w:eastAsia="Arial"/>
          <w:b/>
          <w:bCs/>
          <w:lang w:eastAsia="ar-SA"/>
        </w:rPr>
      </w:pPr>
    </w:p>
    <w:p w14:paraId="3A22E912" w14:textId="0E84DC92"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0491DAB2" w14:textId="77777777" w:rsidR="009024ED" w:rsidRDefault="009024ED" w:rsidP="001F41AD">
      <w:pPr>
        <w:widowControl w:val="0"/>
        <w:suppressAutoHyphens/>
        <w:autoSpaceDE w:val="0"/>
        <w:spacing w:line="252" w:lineRule="auto"/>
        <w:ind w:right="1000"/>
        <w:jc w:val="center"/>
        <w:rPr>
          <w:rFonts w:eastAsia="Arial"/>
          <w:b/>
          <w:bCs/>
          <w:noProof/>
          <w:lang w:eastAsia="ar-SA"/>
        </w:rPr>
      </w:pPr>
    </w:p>
    <w:p w14:paraId="5F009D96" w14:textId="35AA5E3B" w:rsidR="009024ED" w:rsidRDefault="009024ED" w:rsidP="005F4AEC">
      <w:pPr>
        <w:widowControl w:val="0"/>
        <w:suppressAutoHyphens/>
        <w:autoSpaceDE w:val="0"/>
        <w:spacing w:line="252" w:lineRule="auto"/>
        <w:ind w:right="1000"/>
        <w:rPr>
          <w:rFonts w:eastAsia="Arial"/>
          <w:b/>
          <w:bCs/>
          <w:noProof/>
          <w:lang w:eastAsia="ar-SA"/>
        </w:rPr>
      </w:pPr>
    </w:p>
    <w:p w14:paraId="63EDD5FF" w14:textId="5CF11025" w:rsidR="009024ED" w:rsidRDefault="001A2D97" w:rsidP="001F41AD">
      <w:pPr>
        <w:widowControl w:val="0"/>
        <w:suppressAutoHyphens/>
        <w:autoSpaceDE w:val="0"/>
        <w:spacing w:line="252" w:lineRule="auto"/>
        <w:ind w:right="1000"/>
        <w:jc w:val="center"/>
        <w:rPr>
          <w:rFonts w:eastAsia="Arial"/>
          <w:b/>
          <w:bCs/>
          <w:noProof/>
          <w:lang w:eastAsia="ar-SA"/>
        </w:rPr>
      </w:pPr>
      <w:r>
        <w:rPr>
          <w:rFonts w:eastAsia="Arial"/>
          <w:b/>
          <w:bCs/>
          <w:noProof/>
          <w:lang w:eastAsia="ar-SA"/>
        </w:rPr>
        <w:t>Raciąż</w:t>
      </w:r>
      <w:r w:rsidR="00BA407E">
        <w:rPr>
          <w:rFonts w:eastAsia="Arial"/>
          <w:b/>
          <w:bCs/>
          <w:noProof/>
          <w:lang w:eastAsia="ar-SA"/>
        </w:rPr>
        <w:t xml:space="preserve">, </w:t>
      </w:r>
      <w:r>
        <w:rPr>
          <w:rFonts w:eastAsia="Arial"/>
          <w:b/>
          <w:bCs/>
          <w:noProof/>
          <w:lang w:eastAsia="ar-SA"/>
        </w:rPr>
        <w:t>wrzesień</w:t>
      </w:r>
      <w:r w:rsidR="00BA407E">
        <w:rPr>
          <w:rFonts w:eastAsia="Arial"/>
          <w:b/>
          <w:bCs/>
          <w:noProof/>
          <w:lang w:eastAsia="ar-SA"/>
        </w:rPr>
        <w:t xml:space="preserve"> 2023</w:t>
      </w:r>
    </w:p>
    <w:p w14:paraId="53F60CFD" w14:textId="77777777" w:rsidR="005F4AEC" w:rsidRDefault="005F4AEC" w:rsidP="001F41AD">
      <w:pPr>
        <w:widowControl w:val="0"/>
        <w:suppressAutoHyphens/>
        <w:autoSpaceDE w:val="0"/>
        <w:spacing w:line="252" w:lineRule="auto"/>
        <w:ind w:right="1000"/>
        <w:jc w:val="center"/>
        <w:rPr>
          <w:rFonts w:eastAsia="Arial"/>
          <w:b/>
          <w:bCs/>
          <w:noProof/>
          <w:lang w:eastAsia="ar-SA"/>
        </w:rPr>
      </w:pPr>
    </w:p>
    <w:p w14:paraId="0CC5D85B" w14:textId="77777777" w:rsidR="005F4AEC" w:rsidRDefault="005F4AEC" w:rsidP="001F41AD">
      <w:pPr>
        <w:widowControl w:val="0"/>
        <w:suppressAutoHyphens/>
        <w:autoSpaceDE w:val="0"/>
        <w:spacing w:line="252" w:lineRule="auto"/>
        <w:ind w:right="1000"/>
        <w:jc w:val="center"/>
        <w:rPr>
          <w:rFonts w:eastAsia="Arial"/>
          <w:b/>
          <w:bCs/>
          <w:noProof/>
          <w:lang w:eastAsia="ar-SA"/>
        </w:rPr>
      </w:pPr>
    </w:p>
    <w:p w14:paraId="1DD1DD99" w14:textId="77777777" w:rsidR="005F4AEC" w:rsidRDefault="005F4AEC" w:rsidP="001F41AD">
      <w:pPr>
        <w:widowControl w:val="0"/>
        <w:suppressAutoHyphens/>
        <w:autoSpaceDE w:val="0"/>
        <w:spacing w:line="252" w:lineRule="auto"/>
        <w:ind w:right="1000"/>
        <w:jc w:val="center"/>
        <w:rPr>
          <w:rFonts w:eastAsia="Arial"/>
          <w:b/>
          <w:bCs/>
          <w:noProof/>
          <w:lang w:eastAsia="ar-SA"/>
        </w:rPr>
      </w:pPr>
    </w:p>
    <w:p w14:paraId="0BD87A94" w14:textId="7A152442" w:rsidR="00726A82" w:rsidRDefault="00726A82" w:rsidP="00BA407E">
      <w:pPr>
        <w:widowControl w:val="0"/>
        <w:suppressAutoHyphens/>
        <w:autoSpaceDE w:val="0"/>
        <w:spacing w:line="252" w:lineRule="auto"/>
        <w:ind w:right="1000"/>
        <w:outlineLvl w:val="0"/>
        <w:rPr>
          <w:rFonts w:eastAsia="Arial"/>
          <w:b/>
          <w:bCs/>
          <w:lang w:eastAsia="ar-SA"/>
        </w:rPr>
      </w:pPr>
    </w:p>
    <w:p w14:paraId="20B1F1FE" w14:textId="77777777" w:rsidR="00EE61AF" w:rsidRPr="004C3A9C" w:rsidRDefault="00EE61AF" w:rsidP="003042F1">
      <w:pPr>
        <w:widowControl w:val="0"/>
        <w:suppressAutoHyphens/>
        <w:autoSpaceDE w:val="0"/>
        <w:spacing w:line="252" w:lineRule="auto"/>
        <w:ind w:right="1000"/>
        <w:outlineLvl w:val="0"/>
        <w:rPr>
          <w:rFonts w:eastAsia="Arial"/>
          <w:b/>
          <w:bCs/>
          <w:lang w:eastAsia="ar-SA"/>
        </w:rPr>
      </w:pPr>
    </w:p>
    <w:p w14:paraId="39E9A210"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t>NAZWA I ADRES ZAMAWIAJĄCEGO</w:t>
      </w:r>
    </w:p>
    <w:p w14:paraId="5B106DEC" w14:textId="77777777" w:rsidR="001A2D97" w:rsidRPr="001A2D97" w:rsidRDefault="001A2D97" w:rsidP="001A2D97">
      <w:pPr>
        <w:widowControl w:val="0"/>
        <w:autoSpaceDE w:val="0"/>
        <w:spacing w:line="276" w:lineRule="auto"/>
        <w:contextualSpacing/>
        <w:rPr>
          <w:rFonts w:eastAsia="Arial"/>
          <w:color w:val="000000"/>
          <w:lang w:eastAsia="ar-SA"/>
        </w:rPr>
      </w:pPr>
      <w:bookmarkStart w:id="5" w:name="_Hlk131590961"/>
      <w:r w:rsidRPr="001A2D97">
        <w:rPr>
          <w:rFonts w:eastAsia="Arial"/>
          <w:color w:val="000000"/>
          <w:lang w:eastAsia="ar-SA"/>
        </w:rPr>
        <w:t>Gmina Miasto Raciąż</w:t>
      </w:r>
    </w:p>
    <w:p w14:paraId="2055DCDD" w14:textId="35D9315A" w:rsidR="001A2D97" w:rsidRPr="001A2D97" w:rsidRDefault="00B27B1A" w:rsidP="001A2D97">
      <w:pPr>
        <w:widowControl w:val="0"/>
        <w:autoSpaceDE w:val="0"/>
        <w:spacing w:line="276" w:lineRule="auto"/>
        <w:contextualSpacing/>
        <w:rPr>
          <w:rFonts w:eastAsia="Arial"/>
          <w:color w:val="000000"/>
          <w:lang w:eastAsia="ar-SA"/>
        </w:rPr>
      </w:pPr>
      <w:r>
        <w:rPr>
          <w:rFonts w:eastAsia="Arial"/>
          <w:color w:val="000000"/>
          <w:lang w:eastAsia="ar-SA"/>
        </w:rPr>
        <w:t>Pl</w:t>
      </w:r>
      <w:r w:rsidR="001A2D97" w:rsidRPr="001A2D97">
        <w:rPr>
          <w:rFonts w:eastAsia="Arial"/>
          <w:color w:val="000000"/>
          <w:lang w:eastAsia="ar-SA"/>
        </w:rPr>
        <w:t xml:space="preserve">. A. Mickiewicza </w:t>
      </w:r>
      <w:r>
        <w:rPr>
          <w:rFonts w:eastAsia="Arial"/>
          <w:color w:val="000000"/>
          <w:lang w:eastAsia="ar-SA"/>
        </w:rPr>
        <w:t>17</w:t>
      </w:r>
    </w:p>
    <w:p w14:paraId="1906D3DE" w14:textId="77777777" w:rsidR="001A2D97" w:rsidRPr="001A2D97" w:rsidRDefault="001A2D97" w:rsidP="001A2D97">
      <w:pPr>
        <w:widowControl w:val="0"/>
        <w:autoSpaceDE w:val="0"/>
        <w:spacing w:line="276" w:lineRule="auto"/>
        <w:contextualSpacing/>
        <w:rPr>
          <w:rFonts w:eastAsia="Arial"/>
          <w:color w:val="000000"/>
          <w:lang w:eastAsia="ar-SA"/>
        </w:rPr>
      </w:pPr>
      <w:r w:rsidRPr="001A2D97">
        <w:rPr>
          <w:rFonts w:eastAsia="Arial"/>
          <w:color w:val="000000"/>
          <w:lang w:eastAsia="ar-SA"/>
        </w:rPr>
        <w:t>09-140 Raciąż</w:t>
      </w:r>
    </w:p>
    <w:p w14:paraId="35FAAD5D" w14:textId="0131F03F" w:rsidR="001A2D97" w:rsidRPr="001A2D97" w:rsidRDefault="001A2D97" w:rsidP="001A2D97">
      <w:pPr>
        <w:widowControl w:val="0"/>
        <w:autoSpaceDE w:val="0"/>
        <w:spacing w:line="276" w:lineRule="auto"/>
        <w:contextualSpacing/>
        <w:rPr>
          <w:rFonts w:eastAsia="Arial"/>
          <w:color w:val="000000"/>
          <w:lang w:eastAsia="ar-SA"/>
        </w:rPr>
      </w:pPr>
      <w:r w:rsidRPr="001A2D97">
        <w:rPr>
          <w:rFonts w:eastAsia="Arial"/>
          <w:color w:val="000000"/>
          <w:lang w:eastAsia="ar-SA"/>
        </w:rPr>
        <w:t>tel.: +48 23 6</w:t>
      </w:r>
      <w:r w:rsidR="00B27B1A">
        <w:rPr>
          <w:rFonts w:eastAsia="Arial"/>
          <w:color w:val="000000"/>
          <w:lang w:eastAsia="ar-SA"/>
        </w:rPr>
        <w:t>83</w:t>
      </w:r>
      <w:r w:rsidRPr="001A2D97">
        <w:rPr>
          <w:rFonts w:eastAsia="Arial"/>
          <w:color w:val="000000"/>
          <w:lang w:eastAsia="ar-SA"/>
        </w:rPr>
        <w:t>-48-50</w:t>
      </w:r>
    </w:p>
    <w:p w14:paraId="6CD987B9" w14:textId="77777777" w:rsidR="001A2D97" w:rsidRPr="001A2D97" w:rsidRDefault="001A2D97" w:rsidP="001A2D97">
      <w:pPr>
        <w:widowControl w:val="0"/>
        <w:autoSpaceDE w:val="0"/>
        <w:spacing w:line="276" w:lineRule="auto"/>
        <w:contextualSpacing/>
        <w:rPr>
          <w:rFonts w:eastAsia="Arial"/>
          <w:color w:val="000000"/>
          <w:lang w:eastAsia="ar-SA"/>
        </w:rPr>
      </w:pPr>
      <w:r w:rsidRPr="001A2D97">
        <w:rPr>
          <w:rFonts w:eastAsia="Arial"/>
          <w:color w:val="000000"/>
          <w:lang w:eastAsia="ar-SA"/>
        </w:rPr>
        <w:t>Godziny urzędowania:</w:t>
      </w:r>
    </w:p>
    <w:p w14:paraId="7038B439" w14:textId="77777777" w:rsidR="001A2D97" w:rsidRPr="001A2D97" w:rsidRDefault="001A2D97" w:rsidP="001A2D97">
      <w:pPr>
        <w:widowControl w:val="0"/>
        <w:autoSpaceDE w:val="0"/>
        <w:spacing w:line="276" w:lineRule="auto"/>
        <w:contextualSpacing/>
        <w:rPr>
          <w:rFonts w:eastAsia="Arial"/>
          <w:color w:val="000000"/>
          <w:lang w:eastAsia="ar-SA"/>
        </w:rPr>
      </w:pPr>
      <w:r w:rsidRPr="001A2D97">
        <w:rPr>
          <w:rFonts w:eastAsia="Arial"/>
          <w:color w:val="000000"/>
          <w:lang w:eastAsia="ar-SA"/>
        </w:rPr>
        <w:t>Od poniedziałku do piątku od 7:30 do 15:30</w:t>
      </w:r>
    </w:p>
    <w:p w14:paraId="4A66DDD3" w14:textId="397D7F54" w:rsidR="001A2D97" w:rsidRPr="001A2D97" w:rsidRDefault="001A2D97" w:rsidP="001A2D97">
      <w:pPr>
        <w:widowControl w:val="0"/>
        <w:autoSpaceDE w:val="0"/>
        <w:spacing w:line="276" w:lineRule="auto"/>
        <w:contextualSpacing/>
        <w:rPr>
          <w:rFonts w:eastAsia="Arial"/>
          <w:color w:val="000000"/>
          <w:lang w:eastAsia="ar-SA"/>
        </w:rPr>
      </w:pPr>
      <w:proofErr w:type="spellStart"/>
      <w:r w:rsidRPr="001A2D97">
        <w:rPr>
          <w:rFonts w:eastAsia="Arial"/>
          <w:color w:val="000000"/>
          <w:lang w:eastAsia="ar-SA"/>
        </w:rPr>
        <w:t>bip</w:t>
      </w:r>
      <w:proofErr w:type="spellEnd"/>
      <w:r w:rsidRPr="001A2D97">
        <w:rPr>
          <w:rFonts w:eastAsia="Arial"/>
          <w:color w:val="000000"/>
          <w:lang w:eastAsia="ar-SA"/>
        </w:rPr>
        <w:t xml:space="preserve">: </w:t>
      </w:r>
      <w:hyperlink r:id="rId9" w:history="1">
        <w:r w:rsidR="00B27B1A" w:rsidRPr="006270FE">
          <w:rPr>
            <w:rStyle w:val="Hipercze"/>
          </w:rPr>
          <w:t>https://bip.miastoraciaz.pl</w:t>
        </w:r>
      </w:hyperlink>
      <w:r w:rsidR="00B27B1A">
        <w:t xml:space="preserve"> </w:t>
      </w:r>
    </w:p>
    <w:p w14:paraId="6CED6936" w14:textId="2B2ABEF5" w:rsidR="00BA407E" w:rsidRDefault="001A2D97" w:rsidP="00BA407E">
      <w:pPr>
        <w:widowControl w:val="0"/>
        <w:autoSpaceDE w:val="0"/>
        <w:spacing w:line="276" w:lineRule="auto"/>
        <w:contextualSpacing/>
      </w:pPr>
      <w:r w:rsidRPr="001A2D97">
        <w:rPr>
          <w:rFonts w:eastAsia="Arial"/>
          <w:color w:val="000000"/>
          <w:lang w:eastAsia="ar-SA"/>
        </w:rPr>
        <w:t xml:space="preserve">Adres strony internetowej prowadzonego postępowania: </w:t>
      </w:r>
      <w:bookmarkEnd w:id="5"/>
      <w:r w:rsidR="00B27B1A">
        <w:fldChar w:fldCharType="begin"/>
      </w:r>
      <w:r w:rsidR="00B27B1A">
        <w:instrText>HYPERLINK "</w:instrText>
      </w:r>
      <w:r w:rsidR="00B27B1A" w:rsidRPr="00B27B1A">
        <w:instrText>https://platformazakupowa.pl/pn/raciaz</w:instrText>
      </w:r>
      <w:r w:rsidR="00B27B1A">
        <w:instrText>"</w:instrText>
      </w:r>
      <w:r w:rsidR="00B27B1A">
        <w:fldChar w:fldCharType="separate"/>
      </w:r>
      <w:r w:rsidR="00B27B1A" w:rsidRPr="006270FE">
        <w:rPr>
          <w:rStyle w:val="Hipercze"/>
        </w:rPr>
        <w:t>https://platformazakupowa.pl/pn/raciaz</w:t>
      </w:r>
      <w:r w:rsidR="00B27B1A">
        <w:fldChar w:fldCharType="end"/>
      </w:r>
      <w:r w:rsidR="00B27B1A">
        <w:t xml:space="preserve"> </w:t>
      </w:r>
    </w:p>
    <w:p w14:paraId="25CB8D18" w14:textId="77777777" w:rsidR="00B27B1A" w:rsidRPr="00654135" w:rsidRDefault="00B27B1A" w:rsidP="00BA407E">
      <w:pPr>
        <w:widowControl w:val="0"/>
        <w:autoSpaceDE w:val="0"/>
        <w:spacing w:line="276" w:lineRule="auto"/>
        <w:contextualSpacing/>
      </w:pPr>
    </w:p>
    <w:p w14:paraId="4DFF957E"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2EBC0BEF" w14:textId="03F08C55" w:rsidR="006729CB" w:rsidRPr="00BA407E" w:rsidRDefault="006729CB" w:rsidP="00BA407E">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EA3A82">
        <w:rPr>
          <w:rFonts w:eastAsia="Calibri"/>
          <w:color w:val="000000"/>
        </w:rPr>
        <w:t xml:space="preserve">Postępowanie o udzielenie zamówienia publicznego prowadzone jest w trybie </w:t>
      </w:r>
      <w:r>
        <w:rPr>
          <w:rFonts w:eastAsia="Calibri"/>
          <w:color w:val="000000"/>
        </w:rPr>
        <w:t>przetargu nieograniczonego</w:t>
      </w:r>
      <w:r w:rsidRPr="00EA3A82">
        <w:rPr>
          <w:rFonts w:eastAsia="Calibri"/>
          <w:color w:val="000000"/>
        </w:rPr>
        <w:t xml:space="preserve">, na podstawie art. </w:t>
      </w:r>
      <w:r>
        <w:rPr>
          <w:rFonts w:eastAsia="Calibri"/>
          <w:color w:val="000000"/>
        </w:rPr>
        <w:t>132</w:t>
      </w:r>
      <w:r w:rsidR="001A2D97">
        <w:rPr>
          <w:rFonts w:eastAsia="Calibri"/>
          <w:color w:val="000000"/>
        </w:rPr>
        <w:t xml:space="preserve"> </w:t>
      </w:r>
      <w:r w:rsidRPr="00EA3A82">
        <w:rPr>
          <w:rFonts w:eastAsia="Calibri"/>
          <w:color w:val="000000"/>
        </w:rPr>
        <w:t>ustawy z dnia 11 września 2019 r. - Prawo zamówień publicznych (</w:t>
      </w:r>
      <w:r w:rsidRPr="00954607">
        <w:rPr>
          <w:rFonts w:eastAsia="Calibri"/>
          <w:color w:val="000000"/>
        </w:rPr>
        <w:t xml:space="preserve">Dz. U. </w:t>
      </w:r>
      <w:r w:rsidR="00BA407E" w:rsidRPr="00BA407E">
        <w:rPr>
          <w:rFonts w:eastAsia="Calibri"/>
          <w:color w:val="000000"/>
        </w:rPr>
        <w:t>202</w:t>
      </w:r>
      <w:r w:rsidR="00DF5AB6">
        <w:rPr>
          <w:rFonts w:eastAsia="Calibri"/>
          <w:color w:val="000000"/>
        </w:rPr>
        <w:t>3</w:t>
      </w:r>
      <w:r w:rsidR="00BA407E" w:rsidRPr="00BA407E">
        <w:rPr>
          <w:rFonts w:eastAsia="Calibri"/>
          <w:color w:val="000000"/>
        </w:rPr>
        <w:t xml:space="preserve"> r.</w:t>
      </w:r>
      <w:r w:rsidR="00BA407E">
        <w:rPr>
          <w:rFonts w:eastAsia="Calibri"/>
          <w:color w:val="000000"/>
        </w:rPr>
        <w:t xml:space="preserve"> </w:t>
      </w:r>
      <w:r w:rsidR="00BA407E" w:rsidRPr="00BA407E">
        <w:rPr>
          <w:rFonts w:eastAsia="Calibri"/>
          <w:color w:val="000000"/>
        </w:rPr>
        <w:t>poz. 1</w:t>
      </w:r>
      <w:r w:rsidR="00DF5AB6">
        <w:rPr>
          <w:rFonts w:eastAsia="Calibri"/>
          <w:color w:val="000000"/>
        </w:rPr>
        <w:t>605 ze zm.</w:t>
      </w:r>
      <w:r w:rsidR="00BA407E" w:rsidRPr="00BA407E">
        <w:rPr>
          <w:rFonts w:eastAsia="Calibri"/>
          <w:color w:val="000000"/>
        </w:rPr>
        <w:t xml:space="preserve">, </w:t>
      </w:r>
      <w:r w:rsidRPr="00BA407E">
        <w:rPr>
          <w:rFonts w:eastAsia="Calibri"/>
          <w:color w:val="000000"/>
        </w:rPr>
        <w:t>zwanej dalej także „</w:t>
      </w:r>
      <w:proofErr w:type="spellStart"/>
      <w:r w:rsidRPr="00BA407E">
        <w:rPr>
          <w:rFonts w:eastAsia="Calibri"/>
          <w:color w:val="000000"/>
        </w:rPr>
        <w:t>Pzp</w:t>
      </w:r>
      <w:proofErr w:type="spellEnd"/>
      <w:r w:rsidRPr="00BA407E">
        <w:rPr>
          <w:rFonts w:eastAsia="Calibri"/>
          <w:color w:val="000000"/>
        </w:rPr>
        <w:t xml:space="preserve">”) oraz </w:t>
      </w:r>
      <w:r w:rsidRPr="00EA3A82">
        <w:t xml:space="preserve">aktów wykonawczych do tej ustawy. </w:t>
      </w:r>
      <w:r w:rsidRPr="00BA407E">
        <w:rPr>
          <w:rFonts w:eastAsia="Calibri"/>
          <w:color w:val="000000"/>
        </w:rPr>
        <w:t xml:space="preserve">W sprawach nieuregulowanych ustawą stosuje się przepisy ustawy – Kodeks cywilny. </w:t>
      </w:r>
    </w:p>
    <w:p w14:paraId="7F229CED" w14:textId="77777777" w:rsidR="006729CB" w:rsidRDefault="006729CB" w:rsidP="006729CB">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EA3A82">
        <w:rPr>
          <w:rFonts w:eastAsia="Calibri"/>
          <w:color w:val="000000"/>
        </w:rPr>
        <w:t xml:space="preserve">W zakresie nieuregulowanym niniejszą Specyfikacją Warunków Zamówienia, zwaną dalej „SWZ”, zastosowanie mają przepisy ustawy </w:t>
      </w:r>
      <w:proofErr w:type="spellStart"/>
      <w:r w:rsidRPr="00EA3A82">
        <w:rPr>
          <w:rFonts w:eastAsia="Calibri"/>
          <w:color w:val="000000"/>
        </w:rPr>
        <w:t>Pzp</w:t>
      </w:r>
      <w:proofErr w:type="spellEnd"/>
      <w:r w:rsidRPr="00EA3A82">
        <w:rPr>
          <w:rFonts w:eastAsia="Calibri"/>
          <w:color w:val="000000"/>
        </w:rPr>
        <w:t xml:space="preserve">. </w:t>
      </w:r>
    </w:p>
    <w:p w14:paraId="6DEB1D6A" w14:textId="100A3FEB" w:rsidR="006729CB" w:rsidRDefault="006729CB" w:rsidP="006729CB">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C01144">
        <w:rPr>
          <w:rFonts w:eastAsia="Calibri"/>
          <w:color w:val="000000"/>
        </w:rPr>
        <w:t xml:space="preserve">Całkowita wartość zamówienia przekracza progi unijne określone w art. 3 ust. 1 ustawy </w:t>
      </w:r>
      <w:proofErr w:type="spellStart"/>
      <w:r w:rsidRPr="00C01144">
        <w:rPr>
          <w:rFonts w:eastAsia="Calibri"/>
          <w:color w:val="000000"/>
        </w:rPr>
        <w:t>Pzp</w:t>
      </w:r>
      <w:proofErr w:type="spellEnd"/>
      <w:r w:rsidRPr="00C01144">
        <w:rPr>
          <w:rFonts w:eastAsia="Calibri"/>
          <w:color w:val="000000"/>
        </w:rPr>
        <w:t>.</w:t>
      </w:r>
    </w:p>
    <w:p w14:paraId="6A792434" w14:textId="7405F9FD" w:rsidR="00CD3034" w:rsidRPr="00EA3A82"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446ECFBC" w14:textId="77777777" w:rsidR="001F41AD" w:rsidRPr="00037E8F"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14:paraId="090E5051" w14:textId="5BCD6904" w:rsidR="006729CB" w:rsidRDefault="005C62A3" w:rsidP="0080308E">
      <w:pPr>
        <w:shd w:val="clear" w:color="auto" w:fill="FFFFFF"/>
        <w:spacing w:before="120" w:after="120"/>
        <w:jc w:val="both"/>
        <w:rPr>
          <w:rFonts w:eastAsia="Calibri"/>
        </w:rPr>
      </w:pPr>
      <w:r>
        <w:rPr>
          <w:rFonts w:eastAsia="Calibri"/>
        </w:rPr>
        <w:t xml:space="preserve">1. </w:t>
      </w:r>
      <w:r w:rsidR="001A2D97" w:rsidRPr="001A2D97">
        <w:rPr>
          <w:rFonts w:eastAsia="Calibri"/>
        </w:rPr>
        <w:t>Przedmiotem zamówienia jest odbieranie i zagospodarowanie wskazanych w opisie przedmiotu zamówienia odpadów komunalnych z nieruchomości zamieszkałych położonych na terenie Gminy Miasto Raciąż, w sposób zapewniający osiągnięcie odpowiednich poziomów recyklingu, przygotowania do ponownego użycia i odzysku innymi metodami oraz ograniczenie masy odpadów komunalnych ulegających biodegradacji przekazywanych do składowania, zgodnie z  ustawą z dnia 13 września 1996 r. o utrzymaniu czystości i porządku w gminach (</w:t>
      </w:r>
      <w:r w:rsidR="001A2D97">
        <w:rPr>
          <w:rFonts w:eastAsia="Calibri"/>
        </w:rPr>
        <w:t xml:space="preserve">akt obowiązujący: </w:t>
      </w:r>
      <w:r w:rsidR="001A2D97" w:rsidRPr="001A2D97">
        <w:rPr>
          <w:rFonts w:eastAsia="Calibri"/>
        </w:rPr>
        <w:t>Dz. U. z 202</w:t>
      </w:r>
      <w:r w:rsidR="001A2D97">
        <w:rPr>
          <w:rFonts w:eastAsia="Calibri"/>
        </w:rPr>
        <w:t>3</w:t>
      </w:r>
      <w:r w:rsidR="001A2D97" w:rsidRPr="001A2D97">
        <w:rPr>
          <w:rFonts w:eastAsia="Calibri"/>
        </w:rPr>
        <w:t xml:space="preserve"> r. poz. </w:t>
      </w:r>
      <w:r w:rsidR="001A2D97">
        <w:rPr>
          <w:rFonts w:eastAsia="Calibri"/>
        </w:rPr>
        <w:t>1469</w:t>
      </w:r>
      <w:r w:rsidR="001A2D97" w:rsidRPr="001A2D97">
        <w:rPr>
          <w:rFonts w:eastAsia="Calibri"/>
        </w:rPr>
        <w:t xml:space="preserve"> ze zm.), ustawą z dnia 14 grudnia 2012 r. o odpadach (</w:t>
      </w:r>
      <w:r w:rsidR="001A2D97">
        <w:rPr>
          <w:rFonts w:eastAsia="Calibri"/>
        </w:rPr>
        <w:t xml:space="preserve">akt obowiązujący: </w:t>
      </w:r>
      <w:r w:rsidR="001A2D97" w:rsidRPr="001A2D97">
        <w:rPr>
          <w:rFonts w:eastAsia="Calibri"/>
        </w:rPr>
        <w:t>Dz. U. z 202</w:t>
      </w:r>
      <w:r w:rsidR="001A2D97">
        <w:rPr>
          <w:rFonts w:eastAsia="Calibri"/>
        </w:rPr>
        <w:t>3</w:t>
      </w:r>
      <w:r w:rsidR="001A2D97" w:rsidRPr="001A2D97">
        <w:rPr>
          <w:rFonts w:eastAsia="Calibri"/>
        </w:rPr>
        <w:t xml:space="preserve"> r. poz. </w:t>
      </w:r>
      <w:r w:rsidR="001A2D97">
        <w:rPr>
          <w:rFonts w:eastAsia="Calibri"/>
        </w:rPr>
        <w:t>1587</w:t>
      </w:r>
      <w:r w:rsidR="001A2D97" w:rsidRPr="001A2D97">
        <w:rPr>
          <w:rFonts w:eastAsia="Calibri"/>
        </w:rPr>
        <w:t xml:space="preserve"> ze zm.), Rozporządzeniem Ministra Środowiska z dnia 11 stycznia 2013 r. w sprawie szczegółowych wymagań w zakresie odbierania odpadów komunalnych od właścicieli nieruchomości (Dz. U. z 2013 r. poz. 122), Rozporządzeniem Ministra Środowiska z dnia 29 grudnia 2016 r. w sprawie szczegółowego sposobu selektywnego zbierania wybranych frakcji odpadów (Dz. U. z 2017 r. poz. 17), Rozporządzeniem Ministra Klimatu i Środowiska z dnia 10 maja 2021 r. w sprawie sposobu selektywnego zbierania wybranych frakcji odpadów (Dz. U. z 2021r. poz. 906), zapisami Wojewódzkiego Planu Gospodarki Odpadami dla Mazowsza, Regulaminem utrzymania czystości i porządku na terenie Gminy Miasto Raciąż oraz innymi przepisami prawa powszechnie obowiązującego i prawa miejscowego.</w:t>
      </w:r>
    </w:p>
    <w:p w14:paraId="20B77725" w14:textId="77777777" w:rsidR="00367073" w:rsidRDefault="00AD1F09" w:rsidP="0080308E">
      <w:pPr>
        <w:shd w:val="clear" w:color="auto" w:fill="FFFFFF"/>
        <w:spacing w:before="120" w:after="120"/>
        <w:jc w:val="both"/>
        <w:rPr>
          <w:rFonts w:eastAsia="Calibri"/>
        </w:rPr>
      </w:pPr>
      <w:r>
        <w:rPr>
          <w:rFonts w:eastAsia="Calibri"/>
        </w:rPr>
        <w:t xml:space="preserve">2. </w:t>
      </w:r>
      <w:r w:rsidR="00367073">
        <w:rPr>
          <w:rFonts w:eastAsia="Calibri"/>
        </w:rPr>
        <w:t>Wykonawca zobowiązany jest do posiadania:</w:t>
      </w:r>
    </w:p>
    <w:p w14:paraId="12987649" w14:textId="5CEF943B" w:rsidR="00367073" w:rsidRDefault="00367073" w:rsidP="0080308E">
      <w:pPr>
        <w:shd w:val="clear" w:color="auto" w:fill="FFFFFF"/>
        <w:spacing w:before="120" w:after="120"/>
        <w:jc w:val="both"/>
        <w:rPr>
          <w:rFonts w:eastAsia="Calibri"/>
        </w:rPr>
      </w:pPr>
      <w:r>
        <w:rPr>
          <w:rFonts w:eastAsia="Calibri"/>
        </w:rPr>
        <w:t xml:space="preserve">a) </w:t>
      </w:r>
      <w:r w:rsidRPr="00367073">
        <w:rPr>
          <w:rFonts w:eastAsia="Calibri"/>
        </w:rPr>
        <w:t>wpisu do rejestru działalności regulowanej w zakresie odbierania odpadów komunalnych od właścicieli nieruchomości, zgodnie z art. 9b ustawy z dnia 13 września 1996 r. o utrzymaniu czystości i porządku w gminach, prowadzonego przez Burmistrza Miasta Raciąża</w:t>
      </w:r>
      <w:r>
        <w:rPr>
          <w:rFonts w:eastAsia="Calibri"/>
        </w:rPr>
        <w:t>,</w:t>
      </w:r>
    </w:p>
    <w:p w14:paraId="6EA38FD7" w14:textId="08D1820E" w:rsidR="00367073" w:rsidRDefault="00367073" w:rsidP="0080308E">
      <w:pPr>
        <w:shd w:val="clear" w:color="auto" w:fill="FFFFFF"/>
        <w:spacing w:before="120" w:after="120"/>
        <w:jc w:val="both"/>
        <w:rPr>
          <w:rFonts w:eastAsia="Calibri"/>
        </w:rPr>
      </w:pPr>
      <w:r>
        <w:rPr>
          <w:rFonts w:eastAsia="Calibri"/>
        </w:rPr>
        <w:t xml:space="preserve">b) </w:t>
      </w:r>
      <w:r w:rsidRPr="00367073">
        <w:rPr>
          <w:rFonts w:eastAsia="Calibri"/>
        </w:rPr>
        <w:t>wpis do rejestru, o którym mowa w art. 49 ustawy z dnia 14 grudnia 2012 r. o odpadach, w zakresie obejmującym minimum przedmiot zamówienia</w:t>
      </w:r>
      <w:r w:rsidR="00B5248F">
        <w:rPr>
          <w:rFonts w:eastAsia="Calibri"/>
        </w:rPr>
        <w:t>,</w:t>
      </w:r>
    </w:p>
    <w:p w14:paraId="3B31FDBE" w14:textId="1A337D3B" w:rsidR="00B5248F" w:rsidRDefault="00B5248F" w:rsidP="0080308E">
      <w:pPr>
        <w:shd w:val="clear" w:color="auto" w:fill="FFFFFF"/>
        <w:spacing w:before="120" w:after="120"/>
        <w:jc w:val="both"/>
        <w:rPr>
          <w:rFonts w:eastAsia="Calibri"/>
        </w:rPr>
      </w:pPr>
      <w:r>
        <w:rPr>
          <w:rFonts w:eastAsia="Calibri"/>
        </w:rPr>
        <w:t xml:space="preserve">c) </w:t>
      </w:r>
      <w:r w:rsidRPr="00B5248F">
        <w:rPr>
          <w:rFonts w:eastAsia="Calibri"/>
        </w:rPr>
        <w:t>bazy magazynowo - transportowej spełniającej wymagania Rozporządzenia Ministra Środowiska z dnia 11 stycznia 2013r. w sprawie szczegółowych wymagań w zakresie odbierania odpadów komunalnych od właścicieli nieruchomości.</w:t>
      </w:r>
    </w:p>
    <w:p w14:paraId="74199461" w14:textId="0079B41A" w:rsidR="00367073" w:rsidRPr="00B27B1A" w:rsidRDefault="00367073" w:rsidP="0080308E">
      <w:pPr>
        <w:shd w:val="clear" w:color="auto" w:fill="FFFFFF"/>
        <w:spacing w:before="120" w:after="120"/>
        <w:jc w:val="both"/>
        <w:rPr>
          <w:rFonts w:eastAsia="Calibri"/>
          <w:u w:val="single"/>
        </w:rPr>
      </w:pPr>
      <w:r w:rsidRPr="00B27B1A">
        <w:rPr>
          <w:rFonts w:eastAsia="Calibri"/>
          <w:u w:val="single"/>
        </w:rPr>
        <w:t>Zamawiający zweryfikuje powyższe wymagania na etapie podpisania umowy, na podstawie prowadzonego wpisu oraz dokumentów przedstawionych przez Wykonawcę.</w:t>
      </w:r>
    </w:p>
    <w:p w14:paraId="49561863" w14:textId="39627E6A" w:rsidR="005F4AEC" w:rsidRDefault="00AD1F09" w:rsidP="0080308E">
      <w:pPr>
        <w:shd w:val="clear" w:color="auto" w:fill="FFFFFF"/>
        <w:spacing w:before="120" w:after="120"/>
        <w:jc w:val="both"/>
        <w:rPr>
          <w:rFonts w:eastAsia="Calibri"/>
        </w:rPr>
      </w:pPr>
      <w:r>
        <w:rPr>
          <w:rFonts w:eastAsia="Calibri"/>
        </w:rPr>
        <w:lastRenderedPageBreak/>
        <w:t>3</w:t>
      </w:r>
      <w:r w:rsidR="005F4AEC">
        <w:rPr>
          <w:rFonts w:eastAsia="Calibri"/>
        </w:rPr>
        <w:t>. Szczegółowy opis zamówienia znajduje się w Załączniku nr 1</w:t>
      </w:r>
      <w:r w:rsidR="001A2D97">
        <w:rPr>
          <w:rFonts w:eastAsia="Calibri"/>
        </w:rPr>
        <w:t>a</w:t>
      </w:r>
      <w:r w:rsidR="005F4AEC">
        <w:rPr>
          <w:rFonts w:eastAsia="Calibri"/>
        </w:rPr>
        <w:t xml:space="preserve"> do SWZ.</w:t>
      </w:r>
    </w:p>
    <w:p w14:paraId="3F0CFB80" w14:textId="30F95C61" w:rsidR="00BB2850" w:rsidRPr="00BE7C5E" w:rsidRDefault="00367073" w:rsidP="00367073">
      <w:pPr>
        <w:pStyle w:val="Akapitzlist"/>
        <w:tabs>
          <w:tab w:val="left" w:pos="284"/>
        </w:tabs>
        <w:spacing w:before="120" w:after="120"/>
        <w:ind w:left="13"/>
        <w:contextualSpacing w:val="0"/>
        <w:jc w:val="both"/>
        <w:rPr>
          <w:rFonts w:eastAsia="Calibri"/>
        </w:rPr>
      </w:pPr>
      <w:r>
        <w:t xml:space="preserve">4. </w:t>
      </w:r>
      <w:r w:rsidR="00BB2850" w:rsidRPr="00F31EEC">
        <w:t>Wykonawca zobowiązany jest zrealizować zamówienie na zasadach i warunkach</w:t>
      </w:r>
      <w:r w:rsidR="00BB2850" w:rsidRPr="002641D9">
        <w:t xml:space="preserve"> opisanych </w:t>
      </w:r>
      <w:r w:rsidR="00EA2886">
        <w:t>w projektowanym</w:t>
      </w:r>
      <w:r w:rsidR="00BB2850" w:rsidRPr="002641D9">
        <w:t xml:space="preserve"> wzorze umowy stanowiącym Załącznik nr </w:t>
      </w:r>
      <w:r w:rsidR="00E70732">
        <w:t>3</w:t>
      </w:r>
      <w:r w:rsidR="00BB2850">
        <w:t xml:space="preserve"> </w:t>
      </w:r>
      <w:r w:rsidR="00D26C39">
        <w:t>do S</w:t>
      </w:r>
      <w:r w:rsidR="00BB2850" w:rsidRPr="002641D9">
        <w:t>WZ.</w:t>
      </w:r>
    </w:p>
    <w:p w14:paraId="23FBF729" w14:textId="77777777" w:rsidR="00D26C39" w:rsidRPr="00D26C39" w:rsidRDefault="00BB2850" w:rsidP="00367073">
      <w:pPr>
        <w:pStyle w:val="Akapitzlist"/>
        <w:numPr>
          <w:ilvl w:val="0"/>
          <w:numId w:val="47"/>
        </w:numPr>
        <w:tabs>
          <w:tab w:val="left" w:pos="284"/>
        </w:tabs>
        <w:spacing w:before="120" w:after="120"/>
        <w:ind w:hanging="7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p>
    <w:p w14:paraId="3191C0FF" w14:textId="77777777" w:rsidR="00911D9F" w:rsidRDefault="00911D9F" w:rsidP="00911D9F">
      <w:pPr>
        <w:pStyle w:val="Akapitzlist"/>
        <w:tabs>
          <w:tab w:val="left" w:pos="0"/>
          <w:tab w:val="left" w:pos="284"/>
        </w:tabs>
        <w:spacing w:before="120" w:after="120"/>
        <w:jc w:val="both"/>
        <w:rPr>
          <w:lang w:eastAsia="pl-PL"/>
        </w:rPr>
      </w:pPr>
      <w:r>
        <w:rPr>
          <w:lang w:eastAsia="pl-PL"/>
        </w:rPr>
        <w:t>90000000-7 Usługi odbioru ścieków, usuwania odpadów, czyszczenia/sprzątania i usługi ekologiczne</w:t>
      </w:r>
    </w:p>
    <w:p w14:paraId="3FA5B401" w14:textId="77777777" w:rsidR="00911D9F" w:rsidRDefault="00911D9F" w:rsidP="00911D9F">
      <w:pPr>
        <w:pStyle w:val="Akapitzlist"/>
        <w:tabs>
          <w:tab w:val="left" w:pos="0"/>
          <w:tab w:val="left" w:pos="284"/>
        </w:tabs>
        <w:spacing w:before="120" w:after="120"/>
        <w:jc w:val="both"/>
        <w:rPr>
          <w:lang w:eastAsia="pl-PL"/>
        </w:rPr>
      </w:pPr>
      <w:r>
        <w:rPr>
          <w:lang w:eastAsia="pl-PL"/>
        </w:rPr>
        <w:t xml:space="preserve">90500000-2 Usługi związane z odpadami </w:t>
      </w:r>
    </w:p>
    <w:p w14:paraId="52F75B23" w14:textId="77777777" w:rsidR="00911D9F" w:rsidRDefault="00911D9F" w:rsidP="00911D9F">
      <w:pPr>
        <w:pStyle w:val="Akapitzlist"/>
        <w:tabs>
          <w:tab w:val="left" w:pos="0"/>
          <w:tab w:val="left" w:pos="284"/>
        </w:tabs>
        <w:spacing w:before="120" w:after="120"/>
        <w:jc w:val="both"/>
        <w:rPr>
          <w:lang w:eastAsia="pl-PL"/>
        </w:rPr>
      </w:pPr>
      <w:r>
        <w:rPr>
          <w:lang w:eastAsia="pl-PL"/>
        </w:rPr>
        <w:t xml:space="preserve">90533000-2 Usługi gospodarki odpadami </w:t>
      </w:r>
    </w:p>
    <w:p w14:paraId="76702035" w14:textId="77777777" w:rsidR="00911D9F" w:rsidRDefault="00911D9F" w:rsidP="00911D9F">
      <w:pPr>
        <w:pStyle w:val="Akapitzlist"/>
        <w:tabs>
          <w:tab w:val="left" w:pos="0"/>
          <w:tab w:val="left" w:pos="284"/>
        </w:tabs>
        <w:spacing w:before="120" w:after="120"/>
        <w:jc w:val="both"/>
        <w:rPr>
          <w:lang w:eastAsia="pl-PL"/>
        </w:rPr>
      </w:pPr>
      <w:r>
        <w:rPr>
          <w:lang w:eastAsia="pl-PL"/>
        </w:rPr>
        <w:t xml:space="preserve">90514000-3 Usługi recyklingu odpadów </w:t>
      </w:r>
    </w:p>
    <w:p w14:paraId="469090EE" w14:textId="77777777" w:rsidR="00911D9F" w:rsidRDefault="00911D9F" w:rsidP="00911D9F">
      <w:pPr>
        <w:pStyle w:val="Akapitzlist"/>
        <w:tabs>
          <w:tab w:val="left" w:pos="0"/>
          <w:tab w:val="left" w:pos="284"/>
        </w:tabs>
        <w:spacing w:before="120" w:after="120"/>
        <w:jc w:val="both"/>
        <w:rPr>
          <w:lang w:eastAsia="pl-PL"/>
        </w:rPr>
      </w:pPr>
      <w:r>
        <w:rPr>
          <w:lang w:eastAsia="pl-PL"/>
        </w:rPr>
        <w:t>90511000-2 Usługi wywozu odpadów</w:t>
      </w:r>
    </w:p>
    <w:p w14:paraId="3314E815" w14:textId="77777777" w:rsidR="00911D9F" w:rsidRDefault="00911D9F" w:rsidP="00911D9F">
      <w:pPr>
        <w:pStyle w:val="Akapitzlist"/>
        <w:tabs>
          <w:tab w:val="left" w:pos="0"/>
          <w:tab w:val="left" w:pos="284"/>
        </w:tabs>
        <w:spacing w:before="120" w:after="120"/>
        <w:jc w:val="both"/>
        <w:rPr>
          <w:lang w:eastAsia="pl-PL"/>
        </w:rPr>
      </w:pPr>
      <w:r>
        <w:rPr>
          <w:lang w:eastAsia="pl-PL"/>
        </w:rPr>
        <w:t xml:space="preserve">90513100-7 Usługi wywozu odpadów pochodzących z gospodarstw domowych </w:t>
      </w:r>
    </w:p>
    <w:p w14:paraId="44183D81" w14:textId="77777777" w:rsidR="00911D9F" w:rsidRDefault="00911D9F" w:rsidP="00911D9F">
      <w:pPr>
        <w:pStyle w:val="Akapitzlist"/>
        <w:tabs>
          <w:tab w:val="left" w:pos="0"/>
          <w:tab w:val="left" w:pos="284"/>
        </w:tabs>
        <w:spacing w:before="120" w:after="120"/>
        <w:jc w:val="both"/>
        <w:rPr>
          <w:lang w:eastAsia="pl-PL"/>
        </w:rPr>
      </w:pPr>
      <w:r>
        <w:rPr>
          <w:lang w:eastAsia="pl-PL"/>
        </w:rPr>
        <w:t xml:space="preserve">90512000-9 Usługi transportu odpadów </w:t>
      </w:r>
    </w:p>
    <w:p w14:paraId="70FC4977" w14:textId="77777777" w:rsidR="00911D9F" w:rsidRDefault="00911D9F" w:rsidP="00911D9F">
      <w:pPr>
        <w:pStyle w:val="Akapitzlist"/>
        <w:tabs>
          <w:tab w:val="left" w:pos="0"/>
          <w:tab w:val="left" w:pos="284"/>
        </w:tabs>
        <w:spacing w:before="120" w:after="120"/>
        <w:jc w:val="both"/>
        <w:rPr>
          <w:lang w:eastAsia="pl-PL"/>
        </w:rPr>
      </w:pPr>
      <w:r>
        <w:rPr>
          <w:lang w:eastAsia="pl-PL"/>
        </w:rPr>
        <w:t xml:space="preserve">90510000-5 Usuwanie i obróbka odpadów </w:t>
      </w:r>
    </w:p>
    <w:p w14:paraId="4014BB53" w14:textId="77777777" w:rsidR="00911D9F" w:rsidRDefault="00911D9F" w:rsidP="00911D9F">
      <w:pPr>
        <w:pStyle w:val="Akapitzlist"/>
        <w:tabs>
          <w:tab w:val="left" w:pos="0"/>
          <w:tab w:val="left" w:pos="284"/>
        </w:tabs>
        <w:spacing w:before="120" w:after="120"/>
        <w:contextualSpacing w:val="0"/>
        <w:jc w:val="both"/>
        <w:rPr>
          <w:lang w:eastAsia="pl-PL"/>
        </w:rPr>
      </w:pPr>
      <w:r>
        <w:rPr>
          <w:lang w:eastAsia="pl-PL"/>
        </w:rPr>
        <w:t>34928480-6 Pojemniki i kosze na odpady i śmieci</w:t>
      </w:r>
    </w:p>
    <w:p w14:paraId="24FD305F" w14:textId="7B5D856C" w:rsidR="00EA21B5" w:rsidRPr="00911D9F" w:rsidRDefault="00BB2850" w:rsidP="00367073">
      <w:pPr>
        <w:pStyle w:val="Akapitzlist"/>
        <w:numPr>
          <w:ilvl w:val="0"/>
          <w:numId w:val="47"/>
        </w:numPr>
        <w:tabs>
          <w:tab w:val="left" w:pos="0"/>
          <w:tab w:val="left" w:pos="284"/>
        </w:tabs>
        <w:spacing w:before="120" w:after="120"/>
        <w:ind w:hanging="720"/>
        <w:jc w:val="both"/>
        <w:rPr>
          <w:rFonts w:eastAsia="Calibri"/>
        </w:rPr>
      </w:pPr>
      <w:r w:rsidRPr="00911D9F">
        <w:rPr>
          <w:rFonts w:eastAsia="Calibri"/>
        </w:rPr>
        <w:t xml:space="preserve">Zamawiający </w:t>
      </w:r>
      <w:r w:rsidR="00EA21B5" w:rsidRPr="00911D9F">
        <w:rPr>
          <w:rFonts w:eastAsia="Calibri"/>
        </w:rPr>
        <w:t>w przedmiotowym postępowaniu:</w:t>
      </w:r>
    </w:p>
    <w:p w14:paraId="0534AA2C" w14:textId="57FC5D24" w:rsidR="00BB2850" w:rsidRDefault="00BB2850" w:rsidP="0019173D">
      <w:pPr>
        <w:pStyle w:val="Akapitzlist"/>
        <w:numPr>
          <w:ilvl w:val="0"/>
          <w:numId w:val="8"/>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324551F2" w14:textId="3F26BB6D" w:rsidR="00EA21B5" w:rsidRDefault="00EA21B5" w:rsidP="0019173D">
      <w:pPr>
        <w:pStyle w:val="Akapitzlist"/>
        <w:numPr>
          <w:ilvl w:val="0"/>
          <w:numId w:val="8"/>
        </w:numPr>
        <w:tabs>
          <w:tab w:val="left" w:pos="0"/>
          <w:tab w:val="left" w:pos="284"/>
        </w:tabs>
        <w:spacing w:before="120" w:after="120"/>
        <w:contextualSpacing w:val="0"/>
        <w:jc w:val="both"/>
        <w:rPr>
          <w:rFonts w:eastAsia="Calibri"/>
        </w:rPr>
      </w:pPr>
      <w:r>
        <w:rPr>
          <w:rFonts w:eastAsia="Calibri"/>
        </w:rPr>
        <w:t>nie przewiduje zawarcia umowy ramowej,</w:t>
      </w:r>
    </w:p>
    <w:p w14:paraId="43645CF7" w14:textId="78C4C7B6" w:rsidR="00EA21B5" w:rsidRPr="008A4EEB" w:rsidRDefault="008A4EEB" w:rsidP="0019173D">
      <w:pPr>
        <w:pStyle w:val="Akapitzlist"/>
        <w:numPr>
          <w:ilvl w:val="0"/>
          <w:numId w:val="8"/>
        </w:numPr>
        <w:tabs>
          <w:tab w:val="left" w:pos="0"/>
          <w:tab w:val="left" w:pos="284"/>
        </w:tabs>
        <w:spacing w:before="120" w:after="120"/>
        <w:contextualSpacing w:val="0"/>
        <w:jc w:val="both"/>
        <w:rPr>
          <w:rFonts w:eastAsia="Calibri"/>
        </w:rPr>
      </w:pPr>
      <w:r w:rsidRPr="008A4EEB">
        <w:rPr>
          <w:rFonts w:eastAsia="Calibri"/>
        </w:rPr>
        <w:t xml:space="preserve">nie </w:t>
      </w:r>
      <w:r w:rsidR="00EA21B5" w:rsidRPr="008A4EEB">
        <w:rPr>
          <w:rFonts w:eastAsia="Calibri"/>
        </w:rPr>
        <w:t>przewiduje możliwości udzieleni</w:t>
      </w:r>
      <w:r w:rsidR="00444391">
        <w:rPr>
          <w:rFonts w:eastAsia="Calibri"/>
        </w:rPr>
        <w:t>a</w:t>
      </w:r>
      <w:r w:rsidR="00EA21B5" w:rsidRPr="008A4EEB">
        <w:rPr>
          <w:rFonts w:eastAsia="Calibri"/>
        </w:rPr>
        <w:t xml:space="preserve"> zamówień, o których mowa </w:t>
      </w:r>
      <w:r w:rsidR="00451299" w:rsidRPr="008A4EEB">
        <w:rPr>
          <w:rFonts w:eastAsia="Calibri"/>
        </w:rPr>
        <w:t>w art. 214 ust. 1 pkt 7</w:t>
      </w:r>
      <w:r w:rsidR="00EA21B5" w:rsidRPr="008A4EEB">
        <w:rPr>
          <w:rFonts w:eastAsia="Calibri"/>
        </w:rPr>
        <w:t>,</w:t>
      </w:r>
    </w:p>
    <w:p w14:paraId="09C2E25C" w14:textId="4A5D46C1" w:rsidR="00451299" w:rsidRDefault="00451299" w:rsidP="0019173D">
      <w:pPr>
        <w:pStyle w:val="Akapitzlist"/>
        <w:numPr>
          <w:ilvl w:val="0"/>
          <w:numId w:val="8"/>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w:t>
      </w:r>
      <w:proofErr w:type="spellStart"/>
      <w:r>
        <w:rPr>
          <w:rFonts w:eastAsia="Calibri"/>
        </w:rPr>
        <w:t>Pzp</w:t>
      </w:r>
      <w:proofErr w:type="spellEnd"/>
      <w:r w:rsidR="00B17319">
        <w:rPr>
          <w:rFonts w:eastAsia="Calibri"/>
        </w:rPr>
        <w:t>.</w:t>
      </w:r>
    </w:p>
    <w:p w14:paraId="1464E274" w14:textId="0A7DFB20" w:rsidR="00BB2850" w:rsidRDefault="00BB2850" w:rsidP="00367073">
      <w:pPr>
        <w:pStyle w:val="Akapitzlist"/>
        <w:numPr>
          <w:ilvl w:val="0"/>
          <w:numId w:val="47"/>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AC2A4E">
        <w:rPr>
          <w:rFonts w:eastAsia="Calibri"/>
        </w:rPr>
        <w:t>Zamawiający nie przewiduje udzielania zaliczek na realizację zamówienia.</w:t>
      </w:r>
    </w:p>
    <w:p w14:paraId="7D503EE6" w14:textId="058F639D" w:rsidR="00BB2850" w:rsidRDefault="00BB2850" w:rsidP="00367073">
      <w:pPr>
        <w:pStyle w:val="Akapitzlist"/>
        <w:numPr>
          <w:ilvl w:val="0"/>
          <w:numId w:val="47"/>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69EFF7C5" w14:textId="77777777" w:rsidR="00CA281F" w:rsidRPr="00F814CD" w:rsidRDefault="00CA281F" w:rsidP="00CA281F">
      <w:pPr>
        <w:pStyle w:val="Akapitzlist"/>
        <w:tabs>
          <w:tab w:val="left" w:pos="0"/>
          <w:tab w:val="left" w:pos="284"/>
        </w:tabs>
        <w:spacing w:before="120" w:after="120"/>
        <w:ind w:left="360"/>
        <w:contextualSpacing w:val="0"/>
        <w:jc w:val="both"/>
        <w:rPr>
          <w:rFonts w:eastAsia="Calibri"/>
        </w:rPr>
      </w:pPr>
    </w:p>
    <w:p w14:paraId="360142CB" w14:textId="77777777" w:rsidR="00A55671" w:rsidRPr="00F50114" w:rsidRDefault="00A55671" w:rsidP="00AB6350">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5E802991" w14:textId="3D9B7EDC" w:rsidR="00DB4C99" w:rsidRDefault="00B31B94" w:rsidP="6449DA4E">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t>
      </w:r>
      <w:r w:rsidR="00A47B11">
        <w:rPr>
          <w:rFonts w:eastAsia="Arial"/>
          <w:bCs/>
          <w:lang w:eastAsia="ar-SA"/>
        </w:rPr>
        <w:t xml:space="preserve">do dnia 31.12.2024 r. od </w:t>
      </w:r>
      <w:r w:rsidR="00945737">
        <w:rPr>
          <w:rFonts w:eastAsia="Arial"/>
          <w:bCs/>
          <w:lang w:eastAsia="ar-SA"/>
        </w:rPr>
        <w:t xml:space="preserve">dnia </w:t>
      </w:r>
      <w:r w:rsidR="004A4A7E">
        <w:rPr>
          <w:rFonts w:eastAsia="Arial"/>
          <w:bCs/>
          <w:lang w:eastAsia="ar-SA"/>
        </w:rPr>
        <w:t>podpisania umowy.</w:t>
      </w:r>
      <w:r w:rsidR="00945737">
        <w:rPr>
          <w:rFonts w:eastAsia="Arial"/>
          <w:bCs/>
          <w:lang w:eastAsia="ar-SA"/>
        </w:rPr>
        <w:t xml:space="preserve"> </w:t>
      </w:r>
      <w:r w:rsidR="00911D9F">
        <w:rPr>
          <w:rFonts w:eastAsia="Arial"/>
          <w:bCs/>
          <w:lang w:eastAsia="ar-SA"/>
        </w:rPr>
        <w:t xml:space="preserve">Planowany termin </w:t>
      </w:r>
      <w:r w:rsidR="00257E90">
        <w:rPr>
          <w:rFonts w:eastAsia="Arial"/>
          <w:bCs/>
          <w:lang w:eastAsia="ar-SA"/>
        </w:rPr>
        <w:t>zawarcia umowy od dnia 01.11.2023r.</w:t>
      </w:r>
    </w:p>
    <w:p w14:paraId="0ED9401F" w14:textId="02447BB6" w:rsidR="005E0C65" w:rsidRPr="00B4697D" w:rsidRDefault="005E0C65" w:rsidP="7F451BE2">
      <w:pPr>
        <w:widowControl w:val="0"/>
        <w:tabs>
          <w:tab w:val="left" w:pos="426"/>
        </w:tabs>
        <w:suppressAutoHyphens/>
        <w:autoSpaceDE w:val="0"/>
        <w:spacing w:after="120" w:line="276" w:lineRule="auto"/>
        <w:jc w:val="both"/>
        <w:rPr>
          <w:rFonts w:eastAsia="Arial"/>
          <w:lang w:eastAsia="ar-SA"/>
        </w:rPr>
      </w:pPr>
    </w:p>
    <w:p w14:paraId="556AA493" w14:textId="687D436E" w:rsidR="007B7D1F" w:rsidRPr="00024F25" w:rsidRDefault="00E74F74" w:rsidP="00024F25">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7A29E0FF" w14:textId="77777777" w:rsidR="00DD5D3F" w:rsidRPr="00592C34" w:rsidRDefault="00DD5D3F" w:rsidP="00DD5D3F">
      <w:pPr>
        <w:widowControl w:val="0"/>
        <w:tabs>
          <w:tab w:val="left" w:pos="1843"/>
        </w:tabs>
        <w:suppressAutoHyphens/>
        <w:autoSpaceDE w:val="0"/>
        <w:spacing w:before="120" w:after="120"/>
        <w:jc w:val="both"/>
        <w:rPr>
          <w:b/>
          <w:bCs/>
          <w:lang w:eastAsia="en-US"/>
        </w:rPr>
      </w:pPr>
      <w:r>
        <w:rPr>
          <w:b/>
          <w:bCs/>
          <w:lang w:eastAsia="en-US"/>
        </w:rPr>
        <w:t>1</w:t>
      </w:r>
      <w:r w:rsidRPr="00592C34">
        <w:rPr>
          <w:b/>
          <w:bCs/>
          <w:lang w:eastAsia="en-US"/>
        </w:rPr>
        <w:t xml:space="preserve">. Wymagania w zakresie zatrudnienia osób, o których mowa w art. 95 ust. 1 ustawy </w:t>
      </w:r>
      <w:proofErr w:type="spellStart"/>
      <w:r w:rsidRPr="00592C34">
        <w:rPr>
          <w:b/>
          <w:bCs/>
          <w:lang w:eastAsia="en-US"/>
        </w:rPr>
        <w:t>Pzp</w:t>
      </w:r>
      <w:proofErr w:type="spellEnd"/>
      <w:r w:rsidRPr="00592C34">
        <w:rPr>
          <w:b/>
          <w:bCs/>
          <w:lang w:eastAsia="en-US"/>
        </w:rPr>
        <w:t>:</w:t>
      </w:r>
    </w:p>
    <w:p w14:paraId="33A9823C" w14:textId="77777777" w:rsidR="00DD5D3F" w:rsidRDefault="00DD5D3F" w:rsidP="00DD5D3F">
      <w:pPr>
        <w:widowControl w:val="0"/>
        <w:tabs>
          <w:tab w:val="left" w:pos="1843"/>
        </w:tabs>
        <w:suppressAutoHyphens/>
        <w:autoSpaceDE w:val="0"/>
        <w:spacing w:before="120" w:after="120"/>
        <w:jc w:val="both"/>
        <w:rPr>
          <w:bCs/>
          <w:lang w:eastAsia="en-US"/>
        </w:rPr>
      </w:pPr>
      <w:r>
        <w:rPr>
          <w:bCs/>
          <w:lang w:eastAsia="en-US"/>
        </w:rPr>
        <w:t>1</w:t>
      </w:r>
      <w:r w:rsidRPr="00064019">
        <w:rPr>
          <w:bCs/>
          <w:lang w:eastAsia="en-US"/>
        </w:rPr>
        <w:t>.1. Zamawiający wymaga, aby Wykonawca lub Podwykonawca przy realizacji przedmiotu Umowy zatrudniał na umowę o pracę w rozumieniu przepisów Kodeksu Pracy, osoby wykonujące poniżej wskazane czynności:</w:t>
      </w:r>
    </w:p>
    <w:p w14:paraId="659B5F52" w14:textId="48B2AC7D" w:rsidR="00DD5D3F" w:rsidRPr="00DD5D3F" w:rsidRDefault="00DD5D3F" w:rsidP="00DD5D3F">
      <w:pPr>
        <w:widowControl w:val="0"/>
        <w:tabs>
          <w:tab w:val="left" w:pos="1843"/>
        </w:tabs>
        <w:suppressAutoHyphens/>
        <w:autoSpaceDE w:val="0"/>
        <w:spacing w:before="120" w:after="120"/>
        <w:jc w:val="both"/>
        <w:rPr>
          <w:bCs/>
        </w:rPr>
      </w:pPr>
      <w:r>
        <w:rPr>
          <w:bCs/>
        </w:rPr>
        <w:t xml:space="preserve">a) </w:t>
      </w:r>
      <w:r w:rsidRPr="00DD5D3F">
        <w:rPr>
          <w:bCs/>
        </w:rPr>
        <w:t>odbieranie i zagospodarowanie odpadów komunalnych z nieruchomości zamieszkałych na terenie miasta Raciąż — kierowcy oraz pracownicy obsługujący pojazd,</w:t>
      </w:r>
    </w:p>
    <w:p w14:paraId="2F5266E5" w14:textId="62AD405C" w:rsidR="00DD5D3F" w:rsidRDefault="00DD5D3F" w:rsidP="00DD5D3F">
      <w:pPr>
        <w:widowControl w:val="0"/>
        <w:tabs>
          <w:tab w:val="left" w:pos="1843"/>
        </w:tabs>
        <w:suppressAutoHyphens/>
        <w:autoSpaceDE w:val="0"/>
        <w:spacing w:before="120" w:after="120"/>
        <w:jc w:val="both"/>
        <w:rPr>
          <w:bCs/>
        </w:rPr>
      </w:pPr>
      <w:r>
        <w:rPr>
          <w:bCs/>
        </w:rPr>
        <w:t xml:space="preserve">b) </w:t>
      </w:r>
      <w:r w:rsidRPr="00DD5D3F">
        <w:rPr>
          <w:bCs/>
        </w:rPr>
        <w:t>odbieranie i zagospodarowanie odpadów komunalnych z Punktu Selektywnej Zbiórki Odpadów Komunalnych — kierowcy oraz pracownicy obsługujący pojazd</w:t>
      </w:r>
      <w:r>
        <w:rPr>
          <w:bCs/>
        </w:rPr>
        <w:t xml:space="preserve">, </w:t>
      </w:r>
    </w:p>
    <w:p w14:paraId="08F60B58" w14:textId="096F1B44" w:rsidR="00DD5D3F" w:rsidRPr="00125B1E" w:rsidRDefault="00DD5D3F" w:rsidP="00DD5D3F">
      <w:pPr>
        <w:widowControl w:val="0"/>
        <w:tabs>
          <w:tab w:val="left" w:pos="1843"/>
        </w:tabs>
        <w:suppressAutoHyphens/>
        <w:autoSpaceDE w:val="0"/>
        <w:spacing w:before="120" w:after="120"/>
        <w:jc w:val="both"/>
        <w:rPr>
          <w:bCs/>
          <w:lang w:eastAsia="en-US"/>
        </w:rPr>
      </w:pPr>
      <w:r w:rsidRPr="00064019">
        <w:rPr>
          <w:bCs/>
        </w:rPr>
        <w:t xml:space="preserve">jeżeli wykonanie tych czynności polega na wykonywaniu pracy w sposób określony w art.22 §1 ustawy z dnia 26.06.1974 r – Kodeks pracy (Dz. </w:t>
      </w:r>
      <w:r>
        <w:rPr>
          <w:bCs/>
        </w:rPr>
        <w:t>U. z 2023 r., poz. 1465 ze zm.).</w:t>
      </w:r>
    </w:p>
    <w:p w14:paraId="57CCD28F" w14:textId="77777777" w:rsidR="00DD5D3F" w:rsidRPr="00DD5D3F" w:rsidRDefault="00DD5D3F" w:rsidP="00DD5D3F">
      <w:pPr>
        <w:widowControl w:val="0"/>
        <w:tabs>
          <w:tab w:val="left" w:pos="1843"/>
        </w:tabs>
        <w:suppressAutoHyphens/>
        <w:autoSpaceDE w:val="0"/>
        <w:spacing w:before="120" w:after="120"/>
        <w:jc w:val="both"/>
        <w:rPr>
          <w:bCs/>
        </w:rPr>
      </w:pPr>
      <w:r>
        <w:rPr>
          <w:bCs/>
        </w:rPr>
        <w:t>1</w:t>
      </w:r>
      <w:r w:rsidRPr="00064019">
        <w:rPr>
          <w:bCs/>
        </w:rPr>
        <w:t xml:space="preserve">.2. </w:t>
      </w:r>
      <w:r w:rsidRPr="00DD5D3F">
        <w:rPr>
          <w:bCs/>
        </w:rPr>
        <w:t>W trakcie realizacji zamówienia Zamawiający uprawniony jest do wykonywania czynności kontrolnych wobec wykonawcy odnośnie spełniania przez Wykonawcę lub podwykonawcę wymogu zatrudnienia na podstawie umowy o pracę osób wykonujących wskazane w ust. 23 czynności. Zamawiający uprawniony jest do:</w:t>
      </w:r>
    </w:p>
    <w:p w14:paraId="67B6ABB6" w14:textId="77777777" w:rsidR="00DD5D3F" w:rsidRPr="00DD5D3F" w:rsidRDefault="00DD5D3F" w:rsidP="00DD5D3F">
      <w:pPr>
        <w:widowControl w:val="0"/>
        <w:tabs>
          <w:tab w:val="left" w:pos="1843"/>
        </w:tabs>
        <w:suppressAutoHyphens/>
        <w:autoSpaceDE w:val="0"/>
        <w:spacing w:before="120" w:after="120"/>
        <w:jc w:val="both"/>
        <w:rPr>
          <w:bCs/>
        </w:rPr>
      </w:pPr>
      <w:r w:rsidRPr="00DD5D3F">
        <w:rPr>
          <w:bCs/>
        </w:rPr>
        <w:t>- żądania oświadczeń i dokumentów w zakresie potwierdzenia spełniania ww. wymogów i dokonywania ich oceny,</w:t>
      </w:r>
    </w:p>
    <w:p w14:paraId="65E6574E" w14:textId="77777777" w:rsidR="00DD5D3F" w:rsidRPr="00DD5D3F" w:rsidRDefault="00DD5D3F" w:rsidP="00DD5D3F">
      <w:pPr>
        <w:widowControl w:val="0"/>
        <w:tabs>
          <w:tab w:val="left" w:pos="1843"/>
        </w:tabs>
        <w:suppressAutoHyphens/>
        <w:autoSpaceDE w:val="0"/>
        <w:spacing w:before="120" w:after="120"/>
        <w:jc w:val="both"/>
        <w:rPr>
          <w:bCs/>
        </w:rPr>
      </w:pPr>
      <w:r w:rsidRPr="00DD5D3F">
        <w:rPr>
          <w:bCs/>
        </w:rPr>
        <w:t>- żądania wyjaśnień w przypadku wątpliwości w zakresie potwierdzenia spełniania ww. wymogów,</w:t>
      </w:r>
    </w:p>
    <w:p w14:paraId="50B044A5" w14:textId="77777777" w:rsidR="00DD5D3F" w:rsidRPr="00DD5D3F" w:rsidRDefault="00DD5D3F" w:rsidP="00DD5D3F">
      <w:pPr>
        <w:widowControl w:val="0"/>
        <w:tabs>
          <w:tab w:val="left" w:pos="1843"/>
        </w:tabs>
        <w:suppressAutoHyphens/>
        <w:autoSpaceDE w:val="0"/>
        <w:spacing w:before="120" w:after="120"/>
        <w:jc w:val="both"/>
        <w:rPr>
          <w:bCs/>
        </w:rPr>
      </w:pPr>
      <w:r w:rsidRPr="00DD5D3F">
        <w:rPr>
          <w:bCs/>
        </w:rPr>
        <w:lastRenderedPageBreak/>
        <w:t>- przeprowadzania kontroli na miejscu wykonywania świadczenia.</w:t>
      </w:r>
    </w:p>
    <w:p w14:paraId="44ACB049" w14:textId="54BA302A" w:rsidR="00DD5D3F" w:rsidRPr="00DD5D3F" w:rsidRDefault="00DD5D3F" w:rsidP="00DD5D3F">
      <w:pPr>
        <w:widowControl w:val="0"/>
        <w:tabs>
          <w:tab w:val="left" w:pos="1843"/>
        </w:tabs>
        <w:suppressAutoHyphens/>
        <w:autoSpaceDE w:val="0"/>
        <w:spacing w:before="120" w:after="120"/>
        <w:jc w:val="both"/>
        <w:rPr>
          <w:bCs/>
        </w:rPr>
      </w:pPr>
      <w:r>
        <w:rPr>
          <w:bCs/>
        </w:rPr>
        <w:t xml:space="preserve">1.3. </w:t>
      </w:r>
      <w:r w:rsidRPr="00DD5D3F">
        <w:rPr>
          <w:bCs/>
        </w:rPr>
        <w:t>Wykonawca lub podwykonawca w terminie 7 dni od dnia podpisania umowy zobowiązany jest przedłożyć Zamawiającemu wykaz osób, które będą wykonywać czynności określone w ust. 22 wraz z oświadczeniem, że wymienione osoby są zatrudnione w sposób określony w art. 22 § 1 ustawy Kodeks pracy. O każdorazowej zmianie wskazanych w wykazie osób Wykonawca lub podwykonawca zobowiązany jest do poinformowania Zamawiającego na piśmie przed dopuszczeniem pracownika do wykonywania czynności.</w:t>
      </w:r>
    </w:p>
    <w:p w14:paraId="2FF3B2A4" w14:textId="6EBE266C" w:rsidR="00DD5D3F" w:rsidRPr="00DD5D3F" w:rsidRDefault="00DD5D3F" w:rsidP="00DD5D3F">
      <w:pPr>
        <w:widowControl w:val="0"/>
        <w:tabs>
          <w:tab w:val="left" w:pos="1843"/>
        </w:tabs>
        <w:suppressAutoHyphens/>
        <w:autoSpaceDE w:val="0"/>
        <w:spacing w:before="120" w:after="120"/>
        <w:jc w:val="both"/>
        <w:rPr>
          <w:bCs/>
        </w:rPr>
      </w:pPr>
      <w:r>
        <w:rPr>
          <w:bCs/>
        </w:rPr>
        <w:t xml:space="preserve">1.4. </w:t>
      </w:r>
      <w:r w:rsidRPr="00DD5D3F">
        <w:rPr>
          <w:bCs/>
        </w:rPr>
        <w:t xml:space="preserve">W trakcie realizacji zamówienia na każde wezwanie zamawiającego w wyznaczonym w tym wezwaniu terminie przedłoży zamawiającemu wskazane poniżej dowody w celu potwierdzenia spełnienia wymogu zatrudnienia na podstawie umowy o pracę przez wykonawcę lub podwykonawcę osób wykonujących wskazane w ust. 22 czynności w trakcie realizacji zamówienia:  </w:t>
      </w:r>
    </w:p>
    <w:p w14:paraId="33191A6A" w14:textId="77777777" w:rsidR="00DD5D3F" w:rsidRPr="00DD5D3F" w:rsidRDefault="00DD5D3F" w:rsidP="00DD5D3F">
      <w:pPr>
        <w:widowControl w:val="0"/>
        <w:tabs>
          <w:tab w:val="left" w:pos="142"/>
        </w:tabs>
        <w:suppressAutoHyphens/>
        <w:autoSpaceDE w:val="0"/>
        <w:spacing w:before="120" w:after="120"/>
        <w:jc w:val="both"/>
        <w:rPr>
          <w:bCs/>
        </w:rPr>
      </w:pPr>
      <w:r w:rsidRPr="00DD5D3F">
        <w:rPr>
          <w:bCs/>
        </w:rPr>
        <w:t>-</w:t>
      </w:r>
      <w:r w:rsidRPr="00DD5D3F">
        <w:rPr>
          <w:bCs/>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17305E" w14:textId="77777777" w:rsidR="00DD5D3F" w:rsidRPr="00DD5D3F" w:rsidRDefault="00DD5D3F" w:rsidP="00DD5D3F">
      <w:pPr>
        <w:widowControl w:val="0"/>
        <w:tabs>
          <w:tab w:val="left" w:pos="142"/>
        </w:tabs>
        <w:suppressAutoHyphens/>
        <w:autoSpaceDE w:val="0"/>
        <w:spacing w:before="120" w:after="120"/>
        <w:jc w:val="both"/>
        <w:rPr>
          <w:bCs/>
        </w:rPr>
      </w:pPr>
      <w:r w:rsidRPr="00DD5D3F">
        <w:rPr>
          <w:bCs/>
        </w:rPr>
        <w:t>-</w:t>
      </w:r>
      <w:r w:rsidRPr="00DD5D3F">
        <w:rPr>
          <w:bCs/>
        </w:rPr>
        <w:tab/>
        <w:t>zaświadczenie właściwego oddziału ZUS, potwierdzające opłacanie przez wykonawcę lub podwykonawcę składek na ubezpieczenie społeczne i zdrowotne z tytułu zatrudnienia na podstawie umów o pracę za ostatni okres rozliczeniowy.</w:t>
      </w:r>
    </w:p>
    <w:p w14:paraId="5E3203B7" w14:textId="6C8CF5A7" w:rsidR="001929E4" w:rsidRDefault="00DD5D3F" w:rsidP="00DD5D3F">
      <w:pPr>
        <w:widowControl w:val="0"/>
        <w:tabs>
          <w:tab w:val="left" w:pos="1843"/>
        </w:tabs>
        <w:suppressAutoHyphens/>
        <w:autoSpaceDE w:val="0"/>
        <w:spacing w:before="120" w:after="120"/>
        <w:jc w:val="both"/>
        <w:rPr>
          <w:bCs/>
        </w:rPr>
      </w:pPr>
      <w:r>
        <w:rPr>
          <w:bCs/>
        </w:rPr>
        <w:t>1.5</w:t>
      </w:r>
      <w:r w:rsidRPr="00DD5D3F">
        <w:rPr>
          <w:bCs/>
        </w:rPr>
        <w:t>. W przypadku uzasadnionych wątpliwości co do przestrzegania prawa pracy przez Wykonawcę lub Podwykonawcę, Zamawiający może zwrócić się o przeprowadzenie kontroli przez Państwową Inspekcję Pracy.</w:t>
      </w:r>
    </w:p>
    <w:p w14:paraId="5260A0CC" w14:textId="77777777" w:rsidR="00DD5D3F" w:rsidRPr="007440F5" w:rsidRDefault="00DD5D3F" w:rsidP="00DD5D3F">
      <w:pPr>
        <w:widowControl w:val="0"/>
        <w:tabs>
          <w:tab w:val="left" w:pos="1843"/>
        </w:tabs>
        <w:suppressAutoHyphens/>
        <w:autoSpaceDE w:val="0"/>
        <w:spacing w:before="120" w:after="120"/>
        <w:jc w:val="both"/>
      </w:pPr>
    </w:p>
    <w:p w14:paraId="75BD12EF" w14:textId="7A549388" w:rsidR="00E27403" w:rsidRPr="00E75F5C" w:rsidRDefault="00E27403" w:rsidP="00C363CF">
      <w:pPr>
        <w:pStyle w:val="Akapitzlist"/>
        <w:tabs>
          <w:tab w:val="left" w:pos="284"/>
        </w:tabs>
        <w:spacing w:after="120" w:line="276" w:lineRule="auto"/>
        <w:ind w:left="0"/>
        <w:jc w:val="both"/>
        <w:rPr>
          <w:b/>
        </w:rPr>
      </w:pPr>
      <w:r w:rsidRPr="00E75F5C">
        <w:rPr>
          <w:b/>
        </w:rPr>
        <w:t>VI.</w:t>
      </w:r>
      <w:r w:rsidR="00A55671" w:rsidRPr="00E75F5C">
        <w:rPr>
          <w:b/>
        </w:rPr>
        <w:t xml:space="preserve"> </w:t>
      </w:r>
      <w:r w:rsidR="00A55671" w:rsidRPr="00E75F5C">
        <w:rPr>
          <w:b/>
          <w:u w:val="single"/>
        </w:rPr>
        <w:t>W</w:t>
      </w:r>
      <w:r w:rsidR="00091109">
        <w:rPr>
          <w:b/>
          <w:u w:val="single"/>
        </w:rPr>
        <w:t>YKLUCZENIE - W</w:t>
      </w:r>
      <w:r w:rsidR="00A55671" w:rsidRPr="00E75F5C">
        <w:rPr>
          <w:b/>
          <w:u w:val="single"/>
        </w:rPr>
        <w:t>ARUNKI UDZIAŁU W POSTĘPOWANIU</w:t>
      </w:r>
    </w:p>
    <w:p w14:paraId="718C4166"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607475B2" w14:textId="77777777" w:rsidR="00B27B1A" w:rsidRPr="00B27B1A" w:rsidRDefault="00B27B1A" w:rsidP="00B27B1A">
      <w:pPr>
        <w:pStyle w:val="Akapitzlist"/>
        <w:numPr>
          <w:ilvl w:val="0"/>
          <w:numId w:val="3"/>
        </w:numPr>
        <w:tabs>
          <w:tab w:val="clear" w:pos="928"/>
          <w:tab w:val="num" w:pos="851"/>
        </w:tabs>
        <w:ind w:left="851" w:hanging="425"/>
        <w:rPr>
          <w:bCs/>
          <w:lang w:eastAsia="pl-PL"/>
        </w:rPr>
      </w:pPr>
      <w:r w:rsidRPr="00B27B1A">
        <w:rPr>
          <w:bCs/>
          <w:lang w:eastAsia="pl-PL"/>
        </w:rPr>
        <w:t xml:space="preserve">nie podlegają wykluczeniu (zgodnie z przesłankami obligatoryjnymi, o których mowa w art. 108 ust. 1 oraz art. 109 ust 1 pkt 1 ustawy </w:t>
      </w:r>
      <w:proofErr w:type="spellStart"/>
      <w:r w:rsidRPr="00B27B1A">
        <w:rPr>
          <w:bCs/>
          <w:lang w:eastAsia="pl-PL"/>
        </w:rPr>
        <w:t>Pzp</w:t>
      </w:r>
      <w:proofErr w:type="spellEnd"/>
      <w:r w:rsidRPr="00B27B1A">
        <w:rPr>
          <w:bCs/>
          <w:lang w:eastAsia="pl-PL"/>
        </w:rPr>
        <w:t>);</w:t>
      </w:r>
    </w:p>
    <w:p w14:paraId="232FF7F0" w14:textId="010ABF06" w:rsidR="00091109" w:rsidRPr="00CE55FD" w:rsidRDefault="00CD6B06" w:rsidP="00AB6350">
      <w:pPr>
        <w:numPr>
          <w:ilvl w:val="0"/>
          <w:numId w:val="3"/>
        </w:numPr>
        <w:tabs>
          <w:tab w:val="clear" w:pos="928"/>
          <w:tab w:val="left" w:pos="851"/>
        </w:tabs>
        <w:spacing w:after="40"/>
        <w:ind w:left="851" w:hanging="425"/>
        <w:jc w:val="both"/>
      </w:pPr>
      <w:r w:rsidRPr="00CE55FD">
        <w:rPr>
          <w:bCs/>
        </w:rPr>
        <w:t>spełni</w:t>
      </w:r>
      <w:r w:rsidR="007A223E" w:rsidRPr="00CE55FD">
        <w:rPr>
          <w:bCs/>
        </w:rPr>
        <w:t>ą</w:t>
      </w:r>
      <w:r w:rsidRPr="00CE55FD">
        <w:rPr>
          <w:bCs/>
        </w:rPr>
        <w:t xml:space="preserve"> warunki udziału w postępowaniu w zakresie</w:t>
      </w:r>
      <w:r w:rsidR="00CE55FD" w:rsidRPr="00CE55FD">
        <w:rPr>
          <w:bCs/>
        </w:rPr>
        <w:t>:</w:t>
      </w:r>
    </w:p>
    <w:p w14:paraId="7AE43583" w14:textId="639C437E" w:rsidR="009C316E" w:rsidRPr="00CE55FD" w:rsidRDefault="009C316E" w:rsidP="0019173D">
      <w:pPr>
        <w:pStyle w:val="Akapitzlist"/>
        <w:numPr>
          <w:ilvl w:val="0"/>
          <w:numId w:val="10"/>
        </w:numPr>
        <w:tabs>
          <w:tab w:val="left" w:pos="851"/>
        </w:tabs>
        <w:spacing w:after="40"/>
        <w:ind w:left="993" w:hanging="284"/>
        <w:jc w:val="both"/>
      </w:pPr>
      <w:r>
        <w:t xml:space="preserve">zdolności do występowania w obrocie gospodarczym – </w:t>
      </w:r>
      <w:bookmarkStart w:id="6" w:name="_Hlk116290893"/>
      <w:r w:rsidR="006738FA" w:rsidRPr="006738FA">
        <w:t>Zamawiający nie wyznacza szczegółowego warunku w tym zakresie</w:t>
      </w:r>
      <w:r w:rsidRPr="00CE55FD">
        <w:t>;</w:t>
      </w:r>
    </w:p>
    <w:bookmarkEnd w:id="6"/>
    <w:p w14:paraId="1FE5D96E" w14:textId="08E7690A" w:rsidR="009C316E" w:rsidRDefault="009C316E" w:rsidP="0019173D">
      <w:pPr>
        <w:pStyle w:val="Akapitzlist"/>
        <w:numPr>
          <w:ilvl w:val="0"/>
          <w:numId w:val="10"/>
        </w:numPr>
        <w:ind w:left="993" w:hanging="284"/>
        <w:jc w:val="both"/>
      </w:pPr>
      <w:r>
        <w:t xml:space="preserve">uprawnień do prowadzenia określonej działalności gospodarczej lub zawodowej, o ile wynika to z odrębnych przepisów – </w:t>
      </w:r>
      <w:r w:rsidR="00970546" w:rsidRPr="00970546">
        <w:t>Zamawiający nie wyznacza szczegółowego warunku w tym zakresie;</w:t>
      </w:r>
    </w:p>
    <w:p w14:paraId="1125F8C9" w14:textId="335EEE13" w:rsidR="00970546" w:rsidRPr="00970546" w:rsidRDefault="009C316E" w:rsidP="0019173D">
      <w:pPr>
        <w:pStyle w:val="Akapitzlist"/>
        <w:numPr>
          <w:ilvl w:val="0"/>
          <w:numId w:val="10"/>
        </w:numPr>
        <w:ind w:left="993" w:hanging="284"/>
        <w:jc w:val="both"/>
      </w:pPr>
      <w:r>
        <w:t xml:space="preserve">sytuacji ekonomicznej lub finansowej – </w:t>
      </w:r>
      <w:r w:rsidR="002522D1" w:rsidRPr="002522D1">
        <w:t>Zamawiający nie wyznacza szczegółowego warunku w tym zakresie</w:t>
      </w:r>
      <w:r w:rsidR="00970546" w:rsidRPr="00970546">
        <w:t>;</w:t>
      </w:r>
    </w:p>
    <w:p w14:paraId="39B3F6B0" w14:textId="40DB074A" w:rsidR="00F97878" w:rsidRPr="00F97878" w:rsidRDefault="009C316E" w:rsidP="00EC64A0">
      <w:pPr>
        <w:pStyle w:val="Akapitzlist"/>
        <w:numPr>
          <w:ilvl w:val="0"/>
          <w:numId w:val="10"/>
        </w:numPr>
        <w:tabs>
          <w:tab w:val="left" w:pos="10490"/>
        </w:tabs>
        <w:ind w:left="993" w:hanging="284"/>
      </w:pPr>
      <w:r>
        <w:t xml:space="preserve">zdolności technicznej lub zawodowej – </w:t>
      </w:r>
      <w:r w:rsidR="00EC64A0" w:rsidRPr="00EC64A0">
        <w:t>o udzielenie zamówienia mogą ubiegać się Wykonawcy</w:t>
      </w:r>
      <w:r w:rsidR="00EC64A0">
        <w:t xml:space="preserve">, </w:t>
      </w:r>
      <w:r w:rsidR="00EC64A0" w:rsidRPr="00EC64A0">
        <w:t xml:space="preserve">którzy spełniają warunki udziału wskazane i opisane w Rozdz. </w:t>
      </w:r>
      <w:proofErr w:type="spellStart"/>
      <w:r w:rsidR="00EC64A0" w:rsidRPr="00EC64A0">
        <w:t>VIb</w:t>
      </w:r>
      <w:proofErr w:type="spellEnd"/>
      <w:r w:rsidR="00EC64A0" w:rsidRPr="00EC64A0">
        <w:t xml:space="preserve"> SWZ.</w:t>
      </w:r>
    </w:p>
    <w:p w14:paraId="35A1F7A1" w14:textId="728802D0" w:rsidR="00D8001E" w:rsidRDefault="00D8001E" w:rsidP="00970546">
      <w:pPr>
        <w:pStyle w:val="Akapitzlist"/>
        <w:spacing w:after="40"/>
        <w:ind w:left="0"/>
        <w:jc w:val="both"/>
        <w:rPr>
          <w:b/>
        </w:rPr>
      </w:pPr>
    </w:p>
    <w:p w14:paraId="21A5BE9F" w14:textId="29268CE3" w:rsidR="00631CCE" w:rsidRPr="00BD4C4A" w:rsidRDefault="00631CCE" w:rsidP="00A73408">
      <w:pPr>
        <w:pStyle w:val="Akapitzlist"/>
        <w:tabs>
          <w:tab w:val="left" w:pos="567"/>
        </w:tabs>
        <w:spacing w:before="120" w:after="120"/>
        <w:ind w:left="0"/>
        <w:contextualSpacing w:val="0"/>
        <w:jc w:val="both"/>
        <w:rPr>
          <w:b/>
          <w:u w:val="single"/>
        </w:rPr>
      </w:pPr>
      <w:proofErr w:type="spellStart"/>
      <w:r w:rsidRPr="00631CCE">
        <w:rPr>
          <w:b/>
          <w:u w:val="single"/>
        </w:rPr>
        <w:t>VIa</w:t>
      </w:r>
      <w:proofErr w:type="spellEnd"/>
      <w:r w:rsidRPr="00631CCE">
        <w:rPr>
          <w:b/>
          <w:u w:val="single"/>
        </w:rPr>
        <w:t xml:space="preserve">. </w:t>
      </w:r>
      <w:r w:rsidRPr="00631CCE">
        <w:rPr>
          <w:b/>
          <w:u w:val="single"/>
        </w:rPr>
        <w:tab/>
      </w:r>
      <w:r w:rsidR="005679DF">
        <w:rPr>
          <w:b/>
          <w:u w:val="single"/>
        </w:rPr>
        <w:t>PODSTAWY WYKLUCZENIA</w:t>
      </w:r>
    </w:p>
    <w:p w14:paraId="7856915C" w14:textId="602E0FE2"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proofErr w:type="spellStart"/>
      <w:r w:rsidR="007A223E">
        <w:t>Pzp</w:t>
      </w:r>
      <w:proofErr w:type="spellEnd"/>
      <w:r w:rsidR="007A223E">
        <w:t xml:space="preserve">, </w:t>
      </w:r>
      <w:r w:rsidR="00CD6B06">
        <w:t xml:space="preserve">z zastrzeżeniem art. 110 ust. 2 </w:t>
      </w:r>
      <w:proofErr w:type="spellStart"/>
      <w:r w:rsidR="00CD6B06">
        <w:t>Pzp</w:t>
      </w:r>
      <w:proofErr w:type="spellEnd"/>
      <w:r w:rsidR="00CD6B06">
        <w:t xml:space="preserve">, </w:t>
      </w:r>
      <w:r w:rsidR="00A73408">
        <w:t>wyklucza się̨</w:t>
      </w:r>
      <w:r w:rsidR="00CD6B06">
        <w:t xml:space="preserve"> </w:t>
      </w:r>
      <w:r w:rsidR="00A73408">
        <w:t>Wykonawcę:</w:t>
      </w:r>
    </w:p>
    <w:p w14:paraId="2C135D4D" w14:textId="026AAEEB" w:rsidR="00A73408" w:rsidRDefault="00A73408" w:rsidP="00A73408">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7DEF1595" w14:textId="1F504783"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581BE153" w14:textId="5DBFB61B"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0A01215" w14:textId="42EA6F93" w:rsidR="00A73408" w:rsidRDefault="00A73408" w:rsidP="00A73408">
      <w:pPr>
        <w:pStyle w:val="Akapitzlist"/>
        <w:tabs>
          <w:tab w:val="left" w:pos="142"/>
          <w:tab w:val="left" w:pos="426"/>
        </w:tabs>
        <w:autoSpaceDE w:val="0"/>
        <w:autoSpaceDN w:val="0"/>
        <w:adjustRightInd w:val="0"/>
        <w:spacing w:after="120"/>
        <w:ind w:hanging="294"/>
        <w:jc w:val="both"/>
      </w:pPr>
      <w:r>
        <w:t xml:space="preserve">c) </w:t>
      </w:r>
      <w:r w:rsidR="003136A5" w:rsidRPr="003136A5">
        <w:t xml:space="preserve">o którym mowa w art. 228–230a, art. 250a Kodeksu karnego, w art. 46–48 ustawy z dnia 25 czerwca 2010 r. o sporcie </w:t>
      </w:r>
      <w:r w:rsidR="00EC64A0" w:rsidRPr="00EC64A0">
        <w:t xml:space="preserve">(akt obowiązujący: Dz. U. z 2022 r. poz. 1599 ze zm.) </w:t>
      </w:r>
      <w:r w:rsidR="003136A5" w:rsidRPr="003136A5">
        <w:t xml:space="preserve">lub w art. 54 ust. 1–4 ustawy z dnia 12 maja 2011 r. o refundacji leków, środków spożywczych specjalnego przeznaczenia żywieniowego oraz wyrobów medycznych </w:t>
      </w:r>
      <w:r w:rsidR="00EC64A0" w:rsidRPr="00EC64A0">
        <w:t>(akt obowiązujący: Dz. U. z 2023 r. poz. 826 ze zm.),</w:t>
      </w:r>
    </w:p>
    <w:p w14:paraId="57E27CCE" w14:textId="456D6184"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DAC820" w14:textId="15630C60" w:rsidR="00A73408" w:rsidRDefault="00A73408" w:rsidP="00A73408">
      <w:pPr>
        <w:pStyle w:val="Akapitzlist"/>
        <w:tabs>
          <w:tab w:val="left" w:pos="142"/>
          <w:tab w:val="left" w:pos="426"/>
        </w:tabs>
        <w:autoSpaceDE w:val="0"/>
        <w:autoSpaceDN w:val="0"/>
        <w:adjustRightInd w:val="0"/>
        <w:spacing w:after="120"/>
        <w:ind w:hanging="294"/>
        <w:jc w:val="both"/>
      </w:pPr>
      <w:r>
        <w:lastRenderedPageBreak/>
        <w:t>e) o charakterze terrorystycznym, o którym mowa w art. 115 § 20 Kodeksu karnego, lub mające na celu popełnienie tego przestępstwa,</w:t>
      </w:r>
    </w:p>
    <w:p w14:paraId="323C2C92" w14:textId="3D4801B9" w:rsidR="00A73408" w:rsidRDefault="00A73408" w:rsidP="00A73408">
      <w:pPr>
        <w:pStyle w:val="Akapitzlist"/>
        <w:tabs>
          <w:tab w:val="left" w:pos="142"/>
          <w:tab w:val="left" w:pos="426"/>
        </w:tabs>
        <w:autoSpaceDE w:val="0"/>
        <w:autoSpaceDN w:val="0"/>
        <w:adjustRightInd w:val="0"/>
        <w:spacing w:after="120"/>
        <w:ind w:hanging="294"/>
        <w:jc w:val="both"/>
      </w:pPr>
      <w:r>
        <w:t xml:space="preserve">f)  pracy małoletnich cudzoziemców, o którym mowa w art. 9 ust. 2 ustawy z dnia 15 czerwca 2012 r. o skutkach powierzania wykonywania pracy cudzoziemcom przebywającym wbrew przepisom na terytorium Rzeczypospolitej Polskiej </w:t>
      </w:r>
      <w:r w:rsidR="00EC64A0" w:rsidRPr="00EC64A0">
        <w:t>(Dz. U. z 2021 r. poz. 1745 ze zm.),</w:t>
      </w:r>
    </w:p>
    <w:p w14:paraId="4986B8AD" w14:textId="238F9F1D"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67A44E" w14:textId="78691760"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33172DE9" w14:textId="1100D9CA"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5E9D98C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FE0CCE9" w14:textId="608D0C2F"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wobec którego wydano prawomocny wyrok s</w:t>
      </w:r>
      <w:r w:rsidR="00AA0DDF">
        <w:rPr>
          <w:bCs/>
        </w:rPr>
        <w:t>ą</w:t>
      </w:r>
      <w:r w:rsidR="00A73408" w:rsidRPr="00A73408">
        <w:rPr>
          <w:bCs/>
        </w:rPr>
        <w:t>du lub ostateczną decyzję administracyjną o zaleganiu z uiszczeniem podatków, opłat lub składek na ubezpieczenie społeczne lub zdrowotne, chyba że wykonawca odpowiednio przed upływem terminu do składania wniosków o dopuszczenie do udziału w post</w:t>
      </w:r>
      <w:r w:rsidR="00AA0DDF">
        <w:rPr>
          <w:bCs/>
        </w:rPr>
        <w:t>ę</w:t>
      </w:r>
      <w:r w:rsidR="00A73408" w:rsidRPr="00A73408">
        <w:rPr>
          <w:bCs/>
        </w:rPr>
        <w:t>powaniu albo przed upływem terminu składania ofert dokonał płatności należnych podatków, opłat lub składek na ubezpieczenie społeczne lub zdrowotne wraz z odsetkami lub grzywnami lub zawarł wiążące porozumienie w sprawie spłaty tych należności;</w:t>
      </w:r>
    </w:p>
    <w:p w14:paraId="1E21E7D4" w14:textId="0F609FA3"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15C77A1F" w14:textId="4B157495"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AA0DDF">
        <w:rPr>
          <w:bCs/>
        </w:rPr>
        <w:t>ę</w:t>
      </w:r>
      <w:r w:rsidRPr="00A73408">
        <w:rPr>
          <w:bCs/>
        </w:rPr>
        <w:t>powaniu, chyba że wykażą̨, że przygotowali te oferty lub wnioski niezależnie od siebie;</w:t>
      </w:r>
    </w:p>
    <w:p w14:paraId="20A4C364" w14:textId="07BE7647"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6738FA" w:rsidRPr="00A73408">
        <w:rPr>
          <w:bCs/>
        </w:rPr>
        <w:t>jeżeli</w:t>
      </w:r>
      <w:r w:rsidRPr="00A73408">
        <w:rPr>
          <w:bCs/>
        </w:rPr>
        <w:t>, w przypadkach, o których</w:t>
      </w:r>
      <w:r>
        <w:rPr>
          <w:bCs/>
        </w:rPr>
        <w:t xml:space="preserve"> mowa w art. 85 ust. 1 </w:t>
      </w:r>
      <w:proofErr w:type="spellStart"/>
      <w:r>
        <w:rPr>
          <w:bCs/>
        </w:rPr>
        <w:t>P</w:t>
      </w:r>
      <w:r w:rsidRPr="00A73408">
        <w:rPr>
          <w:bCs/>
        </w:rPr>
        <w:t>zp</w:t>
      </w:r>
      <w:proofErr w:type="spellEnd"/>
      <w:r w:rsidRPr="00A73408">
        <w:rPr>
          <w:bCs/>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sidR="00AA0DDF">
        <w:rPr>
          <w:bCs/>
        </w:rPr>
        <w:t>ę</w:t>
      </w:r>
      <w:r w:rsidRPr="00A73408">
        <w:rPr>
          <w:bCs/>
        </w:rPr>
        <w:t>powaniu o udzielenie zamówienia.</w:t>
      </w:r>
    </w:p>
    <w:p w14:paraId="1308A476"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02633078" w14:textId="77777777" w:rsidR="00B27B1A" w:rsidRDefault="00A73408" w:rsidP="000E7C25">
      <w:pPr>
        <w:spacing w:before="120" w:after="120"/>
        <w:rPr>
          <w:bCs/>
          <w:lang w:eastAsia="en-US"/>
        </w:rPr>
      </w:pPr>
      <w:r w:rsidRPr="00A73408">
        <w:rPr>
          <w:bCs/>
        </w:rPr>
        <w:t xml:space="preserve">2. </w:t>
      </w:r>
      <w:r w:rsidR="00B27B1A" w:rsidRPr="00B27B1A">
        <w:rPr>
          <w:bCs/>
          <w:lang w:eastAsia="en-US"/>
        </w:rPr>
        <w:t xml:space="preserve">Zamawiający wprowadza w tym postępowaniu fakultatywne podstawy wykluczenia wskazane w art. 109 ust. 1 pkt 1 ustawy </w:t>
      </w:r>
      <w:proofErr w:type="spellStart"/>
      <w:r w:rsidR="00B27B1A" w:rsidRPr="00B27B1A">
        <w:rPr>
          <w:bCs/>
          <w:lang w:eastAsia="en-US"/>
        </w:rPr>
        <w:t>Pzp</w:t>
      </w:r>
      <w:proofErr w:type="spellEnd"/>
      <w:r w:rsidR="00B27B1A" w:rsidRPr="00B27B1A">
        <w:rPr>
          <w:bCs/>
          <w:lang w:eastAsia="en-US"/>
        </w:rPr>
        <w:t xml:space="preserve">. </w:t>
      </w:r>
    </w:p>
    <w:p w14:paraId="74CA51E3" w14:textId="6279DFBA" w:rsidR="000E7C25" w:rsidRPr="00B27B1A" w:rsidRDefault="000E7C25" w:rsidP="000E7C25">
      <w:pPr>
        <w:spacing w:before="120" w:after="120"/>
        <w:jc w:val="both"/>
        <w:rPr>
          <w:bCs/>
          <w:lang w:eastAsia="en-US"/>
        </w:rPr>
      </w:pPr>
      <w:r>
        <w:rPr>
          <w:bCs/>
          <w:lang w:eastAsia="en-US"/>
        </w:rPr>
        <w:t xml:space="preserve">2.1. </w:t>
      </w:r>
      <w:r w:rsidRPr="000E7C25">
        <w:rPr>
          <w:bCs/>
          <w:lang w:eastAsia="en-US"/>
        </w:rPr>
        <w:t xml:space="preserve">Zgodnie z art. 109 ust 4 ustawy </w:t>
      </w:r>
      <w:proofErr w:type="spellStart"/>
      <w:r w:rsidRPr="000E7C25">
        <w:rPr>
          <w:bCs/>
          <w:lang w:eastAsia="en-US"/>
        </w:rPr>
        <w:t>Pzp</w:t>
      </w:r>
      <w:proofErr w:type="spellEnd"/>
      <w:r w:rsidRPr="000E7C25">
        <w:rPr>
          <w:bCs/>
          <w:lang w:eastAsia="en-US"/>
        </w:rPr>
        <w:t>, w przypadkach, o których mowa w art. 109 ust. 1 pkt 1</w:t>
      </w:r>
      <w:r>
        <w:rPr>
          <w:bCs/>
          <w:lang w:eastAsia="en-US"/>
        </w:rPr>
        <w:t xml:space="preserve"> </w:t>
      </w:r>
      <w:r w:rsidRPr="000E7C25">
        <w:rPr>
          <w:bCs/>
          <w:lang w:eastAsia="en-US"/>
        </w:rPr>
        <w:t>Zamawiający może nie wykluczać Wykonawcy, jeżeli wykluczenie byłoby w sposób oczywisty nieproporcjonalne, w szczególności gdy kwota zaległych podatków lub składek na ubezpieczenie społeczne jest niewielka.</w:t>
      </w:r>
    </w:p>
    <w:p w14:paraId="20FCD663" w14:textId="77777777" w:rsidR="006241ED" w:rsidRDefault="006241ED" w:rsidP="000E7C25">
      <w:pPr>
        <w:pStyle w:val="Akapitzlist"/>
        <w:tabs>
          <w:tab w:val="left" w:pos="142"/>
          <w:tab w:val="left" w:pos="426"/>
        </w:tabs>
        <w:autoSpaceDE w:val="0"/>
        <w:autoSpaceDN w:val="0"/>
        <w:adjustRightInd w:val="0"/>
        <w:spacing w:after="120"/>
        <w:ind w:left="0"/>
        <w:contextualSpacing w:val="0"/>
        <w:jc w:val="both"/>
        <w:rPr>
          <w:bCs/>
        </w:rPr>
      </w:pPr>
    </w:p>
    <w:p w14:paraId="754DFA05" w14:textId="560BB713"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4B7D7F78"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288FFD88" w14:textId="562C03BC"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542CD6">
        <w:rPr>
          <w:bCs/>
        </w:rPr>
        <w:t>a</w:t>
      </w:r>
      <w:r w:rsidR="00CD6B06" w:rsidRPr="00CD6B06">
        <w:rPr>
          <w:bCs/>
        </w:rPr>
        <w:t>rt. 111</w:t>
      </w:r>
      <w:r>
        <w:rPr>
          <w:bCs/>
        </w:rPr>
        <w:t xml:space="preserve"> ustawy </w:t>
      </w:r>
      <w:proofErr w:type="spellStart"/>
      <w:r>
        <w:rPr>
          <w:bCs/>
        </w:rPr>
        <w:t>Pzp</w:t>
      </w:r>
      <w:proofErr w:type="spellEnd"/>
      <w:r>
        <w:rPr>
          <w:bCs/>
        </w:rPr>
        <w:t>:</w:t>
      </w:r>
    </w:p>
    <w:p w14:paraId="36FE0334"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49CDAF9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72D61B8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AEBFF6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6AB23D7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2ED6575"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lastRenderedPageBreak/>
        <w:t>4) w przypadkach, o których mowa w art. 108 ust. 1 pkt 5, na okres 3 lat od zaistnienia zdarzenia będącego podstawą wykluczenia;</w:t>
      </w:r>
    </w:p>
    <w:p w14:paraId="785A282B" w14:textId="7930DC73" w:rsid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w:t>
      </w:r>
      <w:r w:rsidR="006A6BAE">
        <w:rPr>
          <w:bCs/>
        </w:rPr>
        <w:t>nie będące podstawą wykluczenia;</w:t>
      </w:r>
    </w:p>
    <w:p w14:paraId="57ED296B" w14:textId="77777777" w:rsidR="00367073" w:rsidRPr="002C6C6F" w:rsidRDefault="00367073" w:rsidP="002C6C6F">
      <w:pPr>
        <w:tabs>
          <w:tab w:val="left" w:pos="142"/>
          <w:tab w:val="left" w:pos="426"/>
        </w:tabs>
        <w:autoSpaceDE w:val="0"/>
        <w:autoSpaceDN w:val="0"/>
        <w:adjustRightInd w:val="0"/>
        <w:spacing w:after="120"/>
        <w:jc w:val="both"/>
        <w:rPr>
          <w:bCs/>
        </w:rPr>
      </w:pPr>
    </w:p>
    <w:p w14:paraId="3BF4B293" w14:textId="3F4107A0"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w:t>
      </w:r>
      <w:proofErr w:type="spellStart"/>
      <w:r>
        <w:rPr>
          <w:bCs/>
        </w:rPr>
        <w:t>Pzp</w:t>
      </w:r>
      <w:proofErr w:type="spellEnd"/>
      <w:r>
        <w:rPr>
          <w:bCs/>
        </w:rPr>
        <w:t>:</w:t>
      </w:r>
    </w:p>
    <w:p w14:paraId="357374B0"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29506220" w14:textId="5CD49DF5"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w:t>
      </w:r>
      <w:r w:rsidR="00526724">
        <w:rPr>
          <w:bCs/>
        </w:rPr>
        <w:t xml:space="preserve">, </w:t>
      </w:r>
      <w:r w:rsidRPr="00CD6B06">
        <w:rPr>
          <w:bCs/>
        </w:rPr>
        <w:t>jeżeli udowodni zamawiającemu, że spełnił łącznie następujące przesłanki:</w:t>
      </w:r>
    </w:p>
    <w:p w14:paraId="0BD1257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719716C7"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51B43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57CBAB6"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4D13D28D"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0C813D93"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5523D56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5ABF39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6E62F527" w14:textId="59BAA137" w:rsidR="00526724" w:rsidRPr="00526724" w:rsidRDefault="00CD6B06" w:rsidP="00526724">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57816AD" w14:textId="50B082E9" w:rsidR="00FD37F5" w:rsidRDefault="00436CA8" w:rsidP="00FD37F5">
      <w:pPr>
        <w:tabs>
          <w:tab w:val="left" w:pos="142"/>
          <w:tab w:val="left" w:pos="426"/>
        </w:tabs>
        <w:autoSpaceDE w:val="0"/>
        <w:autoSpaceDN w:val="0"/>
        <w:adjustRightInd w:val="0"/>
        <w:spacing w:after="120"/>
        <w:jc w:val="both"/>
        <w:rPr>
          <w:bCs/>
          <w:u w:val="single"/>
        </w:rPr>
      </w:pPr>
      <w:r>
        <w:rPr>
          <w:bCs/>
          <w:u w:val="single"/>
        </w:rPr>
        <w:t xml:space="preserve">Art. 111 ustawy </w:t>
      </w:r>
      <w:proofErr w:type="spellStart"/>
      <w:r>
        <w:rPr>
          <w:bCs/>
          <w:u w:val="single"/>
        </w:rPr>
        <w:t>Pzp</w:t>
      </w:r>
      <w:proofErr w:type="spellEnd"/>
      <w:r>
        <w:rPr>
          <w:bCs/>
          <w:u w:val="single"/>
        </w:rPr>
        <w:t xml:space="preserve"> stosuje się odpowiednio.</w:t>
      </w:r>
    </w:p>
    <w:p w14:paraId="2B48A908" w14:textId="77777777" w:rsidR="00436CA8" w:rsidRDefault="00436CA8" w:rsidP="00FD37F5">
      <w:pPr>
        <w:tabs>
          <w:tab w:val="left" w:pos="142"/>
          <w:tab w:val="left" w:pos="426"/>
        </w:tabs>
        <w:autoSpaceDE w:val="0"/>
        <w:autoSpaceDN w:val="0"/>
        <w:adjustRightInd w:val="0"/>
        <w:spacing w:after="120"/>
        <w:jc w:val="both"/>
        <w:rPr>
          <w:bCs/>
          <w:u w:val="single"/>
        </w:rPr>
      </w:pPr>
    </w:p>
    <w:p w14:paraId="30A60B00" w14:textId="0F17C9C1" w:rsidR="00FD37F5" w:rsidRPr="003D3A02" w:rsidRDefault="00444391" w:rsidP="00FD37F5">
      <w:pPr>
        <w:tabs>
          <w:tab w:val="left" w:pos="142"/>
          <w:tab w:val="left" w:pos="426"/>
        </w:tabs>
        <w:autoSpaceDE w:val="0"/>
        <w:autoSpaceDN w:val="0"/>
        <w:adjustRightInd w:val="0"/>
        <w:spacing w:after="120"/>
        <w:jc w:val="both"/>
        <w:rPr>
          <w:bCs/>
          <w:u w:val="single"/>
        </w:rPr>
      </w:pPr>
      <w:r>
        <w:rPr>
          <w:bCs/>
          <w:u w:val="single"/>
        </w:rPr>
        <w:t xml:space="preserve">3.3. </w:t>
      </w:r>
      <w:r w:rsidR="00FD37F5" w:rsidRPr="003D3A02">
        <w:rPr>
          <w:bCs/>
          <w:u w:val="single"/>
        </w:rPr>
        <w:t>Dodatkowe wykluczenie wykonawcy wynikające z poniżej wskazanej ustawy</w:t>
      </w:r>
    </w:p>
    <w:p w14:paraId="2383C6AD" w14:textId="77777777" w:rsidR="00EC64A0" w:rsidRDefault="00EC64A0" w:rsidP="00EC64A0">
      <w:pPr>
        <w:spacing w:before="100" w:beforeAutospacing="1" w:after="100" w:afterAutospacing="1"/>
        <w:jc w:val="both"/>
        <w:rPr>
          <w:color w:val="222222"/>
        </w:rPr>
      </w:pPr>
      <w:r w:rsidRPr="00592F03">
        <w:rPr>
          <w:color w:val="222222"/>
        </w:rPr>
        <w:t xml:space="preserve">Zgodnie z art. 1 pkt 3 ustawy z dnia 13 kwietnia 2022r. o szczególnych rozwiązaniach 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w:t>
      </w:r>
      <w:r w:rsidRPr="00954293">
        <w:rPr>
          <w:color w:val="222222"/>
        </w:rPr>
        <w:t>(akt obowiązujący: Dz. U. z 2022r. poz. 1710 zwanej dalej także „</w:t>
      </w:r>
      <w:proofErr w:type="spellStart"/>
      <w:r w:rsidRPr="00954293">
        <w:rPr>
          <w:color w:val="222222"/>
        </w:rPr>
        <w:t>Pzp</w:t>
      </w:r>
      <w:proofErr w:type="spellEnd"/>
      <w:r w:rsidRPr="00954293">
        <w:rPr>
          <w:color w:val="222222"/>
        </w:rPr>
        <w:t xml:space="preserve">”), </w:t>
      </w:r>
      <w:r w:rsidRPr="00592F03">
        <w:rPr>
          <w:color w:val="222222"/>
        </w:rPr>
        <w:t xml:space="preserve"> zwanej dalej „ustawą </w:t>
      </w:r>
      <w:proofErr w:type="spellStart"/>
      <w:r w:rsidRPr="00592F03">
        <w:rPr>
          <w:color w:val="222222"/>
        </w:rPr>
        <w:t>Pzp</w:t>
      </w:r>
      <w:proofErr w:type="spellEnd"/>
      <w:r w:rsidRPr="00592F03">
        <w:rPr>
          <w:color w:val="222222"/>
        </w:rPr>
        <w:t>”.</w:t>
      </w:r>
    </w:p>
    <w:p w14:paraId="11699A3D" w14:textId="77777777" w:rsidR="00EC64A0" w:rsidRPr="003D3A02" w:rsidRDefault="00EC64A0" w:rsidP="00EC64A0">
      <w:pPr>
        <w:spacing w:before="100" w:beforeAutospacing="1" w:after="100" w:afterAutospacing="1"/>
        <w:jc w:val="both"/>
        <w:rPr>
          <w:color w:val="222222"/>
        </w:rPr>
      </w:pPr>
      <w:r w:rsidRPr="00CF7EF2">
        <w:rPr>
          <w:color w:val="222222"/>
          <w:u w:val="single"/>
        </w:rPr>
        <w:t>Na podstawie art. 7 ust. 1 ustawy</w:t>
      </w:r>
      <w:r w:rsidRPr="003D3A02">
        <w:rPr>
          <w:color w:val="222222"/>
        </w:rPr>
        <w:t xml:space="preserve"> z postępowania o udzielenie zamówienia publicznego lub konkursu prowadzonego na podstawie ustawy </w:t>
      </w:r>
      <w:proofErr w:type="spellStart"/>
      <w:r w:rsidRPr="003D3A02">
        <w:rPr>
          <w:color w:val="222222"/>
        </w:rPr>
        <w:t>Pzp</w:t>
      </w:r>
      <w:proofErr w:type="spellEnd"/>
      <w:r w:rsidRPr="003D3A02">
        <w:rPr>
          <w:color w:val="222222"/>
        </w:rPr>
        <w:t xml:space="preserve"> wyklucza się:</w:t>
      </w:r>
    </w:p>
    <w:p w14:paraId="1B4EE344" w14:textId="77777777" w:rsidR="00EC64A0" w:rsidRPr="003D3A02" w:rsidRDefault="00EC64A0" w:rsidP="00EC64A0">
      <w:pPr>
        <w:numPr>
          <w:ilvl w:val="0"/>
          <w:numId w:val="11"/>
        </w:numPr>
        <w:spacing w:before="100" w:beforeAutospacing="1" w:after="100" w:afterAutospacing="1"/>
        <w:jc w:val="both"/>
        <w:rPr>
          <w:color w:val="222222"/>
        </w:rPr>
      </w:pPr>
      <w:r w:rsidRPr="003D3A02">
        <w:rPr>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7157A8" w14:textId="77777777" w:rsidR="00EC64A0" w:rsidRPr="003D3A02" w:rsidRDefault="00EC64A0" w:rsidP="00EC64A0">
      <w:pPr>
        <w:numPr>
          <w:ilvl w:val="0"/>
          <w:numId w:val="11"/>
        </w:numPr>
        <w:spacing w:before="100" w:beforeAutospacing="1" w:after="100" w:afterAutospacing="1"/>
        <w:jc w:val="both"/>
        <w:rPr>
          <w:color w:val="222222"/>
        </w:rPr>
      </w:pPr>
      <w:r w:rsidRPr="003D3A02">
        <w:rPr>
          <w:color w:val="222222"/>
        </w:rPr>
        <w:t xml:space="preserve">wykonawcę oraz uczestnika konkursu, którego beneficjentem rzeczywistym w rozumieniu ustawy z dnia 1 marca 2018 r. o przeciwdziałaniu praniu pieniędzy oraz finansowaniu terroryzmu </w:t>
      </w:r>
      <w:r w:rsidRPr="00954293">
        <w:rPr>
          <w:color w:val="222222"/>
        </w:rPr>
        <w:t>(akt obowiązujący: Dz. U. z 2023 r. poz. 1124 ze zm.)</w:t>
      </w:r>
      <w:r w:rsidRPr="003D3A02">
        <w:rPr>
          <w:color w:val="2222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3CAB76" w14:textId="77777777" w:rsidR="00EC64A0" w:rsidRPr="00954293" w:rsidRDefault="00EC64A0" w:rsidP="00EC64A0">
      <w:pPr>
        <w:numPr>
          <w:ilvl w:val="0"/>
          <w:numId w:val="11"/>
        </w:numPr>
        <w:spacing w:before="100" w:beforeAutospacing="1" w:after="100" w:afterAutospacing="1"/>
        <w:jc w:val="both"/>
        <w:rPr>
          <w:color w:val="222222"/>
        </w:rPr>
      </w:pPr>
      <w:r w:rsidRPr="003D3A02">
        <w:rPr>
          <w:color w:val="222222"/>
        </w:rPr>
        <w:lastRenderedPageBreak/>
        <w:t xml:space="preserve">wykonawcę oraz uczestnika konkursu, którego jednostką dominującą w rozumieniu art. 3 ust. 1 pkt 37 ustawy z dnia 29 września 1994 r. o rachunkowości </w:t>
      </w:r>
      <w:r w:rsidRPr="00954293">
        <w:rPr>
          <w:color w:val="222222"/>
        </w:rPr>
        <w:t>(akt obowiązujący: Dz. U. z 2023 r. poz. 120 ze zm.),</w:t>
      </w:r>
      <w:r>
        <w:rPr>
          <w:color w:val="222222"/>
        </w:rPr>
        <w:t xml:space="preserve"> </w:t>
      </w:r>
      <w:r w:rsidRPr="003D3A02">
        <w:rPr>
          <w:color w:val="222222"/>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277B833" w14:textId="77777777" w:rsidR="00F97878" w:rsidRPr="00F97878" w:rsidRDefault="00F97878" w:rsidP="00170B53">
      <w:pPr>
        <w:jc w:val="both"/>
      </w:pPr>
      <w:r w:rsidRPr="00F97878">
        <w:rPr>
          <w:u w:val="single"/>
        </w:rPr>
        <w:t>B. Na podstawie art. 5k</w:t>
      </w:r>
      <w:r w:rsidRPr="00F97878">
        <w:t xml:space="preserve">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zakazuje się:</w:t>
      </w:r>
    </w:p>
    <w:p w14:paraId="65E2505F" w14:textId="77777777" w:rsidR="00F97878" w:rsidRPr="00F97878" w:rsidRDefault="00F97878" w:rsidP="00170B53">
      <w:pPr>
        <w:jc w:val="both"/>
      </w:pPr>
      <w:r w:rsidRPr="00F97878">
        <w:t>1)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632302B" w14:textId="77777777" w:rsidR="00F97878" w:rsidRPr="00F97878" w:rsidRDefault="00F97878" w:rsidP="00170B53">
      <w:pPr>
        <w:jc w:val="both"/>
      </w:pPr>
      <w:r w:rsidRPr="00F97878">
        <w:t>a) obywateli rosyjskich lub osób fizycznych lub prawnych, podmiotów lub organów z siedzibą w Rosji;</w:t>
      </w:r>
    </w:p>
    <w:p w14:paraId="3E6EAB6D" w14:textId="77777777" w:rsidR="00F97878" w:rsidRPr="00F97878" w:rsidRDefault="00F97878" w:rsidP="00170B53">
      <w:pPr>
        <w:jc w:val="both"/>
      </w:pPr>
      <w:r w:rsidRPr="00F97878">
        <w:t xml:space="preserve">b) osób prawnych, podmiotów lub organów, do których prawa własności bezpośrednio lub pośrednio </w:t>
      </w:r>
    </w:p>
    <w:p w14:paraId="36B34B37" w14:textId="77777777" w:rsidR="00F97878" w:rsidRPr="00F97878" w:rsidRDefault="00F97878" w:rsidP="00170B53">
      <w:pPr>
        <w:jc w:val="both"/>
      </w:pPr>
      <w:r w:rsidRPr="00F97878">
        <w:t>w ponad 50 % należą do podmiotu, o którym mowa w lit. a) niniejszego ustępu; lub</w:t>
      </w:r>
    </w:p>
    <w:p w14:paraId="175955EC" w14:textId="77777777" w:rsidR="00F97878" w:rsidRPr="00F97878" w:rsidRDefault="00F97878" w:rsidP="00170B53">
      <w:pPr>
        <w:jc w:val="both"/>
      </w:pPr>
      <w:r w:rsidRPr="00F97878">
        <w:t xml:space="preserve">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t>
      </w:r>
    </w:p>
    <w:p w14:paraId="59420983" w14:textId="77777777" w:rsidR="00F97878" w:rsidRPr="00F97878" w:rsidRDefault="00F97878" w:rsidP="00170B53">
      <w:pPr>
        <w:jc w:val="both"/>
      </w:pPr>
      <w:r w:rsidRPr="00F97878">
        <w:t>w przypadku gdy przypada na nich ponad 10 % wartości zamówienia.</w:t>
      </w:r>
    </w:p>
    <w:p w14:paraId="5573CB11" w14:textId="77777777" w:rsidR="00F97878" w:rsidRPr="00F97878" w:rsidRDefault="00F97878" w:rsidP="00170B53">
      <w:pPr>
        <w:jc w:val="both"/>
      </w:pPr>
      <w:r w:rsidRPr="00F97878">
        <w:t>2) Na zasadzie odstępstwa od ust. 1) właściwe organy mogą zezwolić na udzielenie i dalsze wykonywanie zamówień, których przedmiotem jest:</w:t>
      </w:r>
    </w:p>
    <w:p w14:paraId="56423B44" w14:textId="77777777" w:rsidR="00F97878" w:rsidRPr="00F97878" w:rsidRDefault="00F97878" w:rsidP="00170B53">
      <w:pPr>
        <w:jc w:val="both"/>
      </w:pPr>
      <w:r w:rsidRPr="00F97878">
        <w:t xml:space="preserve">a) 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w:t>
      </w:r>
    </w:p>
    <w:p w14:paraId="45E895B7" w14:textId="77777777" w:rsidR="00F97878" w:rsidRPr="00F97878" w:rsidRDefault="00F97878" w:rsidP="00170B53">
      <w:pPr>
        <w:jc w:val="both"/>
      </w:pPr>
      <w:r w:rsidRPr="00F97878">
        <w:t xml:space="preserve">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w:t>
      </w:r>
    </w:p>
    <w:p w14:paraId="06C46A8C" w14:textId="77777777" w:rsidR="00F97878" w:rsidRPr="00F97878" w:rsidRDefault="00F97878" w:rsidP="00170B53">
      <w:pPr>
        <w:jc w:val="both"/>
      </w:pPr>
      <w:r w:rsidRPr="00F97878">
        <w:t>i rozwoju;</w:t>
      </w:r>
    </w:p>
    <w:p w14:paraId="383820E7" w14:textId="77777777" w:rsidR="00F97878" w:rsidRPr="00F97878" w:rsidRDefault="00F97878" w:rsidP="00170B53">
      <w:pPr>
        <w:jc w:val="both"/>
      </w:pPr>
      <w:r w:rsidRPr="00F97878">
        <w:t>b) współpraca międzyrządowa w ramach programów kosmicznych;</w:t>
      </w:r>
    </w:p>
    <w:p w14:paraId="5C52FF8E" w14:textId="77777777" w:rsidR="00F97878" w:rsidRPr="00F97878" w:rsidRDefault="00F97878" w:rsidP="00170B53">
      <w:pPr>
        <w:jc w:val="both"/>
      </w:pPr>
      <w:r w:rsidRPr="00F97878">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7722C8EB" w14:textId="77777777" w:rsidR="00F97878" w:rsidRPr="00F97878" w:rsidRDefault="00F97878" w:rsidP="00170B53">
      <w:pPr>
        <w:jc w:val="both"/>
      </w:pPr>
      <w:r w:rsidRPr="00F97878">
        <w:t xml:space="preserve">d) funkcjonowanie przedstawicielstw dyplomatycznych i konsularnych Unii i państw członkowskich </w:t>
      </w:r>
    </w:p>
    <w:p w14:paraId="0C82D383" w14:textId="77777777" w:rsidR="00F97878" w:rsidRPr="00F97878" w:rsidRDefault="00F97878" w:rsidP="00170B53">
      <w:pPr>
        <w:jc w:val="both"/>
      </w:pPr>
      <w:r w:rsidRPr="00F97878">
        <w:t xml:space="preserve">w Rosji, w tym delegatur, ambasad i misji, lub organizacji międzynarodowych w Rosji korzystających </w:t>
      </w:r>
    </w:p>
    <w:p w14:paraId="11F9110C" w14:textId="77777777" w:rsidR="00F97878" w:rsidRPr="00F97878" w:rsidRDefault="00F97878" w:rsidP="00170B53">
      <w:pPr>
        <w:jc w:val="both"/>
      </w:pPr>
      <w:r w:rsidRPr="00F97878">
        <w:t>z immunitetów zgodnie z prawem międzynarodowym;</w:t>
      </w:r>
    </w:p>
    <w:p w14:paraId="1B0FC5A4" w14:textId="77777777" w:rsidR="00F97878" w:rsidRPr="00F97878" w:rsidRDefault="00F97878" w:rsidP="00170B53">
      <w:pPr>
        <w:jc w:val="both"/>
      </w:pPr>
      <w:r w:rsidRPr="00F97878">
        <w:t>e) zakup, przywóz lub transport gazu ziemnego i ropy naftowej, w tym produktów rafinacji ropy naftowej, a także tytanu, aluminium, miedzi, niklu, palladu i rudy żelaza z Rosji lub przez Rosję do Unii; lub</w:t>
      </w:r>
    </w:p>
    <w:p w14:paraId="471DD49B" w14:textId="77777777" w:rsidR="00F97878" w:rsidRPr="00F97878" w:rsidRDefault="00F97878" w:rsidP="00170B53">
      <w:pPr>
        <w:jc w:val="both"/>
      </w:pPr>
      <w:r w:rsidRPr="00F97878">
        <w:t xml:space="preserve">f) zakup, przywóz lub transport do Unii węgla oraz innych stałych paliw kopalnych, wymienionych </w:t>
      </w:r>
    </w:p>
    <w:p w14:paraId="5E7228B5" w14:textId="77777777" w:rsidR="00F97878" w:rsidRPr="00F97878" w:rsidRDefault="00F97878" w:rsidP="00170B53">
      <w:pPr>
        <w:jc w:val="both"/>
      </w:pPr>
      <w:r w:rsidRPr="00F97878">
        <w:t>w załączniku XXII, do dnia 10 sierpnia 2022 r.</w:t>
      </w:r>
    </w:p>
    <w:p w14:paraId="5C907EE5" w14:textId="77777777" w:rsidR="00F97878" w:rsidRPr="00F97878" w:rsidRDefault="00F97878" w:rsidP="00170B53">
      <w:pPr>
        <w:jc w:val="both"/>
      </w:pPr>
      <w:r w:rsidRPr="00F97878">
        <w:t xml:space="preserve">3) Zainteresowane państwo członkowskie informuje pozostałe państwa członkowskie oraz Komisję </w:t>
      </w:r>
    </w:p>
    <w:p w14:paraId="2E60FA8C" w14:textId="77777777" w:rsidR="00F97878" w:rsidRPr="00F97878" w:rsidRDefault="00F97878" w:rsidP="00170B53">
      <w:pPr>
        <w:jc w:val="both"/>
      </w:pPr>
      <w:r w:rsidRPr="00F97878">
        <w:t>o każdym zezwoleniu udzielonym na podstawie niniejszego artykułu w terminie dwóch tygodni od udzielenia zezwolenia.</w:t>
      </w:r>
    </w:p>
    <w:p w14:paraId="5978A127" w14:textId="77777777" w:rsidR="00F97878" w:rsidRPr="00F97878" w:rsidRDefault="00F97878" w:rsidP="00170B53">
      <w:pPr>
        <w:jc w:val="both"/>
      </w:pPr>
      <w:r w:rsidRPr="00F97878">
        <w:t>4) Zakazy ustanowione w ust. 1) nie mają zastosowania do wykonywania do dnia 10 października 2022 r. umów zawartych przed dniem 9 kwietnia 2022 r.</w:t>
      </w:r>
    </w:p>
    <w:p w14:paraId="26D3FA82" w14:textId="77777777" w:rsidR="00F97878" w:rsidRPr="00AB6C4B" w:rsidRDefault="00F97878" w:rsidP="00170B53">
      <w:pPr>
        <w:jc w:val="both"/>
        <w:rPr>
          <w:u w:val="single"/>
        </w:rPr>
      </w:pPr>
    </w:p>
    <w:p w14:paraId="587B9659" w14:textId="44482A87" w:rsidR="00FD37F5" w:rsidRDefault="00F97878" w:rsidP="00170B53">
      <w:pPr>
        <w:jc w:val="both"/>
        <w:rPr>
          <w:u w:val="single"/>
        </w:rPr>
      </w:pPr>
      <w:r w:rsidRPr="00F97878">
        <w:rPr>
          <w:u w:val="single"/>
        </w:rPr>
        <w:t>Powyższe wykluczenie następować będzie na okres trwania ww. okoliczności. W przypadku wykonawcy wykluczonego na podstawie art. 7 ust. 1 oraz art. 5 k ustawy, zamawiający odrzuca ofertę takiego wykonawcy.</w:t>
      </w:r>
    </w:p>
    <w:p w14:paraId="1F9465A5" w14:textId="77777777" w:rsidR="00F97878" w:rsidRPr="00BD4C4A" w:rsidRDefault="00F97878" w:rsidP="00F97878">
      <w:pPr>
        <w:pStyle w:val="Akapitzlist"/>
        <w:spacing w:after="40"/>
        <w:ind w:left="0"/>
        <w:jc w:val="both"/>
        <w:rPr>
          <w:b/>
          <w:color w:val="008000"/>
        </w:rPr>
      </w:pPr>
    </w:p>
    <w:p w14:paraId="3DC767A9" w14:textId="77777777" w:rsidR="00264450" w:rsidRPr="00CD6B06" w:rsidRDefault="00264450" w:rsidP="005A3256">
      <w:pPr>
        <w:pStyle w:val="Akapitzlist"/>
        <w:tabs>
          <w:tab w:val="left" w:pos="284"/>
        </w:tabs>
        <w:spacing w:after="120"/>
        <w:ind w:left="0"/>
        <w:contextualSpacing w:val="0"/>
        <w:jc w:val="both"/>
        <w:rPr>
          <w:b/>
          <w:bCs/>
          <w:u w:val="single"/>
        </w:rPr>
      </w:pPr>
      <w:proofErr w:type="spellStart"/>
      <w:r w:rsidRPr="00CD6B06">
        <w:rPr>
          <w:b/>
          <w:bCs/>
          <w:u w:val="single"/>
        </w:rPr>
        <w:lastRenderedPageBreak/>
        <w:t>VIb</w:t>
      </w:r>
      <w:proofErr w:type="spellEnd"/>
      <w:r w:rsidRPr="00CD6B06">
        <w:rPr>
          <w:b/>
          <w:bCs/>
          <w:u w:val="single"/>
        </w:rPr>
        <w:t>. WYKAZ OŚWIADCZEŃ LUB DOKUMENTÓW POTWIERDZAJĄCYCH SPEŁNIANIE WARUNKÓW UDZIAŁU W POSTĘPOWANIU ORAZ BRAK PODSTAW WYKLUCZENIA</w:t>
      </w:r>
    </w:p>
    <w:p w14:paraId="72691210" w14:textId="77777777" w:rsidR="00DC136E" w:rsidRPr="00C900C6" w:rsidRDefault="00DC136E" w:rsidP="00DC136E">
      <w:pPr>
        <w:pStyle w:val="Akapitzlist"/>
        <w:spacing w:before="120" w:after="120"/>
        <w:ind w:left="360" w:hanging="360"/>
        <w:contextualSpacing w:val="0"/>
        <w:rPr>
          <w:bCs/>
          <w:color w:val="FF0000"/>
        </w:rPr>
      </w:pPr>
      <w:bookmarkStart w:id="7" w:name="_Hlk114425092"/>
      <w:r w:rsidRPr="00CF3652">
        <w:rPr>
          <w:bCs/>
          <w:u w:val="single"/>
        </w:rPr>
        <w:t>Oświadczenia składan</w:t>
      </w:r>
      <w:r>
        <w:rPr>
          <w:bCs/>
          <w:u w:val="single"/>
        </w:rPr>
        <w:t>e</w:t>
      </w:r>
      <w:r w:rsidRPr="00CF3652">
        <w:rPr>
          <w:bCs/>
          <w:u w:val="single"/>
        </w:rPr>
        <w:t xml:space="preserve"> wraz z ofertą i ich zakres:</w:t>
      </w:r>
    </w:p>
    <w:p w14:paraId="43E6EAB2" w14:textId="77777777" w:rsidR="00DC136E" w:rsidRPr="00CF3652" w:rsidRDefault="00DC136E" w:rsidP="00DC136E">
      <w:pPr>
        <w:pStyle w:val="Akapitzlist"/>
        <w:tabs>
          <w:tab w:val="left" w:pos="284"/>
        </w:tabs>
        <w:spacing w:after="120"/>
        <w:ind w:left="0"/>
        <w:contextualSpacing w:val="0"/>
        <w:jc w:val="both"/>
        <w:rPr>
          <w:bCs/>
        </w:rPr>
      </w:pPr>
      <w:r>
        <w:rPr>
          <w:bCs/>
        </w:rPr>
        <w:t>1</w:t>
      </w:r>
      <w:r w:rsidRPr="00CF3652">
        <w:rPr>
          <w:bCs/>
        </w:rPr>
        <w:t>.</w:t>
      </w:r>
      <w:r w:rsidRPr="00CF3652">
        <w:rPr>
          <w:bCs/>
        </w:rPr>
        <w:tab/>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do wykluczenia oraz spełnienia warunków udziału w postępowaniu.</w:t>
      </w:r>
    </w:p>
    <w:p w14:paraId="36CE95C7" w14:textId="7ED542D3" w:rsidR="00DC136E" w:rsidRPr="001A7C12" w:rsidRDefault="00DC136E" w:rsidP="00DC136E">
      <w:pPr>
        <w:pStyle w:val="Akapitzlist"/>
        <w:tabs>
          <w:tab w:val="left" w:pos="284"/>
        </w:tabs>
        <w:spacing w:after="120"/>
        <w:ind w:left="0"/>
        <w:contextualSpacing w:val="0"/>
        <w:jc w:val="both"/>
        <w:rPr>
          <w:bCs/>
        </w:rPr>
      </w:pPr>
      <w:r w:rsidRPr="00CF3652">
        <w:rPr>
          <w:bCs/>
        </w:rPr>
        <w:t xml:space="preserve">Wobec powyższego, Zamawiający w niniejszym postępowaniu </w:t>
      </w:r>
      <w:r w:rsidRPr="00332863">
        <w:rPr>
          <w:b/>
          <w:bCs/>
        </w:rPr>
        <w:t>nie wymaga</w:t>
      </w:r>
      <w:r>
        <w:rPr>
          <w:bCs/>
        </w:rPr>
        <w:t>, aby W</w:t>
      </w:r>
      <w:r w:rsidRPr="00CF3652">
        <w:rPr>
          <w:bCs/>
        </w:rPr>
        <w:t xml:space="preserve">ykonawcy wykazując brak podstaw do wykluczenia i spełnienie warunków udziału w postępowaniu, składali wraz z ofertą oświadczenie JEDZ – Jednolity Europejski Dokument Zamówienia. </w:t>
      </w:r>
      <w:r w:rsidRPr="00332863">
        <w:rPr>
          <w:bCs/>
          <w:u w:val="single"/>
        </w:rPr>
        <w:t>Do złożenia przedmiotowego oświadczenia będzie zobowiązany Wykonawca, którego oferta zostanie najwyżej oceniona</w:t>
      </w:r>
      <w:r>
        <w:rPr>
          <w:bCs/>
          <w:u w:val="single"/>
        </w:rPr>
        <w:t>,</w:t>
      </w:r>
      <w:r w:rsidRPr="00332863">
        <w:rPr>
          <w:bCs/>
          <w:u w:val="single"/>
        </w:rPr>
        <w:t xml:space="preserve"> zgodnie z przyjętymi kryteriami oceny ofert</w:t>
      </w:r>
      <w:r>
        <w:rPr>
          <w:bCs/>
        </w:rPr>
        <w:t>.</w:t>
      </w:r>
    </w:p>
    <w:p w14:paraId="2E54CD49" w14:textId="77777777" w:rsidR="00DC136E" w:rsidRPr="00897D42" w:rsidRDefault="00DC136E" w:rsidP="00DC136E">
      <w:pPr>
        <w:pStyle w:val="Akapitzlist"/>
        <w:tabs>
          <w:tab w:val="left" w:pos="0"/>
        </w:tabs>
        <w:spacing w:after="120"/>
        <w:ind w:left="0"/>
        <w:contextualSpacing w:val="0"/>
        <w:jc w:val="both"/>
        <w:rPr>
          <w:bCs/>
        </w:rPr>
      </w:pPr>
      <w:r>
        <w:rPr>
          <w:bCs/>
        </w:rPr>
        <w:t xml:space="preserve">2. </w:t>
      </w:r>
      <w:r w:rsidRPr="00897D42">
        <w:rPr>
          <w:bCs/>
        </w:rPr>
        <w:t>W zakresie nieuregulowanym w SWZ, zastosowanie mają przepisy Rozporządzenia Ministra Rozwoju, Pracy i Technologii z dnia 23 grudnia 2020 r. w sprawie podmiotowych środków dowodowych oraz innych dokumentów lub oświadczeń, jakich może żądać zamawiający od wykonawców (</w:t>
      </w:r>
      <w:r w:rsidRPr="00600E38">
        <w:rPr>
          <w:bCs/>
        </w:rPr>
        <w:t xml:space="preserve">Dz. U. z 2020 r., poz. </w:t>
      </w:r>
      <w:r>
        <w:rPr>
          <w:bCs/>
        </w:rPr>
        <w:t>2415</w:t>
      </w:r>
      <w:r w:rsidRPr="00600E38">
        <w:rPr>
          <w:bCs/>
        </w:rPr>
        <w:t xml:space="preserve"> ze zmianami</w:t>
      </w:r>
      <w:r w:rsidRPr="00897D42">
        <w:rPr>
          <w:bCs/>
        </w:rPr>
        <w:t>).</w:t>
      </w:r>
    </w:p>
    <w:p w14:paraId="065422C5" w14:textId="77777777" w:rsidR="00DC136E" w:rsidRPr="00C900C6" w:rsidRDefault="00DC136E" w:rsidP="00DC136E">
      <w:pPr>
        <w:pStyle w:val="Tekstpodstawowy"/>
        <w:tabs>
          <w:tab w:val="left" w:pos="284"/>
        </w:tabs>
        <w:spacing w:before="120"/>
        <w:jc w:val="both"/>
        <w:rPr>
          <w:b/>
        </w:rPr>
      </w:pPr>
      <w:r>
        <w:rPr>
          <w:b/>
        </w:rPr>
        <w:t xml:space="preserve">3. </w:t>
      </w:r>
      <w:r w:rsidRPr="00C900C6">
        <w:rPr>
          <w:b/>
        </w:rPr>
        <w:t xml:space="preserve">Zamawiający przed udzieleniem zamówienia, wezwie wykonawcę, którego oferta została najwyżej oceniona, do złożenia w wyznaczonym terminie, nie krótszym niż </w:t>
      </w:r>
      <w:r>
        <w:rPr>
          <w:b/>
        </w:rPr>
        <w:t>10</w:t>
      </w:r>
      <w:r w:rsidRPr="00C900C6">
        <w:rPr>
          <w:b/>
        </w:rPr>
        <w:t xml:space="preserve"> dni, aktualnych na dzień złożenia następujących oświadczeń lub dokumentów (</w:t>
      </w:r>
      <w:r w:rsidRPr="00C900C6">
        <w:rPr>
          <w:b/>
          <w:u w:val="single"/>
        </w:rPr>
        <w:t xml:space="preserve">poniżej wskazanych dokumentów nie należy składać </w:t>
      </w:r>
      <w:r>
        <w:rPr>
          <w:b/>
          <w:u w:val="single"/>
        </w:rPr>
        <w:br/>
      </w:r>
      <w:r w:rsidRPr="00C900C6">
        <w:rPr>
          <w:b/>
          <w:u w:val="single"/>
        </w:rPr>
        <w:t>z ofertą – od pkt 4)</w:t>
      </w:r>
      <w:r w:rsidRPr="00C900C6">
        <w:rPr>
          <w:b/>
        </w:rPr>
        <w:t>:</w:t>
      </w:r>
    </w:p>
    <w:p w14:paraId="64C68A59" w14:textId="77777777" w:rsidR="00DC136E" w:rsidRPr="00815C3B" w:rsidRDefault="00DC136E" w:rsidP="00DC136E">
      <w:pPr>
        <w:tabs>
          <w:tab w:val="left" w:pos="284"/>
        </w:tabs>
        <w:spacing w:before="120" w:after="120"/>
        <w:jc w:val="both"/>
        <w:rPr>
          <w:bCs/>
        </w:rPr>
      </w:pPr>
      <w:r w:rsidRPr="00815C3B">
        <w:rPr>
          <w:bCs/>
        </w:rPr>
        <w:t>4. Potwierdzenie o niepodleganiu wykluczeniu:</w:t>
      </w:r>
    </w:p>
    <w:p w14:paraId="2FB66DAC" w14:textId="77777777" w:rsidR="00DC136E" w:rsidRDefault="00DC136E" w:rsidP="00DC136E">
      <w:pPr>
        <w:tabs>
          <w:tab w:val="left" w:pos="284"/>
        </w:tabs>
        <w:spacing w:before="120" w:after="120"/>
        <w:jc w:val="both"/>
        <w:rPr>
          <w:bCs/>
        </w:rPr>
      </w:pPr>
      <w:r w:rsidRPr="00815C3B">
        <w:rPr>
          <w:bCs/>
        </w:rPr>
        <w:t xml:space="preserve">a) Oświadczenie na formularzu Jednolitego </w:t>
      </w:r>
      <w:r>
        <w:rPr>
          <w:bCs/>
        </w:rPr>
        <w:t xml:space="preserve">Europejskiego Dokumentu Zamówienia (JEDZ). </w:t>
      </w:r>
      <w:r w:rsidRPr="00815C3B">
        <w:rPr>
          <w:bCs/>
        </w:rPr>
        <w:t>Oświadczenie stanowi dowód potwierdzający brak podstaw wykluczenia, spełnienie warunków udziału w postępowaniu na dzień składania ofert</w:t>
      </w:r>
      <w:r>
        <w:rPr>
          <w:bCs/>
        </w:rPr>
        <w:t xml:space="preserve">. </w:t>
      </w:r>
    </w:p>
    <w:p w14:paraId="049A2433" w14:textId="77777777" w:rsidR="00DC136E" w:rsidRDefault="00DC136E" w:rsidP="00DC136E">
      <w:pPr>
        <w:tabs>
          <w:tab w:val="left" w:pos="284"/>
        </w:tabs>
        <w:spacing w:before="120" w:after="120"/>
        <w:jc w:val="both"/>
        <w:rPr>
          <w:bCs/>
        </w:rPr>
      </w:pPr>
      <w:r>
        <w:rPr>
          <w:bCs/>
        </w:rPr>
        <w:t>W</w:t>
      </w:r>
      <w:r w:rsidRPr="00815C3B">
        <w:rPr>
          <w:bCs/>
        </w:rPr>
        <w:t xml:space="preserve"> przypadku wspólnego ubiegania się o zamówienie przez wykonawców JEDZ składa każdy </w:t>
      </w:r>
      <w:r>
        <w:rPr>
          <w:bCs/>
        </w:rPr>
        <w:br/>
      </w:r>
      <w:r w:rsidRPr="00815C3B">
        <w:rPr>
          <w:bCs/>
        </w:rPr>
        <w:t>z Wykonawców wspólnie ubiegających się o zamówienie. Oświadczenia te potwierdzają brak podstaw do wykluczenia oraz spełnienie warunków udziału w postępowaniu w zakresie, w jakim każdy z Wykonawców wykazuje spełnianie warunków udziału w postępowaniu</w:t>
      </w:r>
      <w:r>
        <w:rPr>
          <w:bCs/>
        </w:rPr>
        <w:t>.</w:t>
      </w:r>
    </w:p>
    <w:p w14:paraId="286B5B4C" w14:textId="073F8F4A" w:rsidR="00DC136E" w:rsidRDefault="0088474C" w:rsidP="00DC136E">
      <w:pPr>
        <w:tabs>
          <w:tab w:val="left" w:pos="284"/>
        </w:tabs>
        <w:spacing w:before="120" w:after="120"/>
        <w:jc w:val="both"/>
        <w:rPr>
          <w:bCs/>
        </w:rPr>
      </w:pPr>
      <w:bookmarkStart w:id="8" w:name="_Hlk113049683"/>
      <w:r w:rsidRPr="007301E1">
        <w:rPr>
          <w:bCs/>
          <w:u w:val="single"/>
        </w:rPr>
        <w:t>W</w:t>
      </w:r>
      <w:r w:rsidR="00DC136E" w:rsidRPr="007301E1">
        <w:rPr>
          <w:bCs/>
          <w:u w:val="single"/>
        </w:rPr>
        <w:t xml:space="preserve"> Części III Sekcji D JEDZ</w:t>
      </w:r>
      <w:r w:rsidR="00DC136E" w:rsidRPr="00DF4F50">
        <w:rPr>
          <w:bCs/>
        </w:rPr>
        <w:t xml:space="preserve"> (inne podstawy wykluczenia, które mogą być przewidziane w przepisach krajowych państwa członkowskiego instytucji zamawiającej lub podmiotu zamawiającego) Wykonawca oświadcza czy podlega wykluczeniu </w:t>
      </w:r>
      <w:r w:rsidR="00DC136E" w:rsidRPr="007301E1">
        <w:rPr>
          <w:bCs/>
          <w:u w:val="single"/>
        </w:rPr>
        <w:t>na podstawie art. 7 ust. 1 ustawy o szczególnych rozwiązaniach</w:t>
      </w:r>
      <w:r w:rsidR="00DC136E">
        <w:rPr>
          <w:bCs/>
        </w:rPr>
        <w:t>.</w:t>
      </w:r>
    </w:p>
    <w:bookmarkEnd w:id="8"/>
    <w:p w14:paraId="6B51D90A" w14:textId="77777777" w:rsidR="00DC136E" w:rsidRPr="00815C3B" w:rsidRDefault="00DC136E" w:rsidP="00DC136E">
      <w:pPr>
        <w:tabs>
          <w:tab w:val="left" w:pos="284"/>
        </w:tabs>
        <w:spacing w:before="120" w:after="120"/>
        <w:jc w:val="both"/>
        <w:rPr>
          <w:bCs/>
        </w:rPr>
      </w:pPr>
      <w:r>
        <w:rPr>
          <w:bCs/>
        </w:rPr>
        <w:t>b) I</w:t>
      </w:r>
      <w:r w:rsidRPr="00815C3B">
        <w:rPr>
          <w:bCs/>
        </w:rPr>
        <w:t xml:space="preserve">nformacja z Krajowego Rejestru Karnego w zakresie: </w:t>
      </w:r>
    </w:p>
    <w:p w14:paraId="3E004267" w14:textId="77777777" w:rsidR="00DC136E" w:rsidRPr="003D05B5" w:rsidRDefault="00DC136E" w:rsidP="00DC136E">
      <w:pPr>
        <w:tabs>
          <w:tab w:val="left" w:pos="284"/>
        </w:tabs>
        <w:spacing w:before="120" w:after="120"/>
        <w:jc w:val="both"/>
        <w:rPr>
          <w:bCs/>
        </w:rPr>
      </w:pPr>
      <w:r>
        <w:rPr>
          <w:bCs/>
        </w:rPr>
        <w:t xml:space="preserve">- </w:t>
      </w:r>
      <w:r w:rsidRPr="003D05B5">
        <w:rPr>
          <w:bCs/>
        </w:rPr>
        <w:t>art. 108 ust. 1 pkt 1 i 2 ustawy PZP,</w:t>
      </w:r>
    </w:p>
    <w:p w14:paraId="2B00474E" w14:textId="77777777" w:rsidR="00DC136E" w:rsidRPr="003D05B5" w:rsidRDefault="00DC136E" w:rsidP="00DC136E">
      <w:pPr>
        <w:tabs>
          <w:tab w:val="left" w:pos="284"/>
        </w:tabs>
        <w:spacing w:before="120" w:after="120"/>
        <w:jc w:val="both"/>
        <w:rPr>
          <w:bCs/>
        </w:rPr>
      </w:pPr>
      <w:r>
        <w:rPr>
          <w:bCs/>
        </w:rPr>
        <w:t xml:space="preserve">- </w:t>
      </w:r>
      <w:r w:rsidRPr="003D05B5">
        <w:rPr>
          <w:bCs/>
        </w:rPr>
        <w:t>art. 108 ust. 1 pkt 4 ustawy PZP,</w:t>
      </w:r>
    </w:p>
    <w:p w14:paraId="44BC45AA" w14:textId="77777777" w:rsidR="00DC136E" w:rsidRDefault="00DC136E" w:rsidP="00DC136E">
      <w:pPr>
        <w:tabs>
          <w:tab w:val="left" w:pos="284"/>
        </w:tabs>
        <w:spacing w:before="120" w:after="120"/>
        <w:jc w:val="both"/>
        <w:rPr>
          <w:bCs/>
        </w:rPr>
      </w:pPr>
      <w:r w:rsidRPr="00815C3B">
        <w:rPr>
          <w:bCs/>
        </w:rPr>
        <w:t>- sporządzona nie wcześniej niż 6 miesięcy przed jej złożeniem</w:t>
      </w:r>
      <w:r>
        <w:rPr>
          <w:bCs/>
        </w:rPr>
        <w:t>.</w:t>
      </w:r>
    </w:p>
    <w:p w14:paraId="385F0018" w14:textId="6A93AEA9" w:rsidR="00B27B1A" w:rsidRDefault="007301E1" w:rsidP="00DC136E">
      <w:pPr>
        <w:tabs>
          <w:tab w:val="left" w:pos="284"/>
        </w:tabs>
        <w:spacing w:before="120" w:after="120"/>
        <w:jc w:val="both"/>
        <w:rPr>
          <w:bCs/>
        </w:rPr>
      </w:pPr>
      <w:r>
        <w:rPr>
          <w:bCs/>
        </w:rPr>
        <w:t>c</w:t>
      </w:r>
      <w:r w:rsidR="002A5084">
        <w:rPr>
          <w:bCs/>
        </w:rPr>
        <w:t xml:space="preserve">) </w:t>
      </w:r>
      <w:r w:rsidR="00B27B1A" w:rsidRPr="00B27B1A">
        <w:rPr>
          <w:bCs/>
        </w:rPr>
        <w:t>zaświadczeni</w:t>
      </w:r>
      <w:r w:rsidR="00B27B1A">
        <w:rPr>
          <w:bCs/>
        </w:rPr>
        <w:t>e</w:t>
      </w:r>
      <w:r w:rsidR="00B27B1A" w:rsidRPr="00B27B1A">
        <w:rPr>
          <w:bCs/>
        </w:rPr>
        <w:t xml:space="preserve"> właściwego naczelnika urzędu skarbowego potwierdzające, że Wykonawca nie zalega z opłacaniem podatków i opłat, w zakresie art. 109 ust. 1 pkt 1) PZP, wystawione nie wcześniej niż 3 miesiące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B27B1A">
        <w:rPr>
          <w:bCs/>
        </w:rPr>
        <w:t>.</w:t>
      </w:r>
    </w:p>
    <w:p w14:paraId="4BA470E4" w14:textId="047F4F31" w:rsidR="00B27B1A" w:rsidRDefault="00B27B1A" w:rsidP="00DC136E">
      <w:pPr>
        <w:tabs>
          <w:tab w:val="left" w:pos="284"/>
        </w:tabs>
        <w:spacing w:before="120" w:after="120"/>
        <w:jc w:val="both"/>
        <w:rPr>
          <w:bCs/>
        </w:rPr>
      </w:pPr>
      <w:r>
        <w:rPr>
          <w:bCs/>
        </w:rPr>
        <w:t xml:space="preserve">d) </w:t>
      </w:r>
      <w:r w:rsidRPr="00B27B1A">
        <w:rPr>
          <w:bCs/>
        </w:rPr>
        <w:t>zaświadczeni</w:t>
      </w:r>
      <w:r>
        <w:rPr>
          <w:bCs/>
        </w:rPr>
        <w:t>e</w:t>
      </w:r>
      <w:r w:rsidRPr="00B27B1A">
        <w:rPr>
          <w:bCs/>
        </w:rPr>
        <w:t xml:space="preserve"> albo inn</w:t>
      </w:r>
      <w:r>
        <w:rPr>
          <w:bCs/>
        </w:rPr>
        <w:t>y</w:t>
      </w:r>
      <w:r w:rsidRPr="00B27B1A">
        <w:rPr>
          <w:bCs/>
        </w:rPr>
        <w:t xml:space="preserve"> dokument właściwej terenowej jednostki organizacyjnej Zakładu Ubezpieczeń Społecznych lub właściwego oddziału regionalnego lub właściwej placówki terenowej Kasy Rolniczego Ubezpieczenia Społecznego potwierdzając</w:t>
      </w:r>
      <w:r>
        <w:rPr>
          <w:bCs/>
        </w:rPr>
        <w:t>y</w:t>
      </w:r>
      <w:r w:rsidRPr="00B27B1A">
        <w:rPr>
          <w:bCs/>
        </w:rPr>
        <w:t>, że Wykonawca nie zalega z opłacaniem składek na ubezpieczenia społeczne i zdrowotne, w zakresie art. 109 ust. 1 pkt 1) PZP, wystawion</w:t>
      </w:r>
      <w:r>
        <w:rPr>
          <w:bCs/>
        </w:rPr>
        <w:t>y</w:t>
      </w:r>
      <w:r w:rsidRPr="00B27B1A">
        <w:rPr>
          <w:bCs/>
        </w:rPr>
        <w:t xml:space="preserv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r>
        <w:rPr>
          <w:bCs/>
        </w:rPr>
        <w:t>.</w:t>
      </w:r>
    </w:p>
    <w:p w14:paraId="05C96BCB" w14:textId="5F7D9028" w:rsidR="00DC136E" w:rsidRDefault="00B27B1A" w:rsidP="00DC136E">
      <w:pPr>
        <w:tabs>
          <w:tab w:val="left" w:pos="284"/>
        </w:tabs>
        <w:spacing w:before="120" w:after="120"/>
        <w:jc w:val="both"/>
        <w:rPr>
          <w:bCs/>
          <w:color w:val="FF0000"/>
        </w:rPr>
      </w:pPr>
      <w:r>
        <w:rPr>
          <w:bCs/>
        </w:rPr>
        <w:lastRenderedPageBreak/>
        <w:t xml:space="preserve">e) </w:t>
      </w:r>
      <w:r w:rsidR="00DC136E" w:rsidRPr="00815C3B">
        <w:rPr>
          <w:bCs/>
        </w:rPr>
        <w:t xml:space="preserve">oświadczenie Wykonawcy, w zakresie art. 108 ust. 1 pkt 5 ustawy PZP, o braku przynależności do tej samej grupy kapitałowej w rozumieniu ustawy z dnia 16 lutego 2007 r. o ochronie konkurencji </w:t>
      </w:r>
      <w:r w:rsidR="00DC136E">
        <w:rPr>
          <w:bCs/>
        </w:rPr>
        <w:br/>
      </w:r>
      <w:r w:rsidR="00DC136E" w:rsidRPr="00815C3B">
        <w:rPr>
          <w:bCs/>
        </w:rPr>
        <w:t>i konsumentów (</w:t>
      </w:r>
      <w:r w:rsidR="00EC64A0">
        <w:rPr>
          <w:bCs/>
        </w:rPr>
        <w:t xml:space="preserve">akt obowiązujący: </w:t>
      </w:r>
      <w:r w:rsidR="00DC136E" w:rsidRPr="00815C3B">
        <w:rPr>
          <w:bCs/>
        </w:rPr>
        <w:t xml:space="preserve">Dz. U. z </w:t>
      </w:r>
      <w:r w:rsidR="00DC136E">
        <w:rPr>
          <w:bCs/>
        </w:rPr>
        <w:t>202</w:t>
      </w:r>
      <w:r w:rsidR="00EC64A0">
        <w:rPr>
          <w:bCs/>
        </w:rPr>
        <w:t>3</w:t>
      </w:r>
      <w:r w:rsidR="00DC136E" w:rsidRPr="00815C3B">
        <w:rPr>
          <w:bCs/>
        </w:rPr>
        <w:t xml:space="preserve"> r. poz. </w:t>
      </w:r>
      <w:r w:rsidR="00EC64A0">
        <w:rPr>
          <w:bCs/>
        </w:rPr>
        <w:t>1689</w:t>
      </w:r>
      <w:r w:rsidR="00DC136E" w:rsidRPr="00815C3B">
        <w:rPr>
          <w:bCs/>
        </w:rPr>
        <w:t>),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00DC136E">
        <w:rPr>
          <w:bCs/>
        </w:rPr>
        <w:t>.</w:t>
      </w:r>
    </w:p>
    <w:p w14:paraId="1B3906D7" w14:textId="5AEC4A8B" w:rsidR="00DC136E" w:rsidRPr="00E82B57" w:rsidRDefault="00B27B1A" w:rsidP="00DC136E">
      <w:pPr>
        <w:tabs>
          <w:tab w:val="left" w:pos="284"/>
        </w:tabs>
        <w:spacing w:before="120" w:after="120"/>
        <w:jc w:val="both"/>
        <w:rPr>
          <w:bCs/>
        </w:rPr>
      </w:pPr>
      <w:r>
        <w:rPr>
          <w:bCs/>
        </w:rPr>
        <w:t>f</w:t>
      </w:r>
      <w:r w:rsidR="00DC136E" w:rsidRPr="00E82B57">
        <w:rPr>
          <w:bCs/>
        </w:rPr>
        <w:t>) Oświadczenie Wykonawcy o aktualności informacji zawartych w oświadczeniu JEDZ w zakresie podstaw wykluczenia z postępowania wskazanych przez Zamawiającego, o których mowa w:</w:t>
      </w:r>
    </w:p>
    <w:p w14:paraId="75C83381" w14:textId="77777777" w:rsidR="00DC136E" w:rsidRPr="00E82B57" w:rsidRDefault="00DC136E" w:rsidP="00DC136E">
      <w:pPr>
        <w:pStyle w:val="Akapitzlist"/>
        <w:spacing w:line="360" w:lineRule="auto"/>
        <w:ind w:left="0"/>
        <w:jc w:val="both"/>
      </w:pPr>
      <w:r>
        <w:t xml:space="preserve">- </w:t>
      </w:r>
      <w:r w:rsidRPr="00E82B57">
        <w:t>art. 108 ust. 1 pkt 3 ustawy, dotycząc</w:t>
      </w:r>
      <w:r>
        <w:t>e</w:t>
      </w:r>
      <w:r w:rsidRPr="00E82B57">
        <w:t xml:space="preserve"> zalegania z uiszczaniem podatków, opłat lub składek na ubezpieczenie społeczne lub zdrowotne po wydaniu prawomocnego wyroku sądu lub ostatecznej decyzji administracyjnej,</w:t>
      </w:r>
    </w:p>
    <w:p w14:paraId="1C6CCE0E" w14:textId="77777777" w:rsidR="00DC136E" w:rsidRPr="00E82B57" w:rsidRDefault="00DC136E" w:rsidP="00DC136E">
      <w:pPr>
        <w:pStyle w:val="Akapitzlist"/>
        <w:spacing w:line="360" w:lineRule="auto"/>
        <w:ind w:left="0"/>
        <w:jc w:val="both"/>
      </w:pPr>
      <w:r>
        <w:t xml:space="preserve">- </w:t>
      </w:r>
      <w:r w:rsidRPr="00E82B57">
        <w:t xml:space="preserve">art. 108 ust. 1 pkt 4 ustawy, dotyczący orzeczenia zakazu ubiegania się o zamówienie publiczne tytułem środka zapobiegawczego, </w:t>
      </w:r>
    </w:p>
    <w:p w14:paraId="1529C209" w14:textId="77777777" w:rsidR="00DC136E" w:rsidRPr="00E82B57" w:rsidRDefault="00DC136E" w:rsidP="00DC136E">
      <w:pPr>
        <w:pStyle w:val="Akapitzlist"/>
        <w:spacing w:line="360" w:lineRule="auto"/>
        <w:ind w:left="0"/>
        <w:jc w:val="both"/>
      </w:pPr>
      <w:r>
        <w:t xml:space="preserve">- </w:t>
      </w:r>
      <w:r w:rsidRPr="00E82B57">
        <w:t xml:space="preserve">art. 108 ust. 1 pkt 5 ustawy, dotyczący zawarcia z innymi wykonawcami porozumienia mającego na celu zakłócenie konkurencji, </w:t>
      </w:r>
    </w:p>
    <w:p w14:paraId="7E0589AA" w14:textId="08972FF0" w:rsidR="00DC136E" w:rsidRDefault="00DC136E" w:rsidP="00DC136E">
      <w:pPr>
        <w:pStyle w:val="Akapitzlist"/>
        <w:spacing w:line="360" w:lineRule="auto"/>
        <w:ind w:left="0"/>
        <w:jc w:val="both"/>
      </w:pPr>
      <w:r>
        <w:t xml:space="preserve">- </w:t>
      </w:r>
      <w:r w:rsidRPr="00E82B57">
        <w:t>art. 108 ust. 1 pkt 6 ustawy, dotyczący zakłócenia konkurencji wynikającego z wcześniejszego zaangażowania</w:t>
      </w:r>
      <w:r w:rsidR="002A0C66">
        <w:t>,</w:t>
      </w:r>
    </w:p>
    <w:p w14:paraId="242BE0C6" w14:textId="1B283CB2" w:rsidR="002A0C66" w:rsidRDefault="002A0C66" w:rsidP="00DC136E">
      <w:pPr>
        <w:pStyle w:val="Akapitzlist"/>
        <w:spacing w:line="360" w:lineRule="auto"/>
        <w:ind w:left="0"/>
        <w:jc w:val="both"/>
      </w:pPr>
      <w:r>
        <w:t xml:space="preserve">- art. 109 ust 1 pkt 1 ustawy, dotyczący </w:t>
      </w:r>
      <w:r w:rsidRPr="00E82B57">
        <w:t>zalegania z uiszczaniem podatków, opłat lub składek na ubezpieczenie społeczne</w:t>
      </w:r>
      <w:r>
        <w:t>.</w:t>
      </w:r>
    </w:p>
    <w:p w14:paraId="357F3A04" w14:textId="77777777" w:rsidR="00DC136E" w:rsidRDefault="00DC136E" w:rsidP="00DC136E">
      <w:pPr>
        <w:tabs>
          <w:tab w:val="left" w:pos="284"/>
        </w:tabs>
        <w:spacing w:before="120" w:after="120"/>
        <w:jc w:val="both"/>
        <w:rPr>
          <w:bCs/>
          <w:color w:val="FF0000"/>
        </w:rPr>
      </w:pPr>
      <w:r w:rsidRPr="00ED536F">
        <w:rPr>
          <w:bCs/>
        </w:rPr>
        <w:t>4.1. Jeżeli Wykonawca ma siedzibę lub miejsce zamieszkania poza granicami Rzeczypospolitej Polskiej, zamiast</w:t>
      </w:r>
      <w:r>
        <w:rPr>
          <w:bCs/>
        </w:rPr>
        <w:t>:</w:t>
      </w:r>
      <w:r w:rsidRPr="00ED536F">
        <w:rPr>
          <w:bCs/>
        </w:rPr>
        <w:t xml:space="preserve"> </w:t>
      </w:r>
    </w:p>
    <w:p w14:paraId="6CE17DA6" w14:textId="0F581BA8" w:rsidR="00DC136E" w:rsidRDefault="00DC136E" w:rsidP="00AF2032">
      <w:pPr>
        <w:pStyle w:val="Akapitzlist"/>
        <w:numPr>
          <w:ilvl w:val="0"/>
          <w:numId w:val="21"/>
        </w:numPr>
        <w:tabs>
          <w:tab w:val="left" w:pos="284"/>
        </w:tabs>
        <w:spacing w:before="120" w:after="120"/>
        <w:ind w:left="284" w:hanging="284"/>
        <w:contextualSpacing w:val="0"/>
        <w:jc w:val="both"/>
        <w:rPr>
          <w:bCs/>
        </w:rPr>
      </w:pPr>
      <w:r w:rsidRPr="00774BE3">
        <w:rPr>
          <w:bCs/>
        </w:rPr>
        <w:t>dokumentów wskazanych w pkt 4b)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4b),</w:t>
      </w:r>
    </w:p>
    <w:p w14:paraId="3ECA70B1" w14:textId="59DBB26D" w:rsidR="00AF2032" w:rsidRPr="00AF2032" w:rsidRDefault="00AF2032" w:rsidP="00AF2032">
      <w:pPr>
        <w:pStyle w:val="Akapitzlist"/>
        <w:numPr>
          <w:ilvl w:val="0"/>
          <w:numId w:val="21"/>
        </w:numPr>
        <w:tabs>
          <w:tab w:val="left" w:pos="284"/>
        </w:tabs>
        <w:spacing w:before="120" w:after="120"/>
        <w:ind w:left="284" w:hanging="284"/>
        <w:contextualSpacing w:val="0"/>
        <w:jc w:val="both"/>
        <w:rPr>
          <w:bCs/>
        </w:rPr>
      </w:pPr>
      <w:r w:rsidRPr="00AF2032">
        <w:rPr>
          <w:bCs/>
        </w:rPr>
        <w:t>dokumentu/zaświadczenia wskazanego w pkt 4c) i 4d) składa dokument lub dokumenty wystawione w kraju, w którym wykonawca ma siedzibę lub miejsce zamieszkania, potwierdzające odpowiednio że:</w:t>
      </w:r>
      <w:r>
        <w:rPr>
          <w:bCs/>
        </w:rPr>
        <w:t xml:space="preserve"> </w:t>
      </w:r>
      <w:r w:rsidRPr="00AF2032">
        <w:rPr>
          <w:bCs/>
        </w:rPr>
        <w:t xml:space="preserve">nie naruszył obowiązków dotyczących płatności podatków, opłat lub składek na ubezpieczenie </w:t>
      </w:r>
      <w:r>
        <w:rPr>
          <w:bCs/>
        </w:rPr>
        <w:t xml:space="preserve"> </w:t>
      </w:r>
      <w:r w:rsidRPr="00AF2032">
        <w:rPr>
          <w:bCs/>
        </w:rPr>
        <w:t xml:space="preserve"> lub zdrowotne.</w:t>
      </w:r>
    </w:p>
    <w:p w14:paraId="0575E103" w14:textId="77777777" w:rsidR="00AF2032" w:rsidRDefault="00DC136E" w:rsidP="00DC136E">
      <w:pPr>
        <w:tabs>
          <w:tab w:val="left" w:pos="284"/>
        </w:tabs>
        <w:spacing w:before="120" w:after="120"/>
        <w:jc w:val="both"/>
        <w:rPr>
          <w:bCs/>
        </w:rPr>
      </w:pPr>
      <w:r>
        <w:rPr>
          <w:bCs/>
        </w:rPr>
        <w:t xml:space="preserve">4.2. </w:t>
      </w:r>
      <w:r w:rsidRPr="00C61B4E">
        <w:rPr>
          <w:bCs/>
        </w:rPr>
        <w:t>Dokument, o którym mowa</w:t>
      </w:r>
      <w:r w:rsidR="00AF2032">
        <w:rPr>
          <w:bCs/>
        </w:rPr>
        <w:t>:</w:t>
      </w:r>
    </w:p>
    <w:p w14:paraId="219E2D1D" w14:textId="0ACE1258" w:rsidR="00DC136E" w:rsidRDefault="00AF2032" w:rsidP="00DC136E">
      <w:pPr>
        <w:tabs>
          <w:tab w:val="left" w:pos="284"/>
        </w:tabs>
        <w:spacing w:before="120" w:after="120"/>
        <w:jc w:val="both"/>
        <w:rPr>
          <w:bCs/>
        </w:rPr>
      </w:pPr>
      <w:r>
        <w:rPr>
          <w:bCs/>
        </w:rPr>
        <w:t>a)</w:t>
      </w:r>
      <w:r w:rsidR="00DC136E" w:rsidRPr="00C61B4E">
        <w:rPr>
          <w:bCs/>
        </w:rPr>
        <w:t xml:space="preserve"> w </w:t>
      </w:r>
      <w:r w:rsidR="00DC136E">
        <w:rPr>
          <w:bCs/>
        </w:rPr>
        <w:t>pkt 4b)</w:t>
      </w:r>
      <w:r w:rsidR="00DC136E" w:rsidRPr="00C61B4E">
        <w:rPr>
          <w:bCs/>
        </w:rPr>
        <w:t xml:space="preserve">, </w:t>
      </w:r>
      <w:bookmarkStart w:id="9" w:name="_Hlk145773593"/>
      <w:r w:rsidR="00DC136E" w:rsidRPr="00C61B4E">
        <w:rPr>
          <w:bCs/>
        </w:rPr>
        <w:t>powinien być wystawiony nie wcześniej niż 6</w:t>
      </w:r>
      <w:r w:rsidR="00DC136E">
        <w:rPr>
          <w:bCs/>
        </w:rPr>
        <w:t xml:space="preserve"> miesięcy przed jego złożeniem</w:t>
      </w:r>
      <w:r>
        <w:rPr>
          <w:bCs/>
        </w:rPr>
        <w:t>,</w:t>
      </w:r>
    </w:p>
    <w:bookmarkEnd w:id="9"/>
    <w:p w14:paraId="59DFEDFB" w14:textId="30FFF0B9" w:rsidR="00AF2032" w:rsidRDefault="00AF2032" w:rsidP="00DC136E">
      <w:pPr>
        <w:tabs>
          <w:tab w:val="left" w:pos="284"/>
        </w:tabs>
        <w:spacing w:before="120" w:after="120"/>
        <w:jc w:val="both"/>
        <w:rPr>
          <w:bCs/>
        </w:rPr>
      </w:pPr>
      <w:r>
        <w:rPr>
          <w:bCs/>
        </w:rPr>
        <w:t xml:space="preserve">b) w pkt. 4c) i 4d), </w:t>
      </w:r>
      <w:r w:rsidRPr="00AF2032">
        <w:rPr>
          <w:bCs/>
        </w:rPr>
        <w:t xml:space="preserve">powinien być wystawiony nie wcześniej niż </w:t>
      </w:r>
      <w:r>
        <w:rPr>
          <w:bCs/>
        </w:rPr>
        <w:t>3</w:t>
      </w:r>
      <w:r w:rsidRPr="00AF2032">
        <w:rPr>
          <w:bCs/>
        </w:rPr>
        <w:t xml:space="preserve"> miesięcy przed jego złożeniem</w:t>
      </w:r>
      <w:r>
        <w:rPr>
          <w:bCs/>
        </w:rPr>
        <w:t>.</w:t>
      </w:r>
    </w:p>
    <w:p w14:paraId="4C3562EA" w14:textId="2D15116F" w:rsidR="00DC136E" w:rsidRDefault="00DC136E" w:rsidP="00DC136E">
      <w:pPr>
        <w:tabs>
          <w:tab w:val="left" w:pos="284"/>
        </w:tabs>
        <w:spacing w:before="120" w:after="120"/>
        <w:jc w:val="both"/>
        <w:rPr>
          <w:bCs/>
        </w:rPr>
      </w:pPr>
      <w:r>
        <w:rPr>
          <w:bCs/>
        </w:rPr>
        <w:t xml:space="preserve">4.3. </w:t>
      </w:r>
      <w:r w:rsidRPr="00C61B4E">
        <w:rPr>
          <w:bCs/>
        </w:rPr>
        <w:t xml:space="preserve">Jeżeli w kraju, w którym wykonawca ma siedzibę lub miejsce zamieszkania, nie wydaje się dokumentów, o których mowa w </w:t>
      </w:r>
      <w:r>
        <w:rPr>
          <w:bCs/>
        </w:rPr>
        <w:t>pkt</w:t>
      </w:r>
      <w:r w:rsidRPr="00C61B4E">
        <w:rPr>
          <w:bCs/>
        </w:rPr>
        <w:t xml:space="preserve">. </w:t>
      </w:r>
      <w:r>
        <w:rPr>
          <w:bCs/>
        </w:rPr>
        <w:t>4b)</w:t>
      </w:r>
      <w:r w:rsidR="00AF2032">
        <w:rPr>
          <w:bCs/>
        </w:rPr>
        <w:t xml:space="preserve">, </w:t>
      </w:r>
      <w:r w:rsidR="00AF2032" w:rsidRPr="00AF2032">
        <w:rPr>
          <w:bCs/>
        </w:rPr>
        <w:t>4c</w:t>
      </w:r>
      <w:r w:rsidR="00AF2032">
        <w:rPr>
          <w:bCs/>
        </w:rPr>
        <w:t>)</w:t>
      </w:r>
      <w:r w:rsidR="00AF2032" w:rsidRPr="00AF2032">
        <w:rPr>
          <w:bCs/>
        </w:rPr>
        <w:t xml:space="preserve"> i 4d), </w:t>
      </w:r>
      <w:r w:rsidR="00774BE3">
        <w:rPr>
          <w:bCs/>
        </w:rPr>
        <w:t xml:space="preserve"> </w:t>
      </w:r>
      <w:r w:rsidRPr="00C61B4E">
        <w:rPr>
          <w:bCs/>
        </w:rPr>
        <w:t>lub gdy dokumenty te nie odnoszą się do wszystkich przypadków</w:t>
      </w:r>
      <w:r>
        <w:rPr>
          <w:bCs/>
        </w:rPr>
        <w:t>, o których mowa w art. 108 ust 1 pkt 1, 2 i 4</w:t>
      </w:r>
      <w:r w:rsidR="00AF2032">
        <w:rPr>
          <w:bCs/>
        </w:rPr>
        <w:t xml:space="preserve"> </w:t>
      </w:r>
      <w:r w:rsidR="00AF2032" w:rsidRPr="00AF2032">
        <w:rPr>
          <w:bCs/>
        </w:rPr>
        <w:t>i art. 109 ust. 1</w:t>
      </w:r>
      <w:r w:rsidRPr="00C61B4E">
        <w:rPr>
          <w:bC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w:t>
      </w:r>
      <w:r>
        <w:rPr>
          <w:bCs/>
        </w:rPr>
        <w:t>ą</w:t>
      </w:r>
      <w:r w:rsidRPr="00C61B4E">
        <w:rPr>
          <w:bCs/>
        </w:rPr>
        <w:t xml:space="preserve">, złożone przed organem sądowym lub administracyjnym, notariuszem, organem samorządu zawodowego lub gospodarczego, właściwym ze względu na siedzibę lub miejsce zamieszkania wykonawcy. Wymagania dotyczące terminu wystawiania dokumentów lub oświadczeń są analogiczne jak w ust. </w:t>
      </w:r>
      <w:r>
        <w:rPr>
          <w:bCs/>
        </w:rPr>
        <w:t>4.2</w:t>
      </w:r>
      <w:r w:rsidRPr="00C61B4E">
        <w:rPr>
          <w:bCs/>
        </w:rPr>
        <w:t xml:space="preserve">. </w:t>
      </w:r>
    </w:p>
    <w:p w14:paraId="37207962" w14:textId="77777777" w:rsidR="00DC136E" w:rsidRPr="00C61B4E" w:rsidRDefault="00DC136E" w:rsidP="00DC136E">
      <w:pPr>
        <w:tabs>
          <w:tab w:val="left" w:pos="284"/>
        </w:tabs>
        <w:spacing w:before="120" w:after="120"/>
        <w:jc w:val="both"/>
        <w:rPr>
          <w:bCs/>
        </w:rPr>
      </w:pPr>
      <w:r>
        <w:rPr>
          <w:bCs/>
        </w:rPr>
        <w:t xml:space="preserve">4.4. </w:t>
      </w:r>
      <w:r w:rsidRPr="00C61B4E">
        <w:rPr>
          <w:bCs/>
        </w:rPr>
        <w:t xml:space="preserve">W zakresie nieuregulowanym ustawą </w:t>
      </w:r>
      <w:proofErr w:type="spellStart"/>
      <w:r w:rsidRPr="00C61B4E">
        <w:rPr>
          <w:bCs/>
        </w:rPr>
        <w:t>P</w:t>
      </w:r>
      <w:r>
        <w:rPr>
          <w:bCs/>
        </w:rPr>
        <w:t>zp</w:t>
      </w:r>
      <w:proofErr w:type="spellEnd"/>
      <w:r>
        <w:rPr>
          <w:bCs/>
        </w:rPr>
        <w:t xml:space="preserve"> </w:t>
      </w:r>
      <w:r w:rsidRPr="00C61B4E">
        <w:rPr>
          <w:bCs/>
        </w:rPr>
        <w:t xml:space="preserve">lub niniejszą SWZ do oświadczeń i dokumentów składanych przez Wykonawcę w postępowaniu, zastosowanie mają przepisy rozporządzenia Ministra Rozwoju, Pracy </w:t>
      </w:r>
      <w:r>
        <w:rPr>
          <w:bCs/>
        </w:rPr>
        <w:br/>
      </w:r>
      <w:r w:rsidRPr="00C61B4E">
        <w:rPr>
          <w:bCs/>
        </w:rPr>
        <w:t xml:space="preserve">i Technologii z dnia 23 grudnia 2020 r. w sprawie podmiotowych środków dowodowych oraz innych dokumentów lub oświadczeń, jakich może żądać </w:t>
      </w:r>
      <w:r>
        <w:rPr>
          <w:bCs/>
        </w:rPr>
        <w:t>Z</w:t>
      </w:r>
      <w:r w:rsidRPr="00C61B4E">
        <w:rPr>
          <w:bCs/>
        </w:rPr>
        <w:t xml:space="preserve">amawiający od </w:t>
      </w:r>
      <w:r>
        <w:rPr>
          <w:bCs/>
        </w:rPr>
        <w:t>W</w:t>
      </w:r>
      <w:r w:rsidRPr="00C61B4E">
        <w:rPr>
          <w:bCs/>
        </w:rPr>
        <w:t>ykonawcy.</w:t>
      </w:r>
    </w:p>
    <w:p w14:paraId="763A4E15" w14:textId="77777777" w:rsidR="00AF2032" w:rsidRPr="00C61B4E" w:rsidRDefault="00AF2032" w:rsidP="00DC136E">
      <w:pPr>
        <w:tabs>
          <w:tab w:val="left" w:pos="284"/>
        </w:tabs>
        <w:spacing w:before="120" w:after="120"/>
        <w:jc w:val="both"/>
        <w:rPr>
          <w:bCs/>
        </w:rPr>
      </w:pPr>
    </w:p>
    <w:p w14:paraId="1342C6FC" w14:textId="77777777" w:rsidR="00DC136E" w:rsidRPr="00C171F6" w:rsidRDefault="00DC136E" w:rsidP="00DC136E">
      <w:pPr>
        <w:tabs>
          <w:tab w:val="left" w:pos="284"/>
        </w:tabs>
        <w:spacing w:before="120" w:after="120"/>
        <w:jc w:val="both"/>
        <w:rPr>
          <w:b/>
          <w:bCs/>
        </w:rPr>
      </w:pPr>
      <w:r w:rsidRPr="00C171F6">
        <w:rPr>
          <w:b/>
          <w:bCs/>
        </w:rPr>
        <w:t>4.5. JEDZ – Jednolity Europejski Dokument Zamówienia:</w:t>
      </w:r>
    </w:p>
    <w:p w14:paraId="03D86CD2" w14:textId="77777777" w:rsidR="00DC136E" w:rsidRPr="005F2AEF" w:rsidRDefault="00DC136E" w:rsidP="00DC136E">
      <w:pPr>
        <w:tabs>
          <w:tab w:val="left" w:pos="284"/>
        </w:tabs>
        <w:spacing w:before="120" w:after="120"/>
        <w:jc w:val="both"/>
        <w:rPr>
          <w:bCs/>
        </w:rPr>
      </w:pPr>
      <w:r>
        <w:rPr>
          <w:bCs/>
        </w:rPr>
        <w:lastRenderedPageBreak/>
        <w:t xml:space="preserve">1) </w:t>
      </w:r>
      <w:r w:rsidRPr="005F2AEF">
        <w:rPr>
          <w:bCs/>
        </w:rPr>
        <w:t xml:space="preserve">Na podstawie art. 125 ust. 1 ustawy </w:t>
      </w:r>
      <w:proofErr w:type="spellStart"/>
      <w:r w:rsidRPr="005F2AEF">
        <w:rPr>
          <w:bCs/>
        </w:rPr>
        <w:t>Pzp</w:t>
      </w:r>
      <w:proofErr w:type="spellEnd"/>
      <w:r>
        <w:rPr>
          <w:bCs/>
        </w:rPr>
        <w:t>,</w:t>
      </w:r>
      <w:r w:rsidRPr="005F2AEF">
        <w:rPr>
          <w:bCs/>
        </w:rPr>
        <w:t xml:space="preserve"> Wykonawca składa:</w:t>
      </w:r>
    </w:p>
    <w:p w14:paraId="20D35B67" w14:textId="77777777" w:rsidR="00DC136E" w:rsidRPr="005F2AEF" w:rsidRDefault="00DC136E" w:rsidP="00DC136E">
      <w:pPr>
        <w:tabs>
          <w:tab w:val="left" w:pos="284"/>
        </w:tabs>
        <w:spacing w:before="120" w:after="120"/>
        <w:ind w:left="709" w:hanging="425"/>
        <w:jc w:val="both"/>
        <w:rPr>
          <w:bCs/>
        </w:rPr>
      </w:pPr>
      <w:r w:rsidRPr="005F2AEF">
        <w:rPr>
          <w:bCs/>
        </w:rPr>
        <w:t>a)</w:t>
      </w:r>
      <w:r w:rsidRPr="005F2AEF">
        <w:rPr>
          <w:bCs/>
        </w:rPr>
        <w:tab/>
        <w:t>JEDZ – oświadczenie potwierdzające brak podstaw do wykluczenia z postępowania oraz spełnienie warunków udziału w postępowaniu (JEDZ w pdf i wersji edyto</w:t>
      </w:r>
      <w:r>
        <w:rPr>
          <w:bCs/>
        </w:rPr>
        <w:t>walnej - załącznik nr 2 do SWZ).</w:t>
      </w:r>
    </w:p>
    <w:p w14:paraId="67665136" w14:textId="77777777" w:rsidR="00DC136E" w:rsidRPr="005F2AEF" w:rsidRDefault="00DC136E" w:rsidP="00DC136E">
      <w:pPr>
        <w:tabs>
          <w:tab w:val="left" w:pos="284"/>
        </w:tabs>
        <w:spacing w:before="120" w:after="120"/>
        <w:jc w:val="both"/>
        <w:rPr>
          <w:bCs/>
        </w:rPr>
      </w:pPr>
      <w:r w:rsidRPr="005F2AEF">
        <w:rPr>
          <w:bCs/>
        </w:rPr>
        <w:t>2) W przypadku wspólnego ubiegania się o zamówienie przez Wykonawców, oś</w:t>
      </w:r>
      <w:r>
        <w:rPr>
          <w:bCs/>
        </w:rPr>
        <w:t xml:space="preserve">wiadczenie, o którym mowa </w:t>
      </w:r>
      <w:r w:rsidRPr="005F2AEF">
        <w:rPr>
          <w:bCs/>
        </w:rPr>
        <w:t>w pkt 1a) składa k</w:t>
      </w:r>
      <w:r>
        <w:rPr>
          <w:bCs/>
        </w:rPr>
        <w:t>ażdy z Wykonawców.</w:t>
      </w:r>
    </w:p>
    <w:p w14:paraId="5B4679CE" w14:textId="77777777" w:rsidR="00DC136E" w:rsidRPr="005F2AEF" w:rsidRDefault="00DC136E" w:rsidP="00DC136E">
      <w:pPr>
        <w:tabs>
          <w:tab w:val="left" w:pos="284"/>
        </w:tabs>
        <w:spacing w:before="120" w:after="120"/>
        <w:jc w:val="both"/>
        <w:rPr>
          <w:bCs/>
        </w:rPr>
      </w:pPr>
      <w:r>
        <w:rPr>
          <w:bCs/>
        </w:rPr>
        <w:t xml:space="preserve">3) </w:t>
      </w:r>
      <w:r w:rsidRPr="005F2AEF">
        <w:rPr>
          <w:bCs/>
        </w:rPr>
        <w:t xml:space="preserve">JEDZ potwierdza brak podstaw wykluczenia z postępowania oraz spełnienie warunków udziału </w:t>
      </w:r>
      <w:r>
        <w:rPr>
          <w:bCs/>
        </w:rPr>
        <w:br/>
      </w:r>
      <w:r w:rsidRPr="005F2AEF">
        <w:rPr>
          <w:bCs/>
        </w:rPr>
        <w:t xml:space="preserve">w postępowaniu, </w:t>
      </w:r>
      <w:r w:rsidRPr="006002AC">
        <w:rPr>
          <w:bCs/>
          <w:u w:val="single"/>
        </w:rPr>
        <w:t>na dzień składania ofert oraz stanowi dowód tymczasowo zastępujący wymagane przez zamawiającego podmiotowe środki dowodowe</w:t>
      </w:r>
      <w:r w:rsidRPr="005F2AEF">
        <w:rPr>
          <w:bCs/>
        </w:rPr>
        <w:t>, wskazane w niniejszym rozdziale SWZ.</w:t>
      </w:r>
    </w:p>
    <w:p w14:paraId="39BBB0F9" w14:textId="77777777" w:rsidR="00DC136E" w:rsidRPr="005F2AEF" w:rsidRDefault="00DC136E" w:rsidP="00DC136E">
      <w:pPr>
        <w:tabs>
          <w:tab w:val="left" w:pos="284"/>
        </w:tabs>
        <w:spacing w:before="120" w:after="120"/>
        <w:jc w:val="both"/>
        <w:rPr>
          <w:bCs/>
        </w:rPr>
      </w:pPr>
      <w:r>
        <w:rPr>
          <w:bCs/>
        </w:rPr>
        <w:t xml:space="preserve">4) </w:t>
      </w:r>
      <w:r w:rsidRPr="005F2AEF">
        <w:rPr>
          <w:bCs/>
        </w:rPr>
        <w:t>JEDZ</w:t>
      </w:r>
      <w:r>
        <w:rPr>
          <w:bCs/>
        </w:rPr>
        <w:t>,</w:t>
      </w:r>
      <w:r w:rsidRPr="005F2AEF">
        <w:rPr>
          <w:bCs/>
        </w:rPr>
        <w:t xml:space="preserve"> o których mowa powyżej</w:t>
      </w:r>
      <w:r>
        <w:rPr>
          <w:bCs/>
        </w:rPr>
        <w:t>,</w:t>
      </w:r>
      <w:r w:rsidRPr="005F2AEF">
        <w:rPr>
          <w:bCs/>
        </w:rPr>
        <w:t xml:space="preserve"> pod rygorem nieważności musi być złożony w formie elektronicznej, </w:t>
      </w:r>
      <w:r>
        <w:rPr>
          <w:bCs/>
        </w:rPr>
        <w:br/>
      </w:r>
      <w:r w:rsidRPr="005F2AEF">
        <w:rPr>
          <w:bCs/>
        </w:rPr>
        <w:t xml:space="preserve">w postaci elektronicznej podpisanej kwalifikowanym podpisem elektronicznym. </w:t>
      </w:r>
    </w:p>
    <w:p w14:paraId="708111D4" w14:textId="77777777" w:rsidR="00DC136E" w:rsidRPr="005F2AEF" w:rsidRDefault="00DC136E" w:rsidP="00DC136E">
      <w:pPr>
        <w:tabs>
          <w:tab w:val="left" w:pos="284"/>
        </w:tabs>
        <w:spacing w:before="120" w:after="120"/>
        <w:jc w:val="both"/>
        <w:rPr>
          <w:bCs/>
        </w:rPr>
      </w:pPr>
      <w:r>
        <w:rPr>
          <w:bCs/>
        </w:rPr>
        <w:t xml:space="preserve">5) </w:t>
      </w:r>
      <w:r w:rsidRPr="005F2AEF">
        <w:rPr>
          <w:bCs/>
        </w:rPr>
        <w:t xml:space="preserve">JEDZ sporządza </w:t>
      </w:r>
      <w:r w:rsidRPr="006002AC">
        <w:rPr>
          <w:bCs/>
          <w:u w:val="single"/>
        </w:rPr>
        <w:t>odrębnie</w:t>
      </w:r>
      <w:r w:rsidRPr="005F2AEF">
        <w:rPr>
          <w:bCs/>
        </w:rPr>
        <w:t>:</w:t>
      </w:r>
    </w:p>
    <w:p w14:paraId="2295D5E6" w14:textId="77777777" w:rsidR="00DC136E" w:rsidRDefault="00DC136E" w:rsidP="00DC136E">
      <w:pPr>
        <w:tabs>
          <w:tab w:val="left" w:pos="284"/>
          <w:tab w:val="left" w:pos="567"/>
        </w:tabs>
        <w:spacing w:before="120" w:after="120"/>
        <w:ind w:firstLine="284"/>
        <w:jc w:val="both"/>
        <w:rPr>
          <w:bCs/>
        </w:rPr>
      </w:pPr>
      <w:r w:rsidRPr="005F2AEF">
        <w:rPr>
          <w:bCs/>
        </w:rPr>
        <w:t>a)</w:t>
      </w:r>
      <w:r w:rsidRPr="005F2AEF">
        <w:rPr>
          <w:bCs/>
        </w:rPr>
        <w:tab/>
      </w:r>
      <w:r>
        <w:rPr>
          <w:bCs/>
        </w:rPr>
        <w:t>W</w:t>
      </w:r>
      <w:r w:rsidRPr="005F2AEF">
        <w:rPr>
          <w:bCs/>
        </w:rPr>
        <w:t xml:space="preserve">ykonawca/każdy spośród </w:t>
      </w:r>
      <w:r>
        <w:rPr>
          <w:bCs/>
        </w:rPr>
        <w:t>W</w:t>
      </w:r>
      <w:r w:rsidRPr="005F2AEF">
        <w:rPr>
          <w:bCs/>
        </w:rPr>
        <w:t>ykonawców wspólnie ubiegających się o udzielenie zamówienia</w:t>
      </w:r>
      <w:r>
        <w:rPr>
          <w:bCs/>
        </w:rPr>
        <w:t>,</w:t>
      </w:r>
    </w:p>
    <w:p w14:paraId="693B90F9" w14:textId="77777777" w:rsidR="00DC136E" w:rsidRPr="005F2AEF" w:rsidRDefault="00DC136E" w:rsidP="00DC136E">
      <w:pPr>
        <w:tabs>
          <w:tab w:val="left" w:pos="284"/>
        </w:tabs>
        <w:spacing w:before="120" w:after="120"/>
        <w:ind w:left="567" w:hanging="283"/>
        <w:jc w:val="both"/>
        <w:rPr>
          <w:bCs/>
        </w:rPr>
      </w:pPr>
      <w:r>
        <w:rPr>
          <w:bCs/>
        </w:rPr>
        <w:t>b) Podmiot trzeci na potencjał którego powołuje się Wykonawca w celu spełnienia warunków udziału w postępowaniu.</w:t>
      </w:r>
    </w:p>
    <w:p w14:paraId="2D35980B" w14:textId="77777777" w:rsidR="00DC136E" w:rsidRPr="005F2AEF" w:rsidRDefault="00DC136E" w:rsidP="00DC136E">
      <w:pPr>
        <w:tabs>
          <w:tab w:val="left" w:pos="284"/>
        </w:tabs>
        <w:spacing w:before="120" w:after="120"/>
        <w:ind w:left="284"/>
        <w:jc w:val="both"/>
        <w:rPr>
          <w:bCs/>
        </w:rPr>
      </w:pPr>
      <w:r w:rsidRPr="005F2AEF">
        <w:rPr>
          <w:bCs/>
        </w:rPr>
        <w:t xml:space="preserve">W takim przypadku JEDZ potwierdza brak podstaw wykluczenia </w:t>
      </w:r>
      <w:r>
        <w:rPr>
          <w:bCs/>
        </w:rPr>
        <w:t>W</w:t>
      </w:r>
      <w:r w:rsidRPr="005F2AEF">
        <w:rPr>
          <w:bCs/>
        </w:rPr>
        <w:t>ykonawcy</w:t>
      </w:r>
      <w:r>
        <w:rPr>
          <w:bCs/>
        </w:rPr>
        <w:t>,</w:t>
      </w:r>
      <w:r w:rsidRPr="005F2AEF">
        <w:rPr>
          <w:bCs/>
        </w:rPr>
        <w:t xml:space="preserve"> </w:t>
      </w:r>
      <w:r>
        <w:rPr>
          <w:bCs/>
        </w:rPr>
        <w:t xml:space="preserve">Podmiotu trzeciego, </w:t>
      </w:r>
      <w:r w:rsidRPr="005F2AEF">
        <w:rPr>
          <w:bCs/>
        </w:rPr>
        <w:t xml:space="preserve">oraz spełnianie warunków udziału w postępowaniu w zakresie, w jakim każdy z </w:t>
      </w:r>
      <w:r>
        <w:rPr>
          <w:bCs/>
        </w:rPr>
        <w:t>W</w:t>
      </w:r>
      <w:r w:rsidRPr="005F2AEF">
        <w:rPr>
          <w:bCs/>
        </w:rPr>
        <w:t>ykonawców wykazuje spełnianie warunków udziału w postępowaniu</w:t>
      </w:r>
      <w:r>
        <w:rPr>
          <w:bCs/>
        </w:rPr>
        <w:t xml:space="preserve"> lub odpowiednio warunek udziału w postępowaniu jest spełniony poprzez powołanie się na potencjał Podmiotu trzeciego.</w:t>
      </w:r>
    </w:p>
    <w:p w14:paraId="7C16B3EF" w14:textId="77777777" w:rsidR="00DC136E" w:rsidRPr="005F2AEF" w:rsidRDefault="00DC136E" w:rsidP="00DC136E">
      <w:pPr>
        <w:tabs>
          <w:tab w:val="left" w:pos="284"/>
        </w:tabs>
        <w:spacing w:before="120" w:after="120"/>
        <w:jc w:val="both"/>
        <w:rPr>
          <w:bCs/>
        </w:rPr>
      </w:pPr>
      <w:r>
        <w:rPr>
          <w:bCs/>
        </w:rPr>
        <w:t xml:space="preserve">6) </w:t>
      </w:r>
      <w:r w:rsidRPr="005F2AEF">
        <w:rPr>
          <w:bCs/>
        </w:rPr>
        <w:t>JEDZ nie sporządza odrębnie:</w:t>
      </w:r>
    </w:p>
    <w:p w14:paraId="0E01E524" w14:textId="77777777" w:rsidR="00DC136E" w:rsidRPr="005F2AEF" w:rsidRDefault="00DC136E" w:rsidP="00DC136E">
      <w:pPr>
        <w:tabs>
          <w:tab w:val="left" w:pos="284"/>
          <w:tab w:val="left" w:pos="567"/>
        </w:tabs>
        <w:spacing w:before="120" w:after="120"/>
        <w:ind w:left="567" w:hanging="283"/>
        <w:jc w:val="both"/>
        <w:rPr>
          <w:bCs/>
        </w:rPr>
      </w:pPr>
      <w:r>
        <w:rPr>
          <w:bCs/>
        </w:rPr>
        <w:t xml:space="preserve">a)  </w:t>
      </w:r>
      <w:r w:rsidRPr="005F2AEF">
        <w:rPr>
          <w:bCs/>
        </w:rPr>
        <w:t xml:space="preserve">podwykonawca, na którego zasobach </w:t>
      </w:r>
      <w:r>
        <w:rPr>
          <w:bCs/>
        </w:rPr>
        <w:t>W</w:t>
      </w:r>
      <w:r w:rsidRPr="005F2AEF">
        <w:rPr>
          <w:bCs/>
        </w:rPr>
        <w:t xml:space="preserve">ykonawca nie polega przy wykazywaniu spełnienia warunków udziału w postępowaniu. Zamawiający nie będzie weryfikował także podstaw wykluczenia </w:t>
      </w:r>
      <w:r>
        <w:rPr>
          <w:bCs/>
        </w:rPr>
        <w:br/>
      </w:r>
      <w:r w:rsidRPr="005F2AEF">
        <w:rPr>
          <w:bCs/>
        </w:rPr>
        <w:t>w odniesieniu do takiego podwykonawcy.</w:t>
      </w:r>
    </w:p>
    <w:p w14:paraId="79C05FBB" w14:textId="3CA1F60D" w:rsidR="00DC136E" w:rsidRPr="005F2AEF" w:rsidRDefault="00DC136E" w:rsidP="00DC136E">
      <w:pPr>
        <w:tabs>
          <w:tab w:val="left" w:pos="284"/>
        </w:tabs>
        <w:spacing w:before="120" w:after="120"/>
        <w:jc w:val="both"/>
        <w:rPr>
          <w:b/>
          <w:bCs/>
        </w:rPr>
      </w:pPr>
      <w:r w:rsidRPr="005F2AEF">
        <w:rPr>
          <w:b/>
          <w:bCs/>
        </w:rPr>
        <w:t>7)</w:t>
      </w:r>
      <w:r w:rsidRPr="005F2AEF">
        <w:rPr>
          <w:b/>
          <w:bCs/>
        </w:rPr>
        <w:tab/>
        <w:t>Wykonawca może ograniczyć się do wypełnienia sekcji α w części IV JEDZ i nie musi wypełniać żadnej z pozostałych sekcji w części IV JEDZ (kryteria kwalifikacji).</w:t>
      </w:r>
    </w:p>
    <w:p w14:paraId="642577FA" w14:textId="77777777" w:rsidR="00DC136E" w:rsidRPr="005F2AEF" w:rsidRDefault="00DC136E" w:rsidP="00DC136E">
      <w:pPr>
        <w:tabs>
          <w:tab w:val="left" w:pos="284"/>
        </w:tabs>
        <w:spacing w:before="120" w:after="120"/>
        <w:jc w:val="both"/>
        <w:rPr>
          <w:bCs/>
        </w:rPr>
      </w:pPr>
      <w:r w:rsidRPr="005F2AEF">
        <w:rPr>
          <w:bCs/>
        </w:rPr>
        <w:t>8)</w:t>
      </w:r>
      <w:r w:rsidRPr="005F2AEF">
        <w:rPr>
          <w:bCs/>
        </w:rPr>
        <w:tab/>
        <w:t>Wykonawca sporządzi oświadczenie JEDZ:</w:t>
      </w:r>
    </w:p>
    <w:p w14:paraId="0C789328" w14:textId="77777777" w:rsidR="00DC136E" w:rsidRPr="005F2AEF" w:rsidRDefault="00DC136E" w:rsidP="00DC136E">
      <w:pPr>
        <w:tabs>
          <w:tab w:val="left" w:pos="284"/>
        </w:tabs>
        <w:spacing w:before="120" w:after="120"/>
        <w:ind w:firstLine="284"/>
        <w:jc w:val="both"/>
        <w:rPr>
          <w:bCs/>
        </w:rPr>
      </w:pPr>
      <w:r w:rsidRPr="005F2AEF">
        <w:rPr>
          <w:bCs/>
        </w:rPr>
        <w:t>a)</w:t>
      </w:r>
      <w:r w:rsidRPr="005F2AEF">
        <w:rPr>
          <w:bCs/>
        </w:rPr>
        <w:tab/>
        <w:t xml:space="preserve">przy wykorzystaniu systemu dostępnego poprzez stronę internetową </w:t>
      </w:r>
      <w:hyperlink r:id="rId10" w:history="1">
        <w:r w:rsidRPr="00973346">
          <w:rPr>
            <w:rStyle w:val="Hipercze"/>
            <w:bCs/>
          </w:rPr>
          <w:t>https://espd.uzp.gov.pl/</w:t>
        </w:r>
      </w:hyperlink>
      <w:r>
        <w:rPr>
          <w:bCs/>
        </w:rPr>
        <w:t xml:space="preserve"> </w:t>
      </w:r>
      <w:r w:rsidRPr="005F2AEF">
        <w:rPr>
          <w:bCs/>
        </w:rPr>
        <w:t xml:space="preserve"> </w:t>
      </w:r>
    </w:p>
    <w:p w14:paraId="08B21723" w14:textId="77777777" w:rsidR="00DC136E" w:rsidRPr="005F2AEF" w:rsidRDefault="00DC136E" w:rsidP="00DC136E">
      <w:pPr>
        <w:tabs>
          <w:tab w:val="left" w:pos="284"/>
        </w:tabs>
        <w:spacing w:before="120" w:after="120"/>
        <w:jc w:val="both"/>
        <w:rPr>
          <w:bCs/>
        </w:rPr>
      </w:pPr>
      <w:r w:rsidRPr="005F2AEF">
        <w:rPr>
          <w:bCs/>
        </w:rPr>
        <w:t xml:space="preserve">lub </w:t>
      </w:r>
    </w:p>
    <w:p w14:paraId="332E56A2" w14:textId="77777777" w:rsidR="00DC136E" w:rsidRPr="005F2AEF" w:rsidRDefault="00DC136E" w:rsidP="00DC136E">
      <w:pPr>
        <w:tabs>
          <w:tab w:val="left" w:pos="284"/>
        </w:tabs>
        <w:spacing w:before="120" w:after="120"/>
        <w:ind w:left="709" w:hanging="425"/>
        <w:jc w:val="both"/>
        <w:rPr>
          <w:bCs/>
        </w:rPr>
      </w:pPr>
      <w:r w:rsidRPr="005F2AEF">
        <w:rPr>
          <w:bCs/>
        </w:rPr>
        <w:t>b)</w:t>
      </w:r>
      <w:r w:rsidRPr="005F2AEF">
        <w:rPr>
          <w:bCs/>
        </w:rPr>
        <w:tab/>
        <w:t>za pośrednictwem innych dostępnych narzędzi lub oprogramowania, które umożliwiają wypełnienie JEDZ i utworzenie dokumentu elektronicznego.</w:t>
      </w:r>
    </w:p>
    <w:p w14:paraId="13BE522E" w14:textId="77777777" w:rsidR="00DC136E" w:rsidRPr="005F2AEF" w:rsidRDefault="00DC136E" w:rsidP="00DC136E">
      <w:pPr>
        <w:tabs>
          <w:tab w:val="left" w:pos="284"/>
        </w:tabs>
        <w:spacing w:before="120" w:after="120"/>
        <w:jc w:val="both"/>
        <w:rPr>
          <w:bCs/>
        </w:rPr>
      </w:pPr>
      <w:r w:rsidRPr="005F2AEF">
        <w:rPr>
          <w:bCs/>
        </w:rPr>
        <w:t>9)</w:t>
      </w:r>
      <w:r w:rsidRPr="005F2AEF">
        <w:rPr>
          <w:bCs/>
        </w:rPr>
        <w:tab/>
        <w:t xml:space="preserve">Instrukcja wypełniania formularza JEDZ znajduje się na stronie internetowej Urzędu Zamówień Publicznych pod adresem: </w:t>
      </w:r>
    </w:p>
    <w:p w14:paraId="07637393" w14:textId="77777777" w:rsidR="00DC136E" w:rsidRDefault="00770A85" w:rsidP="00DC136E">
      <w:pPr>
        <w:tabs>
          <w:tab w:val="left" w:pos="284"/>
        </w:tabs>
        <w:spacing w:before="120" w:after="120"/>
        <w:jc w:val="both"/>
        <w:rPr>
          <w:bCs/>
        </w:rPr>
      </w:pPr>
      <w:hyperlink r:id="rId11" w:history="1">
        <w:r w:rsidR="00DC136E" w:rsidRPr="003E3892">
          <w:rPr>
            <w:rStyle w:val="Hipercze"/>
            <w:bCs/>
          </w:rPr>
          <w:t>https://www.uzp.gov.pl/__data/assets/pdf_file/0026/45557/Jednolity-Europejski-Dokument-Zamowienia-instrukcja-2021.01.20.pdf</w:t>
        </w:r>
      </w:hyperlink>
    </w:p>
    <w:p w14:paraId="0D557F1C" w14:textId="77777777" w:rsidR="00DC136E" w:rsidRPr="005F2AEF" w:rsidRDefault="00DC136E" w:rsidP="00DC136E">
      <w:pPr>
        <w:tabs>
          <w:tab w:val="left" w:pos="284"/>
        </w:tabs>
        <w:spacing w:before="120" w:after="120"/>
        <w:jc w:val="both"/>
        <w:rPr>
          <w:bCs/>
        </w:rPr>
      </w:pPr>
      <w:r w:rsidRPr="005F2AEF">
        <w:rPr>
          <w:bCs/>
        </w:rPr>
        <w:t>Celem ułatwienia wykonawcy sporządzenia JEDZ zamawiający przygotował formularz JEDZ (załącznik nr 2 do SWZ), w formacie pliku XML, który zamieścił na stronie prowadzonego postępowania.</w:t>
      </w:r>
    </w:p>
    <w:p w14:paraId="23FA0B32" w14:textId="77777777" w:rsidR="00DC136E" w:rsidRPr="005F2AEF" w:rsidRDefault="00DC136E" w:rsidP="00DC136E">
      <w:pPr>
        <w:tabs>
          <w:tab w:val="left" w:pos="284"/>
        </w:tabs>
        <w:spacing w:before="120" w:after="120"/>
        <w:ind w:hanging="142"/>
        <w:jc w:val="both"/>
        <w:rPr>
          <w:bCs/>
        </w:rPr>
      </w:pPr>
      <w:r w:rsidRPr="005F2AEF">
        <w:rPr>
          <w:bCs/>
        </w:rPr>
        <w:t>10)</w:t>
      </w:r>
      <w:r w:rsidRPr="005F2AEF">
        <w:rPr>
          <w:bCs/>
        </w:rPr>
        <w:tab/>
        <w:t xml:space="preserve">Formularz JEDZ, wstępnie przygotowany przez </w:t>
      </w:r>
      <w:r>
        <w:rPr>
          <w:bCs/>
        </w:rPr>
        <w:t>Z</w:t>
      </w:r>
      <w:r w:rsidRPr="005F2AEF">
        <w:rPr>
          <w:bCs/>
        </w:rPr>
        <w:t xml:space="preserve">amawiającego, zawiera tylko pola wskazane przez </w:t>
      </w:r>
      <w:r>
        <w:rPr>
          <w:bCs/>
        </w:rPr>
        <w:t>Z</w:t>
      </w:r>
      <w:r w:rsidRPr="005F2AEF">
        <w:rPr>
          <w:bCs/>
        </w:rPr>
        <w:t xml:space="preserve">amawiającego. </w:t>
      </w:r>
    </w:p>
    <w:p w14:paraId="4A8C5594" w14:textId="77777777" w:rsidR="00DC136E" w:rsidRPr="005F2AEF" w:rsidRDefault="00DC136E" w:rsidP="00DC136E">
      <w:pPr>
        <w:tabs>
          <w:tab w:val="left" w:pos="284"/>
        </w:tabs>
        <w:spacing w:before="120" w:after="120"/>
        <w:jc w:val="both"/>
        <w:rPr>
          <w:bCs/>
        </w:rPr>
      </w:pPr>
      <w:r w:rsidRPr="005F2AEF">
        <w:rPr>
          <w:bCs/>
        </w:rPr>
        <w:t>W przypadku</w:t>
      </w:r>
      <w:r>
        <w:rPr>
          <w:bCs/>
        </w:rPr>
        <w:t>,</w:t>
      </w:r>
      <w:r w:rsidRPr="005F2AEF">
        <w:rPr>
          <w:bCs/>
        </w:rPr>
        <w:t xml:space="preserve"> gdy </w:t>
      </w:r>
      <w:r>
        <w:rPr>
          <w:bCs/>
        </w:rPr>
        <w:t>W</w:t>
      </w:r>
      <w:r w:rsidRPr="005F2AEF">
        <w:rPr>
          <w:bCs/>
        </w:rPr>
        <w:t xml:space="preserve">ykonawca korzysta z możliwości samodzielnego utworzenia nowego formularza JEDZ/ESPD, aktywne są wszystkie pola formularza. Należy je wypełnić w zakresie stosownym do wymagań określonych przez </w:t>
      </w:r>
      <w:r>
        <w:rPr>
          <w:bCs/>
        </w:rPr>
        <w:t>Z</w:t>
      </w:r>
      <w:r w:rsidRPr="005F2AEF">
        <w:rPr>
          <w:bCs/>
        </w:rPr>
        <w:t xml:space="preserve">amawiającego w przedmiotowym postępowaniu. Przy wszystkich podstawach wykluczenia domyślnie zaznaczona jest odpowiedź przecząca. Po zaznaczeniu odpowiedzi twierdzącej </w:t>
      </w:r>
      <w:r>
        <w:rPr>
          <w:bCs/>
        </w:rPr>
        <w:t>W</w:t>
      </w:r>
      <w:r w:rsidRPr="005F2AEF">
        <w:rPr>
          <w:bCs/>
        </w:rPr>
        <w:t>ykonawca ma możliwość podania szczegółów, a także opisania ewentualnych środków zaradczych podjętych w ramach tzw. samooczyszczenia.</w:t>
      </w:r>
    </w:p>
    <w:p w14:paraId="04BBF57F" w14:textId="0C6F5354" w:rsidR="00DC136E" w:rsidRPr="005F2AEF" w:rsidRDefault="00DC136E" w:rsidP="00DC136E">
      <w:pPr>
        <w:tabs>
          <w:tab w:val="left" w:pos="284"/>
        </w:tabs>
        <w:spacing w:before="120" w:after="120"/>
        <w:ind w:hanging="142"/>
        <w:jc w:val="both"/>
        <w:rPr>
          <w:bCs/>
        </w:rPr>
      </w:pPr>
      <w:r w:rsidRPr="005F2AEF">
        <w:rPr>
          <w:bCs/>
        </w:rPr>
        <w:t>11)</w:t>
      </w:r>
      <w:r w:rsidRPr="005F2AEF">
        <w:rPr>
          <w:bCs/>
        </w:rPr>
        <w:tab/>
        <w:t xml:space="preserve">Samooczyszczenie – w okolicznościach określonych w art. 108 ust. 1 pkt 1, 2, 5 i 6 ustawy </w:t>
      </w:r>
      <w:proofErr w:type="spellStart"/>
      <w:r w:rsidRPr="005F2AEF">
        <w:rPr>
          <w:bCs/>
        </w:rPr>
        <w:t>Pzp</w:t>
      </w:r>
      <w:proofErr w:type="spellEnd"/>
      <w:r w:rsidRPr="005F2AEF">
        <w:rPr>
          <w:bCs/>
        </w:rPr>
        <w:t xml:space="preserve"> </w:t>
      </w:r>
      <w:r>
        <w:rPr>
          <w:bCs/>
        </w:rPr>
        <w:t>W</w:t>
      </w:r>
      <w:r w:rsidRPr="005F2AEF">
        <w:rPr>
          <w:bCs/>
        </w:rPr>
        <w:t xml:space="preserve">ykonawca nie podlega wykluczeniu, jeżeli udowodni </w:t>
      </w:r>
      <w:r>
        <w:rPr>
          <w:bCs/>
        </w:rPr>
        <w:t>Z</w:t>
      </w:r>
      <w:r w:rsidRPr="005F2AEF">
        <w:rPr>
          <w:bCs/>
        </w:rPr>
        <w:t>amawiającemu, że spełnił łącznie następujące przesłanki:</w:t>
      </w:r>
    </w:p>
    <w:p w14:paraId="39C5BDBD" w14:textId="77777777" w:rsidR="00DC136E" w:rsidRPr="005F2AEF" w:rsidRDefault="00DC136E" w:rsidP="00DC136E">
      <w:pPr>
        <w:tabs>
          <w:tab w:val="left" w:pos="284"/>
        </w:tabs>
        <w:spacing w:before="120" w:after="120"/>
        <w:jc w:val="both"/>
        <w:rPr>
          <w:bCs/>
        </w:rPr>
      </w:pPr>
      <w:r w:rsidRPr="005F2AEF">
        <w:rPr>
          <w:bCs/>
        </w:rPr>
        <w:t>a)</w:t>
      </w:r>
      <w:r w:rsidRPr="005F2AEF">
        <w:rPr>
          <w:bCs/>
        </w:rPr>
        <w:tab/>
        <w:t>naprawił lub zobowiązał się do naprawienia szkody wyrządzonej przestępstwem, wykroczeniem lub swoim nieprawidłowym postępowaniem, w tym poprzez zadośćuczynienie pieniężne</w:t>
      </w:r>
      <w:r>
        <w:rPr>
          <w:bCs/>
        </w:rPr>
        <w:t>,</w:t>
      </w:r>
    </w:p>
    <w:p w14:paraId="720CC2C4" w14:textId="77777777" w:rsidR="00DC136E" w:rsidRPr="005F2AEF" w:rsidRDefault="00DC136E" w:rsidP="00DC136E">
      <w:pPr>
        <w:tabs>
          <w:tab w:val="left" w:pos="284"/>
        </w:tabs>
        <w:spacing w:before="120" w:after="120"/>
        <w:jc w:val="both"/>
        <w:rPr>
          <w:bCs/>
        </w:rPr>
      </w:pPr>
      <w:r w:rsidRPr="005F2AEF">
        <w:rPr>
          <w:bCs/>
        </w:rPr>
        <w:lastRenderedPageBreak/>
        <w:t>b)</w:t>
      </w:r>
      <w:r w:rsidRPr="005F2AEF">
        <w:rPr>
          <w:bCs/>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Pr>
          <w:bCs/>
        </w:rPr>
        <w:t>Z</w:t>
      </w:r>
      <w:r w:rsidRPr="005F2AEF">
        <w:rPr>
          <w:bCs/>
        </w:rPr>
        <w:t>amawiającym</w:t>
      </w:r>
      <w:r>
        <w:rPr>
          <w:bCs/>
        </w:rPr>
        <w:t>,</w:t>
      </w:r>
    </w:p>
    <w:p w14:paraId="6E98C180" w14:textId="77777777" w:rsidR="00DC136E" w:rsidRPr="005F2AEF" w:rsidRDefault="00DC136E" w:rsidP="00DC136E">
      <w:pPr>
        <w:tabs>
          <w:tab w:val="left" w:pos="284"/>
        </w:tabs>
        <w:spacing w:before="120" w:after="120"/>
        <w:jc w:val="both"/>
        <w:rPr>
          <w:bCs/>
        </w:rPr>
      </w:pPr>
      <w:r w:rsidRPr="005F2AEF">
        <w:rPr>
          <w:bCs/>
        </w:rPr>
        <w:t>c)</w:t>
      </w:r>
      <w:r w:rsidRPr="005F2AEF">
        <w:rPr>
          <w:bCs/>
        </w:rPr>
        <w:tab/>
        <w:t>podjął konkretne środki techniczne, organizacyjne i kadrowe, odpowiednie dla zapobiegania dalszym przestępstwom, wykroczeniom lub nieprawidłowemu postępowaniu, w szczególności:</w:t>
      </w:r>
    </w:p>
    <w:p w14:paraId="754445B5" w14:textId="77777777" w:rsidR="00DC136E" w:rsidRPr="005F2AEF" w:rsidRDefault="00DC136E" w:rsidP="00DC136E">
      <w:pPr>
        <w:tabs>
          <w:tab w:val="left" w:pos="284"/>
        </w:tabs>
        <w:spacing w:before="120" w:after="120"/>
        <w:ind w:left="284"/>
        <w:jc w:val="both"/>
        <w:rPr>
          <w:bCs/>
        </w:rPr>
      </w:pPr>
      <w:r w:rsidRPr="005F2AEF">
        <w:rPr>
          <w:bCs/>
        </w:rPr>
        <w:t>-</w:t>
      </w:r>
      <w:r w:rsidRPr="005F2AEF">
        <w:rPr>
          <w:bCs/>
        </w:rPr>
        <w:tab/>
        <w:t xml:space="preserve">zerwał wszelkie powiązania z osobami lub podmiotami odpowiedzialnymi za nieprawidłowe postępowanie </w:t>
      </w:r>
      <w:r>
        <w:rPr>
          <w:bCs/>
        </w:rPr>
        <w:t>W</w:t>
      </w:r>
      <w:r w:rsidRPr="005F2AEF">
        <w:rPr>
          <w:bCs/>
        </w:rPr>
        <w:t>ykonawcy,</w:t>
      </w:r>
    </w:p>
    <w:p w14:paraId="5733147B" w14:textId="77777777" w:rsidR="00DC136E" w:rsidRPr="005F2AEF" w:rsidRDefault="00DC136E" w:rsidP="00DC136E">
      <w:pPr>
        <w:tabs>
          <w:tab w:val="left" w:pos="284"/>
        </w:tabs>
        <w:spacing w:before="120" w:after="120"/>
        <w:ind w:left="284"/>
        <w:jc w:val="both"/>
        <w:rPr>
          <w:bCs/>
        </w:rPr>
      </w:pPr>
      <w:r w:rsidRPr="005F2AEF">
        <w:rPr>
          <w:bCs/>
        </w:rPr>
        <w:t>-</w:t>
      </w:r>
      <w:r w:rsidRPr="005F2AEF">
        <w:rPr>
          <w:bCs/>
        </w:rPr>
        <w:tab/>
        <w:t>zreorganizował personel,</w:t>
      </w:r>
    </w:p>
    <w:p w14:paraId="5DA5A9E5" w14:textId="77777777" w:rsidR="00DC136E" w:rsidRPr="005F2AEF" w:rsidRDefault="00DC136E" w:rsidP="00DC136E">
      <w:pPr>
        <w:tabs>
          <w:tab w:val="left" w:pos="284"/>
        </w:tabs>
        <w:spacing w:before="120" w:after="120"/>
        <w:ind w:left="284"/>
        <w:jc w:val="both"/>
        <w:rPr>
          <w:bCs/>
        </w:rPr>
      </w:pPr>
      <w:r w:rsidRPr="005F2AEF">
        <w:rPr>
          <w:bCs/>
        </w:rPr>
        <w:t>-</w:t>
      </w:r>
      <w:r w:rsidRPr="005F2AEF">
        <w:rPr>
          <w:bCs/>
        </w:rPr>
        <w:tab/>
        <w:t>wdrożył system sprawozdawczości i kontroli,</w:t>
      </w:r>
    </w:p>
    <w:p w14:paraId="37738FA8" w14:textId="77777777" w:rsidR="00DC136E" w:rsidRPr="005F2AEF" w:rsidRDefault="00DC136E" w:rsidP="00DC136E">
      <w:pPr>
        <w:tabs>
          <w:tab w:val="left" w:pos="284"/>
        </w:tabs>
        <w:spacing w:before="120" w:after="120"/>
        <w:ind w:left="284"/>
        <w:jc w:val="both"/>
        <w:rPr>
          <w:bCs/>
        </w:rPr>
      </w:pPr>
      <w:r w:rsidRPr="005F2AEF">
        <w:rPr>
          <w:bCs/>
        </w:rPr>
        <w:t>-</w:t>
      </w:r>
      <w:r w:rsidRPr="005F2AEF">
        <w:rPr>
          <w:bCs/>
        </w:rPr>
        <w:tab/>
        <w:t>utworzył struktury audytu wewnętrznego do monitorowania przestrzegania przepisów, wewnętrznych regulacji lub standardów,</w:t>
      </w:r>
    </w:p>
    <w:p w14:paraId="675AF539" w14:textId="77777777" w:rsidR="00DC136E" w:rsidRPr="005F2AEF" w:rsidRDefault="00DC136E" w:rsidP="00DC136E">
      <w:pPr>
        <w:tabs>
          <w:tab w:val="left" w:pos="284"/>
        </w:tabs>
        <w:spacing w:before="120" w:after="120"/>
        <w:ind w:left="284"/>
        <w:jc w:val="both"/>
        <w:rPr>
          <w:bCs/>
        </w:rPr>
      </w:pPr>
      <w:r w:rsidRPr="005F2AEF">
        <w:rPr>
          <w:bCs/>
        </w:rPr>
        <w:t>-</w:t>
      </w:r>
      <w:r w:rsidRPr="005F2AEF">
        <w:rPr>
          <w:bCs/>
        </w:rPr>
        <w:tab/>
        <w:t>wprowadził wewnętrzne regulacje dotyczące odpowiedzialności i odszkodowań za nieprzestrzeganie przepisów, wewnętrznych regulacji lub standardów.</w:t>
      </w:r>
    </w:p>
    <w:p w14:paraId="277E79B4" w14:textId="77777777" w:rsidR="00DC136E" w:rsidRPr="005F2AEF" w:rsidRDefault="00DC136E" w:rsidP="00DC136E">
      <w:pPr>
        <w:tabs>
          <w:tab w:val="left" w:pos="284"/>
        </w:tabs>
        <w:spacing w:before="120" w:after="120"/>
        <w:jc w:val="both"/>
        <w:rPr>
          <w:bCs/>
        </w:rPr>
      </w:pPr>
      <w:r w:rsidRPr="005F2AEF">
        <w:rPr>
          <w:bCs/>
        </w:rPr>
        <w:t xml:space="preserve">Zamawiający oceni, czy podjęte przez </w:t>
      </w:r>
      <w:r>
        <w:rPr>
          <w:bCs/>
        </w:rPr>
        <w:t>W</w:t>
      </w:r>
      <w:r w:rsidRPr="005F2AEF">
        <w:rPr>
          <w:bCs/>
        </w:rPr>
        <w:t xml:space="preserve">ykonawcę czynności są wystarczające do wykazania jego rzetelności, uwzględniając wagę i szczególne okoliczności czynu </w:t>
      </w:r>
      <w:r>
        <w:rPr>
          <w:bCs/>
        </w:rPr>
        <w:t>W</w:t>
      </w:r>
      <w:r w:rsidRPr="005F2AEF">
        <w:rPr>
          <w:bCs/>
        </w:rPr>
        <w:t xml:space="preserve">ykonawcy, a jeżeli uzna, że nie są wystarczające, wyklucza </w:t>
      </w:r>
      <w:r>
        <w:rPr>
          <w:bCs/>
        </w:rPr>
        <w:t>W</w:t>
      </w:r>
      <w:r w:rsidRPr="005F2AEF">
        <w:rPr>
          <w:bCs/>
        </w:rPr>
        <w:t>ykonawcę.</w:t>
      </w:r>
    </w:p>
    <w:p w14:paraId="087BE863" w14:textId="688089FD" w:rsidR="00DC136E" w:rsidRDefault="00DC136E" w:rsidP="00DC136E">
      <w:pPr>
        <w:spacing w:line="360" w:lineRule="auto"/>
        <w:jc w:val="both"/>
        <w:rPr>
          <w:u w:val="single"/>
        </w:rPr>
      </w:pPr>
      <w:r w:rsidRPr="002D05B5">
        <w:rPr>
          <w:rFonts w:eastAsia="Calibri"/>
          <w:b/>
          <w:bCs/>
          <w:color w:val="000000"/>
          <w:lang w:eastAsia="ar-SA"/>
        </w:rPr>
        <w:t xml:space="preserve">UWAGA: </w:t>
      </w:r>
      <w:r w:rsidRPr="006002AC">
        <w:rPr>
          <w:rFonts w:eastAsia="Calibri"/>
          <w:color w:val="000000"/>
          <w:u w:val="single"/>
          <w:lang w:eastAsia="ar-SA"/>
        </w:rPr>
        <w:t>(dotyczy wszystkich dokumentów na potwierdzenie braku podstaw wykluczenia): W przypadku Wykonawców wspólnie składających ofertę, dokumenty, o których mowa w ust. 4, zobowiązany jest złożyć każdy z Wykonawców wspólnie składających ofertę.</w:t>
      </w:r>
      <w:r w:rsidR="00497CAA">
        <w:rPr>
          <w:rFonts w:eastAsia="Calibri"/>
          <w:color w:val="000000"/>
          <w:u w:val="single"/>
          <w:lang w:eastAsia="ar-SA"/>
        </w:rPr>
        <w:t xml:space="preserve"> </w:t>
      </w:r>
    </w:p>
    <w:p w14:paraId="4916432A" w14:textId="77777777" w:rsidR="001C41FC" w:rsidRPr="000142CE" w:rsidRDefault="001C41FC" w:rsidP="00DC136E">
      <w:pPr>
        <w:spacing w:line="360" w:lineRule="auto"/>
        <w:jc w:val="both"/>
        <w:rPr>
          <w:u w:val="single"/>
        </w:rPr>
      </w:pPr>
    </w:p>
    <w:p w14:paraId="148EDDE2" w14:textId="0CD5E25C" w:rsidR="00DC136E" w:rsidRPr="00C2380B" w:rsidRDefault="00DC136E" w:rsidP="0019173D">
      <w:pPr>
        <w:pStyle w:val="Akapitzlist"/>
        <w:numPr>
          <w:ilvl w:val="0"/>
          <w:numId w:val="12"/>
        </w:numPr>
        <w:tabs>
          <w:tab w:val="left" w:pos="284"/>
        </w:tabs>
        <w:spacing w:after="120"/>
        <w:ind w:hanging="928"/>
        <w:jc w:val="both"/>
        <w:rPr>
          <w:b/>
          <w:bCs/>
          <w:color w:val="FF0000"/>
        </w:rPr>
      </w:pPr>
      <w:r w:rsidRPr="00C2380B">
        <w:rPr>
          <w:b/>
          <w:bCs/>
          <w:u w:val="single"/>
        </w:rPr>
        <w:t>Potwierdzenie spełnienia warunku udziału w postępowaniu</w:t>
      </w:r>
    </w:p>
    <w:tbl>
      <w:tblPr>
        <w:tblStyle w:val="Tabela-Siatka"/>
        <w:tblW w:w="10490" w:type="dxa"/>
        <w:tblInd w:w="108" w:type="dxa"/>
        <w:tblLook w:val="04A0" w:firstRow="1" w:lastRow="0" w:firstColumn="1" w:lastColumn="0" w:noHBand="0" w:noVBand="1"/>
      </w:tblPr>
      <w:tblGrid>
        <w:gridCol w:w="716"/>
        <w:gridCol w:w="4329"/>
        <w:gridCol w:w="5445"/>
      </w:tblGrid>
      <w:tr w:rsidR="00AD1F09" w:rsidRPr="00081A4F" w14:paraId="01E0EBEA" w14:textId="77777777" w:rsidTr="00B231C8">
        <w:tc>
          <w:tcPr>
            <w:tcW w:w="716" w:type="dxa"/>
            <w:vMerge w:val="restart"/>
          </w:tcPr>
          <w:p w14:paraId="796502A4" w14:textId="77777777" w:rsidR="00AD1F09" w:rsidRPr="00412476" w:rsidRDefault="00AD1F09" w:rsidP="00B231C8">
            <w:pPr>
              <w:tabs>
                <w:tab w:val="left" w:pos="851"/>
              </w:tabs>
              <w:spacing w:after="40" w:line="276" w:lineRule="auto"/>
              <w:rPr>
                <w:bCs/>
                <w:color w:val="000000" w:themeColor="text1"/>
              </w:rPr>
            </w:pPr>
          </w:p>
          <w:p w14:paraId="3323441E" w14:textId="77777777" w:rsidR="00AD1F09" w:rsidRPr="00412476" w:rsidRDefault="00AD1F09" w:rsidP="00B231C8">
            <w:pPr>
              <w:tabs>
                <w:tab w:val="left" w:pos="851"/>
              </w:tabs>
              <w:spacing w:after="40" w:line="276" w:lineRule="auto"/>
              <w:rPr>
                <w:bCs/>
                <w:color w:val="000000" w:themeColor="text1"/>
              </w:rPr>
            </w:pPr>
          </w:p>
          <w:p w14:paraId="6AF8F429" w14:textId="77777777" w:rsidR="00AD1F09" w:rsidRPr="00412476" w:rsidRDefault="00AD1F09" w:rsidP="00B231C8">
            <w:pPr>
              <w:tabs>
                <w:tab w:val="left" w:pos="851"/>
              </w:tabs>
              <w:spacing w:after="40" w:line="276" w:lineRule="auto"/>
              <w:rPr>
                <w:bCs/>
                <w:color w:val="000000" w:themeColor="text1"/>
              </w:rPr>
            </w:pPr>
          </w:p>
          <w:p w14:paraId="6BBBAAC0" w14:textId="77777777" w:rsidR="00AD1F09" w:rsidRPr="00412476" w:rsidRDefault="00AD1F09" w:rsidP="00B231C8">
            <w:pPr>
              <w:tabs>
                <w:tab w:val="left" w:pos="851"/>
              </w:tabs>
              <w:spacing w:after="40" w:line="276" w:lineRule="auto"/>
              <w:rPr>
                <w:bCs/>
                <w:color w:val="000000" w:themeColor="text1"/>
              </w:rPr>
            </w:pPr>
          </w:p>
          <w:p w14:paraId="19926A49" w14:textId="77777777" w:rsidR="00AD1F09" w:rsidRPr="00412476" w:rsidRDefault="00AD1F09" w:rsidP="00B231C8">
            <w:pPr>
              <w:tabs>
                <w:tab w:val="left" w:pos="851"/>
              </w:tabs>
              <w:spacing w:after="40" w:line="276" w:lineRule="auto"/>
              <w:rPr>
                <w:bCs/>
                <w:color w:val="000000" w:themeColor="text1"/>
              </w:rPr>
            </w:pPr>
          </w:p>
          <w:p w14:paraId="2104209A" w14:textId="77777777" w:rsidR="00AD1F09" w:rsidRPr="00412476" w:rsidRDefault="00AD1F09" w:rsidP="00B231C8">
            <w:pPr>
              <w:tabs>
                <w:tab w:val="left" w:pos="851"/>
              </w:tabs>
              <w:spacing w:after="40" w:line="276" w:lineRule="auto"/>
              <w:rPr>
                <w:bCs/>
                <w:color w:val="000000" w:themeColor="text1"/>
              </w:rPr>
            </w:pPr>
          </w:p>
          <w:p w14:paraId="3663829F" w14:textId="77777777" w:rsidR="00AD1F09" w:rsidRPr="00412476" w:rsidRDefault="00AD1F09" w:rsidP="00B231C8">
            <w:pPr>
              <w:tabs>
                <w:tab w:val="left" w:pos="851"/>
              </w:tabs>
              <w:spacing w:after="40" w:line="276" w:lineRule="auto"/>
              <w:rPr>
                <w:bCs/>
                <w:color w:val="000000" w:themeColor="text1"/>
              </w:rPr>
            </w:pPr>
          </w:p>
          <w:p w14:paraId="2296DCF7" w14:textId="77777777" w:rsidR="00AD1F09" w:rsidRPr="00412476" w:rsidRDefault="00AD1F09" w:rsidP="00B231C8">
            <w:pPr>
              <w:tabs>
                <w:tab w:val="left" w:pos="851"/>
              </w:tabs>
              <w:spacing w:after="40" w:line="276" w:lineRule="auto"/>
              <w:rPr>
                <w:bCs/>
                <w:color w:val="000000" w:themeColor="text1"/>
              </w:rPr>
            </w:pPr>
          </w:p>
          <w:p w14:paraId="10A7A2FC" w14:textId="77777777" w:rsidR="00AD1F09" w:rsidRPr="00412476" w:rsidRDefault="00AD1F09" w:rsidP="00B231C8">
            <w:pPr>
              <w:tabs>
                <w:tab w:val="left" w:pos="851"/>
              </w:tabs>
              <w:spacing w:after="40" w:line="276" w:lineRule="auto"/>
              <w:rPr>
                <w:bCs/>
                <w:color w:val="000000" w:themeColor="text1"/>
              </w:rPr>
            </w:pPr>
          </w:p>
          <w:p w14:paraId="0A245A51" w14:textId="347E0154" w:rsidR="00AD1F09" w:rsidRPr="00412476" w:rsidRDefault="00AD1F09" w:rsidP="00B231C8">
            <w:pPr>
              <w:tabs>
                <w:tab w:val="left" w:pos="851"/>
              </w:tabs>
              <w:spacing w:after="40" w:line="276" w:lineRule="auto"/>
              <w:rPr>
                <w:bCs/>
                <w:color w:val="000000" w:themeColor="text1"/>
              </w:rPr>
            </w:pPr>
            <w:r>
              <w:rPr>
                <w:bCs/>
                <w:color w:val="000000" w:themeColor="text1"/>
              </w:rPr>
              <w:t>5.</w:t>
            </w:r>
            <w:r w:rsidR="00367073">
              <w:rPr>
                <w:bCs/>
                <w:color w:val="000000" w:themeColor="text1"/>
              </w:rPr>
              <w:t>1</w:t>
            </w:r>
            <w:r>
              <w:rPr>
                <w:bCs/>
                <w:color w:val="000000" w:themeColor="text1"/>
              </w:rPr>
              <w:t>)</w:t>
            </w:r>
          </w:p>
        </w:tc>
        <w:tc>
          <w:tcPr>
            <w:tcW w:w="4329" w:type="dxa"/>
          </w:tcPr>
          <w:p w14:paraId="2FA994D1" w14:textId="77777777" w:rsidR="00AD1F09" w:rsidRPr="00412476" w:rsidRDefault="00AD1F09" w:rsidP="00B231C8">
            <w:pPr>
              <w:tabs>
                <w:tab w:val="left" w:pos="851"/>
              </w:tabs>
              <w:spacing w:after="40" w:line="276" w:lineRule="auto"/>
              <w:rPr>
                <w:bCs/>
                <w:color w:val="000000" w:themeColor="text1"/>
              </w:rPr>
            </w:pPr>
            <w:r w:rsidRPr="00412476">
              <w:rPr>
                <w:bCs/>
                <w:color w:val="000000" w:themeColor="text1"/>
              </w:rPr>
              <w:t>Minimalny poziom warunku.</w:t>
            </w:r>
          </w:p>
        </w:tc>
        <w:tc>
          <w:tcPr>
            <w:tcW w:w="5445" w:type="dxa"/>
          </w:tcPr>
          <w:p w14:paraId="17BEE308" w14:textId="77777777" w:rsidR="00AD1F09" w:rsidRDefault="00AD1F09" w:rsidP="00B231C8">
            <w:pPr>
              <w:autoSpaceDE w:val="0"/>
              <w:autoSpaceDN w:val="0"/>
              <w:adjustRightInd w:val="0"/>
              <w:spacing w:line="276" w:lineRule="auto"/>
              <w:jc w:val="both"/>
              <w:rPr>
                <w:bCs/>
                <w:color w:val="000000" w:themeColor="text1"/>
                <w:kern w:val="32"/>
              </w:rPr>
            </w:pPr>
            <w:r w:rsidRPr="00935D04">
              <w:rPr>
                <w:bCs/>
                <w:color w:val="000000" w:themeColor="text1"/>
              </w:rPr>
              <w:t xml:space="preserve">Wykonawca spełni warunek w zakresie zdolności technicznej lub zawodowej, jeżeli wykaże, że </w:t>
            </w:r>
            <w:r w:rsidRPr="00412476">
              <w:rPr>
                <w:bCs/>
                <w:color w:val="000000" w:themeColor="text1"/>
                <w:kern w:val="32"/>
              </w:rPr>
              <w:t xml:space="preserve">w okresie ostatnich </w:t>
            </w:r>
            <w:r>
              <w:rPr>
                <w:bCs/>
                <w:color w:val="000000" w:themeColor="text1"/>
                <w:kern w:val="32"/>
              </w:rPr>
              <w:t>3</w:t>
            </w:r>
            <w:r w:rsidRPr="00412476">
              <w:rPr>
                <w:bCs/>
                <w:color w:val="000000" w:themeColor="text1"/>
                <w:kern w:val="32"/>
              </w:rPr>
              <w:t xml:space="preserve"> lat przed upływem terminu składania ofert, a jeżeli okres prowadzenia działalności jest krótszy – w tym okresie, </w:t>
            </w:r>
            <w:r w:rsidRPr="00081A4F">
              <w:rPr>
                <w:bCs/>
                <w:color w:val="000000" w:themeColor="text1"/>
                <w:kern w:val="32"/>
              </w:rPr>
              <w:t>a w przypadku świadczeń okresowych lub ciągłych również wykonywanych usług, co najmniej</w:t>
            </w:r>
            <w:r>
              <w:rPr>
                <w:bCs/>
                <w:color w:val="000000" w:themeColor="text1"/>
                <w:kern w:val="32"/>
              </w:rPr>
              <w:t>:</w:t>
            </w:r>
          </w:p>
          <w:p w14:paraId="111859DD" w14:textId="77777777" w:rsidR="00AD1F09" w:rsidRDefault="00AD1F09" w:rsidP="00B231C8">
            <w:pPr>
              <w:autoSpaceDE w:val="0"/>
              <w:autoSpaceDN w:val="0"/>
              <w:adjustRightInd w:val="0"/>
              <w:spacing w:line="276" w:lineRule="auto"/>
              <w:jc w:val="both"/>
              <w:rPr>
                <w:bCs/>
                <w:color w:val="000000" w:themeColor="text1"/>
                <w:kern w:val="32"/>
              </w:rPr>
            </w:pPr>
          </w:p>
          <w:p w14:paraId="6E3C3059" w14:textId="1711FEE6" w:rsidR="00AD1F09" w:rsidRDefault="00367073" w:rsidP="00AD1F09">
            <w:pPr>
              <w:pStyle w:val="Akapitzlist"/>
              <w:numPr>
                <w:ilvl w:val="0"/>
                <w:numId w:val="46"/>
              </w:numPr>
              <w:autoSpaceDE w:val="0"/>
              <w:autoSpaceDN w:val="0"/>
              <w:adjustRightInd w:val="0"/>
              <w:spacing w:line="276" w:lineRule="auto"/>
              <w:ind w:left="228" w:hanging="284"/>
              <w:jc w:val="both"/>
              <w:rPr>
                <w:bCs/>
                <w:color w:val="000000" w:themeColor="text1"/>
                <w:kern w:val="32"/>
              </w:rPr>
            </w:pPr>
            <w:r>
              <w:rPr>
                <w:bCs/>
                <w:color w:val="000000" w:themeColor="text1"/>
                <w:kern w:val="32"/>
              </w:rPr>
              <w:t>jedną usługę</w:t>
            </w:r>
            <w:r w:rsidR="00AD1F09" w:rsidRPr="003655B9">
              <w:rPr>
                <w:bCs/>
                <w:color w:val="000000" w:themeColor="text1"/>
                <w:kern w:val="32"/>
              </w:rPr>
              <w:t xml:space="preserve"> odbioru odpadów komunalnych</w:t>
            </w:r>
            <w:r>
              <w:rPr>
                <w:bCs/>
                <w:color w:val="000000" w:themeColor="text1"/>
                <w:kern w:val="32"/>
              </w:rPr>
              <w:t xml:space="preserve">, wykonywanych w sposób ciągły, </w:t>
            </w:r>
            <w:r w:rsidR="00AD1F09" w:rsidRPr="003655B9">
              <w:rPr>
                <w:bCs/>
                <w:color w:val="000000" w:themeColor="text1"/>
                <w:kern w:val="32"/>
              </w:rPr>
              <w:t>o łącznej masie nie mniejszej niż 1</w:t>
            </w:r>
            <w:r>
              <w:rPr>
                <w:bCs/>
                <w:color w:val="000000" w:themeColor="text1"/>
                <w:kern w:val="32"/>
              </w:rPr>
              <w:t>6</w:t>
            </w:r>
            <w:r w:rsidR="00AD1F09" w:rsidRPr="003655B9">
              <w:rPr>
                <w:bCs/>
                <w:color w:val="000000" w:themeColor="text1"/>
                <w:kern w:val="32"/>
              </w:rPr>
              <w:t>00 Mg</w:t>
            </w:r>
            <w:r>
              <w:rPr>
                <w:bCs/>
                <w:color w:val="000000" w:themeColor="text1"/>
                <w:kern w:val="32"/>
              </w:rPr>
              <w:t xml:space="preserve"> odpadów odebranych w okresie 12 miesięcy.</w:t>
            </w:r>
          </w:p>
          <w:p w14:paraId="1617C7F6" w14:textId="77777777" w:rsidR="00AD1F09" w:rsidRDefault="00AD1F09" w:rsidP="00B231C8">
            <w:pPr>
              <w:autoSpaceDE w:val="0"/>
              <w:autoSpaceDN w:val="0"/>
              <w:adjustRightInd w:val="0"/>
              <w:spacing w:line="276" w:lineRule="auto"/>
              <w:ind w:left="-56"/>
              <w:jc w:val="both"/>
              <w:rPr>
                <w:bCs/>
                <w:color w:val="000000" w:themeColor="text1"/>
                <w:kern w:val="32"/>
              </w:rPr>
            </w:pPr>
          </w:p>
          <w:p w14:paraId="351C1B2C" w14:textId="6C536E33" w:rsidR="00B5248F" w:rsidRDefault="00B5248F" w:rsidP="00B231C8">
            <w:pPr>
              <w:autoSpaceDE w:val="0"/>
              <w:autoSpaceDN w:val="0"/>
              <w:adjustRightInd w:val="0"/>
              <w:spacing w:line="276" w:lineRule="auto"/>
              <w:ind w:left="-56"/>
              <w:jc w:val="both"/>
              <w:rPr>
                <w:bCs/>
                <w:color w:val="000000" w:themeColor="text1"/>
                <w:kern w:val="32"/>
              </w:rPr>
            </w:pPr>
            <w:r w:rsidRPr="00B5248F">
              <w:rPr>
                <w:bCs/>
                <w:color w:val="000000" w:themeColor="text1"/>
                <w:kern w:val="32"/>
              </w:rPr>
              <w:t>Przedmiotowy warunek zostanie spełniony przez Wykonawcę, który wykaże, że wykonał usługę w ramach jednego zamówienia (jednej umowy), polegającej na odebraniu odpadów komunalnych o łącznej masie minimum 1600 Mg w ciągu 12 miesięcy, warunek zostanie spełniony również przez Wykonawcę, który wykaże, że wykonał kilka mniejszych usług (odrębnych zamówień), polegających na odebraniu odpadów komunalnych o łącznej masie minimum 1600 Mg w ciągu 12 miesięcy.</w:t>
            </w:r>
          </w:p>
          <w:p w14:paraId="38892F1B" w14:textId="6F4B417C" w:rsidR="00AD1F09" w:rsidRPr="003655B9" w:rsidRDefault="00AD1F09" w:rsidP="00B231C8">
            <w:pPr>
              <w:autoSpaceDE w:val="0"/>
              <w:autoSpaceDN w:val="0"/>
              <w:adjustRightInd w:val="0"/>
              <w:spacing w:line="276" w:lineRule="auto"/>
              <w:ind w:left="-56"/>
              <w:jc w:val="both"/>
              <w:rPr>
                <w:bCs/>
                <w:color w:val="000000" w:themeColor="text1"/>
                <w:kern w:val="32"/>
              </w:rPr>
            </w:pPr>
            <w:r w:rsidRPr="003655B9">
              <w:rPr>
                <w:bCs/>
                <w:color w:val="000000" w:themeColor="text1"/>
                <w:kern w:val="32"/>
              </w:rPr>
              <w:t xml:space="preserve">Dopuszcza się możliwość przedstawienia usługi wykonywanej, a jeszcze nie zakończonej, zgodnie z </w:t>
            </w:r>
            <w:r w:rsidRPr="003655B9">
              <w:rPr>
                <w:bCs/>
                <w:color w:val="000000" w:themeColor="text1"/>
                <w:kern w:val="32"/>
              </w:rPr>
              <w:lastRenderedPageBreak/>
              <w:t>zawartą umową, przy czym ilość odpadów komunalnych odebranych, już w ramach danej umowy, nie może być mniejsza niż 1</w:t>
            </w:r>
            <w:r w:rsidR="00367073">
              <w:rPr>
                <w:bCs/>
                <w:color w:val="000000" w:themeColor="text1"/>
                <w:kern w:val="32"/>
              </w:rPr>
              <w:t>6</w:t>
            </w:r>
            <w:r w:rsidRPr="003655B9">
              <w:rPr>
                <w:bCs/>
                <w:color w:val="000000" w:themeColor="text1"/>
                <w:kern w:val="32"/>
              </w:rPr>
              <w:t>00 Mg/rok, a okres wykonywania usługi nie może być krótszy niż 12 miesięcy.</w:t>
            </w:r>
          </w:p>
        </w:tc>
      </w:tr>
      <w:tr w:rsidR="00AD1F09" w:rsidRPr="00412476" w14:paraId="74E58E94" w14:textId="77777777" w:rsidTr="00B231C8">
        <w:tc>
          <w:tcPr>
            <w:tcW w:w="716" w:type="dxa"/>
            <w:vMerge/>
          </w:tcPr>
          <w:p w14:paraId="2CC71FF7" w14:textId="77777777" w:rsidR="00AD1F09" w:rsidRPr="00412476" w:rsidRDefault="00AD1F09" w:rsidP="00B231C8">
            <w:pPr>
              <w:tabs>
                <w:tab w:val="left" w:pos="851"/>
              </w:tabs>
              <w:spacing w:after="40" w:line="276" w:lineRule="auto"/>
              <w:rPr>
                <w:bCs/>
                <w:color w:val="000000" w:themeColor="text1"/>
              </w:rPr>
            </w:pPr>
          </w:p>
        </w:tc>
        <w:tc>
          <w:tcPr>
            <w:tcW w:w="4329" w:type="dxa"/>
          </w:tcPr>
          <w:p w14:paraId="6E2203CC" w14:textId="77777777" w:rsidR="00AD1F09" w:rsidRPr="00412476" w:rsidRDefault="00AD1F09" w:rsidP="00B231C8">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29F89B60" w14:textId="43302076" w:rsidR="00AD1F09" w:rsidRDefault="00AD1F09" w:rsidP="00B231C8">
            <w:pPr>
              <w:tabs>
                <w:tab w:val="left" w:pos="851"/>
              </w:tabs>
              <w:spacing w:after="40" w:line="276" w:lineRule="auto"/>
              <w:jc w:val="both"/>
              <w:rPr>
                <w:bCs/>
                <w:color w:val="000000" w:themeColor="text1"/>
              </w:rPr>
            </w:pPr>
            <w:r>
              <w:rPr>
                <w:bCs/>
                <w:color w:val="000000" w:themeColor="text1"/>
              </w:rPr>
              <w:t>W zakresie doświadczenia W</w:t>
            </w:r>
            <w:r w:rsidRPr="00766D24">
              <w:rPr>
                <w:bCs/>
                <w:color w:val="000000" w:themeColor="text1"/>
              </w:rPr>
              <w:t xml:space="preserve">ykonawca zobowiązany będzie złożyć </w:t>
            </w:r>
            <w:r>
              <w:rPr>
                <w:bCs/>
                <w:color w:val="000000" w:themeColor="text1"/>
              </w:rPr>
              <w:t>wykaz</w:t>
            </w:r>
            <w:r w:rsidRPr="00766D24">
              <w:rPr>
                <w:bCs/>
                <w:color w:val="000000" w:themeColor="text1"/>
              </w:rPr>
              <w:t xml:space="preserve"> </w:t>
            </w:r>
            <w:r>
              <w:rPr>
                <w:bCs/>
                <w:color w:val="000000" w:themeColor="text1"/>
              </w:rPr>
              <w:t>usług</w:t>
            </w:r>
            <w:r w:rsidRPr="00766D24">
              <w:rPr>
                <w:bCs/>
                <w:color w:val="000000" w:themeColor="text1"/>
              </w:rPr>
              <w:t xml:space="preserve"> wykonanych</w:t>
            </w:r>
            <w:r w:rsidRPr="00081A4F">
              <w:rPr>
                <w:bCs/>
                <w:color w:val="000000" w:themeColor="text1"/>
              </w:rPr>
              <w:t xml:space="preserve">, a w przypadku świadczeń powtarzających </w:t>
            </w:r>
            <w:r>
              <w:rPr>
                <w:bCs/>
                <w:color w:val="000000" w:themeColor="text1"/>
              </w:rPr>
              <w:t>się lub ciągłych również wykony</w:t>
            </w:r>
            <w:r w:rsidRPr="00081A4F">
              <w:rPr>
                <w:bCs/>
                <w:color w:val="000000" w:themeColor="text1"/>
              </w:rPr>
              <w:t xml:space="preserve">wanych, w okresie ostatnich 3 lat, a jeżeli okres prowadzenia działalności jest krótszy – w tym okresie, wraz z podaniem </w:t>
            </w:r>
            <w:r w:rsidR="00B5248F">
              <w:rPr>
                <w:bCs/>
                <w:color w:val="000000" w:themeColor="text1"/>
              </w:rPr>
              <w:t>wymaganych danych i wartości</w:t>
            </w:r>
            <w:r>
              <w:rPr>
                <w:bCs/>
                <w:color w:val="000000" w:themeColor="text1"/>
              </w:rPr>
              <w:t xml:space="preserve"> – odpowiednio do postawionego warunku</w:t>
            </w:r>
            <w:r w:rsidRPr="00081A4F">
              <w:rPr>
                <w:bCs/>
                <w:color w:val="000000" w:themeColor="text1"/>
              </w:rPr>
              <w:t xml:space="preserve">, przedmiotu, dat wykonania i podmiotów, na rzecz których </w:t>
            </w:r>
            <w:r>
              <w:rPr>
                <w:bCs/>
                <w:color w:val="000000" w:themeColor="text1"/>
              </w:rPr>
              <w:t>usługi zostały wyko</w:t>
            </w:r>
            <w:r w:rsidRPr="00081A4F">
              <w:rPr>
                <w:bCs/>
                <w:color w:val="000000" w:themeColor="text1"/>
              </w:rPr>
              <w:t xml:space="preserve">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Pr>
                <w:bCs/>
                <w:color w:val="000000" w:themeColor="text1"/>
              </w:rPr>
              <w:t>W</w:t>
            </w:r>
            <w:r w:rsidRPr="00081A4F">
              <w:rPr>
                <w:bCs/>
                <w:color w:val="000000" w:themeColor="text1"/>
              </w:rPr>
              <w:t xml:space="preserve">ykonawca z przyczyn niezależnych od niego nie jest w stanie uzyskać tych dokumentów – oświadczenie wykonawcy; w przypadku świadczeń powtarzających </w:t>
            </w:r>
            <w:r>
              <w:rPr>
                <w:bCs/>
                <w:color w:val="000000" w:themeColor="text1"/>
              </w:rPr>
              <w:t>się lub ciągłych nadal wykonywa</w:t>
            </w:r>
            <w:r w:rsidRPr="00081A4F">
              <w:rPr>
                <w:bCs/>
                <w:color w:val="000000" w:themeColor="text1"/>
              </w:rPr>
              <w:t>nych referencje bądź inne dokumenty potwierdzające ich należyte wykonywanie powinny być wystawione w okresie ostatnich 3 miesięcy</w:t>
            </w:r>
            <w:r>
              <w:rPr>
                <w:bCs/>
                <w:color w:val="000000" w:themeColor="text1"/>
              </w:rPr>
              <w:t>.</w:t>
            </w:r>
            <w:r w:rsidRPr="00081A4F">
              <w:rPr>
                <w:bCs/>
                <w:color w:val="000000" w:themeColor="text1"/>
              </w:rPr>
              <w:t xml:space="preserve"> </w:t>
            </w:r>
          </w:p>
          <w:p w14:paraId="416D8BDD" w14:textId="77777777" w:rsidR="00AD1F09" w:rsidRDefault="00AD1F09" w:rsidP="00B231C8">
            <w:pPr>
              <w:tabs>
                <w:tab w:val="left" w:pos="851"/>
              </w:tabs>
              <w:spacing w:after="40" w:line="276" w:lineRule="auto"/>
              <w:jc w:val="both"/>
              <w:rPr>
                <w:bCs/>
                <w:color w:val="000000" w:themeColor="text1"/>
              </w:rPr>
            </w:pPr>
            <w:r>
              <w:rPr>
                <w:bCs/>
                <w:color w:val="000000" w:themeColor="text1"/>
              </w:rPr>
              <w:t>W przypadku usług, które są wciąż wykonywane, wartości wskazane w warunku udziału w postępowaniu, muszą być osiągnięte na dzień składania ofert.</w:t>
            </w:r>
          </w:p>
          <w:p w14:paraId="229B7CE5" w14:textId="77777777" w:rsidR="00AD1F09" w:rsidRDefault="00AD1F09" w:rsidP="00B231C8">
            <w:pPr>
              <w:tabs>
                <w:tab w:val="left" w:pos="851"/>
              </w:tabs>
              <w:spacing w:after="40" w:line="276" w:lineRule="auto"/>
              <w:jc w:val="both"/>
              <w:rPr>
                <w:bCs/>
                <w:color w:val="000000" w:themeColor="text1"/>
              </w:rPr>
            </w:pPr>
            <w:r>
              <w:rPr>
                <w:bCs/>
                <w:color w:val="000000" w:themeColor="text1"/>
              </w:rPr>
              <w:t>Jeżeli Wykonawca powołuje się na doświadczenie w realizacji usług wykonywanych wspólnie z innymi Wykonawcami, wówczas w wykazie należy wskazać usługi, w których wykonaniu Wykonawca ten bezpośrednio uczestniczył, a w przypadku świadczeń powtarzających się lub ciągłych, w których wykonaniu bezpośrednio uczestniczył lub uczestniczy.</w:t>
            </w:r>
          </w:p>
          <w:p w14:paraId="42132E57" w14:textId="5AA158BD" w:rsidR="00AD1F09" w:rsidRPr="00412476" w:rsidRDefault="00AD1F09" w:rsidP="00B231C8">
            <w:pPr>
              <w:tabs>
                <w:tab w:val="left" w:pos="851"/>
              </w:tabs>
              <w:spacing w:after="40" w:line="276" w:lineRule="auto"/>
              <w:jc w:val="both"/>
              <w:rPr>
                <w:color w:val="000000" w:themeColor="text1"/>
              </w:rPr>
            </w:pPr>
            <w:r w:rsidRPr="603F270A">
              <w:rPr>
                <w:color w:val="000000" w:themeColor="text1"/>
              </w:rPr>
              <w:t xml:space="preserve">Wykaz </w:t>
            </w:r>
            <w:r>
              <w:rPr>
                <w:color w:val="000000" w:themeColor="text1"/>
              </w:rPr>
              <w:t>usług</w:t>
            </w:r>
            <w:r w:rsidRPr="603F270A">
              <w:rPr>
                <w:color w:val="000000" w:themeColor="text1"/>
              </w:rPr>
              <w:t xml:space="preserve"> – przyg</w:t>
            </w:r>
            <w:r>
              <w:rPr>
                <w:color w:val="000000" w:themeColor="text1"/>
              </w:rPr>
              <w:t xml:space="preserve">otowany wg Załącznika nr </w:t>
            </w:r>
            <w:r w:rsidR="00B5248F">
              <w:rPr>
                <w:color w:val="000000" w:themeColor="text1"/>
              </w:rPr>
              <w:t xml:space="preserve">5 </w:t>
            </w:r>
            <w:r>
              <w:rPr>
                <w:color w:val="000000" w:themeColor="text1"/>
              </w:rPr>
              <w:t>do S</w:t>
            </w:r>
            <w:r w:rsidRPr="603F270A">
              <w:rPr>
                <w:color w:val="000000" w:themeColor="text1"/>
              </w:rPr>
              <w:t>WZ.</w:t>
            </w:r>
          </w:p>
        </w:tc>
      </w:tr>
      <w:tr w:rsidR="00AD1F09" w:rsidRPr="00B01B8C" w14:paraId="071CACE6" w14:textId="77777777" w:rsidTr="00B231C8">
        <w:tc>
          <w:tcPr>
            <w:tcW w:w="716" w:type="dxa"/>
            <w:vMerge w:val="restart"/>
          </w:tcPr>
          <w:p w14:paraId="259BAED7" w14:textId="77777777" w:rsidR="00AD1F09" w:rsidRPr="00412476" w:rsidRDefault="00AD1F09" w:rsidP="00B231C8">
            <w:pPr>
              <w:tabs>
                <w:tab w:val="left" w:pos="851"/>
              </w:tabs>
              <w:spacing w:after="40" w:line="276" w:lineRule="auto"/>
              <w:rPr>
                <w:bCs/>
                <w:color w:val="000000" w:themeColor="text1"/>
              </w:rPr>
            </w:pPr>
          </w:p>
          <w:p w14:paraId="608F374F" w14:textId="77777777" w:rsidR="00AD1F09" w:rsidRPr="00412476" w:rsidRDefault="00AD1F09" w:rsidP="00B231C8">
            <w:pPr>
              <w:tabs>
                <w:tab w:val="left" w:pos="851"/>
              </w:tabs>
              <w:spacing w:after="40" w:line="276" w:lineRule="auto"/>
              <w:rPr>
                <w:bCs/>
                <w:color w:val="000000" w:themeColor="text1"/>
              </w:rPr>
            </w:pPr>
          </w:p>
          <w:p w14:paraId="7149BD4B" w14:textId="77777777" w:rsidR="00AD1F09" w:rsidRPr="00412476" w:rsidRDefault="00AD1F09" w:rsidP="00B231C8">
            <w:pPr>
              <w:tabs>
                <w:tab w:val="left" w:pos="851"/>
              </w:tabs>
              <w:spacing w:after="40" w:line="276" w:lineRule="auto"/>
              <w:rPr>
                <w:bCs/>
                <w:color w:val="000000" w:themeColor="text1"/>
              </w:rPr>
            </w:pPr>
          </w:p>
          <w:p w14:paraId="34EFE028" w14:textId="77777777" w:rsidR="00AD1F09" w:rsidRPr="00412476" w:rsidRDefault="00AD1F09" w:rsidP="00B231C8">
            <w:pPr>
              <w:tabs>
                <w:tab w:val="left" w:pos="851"/>
              </w:tabs>
              <w:spacing w:after="40" w:line="276" w:lineRule="auto"/>
              <w:rPr>
                <w:bCs/>
                <w:color w:val="000000" w:themeColor="text1"/>
              </w:rPr>
            </w:pPr>
          </w:p>
          <w:p w14:paraId="71772663" w14:textId="77777777" w:rsidR="00AD1F09" w:rsidRPr="00412476" w:rsidRDefault="00AD1F09" w:rsidP="00B231C8">
            <w:pPr>
              <w:tabs>
                <w:tab w:val="left" w:pos="851"/>
              </w:tabs>
              <w:spacing w:after="40" w:line="276" w:lineRule="auto"/>
              <w:rPr>
                <w:bCs/>
                <w:color w:val="000000" w:themeColor="text1"/>
              </w:rPr>
            </w:pPr>
          </w:p>
          <w:p w14:paraId="0308853A" w14:textId="77777777" w:rsidR="00AD1F09" w:rsidRPr="00412476" w:rsidRDefault="00AD1F09" w:rsidP="00B231C8">
            <w:pPr>
              <w:tabs>
                <w:tab w:val="left" w:pos="851"/>
              </w:tabs>
              <w:spacing w:after="40" w:line="276" w:lineRule="auto"/>
              <w:rPr>
                <w:bCs/>
                <w:color w:val="000000" w:themeColor="text1"/>
              </w:rPr>
            </w:pPr>
          </w:p>
          <w:p w14:paraId="78EBACDA" w14:textId="77777777" w:rsidR="00AD1F09" w:rsidRPr="00412476" w:rsidRDefault="00AD1F09" w:rsidP="00B231C8">
            <w:pPr>
              <w:tabs>
                <w:tab w:val="left" w:pos="851"/>
              </w:tabs>
              <w:spacing w:after="40" w:line="276" w:lineRule="auto"/>
              <w:rPr>
                <w:bCs/>
                <w:color w:val="000000" w:themeColor="text1"/>
              </w:rPr>
            </w:pPr>
          </w:p>
          <w:p w14:paraId="04531C8A" w14:textId="77777777" w:rsidR="00AD1F09" w:rsidRPr="00412476" w:rsidRDefault="00AD1F09" w:rsidP="00B231C8">
            <w:pPr>
              <w:tabs>
                <w:tab w:val="left" w:pos="851"/>
              </w:tabs>
              <w:spacing w:after="40" w:line="276" w:lineRule="auto"/>
              <w:rPr>
                <w:bCs/>
                <w:color w:val="000000" w:themeColor="text1"/>
              </w:rPr>
            </w:pPr>
          </w:p>
          <w:p w14:paraId="037A8F90" w14:textId="43D75265" w:rsidR="00AD1F09" w:rsidRPr="00412476" w:rsidRDefault="00AD1F09" w:rsidP="00B231C8">
            <w:pPr>
              <w:tabs>
                <w:tab w:val="left" w:pos="851"/>
              </w:tabs>
              <w:spacing w:after="40" w:line="276" w:lineRule="auto"/>
              <w:rPr>
                <w:bCs/>
                <w:color w:val="000000" w:themeColor="text1"/>
              </w:rPr>
            </w:pPr>
            <w:r>
              <w:rPr>
                <w:bCs/>
                <w:color w:val="000000" w:themeColor="text1"/>
              </w:rPr>
              <w:t>5.</w:t>
            </w:r>
            <w:r w:rsidR="0098262E">
              <w:rPr>
                <w:bCs/>
                <w:color w:val="000000" w:themeColor="text1"/>
              </w:rPr>
              <w:t>2</w:t>
            </w:r>
            <w:r>
              <w:rPr>
                <w:bCs/>
                <w:color w:val="000000" w:themeColor="text1"/>
              </w:rPr>
              <w:t>)</w:t>
            </w:r>
          </w:p>
        </w:tc>
        <w:tc>
          <w:tcPr>
            <w:tcW w:w="4329" w:type="dxa"/>
          </w:tcPr>
          <w:p w14:paraId="0FE227FC" w14:textId="77777777" w:rsidR="00AD1F09" w:rsidRPr="00412476" w:rsidRDefault="00AD1F09" w:rsidP="00B231C8">
            <w:pPr>
              <w:tabs>
                <w:tab w:val="left" w:pos="851"/>
              </w:tabs>
              <w:spacing w:after="40" w:line="276" w:lineRule="auto"/>
              <w:rPr>
                <w:bCs/>
                <w:color w:val="000000" w:themeColor="text1"/>
              </w:rPr>
            </w:pPr>
            <w:r w:rsidRPr="00412476">
              <w:rPr>
                <w:bCs/>
                <w:color w:val="000000" w:themeColor="text1"/>
              </w:rPr>
              <w:lastRenderedPageBreak/>
              <w:t>Minimalny poziom warunku.</w:t>
            </w:r>
          </w:p>
        </w:tc>
        <w:tc>
          <w:tcPr>
            <w:tcW w:w="5445" w:type="dxa"/>
          </w:tcPr>
          <w:p w14:paraId="7224A983" w14:textId="7DC03734" w:rsidR="00AD1F09" w:rsidRDefault="00AD1F09" w:rsidP="00B231C8">
            <w:pPr>
              <w:autoSpaceDE w:val="0"/>
              <w:autoSpaceDN w:val="0"/>
              <w:adjustRightInd w:val="0"/>
              <w:spacing w:line="276" w:lineRule="auto"/>
              <w:jc w:val="both"/>
              <w:rPr>
                <w:bCs/>
                <w:color w:val="000000" w:themeColor="text1"/>
              </w:rPr>
            </w:pPr>
            <w:r w:rsidRPr="00763C03">
              <w:rPr>
                <w:bCs/>
                <w:color w:val="000000" w:themeColor="text1"/>
              </w:rPr>
              <w:t xml:space="preserve">Wykonawca spełni warunek w zakresie zdolności technicznej lub zawodowej, jeżeli wykaże, że </w:t>
            </w:r>
            <w:r>
              <w:rPr>
                <w:bCs/>
                <w:color w:val="000000" w:themeColor="text1"/>
              </w:rPr>
              <w:t>na czas realizacji zamówienia dysponuje lub będzie dysponował sprzętem (narzędziami i urządzeniami)  wg rodzaju i ilości minimalnej oraz potencjałem technicznym, wskazanym poniżej</w:t>
            </w:r>
            <w:r w:rsidRPr="00935D04">
              <w:rPr>
                <w:bCs/>
                <w:color w:val="000000" w:themeColor="text1"/>
              </w:rPr>
              <w:t>:</w:t>
            </w:r>
          </w:p>
          <w:p w14:paraId="038804EC" w14:textId="77777777" w:rsidR="00AD1F09" w:rsidRPr="00935D04" w:rsidRDefault="00AD1F09" w:rsidP="00B231C8">
            <w:pPr>
              <w:autoSpaceDE w:val="0"/>
              <w:autoSpaceDN w:val="0"/>
              <w:adjustRightInd w:val="0"/>
              <w:spacing w:line="276" w:lineRule="auto"/>
              <w:jc w:val="both"/>
              <w:rPr>
                <w:bCs/>
                <w:color w:val="000000" w:themeColor="text1"/>
              </w:rPr>
            </w:pPr>
          </w:p>
          <w:p w14:paraId="14318ECE" w14:textId="1FC2DF37" w:rsidR="00AD1F09" w:rsidRDefault="00B5248F" w:rsidP="00B27B1A">
            <w:pPr>
              <w:pStyle w:val="Akapitzlist"/>
              <w:widowControl w:val="0"/>
              <w:numPr>
                <w:ilvl w:val="0"/>
                <w:numId w:val="45"/>
              </w:numPr>
              <w:suppressAutoHyphens/>
              <w:spacing w:line="276" w:lineRule="auto"/>
              <w:ind w:left="234" w:hanging="234"/>
              <w:jc w:val="both"/>
            </w:pPr>
            <w:r w:rsidRPr="00B5248F">
              <w:lastRenderedPageBreak/>
              <w:t>minimum tr</w:t>
            </w:r>
            <w:r w:rsidR="001A4448">
              <w:t>zy</w:t>
            </w:r>
            <w:r w:rsidRPr="00B5248F">
              <w:t xml:space="preserve"> pojazd</w:t>
            </w:r>
            <w:r w:rsidR="001A4448">
              <w:t>y</w:t>
            </w:r>
            <w:r w:rsidRPr="00B5248F">
              <w:t xml:space="preserve"> przystosowan</w:t>
            </w:r>
            <w:r w:rsidR="001A4448">
              <w:t>e</w:t>
            </w:r>
            <w:r w:rsidRPr="00B5248F">
              <w:t xml:space="preserve"> do odbierania zmieszanych odpadów komunalnych z funkcją kompaktującą</w:t>
            </w:r>
            <w:r w:rsidR="001A4448">
              <w:t>,</w:t>
            </w:r>
            <w:r w:rsidRPr="00B5248F">
              <w:t xml:space="preserve"> spełniającymi wymagania Rozporządzenia Ministra Środowiska z dnia 11 stycznia 2013 r. w sprawie szczegółowych wymagań w zakresie odbierania odpadów komunalnych od właścicieli nieruchomości</w:t>
            </w:r>
            <w:r w:rsidR="00AD1F09" w:rsidRPr="00DF5EAB">
              <w:t>,</w:t>
            </w:r>
          </w:p>
          <w:p w14:paraId="76AD1186" w14:textId="4F669779" w:rsidR="00B5248F" w:rsidRDefault="00B5248F" w:rsidP="00B27B1A">
            <w:pPr>
              <w:pStyle w:val="Akapitzlist"/>
              <w:widowControl w:val="0"/>
              <w:numPr>
                <w:ilvl w:val="0"/>
                <w:numId w:val="45"/>
              </w:numPr>
              <w:suppressAutoHyphens/>
              <w:spacing w:line="276" w:lineRule="auto"/>
              <w:ind w:left="234" w:hanging="234"/>
              <w:jc w:val="both"/>
            </w:pPr>
            <w:r w:rsidRPr="00B5248F">
              <w:t>minimum trze</w:t>
            </w:r>
            <w:r w:rsidR="001A4448">
              <w:t>ma</w:t>
            </w:r>
            <w:r w:rsidRPr="00B5248F">
              <w:t xml:space="preserve"> pojazd</w:t>
            </w:r>
            <w:r w:rsidR="001A4448">
              <w:t>ami</w:t>
            </w:r>
            <w:r w:rsidRPr="00B5248F">
              <w:t xml:space="preserve"> przystosowanych do odbierania selektywnie zebranych odpadów komunalnych spełniającymi wymagania Rozporządzenia Ministra Środowiska z dnia 11 stycznia 2013 r. w sprawie szczegółowych wymagań w zakresie odbierania odpadów komunalnych od właścicieli nieruchomości</w:t>
            </w:r>
            <w:r w:rsidR="00CE2C0A">
              <w:t>,</w:t>
            </w:r>
          </w:p>
          <w:p w14:paraId="376BE364" w14:textId="41375E1B" w:rsidR="00B5248F" w:rsidRDefault="00B5248F" w:rsidP="00B27B1A">
            <w:pPr>
              <w:pStyle w:val="Akapitzlist"/>
              <w:widowControl w:val="0"/>
              <w:numPr>
                <w:ilvl w:val="0"/>
                <w:numId w:val="45"/>
              </w:numPr>
              <w:suppressAutoHyphens/>
              <w:spacing w:line="276" w:lineRule="auto"/>
              <w:ind w:left="234" w:hanging="234"/>
              <w:jc w:val="both"/>
            </w:pPr>
            <w:r w:rsidRPr="00B5248F">
              <w:t>minimum jedn</w:t>
            </w:r>
            <w:r w:rsidR="001A4448">
              <w:t>ym</w:t>
            </w:r>
            <w:r w:rsidRPr="00B5248F">
              <w:t xml:space="preserve"> pojazd</w:t>
            </w:r>
            <w:r w:rsidR="001A4448">
              <w:t>em</w:t>
            </w:r>
            <w:r w:rsidRPr="00B5248F">
              <w:t xml:space="preserve"> do odbierania odpadów bez funkcji kompaktującej</w:t>
            </w:r>
            <w:r w:rsidR="001A4448">
              <w:t>,</w:t>
            </w:r>
            <w:r w:rsidRPr="00B5248F">
              <w:t xml:space="preserve"> spełniający</w:t>
            </w:r>
            <w:r w:rsidR="001A4448">
              <w:t>m</w:t>
            </w:r>
            <w:r w:rsidRPr="00B5248F">
              <w:t xml:space="preserve"> wymagania Rozporządzenia Ministra Środowiska z dnia 11 stycznia 2013 r. w sprawie szczegółowych wymagań w zakresie odbierania odpadów komunalnych od właścicieli nieruchomości.</w:t>
            </w:r>
            <w:r>
              <w:t xml:space="preserve"> </w:t>
            </w:r>
          </w:p>
          <w:p w14:paraId="4A8D24F0" w14:textId="77777777" w:rsidR="00B5248F" w:rsidRDefault="00B5248F" w:rsidP="00B5248F">
            <w:pPr>
              <w:widowControl w:val="0"/>
              <w:suppressAutoHyphens/>
              <w:jc w:val="both"/>
            </w:pPr>
          </w:p>
          <w:p w14:paraId="2852FE4B" w14:textId="77DC1D50" w:rsidR="00AD1F09" w:rsidRDefault="00AD1F09" w:rsidP="00B27B1A">
            <w:pPr>
              <w:widowControl w:val="0"/>
              <w:suppressAutoHyphens/>
              <w:spacing w:line="276" w:lineRule="auto"/>
              <w:jc w:val="both"/>
            </w:pPr>
            <w:r w:rsidRPr="003C4ABB">
              <w:t xml:space="preserve">Pojazdy, o których mowa w punktach </w:t>
            </w:r>
            <w:r w:rsidR="00113F59">
              <w:t>a, b, c,</w:t>
            </w:r>
            <w:r w:rsidRPr="003C4ABB">
              <w:t xml:space="preserve"> </w:t>
            </w:r>
            <w:r w:rsidR="00B849D3">
              <w:t xml:space="preserve">muszą </w:t>
            </w:r>
            <w:r w:rsidRPr="003C4ABB">
              <w:t>spełniać wymagania określone przepisami ustawy Prawo o ruchu drogowym (</w:t>
            </w:r>
            <w:r w:rsidR="00B849D3">
              <w:t xml:space="preserve">akt obowiązujący: </w:t>
            </w:r>
            <w:r w:rsidRPr="003C4ABB">
              <w:t>Dz. U. z 202</w:t>
            </w:r>
            <w:r w:rsidR="00B849D3">
              <w:t>3</w:t>
            </w:r>
            <w:r w:rsidRPr="003C4ABB">
              <w:t xml:space="preserve"> r. poz. </w:t>
            </w:r>
            <w:r w:rsidR="00B849D3">
              <w:t>1047</w:t>
            </w:r>
            <w:r>
              <w:t xml:space="preserve"> ze zm.</w:t>
            </w:r>
            <w:r w:rsidRPr="003C4ABB">
              <w:t xml:space="preserve">) oraz przepisami Rozporządzenia Ministra Środowiska z dnia 11 stycznia 2013 roku w </w:t>
            </w:r>
            <w:bookmarkStart w:id="10" w:name="_Hlk117583744"/>
            <w:r w:rsidRPr="003C4ABB">
              <w:t xml:space="preserve">sprawie szczegółowych wymagań w zakresie odbierania odpadów komunalnych od właścicieli nieruchomości </w:t>
            </w:r>
            <w:bookmarkEnd w:id="10"/>
            <w:r w:rsidRPr="003C4ABB">
              <w:t>(Dz. U. z 2013 r. poz. 122</w:t>
            </w:r>
            <w:r>
              <w:t xml:space="preserve"> ze zm.</w:t>
            </w:r>
            <w:r w:rsidRPr="003C4ABB">
              <w:t xml:space="preserve">). </w:t>
            </w:r>
          </w:p>
          <w:p w14:paraId="12F23AFF" w14:textId="77777777" w:rsidR="00AD1F09" w:rsidRDefault="00AD1F09" w:rsidP="00B231C8">
            <w:pPr>
              <w:widowControl w:val="0"/>
              <w:suppressAutoHyphens/>
              <w:jc w:val="both"/>
            </w:pPr>
          </w:p>
          <w:p w14:paraId="71CE0181" w14:textId="77777777" w:rsidR="00AD1F09" w:rsidRPr="00B01B8C" w:rsidRDefault="00AD1F09" w:rsidP="00B27B1A">
            <w:pPr>
              <w:widowControl w:val="0"/>
              <w:suppressAutoHyphens/>
              <w:spacing w:line="276" w:lineRule="auto"/>
              <w:jc w:val="both"/>
            </w:pPr>
            <w:r w:rsidRPr="003C4ABB">
              <w:t>UWAGA: Wielkość i rodzaj samochodów odbierających odpady należy dostosować do parametrów dróg, tj. ich szerokości oraz gęstości zabudowy. Zaleca się sprawdzenie lokalizacji i warunków miejscowych terenu gminy przed złożeniem oferty.</w:t>
            </w:r>
          </w:p>
        </w:tc>
      </w:tr>
      <w:tr w:rsidR="00AD1F09" w:rsidRPr="00412476" w14:paraId="447DC4DE" w14:textId="77777777" w:rsidTr="00B231C8">
        <w:tc>
          <w:tcPr>
            <w:tcW w:w="716" w:type="dxa"/>
            <w:vMerge/>
          </w:tcPr>
          <w:p w14:paraId="7221B0EB" w14:textId="77777777" w:rsidR="00AD1F09" w:rsidRPr="00412476" w:rsidRDefault="00AD1F09" w:rsidP="00B231C8">
            <w:pPr>
              <w:tabs>
                <w:tab w:val="left" w:pos="851"/>
              </w:tabs>
              <w:spacing w:after="40" w:line="276" w:lineRule="auto"/>
              <w:rPr>
                <w:bCs/>
                <w:color w:val="000000" w:themeColor="text1"/>
              </w:rPr>
            </w:pPr>
          </w:p>
        </w:tc>
        <w:tc>
          <w:tcPr>
            <w:tcW w:w="4329" w:type="dxa"/>
          </w:tcPr>
          <w:p w14:paraId="118D1E83" w14:textId="77777777" w:rsidR="00AD1F09" w:rsidRPr="00412476" w:rsidRDefault="00AD1F09" w:rsidP="00B231C8">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5445" w:type="dxa"/>
          </w:tcPr>
          <w:p w14:paraId="6DD833DF" w14:textId="14E15B0D" w:rsidR="00AD1F09" w:rsidRPr="00935D04" w:rsidRDefault="00AD1F09" w:rsidP="00B231C8">
            <w:pPr>
              <w:tabs>
                <w:tab w:val="left" w:pos="851"/>
              </w:tabs>
              <w:spacing w:after="40" w:line="276" w:lineRule="auto"/>
              <w:ind w:left="-19" w:firstLine="19"/>
              <w:jc w:val="both"/>
              <w:rPr>
                <w:bCs/>
                <w:color w:val="000000" w:themeColor="text1"/>
              </w:rPr>
            </w:pPr>
            <w:r w:rsidRPr="00935D04">
              <w:rPr>
                <w:bCs/>
                <w:color w:val="000000" w:themeColor="text1"/>
              </w:rPr>
              <w:t xml:space="preserve">Wykaz </w:t>
            </w:r>
            <w:r>
              <w:rPr>
                <w:bCs/>
                <w:color w:val="000000" w:themeColor="text1"/>
              </w:rPr>
              <w:t>sprzętu oraz potencjału technicznego</w:t>
            </w:r>
            <w:r w:rsidRPr="00935D04">
              <w:rPr>
                <w:bCs/>
                <w:color w:val="000000" w:themeColor="text1"/>
              </w:rPr>
              <w:t xml:space="preserve">, </w:t>
            </w:r>
            <w:r>
              <w:rPr>
                <w:bCs/>
                <w:color w:val="000000" w:themeColor="text1"/>
              </w:rPr>
              <w:t>którym Wykonawca dysponuje lub będzie dysponował w okresie realizacji zamówienia wraz z podaniem nazwy sprzętu</w:t>
            </w:r>
            <w:r w:rsidR="003E5786">
              <w:rPr>
                <w:bCs/>
                <w:color w:val="000000" w:themeColor="text1"/>
              </w:rPr>
              <w:t xml:space="preserve"> – zgodnie z treścią załącznika nr 6</w:t>
            </w:r>
            <w:r>
              <w:rPr>
                <w:bCs/>
                <w:color w:val="000000" w:themeColor="text1"/>
              </w:rPr>
              <w:t>, oraz podstawy dysponowania.</w:t>
            </w:r>
          </w:p>
          <w:p w14:paraId="1A4AD944" w14:textId="61E570A6" w:rsidR="00AD1F09" w:rsidRPr="00412476" w:rsidRDefault="00AD1F09" w:rsidP="00B231C8">
            <w:pPr>
              <w:tabs>
                <w:tab w:val="left" w:pos="851"/>
              </w:tabs>
              <w:spacing w:after="40" w:line="276" w:lineRule="auto"/>
              <w:jc w:val="both"/>
              <w:rPr>
                <w:bCs/>
                <w:color w:val="000000" w:themeColor="text1"/>
              </w:rPr>
            </w:pPr>
            <w:r w:rsidRPr="00935D04">
              <w:rPr>
                <w:bCs/>
                <w:color w:val="000000" w:themeColor="text1"/>
              </w:rPr>
              <w:t xml:space="preserve">Wykaz </w:t>
            </w:r>
            <w:r>
              <w:rPr>
                <w:bCs/>
                <w:color w:val="000000" w:themeColor="text1"/>
              </w:rPr>
              <w:t>sprzętu</w:t>
            </w:r>
            <w:r w:rsidRPr="00935D04">
              <w:rPr>
                <w:bCs/>
                <w:color w:val="000000" w:themeColor="text1"/>
              </w:rPr>
              <w:t xml:space="preserve"> </w:t>
            </w:r>
            <w:r>
              <w:rPr>
                <w:bCs/>
                <w:color w:val="000000" w:themeColor="text1"/>
              </w:rPr>
              <w:t xml:space="preserve">i potencjału </w:t>
            </w:r>
            <w:r w:rsidRPr="00935D04">
              <w:rPr>
                <w:bCs/>
                <w:color w:val="000000" w:themeColor="text1"/>
              </w:rPr>
              <w:t>przyg</w:t>
            </w:r>
            <w:r>
              <w:rPr>
                <w:bCs/>
                <w:color w:val="000000" w:themeColor="text1"/>
              </w:rPr>
              <w:t xml:space="preserve">otowany wg Załącznika nr </w:t>
            </w:r>
            <w:r w:rsidR="00B5248F">
              <w:rPr>
                <w:bCs/>
                <w:color w:val="000000" w:themeColor="text1"/>
              </w:rPr>
              <w:t>6</w:t>
            </w:r>
            <w:r>
              <w:rPr>
                <w:bCs/>
                <w:color w:val="000000" w:themeColor="text1"/>
              </w:rPr>
              <w:t xml:space="preserve"> do SWZ.</w:t>
            </w:r>
            <w:r w:rsidRPr="00935D04">
              <w:rPr>
                <w:bCs/>
                <w:color w:val="000000" w:themeColor="text1"/>
              </w:rPr>
              <w:t xml:space="preserve"> </w:t>
            </w:r>
          </w:p>
        </w:tc>
      </w:tr>
    </w:tbl>
    <w:p w14:paraId="5DF5FA84" w14:textId="77777777" w:rsidR="007B484C" w:rsidRDefault="007B484C" w:rsidP="00DC136E">
      <w:pPr>
        <w:tabs>
          <w:tab w:val="left" w:pos="284"/>
        </w:tabs>
        <w:spacing w:after="120"/>
        <w:rPr>
          <w:bCs/>
        </w:rPr>
      </w:pPr>
    </w:p>
    <w:p w14:paraId="70365CB5" w14:textId="493C1AF1" w:rsidR="00EC64A0" w:rsidRDefault="00EC64A0" w:rsidP="00EC64A0">
      <w:pPr>
        <w:pStyle w:val="Akapitzlist1"/>
        <w:spacing w:after="120"/>
        <w:ind w:left="0"/>
        <w:rPr>
          <w:iCs/>
        </w:rPr>
      </w:pPr>
      <w:r>
        <w:rPr>
          <w:iCs/>
        </w:rPr>
        <w:t>5.</w:t>
      </w:r>
      <w:r w:rsidR="00B849D3">
        <w:rPr>
          <w:iCs/>
        </w:rPr>
        <w:t>3</w:t>
      </w:r>
      <w:r>
        <w:rPr>
          <w:iCs/>
        </w:rPr>
        <w:t xml:space="preserve">. </w:t>
      </w:r>
      <w:bookmarkStart w:id="11" w:name="_Hlk106899676"/>
      <w:r>
        <w:rPr>
          <w:iCs/>
        </w:rPr>
        <w:t>Wykonawca</w:t>
      </w:r>
      <w:r w:rsidRPr="00935D04">
        <w:rPr>
          <w:iCs/>
        </w:rPr>
        <w:t xml:space="preserve"> może w celu potwierdzenia spełniania warunków, o których mowa w rozdz. </w:t>
      </w:r>
      <w:proofErr w:type="spellStart"/>
      <w:r w:rsidRPr="00935D04">
        <w:rPr>
          <w:iCs/>
        </w:rPr>
        <w:t>VI</w:t>
      </w:r>
      <w:r>
        <w:rPr>
          <w:iCs/>
        </w:rPr>
        <w:t>b</w:t>
      </w:r>
      <w:proofErr w:type="spellEnd"/>
      <w:r w:rsidRPr="00935D04">
        <w:rPr>
          <w:iCs/>
        </w:rPr>
        <w:t xml:space="preserve">. </w:t>
      </w:r>
      <w:r>
        <w:rPr>
          <w:iCs/>
        </w:rPr>
        <w:t>5.1</w:t>
      </w:r>
      <w:r w:rsidR="00B849D3">
        <w:rPr>
          <w:iCs/>
        </w:rPr>
        <w:t>-5.2</w:t>
      </w:r>
      <w:r>
        <w:rPr>
          <w:iCs/>
        </w:rPr>
        <w:t xml:space="preserve"> niniejszej S</w:t>
      </w:r>
      <w:r w:rsidRPr="00935D04">
        <w:rPr>
          <w:iCs/>
        </w:rPr>
        <w:t xml:space="preserve">WZ w stosownych sytuacjach oraz w odniesieniu do konkretnego zamówienia, lub jego części, polegać na zdolnościach </w:t>
      </w:r>
      <w:r>
        <w:rPr>
          <w:iCs/>
        </w:rPr>
        <w:t xml:space="preserve">technicznych lub </w:t>
      </w:r>
      <w:r w:rsidRPr="00935D04">
        <w:rPr>
          <w:iCs/>
        </w:rPr>
        <w:t>zawodowych</w:t>
      </w:r>
      <w:r>
        <w:rPr>
          <w:iCs/>
        </w:rPr>
        <w:t xml:space="preserve">, </w:t>
      </w:r>
      <w:r w:rsidRPr="00935D04">
        <w:rPr>
          <w:iCs/>
        </w:rPr>
        <w:t xml:space="preserve">niezależnie od charakteru prawnego łączących go z nim stosunków prawnych (zgodnie z art. </w:t>
      </w:r>
      <w:r>
        <w:rPr>
          <w:iCs/>
        </w:rPr>
        <w:t xml:space="preserve">118 </w:t>
      </w:r>
      <w:r w:rsidRPr="00935D04">
        <w:rPr>
          <w:iCs/>
        </w:rPr>
        <w:t xml:space="preserve">ustawy </w:t>
      </w:r>
      <w:proofErr w:type="spellStart"/>
      <w:r w:rsidRPr="00935D04">
        <w:rPr>
          <w:iCs/>
        </w:rPr>
        <w:t>Pzp</w:t>
      </w:r>
      <w:proofErr w:type="spellEnd"/>
      <w:r w:rsidRPr="00935D04">
        <w:rPr>
          <w:iCs/>
        </w:rPr>
        <w:t>).</w:t>
      </w:r>
      <w:r>
        <w:rPr>
          <w:iCs/>
        </w:rPr>
        <w:t xml:space="preserve"> Wykonawcy mogą polegać na zdolnościach </w:t>
      </w:r>
      <w:r>
        <w:rPr>
          <w:iCs/>
        </w:rPr>
        <w:lastRenderedPageBreak/>
        <w:t>podmiotów udostępniających zasoby, jeżeli podmioty te wykonają dostawy, do których te zdolności są wymagane.</w:t>
      </w:r>
      <w:bookmarkEnd w:id="11"/>
    </w:p>
    <w:p w14:paraId="708F7B52" w14:textId="05E67385" w:rsidR="00EC64A0" w:rsidRDefault="00EC64A0" w:rsidP="00EC64A0">
      <w:pPr>
        <w:spacing w:before="120" w:after="120"/>
        <w:jc w:val="both"/>
        <w:rPr>
          <w:iCs/>
        </w:rPr>
      </w:pPr>
      <w:r>
        <w:rPr>
          <w:iCs/>
        </w:rPr>
        <w:t>5.</w:t>
      </w:r>
      <w:r w:rsidR="00B849D3">
        <w:rPr>
          <w:iCs/>
        </w:rPr>
        <w:t>4</w:t>
      </w:r>
      <w:r>
        <w:rPr>
          <w:iCs/>
        </w:rPr>
        <w:t>. Wykonawca, który polega na zdolnościach podmiotów udostępniających zasoby, składa wraz z ofertą, zobowiązanie podmiotu udostępniającego zasoby do oddania mu do dyspozycji na potrzeby realizacji danego zamówienia lub inny podmiotowy środek dowodowy, potwierdzający, że Wykonawca realizując zamówienie, będzie dysponował niezbędnymi zasobami tych podmiotów.</w:t>
      </w:r>
    </w:p>
    <w:p w14:paraId="4B7AE476" w14:textId="65BBEAF4" w:rsidR="00EC64A0" w:rsidRDefault="00EC64A0" w:rsidP="00EC64A0">
      <w:pPr>
        <w:spacing w:before="120" w:after="120"/>
        <w:jc w:val="both"/>
        <w:rPr>
          <w:iCs/>
        </w:rPr>
      </w:pPr>
      <w:r>
        <w:rPr>
          <w:iCs/>
        </w:rPr>
        <w:t>5.</w:t>
      </w:r>
      <w:r w:rsidR="00B849D3">
        <w:rPr>
          <w:iCs/>
        </w:rPr>
        <w:t>5</w:t>
      </w:r>
      <w:r>
        <w:rPr>
          <w:iCs/>
        </w:rPr>
        <w:t>. Zobowiązanie podmiotu udostępniającego zasoby, o których mowa w pkt. 5.</w:t>
      </w:r>
      <w:r w:rsidR="00B849D3">
        <w:rPr>
          <w:iCs/>
        </w:rPr>
        <w:t>4</w:t>
      </w:r>
      <w:r>
        <w:rPr>
          <w:iCs/>
        </w:rPr>
        <w:t xml:space="preserve"> potwierdza, że stosunek łączący Wykonawcę z podmiotami udostępniającymi zasoby gwarantuje rzeczywisty dostęp do tych zasobów oraz określa, w szczególności:</w:t>
      </w:r>
    </w:p>
    <w:p w14:paraId="449B5D75" w14:textId="77777777" w:rsidR="00EC64A0" w:rsidRDefault="00EC64A0" w:rsidP="00EC64A0">
      <w:pPr>
        <w:spacing w:before="120" w:after="120"/>
        <w:jc w:val="both"/>
        <w:rPr>
          <w:iCs/>
        </w:rPr>
      </w:pPr>
      <w:r>
        <w:rPr>
          <w:iCs/>
        </w:rPr>
        <w:t>a) zakres dostępnych Wykonawcy zasobów podmiotu udostępniającego zasoby,</w:t>
      </w:r>
    </w:p>
    <w:p w14:paraId="175D1C23" w14:textId="77777777" w:rsidR="00EC64A0" w:rsidRDefault="00EC64A0" w:rsidP="00EC64A0">
      <w:pPr>
        <w:tabs>
          <w:tab w:val="left" w:pos="284"/>
        </w:tabs>
        <w:spacing w:before="120" w:after="120"/>
        <w:jc w:val="both"/>
        <w:rPr>
          <w:iCs/>
        </w:rPr>
      </w:pPr>
      <w:r>
        <w:rPr>
          <w:iCs/>
        </w:rPr>
        <w:t>b) sposób i okres udostępniania Wykonawcy i wykorzystania przez niego zasobów podmiotu udostępniającego te zasoby przy wykonywaniu zamówienia,</w:t>
      </w:r>
    </w:p>
    <w:p w14:paraId="6A0D1AE4" w14:textId="77777777" w:rsidR="00EC64A0" w:rsidRDefault="00EC64A0" w:rsidP="00EC64A0">
      <w:pPr>
        <w:spacing w:before="120" w:after="120"/>
        <w:jc w:val="both"/>
        <w:rPr>
          <w:iCs/>
        </w:rPr>
      </w:pPr>
      <w:r>
        <w:rPr>
          <w:iCs/>
        </w:rPr>
        <w:t xml:space="preserve">c) czy i w jakim zakresie podmiot udostępniający zasoby, na zdolnościach którego Wykonawca polega,  zrealizuje dostawy, których wskazane zdolności dotyczą (art. 118 ust 4 pkt 3 ustawy </w:t>
      </w:r>
      <w:proofErr w:type="spellStart"/>
      <w:r>
        <w:rPr>
          <w:iCs/>
        </w:rPr>
        <w:t>Pzp</w:t>
      </w:r>
      <w:proofErr w:type="spellEnd"/>
      <w:r>
        <w:rPr>
          <w:iCs/>
        </w:rPr>
        <w:t>)..</w:t>
      </w:r>
    </w:p>
    <w:p w14:paraId="13CD952A" w14:textId="6F1BF89A" w:rsidR="00EC64A0" w:rsidRDefault="00EC64A0" w:rsidP="00EC64A0">
      <w:pPr>
        <w:spacing w:before="120" w:after="40"/>
        <w:jc w:val="both"/>
      </w:pPr>
      <w:r>
        <w:t>5.</w:t>
      </w:r>
      <w:r w:rsidR="00B849D3">
        <w:t>6</w:t>
      </w:r>
      <w:r>
        <w:t xml:space="preserve">. Jeżeli zdolności techniczne lub zawodowe, </w:t>
      </w:r>
      <w:r w:rsidRPr="00E8248B">
        <w:t>podmiotów udostępniających zasoby</w:t>
      </w:r>
      <w:r>
        <w:t>, nie potwierdzają spełnienia przez Wykonawcę warunków udziału w postępowaniu lub zachodzą wobec tego podmiotu podstawy wykluczenia, Zamawiający żąda, aby Wykonawca w terminie określonym przez Zamawiającego:</w:t>
      </w:r>
    </w:p>
    <w:p w14:paraId="50E03B28" w14:textId="77777777" w:rsidR="00EC64A0" w:rsidRDefault="00EC64A0" w:rsidP="00EC64A0">
      <w:pPr>
        <w:pStyle w:val="Akapitzlist1"/>
        <w:numPr>
          <w:ilvl w:val="0"/>
          <w:numId w:val="39"/>
        </w:numPr>
        <w:spacing w:after="120"/>
        <w:ind w:left="709" w:hanging="283"/>
      </w:pPr>
      <w:r>
        <w:t>zastąpił ten podmiot innym podmiotem lub podmiotami lub</w:t>
      </w:r>
    </w:p>
    <w:p w14:paraId="454A51A3" w14:textId="77777777" w:rsidR="00EC64A0" w:rsidRDefault="00EC64A0" w:rsidP="00EC64A0">
      <w:pPr>
        <w:pStyle w:val="Akapitzlist1"/>
        <w:numPr>
          <w:ilvl w:val="0"/>
          <w:numId w:val="39"/>
        </w:numPr>
        <w:spacing w:after="120"/>
        <w:ind w:left="709" w:hanging="283"/>
        <w:rPr>
          <w:u w:val="single"/>
        </w:rPr>
      </w:pPr>
      <w:r>
        <w:t>wykazał, że samodzielnie spełnia warunki udziału w postępowaniu.</w:t>
      </w:r>
    </w:p>
    <w:p w14:paraId="4F2AA777" w14:textId="3881F59C" w:rsidR="00EC64A0" w:rsidRDefault="00EC64A0" w:rsidP="00EC64A0">
      <w:pPr>
        <w:spacing w:after="120"/>
        <w:jc w:val="both"/>
        <w:rPr>
          <w:b/>
          <w:bCs/>
        </w:rPr>
      </w:pPr>
      <w:r>
        <w:rPr>
          <w:u w:val="single"/>
        </w:rPr>
        <w:t>5.</w:t>
      </w:r>
      <w:r w:rsidR="00B849D3">
        <w:rPr>
          <w:u w:val="single"/>
        </w:rPr>
        <w:t>7</w:t>
      </w:r>
      <w:r w:rsidRPr="603F270A">
        <w:rPr>
          <w:u w:val="single"/>
        </w:rPr>
        <w:t xml:space="preserve">. </w:t>
      </w:r>
      <w:r>
        <w:rPr>
          <w:u w:val="single"/>
        </w:rPr>
        <w:t>W</w:t>
      </w:r>
      <w:r w:rsidRPr="603F270A">
        <w:rPr>
          <w:u w:val="single"/>
        </w:rPr>
        <w:t xml:space="preserve">ykonawca </w:t>
      </w:r>
      <w:r>
        <w:rPr>
          <w:u w:val="single"/>
        </w:rPr>
        <w:t xml:space="preserve">nie może, po upływie terminu składania ofert, </w:t>
      </w:r>
      <w:r w:rsidRPr="603F270A">
        <w:rPr>
          <w:u w:val="single"/>
        </w:rPr>
        <w:t>powo</w:t>
      </w:r>
      <w:r>
        <w:rPr>
          <w:u w:val="single"/>
        </w:rPr>
        <w:t xml:space="preserve">ływać </w:t>
      </w:r>
      <w:r w:rsidRPr="603F270A">
        <w:rPr>
          <w:u w:val="single"/>
        </w:rPr>
        <w:t xml:space="preserve">się </w:t>
      </w:r>
      <w:r>
        <w:rPr>
          <w:u w:val="single"/>
        </w:rPr>
        <w:t>na zdolności podmiotów udostępniających zasoby, jeżeli na etapie składania ofert nie polegał on w danym zakresie na zdolnościach podmiotów trzecich.</w:t>
      </w:r>
    </w:p>
    <w:p w14:paraId="3267647C" w14:textId="77777777" w:rsidR="00EC64A0" w:rsidRPr="00EB7525" w:rsidRDefault="00EC64A0" w:rsidP="00EC64A0">
      <w:pPr>
        <w:pStyle w:val="Akapitzlist1"/>
        <w:tabs>
          <w:tab w:val="left" w:pos="284"/>
          <w:tab w:val="left" w:pos="426"/>
        </w:tabs>
        <w:spacing w:after="120"/>
        <w:ind w:left="0"/>
        <w:rPr>
          <w:bCs/>
          <w:color w:val="000000"/>
        </w:rPr>
      </w:pPr>
      <w:r>
        <w:rPr>
          <w:b/>
        </w:rPr>
        <w:t>5.7. Spełnianie warunków udziału przez Wykonawców wspólnie ubiegających się o udzielenie zamówienia, konsorcjum.</w:t>
      </w:r>
    </w:p>
    <w:p w14:paraId="4386C43C" w14:textId="6017040F" w:rsidR="00EC64A0" w:rsidRDefault="00EC64A0" w:rsidP="00EC64A0">
      <w:pPr>
        <w:pStyle w:val="Akapitzlist1"/>
        <w:spacing w:after="120"/>
        <w:ind w:left="0"/>
      </w:pPr>
      <w:r>
        <w:rPr>
          <w:bCs/>
          <w:color w:val="000000"/>
        </w:rPr>
        <w:t xml:space="preserve">W przypadku wspólnego ubiegania się o zamówienie przez Wykonawców, konsorcjum Wykonawców dokumenty wymienione w pkt </w:t>
      </w:r>
      <w:proofErr w:type="spellStart"/>
      <w:r>
        <w:rPr>
          <w:bCs/>
          <w:color w:val="000000"/>
        </w:rPr>
        <w:t>VIb</w:t>
      </w:r>
      <w:proofErr w:type="spellEnd"/>
      <w:r>
        <w:rPr>
          <w:bCs/>
          <w:color w:val="000000"/>
        </w:rPr>
        <w:t xml:space="preserve"> </w:t>
      </w:r>
      <w:proofErr w:type="spellStart"/>
      <w:r>
        <w:rPr>
          <w:bCs/>
          <w:color w:val="000000"/>
        </w:rPr>
        <w:t>ppkt</w:t>
      </w:r>
      <w:proofErr w:type="spellEnd"/>
      <w:r>
        <w:rPr>
          <w:bCs/>
          <w:color w:val="000000"/>
        </w:rPr>
        <w:t xml:space="preserve"> 5.1.</w:t>
      </w:r>
      <w:r w:rsidR="00B849D3">
        <w:rPr>
          <w:bCs/>
          <w:color w:val="000000"/>
        </w:rPr>
        <w:t>-5.2.</w:t>
      </w:r>
      <w:r>
        <w:rPr>
          <w:bCs/>
          <w:color w:val="000000"/>
        </w:rPr>
        <w:t xml:space="preserve">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24230DD0" w14:textId="2417649A" w:rsidR="00EC64A0" w:rsidRDefault="00EC64A0" w:rsidP="00EC64A0">
      <w:pPr>
        <w:pStyle w:val="Akapitzlist"/>
        <w:widowControl w:val="0"/>
        <w:numPr>
          <w:ilvl w:val="0"/>
          <w:numId w:val="40"/>
        </w:numPr>
        <w:suppressAutoHyphens/>
        <w:jc w:val="both"/>
      </w:pPr>
      <w:r>
        <w:t xml:space="preserve">przez jednego Wykonawcę – </w:t>
      </w:r>
      <w:r w:rsidRPr="00F80A0D">
        <w:t xml:space="preserve">w zakresie </w:t>
      </w:r>
      <w:r w:rsidR="00B849D3">
        <w:t>posiadanego doświadczenia,</w:t>
      </w:r>
    </w:p>
    <w:p w14:paraId="7EB805D1" w14:textId="279E5B92" w:rsidR="00B849D3" w:rsidRDefault="00B849D3" w:rsidP="00EC64A0">
      <w:pPr>
        <w:pStyle w:val="Akapitzlist"/>
        <w:widowControl w:val="0"/>
        <w:numPr>
          <w:ilvl w:val="0"/>
          <w:numId w:val="40"/>
        </w:numPr>
        <w:suppressAutoHyphens/>
        <w:jc w:val="both"/>
      </w:pPr>
      <w:r w:rsidRPr="00B849D3">
        <w:t>łącznie przez 2 lub więcej Wykonawców/łącznie przez wszystkich Wykonawców wspólnie ubiegających się o udzielenie zamówienia</w:t>
      </w:r>
      <w:r>
        <w:t xml:space="preserve"> – w zakresie posiadanego sprzętu/narzędzi.</w:t>
      </w:r>
    </w:p>
    <w:p w14:paraId="6FD59A22" w14:textId="77777777" w:rsidR="00EC64A0" w:rsidRDefault="00EC64A0" w:rsidP="00EC64A0">
      <w:pPr>
        <w:tabs>
          <w:tab w:val="left" w:pos="426"/>
          <w:tab w:val="left" w:pos="567"/>
        </w:tabs>
        <w:autoSpaceDE w:val="0"/>
        <w:autoSpaceDN w:val="0"/>
        <w:adjustRightInd w:val="0"/>
        <w:spacing w:before="120" w:after="120"/>
        <w:ind w:left="60"/>
        <w:jc w:val="both"/>
        <w:rPr>
          <w:bCs/>
          <w:u w:val="single"/>
        </w:rPr>
      </w:pPr>
      <w:r w:rsidRPr="006241ED">
        <w:rPr>
          <w:bCs/>
          <w:u w:val="single"/>
        </w:rPr>
        <w:t xml:space="preserve">Ponadto, zgodnie z art. 117 ust 4 ustawy </w:t>
      </w:r>
      <w:proofErr w:type="spellStart"/>
      <w:r w:rsidRPr="006241ED">
        <w:rPr>
          <w:bCs/>
          <w:u w:val="single"/>
        </w:rPr>
        <w:t>Pzp</w:t>
      </w:r>
      <w:proofErr w:type="spellEnd"/>
      <w:r w:rsidRPr="006241ED">
        <w:rPr>
          <w:bCs/>
          <w:u w:val="single"/>
        </w:rPr>
        <w:t xml:space="preserve">, Wykonawcy wspólnie ubiegający się o udzielenie zamówienia, dołączają do oferty oświadczenie, z którego wynika, które </w:t>
      </w:r>
      <w:r>
        <w:rPr>
          <w:bCs/>
          <w:u w:val="single"/>
        </w:rPr>
        <w:t xml:space="preserve">dostawy </w:t>
      </w:r>
      <w:r w:rsidRPr="006241ED">
        <w:rPr>
          <w:bCs/>
          <w:u w:val="single"/>
        </w:rPr>
        <w:t>wykonają poszczególni Wykonawcy (oświadczenie wg wzoru Wykonawcy).</w:t>
      </w:r>
    </w:p>
    <w:p w14:paraId="243068EF" w14:textId="77777777" w:rsidR="00EC64A0" w:rsidRDefault="00EC64A0" w:rsidP="00DC136E">
      <w:pPr>
        <w:tabs>
          <w:tab w:val="left" w:pos="284"/>
        </w:tabs>
        <w:spacing w:after="120"/>
        <w:rPr>
          <w:bCs/>
        </w:rPr>
      </w:pPr>
    </w:p>
    <w:p w14:paraId="00A62D39" w14:textId="77777777" w:rsidR="002670EA" w:rsidRDefault="002670EA" w:rsidP="00DC136E">
      <w:pPr>
        <w:tabs>
          <w:tab w:val="left" w:pos="284"/>
        </w:tabs>
        <w:spacing w:after="120"/>
        <w:rPr>
          <w:bCs/>
        </w:rPr>
      </w:pPr>
    </w:p>
    <w:p w14:paraId="5F3E65E6" w14:textId="77777777" w:rsidR="002670EA" w:rsidRPr="00AD2A99" w:rsidRDefault="002670EA" w:rsidP="00DC136E">
      <w:pPr>
        <w:tabs>
          <w:tab w:val="left" w:pos="284"/>
        </w:tabs>
        <w:spacing w:after="120"/>
        <w:rPr>
          <w:bCs/>
        </w:rPr>
      </w:pPr>
    </w:p>
    <w:p w14:paraId="06EC09C6" w14:textId="77777777" w:rsidR="00DC136E" w:rsidRPr="009929B6" w:rsidRDefault="00DC136E" w:rsidP="00DC136E">
      <w:pPr>
        <w:pStyle w:val="Tekstpodstawowy"/>
        <w:tabs>
          <w:tab w:val="left" w:pos="284"/>
          <w:tab w:val="left" w:pos="426"/>
        </w:tabs>
        <w:jc w:val="both"/>
        <w:rPr>
          <w:u w:val="single"/>
        </w:rPr>
      </w:pPr>
      <w:r w:rsidRPr="009929B6">
        <w:rPr>
          <w:u w:val="single"/>
        </w:rPr>
        <w:t>6. Forma składanych podmiotowych środków dowodowych (dokumentów i oświadczeń)</w:t>
      </w:r>
    </w:p>
    <w:p w14:paraId="283FAA40" w14:textId="77777777" w:rsidR="00DC136E" w:rsidRPr="009929B6" w:rsidRDefault="00DC136E" w:rsidP="00DC136E">
      <w:pPr>
        <w:autoSpaceDE w:val="0"/>
        <w:autoSpaceDN w:val="0"/>
        <w:adjustRightInd w:val="0"/>
        <w:jc w:val="both"/>
        <w:rPr>
          <w:lang w:eastAsia="en-US"/>
        </w:rPr>
      </w:pPr>
      <w:r w:rsidRPr="009929B6">
        <w:rPr>
          <w:lang w:eastAsia="en-US"/>
        </w:rPr>
        <w:t xml:space="preserve">Podmiotowe środki dowodowe, składane przez Wykonawcę składane są zgodnie z Rozporządzeniem Ministra Rozwoju, Pracy i Technologii z dnia 23 grudnia 2020 r. w sprawie podmiotowych środków dowodowych oraz innych dokumentów lub oświadczeń, jakich może żądać </w:t>
      </w:r>
      <w:r>
        <w:rPr>
          <w:lang w:eastAsia="en-US"/>
        </w:rPr>
        <w:t>Z</w:t>
      </w:r>
      <w:r w:rsidRPr="009929B6">
        <w:rPr>
          <w:lang w:eastAsia="en-US"/>
        </w:rPr>
        <w:t xml:space="preserve">amawiający od </w:t>
      </w:r>
      <w:r>
        <w:rPr>
          <w:lang w:eastAsia="en-US"/>
        </w:rPr>
        <w:t>W</w:t>
      </w:r>
      <w:r w:rsidRPr="009929B6">
        <w:rPr>
          <w:lang w:eastAsia="en-US"/>
        </w:rPr>
        <w:t>ykonawców (</w:t>
      </w:r>
      <w:r w:rsidRPr="00863EA8">
        <w:rPr>
          <w:lang w:eastAsia="en-US"/>
        </w:rPr>
        <w:t xml:space="preserve">Dz. U. z 2020 r., poz. </w:t>
      </w:r>
      <w:r>
        <w:rPr>
          <w:lang w:eastAsia="en-US"/>
        </w:rPr>
        <w:t>2415</w:t>
      </w:r>
      <w:r w:rsidRPr="00863EA8">
        <w:rPr>
          <w:lang w:eastAsia="en-US"/>
        </w:rPr>
        <w:t xml:space="preserve"> ze zmianami</w:t>
      </w:r>
      <w:r w:rsidRPr="009929B6">
        <w:rPr>
          <w:lang w:eastAsia="en-US"/>
        </w:rPr>
        <w:t xml:space="preserve">). </w:t>
      </w:r>
    </w:p>
    <w:p w14:paraId="2D73315E" w14:textId="77777777" w:rsidR="00DC136E" w:rsidRPr="009929B6" w:rsidRDefault="00DC136E" w:rsidP="00DC136E">
      <w:pPr>
        <w:autoSpaceDE w:val="0"/>
        <w:autoSpaceDN w:val="0"/>
        <w:adjustRightInd w:val="0"/>
        <w:jc w:val="both"/>
        <w:rPr>
          <w:bCs/>
        </w:rPr>
      </w:pPr>
      <w:r w:rsidRPr="009929B6">
        <w:rPr>
          <w:bCs/>
        </w:rPr>
        <w:t xml:space="preserve">Dokumenty sporządzone w języku obcym są składane wraz z tłumaczeniem na język polski. </w:t>
      </w:r>
    </w:p>
    <w:p w14:paraId="3739AE01" w14:textId="77777777" w:rsidR="00DC136E" w:rsidRPr="009929B6" w:rsidRDefault="00DC136E" w:rsidP="00DC136E">
      <w:pPr>
        <w:pStyle w:val="Akapitzlist"/>
        <w:tabs>
          <w:tab w:val="left" w:pos="284"/>
        </w:tabs>
        <w:spacing w:after="120"/>
        <w:ind w:left="0"/>
        <w:contextualSpacing w:val="0"/>
        <w:jc w:val="both"/>
        <w:rPr>
          <w:bCs/>
        </w:rPr>
      </w:pPr>
    </w:p>
    <w:p w14:paraId="3AD52173" w14:textId="77777777" w:rsidR="00DC136E" w:rsidRPr="009929B6" w:rsidRDefault="00DC136E" w:rsidP="00DC136E">
      <w:pPr>
        <w:pStyle w:val="Akapitzlist"/>
        <w:tabs>
          <w:tab w:val="left" w:pos="284"/>
        </w:tabs>
        <w:spacing w:after="120"/>
        <w:ind w:left="0"/>
        <w:contextualSpacing w:val="0"/>
        <w:jc w:val="both"/>
        <w:rPr>
          <w:b/>
          <w:bCs/>
          <w:u w:val="single"/>
        </w:rPr>
      </w:pPr>
      <w:r w:rsidRPr="009929B6">
        <w:rPr>
          <w:b/>
          <w:bCs/>
          <w:u w:val="single"/>
        </w:rPr>
        <w:t>7.</w:t>
      </w:r>
      <w:r w:rsidRPr="009929B6">
        <w:rPr>
          <w:bCs/>
          <w:u w:val="single"/>
        </w:rPr>
        <w:t xml:space="preserve"> </w:t>
      </w:r>
      <w:r w:rsidRPr="009929B6">
        <w:rPr>
          <w:b/>
          <w:bCs/>
          <w:u w:val="single"/>
        </w:rPr>
        <w:t xml:space="preserve">W zakresie uzupełniania, wyjaśniania podmiotowych środków dowodowych art. 128 ustawy </w:t>
      </w:r>
      <w:proofErr w:type="spellStart"/>
      <w:r w:rsidRPr="009929B6">
        <w:rPr>
          <w:b/>
          <w:bCs/>
          <w:u w:val="single"/>
        </w:rPr>
        <w:t>Pzp</w:t>
      </w:r>
      <w:proofErr w:type="spellEnd"/>
      <w:r w:rsidRPr="009929B6">
        <w:rPr>
          <w:b/>
          <w:bCs/>
          <w:u w:val="single"/>
        </w:rPr>
        <w:t xml:space="preserve"> stosuje się odpowiednio.</w:t>
      </w:r>
    </w:p>
    <w:p w14:paraId="1D70FE63" w14:textId="77777777" w:rsidR="00DC136E" w:rsidRPr="009929B6" w:rsidRDefault="00DC136E" w:rsidP="00DC136E">
      <w:pPr>
        <w:pStyle w:val="Akapitzlist"/>
        <w:tabs>
          <w:tab w:val="left" w:pos="284"/>
        </w:tabs>
        <w:spacing w:after="120"/>
        <w:ind w:left="0"/>
        <w:contextualSpacing w:val="0"/>
        <w:jc w:val="both"/>
        <w:rPr>
          <w:b/>
          <w:bCs/>
          <w:color w:val="FF0000"/>
          <w:u w:val="single"/>
        </w:rPr>
      </w:pPr>
    </w:p>
    <w:p w14:paraId="12DBEBFE" w14:textId="77777777" w:rsidR="00DC136E" w:rsidRDefault="00DC136E" w:rsidP="00DC136E">
      <w:pPr>
        <w:pStyle w:val="Akapitzlist"/>
        <w:tabs>
          <w:tab w:val="left" w:pos="284"/>
        </w:tabs>
        <w:spacing w:after="120"/>
        <w:ind w:left="0"/>
        <w:contextualSpacing w:val="0"/>
        <w:jc w:val="both"/>
        <w:rPr>
          <w:bCs/>
        </w:rPr>
      </w:pPr>
      <w:r w:rsidRPr="00274DAB">
        <w:rPr>
          <w:bCs/>
        </w:rPr>
        <w:lastRenderedPageBreak/>
        <w:t xml:space="preserve">8. Zgodnie z art. 127 ustawy </w:t>
      </w:r>
      <w:proofErr w:type="spellStart"/>
      <w:r w:rsidRPr="00274DAB">
        <w:rPr>
          <w:bCs/>
        </w:rPr>
        <w:t>Pzp</w:t>
      </w:r>
      <w:proofErr w:type="spellEnd"/>
      <w:r w:rsidRPr="00274DAB">
        <w:rPr>
          <w:bCs/>
        </w:rPr>
        <w:t xml:space="preserve">, Zamawiający nie wzywa do złożenia podmiotowych środków dowodowych, jeżeli może je uzyskać za pomocą bezpłatnych i ogólnodostępnych baz danych, </w:t>
      </w:r>
      <w:r>
        <w:rPr>
          <w:bCs/>
        </w:rPr>
        <w:br/>
      </w:r>
      <w:r w:rsidRPr="00274DAB">
        <w:rPr>
          <w:bCs/>
        </w:rPr>
        <w:t xml:space="preserve">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w:t>
      </w:r>
      <w:r>
        <w:rPr>
          <w:bCs/>
        </w:rPr>
        <w:br/>
      </w:r>
      <w:r w:rsidRPr="00274DAB">
        <w:rPr>
          <w:bCs/>
        </w:rPr>
        <w:t xml:space="preserve">a Wykonawca wskaże te środki (w oświadczeniu, Formularzu oferty) oraz potwierdzi ich prawidłowość </w:t>
      </w:r>
      <w:r>
        <w:rPr>
          <w:bCs/>
        </w:rPr>
        <w:br/>
      </w:r>
      <w:r w:rsidRPr="00274DAB">
        <w:rPr>
          <w:bCs/>
        </w:rPr>
        <w:t>i aktualność.</w:t>
      </w:r>
    </w:p>
    <w:p w14:paraId="19F92274" w14:textId="77777777" w:rsidR="00DC136E" w:rsidRDefault="00DC136E" w:rsidP="00DC136E">
      <w:pPr>
        <w:pStyle w:val="Akapitzlist"/>
        <w:tabs>
          <w:tab w:val="left" w:pos="284"/>
        </w:tabs>
        <w:spacing w:after="120"/>
        <w:ind w:left="0"/>
        <w:contextualSpacing w:val="0"/>
        <w:jc w:val="both"/>
        <w:rPr>
          <w:bCs/>
        </w:rPr>
      </w:pPr>
      <w:r>
        <w:rPr>
          <w:bCs/>
        </w:rPr>
        <w:t>P</w:t>
      </w:r>
      <w:r w:rsidRPr="00274DAB">
        <w:rPr>
          <w:bCs/>
        </w:rPr>
        <w:t>odmiotowym środkiem dowodowym jest oświadczenie, którego treść odpowiada zakresowi oświadczenia, o którym mowa w art. 125 ust. 1.</w:t>
      </w:r>
    </w:p>
    <w:p w14:paraId="05AB71F1" w14:textId="77777777" w:rsidR="00DC136E" w:rsidRPr="00274DAB" w:rsidRDefault="00DC136E" w:rsidP="00DC136E">
      <w:pPr>
        <w:pStyle w:val="Akapitzlist"/>
        <w:tabs>
          <w:tab w:val="left" w:pos="284"/>
        </w:tabs>
        <w:spacing w:after="120"/>
        <w:ind w:left="0"/>
        <w:contextualSpacing w:val="0"/>
        <w:jc w:val="both"/>
        <w:rPr>
          <w:bCs/>
        </w:rPr>
      </w:pPr>
    </w:p>
    <w:p w14:paraId="1D3EEE10" w14:textId="77777777" w:rsidR="00DC136E" w:rsidRPr="00DB58F3" w:rsidRDefault="00DC136E" w:rsidP="0019173D">
      <w:pPr>
        <w:pStyle w:val="Tekstpodstawowy"/>
        <w:numPr>
          <w:ilvl w:val="0"/>
          <w:numId w:val="13"/>
        </w:numPr>
        <w:tabs>
          <w:tab w:val="left" w:pos="284"/>
          <w:tab w:val="left" w:pos="426"/>
        </w:tabs>
        <w:ind w:hanging="928"/>
        <w:jc w:val="both"/>
        <w:rPr>
          <w:b/>
          <w:bCs/>
          <w:u w:val="single"/>
        </w:rPr>
      </w:pPr>
      <w:bookmarkStart w:id="12" w:name="_Hlk110618999"/>
      <w:r w:rsidRPr="00DB58F3">
        <w:rPr>
          <w:b/>
          <w:bCs/>
          <w:u w:val="single"/>
        </w:rPr>
        <w:t>Przedmiotowe środki dowodowe</w:t>
      </w:r>
    </w:p>
    <w:bookmarkEnd w:id="7"/>
    <w:bookmarkEnd w:id="12"/>
    <w:p w14:paraId="040D2C7A" w14:textId="5A9C4024" w:rsidR="00B849D3" w:rsidRDefault="00B849D3" w:rsidP="00B849D3">
      <w:pPr>
        <w:tabs>
          <w:tab w:val="left" w:pos="284"/>
        </w:tabs>
        <w:spacing w:after="120"/>
        <w:jc w:val="both"/>
        <w:rPr>
          <w:bCs/>
        </w:rPr>
      </w:pPr>
      <w:r w:rsidRPr="00B849D3">
        <w:rPr>
          <w:bCs/>
        </w:rPr>
        <w:t>Zamawiający wymaga złożenia przedmiotowych środków dowodowych</w:t>
      </w:r>
      <w:r w:rsidR="0030002E">
        <w:rPr>
          <w:bCs/>
        </w:rPr>
        <w:t xml:space="preserve"> na potwierdzenie kryterium oceny ofert tj. kopii dokumentu potwierdzającego </w:t>
      </w:r>
      <w:r w:rsidR="0030002E" w:rsidRPr="0030002E">
        <w:rPr>
          <w:bCs/>
        </w:rPr>
        <w:t>że Wykonawca wdrożył system zarządzania jakością lub zarządzania środowiskowego</w:t>
      </w:r>
      <w:r w:rsidR="00A540DC">
        <w:rPr>
          <w:bCs/>
        </w:rPr>
        <w:t>.</w:t>
      </w:r>
    </w:p>
    <w:p w14:paraId="6A709B4F" w14:textId="098E80A1" w:rsidR="00A540DC" w:rsidRPr="00A540DC" w:rsidRDefault="00A540DC" w:rsidP="00B849D3">
      <w:pPr>
        <w:tabs>
          <w:tab w:val="left" w:pos="284"/>
        </w:tabs>
        <w:spacing w:after="120"/>
        <w:jc w:val="both"/>
        <w:rPr>
          <w:b/>
        </w:rPr>
      </w:pPr>
      <w:r w:rsidRPr="00A540DC">
        <w:rPr>
          <w:b/>
        </w:rPr>
        <w:t>Powyżej wskazany dokument nie będzie podlegał uzupełnieniu.</w:t>
      </w:r>
    </w:p>
    <w:p w14:paraId="281A23E7" w14:textId="77777777" w:rsidR="00B849D3" w:rsidRPr="00EA6D40" w:rsidRDefault="00B849D3" w:rsidP="00C0352C">
      <w:pPr>
        <w:pStyle w:val="Akapitzlist"/>
        <w:tabs>
          <w:tab w:val="left" w:pos="284"/>
        </w:tabs>
        <w:spacing w:after="120"/>
        <w:ind w:left="0"/>
        <w:contextualSpacing w:val="0"/>
        <w:jc w:val="both"/>
        <w:rPr>
          <w:bCs/>
        </w:rPr>
      </w:pPr>
    </w:p>
    <w:p w14:paraId="582E1D53" w14:textId="46B6EEA1" w:rsidR="005E5A25" w:rsidRPr="00B849D3" w:rsidRDefault="007257EE" w:rsidP="00B849D3">
      <w:pPr>
        <w:widowControl w:val="0"/>
        <w:tabs>
          <w:tab w:val="left" w:pos="284"/>
        </w:tabs>
        <w:suppressAutoHyphens/>
        <w:autoSpaceDE w:val="0"/>
        <w:jc w:val="both"/>
        <w:rPr>
          <w:b/>
          <w:bCs/>
          <w:color w:val="000000"/>
          <w:u w:val="single"/>
        </w:rPr>
      </w:pPr>
      <w:r>
        <w:rPr>
          <w:b/>
          <w:bCs/>
          <w:color w:val="000000"/>
          <w:u w:val="single"/>
        </w:rPr>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 xml:space="preserve">ICZNYCH I ORGANIZACYJNYCH </w:t>
      </w:r>
      <w:r w:rsidR="004C6958">
        <w:rPr>
          <w:b/>
          <w:bCs/>
          <w:color w:val="000000"/>
          <w:u w:val="single"/>
        </w:rPr>
        <w:t xml:space="preserve">                 </w:t>
      </w:r>
      <w:r w:rsidR="005E5A25">
        <w:rPr>
          <w:b/>
          <w:bCs/>
          <w:color w:val="000000"/>
          <w:u w:val="single"/>
        </w:rPr>
        <w:t>SPORZĄDZANIA,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3B454805" w14:textId="77777777" w:rsidR="00B849D3" w:rsidRDefault="00B849D3" w:rsidP="00B849D3">
      <w:pPr>
        <w:autoSpaceDE w:val="0"/>
        <w:autoSpaceDN w:val="0"/>
        <w:adjustRightInd w:val="0"/>
        <w:spacing w:before="120" w:after="120"/>
        <w:ind w:right="142"/>
        <w:jc w:val="both"/>
      </w:pPr>
      <w:r>
        <w:t xml:space="preserve">Zgodnie z art. 68 ustawy </w:t>
      </w:r>
      <w:proofErr w:type="spellStart"/>
      <w:r>
        <w:t>Pzp</w:t>
      </w:r>
      <w:proofErr w:type="spellEnd"/>
      <w:r>
        <w:t>: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6BE8C3E7" w14:textId="77777777" w:rsidR="00B849D3" w:rsidRDefault="00B849D3" w:rsidP="00B849D3">
      <w:pPr>
        <w:tabs>
          <w:tab w:val="left" w:pos="284"/>
        </w:tabs>
        <w:autoSpaceDE w:val="0"/>
        <w:autoSpaceDN w:val="0"/>
        <w:adjustRightInd w:val="0"/>
        <w:spacing w:before="120" w:after="120"/>
        <w:ind w:right="142"/>
        <w:jc w:val="both"/>
      </w:pPr>
      <w:r>
        <w:t>1.</w:t>
      </w:r>
      <w: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5BB057D2" w14:textId="37570A93" w:rsidR="00B849D3" w:rsidRDefault="00B849D3" w:rsidP="00B849D3">
      <w:pPr>
        <w:autoSpaceDE w:val="0"/>
        <w:autoSpaceDN w:val="0"/>
        <w:adjustRightInd w:val="0"/>
        <w:spacing w:before="120" w:after="120"/>
        <w:ind w:right="142"/>
        <w:jc w:val="both"/>
      </w:pPr>
      <w:r>
        <w:t>a) Dokumenty lub oświadczenia, wykonawca składa w oryginale lub kopii poświadczonej za zgodność z oryginałem w formie elektronicznej, w postaci elektronicznej opatrzonej elektronicznym podpisem kwalifikowanym.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w:t>
      </w:r>
      <w:r w:rsidR="0056258B">
        <w:t xml:space="preserve"> </w:t>
      </w:r>
      <w:r>
        <w:t>przez wykonawcę jest równoznaczne z poświadczeniem elektronicznej kopii dokumentu lub oświadczenia za zgodność z oryginałem.</w:t>
      </w:r>
    </w:p>
    <w:p w14:paraId="17260A81" w14:textId="315B04F2" w:rsidR="00B849D3" w:rsidRDefault="00B849D3" w:rsidP="00B849D3">
      <w:pPr>
        <w:autoSpaceDE w:val="0"/>
        <w:autoSpaceDN w:val="0"/>
        <w:adjustRightInd w:val="0"/>
        <w:spacing w:before="120" w:after="120"/>
        <w:ind w:right="142"/>
        <w:jc w:val="both"/>
      </w:pPr>
      <w:r>
        <w:t>b) Osoba składająca podpis: kwalifikowany podpis elektroniczny, musi być umocowana w imieniu wykonawcy zgodnie z obowiązującymi przepisami.</w:t>
      </w:r>
    </w:p>
    <w:p w14:paraId="296DA9F7" w14:textId="73E521ED" w:rsidR="00B849D3" w:rsidRDefault="00B849D3" w:rsidP="00B849D3">
      <w:pPr>
        <w:autoSpaceDE w:val="0"/>
        <w:autoSpaceDN w:val="0"/>
        <w:adjustRightInd w:val="0"/>
        <w:spacing w:before="120" w:after="120"/>
        <w:ind w:right="142"/>
        <w:jc w:val="both"/>
      </w:pPr>
      <w:r>
        <w:t xml:space="preserve">2. Postępowanie prowadzone jest w języku polskim za pośrednictwem platformazakupowa.pl pod adresem: </w:t>
      </w:r>
      <w:hyperlink r:id="rId12" w:history="1">
        <w:r w:rsidRPr="004E497B">
          <w:rPr>
            <w:rStyle w:val="Hipercze"/>
          </w:rPr>
          <w:t>https://platformazakupowa.pl/pn/raciaz</w:t>
        </w:r>
      </w:hyperlink>
      <w:r>
        <w:t xml:space="preserve">  </w:t>
      </w:r>
    </w:p>
    <w:p w14:paraId="6F1E3DEC" w14:textId="77777777" w:rsidR="00B849D3" w:rsidRDefault="00B849D3" w:rsidP="00B849D3">
      <w:pPr>
        <w:autoSpaceDE w:val="0"/>
        <w:autoSpaceDN w:val="0"/>
        <w:adjustRightInd w:val="0"/>
        <w:spacing w:before="120" w:after="120"/>
        <w:ind w:right="142"/>
        <w:jc w:val="both"/>
      </w:pPr>
      <w:r>
        <w:t>3. W celu skrócenia czasu udzielenia odpowiedzi na pytania komunikacja między zamawiającym a wykonawcami w zakresie:</w:t>
      </w:r>
    </w:p>
    <w:p w14:paraId="763A74BA" w14:textId="77777777" w:rsidR="00B849D3" w:rsidRDefault="00B849D3" w:rsidP="00B849D3">
      <w:pPr>
        <w:autoSpaceDE w:val="0"/>
        <w:autoSpaceDN w:val="0"/>
        <w:adjustRightInd w:val="0"/>
        <w:spacing w:before="120" w:after="120"/>
        <w:ind w:right="142"/>
        <w:jc w:val="both"/>
      </w:pPr>
      <w:r>
        <w:t>- przesyłania Zamawiającemu pytań do treści SWZ;</w:t>
      </w:r>
    </w:p>
    <w:p w14:paraId="3B9CF649" w14:textId="77777777" w:rsidR="00B849D3" w:rsidRDefault="00B849D3" w:rsidP="00B849D3">
      <w:pPr>
        <w:autoSpaceDE w:val="0"/>
        <w:autoSpaceDN w:val="0"/>
        <w:adjustRightInd w:val="0"/>
        <w:spacing w:before="120" w:after="120"/>
        <w:ind w:right="142"/>
        <w:jc w:val="both"/>
      </w:pPr>
      <w:r>
        <w:lastRenderedPageBreak/>
        <w:t>- przesyłania odpowiedzi na wezwanie Zamawiającego do złożenia podmiotowych środków dowodowych;</w:t>
      </w:r>
    </w:p>
    <w:p w14:paraId="0FA12BF5" w14:textId="77777777" w:rsidR="00B849D3" w:rsidRDefault="00B849D3" w:rsidP="00B849D3">
      <w:pPr>
        <w:autoSpaceDE w:val="0"/>
        <w:autoSpaceDN w:val="0"/>
        <w:adjustRightInd w:val="0"/>
        <w:spacing w:before="120" w:after="120"/>
        <w:ind w:right="142"/>
        <w:jc w:val="both"/>
      </w:pPr>
      <w:r>
        <w:t>- przesyłania odpowiedzi na wezwanie Zamawiającego do złożenia/ poprawienia/ uzupełnienia oświadczenia, o którym mowa w art. 125 ust. 1, podmiotowych środków dowodowych, innych dokumentów lub oświadczeń składanych w postępowaniu;</w:t>
      </w:r>
    </w:p>
    <w:p w14:paraId="35201CE3" w14:textId="77777777" w:rsidR="00B849D3" w:rsidRDefault="00B849D3" w:rsidP="00B849D3">
      <w:pPr>
        <w:autoSpaceDE w:val="0"/>
        <w:autoSpaceDN w:val="0"/>
        <w:adjustRightInd w:val="0"/>
        <w:spacing w:before="120" w:after="120"/>
        <w:ind w:right="142"/>
        <w:jc w:val="both"/>
      </w:pPr>
      <w: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C0103DD" w14:textId="77777777" w:rsidR="00B849D3" w:rsidRDefault="00B849D3" w:rsidP="00B849D3">
      <w:pPr>
        <w:autoSpaceDE w:val="0"/>
        <w:autoSpaceDN w:val="0"/>
        <w:adjustRightInd w:val="0"/>
        <w:spacing w:before="120" w:after="120"/>
        <w:ind w:right="142"/>
        <w:jc w:val="both"/>
      </w:pPr>
      <w:r>
        <w:t>- przesyłania odpowiedzi na wezwanie Zamawiającego do złożenia wyjaśnień dot. treści przedmiotowych środków dowodowych;</w:t>
      </w:r>
    </w:p>
    <w:p w14:paraId="3DFDEF21" w14:textId="77777777" w:rsidR="00B849D3" w:rsidRDefault="00B849D3" w:rsidP="00B849D3">
      <w:pPr>
        <w:autoSpaceDE w:val="0"/>
        <w:autoSpaceDN w:val="0"/>
        <w:adjustRightInd w:val="0"/>
        <w:spacing w:before="120" w:after="120"/>
        <w:ind w:right="142"/>
        <w:jc w:val="both"/>
      </w:pPr>
      <w:r>
        <w:t>- przesłania odpowiedzi na inne wezwania Zamawiającego wynikające z ustawy - Prawo zamówień publicznych;</w:t>
      </w:r>
    </w:p>
    <w:p w14:paraId="51CBA785" w14:textId="77777777" w:rsidR="00B849D3" w:rsidRDefault="00B849D3" w:rsidP="00B849D3">
      <w:pPr>
        <w:autoSpaceDE w:val="0"/>
        <w:autoSpaceDN w:val="0"/>
        <w:adjustRightInd w:val="0"/>
        <w:spacing w:before="120" w:after="120"/>
        <w:ind w:right="142"/>
        <w:jc w:val="both"/>
      </w:pPr>
      <w:r>
        <w:t>- przesyłania wniosków, informacji, oświadczeń Wykonawcy;</w:t>
      </w:r>
    </w:p>
    <w:p w14:paraId="0CE66DB0" w14:textId="77777777" w:rsidR="00B849D3" w:rsidRDefault="00B849D3" w:rsidP="00B849D3">
      <w:pPr>
        <w:autoSpaceDE w:val="0"/>
        <w:autoSpaceDN w:val="0"/>
        <w:adjustRightInd w:val="0"/>
        <w:spacing w:before="120" w:after="120"/>
        <w:ind w:right="142"/>
        <w:jc w:val="both"/>
      </w:pPr>
      <w:r>
        <w:t>- przesyłania odwołania/inne odbywa się za pośrednictwem platformazakupowa.pl i formularza „Wyślij wiadomość do zamawiającego”.</w:t>
      </w:r>
    </w:p>
    <w:p w14:paraId="7F0AC0A4" w14:textId="77777777" w:rsidR="00B849D3" w:rsidRDefault="00B849D3" w:rsidP="00B849D3">
      <w:pPr>
        <w:autoSpaceDE w:val="0"/>
        <w:autoSpaceDN w:val="0"/>
        <w:adjustRightInd w:val="0"/>
        <w:spacing w:before="120" w:after="120"/>
        <w:ind w:right="142"/>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A8D4D43" w14:textId="77777777" w:rsidR="00B849D3" w:rsidRDefault="00B849D3" w:rsidP="00B849D3">
      <w:pPr>
        <w:autoSpaceDE w:val="0"/>
        <w:autoSpaceDN w:val="0"/>
        <w:adjustRightInd w:val="0"/>
        <w:spacing w:before="120" w:after="120"/>
        <w:ind w:right="142"/>
        <w:jc w:val="both"/>
      </w:pPr>
      <w:r>
        <w:t>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D9DC94" w14:textId="77777777" w:rsidR="00B849D3" w:rsidRDefault="00B849D3" w:rsidP="005C51BA">
      <w:pPr>
        <w:tabs>
          <w:tab w:val="left" w:pos="142"/>
          <w:tab w:val="left" w:pos="284"/>
        </w:tabs>
        <w:autoSpaceDE w:val="0"/>
        <w:autoSpaceDN w:val="0"/>
        <w:adjustRightInd w:val="0"/>
        <w:spacing w:before="120" w:after="120"/>
        <w:ind w:right="142"/>
        <w:jc w:val="both"/>
      </w:pPr>
      <w:r>
        <w:t>5.</w:t>
      </w:r>
      <w:r>
        <w:tab/>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35F0006B" w14:textId="77777777" w:rsidR="00B849D3" w:rsidRDefault="00B849D3" w:rsidP="005C51BA">
      <w:pPr>
        <w:tabs>
          <w:tab w:val="left" w:pos="284"/>
        </w:tabs>
        <w:autoSpaceDE w:val="0"/>
        <w:autoSpaceDN w:val="0"/>
        <w:adjustRightInd w:val="0"/>
        <w:spacing w:before="120" w:after="120"/>
        <w:ind w:right="142"/>
        <w:jc w:val="both"/>
      </w:pPr>
      <w:r>
        <w:t>6.</w:t>
      </w:r>
      <w:r>
        <w:tab/>
        <w:t>Zamawiający, zgodnie z § 3 ust. 1 oraz § 11 ust. 2 Rozporządzenia Prezesa Rady Ministrów z dnia 30 grudnia 2020 r. (Dz. U. z 2020 r. poz. 2452) w sprawie sposobu sporządzania i przekazywania informacji oraz wymagań technicznych dla dokumentów elektronicznych oraz środków komunikacji elektronicznej w postępowaniu o udzielenie zamówienia publicznego lub konkursie (dalej jako "Rozporządzenie") określa niezbędne wymagania sprzętowo - aplikacyjne umożliwiające pracę na Platformie Zakupowej, tj.:</w:t>
      </w:r>
    </w:p>
    <w:p w14:paraId="534CDD04" w14:textId="77777777" w:rsidR="00B849D3" w:rsidRDefault="00B849D3" w:rsidP="005C51BA">
      <w:pPr>
        <w:tabs>
          <w:tab w:val="left" w:pos="284"/>
        </w:tabs>
        <w:autoSpaceDE w:val="0"/>
        <w:autoSpaceDN w:val="0"/>
        <w:adjustRightInd w:val="0"/>
        <w:spacing w:before="120" w:after="120"/>
        <w:ind w:right="142"/>
        <w:jc w:val="both"/>
      </w:pPr>
      <w:r>
        <w:t>a)</w:t>
      </w:r>
      <w:r>
        <w:tab/>
        <w:t xml:space="preserve">stały dostęp do sieci Internet o gwarantowanej przepustowości nie mniejszej niż 512 </w:t>
      </w:r>
      <w:proofErr w:type="spellStart"/>
      <w:r>
        <w:t>kb</w:t>
      </w:r>
      <w:proofErr w:type="spellEnd"/>
      <w:r>
        <w:t>/s,</w:t>
      </w:r>
    </w:p>
    <w:p w14:paraId="46C7BB9E" w14:textId="77777777" w:rsidR="00B849D3" w:rsidRDefault="00B849D3" w:rsidP="005C51BA">
      <w:pPr>
        <w:tabs>
          <w:tab w:val="left" w:pos="284"/>
        </w:tabs>
        <w:autoSpaceDE w:val="0"/>
        <w:autoSpaceDN w:val="0"/>
        <w:adjustRightInd w:val="0"/>
        <w:spacing w:before="120" w:after="120"/>
        <w:ind w:right="142"/>
        <w:jc w:val="both"/>
      </w:pPr>
      <w:r>
        <w:t>b)</w:t>
      </w:r>
      <w:r>
        <w:tab/>
        <w:t xml:space="preserve">komputer klasy PC lub MAC, o następującej konfiguracji: pamięć min 2GB Ram, procesor Intel IV 2GHZ, jeden z systemów operacyjnych - MS Windows 7, Mac Os x 10.4, Linux, lub ich nowsze wersje, </w:t>
      </w:r>
    </w:p>
    <w:p w14:paraId="77757C14" w14:textId="77777777" w:rsidR="00B849D3" w:rsidRDefault="00B849D3" w:rsidP="005C51BA">
      <w:pPr>
        <w:tabs>
          <w:tab w:val="left" w:pos="284"/>
        </w:tabs>
        <w:autoSpaceDE w:val="0"/>
        <w:autoSpaceDN w:val="0"/>
        <w:adjustRightInd w:val="0"/>
        <w:spacing w:before="120" w:after="120"/>
        <w:ind w:right="142"/>
        <w:jc w:val="both"/>
      </w:pPr>
      <w:r>
        <w:t>c)</w:t>
      </w:r>
      <w:r>
        <w:tab/>
        <w:t>zainstalowana dowolna, inna przeglądarka internetowa niż Internet Explorer,</w:t>
      </w:r>
    </w:p>
    <w:p w14:paraId="712609BE" w14:textId="77777777" w:rsidR="00B849D3" w:rsidRDefault="00B849D3" w:rsidP="005C51BA">
      <w:pPr>
        <w:tabs>
          <w:tab w:val="left" w:pos="284"/>
        </w:tabs>
        <w:autoSpaceDE w:val="0"/>
        <w:autoSpaceDN w:val="0"/>
        <w:adjustRightInd w:val="0"/>
        <w:spacing w:before="120" w:after="120"/>
        <w:ind w:right="142"/>
        <w:jc w:val="both"/>
      </w:pPr>
      <w:r>
        <w:t>d)</w:t>
      </w:r>
      <w:r>
        <w:tab/>
        <w:t>włączona obsługa JavaScript,</w:t>
      </w:r>
    </w:p>
    <w:p w14:paraId="5B50AF3D" w14:textId="77777777" w:rsidR="00B849D3" w:rsidRDefault="00B849D3" w:rsidP="005C51BA">
      <w:pPr>
        <w:tabs>
          <w:tab w:val="left" w:pos="284"/>
        </w:tabs>
        <w:autoSpaceDE w:val="0"/>
        <w:autoSpaceDN w:val="0"/>
        <w:adjustRightInd w:val="0"/>
        <w:spacing w:before="120" w:after="120"/>
        <w:ind w:right="142"/>
        <w:jc w:val="both"/>
      </w:pPr>
      <w:r>
        <w:t>e)</w:t>
      </w:r>
      <w:r>
        <w:tab/>
        <w:t xml:space="preserve">zainstalowany program </w:t>
      </w:r>
      <w:proofErr w:type="spellStart"/>
      <w:r>
        <w:t>Acrobat</w:t>
      </w:r>
      <w:proofErr w:type="spellEnd"/>
      <w:r>
        <w:t xml:space="preserve"> Reader lub inny obsługujący pliki w formacie „pdf”,</w:t>
      </w:r>
    </w:p>
    <w:p w14:paraId="415FA2AF" w14:textId="77777777" w:rsidR="00B849D3" w:rsidRDefault="00B849D3" w:rsidP="005C51BA">
      <w:pPr>
        <w:tabs>
          <w:tab w:val="left" w:pos="284"/>
        </w:tabs>
        <w:autoSpaceDE w:val="0"/>
        <w:autoSpaceDN w:val="0"/>
        <w:adjustRightInd w:val="0"/>
        <w:spacing w:before="120" w:after="120"/>
        <w:ind w:right="142"/>
        <w:jc w:val="both"/>
      </w:pPr>
      <w:r>
        <w:t>f)</w:t>
      </w:r>
      <w:r>
        <w:tab/>
        <w:t>szyfrowanie na platformazakupowa.pl odbywa się za pomocą protokołu TLS 1.3.</w:t>
      </w:r>
    </w:p>
    <w:p w14:paraId="0CF0E028" w14:textId="77777777" w:rsidR="00B849D3" w:rsidRDefault="00B849D3" w:rsidP="005C51BA">
      <w:pPr>
        <w:tabs>
          <w:tab w:val="left" w:pos="284"/>
        </w:tabs>
        <w:autoSpaceDE w:val="0"/>
        <w:autoSpaceDN w:val="0"/>
        <w:adjustRightInd w:val="0"/>
        <w:spacing w:before="120" w:after="120"/>
        <w:ind w:right="142"/>
        <w:jc w:val="both"/>
      </w:pPr>
      <w:r>
        <w:t>g)</w:t>
      </w:r>
      <w:r>
        <w:tab/>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0FD40413" w14:textId="77777777" w:rsidR="00B849D3" w:rsidRDefault="00B849D3" w:rsidP="005C51BA">
      <w:pPr>
        <w:tabs>
          <w:tab w:val="left" w:pos="284"/>
        </w:tabs>
        <w:autoSpaceDE w:val="0"/>
        <w:autoSpaceDN w:val="0"/>
        <w:adjustRightInd w:val="0"/>
        <w:spacing w:before="120" w:after="120"/>
        <w:ind w:right="142"/>
        <w:jc w:val="both"/>
      </w:pPr>
      <w:r>
        <w:t>7.</w:t>
      </w:r>
      <w:r>
        <w:tab/>
        <w:t>Wykonawca, przystępując do niniejszego postępowania o udzielenie zamówienia publicznego:</w:t>
      </w:r>
    </w:p>
    <w:p w14:paraId="53AD0074" w14:textId="77777777" w:rsidR="00B849D3" w:rsidRDefault="00B849D3" w:rsidP="00B849D3">
      <w:pPr>
        <w:autoSpaceDE w:val="0"/>
        <w:autoSpaceDN w:val="0"/>
        <w:adjustRightInd w:val="0"/>
        <w:spacing w:before="120" w:after="120"/>
        <w:ind w:right="142"/>
        <w:jc w:val="both"/>
      </w:pPr>
      <w:r>
        <w:t>1) akceptuje warunki korzystania z platformazakupowa.pl określone w Regulaminie zamieszczonym na stronie internetowej pod linkiem w zakładce „Regulamin" oraz uznaje go za wiążący,</w:t>
      </w:r>
    </w:p>
    <w:p w14:paraId="2EF73AC8" w14:textId="77777777" w:rsidR="00B849D3" w:rsidRDefault="00B849D3" w:rsidP="00B849D3">
      <w:pPr>
        <w:autoSpaceDE w:val="0"/>
        <w:autoSpaceDN w:val="0"/>
        <w:adjustRightInd w:val="0"/>
        <w:spacing w:before="120" w:after="120"/>
        <w:ind w:right="142"/>
        <w:jc w:val="both"/>
      </w:pPr>
      <w:r>
        <w:t>2) zapoznał i stosuje się do Instrukcji składania ofert/wniosków dostępnej pod linkiem.</w:t>
      </w:r>
    </w:p>
    <w:p w14:paraId="5D96DFEC" w14:textId="77777777" w:rsidR="00B849D3" w:rsidRDefault="00B849D3" w:rsidP="00B849D3">
      <w:pPr>
        <w:autoSpaceDE w:val="0"/>
        <w:autoSpaceDN w:val="0"/>
        <w:adjustRightInd w:val="0"/>
        <w:spacing w:before="120" w:after="120"/>
        <w:ind w:right="142"/>
        <w:jc w:val="both"/>
      </w:pPr>
      <w: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w:t>
      </w:r>
    </w:p>
    <w:p w14:paraId="001955B4" w14:textId="77777777" w:rsidR="00B849D3" w:rsidRDefault="00B849D3" w:rsidP="00B849D3">
      <w:pPr>
        <w:autoSpaceDE w:val="0"/>
        <w:autoSpaceDN w:val="0"/>
        <w:adjustRightInd w:val="0"/>
        <w:spacing w:before="120" w:after="120"/>
        <w:ind w:right="142"/>
        <w:jc w:val="both"/>
      </w:pPr>
      <w:r>
        <w:lastRenderedPageBreak/>
        <w:t>Taka oferta zostanie uznana przez Zamawiającego za ofertę handlową i nie będzie brana pod uwagę w przedmiotowym postępowaniu ponieważ nie został spełniony obowiązek narzucony w art. 221 Ustawy Prawo Zamówień Publicznych.</w:t>
      </w:r>
    </w:p>
    <w:p w14:paraId="66F97C42" w14:textId="77777777" w:rsidR="00B849D3" w:rsidRDefault="00B849D3" w:rsidP="00B849D3">
      <w:pPr>
        <w:autoSpaceDE w:val="0"/>
        <w:autoSpaceDN w:val="0"/>
        <w:adjustRightInd w:val="0"/>
        <w:spacing w:before="120" w:after="120"/>
        <w:ind w:right="142"/>
        <w:jc w:val="both"/>
      </w:pPr>
      <w:r>
        <w:t>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C20CDB7" w14:textId="77777777" w:rsidR="00B849D3" w:rsidRDefault="00B849D3" w:rsidP="00B849D3">
      <w:pPr>
        <w:autoSpaceDE w:val="0"/>
        <w:autoSpaceDN w:val="0"/>
        <w:adjustRightInd w:val="0"/>
        <w:spacing w:before="120" w:after="120"/>
        <w:ind w:right="142"/>
        <w:jc w:val="both"/>
      </w:pPr>
    </w:p>
    <w:p w14:paraId="6180AF82" w14:textId="77777777" w:rsidR="00B849D3" w:rsidRPr="005C51BA" w:rsidRDefault="00B849D3" w:rsidP="00B849D3">
      <w:pPr>
        <w:autoSpaceDE w:val="0"/>
        <w:autoSpaceDN w:val="0"/>
        <w:adjustRightInd w:val="0"/>
        <w:spacing w:before="120" w:after="120"/>
        <w:ind w:right="142"/>
        <w:jc w:val="both"/>
        <w:rPr>
          <w:u w:val="single"/>
        </w:rPr>
      </w:pPr>
      <w:r w:rsidRPr="005C51BA">
        <w:rPr>
          <w:u w:val="single"/>
        </w:rPr>
        <w:t>Zalecenia</w:t>
      </w:r>
    </w:p>
    <w:p w14:paraId="20D9F9C0" w14:textId="17029D52" w:rsidR="00B849D3" w:rsidRDefault="00B849D3" w:rsidP="00B849D3">
      <w:pPr>
        <w:autoSpaceDE w:val="0"/>
        <w:autoSpaceDN w:val="0"/>
        <w:adjustRightInd w:val="0"/>
        <w:spacing w:before="120" w:after="120"/>
        <w:ind w:right="142"/>
        <w:jc w:val="both"/>
      </w:pPr>
      <w: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t>t.j</w:t>
      </w:r>
      <w:proofErr w:type="spellEnd"/>
      <w:r>
        <w:t>. z dnia 2017.12.05). Zamawiający zgodnie z § 2 ust. 1 i 2 Rozporządzenia określa dopuszczalny format kwalifikowanego podpisu elektronicznego, jako:</w:t>
      </w:r>
    </w:p>
    <w:p w14:paraId="654F0753" w14:textId="1DC3D452" w:rsidR="00B849D3" w:rsidRDefault="00B849D3" w:rsidP="005C51BA">
      <w:pPr>
        <w:tabs>
          <w:tab w:val="left" w:pos="284"/>
        </w:tabs>
        <w:autoSpaceDE w:val="0"/>
        <w:autoSpaceDN w:val="0"/>
        <w:adjustRightInd w:val="0"/>
        <w:spacing w:before="120" w:after="120"/>
        <w:ind w:right="142"/>
        <w:jc w:val="both"/>
      </w:pPr>
      <w:r>
        <w:t>1)</w:t>
      </w:r>
      <w:r>
        <w:tab/>
        <w:t xml:space="preserve">dokumenty w formacie „pdf" zaleca się podpisywać formatem </w:t>
      </w:r>
      <w:proofErr w:type="spellStart"/>
      <w:r>
        <w:t>PAdES</w:t>
      </w:r>
      <w:proofErr w:type="spellEnd"/>
      <w:r w:rsidR="005C51BA">
        <w:t>.</w:t>
      </w:r>
    </w:p>
    <w:p w14:paraId="23D8ED6C" w14:textId="77777777" w:rsidR="00B849D3" w:rsidRDefault="00B849D3" w:rsidP="00B849D3">
      <w:pPr>
        <w:autoSpaceDE w:val="0"/>
        <w:autoSpaceDN w:val="0"/>
        <w:adjustRightInd w:val="0"/>
        <w:spacing w:before="120" w:after="120"/>
        <w:ind w:right="142"/>
        <w:jc w:val="both"/>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w:t>
      </w:r>
    </w:p>
    <w:p w14:paraId="5418FBC9" w14:textId="77777777" w:rsidR="00B849D3" w:rsidRDefault="00B849D3" w:rsidP="005C51BA">
      <w:pPr>
        <w:tabs>
          <w:tab w:val="left" w:pos="284"/>
        </w:tabs>
        <w:autoSpaceDE w:val="0"/>
        <w:autoSpaceDN w:val="0"/>
        <w:adjustRightInd w:val="0"/>
        <w:spacing w:before="120" w:after="120"/>
        <w:ind w:right="142"/>
        <w:jc w:val="both"/>
      </w:pPr>
      <w:r>
        <w:t>2)</w:t>
      </w:r>
      <w:r>
        <w:tab/>
        <w:t xml:space="preserve">dopuszcza się podpisanie dokumentów w formacie innym niż „pdf", wtedy będzie wymagany oddzielny plik z podpisem tj. zewnętrzny podpis </w:t>
      </w:r>
      <w:proofErr w:type="spellStart"/>
      <w:r>
        <w:t>XAdES</w:t>
      </w:r>
      <w:proofErr w:type="spellEnd"/>
      <w:r>
        <w:t>. W związku z tym Wykonawca będzie zobowiązany załączyć oddzielny plik z podpisem.</w:t>
      </w:r>
    </w:p>
    <w:p w14:paraId="5D8026A9" w14:textId="77777777" w:rsidR="00B849D3" w:rsidRDefault="00B849D3" w:rsidP="00B849D3">
      <w:pPr>
        <w:autoSpaceDE w:val="0"/>
        <w:autoSpaceDN w:val="0"/>
        <w:adjustRightInd w:val="0"/>
        <w:spacing w:before="120" w:after="120"/>
        <w:ind w:right="142"/>
        <w:jc w:val="both"/>
      </w:pPr>
      <w:r>
        <w:t>Zamawiający zaleca aby w przypadku podpisywania pliku przez kilka osób, stosować podpisy tego samego rodzaju. Podpisywanie różnymi rodzajami podpisów np. osobistym i kwalifikowanym może doprowadzić do problemów w weryfikacji plików.</w:t>
      </w:r>
    </w:p>
    <w:p w14:paraId="1857F6AA" w14:textId="77777777" w:rsidR="00B849D3" w:rsidRDefault="00B849D3" w:rsidP="00B849D3">
      <w:pPr>
        <w:autoSpaceDE w:val="0"/>
        <w:autoSpaceDN w:val="0"/>
        <w:adjustRightInd w:val="0"/>
        <w:spacing w:before="120" w:after="120"/>
        <w:ind w:right="142"/>
        <w:jc w:val="both"/>
      </w:pPr>
      <w:r>
        <w:t>Zamawiający zaleca, aby Wykonawca z odpowiednim wyprzedzeniem przetestował możliwość prawidłowego wykorzystania wybranej metody podpisania plików oferty.</w:t>
      </w:r>
    </w:p>
    <w:p w14:paraId="019EA65D" w14:textId="77777777" w:rsidR="00B849D3" w:rsidRDefault="00B849D3" w:rsidP="00B849D3">
      <w:pPr>
        <w:autoSpaceDE w:val="0"/>
        <w:autoSpaceDN w:val="0"/>
        <w:adjustRightInd w:val="0"/>
        <w:spacing w:before="120" w:after="120"/>
        <w:ind w:right="142"/>
        <w:jc w:val="both"/>
      </w:pPr>
      <w:r>
        <w:t>3) Zamawiający nie dopuszcza przesyłania plików w następujących formatach:</w:t>
      </w:r>
    </w:p>
    <w:p w14:paraId="3E60DFA7" w14:textId="77777777" w:rsidR="00B849D3" w:rsidRDefault="00B849D3" w:rsidP="00B849D3">
      <w:pPr>
        <w:autoSpaceDE w:val="0"/>
        <w:autoSpaceDN w:val="0"/>
        <w:adjustRightInd w:val="0"/>
        <w:spacing w:before="120" w:after="120"/>
        <w:ind w:right="142"/>
        <w:jc w:val="both"/>
      </w:pPr>
      <w:r>
        <w:t>- .com</w:t>
      </w:r>
    </w:p>
    <w:p w14:paraId="2570E768" w14:textId="77777777" w:rsidR="00B849D3" w:rsidRDefault="00B849D3" w:rsidP="00B849D3">
      <w:pPr>
        <w:autoSpaceDE w:val="0"/>
        <w:autoSpaceDN w:val="0"/>
        <w:adjustRightInd w:val="0"/>
        <w:spacing w:before="120" w:after="120"/>
        <w:ind w:right="142"/>
        <w:jc w:val="both"/>
      </w:pPr>
      <w:r>
        <w:t>- .exe</w:t>
      </w:r>
    </w:p>
    <w:p w14:paraId="776A48A2" w14:textId="77777777" w:rsidR="00B849D3" w:rsidRDefault="00B849D3" w:rsidP="00B849D3">
      <w:pPr>
        <w:autoSpaceDE w:val="0"/>
        <w:autoSpaceDN w:val="0"/>
        <w:adjustRightInd w:val="0"/>
        <w:spacing w:before="120" w:after="120"/>
        <w:ind w:right="142"/>
        <w:jc w:val="both"/>
      </w:pPr>
      <w:r>
        <w:t>- .bat</w:t>
      </w:r>
    </w:p>
    <w:p w14:paraId="43717679" w14:textId="77777777" w:rsidR="00B849D3" w:rsidRDefault="00B849D3" w:rsidP="00B849D3">
      <w:pPr>
        <w:autoSpaceDE w:val="0"/>
        <w:autoSpaceDN w:val="0"/>
        <w:adjustRightInd w:val="0"/>
        <w:spacing w:before="120" w:after="120"/>
        <w:ind w:right="142"/>
        <w:jc w:val="both"/>
      </w:pPr>
      <w:r>
        <w:t>- .</w:t>
      </w:r>
      <w:proofErr w:type="spellStart"/>
      <w:r>
        <w:t>msi</w:t>
      </w:r>
      <w:proofErr w:type="spellEnd"/>
      <w:r>
        <w:t>.</w:t>
      </w:r>
    </w:p>
    <w:p w14:paraId="72DAD11A" w14:textId="77777777" w:rsidR="00B849D3" w:rsidRDefault="00B849D3" w:rsidP="00B849D3">
      <w:pPr>
        <w:autoSpaceDE w:val="0"/>
        <w:autoSpaceDN w:val="0"/>
        <w:adjustRightInd w:val="0"/>
        <w:spacing w:before="120" w:after="120"/>
        <w:ind w:right="142"/>
        <w:jc w:val="both"/>
      </w:pPr>
      <w:r>
        <w:t>Ponadto, wśród formatów powszechnych a NIE występujących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Dokumenty złożone w takich plikach zostaną uznane za złożone nieskutecznie.</w:t>
      </w:r>
    </w:p>
    <w:p w14:paraId="4F94C7C8" w14:textId="77777777" w:rsidR="00B849D3" w:rsidRDefault="00B849D3" w:rsidP="005C51BA">
      <w:pPr>
        <w:tabs>
          <w:tab w:val="left" w:pos="284"/>
        </w:tabs>
        <w:autoSpaceDE w:val="0"/>
        <w:autoSpaceDN w:val="0"/>
        <w:adjustRightInd w:val="0"/>
        <w:spacing w:before="120" w:after="120"/>
        <w:ind w:right="142"/>
        <w:jc w:val="both"/>
      </w:pPr>
      <w:r>
        <w:t>4)</w:t>
      </w:r>
      <w:r>
        <w:tab/>
        <w:t>Zamawiający zgodnie z § 11 ust. 2 ww. Rozporządzenia, określa dopuszczalne formaty przesyłanych danych, tj. plików o wielkości do 100 MB w formatach: .pdf .</w:t>
      </w:r>
      <w:proofErr w:type="spellStart"/>
      <w:r>
        <w:t>excel</w:t>
      </w:r>
      <w:proofErr w:type="spellEnd"/>
      <w:r>
        <w:t xml:space="preserve"> .rtf .doc. zip, ze szczególnym wskazaniem na .pdf. Ograniczenie wielkości plików podpisywanych w aplikacji </w:t>
      </w:r>
      <w:proofErr w:type="spellStart"/>
      <w:r>
        <w:t>eDoApp</w:t>
      </w:r>
      <w:proofErr w:type="spellEnd"/>
      <w:r>
        <w:t xml:space="preserve"> służącej do składania podpisu osobistego wynosi max 5MB.</w:t>
      </w:r>
    </w:p>
    <w:p w14:paraId="19C12EE2" w14:textId="77777777" w:rsidR="00B849D3" w:rsidRDefault="00B849D3" w:rsidP="00B849D3">
      <w:pPr>
        <w:autoSpaceDE w:val="0"/>
        <w:autoSpaceDN w:val="0"/>
        <w:adjustRightInd w:val="0"/>
        <w:spacing w:before="120" w:after="120"/>
        <w:ind w:right="142"/>
        <w:jc w:val="both"/>
      </w:pPr>
      <w:r>
        <w:t>5) W celu ewentualnej kompresji danych Zamawiający rekomenduje wykorzystanie jednego z formatów:</w:t>
      </w:r>
    </w:p>
    <w:p w14:paraId="233044CF" w14:textId="77777777" w:rsidR="00B849D3" w:rsidRDefault="00B849D3" w:rsidP="00B849D3">
      <w:pPr>
        <w:autoSpaceDE w:val="0"/>
        <w:autoSpaceDN w:val="0"/>
        <w:adjustRightInd w:val="0"/>
        <w:spacing w:before="120" w:after="120"/>
        <w:ind w:right="142"/>
        <w:jc w:val="both"/>
      </w:pPr>
      <w:r>
        <w:t>a) .zip</w:t>
      </w:r>
    </w:p>
    <w:p w14:paraId="0DCC6F3A" w14:textId="77777777" w:rsidR="00B849D3" w:rsidRDefault="00B849D3" w:rsidP="00B849D3">
      <w:pPr>
        <w:autoSpaceDE w:val="0"/>
        <w:autoSpaceDN w:val="0"/>
        <w:adjustRightInd w:val="0"/>
        <w:spacing w:before="120" w:after="120"/>
        <w:ind w:right="142"/>
        <w:jc w:val="both"/>
      </w:pPr>
      <w:r>
        <w:t>b) .7Z</w:t>
      </w:r>
    </w:p>
    <w:p w14:paraId="76D3B61F" w14:textId="77777777" w:rsidR="00B849D3" w:rsidRDefault="00B849D3" w:rsidP="005C51BA">
      <w:pPr>
        <w:tabs>
          <w:tab w:val="left" w:pos="284"/>
        </w:tabs>
        <w:autoSpaceDE w:val="0"/>
        <w:autoSpaceDN w:val="0"/>
        <w:adjustRightInd w:val="0"/>
        <w:spacing w:before="120" w:after="120"/>
        <w:ind w:right="142"/>
        <w:jc w:val="both"/>
      </w:pPr>
      <w:r>
        <w:t>6)</w:t>
      </w:r>
      <w:r>
        <w:tab/>
        <w:t>Komunikacja między Zamawiającym a Wykonawcami odbywała się tylko na Platformie za pośrednictwem formularza “Wyślij wiadomość do zamawiającego”, nie za pośrednictwem adresu email.</w:t>
      </w:r>
    </w:p>
    <w:p w14:paraId="32FEA9FD" w14:textId="77777777" w:rsidR="00B849D3" w:rsidRDefault="00B849D3" w:rsidP="00B849D3">
      <w:pPr>
        <w:autoSpaceDE w:val="0"/>
        <w:autoSpaceDN w:val="0"/>
        <w:adjustRightInd w:val="0"/>
        <w:spacing w:before="120" w:after="120"/>
        <w:ind w:right="142"/>
        <w:jc w:val="both"/>
      </w:pPr>
      <w:r>
        <w:t>7) Zamawiający zaleca aby nie wprowadzać jakichkolwiek zmian w plikach po podpisaniu ich podpisem kwalifikowanym. Może to skutkować naruszeniem integralności plików co równoważne będzie z koniecznością odrzucenia oferty w postępowaniu.</w:t>
      </w:r>
    </w:p>
    <w:p w14:paraId="6ECC29F2" w14:textId="77777777" w:rsidR="00B849D3" w:rsidRDefault="00B849D3" w:rsidP="00B849D3">
      <w:pPr>
        <w:autoSpaceDE w:val="0"/>
        <w:autoSpaceDN w:val="0"/>
        <w:adjustRightInd w:val="0"/>
        <w:spacing w:before="120" w:after="120"/>
        <w:ind w:right="142"/>
        <w:jc w:val="both"/>
      </w:pPr>
    </w:p>
    <w:p w14:paraId="29721D5B" w14:textId="77777777" w:rsidR="00B849D3" w:rsidRPr="005C51BA" w:rsidRDefault="00B849D3" w:rsidP="00B849D3">
      <w:pPr>
        <w:autoSpaceDE w:val="0"/>
        <w:autoSpaceDN w:val="0"/>
        <w:adjustRightInd w:val="0"/>
        <w:spacing w:before="120" w:after="120"/>
        <w:ind w:right="142"/>
        <w:jc w:val="both"/>
        <w:rPr>
          <w:u w:val="single"/>
        </w:rPr>
      </w:pPr>
      <w:r w:rsidRPr="005C51BA">
        <w:rPr>
          <w:u w:val="single"/>
        </w:rPr>
        <w:lastRenderedPageBreak/>
        <w:t>Wyjaśnianie treści SWZ</w:t>
      </w:r>
    </w:p>
    <w:p w14:paraId="19DCEA07" w14:textId="160FDAAE" w:rsidR="00B849D3" w:rsidRDefault="00B849D3" w:rsidP="005C51BA">
      <w:pPr>
        <w:tabs>
          <w:tab w:val="left" w:pos="284"/>
        </w:tabs>
        <w:autoSpaceDE w:val="0"/>
        <w:autoSpaceDN w:val="0"/>
        <w:adjustRightInd w:val="0"/>
        <w:spacing w:before="120" w:after="120"/>
        <w:ind w:right="142"/>
        <w:jc w:val="both"/>
      </w:pPr>
      <w:r>
        <w:t xml:space="preserve">1) </w:t>
      </w:r>
      <w:r>
        <w:tab/>
        <w:t xml:space="preserve">Wykonawca może zwrócić się do zamawiającego z prośbą - wnioskiem o wyjaśnienie treści specyfikacji warunków zamówienia. </w:t>
      </w:r>
    </w:p>
    <w:p w14:paraId="4B0ACA56" w14:textId="13846D2B" w:rsidR="00B849D3" w:rsidRDefault="00B849D3" w:rsidP="00B849D3">
      <w:pPr>
        <w:autoSpaceDE w:val="0"/>
        <w:autoSpaceDN w:val="0"/>
        <w:adjustRightInd w:val="0"/>
        <w:spacing w:before="120" w:after="120"/>
        <w:ind w:right="142"/>
        <w:jc w:val="both"/>
      </w:pPr>
      <w:r>
        <w:t xml:space="preserve">2) Zamawiający udzieli wyjaśnień </w:t>
      </w:r>
      <w:r w:rsidR="00677A96">
        <w:t xml:space="preserve">zgodnie z treścią art. 135 ustawy </w:t>
      </w:r>
      <w:proofErr w:type="spellStart"/>
      <w:r w:rsidR="00677A96">
        <w:t>Pzp</w:t>
      </w:r>
      <w:proofErr w:type="spellEnd"/>
      <w:r w:rsidR="00677A96">
        <w:t>.</w:t>
      </w:r>
    </w:p>
    <w:p w14:paraId="78011D21" w14:textId="77777777" w:rsidR="00B849D3" w:rsidRDefault="00B849D3" w:rsidP="00B849D3">
      <w:pPr>
        <w:autoSpaceDE w:val="0"/>
        <w:autoSpaceDN w:val="0"/>
        <w:adjustRightInd w:val="0"/>
        <w:spacing w:before="120" w:after="120"/>
        <w:ind w:right="142"/>
        <w:jc w:val="both"/>
      </w:pPr>
      <w:r>
        <w:t xml:space="preserve">3) Jeżeli zamawiający nie udzieli wyjaśnień w terminie, o którym mowa w </w:t>
      </w:r>
      <w:proofErr w:type="spellStart"/>
      <w:r>
        <w:t>ppkt</w:t>
      </w:r>
      <w:proofErr w:type="spellEnd"/>
      <w:r>
        <w:t xml:space="preserve"> 2), przedłuża termin składania odpowiednio ofert o czas niezbędny do zapoznania się wszystkich zainteresowanych wykonawców z wyjaśnieniami niezbędnymi do należytego przygotowania i złożenia odpowiednio ofert.</w:t>
      </w:r>
    </w:p>
    <w:p w14:paraId="5DC77DA9" w14:textId="77777777" w:rsidR="00B849D3" w:rsidRDefault="00B849D3" w:rsidP="00B849D3">
      <w:pPr>
        <w:autoSpaceDE w:val="0"/>
        <w:autoSpaceDN w:val="0"/>
        <w:adjustRightInd w:val="0"/>
        <w:spacing w:before="120" w:after="120"/>
        <w:ind w:right="142"/>
        <w:jc w:val="both"/>
      </w:pPr>
      <w:r>
        <w:t>4) Treść pytań (bez ujawniania źródła zapytania) wraz z wyjaśnieniami bądź informacje o dokonaniu modyfikacji SWZ, Zamawiający przekaże do publicznej wiadomości za pośrednictwem Platformy Zakupowej.</w:t>
      </w:r>
    </w:p>
    <w:p w14:paraId="492CB434" w14:textId="77777777" w:rsidR="00B849D3" w:rsidRDefault="00B849D3" w:rsidP="00B849D3">
      <w:pPr>
        <w:autoSpaceDE w:val="0"/>
        <w:autoSpaceDN w:val="0"/>
        <w:adjustRightInd w:val="0"/>
        <w:spacing w:before="120" w:after="120"/>
        <w:ind w:right="142"/>
        <w:jc w:val="both"/>
      </w:pPr>
      <w:r>
        <w:t>5) W przypadku rozbieżności pomiędzy treścią SWZ, a treścią udzielonych wyjaśnień i zmian, jako obowiązującą należy przyjąć treść informacji zawierającej późniejsze oświadczenie Zamawiającego.</w:t>
      </w:r>
    </w:p>
    <w:p w14:paraId="530A19BD" w14:textId="77777777" w:rsidR="00B849D3" w:rsidRDefault="00B849D3" w:rsidP="00B849D3">
      <w:pPr>
        <w:autoSpaceDE w:val="0"/>
        <w:autoSpaceDN w:val="0"/>
        <w:adjustRightInd w:val="0"/>
        <w:spacing w:before="120" w:after="120"/>
        <w:ind w:right="142"/>
        <w:jc w:val="both"/>
      </w:pPr>
      <w:r>
        <w:t>6) Jeżeli w wyniku zmiany treści SWZ nieprowadzącej do zmiany treści ogłoszenia o zamówieniu jest niezbędny dodatkowy czas na wprowadzenie zmian w ofertach, Zamawiający przedłuży termin składania ofert i poinformuje o tym Wykonawców, którym przekazano SWZ oraz zamieści taką informację za pośrednictwem Platformy Zakupowej.</w:t>
      </w:r>
    </w:p>
    <w:p w14:paraId="458A4240" w14:textId="77777777" w:rsidR="00B849D3" w:rsidRDefault="00B849D3" w:rsidP="00B849D3">
      <w:pPr>
        <w:autoSpaceDE w:val="0"/>
        <w:autoSpaceDN w:val="0"/>
        <w:adjustRightInd w:val="0"/>
        <w:spacing w:before="120" w:after="120"/>
        <w:ind w:right="142"/>
        <w:jc w:val="both"/>
      </w:pPr>
      <w:r>
        <w:t xml:space="preserve">7) W uzasadnionych przypadkach zamawiający może przed upływem terminu składania ofert zmienić treść specyfikacji warunków zamówienia. Dokonaną zmianę treści specyfikacji zamawiający udostępnia na stronie internetowej prowadzonego postępowania.   </w:t>
      </w:r>
    </w:p>
    <w:p w14:paraId="641C5BE0" w14:textId="77777777" w:rsidR="00B849D3" w:rsidRDefault="00B849D3" w:rsidP="00B849D3">
      <w:pPr>
        <w:autoSpaceDE w:val="0"/>
        <w:autoSpaceDN w:val="0"/>
        <w:adjustRightInd w:val="0"/>
        <w:spacing w:before="120" w:after="120"/>
        <w:ind w:right="142"/>
        <w:jc w:val="both"/>
      </w:pPr>
      <w:r>
        <w:t xml:space="preserve">8) We wszelkiej korespondencji związanej z niniejszym postępowaniem Zamawiający i Wykonawcy posługują się numerem postępowania. </w:t>
      </w:r>
    </w:p>
    <w:p w14:paraId="2EFD9D48" w14:textId="77777777" w:rsidR="00B849D3" w:rsidRDefault="00B849D3" w:rsidP="00B849D3">
      <w:pPr>
        <w:autoSpaceDE w:val="0"/>
        <w:autoSpaceDN w:val="0"/>
        <w:adjustRightInd w:val="0"/>
        <w:spacing w:before="120" w:after="120"/>
        <w:ind w:right="142"/>
        <w:jc w:val="both"/>
      </w:pPr>
      <w:r>
        <w:t>9. Osobą do kontaktu i porozumiewania się z wykonawcami w zakresie merytorycznym jest:</w:t>
      </w:r>
    </w:p>
    <w:p w14:paraId="5287A521" w14:textId="62C90A6C" w:rsidR="00B849D3" w:rsidRDefault="005C51BA" w:rsidP="00B849D3">
      <w:pPr>
        <w:autoSpaceDE w:val="0"/>
        <w:autoSpaceDN w:val="0"/>
        <w:adjustRightInd w:val="0"/>
        <w:spacing w:before="120" w:after="120"/>
        <w:ind w:right="142"/>
        <w:jc w:val="both"/>
      </w:pPr>
      <w:r>
        <w:t>Katarzyna Chojka-Cieślak</w:t>
      </w:r>
    </w:p>
    <w:p w14:paraId="38D6B1E3" w14:textId="39A366E0" w:rsidR="00B849D3" w:rsidRDefault="00B849D3" w:rsidP="00B849D3">
      <w:pPr>
        <w:autoSpaceDE w:val="0"/>
        <w:autoSpaceDN w:val="0"/>
        <w:adjustRightInd w:val="0"/>
        <w:spacing w:before="120" w:after="120"/>
        <w:ind w:right="142"/>
        <w:jc w:val="both"/>
      </w:pPr>
      <w:r>
        <w:t xml:space="preserve">Kontakt poprzez stronę internetową prowadzonego postępowania </w:t>
      </w:r>
      <w:hyperlink r:id="rId13" w:history="1">
        <w:r w:rsidR="005C51BA" w:rsidRPr="004E497B">
          <w:rPr>
            <w:rStyle w:val="Hipercze"/>
          </w:rPr>
          <w:t>https://platformazakupowa.pl</w:t>
        </w:r>
      </w:hyperlink>
      <w:r w:rsidR="005C51BA">
        <w:t xml:space="preserve"> </w:t>
      </w:r>
      <w:r>
        <w:t xml:space="preserve"> </w:t>
      </w:r>
    </w:p>
    <w:p w14:paraId="1F733592" w14:textId="77777777" w:rsidR="00B849D3" w:rsidRDefault="00B849D3" w:rsidP="00B849D3">
      <w:pPr>
        <w:autoSpaceDE w:val="0"/>
        <w:autoSpaceDN w:val="0"/>
        <w:adjustRightInd w:val="0"/>
        <w:spacing w:before="120" w:after="120"/>
        <w:ind w:right="142"/>
        <w:jc w:val="both"/>
      </w:pPr>
    </w:p>
    <w:p w14:paraId="21DAEF4B" w14:textId="77777777" w:rsidR="00B849D3" w:rsidRDefault="00B849D3" w:rsidP="00B849D3">
      <w:pPr>
        <w:autoSpaceDE w:val="0"/>
        <w:autoSpaceDN w:val="0"/>
        <w:adjustRightInd w:val="0"/>
        <w:spacing w:before="120" w:after="120"/>
        <w:ind w:right="142"/>
        <w:jc w:val="both"/>
      </w:pPr>
      <w:r>
        <w:t>Zamawiający nie dopuszcza niżej wymienionych środków porozumiewania się czy komunikacji:</w:t>
      </w:r>
    </w:p>
    <w:p w14:paraId="671ACE23" w14:textId="77777777" w:rsidR="00B849D3" w:rsidRDefault="00B849D3" w:rsidP="00B849D3">
      <w:pPr>
        <w:autoSpaceDE w:val="0"/>
        <w:autoSpaceDN w:val="0"/>
        <w:adjustRightInd w:val="0"/>
        <w:spacing w:before="120" w:after="120"/>
        <w:ind w:right="142"/>
        <w:jc w:val="both"/>
      </w:pPr>
      <w:r>
        <w:t xml:space="preserve">a) za pośrednictwem operatora pocztowego w rozumieniu ustawy z dnia 23 listopada 2012r. - Prawo pocztowe (Dz. U. z 2022 r. poz. 896, 1933, 2042),  </w:t>
      </w:r>
    </w:p>
    <w:p w14:paraId="0A62EFE8" w14:textId="77777777" w:rsidR="00B849D3" w:rsidRDefault="00B849D3" w:rsidP="00B849D3">
      <w:pPr>
        <w:autoSpaceDE w:val="0"/>
        <w:autoSpaceDN w:val="0"/>
        <w:adjustRightInd w:val="0"/>
        <w:spacing w:before="120" w:after="120"/>
        <w:ind w:right="142"/>
        <w:jc w:val="both"/>
      </w:pPr>
      <w:r>
        <w:t xml:space="preserve">b) za pośrednictwem posłańca, </w:t>
      </w:r>
    </w:p>
    <w:p w14:paraId="33E99671" w14:textId="109A4CEF" w:rsidR="00780D1E" w:rsidRDefault="00B849D3" w:rsidP="00B849D3">
      <w:pPr>
        <w:autoSpaceDE w:val="0"/>
        <w:autoSpaceDN w:val="0"/>
        <w:adjustRightInd w:val="0"/>
        <w:spacing w:before="120" w:after="120"/>
        <w:ind w:right="142"/>
        <w:jc w:val="both"/>
      </w:pPr>
      <w:r>
        <w:t>c) osobiste doręczenie przesyłki, zapytania, dokumentów, oświadczeń, wyjaśnień lub oferty.</w:t>
      </w:r>
    </w:p>
    <w:p w14:paraId="56E27806" w14:textId="77777777" w:rsidR="00B849D3" w:rsidRPr="00780D1E" w:rsidRDefault="00B849D3" w:rsidP="00B849D3">
      <w:pPr>
        <w:autoSpaceDE w:val="0"/>
        <w:autoSpaceDN w:val="0"/>
        <w:adjustRightInd w:val="0"/>
        <w:spacing w:before="120" w:after="120"/>
        <w:ind w:right="142"/>
        <w:jc w:val="both"/>
      </w:pPr>
    </w:p>
    <w:p w14:paraId="1251F96F" w14:textId="77777777" w:rsidR="00A344CC" w:rsidRPr="00CD2848" w:rsidRDefault="00964381" w:rsidP="0019173D">
      <w:pPr>
        <w:pStyle w:val="Akapitzlist"/>
        <w:numPr>
          <w:ilvl w:val="0"/>
          <w:numId w:val="7"/>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555F8659" w14:textId="7745AAC1" w:rsidR="005C51BA" w:rsidRPr="005C51BA" w:rsidRDefault="005C51BA" w:rsidP="005C51BA">
      <w:pPr>
        <w:shd w:val="clear" w:color="auto" w:fill="FFFFFF"/>
        <w:tabs>
          <w:tab w:val="left" w:pos="284"/>
        </w:tabs>
        <w:spacing w:before="120" w:after="120"/>
        <w:jc w:val="both"/>
        <w:rPr>
          <w:spacing w:val="-1"/>
        </w:rPr>
      </w:pPr>
      <w:r w:rsidRPr="005C51BA">
        <w:rPr>
          <w:spacing w:val="-1"/>
        </w:rPr>
        <w:t xml:space="preserve">1. </w:t>
      </w:r>
      <w:r w:rsidRPr="005C51BA">
        <w:rPr>
          <w:spacing w:val="-1"/>
        </w:rPr>
        <w:tab/>
        <w:t xml:space="preserve">Zamawiający wymaga wniesienia wadium w wysokości: </w:t>
      </w:r>
      <w:r w:rsidRPr="005C51BA">
        <w:rPr>
          <w:b/>
          <w:bCs/>
          <w:spacing w:val="-1"/>
        </w:rPr>
        <w:t>23 000,00 zł.</w:t>
      </w:r>
    </w:p>
    <w:p w14:paraId="4CB1EE6E"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 xml:space="preserve">2. </w:t>
      </w:r>
      <w:r w:rsidRPr="005C51BA">
        <w:rPr>
          <w:spacing w:val="-1"/>
        </w:rPr>
        <w:tab/>
        <w:t>Wadium wnosi się przed upływem terminu składania ofert i utrzymuje nieprzerwanie do dnia upływu terminu związania ofertą, z wyjątkiem przypadków, o których mowa w art. 98 ust. 1 pkt 2 i 3 oraz ust. 2.</w:t>
      </w:r>
    </w:p>
    <w:p w14:paraId="6114D397"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 xml:space="preserve">3. </w:t>
      </w:r>
      <w:r w:rsidRPr="005C51BA">
        <w:rPr>
          <w:spacing w:val="-1"/>
        </w:rPr>
        <w:tab/>
        <w:t>Przedłużenie terminu związania ofertą jest dopuszczalne tylko z jednoczesnym przedłużeniem okresu ważności wadium albo, jeżeli nie jest to możliwe, z wniesieniem nowego wadium na przedłużony okres związania ofertą.</w:t>
      </w:r>
    </w:p>
    <w:p w14:paraId="77063BB1"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 xml:space="preserve">4. </w:t>
      </w:r>
      <w:r w:rsidRPr="005C51BA">
        <w:rPr>
          <w:spacing w:val="-1"/>
        </w:rPr>
        <w:tab/>
        <w:t>Wadium może być wnoszone według wyboru wykonawcy w jednej lub kilku następujących formach:</w:t>
      </w:r>
    </w:p>
    <w:p w14:paraId="452CEE76"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1)</w:t>
      </w:r>
      <w:r w:rsidRPr="005C51BA">
        <w:rPr>
          <w:spacing w:val="-1"/>
        </w:rPr>
        <w:tab/>
        <w:t>pieniądzu;</w:t>
      </w:r>
    </w:p>
    <w:p w14:paraId="67C4F3C4"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2)</w:t>
      </w:r>
      <w:r w:rsidRPr="005C51BA">
        <w:rPr>
          <w:spacing w:val="-1"/>
        </w:rPr>
        <w:tab/>
        <w:t>gwarancjach bankowych;</w:t>
      </w:r>
    </w:p>
    <w:p w14:paraId="09C88A50"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3)</w:t>
      </w:r>
      <w:r w:rsidRPr="005C51BA">
        <w:rPr>
          <w:spacing w:val="-1"/>
        </w:rPr>
        <w:tab/>
        <w:t>gwarancjach ubezpieczeniowych;</w:t>
      </w:r>
    </w:p>
    <w:p w14:paraId="6D6EC5F3"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4)</w:t>
      </w:r>
      <w:r w:rsidRPr="005C51BA">
        <w:rPr>
          <w:spacing w:val="-1"/>
        </w:rPr>
        <w:tab/>
        <w:t xml:space="preserve">poręczeniach udzielanych przez podmioty, o których mowa w art. 6b ust. 5 pkt 2 ustawy z dnia 9 listopada 2000 r. o utworzeniu Polskiej Agencji Rozwoju Przedsiębiorczości (Dz. U. z 2022 r. poz. 2080, 2185 z </w:t>
      </w:r>
      <w:proofErr w:type="spellStart"/>
      <w:r w:rsidRPr="005C51BA">
        <w:rPr>
          <w:spacing w:val="-1"/>
        </w:rPr>
        <w:t>późn</w:t>
      </w:r>
      <w:proofErr w:type="spellEnd"/>
      <w:r w:rsidRPr="005C51BA">
        <w:rPr>
          <w:spacing w:val="-1"/>
        </w:rPr>
        <w:t>. zm.).</w:t>
      </w:r>
    </w:p>
    <w:p w14:paraId="4DACDF88" w14:textId="5D8D1C74" w:rsidR="005C51BA" w:rsidRPr="005C51BA" w:rsidRDefault="005C51BA" w:rsidP="005C51BA">
      <w:pPr>
        <w:shd w:val="clear" w:color="auto" w:fill="FFFFFF"/>
        <w:tabs>
          <w:tab w:val="left" w:pos="284"/>
        </w:tabs>
        <w:spacing w:before="120" w:after="120"/>
        <w:jc w:val="both"/>
        <w:rPr>
          <w:spacing w:val="-1"/>
        </w:rPr>
      </w:pPr>
      <w:r w:rsidRPr="005C51BA">
        <w:rPr>
          <w:spacing w:val="-1"/>
        </w:rPr>
        <w:lastRenderedPageBreak/>
        <w:t xml:space="preserve">5. </w:t>
      </w:r>
      <w:r w:rsidRPr="005C51BA">
        <w:rPr>
          <w:spacing w:val="-1"/>
        </w:rPr>
        <w:tab/>
        <w:t xml:space="preserve">Wadium wnoszone w pieniądzu wpłaca się przelewem na rachunek bankowy wskazany przez zamawiającego. Nr rachunku: 31 8233 0004 0000 1544 2016 0009 Bank Spółdzielczy w Raciążu „wadium dot. postępowania  </w:t>
      </w:r>
      <w:r w:rsidRPr="002670EA">
        <w:rPr>
          <w:b/>
          <w:bCs/>
          <w:spacing w:val="-1"/>
        </w:rPr>
        <w:t>KO.271.2.2023</w:t>
      </w:r>
      <w:r w:rsidR="002670EA">
        <w:rPr>
          <w:spacing w:val="-1"/>
        </w:rPr>
        <w:t>”</w:t>
      </w:r>
      <w:r w:rsidRPr="005C51BA">
        <w:rPr>
          <w:spacing w:val="-1"/>
        </w:rPr>
        <w:t>.</w:t>
      </w:r>
    </w:p>
    <w:p w14:paraId="7C083FBE"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 xml:space="preserve">6. </w:t>
      </w:r>
      <w:r w:rsidRPr="005C51BA">
        <w:rPr>
          <w:spacing w:val="-1"/>
        </w:rPr>
        <w:tab/>
        <w:t>Wadium wniesione w pieniądzu zamawiający przechowuje na rachunku bankowym.</w:t>
      </w:r>
    </w:p>
    <w:p w14:paraId="638245F8"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 xml:space="preserve">7. </w:t>
      </w:r>
      <w:r w:rsidRPr="005C51BA">
        <w:rPr>
          <w:spacing w:val="-1"/>
        </w:rPr>
        <w:tab/>
        <w:t>Jeżeli wadium jest wnoszone w formie gwarancji lub poręczenia, wykonawca przekazuje zamawiającemu oryginał gwarancji lub poręczenia, w postaci elektronicznej.</w:t>
      </w:r>
    </w:p>
    <w:p w14:paraId="17C3354E"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8. Zamawiający zwraca wadium niezwłocznie, nie później jednak niż w terminie 7 dni od dnia wystąpienia jednej z okoliczności:</w:t>
      </w:r>
    </w:p>
    <w:p w14:paraId="36E0AEA1"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1)</w:t>
      </w:r>
      <w:r w:rsidRPr="005C51BA">
        <w:rPr>
          <w:spacing w:val="-1"/>
        </w:rPr>
        <w:tab/>
        <w:t>upływu terminu związania ofertą;</w:t>
      </w:r>
    </w:p>
    <w:p w14:paraId="6498204A"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2)</w:t>
      </w:r>
      <w:r w:rsidRPr="005C51BA">
        <w:rPr>
          <w:spacing w:val="-1"/>
        </w:rPr>
        <w:tab/>
        <w:t>zawarcia umowy w sprawie zamówienia publicznego;</w:t>
      </w:r>
    </w:p>
    <w:p w14:paraId="3B1BB3DD"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3)</w:t>
      </w:r>
      <w:r w:rsidRPr="005C51BA">
        <w:rPr>
          <w:spacing w:val="-1"/>
        </w:rPr>
        <w:tab/>
        <w:t>unieważnienia postępowania o udzielenie zamówienia, z wyjątkiem sytuacji gdy nie zostało rozstrzygnięte odwołanie na czynność unieważnienia albo nie upłynął termin do jego wniesienia.</w:t>
      </w:r>
    </w:p>
    <w:p w14:paraId="30CFFE3A"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 xml:space="preserve">9. </w:t>
      </w:r>
      <w:r w:rsidRPr="005C51BA">
        <w:rPr>
          <w:spacing w:val="-1"/>
        </w:rPr>
        <w:tab/>
        <w:t>Zamawiający, niezwłocznie, nie później jednak niż w terminie 7 dni od dnia złożenia wniosku (wg zasad komunikacji wskazanej w rozdziale 7 SWZ, zwraca wadium wykonawcy:</w:t>
      </w:r>
    </w:p>
    <w:p w14:paraId="3658C1DA"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1)</w:t>
      </w:r>
      <w:r w:rsidRPr="005C51BA">
        <w:rPr>
          <w:spacing w:val="-1"/>
        </w:rPr>
        <w:tab/>
        <w:t>który wycofał ofertę przed upływem terminu składania ofert;</w:t>
      </w:r>
    </w:p>
    <w:p w14:paraId="06118651"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2)</w:t>
      </w:r>
      <w:r w:rsidRPr="005C51BA">
        <w:rPr>
          <w:spacing w:val="-1"/>
        </w:rPr>
        <w:tab/>
        <w:t>którego oferta została odrzucona;</w:t>
      </w:r>
    </w:p>
    <w:p w14:paraId="695A74CA"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3)</w:t>
      </w:r>
      <w:r w:rsidRPr="005C51BA">
        <w:rPr>
          <w:spacing w:val="-1"/>
        </w:rPr>
        <w:tab/>
        <w:t>po wyborze najkorzystniejszej oferty, z wyjątkiem wykonawcy, którego oferta została wybrana jako najkorzystniejsza;</w:t>
      </w:r>
    </w:p>
    <w:p w14:paraId="4E3F5F65"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4)</w:t>
      </w:r>
      <w:r w:rsidRPr="005C51BA">
        <w:rPr>
          <w:spacing w:val="-1"/>
        </w:rPr>
        <w:tab/>
        <w:t>po unieważnieniu postępowania, w przypadku, gdy nie zostało rozstrzygnięte odwołanie na czynność unieważnienia albo nie upłynął termin do jego wniesienia.</w:t>
      </w:r>
    </w:p>
    <w:p w14:paraId="703B82C0"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 xml:space="preserve">10. Złożenie wniosku o zwrot wadium, o którym mowa powyżej, powoduje rozwiązanie stosunku prawnego z wykonawcą wraz z utratą przez niego prawa do korzystania ze środków ochrony prawnej, o których mowa w ustawie </w:t>
      </w:r>
      <w:proofErr w:type="spellStart"/>
      <w:r w:rsidRPr="005C51BA">
        <w:rPr>
          <w:spacing w:val="-1"/>
        </w:rPr>
        <w:t>Pzp</w:t>
      </w:r>
      <w:proofErr w:type="spellEnd"/>
      <w:r w:rsidRPr="005C51BA">
        <w:rPr>
          <w:spacing w:val="-1"/>
        </w:rPr>
        <w:t>.</w:t>
      </w:r>
    </w:p>
    <w:p w14:paraId="3613F085"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5FEE008"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12. Zamawiający zwraca wadium wniesione w innej formie niż w pieniądzu poprzez złożenie gwarantowi lub poręczycielowi oświadczenia o zwolnieniu wadium. Zaleca się umieszczenie w treści dokumentu wadium wnoszonego w formie gwarancji lub poręczenia, adresu poczty elektronicznej, na który Zamawiający może przesłać oświadczenie o zwolnieniu wadium.</w:t>
      </w:r>
    </w:p>
    <w:p w14:paraId="0DE551D9"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13. Zamawiający zatrzymuje wadium wraz z odsetkami, a w przypadku wadium wniesionego w formie gwarancji lub poręczenia, występuje odpowiednio do gwaranta lub poręczyciela z żądaniem zapłaty wadium, jeżeli:</w:t>
      </w:r>
    </w:p>
    <w:p w14:paraId="3181BB7D"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1)</w:t>
      </w:r>
      <w:r w:rsidRPr="005C51BA">
        <w:rPr>
          <w:spacing w:val="-1"/>
        </w:rPr>
        <w:tab/>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9027317"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2)</w:t>
      </w:r>
      <w:r w:rsidRPr="005C51BA">
        <w:rPr>
          <w:spacing w:val="-1"/>
        </w:rPr>
        <w:tab/>
        <w:t>wykonawca, którego oferta została wybrana:</w:t>
      </w:r>
    </w:p>
    <w:p w14:paraId="4E061A89"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a)</w:t>
      </w:r>
      <w:r w:rsidRPr="005C51BA">
        <w:rPr>
          <w:spacing w:val="-1"/>
        </w:rPr>
        <w:tab/>
        <w:t>odmówił podpisania umowy w sprawie zamówienia publicznego na warunkach określonych w ofercie,</w:t>
      </w:r>
    </w:p>
    <w:p w14:paraId="5B34EA29" w14:textId="77777777" w:rsidR="005C51BA" w:rsidRPr="005C51BA" w:rsidRDefault="005C51BA" w:rsidP="005C51BA">
      <w:pPr>
        <w:shd w:val="clear" w:color="auto" w:fill="FFFFFF"/>
        <w:tabs>
          <w:tab w:val="left" w:pos="284"/>
        </w:tabs>
        <w:spacing w:before="120" w:after="120"/>
        <w:jc w:val="both"/>
        <w:rPr>
          <w:spacing w:val="-1"/>
        </w:rPr>
      </w:pPr>
      <w:r w:rsidRPr="005C51BA">
        <w:rPr>
          <w:spacing w:val="-1"/>
        </w:rPr>
        <w:t>b)</w:t>
      </w:r>
      <w:r w:rsidRPr="005C51BA">
        <w:rPr>
          <w:spacing w:val="-1"/>
        </w:rPr>
        <w:tab/>
        <w:t>nie wniósł wymaganego zabezpieczenia należytego wykonania umowy;</w:t>
      </w:r>
    </w:p>
    <w:p w14:paraId="38DCB836" w14:textId="1808126B" w:rsidR="00AA1D13" w:rsidRDefault="005C51BA" w:rsidP="005C51BA">
      <w:pPr>
        <w:shd w:val="clear" w:color="auto" w:fill="FFFFFF"/>
        <w:tabs>
          <w:tab w:val="left" w:pos="284"/>
        </w:tabs>
        <w:spacing w:before="120" w:after="120"/>
        <w:jc w:val="both"/>
        <w:rPr>
          <w:spacing w:val="-1"/>
        </w:rPr>
      </w:pPr>
      <w:r w:rsidRPr="005C51BA">
        <w:rPr>
          <w:spacing w:val="-1"/>
        </w:rPr>
        <w:t>3)</w:t>
      </w:r>
      <w:r w:rsidRPr="005C51BA">
        <w:rPr>
          <w:spacing w:val="-1"/>
        </w:rPr>
        <w:tab/>
        <w:t>zawarcie umowy w sprawie zamówienia publicznego stało się niemożliwe z przyczyn leżących po stronie wykonawcy, którego oferta została wybrana.</w:t>
      </w:r>
    </w:p>
    <w:p w14:paraId="7DD58AAD" w14:textId="77777777" w:rsidR="005C51BA" w:rsidRPr="00AA1D13" w:rsidRDefault="005C51BA" w:rsidP="005C51BA">
      <w:pPr>
        <w:shd w:val="clear" w:color="auto" w:fill="FFFFFF"/>
        <w:tabs>
          <w:tab w:val="left" w:pos="284"/>
        </w:tabs>
        <w:spacing w:before="120" w:after="120"/>
        <w:jc w:val="both"/>
        <w:rPr>
          <w:spacing w:val="-1"/>
        </w:rPr>
      </w:pPr>
    </w:p>
    <w:p w14:paraId="59B5FAF0" w14:textId="06DBEE80" w:rsidR="00D906CE" w:rsidRPr="00D906CE" w:rsidRDefault="00F2620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I</w:t>
      </w:r>
      <w:r w:rsidR="009521E6">
        <w:rPr>
          <w:b/>
          <w:color w:val="000000"/>
          <w:spacing w:val="-1"/>
        </w:rPr>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61D8BC68" w14:textId="42E66AFD" w:rsidR="005C51BA" w:rsidRDefault="005C51BA" w:rsidP="005C51BA">
      <w:pPr>
        <w:pStyle w:val="Akapitzlist"/>
        <w:spacing w:before="120" w:after="120"/>
        <w:ind w:left="0"/>
        <w:contextualSpacing w:val="0"/>
        <w:jc w:val="both"/>
        <w:rPr>
          <w:lang w:eastAsia="pl-PL"/>
        </w:rPr>
      </w:pPr>
      <w:r>
        <w:rPr>
          <w:lang w:eastAsia="pl-PL"/>
        </w:rPr>
        <w:lastRenderedPageBreak/>
        <w:t xml:space="preserve">1. </w:t>
      </w:r>
      <w:r w:rsidRPr="0065406B">
        <w:rPr>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w:t>
      </w:r>
      <w:r w:rsidR="0056258B">
        <w:rPr>
          <w:lang w:eastAsia="pl-PL"/>
        </w:rPr>
        <w:t xml:space="preserve">. </w:t>
      </w:r>
      <w:r w:rsidRPr="0065406B">
        <w:rPr>
          <w:lang w:eastAsia="pl-PL"/>
        </w:rPr>
        <w:t>Wykonawca składa bezpośrednio na dokumencie, który następnie przesyła do systemu.</w:t>
      </w:r>
    </w:p>
    <w:p w14:paraId="52C0BFD1" w14:textId="3C05C776" w:rsidR="005C51BA" w:rsidRDefault="005C51BA" w:rsidP="005C51BA">
      <w:pPr>
        <w:pStyle w:val="Akapitzlist"/>
        <w:spacing w:before="120" w:after="120"/>
        <w:ind w:left="0"/>
        <w:contextualSpacing w:val="0"/>
        <w:jc w:val="both"/>
        <w:rPr>
          <w:lang w:eastAsia="pl-PL"/>
        </w:rPr>
      </w:pPr>
      <w:r>
        <w:rPr>
          <w:lang w:eastAsia="pl-PL"/>
        </w:rPr>
        <w:t xml:space="preserve">2. </w:t>
      </w:r>
      <w:r w:rsidRPr="0065406B">
        <w:rPr>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478B8D31" w14:textId="77777777" w:rsidR="005C51BA" w:rsidRDefault="005C51BA" w:rsidP="005C51BA">
      <w:pPr>
        <w:pStyle w:val="Akapitzlist"/>
        <w:spacing w:before="120" w:after="120"/>
        <w:ind w:hanging="720"/>
        <w:jc w:val="both"/>
        <w:rPr>
          <w:lang w:eastAsia="pl-PL"/>
        </w:rPr>
      </w:pPr>
      <w:r>
        <w:rPr>
          <w:lang w:eastAsia="pl-PL"/>
        </w:rPr>
        <w:t>3. Oferta powinna być:</w:t>
      </w:r>
    </w:p>
    <w:p w14:paraId="4FB46997" w14:textId="77777777" w:rsidR="005C51BA" w:rsidRDefault="005C51BA" w:rsidP="005C51BA">
      <w:pPr>
        <w:pStyle w:val="Akapitzlist"/>
        <w:spacing w:before="120" w:after="120"/>
        <w:jc w:val="both"/>
        <w:rPr>
          <w:lang w:eastAsia="pl-PL"/>
        </w:rPr>
      </w:pPr>
      <w:r>
        <w:rPr>
          <w:lang w:eastAsia="pl-PL"/>
        </w:rPr>
        <w:t>a. sporządzona na podstawie załączników niniejszej SWZ w języku polskim,</w:t>
      </w:r>
    </w:p>
    <w:p w14:paraId="5743A90F" w14:textId="0832FE99" w:rsidR="005C51BA" w:rsidRDefault="005C51BA" w:rsidP="005C51BA">
      <w:pPr>
        <w:pStyle w:val="Akapitzlist"/>
        <w:tabs>
          <w:tab w:val="left" w:pos="851"/>
        </w:tabs>
        <w:spacing w:before="120" w:after="120"/>
        <w:jc w:val="both"/>
        <w:rPr>
          <w:lang w:eastAsia="pl-PL"/>
        </w:rPr>
      </w:pPr>
      <w:r>
        <w:rPr>
          <w:lang w:eastAsia="pl-PL"/>
        </w:rPr>
        <w:t>b. złożona przy użyciu środków komunikacji elektronicznej tzn. za pośrednictwem platformazakupowa.pl,</w:t>
      </w:r>
    </w:p>
    <w:p w14:paraId="59B9912B" w14:textId="62FAF444" w:rsidR="005C51BA" w:rsidRDefault="005C51BA" w:rsidP="0056258B">
      <w:pPr>
        <w:pStyle w:val="Akapitzlist"/>
        <w:spacing w:before="120" w:after="120"/>
        <w:ind w:left="709"/>
        <w:contextualSpacing w:val="0"/>
        <w:jc w:val="both"/>
        <w:rPr>
          <w:lang w:eastAsia="pl-PL"/>
        </w:rPr>
      </w:pPr>
      <w:r>
        <w:rPr>
          <w:lang w:eastAsia="pl-PL"/>
        </w:rPr>
        <w:t>c.</w:t>
      </w:r>
      <w:r w:rsidR="0056258B">
        <w:rPr>
          <w:lang w:eastAsia="pl-PL"/>
        </w:rPr>
        <w:t xml:space="preserve"> </w:t>
      </w:r>
      <w:r>
        <w:rPr>
          <w:lang w:eastAsia="pl-PL"/>
        </w:rPr>
        <w:t>podpisana kwalifikowanym podpisem elektronicznym przez osobę/</w:t>
      </w:r>
      <w:r w:rsidR="0056258B">
        <w:rPr>
          <w:lang w:eastAsia="pl-PL"/>
        </w:rPr>
        <w:t xml:space="preserve"> </w:t>
      </w:r>
      <w:r>
        <w:rPr>
          <w:lang w:eastAsia="pl-PL"/>
        </w:rPr>
        <w:t>osoby upoważnioną/</w:t>
      </w:r>
      <w:r w:rsidR="0056258B">
        <w:rPr>
          <w:lang w:eastAsia="pl-PL"/>
        </w:rPr>
        <w:t xml:space="preserve"> </w:t>
      </w:r>
      <w:r>
        <w:rPr>
          <w:lang w:eastAsia="pl-PL"/>
        </w:rPr>
        <w:t>upoważnione.</w:t>
      </w:r>
    </w:p>
    <w:p w14:paraId="3F030DF7" w14:textId="77777777" w:rsidR="005C51BA" w:rsidRDefault="005C51BA" w:rsidP="005C51BA">
      <w:pPr>
        <w:pStyle w:val="Akapitzlist"/>
        <w:spacing w:before="120" w:after="120"/>
        <w:ind w:left="0"/>
        <w:contextualSpacing w:val="0"/>
        <w:jc w:val="both"/>
        <w:rPr>
          <w:lang w:eastAsia="pl-PL"/>
        </w:rPr>
      </w:pPr>
      <w:r>
        <w:rPr>
          <w:lang w:eastAsia="pl-PL"/>
        </w:rPr>
        <w:t xml:space="preserve">4. </w:t>
      </w:r>
      <w:r w:rsidRPr="00911840">
        <w:rPr>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840">
        <w:rPr>
          <w:lang w:eastAsia="pl-PL"/>
        </w:rPr>
        <w:t>eIDAS</w:t>
      </w:r>
      <w:proofErr w:type="spellEnd"/>
      <w:r w:rsidRPr="00911840">
        <w:rPr>
          <w:lang w:eastAsia="pl-PL"/>
        </w:rPr>
        <w:t>) (UE) nr 910/2014 - od 1 lipca 2016 roku.</w:t>
      </w:r>
    </w:p>
    <w:p w14:paraId="733B936B" w14:textId="77777777" w:rsidR="005C51BA" w:rsidRDefault="005C51BA" w:rsidP="005C51BA">
      <w:pPr>
        <w:pStyle w:val="Akapitzlist"/>
        <w:spacing w:before="120" w:after="120"/>
        <w:ind w:left="0"/>
        <w:contextualSpacing w:val="0"/>
        <w:jc w:val="both"/>
        <w:rPr>
          <w:lang w:eastAsia="pl-PL"/>
        </w:rPr>
      </w:pPr>
      <w:r>
        <w:rPr>
          <w:lang w:eastAsia="pl-PL"/>
        </w:rPr>
        <w:t xml:space="preserve">5. </w:t>
      </w:r>
      <w:r w:rsidRPr="00911840">
        <w:rPr>
          <w:lang w:eastAsia="pl-PL"/>
        </w:rPr>
        <w:t xml:space="preserve">W przypadku wykorzystania formatu podpisu </w:t>
      </w:r>
      <w:proofErr w:type="spellStart"/>
      <w:r w:rsidRPr="00911840">
        <w:rPr>
          <w:lang w:eastAsia="pl-PL"/>
        </w:rPr>
        <w:t>XAdES</w:t>
      </w:r>
      <w:proofErr w:type="spellEnd"/>
      <w:r w:rsidRPr="00911840">
        <w:rPr>
          <w:lang w:eastAsia="pl-PL"/>
        </w:rPr>
        <w:t xml:space="preserve"> zewnętrzny. Zamawiający wymaga dołączenia odpowiedniej ilości plików tj. podpisywanych plików z danymi oraz plików podpisu w formacie </w:t>
      </w:r>
      <w:proofErr w:type="spellStart"/>
      <w:r w:rsidRPr="00911840">
        <w:rPr>
          <w:lang w:eastAsia="pl-PL"/>
        </w:rPr>
        <w:t>XAdES</w:t>
      </w:r>
      <w:proofErr w:type="spellEnd"/>
      <w:r w:rsidRPr="00911840">
        <w:rPr>
          <w:lang w:eastAsia="pl-PL"/>
        </w:rPr>
        <w:t>.</w:t>
      </w:r>
    </w:p>
    <w:p w14:paraId="4F937624" w14:textId="77777777" w:rsidR="005C51BA" w:rsidRDefault="005C51BA" w:rsidP="005C51BA">
      <w:pPr>
        <w:pStyle w:val="Akapitzlist"/>
        <w:spacing w:before="120" w:after="120"/>
        <w:ind w:left="13" w:hanging="13"/>
        <w:jc w:val="both"/>
        <w:rPr>
          <w:lang w:eastAsia="pl-PL"/>
        </w:rPr>
      </w:pPr>
      <w:r>
        <w:rPr>
          <w:lang w:eastAsia="pl-PL"/>
        </w:rPr>
        <w:t>6. Wykonawca, za pośrednictwem platformazakupowa.pl może przed upływem terminu składania ofert wycofać ofertę . Sposób dokonywania wycofania oferty zamieszczono w instrukcji zamieszczonej na stronie internetowej pod adresem:</w:t>
      </w:r>
    </w:p>
    <w:p w14:paraId="67283019" w14:textId="77777777" w:rsidR="005C51BA" w:rsidRDefault="00770A85" w:rsidP="005C51BA">
      <w:pPr>
        <w:pStyle w:val="Akapitzlist"/>
        <w:spacing w:before="120" w:after="120"/>
        <w:ind w:left="13" w:hanging="13"/>
        <w:contextualSpacing w:val="0"/>
        <w:jc w:val="both"/>
        <w:rPr>
          <w:lang w:eastAsia="pl-PL"/>
        </w:rPr>
      </w:pPr>
      <w:hyperlink r:id="rId14" w:history="1">
        <w:r w:rsidR="005C51BA" w:rsidRPr="00BF1FB5">
          <w:rPr>
            <w:rStyle w:val="Hipercze"/>
            <w:lang w:eastAsia="pl-PL"/>
          </w:rPr>
          <w:t>https://platformazakupowa.pl/strona/45-instrukcje</w:t>
        </w:r>
      </w:hyperlink>
      <w:r w:rsidR="005C51BA">
        <w:rPr>
          <w:lang w:eastAsia="pl-PL"/>
        </w:rPr>
        <w:t xml:space="preserve"> </w:t>
      </w:r>
    </w:p>
    <w:p w14:paraId="0BCA13F0" w14:textId="77777777" w:rsidR="005C51BA" w:rsidRDefault="005C51BA" w:rsidP="005C51BA">
      <w:pPr>
        <w:pStyle w:val="Akapitzlist"/>
        <w:spacing w:before="120" w:after="120"/>
        <w:ind w:left="0"/>
        <w:contextualSpacing w:val="0"/>
        <w:jc w:val="both"/>
        <w:rPr>
          <w:lang w:eastAsia="pl-PL"/>
        </w:rPr>
      </w:pPr>
      <w:r>
        <w:rPr>
          <w:lang w:eastAsia="pl-PL"/>
        </w:rPr>
        <w:t xml:space="preserve">7. </w:t>
      </w:r>
      <w:r w:rsidRPr="00A45D7E">
        <w:rPr>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6BA465" w14:textId="77777777" w:rsidR="005C51BA" w:rsidRDefault="005C51BA" w:rsidP="005C51BA">
      <w:pPr>
        <w:pStyle w:val="Akapitzlist"/>
        <w:spacing w:before="120" w:after="120"/>
        <w:ind w:left="0"/>
        <w:contextualSpacing w:val="0"/>
        <w:jc w:val="both"/>
        <w:rPr>
          <w:lang w:eastAsia="pl-PL"/>
        </w:rPr>
      </w:pPr>
      <w:r>
        <w:rPr>
          <w:lang w:eastAsia="pl-PL"/>
        </w:rPr>
        <w:t xml:space="preserve">8. Wszelkie informacje stanowiące tajemnicę przedsiębiorstwa w rozumieniu ustawy z dnia 16 kwietnia 1993 r. o zwalczaniu nieuczciwej konkurencji </w:t>
      </w:r>
      <w:r w:rsidRPr="00AC52E0">
        <w:rPr>
          <w:lang w:eastAsia="pl-PL"/>
        </w:rPr>
        <w:t>(akt obowiązujący: Dz. U. z 2022r. poz. 1233 ze zm.)</w:t>
      </w:r>
      <w:r>
        <w:rPr>
          <w:lang w:eastAsia="pl-PL"/>
        </w:rPr>
        <w:t xml:space="preserve">, które Wykonawca zastrzeże jako tajemnicę przedsiębiorstwa, powinny zostać złożone zgodnie z opisem na Platformie w folderze Instrukcje dla Wykonawcy.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lang w:eastAsia="pl-PL"/>
        </w:rPr>
        <w:t>pzp</w:t>
      </w:r>
      <w:proofErr w:type="spellEnd"/>
      <w:r>
        <w:rPr>
          <w:lang w:eastAsia="pl-PL"/>
        </w:rPr>
        <w:t>.</w:t>
      </w:r>
    </w:p>
    <w:p w14:paraId="568E9819" w14:textId="77777777" w:rsidR="005C51BA" w:rsidRDefault="005C51BA" w:rsidP="005C51BA">
      <w:pPr>
        <w:pStyle w:val="Akapitzlist"/>
        <w:spacing w:before="120" w:after="120"/>
        <w:ind w:left="0"/>
        <w:contextualSpacing w:val="0"/>
        <w:jc w:val="both"/>
        <w:rPr>
          <w:lang w:eastAsia="pl-PL"/>
        </w:rPr>
      </w:pPr>
      <w:r>
        <w:rPr>
          <w:lang w:eastAsia="pl-PL"/>
        </w:rPr>
        <w:t>9.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376DD604" w14:textId="77777777" w:rsidR="005C51BA" w:rsidRDefault="005C51BA" w:rsidP="005C51BA">
      <w:pPr>
        <w:pStyle w:val="Akapitzlist"/>
        <w:spacing w:before="120" w:after="120"/>
        <w:ind w:left="0" w:hanging="142"/>
        <w:contextualSpacing w:val="0"/>
        <w:jc w:val="both"/>
        <w:rPr>
          <w:lang w:eastAsia="pl-PL"/>
        </w:rPr>
      </w:pPr>
      <w:r>
        <w:rPr>
          <w:lang w:eastAsia="pl-PL"/>
        </w:rPr>
        <w:t xml:space="preserve">  10. Do oferty należy dołączyć:</w:t>
      </w:r>
    </w:p>
    <w:p w14:paraId="0BB8369E" w14:textId="77777777" w:rsidR="005C51BA" w:rsidRDefault="005C51BA" w:rsidP="005C51BA">
      <w:pPr>
        <w:pStyle w:val="Akapitzlist"/>
        <w:spacing w:before="120" w:after="120"/>
        <w:ind w:left="0"/>
        <w:contextualSpacing w:val="0"/>
        <w:jc w:val="both"/>
        <w:rPr>
          <w:lang w:eastAsia="pl-PL"/>
        </w:rPr>
      </w:pPr>
      <w:r>
        <w:rPr>
          <w:lang w:eastAsia="pl-PL"/>
        </w:rPr>
        <w:t>10.1. Pełnomocnictwo upoważniające do złożenia oferty, o ile ofertę składa pełnomocnik.</w:t>
      </w:r>
    </w:p>
    <w:p w14:paraId="3513F2BD" w14:textId="77777777" w:rsidR="005C51BA" w:rsidRDefault="005C51BA" w:rsidP="005C51BA">
      <w:pPr>
        <w:pStyle w:val="Akapitzlist"/>
        <w:spacing w:before="120" w:after="120"/>
        <w:ind w:left="0"/>
        <w:contextualSpacing w:val="0"/>
        <w:jc w:val="both"/>
        <w:rPr>
          <w:lang w:eastAsia="pl-PL"/>
        </w:rPr>
      </w:pPr>
      <w:r>
        <w:rPr>
          <w:lang w:eastAsia="pl-PL"/>
        </w:rPr>
        <w:t>10.2. Pełnomocnictwo dla pełnomocnika do reprezentowania w postępowaniu Wykonawców wspólnie ubiegających się o udzielenie zamówienia - dotyczy ofert składanych przez Wykonawców wspólnie ubiegających się o udzielenie zamówienia.</w:t>
      </w:r>
    </w:p>
    <w:p w14:paraId="5953FDFF" w14:textId="77777777" w:rsidR="005C51BA" w:rsidRDefault="005C51BA" w:rsidP="005C51BA">
      <w:pPr>
        <w:pStyle w:val="Akapitzlist"/>
        <w:spacing w:before="120" w:after="120"/>
        <w:ind w:left="0"/>
        <w:contextualSpacing w:val="0"/>
        <w:jc w:val="both"/>
        <w:rPr>
          <w:lang w:eastAsia="pl-PL"/>
        </w:rPr>
      </w:pPr>
      <w:r>
        <w:rPr>
          <w:lang w:eastAsia="pl-PL"/>
        </w:rPr>
        <w:t>10.3. Zobowiązanie podmiotu udostępniającego zasoby, na które powołuje się Wykonawca, celem spełnienia warunków udziału w postępowaniu.</w:t>
      </w:r>
    </w:p>
    <w:p w14:paraId="7B95139C" w14:textId="4A4E487A" w:rsidR="005C51BA" w:rsidRDefault="005C51BA" w:rsidP="005C51BA">
      <w:pPr>
        <w:pStyle w:val="Akapitzlist"/>
        <w:spacing w:before="120" w:after="120"/>
        <w:ind w:left="0"/>
        <w:contextualSpacing w:val="0"/>
        <w:jc w:val="both"/>
        <w:rPr>
          <w:lang w:eastAsia="pl-PL"/>
        </w:rPr>
      </w:pPr>
      <w:r>
        <w:rPr>
          <w:lang w:eastAsia="pl-PL"/>
        </w:rPr>
        <w:lastRenderedPageBreak/>
        <w:t xml:space="preserve">10.4. </w:t>
      </w:r>
      <w:r w:rsidRPr="00ED7634">
        <w:rPr>
          <w:lang w:eastAsia="pl-PL"/>
        </w:rPr>
        <w:t xml:space="preserve">Oświadczenie, zgodne z art. 117 ust 4 ustawy </w:t>
      </w:r>
      <w:proofErr w:type="spellStart"/>
      <w:r w:rsidRPr="00ED7634">
        <w:rPr>
          <w:lang w:eastAsia="pl-PL"/>
        </w:rPr>
        <w:t>Pzp</w:t>
      </w:r>
      <w:proofErr w:type="spellEnd"/>
      <w:r w:rsidRPr="00ED7634">
        <w:rPr>
          <w:lang w:eastAsia="pl-PL"/>
        </w:rPr>
        <w:t xml:space="preserve"> (dot. Wykonawców wspólnie ubiegających się o udzielenie zamówienia) wskazujące, które </w:t>
      </w:r>
      <w:r>
        <w:rPr>
          <w:lang w:eastAsia="pl-PL"/>
        </w:rPr>
        <w:t xml:space="preserve">usługi </w:t>
      </w:r>
      <w:r w:rsidRPr="00ED7634">
        <w:rPr>
          <w:lang w:eastAsia="pl-PL"/>
        </w:rPr>
        <w:t>wykonają poszczególni Wykonawcy (oświadczenie wg wzoru Wykonawcy).</w:t>
      </w:r>
    </w:p>
    <w:p w14:paraId="7B1CE44A" w14:textId="3E5E8886" w:rsidR="005C51BA" w:rsidRDefault="005C51BA" w:rsidP="005C51BA">
      <w:pPr>
        <w:pStyle w:val="Akapitzlist"/>
        <w:spacing w:before="120" w:after="120"/>
        <w:ind w:left="0"/>
        <w:contextualSpacing w:val="0"/>
        <w:jc w:val="both"/>
        <w:rPr>
          <w:lang w:eastAsia="pl-PL"/>
        </w:rPr>
      </w:pPr>
      <w:r>
        <w:rPr>
          <w:lang w:eastAsia="pl-PL"/>
        </w:rPr>
        <w:t xml:space="preserve">10.5. </w:t>
      </w:r>
      <w:r w:rsidRPr="005C51BA">
        <w:rPr>
          <w:lang w:eastAsia="pl-PL"/>
        </w:rPr>
        <w:t>Oświadczenie z art. 5k wg Załącznika nr 4.</w:t>
      </w:r>
    </w:p>
    <w:p w14:paraId="4B376509" w14:textId="1C21B6E6" w:rsidR="00AF2032" w:rsidRDefault="00AF2032" w:rsidP="005C51BA">
      <w:pPr>
        <w:pStyle w:val="Akapitzlist"/>
        <w:spacing w:before="120" w:after="120"/>
        <w:ind w:left="0"/>
        <w:contextualSpacing w:val="0"/>
        <w:jc w:val="both"/>
        <w:rPr>
          <w:lang w:eastAsia="pl-PL"/>
        </w:rPr>
      </w:pPr>
      <w:r>
        <w:rPr>
          <w:lang w:eastAsia="pl-PL"/>
        </w:rPr>
        <w:t>10.6. Dokumenty na potwierdzenie kryterium oceny ofert (jeżeli dotyczy).</w:t>
      </w:r>
    </w:p>
    <w:p w14:paraId="211E32F9" w14:textId="691B25CB" w:rsidR="005C51BA" w:rsidRDefault="005C51BA" w:rsidP="005C51BA">
      <w:pPr>
        <w:pStyle w:val="Akapitzlist"/>
        <w:spacing w:before="120" w:after="120"/>
        <w:ind w:left="0" w:hanging="142"/>
        <w:contextualSpacing w:val="0"/>
        <w:jc w:val="both"/>
        <w:rPr>
          <w:lang w:eastAsia="pl-PL"/>
        </w:rPr>
      </w:pPr>
      <w:r>
        <w:rPr>
          <w:lang w:eastAsia="pl-PL"/>
        </w:rPr>
        <w:t>11.  Pełnomocnictwo do złożenia oferty musi być złożone w oryginale w takiej samej formie, jak składana oferta (tj. w formie elektronicznej lub postaci elektronicznej opatrzonej kwalifikowanym podpisem elektronicznym).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podpisem kwalifikowanym. Elektroniczna kopia pełnomocnictwa nie może być uwierzytelniona przez upełnomocnionego.</w:t>
      </w:r>
    </w:p>
    <w:p w14:paraId="6DA34951" w14:textId="77777777" w:rsidR="00C36B8D" w:rsidRDefault="00C36B8D" w:rsidP="00515B80">
      <w:pPr>
        <w:tabs>
          <w:tab w:val="left" w:pos="0"/>
        </w:tabs>
        <w:spacing w:before="120" w:after="120"/>
        <w:jc w:val="both"/>
      </w:pPr>
    </w:p>
    <w:p w14:paraId="5A22D043" w14:textId="7C98103D" w:rsidR="00425886" w:rsidRDefault="00C726A1" w:rsidP="00C726A1">
      <w:pPr>
        <w:tabs>
          <w:tab w:val="left" w:pos="426"/>
        </w:tabs>
        <w:spacing w:before="120" w:after="120"/>
        <w:ind w:left="360" w:hanging="502"/>
        <w:jc w:val="both"/>
      </w:pPr>
      <w:r>
        <w:t>12</w:t>
      </w:r>
      <w:r w:rsidR="001550A3">
        <w:t xml:space="preserve">. </w:t>
      </w:r>
      <w:r w:rsidR="001550A3" w:rsidRPr="00443F67">
        <w:rPr>
          <w:b/>
        </w:rPr>
        <w:t>Tajemnica przedsiębiorstwa:</w:t>
      </w:r>
    </w:p>
    <w:p w14:paraId="22C7CD04" w14:textId="5BB6894F" w:rsidR="009B4117" w:rsidRDefault="009B4117" w:rsidP="001550A3">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w:t>
      </w:r>
      <w:r w:rsidR="00C36B8D" w:rsidRPr="00C36B8D">
        <w:t>Dz. U. z 2022 r. poz. 1233</w:t>
      </w:r>
      <w:r w:rsidRPr="009B4117">
        <w:rPr>
          <w:color w:val="000000"/>
        </w:rPr>
        <w:t>), jeżeli Wykonawca, wraz z przekazaniem takich informacji, zastrzegł, że nie mogą być one udostępniane oraz wykazał, że zastrzeżone informacje stanowią tajemnicę przedsiębiorstwa.</w:t>
      </w:r>
    </w:p>
    <w:p w14:paraId="42E1730F" w14:textId="1C1B2DF6" w:rsidR="000B0378" w:rsidRDefault="000B0378" w:rsidP="000B0378">
      <w:pPr>
        <w:pStyle w:val="Akapitzlist1"/>
        <w:tabs>
          <w:tab w:val="left" w:pos="142"/>
          <w:tab w:val="left" w:pos="284"/>
        </w:tabs>
        <w:spacing w:before="120" w:after="120"/>
        <w:ind w:left="0"/>
        <w:rPr>
          <w:color w:val="000000"/>
        </w:rPr>
      </w:pPr>
      <w:r w:rsidRPr="000B0378">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w:t>
      </w:r>
      <w:r w:rsidR="00361682">
        <w:rPr>
          <w:color w:val="000000"/>
        </w:rPr>
        <w:t>z</w:t>
      </w:r>
      <w:r w:rsidRPr="000B0378">
        <w:rPr>
          <w:color w:val="000000"/>
        </w:rPr>
        <w:t>. U z 24 sierpnia 2018 r poz. 1637).</w:t>
      </w:r>
    </w:p>
    <w:p w14:paraId="626FEC7D" w14:textId="45DFC40B"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w:t>
      </w:r>
      <w:proofErr w:type="spellStart"/>
      <w:r>
        <w:rPr>
          <w:color w:val="000000"/>
        </w:rPr>
        <w:t>Pzp</w:t>
      </w:r>
      <w:proofErr w:type="spellEnd"/>
      <w:r>
        <w:rPr>
          <w:color w:val="000000"/>
        </w:rPr>
        <w:t xml:space="preserve">: </w:t>
      </w:r>
    </w:p>
    <w:p w14:paraId="77AA0740"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50E52753"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022270F3" w14:textId="20B28B96"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31347E58" w14:textId="47CD0E83"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6504AEC4" w14:textId="5CE40826"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Zastrzeżenie informacji może dotyczyć nie tylko oferty, ale i innych dokumentów czy informacji składanych przez wykonawcę w postępowaniu. Dla skuteczności dokonanego zastrzeżenia należy wypełnić następujące warunki:</w:t>
      </w:r>
    </w:p>
    <w:p w14:paraId="3319737F" w14:textId="3428201A" w:rsidR="009B4117" w:rsidRDefault="009B4117" w:rsidP="0019173D">
      <w:pPr>
        <w:pStyle w:val="Akapitzlist1"/>
        <w:numPr>
          <w:ilvl w:val="0"/>
          <w:numId w:val="9"/>
        </w:numPr>
        <w:tabs>
          <w:tab w:val="left" w:pos="142"/>
          <w:tab w:val="left" w:pos="284"/>
        </w:tabs>
        <w:spacing w:before="120" w:after="120"/>
        <w:rPr>
          <w:color w:val="000000"/>
        </w:rPr>
      </w:pPr>
      <w:r w:rsidRPr="009B4117">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2DA7C68" w14:textId="77777777" w:rsidR="009B4117" w:rsidRPr="009B4117" w:rsidRDefault="009B4117" w:rsidP="0019173D">
      <w:pPr>
        <w:pStyle w:val="Akapitzlist1"/>
        <w:numPr>
          <w:ilvl w:val="0"/>
          <w:numId w:val="9"/>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32E3607F" w14:textId="43E97AC3" w:rsidR="009B4117" w:rsidRPr="009B4117" w:rsidRDefault="009B4117" w:rsidP="009B4117">
      <w:pPr>
        <w:pStyle w:val="Akapitzlist1"/>
        <w:tabs>
          <w:tab w:val="left" w:pos="142"/>
          <w:tab w:val="left" w:pos="284"/>
        </w:tabs>
        <w:spacing w:before="120" w:after="120"/>
        <w:rPr>
          <w:color w:val="000000"/>
        </w:rPr>
      </w:pPr>
      <w:r w:rsidRPr="009B4117">
        <w:rPr>
          <w:color w:val="000000"/>
        </w:rPr>
        <w:t>Ustawa o zwalczaniu nieuczciwej konkurencji (</w:t>
      </w:r>
      <w:r w:rsidR="00C36B8D" w:rsidRPr="00C36B8D">
        <w:rPr>
          <w:color w:val="000000"/>
        </w:rPr>
        <w:t>Dz. U. z 2022 r. poz. 1233</w:t>
      </w:r>
      <w:r w:rsidRPr="009B4117">
        <w:rPr>
          <w:color w:val="000000"/>
        </w:rPr>
        <w:t>)</w:t>
      </w:r>
    </w:p>
    <w:p w14:paraId="6129626B"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02645818" w14:textId="069171E8"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 xml:space="preserve">Przez tajemnicę przedsiębiorstwa rozumie się informacje techniczne, technologiczne, organizacyjne </w:t>
      </w:r>
      <w:r w:rsidRPr="009B4117">
        <w:rPr>
          <w:color w:val="000000"/>
        </w:rPr>
        <w:lastRenderedPageBreak/>
        <w:t>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32C56CB" w14:textId="04799382" w:rsidR="008E4C08" w:rsidRDefault="009B4117" w:rsidP="001550A3">
      <w:pPr>
        <w:widowControl w:val="0"/>
        <w:tabs>
          <w:tab w:val="left" w:pos="0"/>
          <w:tab w:val="left" w:pos="284"/>
        </w:tabs>
        <w:suppressAutoHyphens/>
        <w:spacing w:before="120" w:after="120"/>
        <w:jc w:val="both"/>
      </w:pPr>
      <w:r>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770A66F6" w14:textId="12C477B8" w:rsidR="008E4C08" w:rsidRDefault="009B4117" w:rsidP="001550A3">
      <w:pPr>
        <w:widowControl w:val="0"/>
        <w:tabs>
          <w:tab w:val="left" w:pos="0"/>
          <w:tab w:val="left" w:pos="284"/>
        </w:tabs>
        <w:suppressAutoHyphens/>
        <w:spacing w:before="120" w:after="120"/>
        <w:jc w:val="both"/>
        <w:rPr>
          <w:bCs/>
        </w:rPr>
      </w:pPr>
      <w:r>
        <w:t xml:space="preserve">e) </w:t>
      </w:r>
      <w:r w:rsidR="008E4C08">
        <w:t xml:space="preserve">Zastrzeżenie informacji, które </w:t>
      </w:r>
      <w:r w:rsidR="008E4C08">
        <w:rPr>
          <w:bCs/>
        </w:rPr>
        <w:t xml:space="preserve">nie stanowią tajemnicy przedsiębiorstwa w rozumieniu ustawy 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1E13996B"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6EEE7F59" w14:textId="77777777" w:rsidR="00C36B8D" w:rsidRDefault="00C36B8D" w:rsidP="00BB4F9D">
      <w:pPr>
        <w:pStyle w:val="Akapitzlist"/>
        <w:spacing w:before="120" w:after="120"/>
        <w:ind w:left="0"/>
        <w:contextualSpacing w:val="0"/>
        <w:jc w:val="both"/>
      </w:pPr>
    </w:p>
    <w:p w14:paraId="1D73DF9B" w14:textId="3BCF51A1" w:rsidR="00AB1B57" w:rsidRPr="00C36B8D" w:rsidRDefault="00AB1B57" w:rsidP="0019173D">
      <w:pPr>
        <w:pStyle w:val="Akapitzlist"/>
        <w:numPr>
          <w:ilvl w:val="0"/>
          <w:numId w:val="15"/>
        </w:numPr>
        <w:tabs>
          <w:tab w:val="clear" w:pos="1620"/>
          <w:tab w:val="num" w:pos="284"/>
        </w:tabs>
        <w:suppressAutoHyphens/>
        <w:ind w:hanging="2700"/>
        <w:jc w:val="both"/>
        <w:rPr>
          <w:b/>
          <w:spacing w:val="-1"/>
          <w:u w:val="single"/>
        </w:rPr>
      </w:pPr>
      <w:r w:rsidRPr="00E310FD">
        <w:rPr>
          <w:b/>
          <w:u w:val="single"/>
        </w:rPr>
        <w:t>OPIS SPOSOBU OBLICZANIA CENY</w:t>
      </w:r>
    </w:p>
    <w:p w14:paraId="5CF591A7" w14:textId="7B5D7FB8" w:rsidR="00C36B8D" w:rsidRDefault="00C36B8D" w:rsidP="00884B40">
      <w:pPr>
        <w:widowControl w:val="0"/>
        <w:numPr>
          <w:ilvl w:val="0"/>
          <w:numId w:val="14"/>
        </w:numPr>
        <w:tabs>
          <w:tab w:val="left" w:pos="0"/>
          <w:tab w:val="left" w:pos="284"/>
        </w:tabs>
        <w:autoSpaceDE w:val="0"/>
        <w:autoSpaceDN w:val="0"/>
        <w:spacing w:before="120" w:after="120" w:line="276" w:lineRule="auto"/>
        <w:ind w:left="0" w:firstLine="0"/>
        <w:jc w:val="both"/>
        <w:rPr>
          <w:lang w:eastAsia="en-US"/>
        </w:rPr>
      </w:pPr>
      <w:r w:rsidRPr="00C36B8D">
        <w:rPr>
          <w:lang w:eastAsia="en-US"/>
        </w:rPr>
        <w:t xml:space="preserve">Cena oferty </w:t>
      </w:r>
      <w:r w:rsidR="009B1127" w:rsidRPr="009B1127">
        <w:rPr>
          <w:lang w:eastAsia="en-US"/>
        </w:rPr>
        <w:t>musi uwzględniać wszystkie koszty związane z realizacją przedmiotu zamówienia zgodnie z opisem przedmiotu zamówienia oraz projektem umowy określonym w niniejszej SWZ</w:t>
      </w:r>
      <w:r w:rsidR="009B1127">
        <w:rPr>
          <w:lang w:eastAsia="en-US"/>
        </w:rPr>
        <w:t>.</w:t>
      </w:r>
    </w:p>
    <w:p w14:paraId="10193A64" w14:textId="04E66F28" w:rsidR="00884B40" w:rsidRPr="00C36B8D" w:rsidRDefault="00884B40" w:rsidP="00884B40">
      <w:pPr>
        <w:pStyle w:val="Akapitzlist"/>
        <w:numPr>
          <w:ilvl w:val="0"/>
          <w:numId w:val="14"/>
        </w:numPr>
        <w:tabs>
          <w:tab w:val="left" w:pos="284"/>
        </w:tabs>
        <w:ind w:left="0" w:firstLine="0"/>
        <w:jc w:val="both"/>
      </w:pPr>
      <w:r w:rsidRPr="00884B40">
        <w:t>Za wykonanie przedmiotu umowy Zamawiający zapłaci Wykonawcy wynagrodzenie umowne obliczone jako iloczyn masy odebranych odpadów komunalnych od właścicieli nieruchomości zamieszkałych (Mg) i ceny jednostkowej za odbiór danego rodzaju odpadów (zł/Mg)</w:t>
      </w:r>
      <w:r>
        <w:t>, zgodnie ze złożoną ofertą.</w:t>
      </w:r>
    </w:p>
    <w:p w14:paraId="53E1AA94" w14:textId="77777777" w:rsidR="00C36B8D" w:rsidRPr="00C36B8D" w:rsidRDefault="00C36B8D" w:rsidP="00884B40">
      <w:pPr>
        <w:widowControl w:val="0"/>
        <w:numPr>
          <w:ilvl w:val="0"/>
          <w:numId w:val="14"/>
        </w:numPr>
        <w:tabs>
          <w:tab w:val="left" w:pos="0"/>
          <w:tab w:val="left" w:pos="284"/>
        </w:tabs>
        <w:autoSpaceDE w:val="0"/>
        <w:autoSpaceDN w:val="0"/>
        <w:spacing w:before="120" w:after="120" w:line="276" w:lineRule="auto"/>
        <w:ind w:left="0" w:firstLine="0"/>
        <w:jc w:val="both"/>
        <w:rPr>
          <w:lang w:eastAsia="en-US"/>
        </w:rPr>
      </w:pPr>
      <w:r w:rsidRPr="00C36B8D">
        <w:rPr>
          <w:lang w:eastAsia="en-US"/>
        </w:rPr>
        <w:t>Walutą rozliczeniową jest PLN. Zamawiający nie dopuszcza rozliczeń w żadnej obcej</w:t>
      </w:r>
      <w:r w:rsidRPr="00C36B8D">
        <w:rPr>
          <w:spacing w:val="-15"/>
          <w:lang w:eastAsia="en-US"/>
        </w:rPr>
        <w:t xml:space="preserve"> </w:t>
      </w:r>
      <w:r w:rsidRPr="00C36B8D">
        <w:rPr>
          <w:lang w:eastAsia="en-US"/>
        </w:rPr>
        <w:t>walucie.</w:t>
      </w:r>
    </w:p>
    <w:p w14:paraId="781C1F85" w14:textId="1CAE5726" w:rsidR="00C36B8D" w:rsidRPr="00C36B8D" w:rsidRDefault="00C36B8D" w:rsidP="00884B40">
      <w:pPr>
        <w:widowControl w:val="0"/>
        <w:numPr>
          <w:ilvl w:val="0"/>
          <w:numId w:val="14"/>
        </w:numPr>
        <w:tabs>
          <w:tab w:val="left" w:pos="0"/>
          <w:tab w:val="left" w:pos="284"/>
        </w:tabs>
        <w:autoSpaceDE w:val="0"/>
        <w:autoSpaceDN w:val="0"/>
        <w:spacing w:before="120" w:after="120" w:line="276" w:lineRule="auto"/>
        <w:ind w:left="0" w:firstLine="0"/>
        <w:jc w:val="both"/>
        <w:rPr>
          <w:lang w:eastAsia="en-US"/>
        </w:rPr>
      </w:pPr>
      <w:r w:rsidRPr="00C36B8D">
        <w:rPr>
          <w:lang w:eastAsia="en-US"/>
        </w:rPr>
        <w:t>Podane w ofercie ceny jednostkowe mogą ulec zmianie tylko w przypadku zmiany powszechnie obowiązujących przepisów prawa w zakresie stawki podatku od towarów i usług, poprzez dostosowanie stawki podatku VAT do obowiązujących przepisów</w:t>
      </w:r>
      <w:r w:rsidRPr="00C36B8D">
        <w:rPr>
          <w:spacing w:val="-4"/>
          <w:lang w:eastAsia="en-US"/>
        </w:rPr>
        <w:t xml:space="preserve"> </w:t>
      </w:r>
      <w:r w:rsidRPr="00C36B8D">
        <w:rPr>
          <w:lang w:eastAsia="en-US"/>
        </w:rPr>
        <w:t>prawa.</w:t>
      </w:r>
    </w:p>
    <w:p w14:paraId="69F21DCF" w14:textId="77777777" w:rsidR="00C36B8D" w:rsidRPr="00C36B8D" w:rsidRDefault="00C36B8D" w:rsidP="00884B40">
      <w:pPr>
        <w:widowControl w:val="0"/>
        <w:numPr>
          <w:ilvl w:val="0"/>
          <w:numId w:val="14"/>
        </w:numPr>
        <w:tabs>
          <w:tab w:val="left" w:pos="0"/>
          <w:tab w:val="left" w:pos="284"/>
        </w:tabs>
        <w:autoSpaceDE w:val="0"/>
        <w:autoSpaceDN w:val="0"/>
        <w:spacing w:before="120" w:after="120" w:line="276" w:lineRule="auto"/>
        <w:ind w:left="0" w:firstLine="0"/>
        <w:jc w:val="both"/>
        <w:rPr>
          <w:lang w:eastAsia="en-US"/>
        </w:rPr>
      </w:pPr>
      <w:r w:rsidRPr="00C36B8D">
        <w:rPr>
          <w:lang w:eastAsia="en-US"/>
        </w:rPr>
        <w:t>Cena oferty musi być podana w PLN cyframi i słownie z dokładnością do dwóch miejsc po przecinku. Kwoty zaokrągla się do pełnych groszy, przy czym końcówki poniżej 0,5 grosza pomija się, a końcówki 0,5 grosza i wyższe zaokrągla się do 1</w:t>
      </w:r>
      <w:r w:rsidRPr="00C36B8D">
        <w:rPr>
          <w:spacing w:val="-7"/>
          <w:lang w:eastAsia="en-US"/>
        </w:rPr>
        <w:t xml:space="preserve"> </w:t>
      </w:r>
      <w:r w:rsidRPr="00C36B8D">
        <w:rPr>
          <w:lang w:eastAsia="en-US"/>
        </w:rPr>
        <w:t>grosza.</w:t>
      </w:r>
    </w:p>
    <w:p w14:paraId="086E8F01" w14:textId="77777777" w:rsidR="00C36B8D" w:rsidRPr="00C36B8D" w:rsidRDefault="00C36B8D" w:rsidP="00884B40">
      <w:pPr>
        <w:widowControl w:val="0"/>
        <w:numPr>
          <w:ilvl w:val="0"/>
          <w:numId w:val="14"/>
        </w:numPr>
        <w:tabs>
          <w:tab w:val="left" w:pos="0"/>
          <w:tab w:val="left" w:pos="284"/>
        </w:tabs>
        <w:autoSpaceDE w:val="0"/>
        <w:autoSpaceDN w:val="0"/>
        <w:spacing w:before="120" w:after="120" w:line="276" w:lineRule="auto"/>
        <w:ind w:left="0" w:firstLine="0"/>
        <w:jc w:val="both"/>
        <w:rPr>
          <w:lang w:eastAsia="en-US"/>
        </w:rPr>
      </w:pPr>
      <w:r w:rsidRPr="00C36B8D">
        <w:rPr>
          <w:lang w:eastAsia="en-US"/>
        </w:rPr>
        <w:t xml:space="preserve">Zastosowanie  przez  wykonawcę  stawki   podatku  VAT   od  towarów  i   usług  niezgodnego     z przepisami ustawy o podatku o towarów i usług oraz podatku akcyzowego jest równoznaczne z błędnym obliczeniem ceny i skutkuje odrzuceniem oferty (art. 226 ust. 1 pkt 4 </w:t>
      </w:r>
      <w:proofErr w:type="spellStart"/>
      <w:r w:rsidRPr="00C36B8D">
        <w:rPr>
          <w:lang w:eastAsia="en-US"/>
        </w:rPr>
        <w:t>uPzp</w:t>
      </w:r>
      <w:proofErr w:type="spellEnd"/>
      <w:r w:rsidRPr="00C36B8D">
        <w:rPr>
          <w:lang w:eastAsia="en-US"/>
        </w:rPr>
        <w:t>).</w:t>
      </w:r>
    </w:p>
    <w:p w14:paraId="5D1AE8E1" w14:textId="3ADE69A4" w:rsidR="00ED4F0A" w:rsidRPr="00607C3E" w:rsidRDefault="00ED4F0A" w:rsidP="00ED4F0A">
      <w:pPr>
        <w:shd w:val="clear" w:color="auto" w:fill="FFFFFF"/>
        <w:tabs>
          <w:tab w:val="left" w:pos="284"/>
          <w:tab w:val="left" w:pos="426"/>
        </w:tabs>
        <w:spacing w:before="120" w:after="120"/>
        <w:jc w:val="both"/>
        <w:rPr>
          <w:color w:val="000000"/>
          <w:spacing w:val="-1"/>
        </w:rPr>
      </w:pPr>
      <w:r>
        <w:rPr>
          <w:color w:val="000000"/>
          <w:spacing w:val="-1"/>
        </w:rPr>
        <w:t xml:space="preserve">6. </w:t>
      </w:r>
      <w:r w:rsidRPr="00607C3E">
        <w:rPr>
          <w:color w:val="000000"/>
          <w:spacing w:val="-1"/>
        </w:rPr>
        <w:t xml:space="preserve">Zgodnie z art. 225 ustawy </w:t>
      </w:r>
      <w:proofErr w:type="spellStart"/>
      <w:r w:rsidRPr="00607C3E">
        <w:rPr>
          <w:color w:val="000000"/>
          <w:spacing w:val="-1"/>
        </w:rPr>
        <w:t>Pzp</w:t>
      </w:r>
      <w:proofErr w:type="spellEnd"/>
      <w:r w:rsidRPr="00607C3E">
        <w:rPr>
          <w:color w:val="000000"/>
          <w:spacing w:val="-1"/>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C64EA6F" w14:textId="77777777" w:rsidR="00ED4F0A" w:rsidRPr="00607C3E" w:rsidRDefault="00ED4F0A" w:rsidP="0019173D">
      <w:pPr>
        <w:pStyle w:val="Akapitzlist"/>
        <w:numPr>
          <w:ilvl w:val="0"/>
          <w:numId w:val="28"/>
        </w:numPr>
        <w:shd w:val="clear" w:color="auto" w:fill="FFFFFF"/>
        <w:tabs>
          <w:tab w:val="left" w:pos="284"/>
          <w:tab w:val="left" w:pos="426"/>
        </w:tabs>
        <w:spacing w:before="120" w:after="120"/>
        <w:jc w:val="both"/>
        <w:rPr>
          <w:color w:val="000000"/>
          <w:spacing w:val="-1"/>
        </w:rPr>
      </w:pPr>
      <w:r w:rsidRPr="00607C3E">
        <w:rPr>
          <w:color w:val="000000"/>
          <w:spacing w:val="-1"/>
        </w:rPr>
        <w:t>poinformowania Zamawiającego, że wybór jego oferty będzie prowadził do powstania u Zamawiającego obowiązku podatkowego;</w:t>
      </w:r>
    </w:p>
    <w:p w14:paraId="76829756" w14:textId="77777777" w:rsidR="00ED4F0A" w:rsidRPr="00607C3E" w:rsidRDefault="00ED4F0A" w:rsidP="0019173D">
      <w:pPr>
        <w:pStyle w:val="Akapitzlist"/>
        <w:numPr>
          <w:ilvl w:val="0"/>
          <w:numId w:val="28"/>
        </w:numPr>
        <w:shd w:val="clear" w:color="auto" w:fill="FFFFFF"/>
        <w:tabs>
          <w:tab w:val="left" w:pos="284"/>
          <w:tab w:val="left" w:pos="426"/>
        </w:tabs>
        <w:spacing w:before="120" w:after="120"/>
        <w:jc w:val="both"/>
        <w:rPr>
          <w:color w:val="000000"/>
          <w:spacing w:val="-1"/>
        </w:rPr>
      </w:pPr>
      <w:r w:rsidRPr="00607C3E">
        <w:rPr>
          <w:color w:val="000000"/>
          <w:spacing w:val="-1"/>
        </w:rPr>
        <w:t>wskazania nazwy (rodzaju) towaru lub usługi, których dostawa lub świadczenie będą prowadziły do powstania obowiązku podatkowego;</w:t>
      </w:r>
    </w:p>
    <w:p w14:paraId="0AF4B78E" w14:textId="77777777" w:rsidR="00ED4F0A" w:rsidRPr="00607C3E" w:rsidRDefault="00ED4F0A" w:rsidP="0019173D">
      <w:pPr>
        <w:pStyle w:val="Akapitzlist"/>
        <w:numPr>
          <w:ilvl w:val="0"/>
          <w:numId w:val="28"/>
        </w:numPr>
        <w:shd w:val="clear" w:color="auto" w:fill="FFFFFF"/>
        <w:tabs>
          <w:tab w:val="left" w:pos="284"/>
          <w:tab w:val="left" w:pos="426"/>
        </w:tabs>
        <w:spacing w:before="120" w:after="120"/>
        <w:jc w:val="both"/>
        <w:rPr>
          <w:color w:val="000000"/>
          <w:spacing w:val="-1"/>
        </w:rPr>
      </w:pPr>
      <w:r w:rsidRPr="00607C3E">
        <w:rPr>
          <w:color w:val="000000"/>
          <w:spacing w:val="-1"/>
        </w:rPr>
        <w:t>wskazania wartości towaru lub usługi objętego obowiązkiem podatkowym Zamawiającego, bez kwoty podatku;</w:t>
      </w:r>
    </w:p>
    <w:p w14:paraId="6932790E" w14:textId="77777777" w:rsidR="00ED4F0A" w:rsidRPr="00607C3E" w:rsidRDefault="00ED4F0A" w:rsidP="0019173D">
      <w:pPr>
        <w:pStyle w:val="Akapitzlist"/>
        <w:numPr>
          <w:ilvl w:val="0"/>
          <w:numId w:val="28"/>
        </w:numPr>
        <w:shd w:val="clear" w:color="auto" w:fill="FFFFFF"/>
        <w:tabs>
          <w:tab w:val="left" w:pos="284"/>
          <w:tab w:val="left" w:pos="426"/>
        </w:tabs>
        <w:spacing w:before="120" w:after="120"/>
        <w:jc w:val="both"/>
        <w:rPr>
          <w:color w:val="000000"/>
          <w:spacing w:val="-1"/>
        </w:rPr>
      </w:pPr>
      <w:r w:rsidRPr="00607C3E">
        <w:rPr>
          <w:color w:val="000000"/>
          <w:spacing w:val="-1"/>
        </w:rPr>
        <w:t>wskazania stawki podatku od towarów i usług, która zgodnie z wiedzą Wykonawcy, będzie miała zastosowanie.</w:t>
      </w:r>
    </w:p>
    <w:p w14:paraId="4D39C00E" w14:textId="77777777" w:rsidR="009B1127" w:rsidRPr="00C36B8D" w:rsidRDefault="009B1127" w:rsidP="00BB4F9D">
      <w:pPr>
        <w:pStyle w:val="Akapitzlist"/>
        <w:spacing w:before="120" w:after="120"/>
        <w:ind w:left="0"/>
        <w:contextualSpacing w:val="0"/>
        <w:jc w:val="both"/>
      </w:pPr>
    </w:p>
    <w:p w14:paraId="5E9962FD" w14:textId="31AEAA1B" w:rsidR="00472EF2" w:rsidRPr="00C36B8D" w:rsidRDefault="00472EF2" w:rsidP="0019173D">
      <w:pPr>
        <w:pStyle w:val="Akapitzlist"/>
        <w:numPr>
          <w:ilvl w:val="0"/>
          <w:numId w:val="15"/>
        </w:numPr>
        <w:spacing w:after="40"/>
        <w:ind w:left="426" w:hanging="426"/>
        <w:jc w:val="both"/>
        <w:rPr>
          <w:b/>
          <w:u w:val="single"/>
        </w:rPr>
      </w:pPr>
      <w:r>
        <w:rPr>
          <w:b/>
          <w:u w:val="single"/>
        </w:rPr>
        <w:t>SPOSÓB ORAZ TERMIN SKŁADANIA OFERT</w:t>
      </w:r>
    </w:p>
    <w:p w14:paraId="4900AED6" w14:textId="77777777" w:rsidR="0056258B" w:rsidRDefault="0056258B" w:rsidP="0056258B">
      <w:pPr>
        <w:autoSpaceDE w:val="0"/>
        <w:autoSpaceDN w:val="0"/>
        <w:adjustRightInd w:val="0"/>
        <w:spacing w:before="120" w:after="120"/>
        <w:jc w:val="both"/>
        <w:rPr>
          <w:color w:val="000000"/>
        </w:rPr>
      </w:pPr>
      <w:r w:rsidRPr="00C36B8D">
        <w:rPr>
          <w:color w:val="000000"/>
        </w:rPr>
        <w:lastRenderedPageBreak/>
        <w:t xml:space="preserve">1. Ofertę należy złożyć na Platformie </w:t>
      </w:r>
      <w:r w:rsidRPr="00A45D7E">
        <w:rPr>
          <w:color w:val="0070C0"/>
          <w:u w:val="single"/>
        </w:rPr>
        <w:t>platformazakupowa.pl</w:t>
      </w:r>
      <w:r w:rsidRPr="00A45D7E">
        <w:rPr>
          <w:color w:val="0070C0"/>
        </w:rPr>
        <w:t xml:space="preserve"> </w:t>
      </w:r>
      <w:r w:rsidRPr="00C36B8D">
        <w:rPr>
          <w:color w:val="000000"/>
        </w:rPr>
        <w:t xml:space="preserve"> </w:t>
      </w:r>
      <w:r w:rsidRPr="00A45D7E">
        <w:rPr>
          <w:color w:val="000000"/>
        </w:rPr>
        <w:t xml:space="preserve">pod adresem: </w:t>
      </w:r>
      <w:hyperlink r:id="rId15" w:history="1">
        <w:r w:rsidRPr="00BF1FB5">
          <w:rPr>
            <w:rStyle w:val="Hipercze"/>
          </w:rPr>
          <w:t>https://platformazakupowa.pl/pn/raciaz</w:t>
        </w:r>
      </w:hyperlink>
      <w:r>
        <w:rPr>
          <w:color w:val="000000"/>
        </w:rPr>
        <w:t xml:space="preserve"> </w:t>
      </w:r>
    </w:p>
    <w:p w14:paraId="3A401D63" w14:textId="77777777" w:rsidR="0056258B" w:rsidRPr="00A45D7E" w:rsidRDefault="0056258B" w:rsidP="0056258B">
      <w:pPr>
        <w:autoSpaceDE w:val="0"/>
        <w:autoSpaceDN w:val="0"/>
        <w:adjustRightInd w:val="0"/>
        <w:spacing w:before="120" w:after="120"/>
        <w:jc w:val="both"/>
        <w:rPr>
          <w:color w:val="000000"/>
          <w:u w:val="single"/>
        </w:rPr>
      </w:pPr>
      <w:r w:rsidRPr="00A45D7E">
        <w:rPr>
          <w:color w:val="000000"/>
          <w:u w:val="single"/>
        </w:rPr>
        <w:t>Wykonawca może złożyć tylko jedną ofertę. Oferta może być złożona tylko do upływu terminu składania ofert.</w:t>
      </w:r>
    </w:p>
    <w:p w14:paraId="48B42A0B" w14:textId="77777777" w:rsidR="0056258B" w:rsidRPr="00A45D7E" w:rsidRDefault="0056258B" w:rsidP="0056258B">
      <w:pPr>
        <w:autoSpaceDE w:val="0"/>
        <w:autoSpaceDN w:val="0"/>
        <w:adjustRightInd w:val="0"/>
        <w:spacing w:before="120" w:after="120"/>
        <w:jc w:val="both"/>
        <w:rPr>
          <w:color w:val="000000"/>
          <w:u w:val="single"/>
        </w:rPr>
      </w:pPr>
      <w:r w:rsidRPr="00A45D7E">
        <w:rPr>
          <w:color w:val="000000"/>
          <w:u w:val="single"/>
        </w:rPr>
        <w:t>Złożenie większej liczby ofert lub oferty zawierającej propozycje wariantowe podlegać będą odrzuceniu.</w:t>
      </w:r>
    </w:p>
    <w:p w14:paraId="42BDC1FC" w14:textId="43416ABF" w:rsidR="0056258B" w:rsidRPr="00C36B8D" w:rsidRDefault="0056258B" w:rsidP="0056258B">
      <w:pPr>
        <w:autoSpaceDE w:val="0"/>
        <w:autoSpaceDN w:val="0"/>
        <w:adjustRightInd w:val="0"/>
        <w:spacing w:before="120" w:after="120"/>
        <w:jc w:val="both"/>
        <w:rPr>
          <w:color w:val="000000"/>
        </w:rPr>
      </w:pPr>
      <w:r w:rsidRPr="00C36B8D">
        <w:rPr>
          <w:color w:val="000000"/>
        </w:rPr>
        <w:t>2. Ofertę wraz z wymaganymi załącznikami należy złożyć w terminie do dnia</w:t>
      </w:r>
      <w:r w:rsidR="002670EA">
        <w:rPr>
          <w:color w:val="000000"/>
        </w:rPr>
        <w:t xml:space="preserve"> </w:t>
      </w:r>
      <w:r w:rsidR="00770A85">
        <w:rPr>
          <w:b/>
          <w:bCs/>
          <w:color w:val="000000"/>
        </w:rPr>
        <w:t>03</w:t>
      </w:r>
      <w:r w:rsidR="002670EA" w:rsidRPr="002670EA">
        <w:rPr>
          <w:b/>
          <w:bCs/>
          <w:color w:val="000000"/>
        </w:rPr>
        <w:t>.1</w:t>
      </w:r>
      <w:r w:rsidR="00770A85">
        <w:rPr>
          <w:b/>
          <w:bCs/>
          <w:color w:val="000000"/>
        </w:rPr>
        <w:t>1.</w:t>
      </w:r>
      <w:r w:rsidR="002670EA" w:rsidRPr="002670EA">
        <w:rPr>
          <w:b/>
          <w:bCs/>
          <w:color w:val="000000"/>
        </w:rPr>
        <w:t>2023r.</w:t>
      </w:r>
      <w:r>
        <w:rPr>
          <w:b/>
          <w:bCs/>
          <w:color w:val="000000"/>
        </w:rPr>
        <w:t xml:space="preserve"> </w:t>
      </w:r>
      <w:r w:rsidRPr="00F26206">
        <w:rPr>
          <w:b/>
          <w:bCs/>
          <w:color w:val="000000"/>
        </w:rPr>
        <w:t>do godz. 12:00.</w:t>
      </w:r>
      <w:r w:rsidRPr="00C36B8D">
        <w:rPr>
          <w:color w:val="000000"/>
        </w:rPr>
        <w:t xml:space="preserve"> </w:t>
      </w:r>
    </w:p>
    <w:p w14:paraId="04C7C029" w14:textId="77777777" w:rsidR="0056258B" w:rsidRPr="00C36B8D" w:rsidRDefault="0056258B" w:rsidP="0056258B">
      <w:pPr>
        <w:autoSpaceDE w:val="0"/>
        <w:autoSpaceDN w:val="0"/>
        <w:adjustRightInd w:val="0"/>
        <w:spacing w:before="120" w:after="120"/>
        <w:jc w:val="both"/>
        <w:rPr>
          <w:color w:val="000000"/>
        </w:rPr>
      </w:pPr>
      <w:r w:rsidRPr="00C36B8D">
        <w:rPr>
          <w:color w:val="000000"/>
        </w:rPr>
        <w:t>Decyduje data oraz dokładny czas (</w:t>
      </w:r>
      <w:proofErr w:type="spellStart"/>
      <w:r w:rsidRPr="00C36B8D">
        <w:rPr>
          <w:color w:val="000000"/>
        </w:rPr>
        <w:t>hh:mm:ss</w:t>
      </w:r>
      <w:proofErr w:type="spellEnd"/>
      <w:r w:rsidRPr="00C36B8D">
        <w:rPr>
          <w:color w:val="000000"/>
        </w:rPr>
        <w:t>) generowany wg czasu lokalnego serwera synchronizowanego z odpowiednim źródłem czasu - zegarem Głównego Urzędu Miar.</w:t>
      </w:r>
    </w:p>
    <w:p w14:paraId="7E238FAD" w14:textId="77777777" w:rsidR="0056258B" w:rsidRPr="00C36B8D" w:rsidRDefault="0056258B" w:rsidP="0056258B">
      <w:pPr>
        <w:autoSpaceDE w:val="0"/>
        <w:autoSpaceDN w:val="0"/>
        <w:adjustRightInd w:val="0"/>
        <w:spacing w:before="120" w:after="120"/>
        <w:jc w:val="both"/>
        <w:rPr>
          <w:color w:val="000000"/>
        </w:rPr>
      </w:pPr>
      <w:r>
        <w:rPr>
          <w:color w:val="000000"/>
        </w:rPr>
        <w:t>3</w:t>
      </w:r>
      <w:r w:rsidRPr="00C36B8D">
        <w:rPr>
          <w:color w:val="000000"/>
        </w:rPr>
        <w:t xml:space="preserve">. Wykonawca przed upływem terminu do składania ofert może wycofać/zmienić ofertę za pośrednictwem Platformy. </w:t>
      </w:r>
      <w:r w:rsidRPr="00A45D7E">
        <w:rPr>
          <w:color w:val="000000"/>
        </w:rPr>
        <w:t xml:space="preserve">Szczegółowa instrukcja dla Wykonawców dotycząca złożenia, zmiany i wycofania oferty znajduje się na stronie internetowej pod adresem: </w:t>
      </w:r>
      <w:hyperlink r:id="rId16" w:history="1">
        <w:r w:rsidRPr="00BF1FB5">
          <w:rPr>
            <w:rStyle w:val="Hipercze"/>
          </w:rPr>
          <w:t>https://platformazakupowa.pl/strona/45instrukcje</w:t>
        </w:r>
      </w:hyperlink>
      <w:r>
        <w:rPr>
          <w:color w:val="000000"/>
        </w:rPr>
        <w:t xml:space="preserve"> </w:t>
      </w:r>
    </w:p>
    <w:p w14:paraId="354BD530" w14:textId="77777777" w:rsidR="0056258B" w:rsidRDefault="0056258B" w:rsidP="0056258B">
      <w:pPr>
        <w:autoSpaceDE w:val="0"/>
        <w:autoSpaceDN w:val="0"/>
        <w:adjustRightInd w:val="0"/>
        <w:spacing w:before="120" w:after="120"/>
        <w:jc w:val="both"/>
        <w:rPr>
          <w:color w:val="000000"/>
        </w:rPr>
      </w:pPr>
      <w:r>
        <w:rPr>
          <w:color w:val="000000"/>
        </w:rPr>
        <w:t>4</w:t>
      </w:r>
      <w:r w:rsidRPr="00C36B8D">
        <w:rPr>
          <w:color w:val="000000"/>
        </w:rPr>
        <w:t xml:space="preserve">. Wykonawca po upływie terminu do składania ofert nie może wycofać ani zmienić złożonej oferty. </w:t>
      </w:r>
    </w:p>
    <w:p w14:paraId="393E574C" w14:textId="77777777" w:rsidR="0056258B" w:rsidRDefault="0056258B" w:rsidP="0056258B">
      <w:pPr>
        <w:autoSpaceDE w:val="0"/>
        <w:autoSpaceDN w:val="0"/>
        <w:adjustRightInd w:val="0"/>
        <w:spacing w:before="120" w:after="120"/>
        <w:jc w:val="both"/>
        <w:rPr>
          <w:color w:val="000000"/>
        </w:rPr>
      </w:pPr>
      <w:r>
        <w:rPr>
          <w:color w:val="000000"/>
        </w:rPr>
        <w:t>5. Otwarcie ofert:</w:t>
      </w:r>
    </w:p>
    <w:p w14:paraId="27A7D5AE" w14:textId="19EF71C7" w:rsidR="0056258B" w:rsidRDefault="0056258B" w:rsidP="0056258B">
      <w:pPr>
        <w:pStyle w:val="Akapitzlist"/>
        <w:numPr>
          <w:ilvl w:val="0"/>
          <w:numId w:val="48"/>
        </w:numPr>
        <w:autoSpaceDE w:val="0"/>
        <w:autoSpaceDN w:val="0"/>
        <w:adjustRightInd w:val="0"/>
        <w:spacing w:before="120" w:after="120"/>
        <w:contextualSpacing w:val="0"/>
        <w:jc w:val="both"/>
        <w:rPr>
          <w:color w:val="000000"/>
        </w:rPr>
      </w:pPr>
      <w:r w:rsidRPr="00472EF2">
        <w:rPr>
          <w:color w:val="000000"/>
        </w:rPr>
        <w:t xml:space="preserve">Otwarcie ofert nastąpi w dniu </w:t>
      </w:r>
      <w:r w:rsidR="00770A85">
        <w:rPr>
          <w:b/>
          <w:bCs/>
          <w:color w:val="000000"/>
        </w:rPr>
        <w:t>03</w:t>
      </w:r>
      <w:r w:rsidR="002670EA">
        <w:rPr>
          <w:b/>
          <w:bCs/>
          <w:color w:val="000000"/>
        </w:rPr>
        <w:t>.1</w:t>
      </w:r>
      <w:r w:rsidR="00770A85">
        <w:rPr>
          <w:b/>
          <w:bCs/>
          <w:color w:val="000000"/>
        </w:rPr>
        <w:t>1</w:t>
      </w:r>
      <w:r w:rsidR="002670EA">
        <w:rPr>
          <w:b/>
          <w:bCs/>
          <w:color w:val="000000"/>
        </w:rPr>
        <w:t>.2023r.</w:t>
      </w:r>
      <w:r>
        <w:rPr>
          <w:b/>
          <w:bCs/>
          <w:color w:val="000000"/>
        </w:rPr>
        <w:t xml:space="preserve"> </w:t>
      </w:r>
      <w:r w:rsidRPr="00F26206">
        <w:rPr>
          <w:b/>
          <w:bCs/>
          <w:color w:val="000000"/>
        </w:rPr>
        <w:t>o godzinie 1</w:t>
      </w:r>
      <w:r>
        <w:rPr>
          <w:b/>
          <w:bCs/>
          <w:color w:val="000000"/>
        </w:rPr>
        <w:t>2</w:t>
      </w:r>
      <w:r w:rsidRPr="00F26206">
        <w:rPr>
          <w:b/>
          <w:bCs/>
          <w:color w:val="000000"/>
        </w:rPr>
        <w:t>:</w:t>
      </w:r>
      <w:r>
        <w:rPr>
          <w:b/>
          <w:bCs/>
          <w:color w:val="000000"/>
        </w:rPr>
        <w:t>15</w:t>
      </w:r>
    </w:p>
    <w:p w14:paraId="6CBD2A3B" w14:textId="77777777" w:rsidR="0056258B" w:rsidRDefault="0056258B" w:rsidP="0056258B">
      <w:pPr>
        <w:pStyle w:val="Akapitzlist"/>
        <w:numPr>
          <w:ilvl w:val="0"/>
          <w:numId w:val="48"/>
        </w:numPr>
        <w:autoSpaceDE w:val="0"/>
        <w:autoSpaceDN w:val="0"/>
        <w:adjustRightInd w:val="0"/>
        <w:spacing w:before="120" w:after="120"/>
        <w:contextualSpacing w:val="0"/>
        <w:jc w:val="both"/>
        <w:rPr>
          <w:color w:val="000000"/>
        </w:rPr>
      </w:pPr>
      <w:r w:rsidRPr="00472EF2">
        <w:rPr>
          <w:color w:val="000000"/>
        </w:rPr>
        <w:t>Otwarcie ofert jest niejawne.</w:t>
      </w:r>
    </w:p>
    <w:p w14:paraId="300A1837" w14:textId="77777777" w:rsidR="0056258B" w:rsidRPr="008D057E" w:rsidRDefault="0056258B" w:rsidP="0056258B">
      <w:pPr>
        <w:pStyle w:val="Akapitzlist"/>
        <w:numPr>
          <w:ilvl w:val="0"/>
          <w:numId w:val="48"/>
        </w:numPr>
        <w:autoSpaceDE w:val="0"/>
        <w:autoSpaceDN w:val="0"/>
        <w:adjustRightInd w:val="0"/>
        <w:spacing w:before="120" w:after="120"/>
        <w:contextualSpacing w:val="0"/>
        <w:jc w:val="both"/>
        <w:rPr>
          <w:b/>
          <w:color w:val="000000"/>
        </w:rPr>
      </w:pPr>
      <w:r w:rsidRPr="00472EF2">
        <w:rPr>
          <w:color w:val="000000"/>
        </w:rPr>
        <w:t>Zamawiający, najpóźniej przed otwarciem ofert, udostępnia na stronie</w:t>
      </w:r>
      <w:r>
        <w:rPr>
          <w:color w:val="000000"/>
        </w:rPr>
        <w:t xml:space="preserve"> internetowej prowadzonego postę</w:t>
      </w:r>
      <w:r w:rsidRPr="00472EF2">
        <w:rPr>
          <w:color w:val="000000"/>
        </w:rPr>
        <w:t>powania informację o kwocie, jaką zamierza przeznaczyć́ na sfinansowanie zamówienia</w:t>
      </w:r>
      <w:r>
        <w:rPr>
          <w:color w:val="000000"/>
        </w:rPr>
        <w:t xml:space="preserve">, </w:t>
      </w:r>
      <w:r w:rsidRPr="008D057E">
        <w:rPr>
          <w:b/>
          <w:color w:val="000000"/>
        </w:rPr>
        <w:t>o ile nie podał tej informacji w ogłoszeniu o zamówieniu lub SWZ.</w:t>
      </w:r>
    </w:p>
    <w:p w14:paraId="0E4FB659" w14:textId="77777777" w:rsidR="0056258B" w:rsidRDefault="0056258B" w:rsidP="0056258B">
      <w:pPr>
        <w:pStyle w:val="Akapitzlist"/>
        <w:numPr>
          <w:ilvl w:val="0"/>
          <w:numId w:val="48"/>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Pr>
          <w:color w:val="000000"/>
        </w:rPr>
        <w:t>internetowej prowadzonego postę</w:t>
      </w:r>
      <w:r w:rsidRPr="00472EF2">
        <w:rPr>
          <w:color w:val="000000"/>
        </w:rPr>
        <w:t>powania informacje o:</w:t>
      </w:r>
    </w:p>
    <w:p w14:paraId="231328EF" w14:textId="77777777" w:rsidR="0056258B" w:rsidRDefault="0056258B" w:rsidP="0056258B">
      <w:pPr>
        <w:pStyle w:val="Akapitzlist"/>
        <w:numPr>
          <w:ilvl w:val="0"/>
          <w:numId w:val="49"/>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31161FEF" w14:textId="77777777" w:rsidR="0056258B" w:rsidRPr="000F1641" w:rsidRDefault="0056258B" w:rsidP="0056258B">
      <w:pPr>
        <w:pStyle w:val="Akapitzlist"/>
        <w:numPr>
          <w:ilvl w:val="0"/>
          <w:numId w:val="49"/>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38D3D5C3" w14:textId="77777777" w:rsidR="0056258B" w:rsidRDefault="0056258B" w:rsidP="0056258B">
      <w:pPr>
        <w:tabs>
          <w:tab w:val="num" w:pos="0"/>
          <w:tab w:val="left" w:pos="851"/>
        </w:tabs>
        <w:spacing w:before="120" w:after="120"/>
        <w:jc w:val="both"/>
        <w:rPr>
          <w:b/>
          <w:u w:val="single"/>
        </w:rPr>
      </w:pPr>
      <w:r>
        <w:rPr>
          <w:b/>
          <w:u w:val="single"/>
        </w:rPr>
        <w:t>UWAGA</w:t>
      </w:r>
    </w:p>
    <w:p w14:paraId="31BC6DB0" w14:textId="77777777" w:rsidR="0056258B" w:rsidRPr="00472EF2" w:rsidRDefault="0056258B" w:rsidP="0056258B">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24C8B63B" w14:textId="77777777" w:rsidR="0056258B" w:rsidRDefault="0056258B" w:rsidP="0056258B">
      <w:pPr>
        <w:tabs>
          <w:tab w:val="num" w:pos="0"/>
          <w:tab w:val="left" w:pos="851"/>
        </w:tabs>
        <w:spacing w:before="120" w:after="120"/>
        <w:jc w:val="both"/>
        <w:rPr>
          <w:u w:val="single"/>
        </w:rPr>
      </w:pPr>
      <w:r w:rsidRPr="00472EF2">
        <w:rPr>
          <w:u w:val="single"/>
        </w:rPr>
        <w:t>Zamawiający poinformuje o zmianie terminu otwarcia ofert na stronie internetowej prowadzonego postepowania.</w:t>
      </w:r>
    </w:p>
    <w:p w14:paraId="54875875" w14:textId="77777777" w:rsidR="00B14400" w:rsidRPr="00472EF2" w:rsidRDefault="00B14400" w:rsidP="00472EF2">
      <w:pPr>
        <w:tabs>
          <w:tab w:val="num" w:pos="0"/>
          <w:tab w:val="left" w:pos="851"/>
        </w:tabs>
        <w:spacing w:before="120" w:after="120"/>
        <w:jc w:val="both"/>
        <w:rPr>
          <w:u w:val="single"/>
        </w:rPr>
      </w:pPr>
    </w:p>
    <w:p w14:paraId="11582C80" w14:textId="77777777" w:rsidR="00AB1B57" w:rsidRPr="00506016" w:rsidRDefault="00AB1B57" w:rsidP="0019173D">
      <w:pPr>
        <w:pStyle w:val="Akapitzlist"/>
        <w:numPr>
          <w:ilvl w:val="0"/>
          <w:numId w:val="16"/>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45414B53" w14:textId="4A487156" w:rsidR="00F26206" w:rsidRPr="00506016" w:rsidRDefault="00F26206" w:rsidP="00F26206">
      <w:pPr>
        <w:pStyle w:val="Akapitzlist"/>
        <w:shd w:val="clear" w:color="auto" w:fill="FFFFFF"/>
        <w:tabs>
          <w:tab w:val="left" w:pos="284"/>
          <w:tab w:val="left" w:pos="567"/>
        </w:tabs>
        <w:suppressAutoHyphens/>
        <w:spacing w:after="120" w:line="276" w:lineRule="auto"/>
        <w:ind w:left="0"/>
        <w:jc w:val="both"/>
        <w:rPr>
          <w:color w:val="000000"/>
          <w:spacing w:val="-2"/>
          <w:lang w:eastAsia="ar-SA"/>
        </w:rPr>
      </w:pPr>
      <w:r w:rsidRPr="00506016">
        <w:rPr>
          <w:color w:val="000000"/>
          <w:spacing w:val="-2"/>
          <w:lang w:eastAsia="ar-SA"/>
        </w:rPr>
        <w:t>1.</w:t>
      </w:r>
      <w:r w:rsidRPr="00506016">
        <w:rPr>
          <w:color w:val="000000"/>
          <w:spacing w:val="-2"/>
          <w:lang w:eastAsia="ar-SA"/>
        </w:rPr>
        <w:tab/>
      </w:r>
      <w:r w:rsidRPr="0054281D">
        <w:rPr>
          <w:spacing w:val="-2"/>
          <w:lang w:eastAsia="ar-SA"/>
        </w:rPr>
        <w:t xml:space="preserve">Termin związania ofertą wynosi </w:t>
      </w:r>
      <w:r>
        <w:rPr>
          <w:spacing w:val="-2"/>
          <w:lang w:eastAsia="ar-SA"/>
        </w:rPr>
        <w:t>9</w:t>
      </w:r>
      <w:r w:rsidRPr="0054281D">
        <w:rPr>
          <w:spacing w:val="-2"/>
          <w:lang w:eastAsia="ar-SA"/>
        </w:rPr>
        <w:t>0 dni i rozpoczyna się od dnia upływu terminu składania ofert określonego zapisami SWZ i kończy w dniu</w:t>
      </w:r>
      <w:r>
        <w:rPr>
          <w:spacing w:val="-2"/>
          <w:lang w:eastAsia="ar-SA"/>
        </w:rPr>
        <w:t xml:space="preserve"> </w:t>
      </w:r>
      <w:r w:rsidR="00770A85">
        <w:rPr>
          <w:b/>
          <w:bCs/>
          <w:spacing w:val="-2"/>
          <w:lang w:eastAsia="ar-SA"/>
        </w:rPr>
        <w:t>30.</w:t>
      </w:r>
      <w:r w:rsidR="002670EA">
        <w:rPr>
          <w:b/>
          <w:bCs/>
          <w:spacing w:val="-2"/>
          <w:lang w:eastAsia="ar-SA"/>
        </w:rPr>
        <w:t>01.2024r.</w:t>
      </w:r>
    </w:p>
    <w:p w14:paraId="74F3798E" w14:textId="77777777" w:rsidR="00F26206" w:rsidRPr="00BD6651" w:rsidRDefault="00F26206" w:rsidP="00F26206">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Pr="00BD6651">
        <w:rPr>
          <w:color w:val="000000"/>
          <w:spacing w:val="-2"/>
        </w:rPr>
        <w:t>W</w:t>
      </w:r>
      <w:r>
        <w:rPr>
          <w:color w:val="000000"/>
          <w:spacing w:val="-2"/>
        </w:rPr>
        <w:t xml:space="preserve"> przypadku </w:t>
      </w:r>
      <w:r w:rsidRPr="00BD6651">
        <w:rPr>
          <w:color w:val="000000"/>
          <w:spacing w:val="-2"/>
        </w:rPr>
        <w:t>gdy</w:t>
      </w:r>
      <w:r>
        <w:rPr>
          <w:color w:val="000000"/>
          <w:spacing w:val="-2"/>
        </w:rPr>
        <w:t xml:space="preserve"> wybó</w:t>
      </w:r>
      <w:r w:rsidRPr="00BD6651">
        <w:rPr>
          <w:color w:val="000000"/>
          <w:spacing w:val="-2"/>
        </w:rPr>
        <w:t>r</w:t>
      </w:r>
      <w:r>
        <w:rPr>
          <w:color w:val="000000"/>
          <w:spacing w:val="-2"/>
        </w:rPr>
        <w:t xml:space="preserve"> </w:t>
      </w:r>
      <w:r w:rsidRPr="00BD6651">
        <w:rPr>
          <w:color w:val="000000"/>
          <w:spacing w:val="-2"/>
        </w:rPr>
        <w:t>najkorzystniejszej</w:t>
      </w:r>
      <w:r>
        <w:rPr>
          <w:color w:val="000000"/>
          <w:spacing w:val="-2"/>
        </w:rPr>
        <w:t xml:space="preserve"> </w:t>
      </w:r>
      <w:r w:rsidRPr="00BD6651">
        <w:rPr>
          <w:color w:val="000000"/>
          <w:spacing w:val="-2"/>
        </w:rPr>
        <w:t>oferty</w:t>
      </w:r>
      <w:r>
        <w:rPr>
          <w:color w:val="000000"/>
          <w:spacing w:val="-2"/>
        </w:rPr>
        <w:t xml:space="preserve"> </w:t>
      </w:r>
      <w:r w:rsidRPr="00BD6651">
        <w:rPr>
          <w:color w:val="000000"/>
          <w:spacing w:val="-2"/>
        </w:rPr>
        <w:t>nie</w:t>
      </w:r>
      <w:r>
        <w:rPr>
          <w:color w:val="000000"/>
          <w:spacing w:val="-2"/>
        </w:rPr>
        <w:t xml:space="preserve"> </w:t>
      </w:r>
      <w:r w:rsidRPr="00BD6651">
        <w:rPr>
          <w:color w:val="000000"/>
          <w:spacing w:val="-2"/>
        </w:rPr>
        <w:t>nastąpi</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ter</w:t>
      </w:r>
      <w:r w:rsidRPr="00BD6651">
        <w:rPr>
          <w:color w:val="000000"/>
          <w:spacing w:val="-2"/>
        </w:rPr>
        <w:t>minu</w:t>
      </w:r>
      <w:r>
        <w:rPr>
          <w:color w:val="000000"/>
          <w:spacing w:val="-2"/>
        </w:rPr>
        <w:t xml:space="preserve"> związania ofertą</w:t>
      </w:r>
      <w:r w:rsidRPr="00BD6651">
        <w:rPr>
          <w:color w:val="000000"/>
          <w:spacing w:val="-2"/>
        </w:rPr>
        <w:t xml:space="preserve"> </w:t>
      </w:r>
      <w:r>
        <w:rPr>
          <w:color w:val="000000"/>
          <w:spacing w:val="-2"/>
        </w:rPr>
        <w:t xml:space="preserve">określonego </w:t>
      </w:r>
      <w:r w:rsidRPr="00BD6651">
        <w:rPr>
          <w:color w:val="000000"/>
          <w:spacing w:val="-2"/>
        </w:rPr>
        <w:t>w</w:t>
      </w:r>
      <w:r>
        <w:rPr>
          <w:color w:val="000000"/>
          <w:spacing w:val="-2"/>
        </w:rPr>
        <w:t xml:space="preserve"> </w:t>
      </w:r>
      <w:r w:rsidRPr="00BD6651">
        <w:rPr>
          <w:color w:val="000000"/>
          <w:spacing w:val="-2"/>
        </w:rPr>
        <w:t>SWZ,</w:t>
      </w:r>
      <w:r>
        <w:rPr>
          <w:color w:val="000000"/>
          <w:spacing w:val="-2"/>
        </w:rPr>
        <w:t xml:space="preserve"> </w:t>
      </w:r>
      <w:r w:rsidRPr="00BD6651">
        <w:rPr>
          <w:color w:val="000000"/>
          <w:spacing w:val="-2"/>
        </w:rPr>
        <w:t>Zamawiający</w:t>
      </w:r>
      <w:r>
        <w:rPr>
          <w:color w:val="000000"/>
          <w:spacing w:val="-2"/>
        </w:rPr>
        <w:t xml:space="preserve"> </w:t>
      </w:r>
      <w:r w:rsidRPr="00BD6651">
        <w:rPr>
          <w:color w:val="000000"/>
          <w:spacing w:val="-2"/>
        </w:rPr>
        <w:t>przed</w:t>
      </w:r>
      <w:r>
        <w:rPr>
          <w:color w:val="000000"/>
          <w:spacing w:val="-2"/>
        </w:rPr>
        <w:t xml:space="preserve"> </w:t>
      </w:r>
      <w:r w:rsidRPr="00BD6651">
        <w:rPr>
          <w:color w:val="000000"/>
          <w:spacing w:val="-2"/>
        </w:rPr>
        <w:t>upływem</w:t>
      </w:r>
      <w:r>
        <w:rPr>
          <w:color w:val="000000"/>
          <w:spacing w:val="-2"/>
        </w:rPr>
        <w:t xml:space="preserve"> </w:t>
      </w:r>
      <w:r w:rsidRPr="00BD6651">
        <w:rPr>
          <w:color w:val="000000"/>
          <w:spacing w:val="-2"/>
        </w:rPr>
        <w:t>terminu</w:t>
      </w:r>
      <w:r>
        <w:rPr>
          <w:color w:val="000000"/>
          <w:spacing w:val="-2"/>
        </w:rPr>
        <w:t xml:space="preserve"> związania ofertą zwróci </w:t>
      </w:r>
      <w:r w:rsidRPr="00BD6651">
        <w:rPr>
          <w:color w:val="000000"/>
          <w:spacing w:val="-2"/>
        </w:rPr>
        <w:t>się jednokrotnie</w:t>
      </w:r>
      <w:r>
        <w:rPr>
          <w:color w:val="000000"/>
          <w:spacing w:val="-2"/>
        </w:rPr>
        <w:t xml:space="preserve"> </w:t>
      </w:r>
      <w:r w:rsidRPr="00BD6651">
        <w:rPr>
          <w:color w:val="000000"/>
          <w:spacing w:val="-2"/>
        </w:rPr>
        <w:t>do</w:t>
      </w:r>
      <w:r>
        <w:rPr>
          <w:color w:val="000000"/>
          <w:spacing w:val="-2"/>
        </w:rPr>
        <w:t xml:space="preserve"> </w:t>
      </w:r>
      <w:r w:rsidRPr="00BD6651">
        <w:rPr>
          <w:color w:val="000000"/>
          <w:spacing w:val="-2"/>
        </w:rPr>
        <w:t>Wykonawców</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wyrażenie</w:t>
      </w:r>
      <w:r>
        <w:rPr>
          <w:color w:val="000000"/>
          <w:spacing w:val="-2"/>
        </w:rPr>
        <w:t xml:space="preserve"> </w:t>
      </w:r>
      <w:r w:rsidRPr="00BD6651">
        <w:rPr>
          <w:color w:val="000000"/>
          <w:spacing w:val="-2"/>
        </w:rPr>
        <w:t>zgody</w:t>
      </w:r>
      <w:r>
        <w:rPr>
          <w:color w:val="000000"/>
          <w:spacing w:val="-2"/>
        </w:rPr>
        <w:t xml:space="preserve"> </w:t>
      </w:r>
      <w:r w:rsidRPr="00BD6651">
        <w:rPr>
          <w:color w:val="000000"/>
          <w:spacing w:val="-2"/>
        </w:rPr>
        <w:t>na</w:t>
      </w:r>
      <w:r>
        <w:rPr>
          <w:color w:val="000000"/>
          <w:spacing w:val="-2"/>
        </w:rPr>
        <w:t xml:space="preserve"> przedłużenie </w:t>
      </w:r>
      <w:r w:rsidRPr="00BD6651">
        <w:rPr>
          <w:color w:val="000000"/>
          <w:spacing w:val="-2"/>
        </w:rPr>
        <w:t>tego</w:t>
      </w:r>
      <w:r>
        <w:rPr>
          <w:color w:val="000000"/>
          <w:spacing w:val="-2"/>
        </w:rPr>
        <w:t xml:space="preserve"> </w:t>
      </w:r>
      <w:r w:rsidRPr="00BD6651">
        <w:rPr>
          <w:color w:val="000000"/>
          <w:spacing w:val="-2"/>
        </w:rPr>
        <w:t>terminu</w:t>
      </w:r>
      <w:r>
        <w:rPr>
          <w:color w:val="000000"/>
          <w:spacing w:val="-2"/>
        </w:rPr>
        <w:t xml:space="preserve"> </w:t>
      </w:r>
      <w:r w:rsidRPr="00BD6651">
        <w:rPr>
          <w:color w:val="000000"/>
          <w:spacing w:val="-2"/>
        </w:rPr>
        <w:t>o</w:t>
      </w:r>
      <w:r>
        <w:rPr>
          <w:color w:val="000000"/>
          <w:spacing w:val="-2"/>
        </w:rPr>
        <w:t xml:space="preserve"> </w:t>
      </w:r>
      <w:r w:rsidRPr="00BD6651">
        <w:rPr>
          <w:color w:val="000000"/>
          <w:spacing w:val="-2"/>
        </w:rPr>
        <w:t>wskazywany</w:t>
      </w:r>
      <w:r>
        <w:rPr>
          <w:color w:val="000000"/>
          <w:spacing w:val="-2"/>
        </w:rPr>
        <w:t xml:space="preserve"> </w:t>
      </w:r>
      <w:r w:rsidRPr="00BD6651">
        <w:rPr>
          <w:color w:val="000000"/>
          <w:spacing w:val="-2"/>
        </w:rPr>
        <w:t>przez</w:t>
      </w:r>
      <w:r>
        <w:rPr>
          <w:color w:val="000000"/>
          <w:spacing w:val="-2"/>
        </w:rPr>
        <w:t xml:space="preserve"> </w:t>
      </w:r>
      <w:r w:rsidRPr="00BD6651">
        <w:rPr>
          <w:color w:val="000000"/>
          <w:spacing w:val="-2"/>
        </w:rPr>
        <w:t>niego</w:t>
      </w:r>
      <w:r>
        <w:rPr>
          <w:color w:val="000000"/>
          <w:spacing w:val="-2"/>
        </w:rPr>
        <w:t xml:space="preserve"> </w:t>
      </w:r>
      <w:r w:rsidRPr="00BD6651">
        <w:rPr>
          <w:color w:val="000000"/>
          <w:spacing w:val="-2"/>
        </w:rPr>
        <w:t>okres,</w:t>
      </w:r>
      <w:r>
        <w:rPr>
          <w:color w:val="000000"/>
          <w:spacing w:val="-2"/>
        </w:rPr>
        <w:t xml:space="preserve"> </w:t>
      </w:r>
      <w:r w:rsidRPr="00BD6651">
        <w:rPr>
          <w:color w:val="000000"/>
          <w:spacing w:val="-2"/>
        </w:rPr>
        <w:t>nie dłuższy</w:t>
      </w:r>
      <w:r>
        <w:rPr>
          <w:color w:val="000000"/>
          <w:spacing w:val="-2"/>
        </w:rPr>
        <w:t xml:space="preserve"> </w:t>
      </w:r>
      <w:r w:rsidRPr="00BD6651">
        <w:rPr>
          <w:color w:val="000000"/>
          <w:spacing w:val="-2"/>
        </w:rPr>
        <w:t xml:space="preserve">niż </w:t>
      </w:r>
      <w:r>
        <w:rPr>
          <w:color w:val="000000"/>
          <w:spacing w:val="-2"/>
        </w:rPr>
        <w:t>6</w:t>
      </w:r>
      <w:r w:rsidRPr="00BD6651">
        <w:rPr>
          <w:color w:val="000000"/>
          <w:spacing w:val="-2"/>
        </w:rPr>
        <w:t>0</w:t>
      </w:r>
      <w:r>
        <w:rPr>
          <w:color w:val="000000"/>
          <w:spacing w:val="-2"/>
        </w:rPr>
        <w:t xml:space="preserve"> </w:t>
      </w:r>
      <w:r w:rsidRPr="00BD6651">
        <w:rPr>
          <w:color w:val="000000"/>
          <w:spacing w:val="-2"/>
        </w:rPr>
        <w:t>dni.</w:t>
      </w:r>
    </w:p>
    <w:p w14:paraId="3B8B2496" w14:textId="77777777" w:rsidR="00F26206" w:rsidRDefault="00F26206" w:rsidP="00F26206">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5418BA63" w14:textId="77777777" w:rsidR="007C7ADF" w:rsidRPr="00037E8F" w:rsidRDefault="007C7ADF" w:rsidP="00443A20">
      <w:pPr>
        <w:shd w:val="clear" w:color="auto" w:fill="FFFFFF"/>
        <w:tabs>
          <w:tab w:val="left" w:pos="284"/>
          <w:tab w:val="left" w:pos="426"/>
        </w:tabs>
        <w:spacing w:before="120" w:after="120"/>
        <w:jc w:val="both"/>
        <w:rPr>
          <w:color w:val="000000"/>
          <w:spacing w:val="-1"/>
        </w:rPr>
      </w:pPr>
    </w:p>
    <w:p w14:paraId="4B027278" w14:textId="77777777" w:rsidR="009223F3" w:rsidRPr="004145CB" w:rsidRDefault="006B30F7" w:rsidP="0019173D">
      <w:pPr>
        <w:pStyle w:val="Akapitzlist"/>
        <w:numPr>
          <w:ilvl w:val="0"/>
          <w:numId w:val="17"/>
        </w:numPr>
        <w:tabs>
          <w:tab w:val="clear" w:pos="1620"/>
          <w:tab w:val="num" w:pos="567"/>
          <w:tab w:val="num" w:pos="1077"/>
        </w:tabs>
        <w:spacing w:after="40"/>
        <w:ind w:left="0" w:firstLine="0"/>
        <w:jc w:val="both"/>
        <w:rPr>
          <w:b/>
          <w:u w:val="single"/>
        </w:rPr>
      </w:pPr>
      <w:r w:rsidRPr="004145CB">
        <w:rPr>
          <w:b/>
          <w:u w:val="single"/>
        </w:rPr>
        <w:t>OPIS KRYTERIÓW, KTÓRYMI ZAMAWIAJĄCY BĘDZIE SIĘ KIEROWAŁ PRZY WYBORZE OFERTY, WRAZ Z PODANIEM WAG TYCH KRYTERIÓW I SPOSOBU OCENY OFERT</w:t>
      </w:r>
    </w:p>
    <w:p w14:paraId="37EE3F35" w14:textId="77777777" w:rsidR="00C016E6" w:rsidRDefault="00C016E6" w:rsidP="00C016E6">
      <w:pPr>
        <w:pStyle w:val="Akapitzlist"/>
        <w:tabs>
          <w:tab w:val="num" w:pos="426"/>
        </w:tabs>
        <w:spacing w:after="40"/>
        <w:ind w:left="0"/>
        <w:jc w:val="both"/>
        <w:rPr>
          <w:b/>
          <w:color w:val="FF0000"/>
          <w:u w:val="single"/>
        </w:rPr>
      </w:pPr>
    </w:p>
    <w:p w14:paraId="3FDF6F07" w14:textId="1C6883DF" w:rsidR="00A67195" w:rsidRPr="00B111FF" w:rsidRDefault="00A67195" w:rsidP="00C016E6">
      <w:pPr>
        <w:pStyle w:val="Akapitzlist"/>
        <w:tabs>
          <w:tab w:val="num" w:pos="426"/>
        </w:tabs>
        <w:spacing w:after="40"/>
        <w:ind w:left="0"/>
        <w:jc w:val="both"/>
        <w:rPr>
          <w:b/>
          <w:u w:val="single"/>
        </w:rPr>
      </w:pPr>
      <w:r w:rsidRPr="00B111FF">
        <w:rPr>
          <w:b/>
          <w:u w:val="single"/>
        </w:rPr>
        <w:t>Ocenie punktowej będą podlegać jedynie oferty nie podlegające odrzuceniu.</w:t>
      </w:r>
    </w:p>
    <w:p w14:paraId="49FBB762" w14:textId="77777777" w:rsidR="00E439FD" w:rsidRDefault="00E439FD" w:rsidP="00B63068">
      <w:pPr>
        <w:numPr>
          <w:ilvl w:val="0"/>
          <w:numId w:val="5"/>
        </w:numPr>
        <w:tabs>
          <w:tab w:val="clear" w:pos="1800"/>
          <w:tab w:val="num" w:pos="505"/>
        </w:tabs>
        <w:spacing w:before="120" w:after="120"/>
        <w:ind w:left="284" w:hanging="284"/>
        <w:jc w:val="both"/>
      </w:pPr>
      <w:r w:rsidRPr="009223F3">
        <w:lastRenderedPageBreak/>
        <w:t>Za ofertę najkorzystniejszą zostanie uznana oferta zawierająca najk</w:t>
      </w:r>
      <w:r>
        <w:t>orzystniejszy bilans punktów w </w:t>
      </w:r>
      <w:r w:rsidRPr="009223F3">
        <w:t>kryteriach:</w:t>
      </w:r>
    </w:p>
    <w:p w14:paraId="58B7105A" w14:textId="302B3B4A" w:rsidR="00E439FD" w:rsidRDefault="00E439FD" w:rsidP="00F26206">
      <w:pPr>
        <w:spacing w:before="120" w:after="120"/>
        <w:ind w:left="1588" w:hanging="1162"/>
        <w:jc w:val="both"/>
      </w:pPr>
      <w:r w:rsidRPr="007A15A4">
        <w:t>„</w:t>
      </w:r>
      <w:r w:rsidR="00EA6D40">
        <w:t>C</w:t>
      </w:r>
      <w:r w:rsidRPr="007A15A4">
        <w:t>ena ofert</w:t>
      </w:r>
      <w:r w:rsidR="00725489">
        <w:t>y</w:t>
      </w:r>
      <w:r w:rsidRPr="007A15A4">
        <w:t xml:space="preserve"> brutto” – C</w:t>
      </w:r>
      <w:r w:rsidR="00EA6D40">
        <w:t xml:space="preserve"> </w:t>
      </w:r>
    </w:p>
    <w:p w14:paraId="5656D6E1" w14:textId="53B29BB5" w:rsidR="009B1127" w:rsidRDefault="009B1127" w:rsidP="0056258B">
      <w:pPr>
        <w:spacing w:before="120" w:after="120"/>
        <w:ind w:left="1588" w:hanging="1162"/>
        <w:jc w:val="both"/>
      </w:pPr>
      <w:r>
        <w:t>„</w:t>
      </w:r>
      <w:bookmarkStart w:id="13" w:name="_Hlk144802633"/>
      <w:r w:rsidR="0056258B">
        <w:t>Kryterium środowiskowe</w:t>
      </w:r>
      <w:bookmarkEnd w:id="13"/>
      <w:r>
        <w:t xml:space="preserve">” – </w:t>
      </w:r>
      <w:r w:rsidR="0056258B">
        <w:t>Ś</w:t>
      </w:r>
    </w:p>
    <w:p w14:paraId="48D63EE9" w14:textId="3351C2EE" w:rsidR="0030002E" w:rsidRDefault="0030002E" w:rsidP="0056258B">
      <w:pPr>
        <w:spacing w:before="120" w:after="120"/>
        <w:ind w:left="1588" w:hanging="1162"/>
        <w:jc w:val="both"/>
      </w:pPr>
      <w:r>
        <w:t>„</w:t>
      </w:r>
      <w:r w:rsidRPr="0030002E">
        <w:t>Wdrożony przez Wykonawcę system zarządzania jakością lub zarządzania środowiskowego</w:t>
      </w:r>
      <w:r>
        <w:t>” - SZ</w:t>
      </w:r>
    </w:p>
    <w:p w14:paraId="0EC16A0D" w14:textId="77777777" w:rsidR="00E439FD" w:rsidRDefault="00E439FD" w:rsidP="00B63068">
      <w:pPr>
        <w:numPr>
          <w:ilvl w:val="0"/>
          <w:numId w:val="5"/>
        </w:numPr>
        <w:tabs>
          <w:tab w:val="clear" w:pos="1800"/>
          <w:tab w:val="num" w:pos="505"/>
        </w:tabs>
        <w:spacing w:before="120" w:after="120"/>
        <w:ind w:left="142" w:hanging="142"/>
        <w:jc w:val="both"/>
      </w:pPr>
      <w:r w:rsidRPr="009223F3">
        <w:t>Powyższym kryteriom Zamawiający przypisał następujące znaczenie:</w:t>
      </w:r>
    </w:p>
    <w:p w14:paraId="2AFAED45" w14:textId="77777777" w:rsidR="006520B1" w:rsidRPr="009223F3" w:rsidRDefault="006520B1" w:rsidP="00E439FD">
      <w:pPr>
        <w:spacing w:after="40"/>
        <w:ind w:left="425"/>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15"/>
        <w:gridCol w:w="1056"/>
        <w:gridCol w:w="4201"/>
      </w:tblGrid>
      <w:tr w:rsidR="006F4287" w:rsidRPr="00121FAD" w14:paraId="0682E78C" w14:textId="77777777" w:rsidTr="00B14400">
        <w:trPr>
          <w:jc w:val="center"/>
        </w:trPr>
        <w:tc>
          <w:tcPr>
            <w:tcW w:w="2904" w:type="dxa"/>
            <w:shd w:val="clear" w:color="auto" w:fill="D9D9D9" w:themeFill="background1" w:themeFillShade="D9"/>
            <w:vAlign w:val="center"/>
          </w:tcPr>
          <w:p w14:paraId="47C1558D" w14:textId="77777777" w:rsidR="006F4287" w:rsidRPr="00121FAD" w:rsidRDefault="006F4287" w:rsidP="00B63E1E">
            <w:pPr>
              <w:tabs>
                <w:tab w:val="num" w:pos="0"/>
              </w:tabs>
              <w:spacing w:after="40"/>
              <w:jc w:val="center"/>
            </w:pPr>
            <w:r w:rsidRPr="00121FAD">
              <w:t>Kryterium</w:t>
            </w:r>
          </w:p>
        </w:tc>
        <w:tc>
          <w:tcPr>
            <w:tcW w:w="1615" w:type="dxa"/>
            <w:shd w:val="clear" w:color="auto" w:fill="D9D9D9" w:themeFill="background1" w:themeFillShade="D9"/>
            <w:vAlign w:val="center"/>
          </w:tcPr>
          <w:p w14:paraId="5EFBD012" w14:textId="77777777" w:rsidR="006F4287" w:rsidRPr="00121FAD" w:rsidRDefault="006F4287" w:rsidP="00B63E1E">
            <w:pPr>
              <w:tabs>
                <w:tab w:val="num" w:pos="0"/>
              </w:tabs>
              <w:spacing w:after="40"/>
              <w:jc w:val="center"/>
            </w:pPr>
            <w:r w:rsidRPr="00121FAD">
              <w:t>Waga [%]</w:t>
            </w:r>
          </w:p>
        </w:tc>
        <w:tc>
          <w:tcPr>
            <w:tcW w:w="1056" w:type="dxa"/>
            <w:shd w:val="clear" w:color="auto" w:fill="D9D9D9" w:themeFill="background1" w:themeFillShade="D9"/>
            <w:vAlign w:val="center"/>
          </w:tcPr>
          <w:p w14:paraId="7D6A382C" w14:textId="77777777" w:rsidR="006F4287" w:rsidRPr="00121FAD" w:rsidRDefault="006F4287" w:rsidP="00B63E1E">
            <w:pPr>
              <w:tabs>
                <w:tab w:val="num" w:pos="0"/>
              </w:tabs>
              <w:spacing w:after="40"/>
              <w:jc w:val="center"/>
            </w:pPr>
            <w:r w:rsidRPr="00121FAD">
              <w:t>Liczba punktów</w:t>
            </w:r>
          </w:p>
        </w:tc>
        <w:tc>
          <w:tcPr>
            <w:tcW w:w="4201" w:type="dxa"/>
            <w:shd w:val="clear" w:color="auto" w:fill="D9D9D9" w:themeFill="background1" w:themeFillShade="D9"/>
            <w:vAlign w:val="center"/>
          </w:tcPr>
          <w:p w14:paraId="6EF9F6ED" w14:textId="77777777" w:rsidR="006F4287" w:rsidRPr="00121FAD" w:rsidRDefault="006F4287" w:rsidP="00B63E1E">
            <w:pPr>
              <w:tabs>
                <w:tab w:val="num" w:pos="0"/>
              </w:tabs>
              <w:spacing w:after="40"/>
              <w:jc w:val="center"/>
            </w:pPr>
            <w:r w:rsidRPr="00121FAD">
              <w:t>Sposób oceny wg wzoru</w:t>
            </w:r>
          </w:p>
        </w:tc>
      </w:tr>
      <w:tr w:rsidR="006F4287" w:rsidRPr="007A15A4" w14:paraId="10EA5B5A" w14:textId="77777777" w:rsidTr="00B14400">
        <w:trPr>
          <w:jc w:val="center"/>
        </w:trPr>
        <w:tc>
          <w:tcPr>
            <w:tcW w:w="2904" w:type="dxa"/>
            <w:vAlign w:val="center"/>
          </w:tcPr>
          <w:p w14:paraId="2E232731" w14:textId="282DE4BF" w:rsidR="006F4287" w:rsidRPr="00121FAD" w:rsidRDefault="00EA6D40" w:rsidP="00B63E1E">
            <w:pPr>
              <w:tabs>
                <w:tab w:val="num" w:pos="0"/>
              </w:tabs>
              <w:spacing w:after="40"/>
              <w:jc w:val="center"/>
            </w:pPr>
            <w:r>
              <w:t>1) C</w:t>
            </w:r>
            <w:r w:rsidR="006F4287" w:rsidRPr="00121FAD">
              <w:t>ena ofert</w:t>
            </w:r>
            <w:r w:rsidR="006F4287">
              <w:t>y</w:t>
            </w:r>
            <w:r w:rsidR="006F4287" w:rsidRPr="00121FAD">
              <w:t xml:space="preserve"> brutto.</w:t>
            </w:r>
          </w:p>
        </w:tc>
        <w:tc>
          <w:tcPr>
            <w:tcW w:w="1615" w:type="dxa"/>
            <w:vAlign w:val="center"/>
          </w:tcPr>
          <w:p w14:paraId="15A33E99" w14:textId="4BF7086F" w:rsidR="006F4287" w:rsidRPr="00121FAD" w:rsidRDefault="00C95512" w:rsidP="00B63E1E">
            <w:pPr>
              <w:tabs>
                <w:tab w:val="num" w:pos="0"/>
              </w:tabs>
              <w:spacing w:after="40"/>
              <w:jc w:val="center"/>
            </w:pPr>
            <w:r>
              <w:t>60</w:t>
            </w:r>
            <w:r w:rsidR="006F4287" w:rsidRPr="00121FAD">
              <w:t>%</w:t>
            </w:r>
          </w:p>
        </w:tc>
        <w:tc>
          <w:tcPr>
            <w:tcW w:w="1056" w:type="dxa"/>
            <w:vAlign w:val="center"/>
          </w:tcPr>
          <w:p w14:paraId="32A5251C" w14:textId="2F8E0202" w:rsidR="006F4287" w:rsidRPr="00121FAD" w:rsidRDefault="00C95512" w:rsidP="00B63E1E">
            <w:pPr>
              <w:tabs>
                <w:tab w:val="num" w:pos="0"/>
              </w:tabs>
              <w:spacing w:after="40"/>
              <w:jc w:val="center"/>
            </w:pPr>
            <w:r>
              <w:t>60</w:t>
            </w:r>
          </w:p>
        </w:tc>
        <w:tc>
          <w:tcPr>
            <w:tcW w:w="4201" w:type="dxa"/>
            <w:shd w:val="clear" w:color="auto" w:fill="auto"/>
            <w:vAlign w:val="center"/>
          </w:tcPr>
          <w:p w14:paraId="048D7F7D" w14:textId="77777777" w:rsidR="006F4287" w:rsidRPr="00121FAD" w:rsidRDefault="006F4287" w:rsidP="00B63E1E">
            <w:pPr>
              <w:tabs>
                <w:tab w:val="num" w:pos="0"/>
                <w:tab w:val="left" w:pos="4462"/>
              </w:tabs>
              <w:spacing w:after="40"/>
              <w:rPr>
                <w:rFonts w:eastAsia="MS Mincho"/>
              </w:rPr>
            </w:pPr>
            <w:r w:rsidRPr="00121FAD">
              <w:rPr>
                <w:rFonts w:eastAsia="MS Mincho"/>
              </w:rPr>
              <w:t xml:space="preserve">              Cena najtańszej oferty                             </w:t>
            </w:r>
          </w:p>
          <w:p w14:paraId="4360897E" w14:textId="0FF67A4F" w:rsidR="006F4287" w:rsidRPr="00121FAD" w:rsidRDefault="006F4287" w:rsidP="00B63E1E">
            <w:pPr>
              <w:tabs>
                <w:tab w:val="num" w:pos="0"/>
              </w:tabs>
              <w:spacing w:after="40"/>
              <w:jc w:val="center"/>
              <w:rPr>
                <w:rFonts w:eastAsia="MS Mincho"/>
              </w:rPr>
            </w:pPr>
            <w:r w:rsidRPr="00121FAD">
              <w:rPr>
                <w:rFonts w:eastAsia="MS Mincho"/>
              </w:rPr>
              <w:t xml:space="preserve">C = --------------------------------- x </w:t>
            </w:r>
            <w:r w:rsidR="00DE1DBB">
              <w:rPr>
                <w:rFonts w:eastAsia="MS Mincho"/>
              </w:rPr>
              <w:t>6</w:t>
            </w:r>
            <w:r w:rsidRPr="00121FAD">
              <w:rPr>
                <w:rFonts w:eastAsia="MS Mincho"/>
              </w:rPr>
              <w:t>0pkt</w:t>
            </w:r>
          </w:p>
          <w:p w14:paraId="6987919E" w14:textId="77777777" w:rsidR="006F4287" w:rsidRPr="00121FAD" w:rsidRDefault="006F4287" w:rsidP="00B63E1E">
            <w:pPr>
              <w:spacing w:after="40"/>
              <w:ind w:left="120"/>
              <w:jc w:val="both"/>
              <w:rPr>
                <w:rFonts w:eastAsia="MS Mincho"/>
              </w:rPr>
            </w:pPr>
            <w:r w:rsidRPr="00121FAD">
              <w:rPr>
                <w:rFonts w:eastAsia="MS Mincho"/>
              </w:rPr>
              <w:t xml:space="preserve">                Cena badanej oferty</w:t>
            </w:r>
          </w:p>
        </w:tc>
      </w:tr>
      <w:tr w:rsidR="009B1127" w:rsidRPr="007A15A4" w14:paraId="50FDB7E3" w14:textId="77777777" w:rsidTr="00B14400">
        <w:trPr>
          <w:jc w:val="center"/>
        </w:trPr>
        <w:tc>
          <w:tcPr>
            <w:tcW w:w="2904" w:type="dxa"/>
            <w:vAlign w:val="center"/>
          </w:tcPr>
          <w:p w14:paraId="0DA2A6FD" w14:textId="01CDD0D4" w:rsidR="009B1127" w:rsidRDefault="009B1127" w:rsidP="00B63E1E">
            <w:pPr>
              <w:tabs>
                <w:tab w:val="num" w:pos="0"/>
              </w:tabs>
              <w:spacing w:after="40"/>
              <w:jc w:val="center"/>
            </w:pPr>
            <w:r>
              <w:t xml:space="preserve">2) </w:t>
            </w:r>
            <w:bookmarkStart w:id="14" w:name="_Hlk144802753"/>
            <w:r w:rsidR="0056258B" w:rsidRPr="0056258B">
              <w:t>Kryterium środowiskowe</w:t>
            </w:r>
            <w:r w:rsidR="0056258B">
              <w:t xml:space="preserve"> </w:t>
            </w:r>
            <w:r w:rsidR="0056258B" w:rsidRPr="0056258B">
              <w:t>(rozdanie ulotek edukacyjnych związanych z segregacją odpadów dla mieszkańców</w:t>
            </w:r>
            <w:r w:rsidR="0056258B">
              <w:t>).</w:t>
            </w:r>
            <w:bookmarkEnd w:id="14"/>
          </w:p>
        </w:tc>
        <w:tc>
          <w:tcPr>
            <w:tcW w:w="1615" w:type="dxa"/>
            <w:vAlign w:val="center"/>
          </w:tcPr>
          <w:p w14:paraId="33ECEF95" w14:textId="74FA9645" w:rsidR="009B1127" w:rsidRDefault="0030002E" w:rsidP="00B63E1E">
            <w:pPr>
              <w:tabs>
                <w:tab w:val="num" w:pos="0"/>
              </w:tabs>
              <w:spacing w:after="40"/>
              <w:jc w:val="center"/>
            </w:pPr>
            <w:r>
              <w:t>1</w:t>
            </w:r>
            <w:r w:rsidR="009B1127">
              <w:t>0%</w:t>
            </w:r>
          </w:p>
        </w:tc>
        <w:tc>
          <w:tcPr>
            <w:tcW w:w="1056" w:type="dxa"/>
            <w:vAlign w:val="center"/>
          </w:tcPr>
          <w:p w14:paraId="23AFFF66" w14:textId="2BDCF68B" w:rsidR="009B1127" w:rsidRDefault="0030002E" w:rsidP="00B63E1E">
            <w:pPr>
              <w:tabs>
                <w:tab w:val="num" w:pos="0"/>
              </w:tabs>
              <w:spacing w:after="40"/>
              <w:jc w:val="center"/>
            </w:pPr>
            <w:r>
              <w:t>1</w:t>
            </w:r>
            <w:r w:rsidR="009B1127">
              <w:t>0</w:t>
            </w:r>
          </w:p>
        </w:tc>
        <w:tc>
          <w:tcPr>
            <w:tcW w:w="4201" w:type="dxa"/>
            <w:shd w:val="clear" w:color="auto" w:fill="auto"/>
            <w:vAlign w:val="center"/>
          </w:tcPr>
          <w:p w14:paraId="54FE3717" w14:textId="77777777" w:rsidR="009B1127" w:rsidRDefault="009B1127" w:rsidP="009B1127">
            <w:pPr>
              <w:jc w:val="both"/>
            </w:pPr>
            <w:r>
              <w:t>Opis przyznawania punktów:</w:t>
            </w:r>
          </w:p>
          <w:p w14:paraId="37945F8C" w14:textId="18EE84ED" w:rsidR="009B1127" w:rsidRDefault="0056258B" w:rsidP="009B1127">
            <w:pPr>
              <w:pStyle w:val="Akapitzlist"/>
              <w:numPr>
                <w:ilvl w:val="0"/>
                <w:numId w:val="42"/>
              </w:numPr>
              <w:ind w:left="236" w:hanging="236"/>
              <w:jc w:val="both"/>
            </w:pPr>
            <w:r>
              <w:t>brak deklaracji</w:t>
            </w:r>
            <w:r w:rsidR="009B1127">
              <w:t xml:space="preserve"> – 0 pkt</w:t>
            </w:r>
          </w:p>
          <w:p w14:paraId="522250CE" w14:textId="5B90E57F" w:rsidR="009B1127" w:rsidRDefault="0056258B" w:rsidP="009B1127">
            <w:pPr>
              <w:pStyle w:val="Akapitzlist"/>
              <w:numPr>
                <w:ilvl w:val="0"/>
                <w:numId w:val="42"/>
              </w:numPr>
              <w:ind w:left="236" w:hanging="236"/>
              <w:jc w:val="both"/>
            </w:pPr>
            <w:r>
              <w:t>deklaracja rozdawania ulotek 1 x w okresie realizacji umowy</w:t>
            </w:r>
            <w:r w:rsidR="009B1127">
              <w:t xml:space="preserve"> – </w:t>
            </w:r>
            <w:r w:rsidR="0030002E">
              <w:t xml:space="preserve"> 5</w:t>
            </w:r>
            <w:r w:rsidR="009B1127">
              <w:t xml:space="preserve"> pkt</w:t>
            </w:r>
          </w:p>
          <w:p w14:paraId="31E59E7C" w14:textId="6EAD9CB1" w:rsidR="009B1127" w:rsidRPr="009B1127" w:rsidRDefault="0056258B" w:rsidP="009B1127">
            <w:pPr>
              <w:pStyle w:val="Akapitzlist"/>
              <w:numPr>
                <w:ilvl w:val="0"/>
                <w:numId w:val="42"/>
              </w:numPr>
              <w:ind w:left="236" w:hanging="236"/>
              <w:jc w:val="both"/>
            </w:pPr>
            <w:r w:rsidRPr="0056258B">
              <w:t xml:space="preserve">deklaracja rozdawania ulotek </w:t>
            </w:r>
            <w:r>
              <w:t>2</w:t>
            </w:r>
            <w:r w:rsidRPr="0056258B">
              <w:t xml:space="preserve"> x w okresie realizacji umowy </w:t>
            </w:r>
            <w:r w:rsidR="009B1127">
              <w:t xml:space="preserve">– </w:t>
            </w:r>
            <w:r w:rsidR="0030002E">
              <w:t>1</w:t>
            </w:r>
            <w:r w:rsidR="009B1127">
              <w:t>0 pkt</w:t>
            </w:r>
          </w:p>
        </w:tc>
      </w:tr>
      <w:tr w:rsidR="009B1127" w:rsidRPr="007A15A4" w14:paraId="1630F389" w14:textId="77777777" w:rsidTr="00B14400">
        <w:trPr>
          <w:jc w:val="center"/>
        </w:trPr>
        <w:tc>
          <w:tcPr>
            <w:tcW w:w="2904" w:type="dxa"/>
            <w:vAlign w:val="center"/>
          </w:tcPr>
          <w:p w14:paraId="23639A5E" w14:textId="733EA453" w:rsidR="009B1127" w:rsidRDefault="0030002E" w:rsidP="009B1127">
            <w:pPr>
              <w:pStyle w:val="Akapitzlist"/>
              <w:numPr>
                <w:ilvl w:val="0"/>
                <w:numId w:val="3"/>
              </w:numPr>
              <w:tabs>
                <w:tab w:val="clear" w:pos="928"/>
                <w:tab w:val="num" w:pos="0"/>
                <w:tab w:val="num" w:pos="244"/>
                <w:tab w:val="left" w:pos="528"/>
                <w:tab w:val="left" w:pos="669"/>
              </w:tabs>
              <w:spacing w:after="40"/>
              <w:ind w:left="244" w:hanging="283"/>
            </w:pPr>
            <w:bookmarkStart w:id="15" w:name="_Hlk145771800"/>
            <w:r w:rsidRPr="0030002E">
              <w:t>Wdrożony przez</w:t>
            </w:r>
            <w:r w:rsidR="00FF1319">
              <w:t xml:space="preserve"> </w:t>
            </w:r>
            <w:r w:rsidRPr="0030002E">
              <w:t xml:space="preserve"> Wykonawcę system zarządzania jakością lub zarządzania środowiskowego</w:t>
            </w:r>
            <w:bookmarkEnd w:id="15"/>
            <w:r>
              <w:t>.</w:t>
            </w:r>
          </w:p>
        </w:tc>
        <w:tc>
          <w:tcPr>
            <w:tcW w:w="1615" w:type="dxa"/>
            <w:vAlign w:val="center"/>
          </w:tcPr>
          <w:p w14:paraId="3F25C6A4" w14:textId="202F4FBE" w:rsidR="009B1127" w:rsidRDefault="0030002E" w:rsidP="00B63E1E">
            <w:pPr>
              <w:tabs>
                <w:tab w:val="num" w:pos="0"/>
              </w:tabs>
              <w:spacing w:after="40"/>
              <w:jc w:val="center"/>
            </w:pPr>
            <w:r>
              <w:t>3</w:t>
            </w:r>
            <w:r w:rsidR="009B1127">
              <w:t>0%</w:t>
            </w:r>
          </w:p>
        </w:tc>
        <w:tc>
          <w:tcPr>
            <w:tcW w:w="1056" w:type="dxa"/>
            <w:vAlign w:val="center"/>
          </w:tcPr>
          <w:p w14:paraId="274247CA" w14:textId="3D28743A" w:rsidR="009B1127" w:rsidRDefault="0030002E" w:rsidP="00B63E1E">
            <w:pPr>
              <w:tabs>
                <w:tab w:val="num" w:pos="0"/>
              </w:tabs>
              <w:spacing w:after="40"/>
              <w:jc w:val="center"/>
            </w:pPr>
            <w:r>
              <w:t>3</w:t>
            </w:r>
            <w:r w:rsidR="009B1127">
              <w:t>0</w:t>
            </w:r>
          </w:p>
        </w:tc>
        <w:tc>
          <w:tcPr>
            <w:tcW w:w="4201" w:type="dxa"/>
            <w:shd w:val="clear" w:color="auto" w:fill="auto"/>
            <w:vAlign w:val="center"/>
          </w:tcPr>
          <w:p w14:paraId="546FFD46" w14:textId="60A6F521" w:rsidR="0030002E" w:rsidRPr="0030002E" w:rsidRDefault="0030002E" w:rsidP="0030002E">
            <w:pPr>
              <w:tabs>
                <w:tab w:val="num" w:pos="0"/>
                <w:tab w:val="left" w:pos="4462"/>
              </w:tabs>
              <w:spacing w:after="40"/>
              <w:rPr>
                <w:rFonts w:eastAsia="MS Mincho"/>
              </w:rPr>
            </w:pPr>
            <w:r w:rsidRPr="0030002E">
              <w:rPr>
                <w:rFonts w:eastAsia="MS Mincho"/>
              </w:rPr>
              <w:t xml:space="preserve">Potwierdzenie dokumentem załączonym do oferty, że Wykonawca wdrożył system zarządzania jakością lub zarządzania środowiskowego – </w:t>
            </w:r>
            <w:r>
              <w:rPr>
                <w:rFonts w:eastAsia="MS Mincho"/>
              </w:rPr>
              <w:t>3</w:t>
            </w:r>
            <w:r w:rsidRPr="0030002E">
              <w:rPr>
                <w:rFonts w:eastAsia="MS Mincho"/>
              </w:rPr>
              <w:t>0 pkt.</w:t>
            </w:r>
          </w:p>
          <w:p w14:paraId="67543A6C" w14:textId="77777777" w:rsidR="0030002E" w:rsidRPr="0030002E" w:rsidRDefault="0030002E" w:rsidP="0030002E">
            <w:pPr>
              <w:tabs>
                <w:tab w:val="num" w:pos="0"/>
                <w:tab w:val="left" w:pos="4462"/>
              </w:tabs>
              <w:spacing w:after="40"/>
              <w:rPr>
                <w:rFonts w:eastAsia="MS Mincho"/>
              </w:rPr>
            </w:pPr>
          </w:p>
          <w:p w14:paraId="34C8CB6D" w14:textId="255232D4" w:rsidR="009B1127" w:rsidRPr="00121FAD" w:rsidRDefault="0030002E" w:rsidP="0030002E">
            <w:pPr>
              <w:tabs>
                <w:tab w:val="num" w:pos="0"/>
                <w:tab w:val="left" w:pos="4462"/>
              </w:tabs>
              <w:spacing w:after="40"/>
              <w:rPr>
                <w:rFonts w:eastAsia="MS Mincho"/>
              </w:rPr>
            </w:pPr>
            <w:r w:rsidRPr="0030002E">
              <w:rPr>
                <w:rFonts w:eastAsia="MS Mincho"/>
              </w:rPr>
              <w:t>Wykonawca nie przedstawi żadnego (chociaż jednego) zaświadczenia  dotyczącego zarządzania jakością lub zarządzania środowiskowego – 0 pkt.</w:t>
            </w:r>
            <w:r w:rsidR="009B1127" w:rsidRPr="009B1127">
              <w:rPr>
                <w:rFonts w:eastAsia="MS Mincho"/>
              </w:rPr>
              <w:tab/>
            </w:r>
          </w:p>
        </w:tc>
      </w:tr>
      <w:tr w:rsidR="006F4287" w:rsidRPr="007A15A4" w14:paraId="64712BE8" w14:textId="77777777" w:rsidTr="00B14400">
        <w:trPr>
          <w:trHeight w:val="516"/>
          <w:jc w:val="center"/>
        </w:trPr>
        <w:tc>
          <w:tcPr>
            <w:tcW w:w="2904" w:type="dxa"/>
            <w:vAlign w:val="center"/>
          </w:tcPr>
          <w:p w14:paraId="1AE4B958" w14:textId="6F3A34C2" w:rsidR="006F4287" w:rsidRPr="00121FAD" w:rsidRDefault="006F4287" w:rsidP="00B63E1E">
            <w:pPr>
              <w:tabs>
                <w:tab w:val="num" w:pos="0"/>
              </w:tabs>
              <w:spacing w:after="40"/>
              <w:jc w:val="center"/>
            </w:pPr>
            <w:r w:rsidRPr="00121FAD">
              <w:t>RAZEM</w:t>
            </w:r>
          </w:p>
        </w:tc>
        <w:tc>
          <w:tcPr>
            <w:tcW w:w="1615" w:type="dxa"/>
            <w:vAlign w:val="center"/>
          </w:tcPr>
          <w:p w14:paraId="53A71AB1" w14:textId="77777777" w:rsidR="006F4287" w:rsidRPr="00121FAD" w:rsidRDefault="006F4287" w:rsidP="00B63E1E">
            <w:pPr>
              <w:tabs>
                <w:tab w:val="num" w:pos="0"/>
              </w:tabs>
              <w:spacing w:after="40"/>
              <w:jc w:val="center"/>
            </w:pPr>
            <w:r w:rsidRPr="00121FAD">
              <w:t>100%</w:t>
            </w:r>
          </w:p>
        </w:tc>
        <w:tc>
          <w:tcPr>
            <w:tcW w:w="1056" w:type="dxa"/>
            <w:vAlign w:val="center"/>
          </w:tcPr>
          <w:p w14:paraId="4CB7DB35" w14:textId="77777777" w:rsidR="006F4287" w:rsidRPr="00121FAD" w:rsidRDefault="006F4287" w:rsidP="00B63E1E">
            <w:pPr>
              <w:tabs>
                <w:tab w:val="num" w:pos="0"/>
              </w:tabs>
              <w:spacing w:after="40"/>
              <w:jc w:val="center"/>
            </w:pPr>
            <w:r w:rsidRPr="00121FAD">
              <w:t>100</w:t>
            </w:r>
          </w:p>
        </w:tc>
        <w:tc>
          <w:tcPr>
            <w:tcW w:w="4201" w:type="dxa"/>
            <w:shd w:val="clear" w:color="auto" w:fill="D9D9D9" w:themeFill="background1" w:themeFillShade="D9"/>
            <w:vAlign w:val="center"/>
          </w:tcPr>
          <w:p w14:paraId="4461511A" w14:textId="77777777" w:rsidR="006F4287" w:rsidRPr="00921900" w:rsidRDefault="006F4287" w:rsidP="00B63E1E">
            <w:pPr>
              <w:tabs>
                <w:tab w:val="num" w:pos="0"/>
              </w:tabs>
              <w:spacing w:after="40"/>
              <w:jc w:val="center"/>
            </w:pPr>
            <w:r w:rsidRPr="00921900">
              <w:softHyphen/>
            </w:r>
            <w:r w:rsidRPr="00921900">
              <w:softHyphen/>
            </w:r>
            <w:r w:rsidRPr="00921900">
              <w:softHyphen/>
            </w:r>
            <w:r w:rsidRPr="00921900">
              <w:softHyphen/>
            </w:r>
            <w:r w:rsidRPr="00921900">
              <w:softHyphen/>
              <w:t>────────────────────</w:t>
            </w:r>
          </w:p>
        </w:tc>
      </w:tr>
    </w:tbl>
    <w:p w14:paraId="136047EC" w14:textId="77777777" w:rsidR="00E439FD" w:rsidRPr="009223F3" w:rsidRDefault="00E439FD" w:rsidP="000F1641">
      <w:pPr>
        <w:spacing w:after="40"/>
        <w:jc w:val="both"/>
      </w:pPr>
    </w:p>
    <w:p w14:paraId="6FB3D610" w14:textId="77777777" w:rsidR="00E439FD" w:rsidRDefault="00E439FD" w:rsidP="00B63068">
      <w:pPr>
        <w:numPr>
          <w:ilvl w:val="0"/>
          <w:numId w:val="5"/>
        </w:numPr>
        <w:tabs>
          <w:tab w:val="clear" w:pos="1800"/>
          <w:tab w:val="num" w:pos="505"/>
        </w:tabs>
        <w:spacing w:after="40"/>
        <w:ind w:left="284" w:hanging="284"/>
        <w:jc w:val="both"/>
      </w:pPr>
      <w:r w:rsidRPr="009223F3">
        <w:t>Całkowita liczba punktów, jaką otrzyma dana oferta, zostanie obliczona wg poniższego wzoru:</w:t>
      </w:r>
    </w:p>
    <w:p w14:paraId="61281FE4" w14:textId="47DB5572" w:rsidR="00E439FD" w:rsidRDefault="00E439FD" w:rsidP="00E439FD">
      <w:pPr>
        <w:spacing w:after="40"/>
        <w:ind w:left="425"/>
        <w:jc w:val="center"/>
      </w:pPr>
    </w:p>
    <w:p w14:paraId="246FC1BC" w14:textId="48FC4405" w:rsidR="00921900" w:rsidRDefault="006F4287" w:rsidP="002928ED">
      <w:pPr>
        <w:spacing w:after="40"/>
        <w:ind w:left="425"/>
        <w:jc w:val="center"/>
      </w:pPr>
      <w:r w:rsidRPr="009223F3">
        <w:t>L = C +</w:t>
      </w:r>
      <w:r w:rsidR="009B1127">
        <w:t xml:space="preserve"> </w:t>
      </w:r>
      <w:r w:rsidR="0056258B">
        <w:t>Ś</w:t>
      </w:r>
      <w:r w:rsidR="0030002E">
        <w:t xml:space="preserve"> + SZ</w:t>
      </w:r>
    </w:p>
    <w:p w14:paraId="3E12FC70" w14:textId="77777777" w:rsidR="00E439FD" w:rsidRPr="009223F3" w:rsidRDefault="00E439FD" w:rsidP="00E439FD">
      <w:pPr>
        <w:spacing w:after="40"/>
      </w:pPr>
    </w:p>
    <w:p w14:paraId="796B3365" w14:textId="77777777" w:rsidR="00E439FD" w:rsidRPr="009223F3" w:rsidRDefault="00E439FD" w:rsidP="00E439FD">
      <w:pPr>
        <w:spacing w:after="40"/>
        <w:ind w:left="425"/>
      </w:pPr>
      <w:r w:rsidRPr="009223F3">
        <w:t>gdzie:</w:t>
      </w:r>
    </w:p>
    <w:p w14:paraId="209F9A50" w14:textId="77777777" w:rsidR="00E439FD" w:rsidRPr="009223F3" w:rsidRDefault="00E439FD" w:rsidP="00E439FD">
      <w:pPr>
        <w:spacing w:after="40"/>
        <w:ind w:left="425"/>
      </w:pPr>
      <w:r w:rsidRPr="009223F3">
        <w:t>L – całkowita liczba punktów,</w:t>
      </w:r>
    </w:p>
    <w:p w14:paraId="25EFA2D7" w14:textId="4F330480" w:rsidR="00E439FD" w:rsidRPr="00EA6D40" w:rsidRDefault="00E439FD" w:rsidP="00EA6D40">
      <w:pPr>
        <w:spacing w:after="40"/>
        <w:ind w:left="425"/>
        <w:jc w:val="both"/>
      </w:pPr>
      <w:r w:rsidRPr="00EA6D40">
        <w:t>C – punkty uzyskane w kryterium „</w:t>
      </w:r>
      <w:r w:rsidR="00EA6D40" w:rsidRPr="00EA6D40">
        <w:t>Cena</w:t>
      </w:r>
      <w:r w:rsidRPr="00EA6D40">
        <w:t xml:space="preserve"> ofert</w:t>
      </w:r>
      <w:r w:rsidR="00BA2B66">
        <w:t>y</w:t>
      </w:r>
      <w:r w:rsidRPr="00EA6D40">
        <w:t xml:space="preserve"> brutto”</w:t>
      </w:r>
      <w:r w:rsidR="00D866D2">
        <w:t>,</w:t>
      </w:r>
    </w:p>
    <w:p w14:paraId="19C2CA65" w14:textId="6763E66F" w:rsidR="00347D66" w:rsidRDefault="00AF2032" w:rsidP="00E439FD">
      <w:pPr>
        <w:spacing w:after="40"/>
        <w:ind w:left="425"/>
      </w:pPr>
      <w:r>
        <w:t>Ś</w:t>
      </w:r>
      <w:r w:rsidR="00347D66">
        <w:t xml:space="preserve"> – punkty uzyskane w kryterium „</w:t>
      </w:r>
      <w:r w:rsidR="0056258B" w:rsidRPr="0056258B">
        <w:t>Kryterium środowiskowe</w:t>
      </w:r>
      <w:r w:rsidR="00347D66">
        <w:t>”</w:t>
      </w:r>
      <w:r w:rsidR="009B1127">
        <w:t>,</w:t>
      </w:r>
    </w:p>
    <w:p w14:paraId="503F7EAD" w14:textId="21D89B0B" w:rsidR="009B1127" w:rsidRDefault="0030002E" w:rsidP="009B1127">
      <w:pPr>
        <w:spacing w:after="40"/>
        <w:ind w:left="425"/>
        <w:jc w:val="both"/>
      </w:pPr>
      <w:r>
        <w:t>SZ – punkty uzyskane w kryterium „</w:t>
      </w:r>
      <w:r w:rsidRPr="0030002E">
        <w:t>Wdrożony przez Wykonawcę system zarządzania jakością lub zarządzania środowiskowego</w:t>
      </w:r>
      <w:r>
        <w:t>”.</w:t>
      </w:r>
    </w:p>
    <w:p w14:paraId="47C6792E" w14:textId="77777777" w:rsidR="00E439FD" w:rsidRPr="007A15A4" w:rsidRDefault="00E439FD" w:rsidP="009B1127">
      <w:pPr>
        <w:spacing w:after="40"/>
        <w:ind w:left="425"/>
        <w:jc w:val="both"/>
      </w:pPr>
    </w:p>
    <w:p w14:paraId="76311BE0" w14:textId="521AC647" w:rsidR="00D53490" w:rsidRDefault="00D53490" w:rsidP="0030002E">
      <w:pPr>
        <w:numPr>
          <w:ilvl w:val="0"/>
          <w:numId w:val="5"/>
        </w:numPr>
        <w:tabs>
          <w:tab w:val="clear" w:pos="1800"/>
          <w:tab w:val="left" w:pos="284"/>
          <w:tab w:val="num" w:pos="505"/>
        </w:tabs>
        <w:spacing w:before="120" w:after="120"/>
        <w:ind w:left="0" w:firstLine="0"/>
        <w:jc w:val="both"/>
      </w:pPr>
      <w:r w:rsidRPr="00D53490">
        <w:t>Ocena punktowa w kryterium</w:t>
      </w:r>
      <w:r>
        <w:t xml:space="preserve"> „</w:t>
      </w:r>
      <w:r w:rsidRPr="00D53490">
        <w:t>Kryterium środowiskowe (rozdanie ulotek edukacyjnych związanych z segregacją odpadów dla mieszkańców)</w:t>
      </w:r>
      <w:r>
        <w:t xml:space="preserve">” dokonana zostanie na podstawie informacji wpisanej w Formularzu oferty dot. deklaracji </w:t>
      </w:r>
      <w:r w:rsidRPr="00D53490">
        <w:t>rozdawania ulotek w okresie realizacji umowy</w:t>
      </w:r>
      <w:r>
        <w:t>. U</w:t>
      </w:r>
      <w:r w:rsidRPr="00D53490">
        <w:t>lot</w:t>
      </w:r>
      <w:r>
        <w:t>ki</w:t>
      </w:r>
      <w:r w:rsidRPr="00D53490">
        <w:t xml:space="preserve"> edukacyjn</w:t>
      </w:r>
      <w:r>
        <w:t>e</w:t>
      </w:r>
      <w:r w:rsidRPr="00D53490">
        <w:t xml:space="preserve"> związan</w:t>
      </w:r>
      <w:r>
        <w:t>e</w:t>
      </w:r>
      <w:r w:rsidRPr="00D53490">
        <w:t xml:space="preserve"> z segregacją odpadów dla mieszkańców</w:t>
      </w:r>
      <w:r>
        <w:t xml:space="preserve"> mogą być rozdawana podczas imprez organizowanych przez Wykonawcę lub inną instytucję/organizację. </w:t>
      </w:r>
    </w:p>
    <w:p w14:paraId="53995133" w14:textId="5B97AA60" w:rsidR="0030002E" w:rsidRPr="00AF2032" w:rsidRDefault="0030002E" w:rsidP="0030002E">
      <w:pPr>
        <w:pStyle w:val="Akapitzlist"/>
        <w:numPr>
          <w:ilvl w:val="0"/>
          <w:numId w:val="5"/>
        </w:numPr>
        <w:tabs>
          <w:tab w:val="clear" w:pos="1800"/>
          <w:tab w:val="num" w:pos="284"/>
        </w:tabs>
        <w:spacing w:before="120" w:after="120"/>
        <w:ind w:left="0" w:firstLine="0"/>
        <w:contextualSpacing w:val="0"/>
        <w:jc w:val="both"/>
        <w:rPr>
          <w:b/>
          <w:bCs/>
          <w:lang w:eastAsia="pl-PL"/>
        </w:rPr>
      </w:pPr>
      <w:r w:rsidRPr="0030002E">
        <w:rPr>
          <w:lang w:eastAsia="pl-PL"/>
        </w:rPr>
        <w:t xml:space="preserve">Ocena punktowa w kryterium „Wdrożony przez Wykonawcę system zarządzania jakością lub zarządzania środowiskowego” dokonana zostanie na podstawie informacji </w:t>
      </w:r>
      <w:r w:rsidRPr="00AF2032">
        <w:rPr>
          <w:b/>
          <w:bCs/>
          <w:lang w:eastAsia="pl-PL"/>
        </w:rPr>
        <w:t xml:space="preserve">w Formularzu oferty i załączonego </w:t>
      </w:r>
      <w:r w:rsidRPr="00AF2032">
        <w:rPr>
          <w:b/>
          <w:bCs/>
          <w:lang w:eastAsia="pl-PL"/>
        </w:rPr>
        <w:lastRenderedPageBreak/>
        <w:t>dokumentu do oferty.</w:t>
      </w:r>
      <w:r w:rsidR="00AF2032">
        <w:rPr>
          <w:b/>
          <w:bCs/>
          <w:lang w:eastAsia="pl-PL"/>
        </w:rPr>
        <w:t xml:space="preserve"> Brak załączonego dokumentu będzie skutkował nie przyznaniem punktów w kryterium „ZS”.</w:t>
      </w:r>
    </w:p>
    <w:p w14:paraId="6D9B588A" w14:textId="2264201F" w:rsidR="00E439FD" w:rsidRPr="007A15A4" w:rsidRDefault="443812A8" w:rsidP="0030002E">
      <w:pPr>
        <w:numPr>
          <w:ilvl w:val="0"/>
          <w:numId w:val="5"/>
        </w:numPr>
        <w:tabs>
          <w:tab w:val="clear" w:pos="1800"/>
          <w:tab w:val="left" w:pos="284"/>
          <w:tab w:val="num" w:pos="505"/>
        </w:tabs>
        <w:spacing w:before="120" w:after="120"/>
        <w:ind w:left="0" w:firstLine="0"/>
        <w:jc w:val="both"/>
      </w:pPr>
      <w:r>
        <w:t>Punktacja przyznawana ofertom w poszczególnych kryteriach będzie liczona z dokładnością do dwóch miejsc po przecinku. Najwyższa liczba punktów wyznaczy najkorzystniejszą ofertę.</w:t>
      </w:r>
    </w:p>
    <w:p w14:paraId="7BA0A3C9" w14:textId="70DCA87C" w:rsidR="00E439FD" w:rsidRPr="007A15A4" w:rsidRDefault="443812A8" w:rsidP="0030002E">
      <w:pPr>
        <w:numPr>
          <w:ilvl w:val="0"/>
          <w:numId w:val="5"/>
        </w:numPr>
        <w:tabs>
          <w:tab w:val="clear" w:pos="1800"/>
          <w:tab w:val="left" w:pos="284"/>
          <w:tab w:val="num" w:pos="505"/>
        </w:tabs>
        <w:spacing w:before="120" w:after="120"/>
        <w:ind w:left="0" w:firstLine="0"/>
        <w:jc w:val="both"/>
      </w:pPr>
      <w:r>
        <w:t>Zamawiający udzieli zamówienia Wykonawcy, którego oferta odpowiadać będzie wszystkim wymaganiom przedst</w:t>
      </w:r>
      <w:r w:rsidR="003067D1">
        <w:t xml:space="preserve">awionym w ustawie </w:t>
      </w:r>
      <w:proofErr w:type="spellStart"/>
      <w:r w:rsidR="003067D1">
        <w:t>P</w:t>
      </w:r>
      <w:r w:rsidR="00581762">
        <w:t>zp</w:t>
      </w:r>
      <w:proofErr w:type="spellEnd"/>
      <w:r w:rsidR="003067D1">
        <w:t>, oraz w S</w:t>
      </w:r>
      <w:r>
        <w:t xml:space="preserve">WZ i zostanie </w:t>
      </w:r>
      <w:r w:rsidR="00E449F5">
        <w:t>oceniona, jako</w:t>
      </w:r>
      <w:r>
        <w:t xml:space="preserve"> najkorzystniejsza w oparciu o podane kryteria wyboru.</w:t>
      </w:r>
    </w:p>
    <w:p w14:paraId="31F6D4D7" w14:textId="5E53B81B" w:rsidR="00351E14" w:rsidRDefault="443812A8" w:rsidP="00B63068">
      <w:pPr>
        <w:numPr>
          <w:ilvl w:val="0"/>
          <w:numId w:val="5"/>
        </w:numPr>
        <w:tabs>
          <w:tab w:val="clear" w:pos="1800"/>
          <w:tab w:val="left" w:pos="284"/>
          <w:tab w:val="num" w:pos="505"/>
        </w:tabs>
        <w:spacing w:before="120" w:after="120"/>
        <w:ind w:left="0" w:firstLine="0"/>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1B66D5F3" w14:textId="4E8A3BAF" w:rsidR="00EA6D40" w:rsidRDefault="443812A8" w:rsidP="00E62F16">
      <w:pPr>
        <w:numPr>
          <w:ilvl w:val="0"/>
          <w:numId w:val="5"/>
        </w:numPr>
        <w:tabs>
          <w:tab w:val="clear" w:pos="1800"/>
          <w:tab w:val="left" w:pos="284"/>
          <w:tab w:val="num" w:pos="505"/>
        </w:tabs>
        <w:spacing w:before="120" w:after="120"/>
        <w:ind w:left="0" w:firstLine="0"/>
        <w:contextualSpacing/>
        <w:jc w:val="both"/>
      </w:pPr>
      <w:r>
        <w:t>W przypadku ofert:</w:t>
      </w:r>
    </w:p>
    <w:p w14:paraId="38948A9B" w14:textId="77777777" w:rsidR="009B1127" w:rsidRDefault="009B1127" w:rsidP="009B1127">
      <w:pPr>
        <w:pStyle w:val="Akapitzlist"/>
        <w:numPr>
          <w:ilvl w:val="0"/>
          <w:numId w:val="6"/>
        </w:numPr>
        <w:tabs>
          <w:tab w:val="left" w:pos="426"/>
        </w:tabs>
        <w:spacing w:before="120" w:after="120"/>
        <w:ind w:left="567" w:hanging="283"/>
        <w:contextualSpacing w:val="0"/>
        <w:jc w:val="both"/>
      </w:pPr>
      <w:r>
        <w:t>zostawienie pustego wiersza w tabeli kryterium oceny ofert lub wpisanie błędnej wartości, w żaden sposób niepowiązanej z danym kryterium, będzie rozumiane, jako brak zaoferowania parametru dodatkowo punktowanego. W takim przypadku Wykonawca dla niewypełnionej pozycji otrzyma 0 pkt.</w:t>
      </w:r>
    </w:p>
    <w:p w14:paraId="0EEC2831" w14:textId="530CAEDE" w:rsidR="006534E0" w:rsidRPr="006534E0" w:rsidRDefault="00AF2032" w:rsidP="00AF2032">
      <w:pPr>
        <w:shd w:val="clear" w:color="auto" w:fill="FFFFFF"/>
        <w:tabs>
          <w:tab w:val="left" w:pos="426"/>
        </w:tabs>
        <w:spacing w:before="120" w:after="120"/>
        <w:ind w:hanging="142"/>
        <w:jc w:val="both"/>
        <w:rPr>
          <w:spacing w:val="-1"/>
        </w:rPr>
      </w:pPr>
      <w:r>
        <w:rPr>
          <w:spacing w:val="-1"/>
        </w:rPr>
        <w:t>10</w:t>
      </w:r>
      <w:r w:rsidR="006534E0" w:rsidRPr="006534E0">
        <w:rPr>
          <w:spacing w:val="-1"/>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4CEA38A" w14:textId="4C7E7057" w:rsidR="006534E0" w:rsidRPr="006534E0" w:rsidRDefault="00D53490" w:rsidP="00D53490">
      <w:pPr>
        <w:shd w:val="clear" w:color="auto" w:fill="FFFFFF"/>
        <w:tabs>
          <w:tab w:val="left" w:pos="426"/>
        </w:tabs>
        <w:spacing w:before="120" w:after="120"/>
        <w:ind w:hanging="142"/>
        <w:rPr>
          <w:spacing w:val="-1"/>
        </w:rPr>
      </w:pPr>
      <w:r>
        <w:rPr>
          <w:spacing w:val="-1"/>
        </w:rPr>
        <w:t>1</w:t>
      </w:r>
      <w:r w:rsidR="00AF2032">
        <w:rPr>
          <w:spacing w:val="-1"/>
        </w:rPr>
        <w:t>1</w:t>
      </w:r>
      <w:r w:rsidR="006534E0" w:rsidRPr="006534E0">
        <w:rPr>
          <w:spacing w:val="-1"/>
        </w:rPr>
        <w:t>. Zamawiający wybiera najkorzystniejszą ofert</w:t>
      </w:r>
      <w:r w:rsidR="00133BD5">
        <w:rPr>
          <w:spacing w:val="-1"/>
        </w:rPr>
        <w:t>ę</w:t>
      </w:r>
      <w:r w:rsidR="006534E0" w:rsidRPr="006534E0">
        <w:rPr>
          <w:spacing w:val="-1"/>
        </w:rPr>
        <w:t xml:space="preserve"> w terminie związania ofertą określonym w SWZ.</w:t>
      </w:r>
    </w:p>
    <w:p w14:paraId="5664A066" w14:textId="43D9C654" w:rsidR="006534E0" w:rsidRPr="006534E0" w:rsidRDefault="00975715" w:rsidP="00975715">
      <w:pPr>
        <w:shd w:val="clear" w:color="auto" w:fill="FFFFFF"/>
        <w:tabs>
          <w:tab w:val="left" w:pos="426"/>
        </w:tabs>
        <w:spacing w:before="120" w:after="120"/>
        <w:ind w:hanging="142"/>
        <w:jc w:val="both"/>
        <w:rPr>
          <w:spacing w:val="-1"/>
        </w:rPr>
      </w:pPr>
      <w:r>
        <w:rPr>
          <w:spacing w:val="-1"/>
        </w:rPr>
        <w:t>1</w:t>
      </w:r>
      <w:r w:rsidR="00AF2032">
        <w:rPr>
          <w:spacing w:val="-1"/>
        </w:rPr>
        <w:t>2</w:t>
      </w:r>
      <w:r w:rsidR="006534E0" w:rsidRPr="006534E0">
        <w:rPr>
          <w:spacing w:val="-1"/>
        </w:rPr>
        <w:t>. Jeżeli termin związania ofertą upłynie przed wyborem najkorzystniejszej oferty, Zamawiający wezwie Wykonawcę̨, którego oferta otrzymała najwyższą ocenę̨, do wyrażenia, w wyznaczonym przez Zamawiającego terminie, pisemnej zgody na wybór jego oferty.</w:t>
      </w:r>
    </w:p>
    <w:p w14:paraId="6928E7E6" w14:textId="5C27DC01" w:rsidR="006534E0" w:rsidRDefault="00975715" w:rsidP="00975715">
      <w:pPr>
        <w:shd w:val="clear" w:color="auto" w:fill="FFFFFF"/>
        <w:tabs>
          <w:tab w:val="left" w:pos="426"/>
        </w:tabs>
        <w:spacing w:before="120" w:after="120"/>
        <w:ind w:hanging="142"/>
        <w:jc w:val="both"/>
        <w:rPr>
          <w:spacing w:val="-1"/>
        </w:rPr>
      </w:pPr>
      <w:r>
        <w:rPr>
          <w:spacing w:val="-1"/>
        </w:rPr>
        <w:t>1</w:t>
      </w:r>
      <w:r w:rsidR="00AF2032">
        <w:rPr>
          <w:spacing w:val="-1"/>
        </w:rPr>
        <w:t>3</w:t>
      </w:r>
      <w:r w:rsidR="006534E0" w:rsidRPr="006534E0">
        <w:rPr>
          <w:spacing w:val="-1"/>
        </w:rPr>
        <w:t xml:space="preserve">. W przypadku braku zgody, o której mowa w ust. </w:t>
      </w:r>
      <w:r w:rsidR="00133BD5">
        <w:rPr>
          <w:spacing w:val="-1"/>
        </w:rPr>
        <w:t>1</w:t>
      </w:r>
      <w:r w:rsidR="00AF2032">
        <w:rPr>
          <w:spacing w:val="-1"/>
        </w:rPr>
        <w:t>2</w:t>
      </w:r>
      <w:r w:rsidR="006534E0" w:rsidRPr="006534E0">
        <w:rPr>
          <w:spacing w:val="-1"/>
        </w:rPr>
        <w:t>, oferta podlega odrzuceniu, a Zamawiający zwraca się̨ o wyrażenie takiej zgody do kolejnego Wykonawcy, którego oferta została najwyżej oceniona, chyba że zachodzą̨ przesłanki do unieważnienia postepowania.</w:t>
      </w:r>
    </w:p>
    <w:p w14:paraId="285B0BEC" w14:textId="77777777" w:rsidR="007B484C" w:rsidRDefault="007B484C" w:rsidP="006534E0">
      <w:pPr>
        <w:shd w:val="clear" w:color="auto" w:fill="FFFFFF"/>
        <w:tabs>
          <w:tab w:val="left" w:pos="426"/>
        </w:tabs>
        <w:spacing w:before="120" w:after="120"/>
        <w:jc w:val="both"/>
        <w:rPr>
          <w:spacing w:val="-1"/>
        </w:rPr>
      </w:pPr>
    </w:p>
    <w:p w14:paraId="3F92CE3A" w14:textId="77777777" w:rsidR="002670EA" w:rsidRPr="009223F3" w:rsidRDefault="002670EA" w:rsidP="006534E0">
      <w:pPr>
        <w:shd w:val="clear" w:color="auto" w:fill="FFFFFF"/>
        <w:tabs>
          <w:tab w:val="left" w:pos="426"/>
        </w:tabs>
        <w:spacing w:before="120" w:after="120"/>
        <w:jc w:val="both"/>
        <w:rPr>
          <w:spacing w:val="-1"/>
        </w:rPr>
      </w:pPr>
    </w:p>
    <w:p w14:paraId="100B6114" w14:textId="77777777" w:rsidR="000F2AFC" w:rsidRPr="000F2AFC" w:rsidRDefault="000F2AFC" w:rsidP="0019173D">
      <w:pPr>
        <w:pStyle w:val="Akapitzlist"/>
        <w:numPr>
          <w:ilvl w:val="0"/>
          <w:numId w:val="17"/>
        </w:numPr>
        <w:shd w:val="clear" w:color="auto" w:fill="FFFFFF"/>
        <w:tabs>
          <w:tab w:val="clear" w:pos="1620"/>
          <w:tab w:val="num" w:pos="567"/>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001585B2"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54B6B795"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ADB8A2" w14:textId="77777777" w:rsidR="00DD3E44" w:rsidRDefault="00DD3E44" w:rsidP="00DD3E44">
      <w:pPr>
        <w:shd w:val="clear" w:color="auto" w:fill="FFFFFF"/>
        <w:spacing w:before="120" w:after="120"/>
        <w:ind w:left="709" w:hanging="425"/>
        <w:jc w:val="both"/>
      </w:pPr>
      <w:r>
        <w:t>2)</w:t>
      </w:r>
      <w:r>
        <w:tab/>
        <w:t>wykonawcach, których oferty zostały odrzucone</w:t>
      </w:r>
    </w:p>
    <w:p w14:paraId="067CEB35" w14:textId="770ABA13" w:rsidR="00DD3E44" w:rsidRDefault="00DD3E44" w:rsidP="00DD3E44">
      <w:pPr>
        <w:shd w:val="clear" w:color="auto" w:fill="FFFFFF"/>
        <w:spacing w:before="120" w:after="120"/>
        <w:jc w:val="both"/>
      </w:pPr>
      <w:r>
        <w:t>- podając uzasadnienie faktyczne i prawne.</w:t>
      </w:r>
    </w:p>
    <w:p w14:paraId="2B611E57" w14:textId="7191707F"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0A6E6716" w14:textId="47D5BD6B"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25851210" w14:textId="47B9DB98" w:rsidR="00DD3E44" w:rsidRDefault="00DD3E44" w:rsidP="006534E0">
      <w:pPr>
        <w:shd w:val="clear" w:color="auto" w:fill="FFFFFF"/>
        <w:spacing w:before="120" w:after="120"/>
        <w:jc w:val="both"/>
      </w:pPr>
      <w:r>
        <w:t xml:space="preserve">4. </w:t>
      </w:r>
      <w:r w:rsidR="006534E0">
        <w:t xml:space="preserve">Zamawiający zawiera umowę̨ w sprawie zamówienia publicznego, z uwzględnieniem art. 577 </w:t>
      </w:r>
      <w:proofErr w:type="spellStart"/>
      <w:r w:rsidR="006534E0">
        <w:t>Pzp</w:t>
      </w:r>
      <w:proofErr w:type="spellEnd"/>
      <w:r w:rsidR="006534E0">
        <w:t xml:space="preserve">, w terminie nie krótszym niż̇ </w:t>
      </w:r>
      <w:r w:rsidR="00E62F16">
        <w:t>10</w:t>
      </w:r>
      <w:r w:rsidR="006534E0">
        <w:t xml:space="preserve"> dni od dnia przesłania zawiadomienia o wyborze najkorzystniejszej oferty, jeżeli </w:t>
      </w:r>
      <w:r w:rsidR="006534E0">
        <w:lastRenderedPageBreak/>
        <w:t>zawiadomienie to zostało przesłane przy użyciu środków komunikacji elektronicznej, albo 1</w:t>
      </w:r>
      <w:r w:rsidR="00E62F16">
        <w:t>5</w:t>
      </w:r>
      <w:r w:rsidR="006534E0">
        <w:t xml:space="preserve"> dni, jeżeli zostało przesłane w inny sposób.</w:t>
      </w:r>
      <w:r>
        <w:t xml:space="preserve"> Projektowany wzór umowy stanowi załącznik nr </w:t>
      </w:r>
      <w:r w:rsidR="001A756C">
        <w:t>3</w:t>
      </w:r>
      <w:r>
        <w:t xml:space="preserve"> do SWZ.</w:t>
      </w:r>
    </w:p>
    <w:p w14:paraId="4783D046" w14:textId="147FA312" w:rsidR="006534E0" w:rsidRDefault="00DD3E44" w:rsidP="00DD3E44">
      <w:pPr>
        <w:shd w:val="clear" w:color="auto" w:fill="FFFFFF"/>
        <w:spacing w:before="120" w:after="120"/>
        <w:jc w:val="both"/>
      </w:pPr>
      <w:r>
        <w:t xml:space="preserve">5. </w:t>
      </w:r>
      <w:r w:rsidR="006534E0">
        <w:t xml:space="preserve">Zamawiający może zawrzeć́ umowę̨ w sprawie zamówienia publicznego przed upływem terminu, o którym mowa w ust. </w:t>
      </w:r>
      <w:r w:rsidR="00BA2B66">
        <w:t>4</w:t>
      </w:r>
      <w:r w:rsidR="006534E0">
        <w:t>, jeżeli w postepowaniu o udzielenie zamówienia złożono tylko jedną ofertę̨.</w:t>
      </w:r>
    </w:p>
    <w:p w14:paraId="7395B33E" w14:textId="70A4FCF6" w:rsidR="00DD3E44" w:rsidRDefault="00DD3E44" w:rsidP="00DD3E44">
      <w:pPr>
        <w:shd w:val="clear" w:color="auto" w:fill="FFFFFF"/>
        <w:spacing w:before="120" w:after="120"/>
        <w:jc w:val="both"/>
      </w:pPr>
      <w:r>
        <w:t xml:space="preserve">6. </w:t>
      </w:r>
      <w:r w:rsidRPr="00DD3E44">
        <w:t>Integralną częścią podpisywanej umowy będzie złożona oferta i wskazane tam deklaracje i oświadczenia / informacje.</w:t>
      </w:r>
    </w:p>
    <w:p w14:paraId="26D9EE9D" w14:textId="0C5A55B5"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13A0BC89" w14:textId="27127C63" w:rsidR="002D39E7" w:rsidRDefault="00DD3E44" w:rsidP="006534E0">
      <w:pPr>
        <w:shd w:val="clear" w:color="auto" w:fill="FFFFFF"/>
        <w:spacing w:before="120" w:after="120"/>
        <w:jc w:val="both"/>
      </w:pPr>
      <w:r>
        <w:t>8</w:t>
      </w:r>
      <w:r w:rsidR="006534E0">
        <w:t xml:space="preserve">. Wykonawca, o którym mowa w ust. </w:t>
      </w:r>
      <w:r w:rsidR="00BA2B66">
        <w:t>7</w:t>
      </w:r>
      <w:r w:rsidR="006534E0">
        <w:t xml:space="preserve">, ma obowiązek zawrzeć umowę w sprawie zamówienia na warunkach określonych w projektowanych postanowieniach umowy, które stanowią Załącznik Nr </w:t>
      </w:r>
      <w:r w:rsidR="00BA2B66">
        <w:t>3</w:t>
      </w:r>
      <w:r w:rsidR="006534E0">
        <w:t xml:space="preserve"> do SWZ. Umowa zostanie uzupełniona o zapisy wynikające ze złożonej oferty.</w:t>
      </w:r>
    </w:p>
    <w:p w14:paraId="2CA6B371" w14:textId="03AA44BA" w:rsidR="00B47205" w:rsidRDefault="00DD3E44" w:rsidP="006534E0">
      <w:pPr>
        <w:shd w:val="clear" w:color="auto" w:fill="FFFFFF"/>
        <w:spacing w:before="120" w:after="120"/>
        <w:jc w:val="both"/>
      </w:pPr>
      <w:r>
        <w:t>9</w:t>
      </w:r>
      <w:r w:rsidR="006534E0">
        <w:t>. Przed podpisaniem umowy</w:t>
      </w:r>
      <w:r w:rsidR="00B47205">
        <w:t xml:space="preserve"> Wykonawca:</w:t>
      </w:r>
    </w:p>
    <w:p w14:paraId="06659FA6" w14:textId="003120E6" w:rsidR="00B47205" w:rsidRDefault="00B47205" w:rsidP="006534E0">
      <w:pPr>
        <w:shd w:val="clear" w:color="auto" w:fill="FFFFFF"/>
        <w:spacing w:before="120" w:after="120"/>
        <w:jc w:val="both"/>
      </w:pPr>
      <w:r>
        <w:t>a) złoży zabezpieczenie należytego wykonania umowy, zgodnie z treścią Rozdz. XV SWZ;</w:t>
      </w:r>
    </w:p>
    <w:p w14:paraId="6FC37A7E" w14:textId="46DA1692" w:rsidR="00B47205" w:rsidRDefault="00B47205" w:rsidP="006534E0">
      <w:pPr>
        <w:shd w:val="clear" w:color="auto" w:fill="FFFFFF"/>
        <w:spacing w:before="120" w:after="120"/>
        <w:jc w:val="both"/>
      </w:pPr>
      <w:r>
        <w:t xml:space="preserve">b) dokumenty o których mowa w Rozdz. III pkt 2 </w:t>
      </w:r>
      <w:proofErr w:type="spellStart"/>
      <w:r>
        <w:t>ppkt</w:t>
      </w:r>
      <w:proofErr w:type="spellEnd"/>
      <w:r>
        <w:t xml:space="preserve"> b) i c);</w:t>
      </w:r>
    </w:p>
    <w:p w14:paraId="45F5CCE4" w14:textId="2B79E611" w:rsidR="00B47205" w:rsidRDefault="00B47205" w:rsidP="006534E0">
      <w:pPr>
        <w:shd w:val="clear" w:color="auto" w:fill="FFFFFF"/>
        <w:spacing w:before="120" w:after="120"/>
        <w:jc w:val="both"/>
      </w:pPr>
      <w:r>
        <w:t xml:space="preserve">c) złoży kopię </w:t>
      </w:r>
      <w:r w:rsidRPr="00B47205">
        <w:t>posiadan</w:t>
      </w:r>
      <w:r>
        <w:t>ego</w:t>
      </w:r>
      <w:r w:rsidRPr="00B47205">
        <w:t xml:space="preserve"> ubezpieczenia od odpowiedzialności cywilnej z tytułu prowadzonej działalności gospodarczej związanej z przedmiotem zamówienia na kwotę nie niższą niż 200 000,00 zł</w:t>
      </w:r>
      <w:r>
        <w:t xml:space="preserve"> - na</w:t>
      </w:r>
      <w:r w:rsidRPr="00B47205">
        <w:t xml:space="preserve"> przez cały okres realizacji umowy</w:t>
      </w:r>
      <w:r>
        <w:t>;</w:t>
      </w:r>
    </w:p>
    <w:p w14:paraId="0CCC332C" w14:textId="737858B1" w:rsidR="00133BD5" w:rsidRDefault="00B47205" w:rsidP="00B47205">
      <w:pPr>
        <w:shd w:val="clear" w:color="auto" w:fill="FFFFFF"/>
        <w:spacing w:before="120" w:after="120"/>
        <w:jc w:val="both"/>
      </w:pPr>
      <w:r>
        <w:t xml:space="preserve">d) </w:t>
      </w:r>
      <w:r w:rsidR="006534E0">
        <w:t>Wykonawcy wspólnie</w:t>
      </w:r>
      <w:r w:rsidR="00DD3E44">
        <w:t xml:space="preserve"> ubiegający się o udzielenie za</w:t>
      </w:r>
      <w:r w:rsidR="006534E0">
        <w:t>mówienia (w przypadku wyboru ich oferty jako najkorzystniejszej) przedstawią Zamawiającemu umowę regulującą współpracę tych Wykonawców</w:t>
      </w:r>
      <w:r>
        <w:t>.</w:t>
      </w:r>
      <w:r w:rsidR="00133BD5">
        <w:t xml:space="preserve"> </w:t>
      </w:r>
    </w:p>
    <w:p w14:paraId="342021F8" w14:textId="512620DF" w:rsidR="00054C00" w:rsidRDefault="00DD3E44" w:rsidP="00BA2B66">
      <w:pPr>
        <w:shd w:val="clear" w:color="auto" w:fill="FFFFFF"/>
        <w:spacing w:before="120" w:after="120"/>
        <w:ind w:hanging="142"/>
        <w:jc w:val="both"/>
      </w:pPr>
      <w:r>
        <w:t>10</w:t>
      </w:r>
      <w:r w:rsidR="006534E0">
        <w:t>. Jeżeli Wykonawca, którego oferta została wybrana jako najkorzystniejsza, uchyla się̨ od zawarcia umowy w sprawie zamówienia publicznego</w:t>
      </w:r>
      <w:r w:rsidR="00537475">
        <w:t>,</w:t>
      </w:r>
      <w:r w:rsidR="006534E0">
        <w:t xml:space="preserve"> Zamawiający może dokonać́ ponownego badania i oceny ofert spośród ofert pozostałych w postepowaniu Wykonawców albo unieważnić́ postępowanie.</w:t>
      </w:r>
    </w:p>
    <w:p w14:paraId="5CC1BF64" w14:textId="77777777" w:rsidR="00B47205" w:rsidRPr="009142D8" w:rsidRDefault="00B47205" w:rsidP="009142D8">
      <w:pPr>
        <w:shd w:val="clear" w:color="auto" w:fill="FFFFFF"/>
        <w:spacing w:before="120" w:after="120"/>
        <w:jc w:val="both"/>
      </w:pPr>
    </w:p>
    <w:p w14:paraId="2F8A9191" w14:textId="2E8D59AC" w:rsidR="00D17948" w:rsidRPr="00F64190"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64171BEF" w14:textId="77777777" w:rsidR="002C6C6F" w:rsidRDefault="002C6C6F" w:rsidP="002C6C6F">
      <w:pPr>
        <w:shd w:val="clear" w:color="auto" w:fill="FFFFFF"/>
        <w:tabs>
          <w:tab w:val="left" w:pos="1130"/>
        </w:tabs>
        <w:spacing w:before="120" w:after="120"/>
        <w:jc w:val="both"/>
      </w:pPr>
      <w:r>
        <w:t>1. Wykonawca, którego oferta została wybrana, zobowiązany jest do wniesienia, przed zawarciem umowy, zabezpieczenia należytego wykonania umowy w wysokości 5 % ceny całkowitej brutto podanej w ofercie.</w:t>
      </w:r>
    </w:p>
    <w:p w14:paraId="659786A0" w14:textId="77777777" w:rsidR="002C6C6F" w:rsidRDefault="002C6C6F" w:rsidP="002C6C6F">
      <w:pPr>
        <w:shd w:val="clear" w:color="auto" w:fill="FFFFFF"/>
        <w:tabs>
          <w:tab w:val="left" w:pos="1130"/>
        </w:tabs>
        <w:spacing w:before="120" w:after="120"/>
        <w:jc w:val="both"/>
      </w:pPr>
      <w:r>
        <w:t xml:space="preserve">2. Zabezpieczenie może być wniesione wg wyboru Wykonawcy w jednej lub kilku następujących formach: </w:t>
      </w:r>
    </w:p>
    <w:p w14:paraId="01148A0F" w14:textId="096BEC9D" w:rsidR="002C6C6F" w:rsidRDefault="002C6C6F" w:rsidP="002C6C6F">
      <w:pPr>
        <w:shd w:val="clear" w:color="auto" w:fill="FFFFFF"/>
        <w:tabs>
          <w:tab w:val="left" w:pos="1130"/>
        </w:tabs>
        <w:spacing w:before="120" w:after="120"/>
        <w:jc w:val="both"/>
      </w:pPr>
      <w:r>
        <w:t xml:space="preserve">a) w pieniądzu, przelewem na konto wskazane w umowie - z dopiskiem: „Zabezpieczenie należytego wykonania zamówienia, znak sprawy: </w:t>
      </w:r>
      <w:r w:rsidRPr="002C6C6F">
        <w:t>KO.271.2.2023</w:t>
      </w:r>
      <w:r>
        <w:t>”;</w:t>
      </w:r>
    </w:p>
    <w:p w14:paraId="0C012470" w14:textId="77777777" w:rsidR="002C6C6F" w:rsidRDefault="002C6C6F" w:rsidP="002C6C6F">
      <w:pPr>
        <w:shd w:val="clear" w:color="auto" w:fill="FFFFFF"/>
        <w:tabs>
          <w:tab w:val="left" w:pos="1130"/>
        </w:tabs>
        <w:spacing w:before="120" w:after="120"/>
        <w:jc w:val="both"/>
      </w:pPr>
      <w:r>
        <w:t xml:space="preserve">b) poręczeniach bankowych lub poręczeniach spółdzielczej kasy oszczędnościowo- kredytowej, z tym że zobowiązanie kasy jest zawsze zobowiązaniem pieniężnym; </w:t>
      </w:r>
    </w:p>
    <w:p w14:paraId="22DF9F01" w14:textId="77777777" w:rsidR="002C6C6F" w:rsidRDefault="002C6C6F" w:rsidP="002C6C6F">
      <w:pPr>
        <w:shd w:val="clear" w:color="auto" w:fill="FFFFFF"/>
        <w:tabs>
          <w:tab w:val="left" w:pos="1130"/>
        </w:tabs>
        <w:spacing w:before="120" w:after="120"/>
        <w:jc w:val="both"/>
      </w:pPr>
      <w:r>
        <w:t xml:space="preserve">c) gwarancjach bankowych; </w:t>
      </w:r>
    </w:p>
    <w:p w14:paraId="77E39ED2" w14:textId="77777777" w:rsidR="002C6C6F" w:rsidRDefault="002C6C6F" w:rsidP="002C6C6F">
      <w:pPr>
        <w:shd w:val="clear" w:color="auto" w:fill="FFFFFF"/>
        <w:tabs>
          <w:tab w:val="left" w:pos="1130"/>
        </w:tabs>
        <w:spacing w:before="120" w:after="120"/>
        <w:jc w:val="both"/>
      </w:pPr>
      <w:r>
        <w:t xml:space="preserve">d) gwarancjach ubezpieczeniowych; </w:t>
      </w:r>
    </w:p>
    <w:p w14:paraId="7250E259" w14:textId="77777777" w:rsidR="002C6C6F" w:rsidRDefault="002C6C6F" w:rsidP="002C6C6F">
      <w:pPr>
        <w:shd w:val="clear" w:color="auto" w:fill="FFFFFF"/>
        <w:tabs>
          <w:tab w:val="left" w:pos="1130"/>
        </w:tabs>
        <w:spacing w:before="120" w:after="120"/>
        <w:jc w:val="both"/>
      </w:pPr>
      <w:r>
        <w:t xml:space="preserve">e) poręczeniach udzielanych przez podmioty, o których mowa w art. 6b ust. 5 pkt. 2 ustawy z dnia 9 listopada 2000 r. o utworzeniu Polskiej Agencji Rozwoju Przedsiębiorczości </w:t>
      </w:r>
    </w:p>
    <w:p w14:paraId="240862E6" w14:textId="77777777" w:rsidR="002C6C6F" w:rsidRDefault="002C6C6F" w:rsidP="002C6C6F">
      <w:pPr>
        <w:shd w:val="clear" w:color="auto" w:fill="FFFFFF"/>
        <w:tabs>
          <w:tab w:val="left" w:pos="1130"/>
        </w:tabs>
        <w:spacing w:before="120" w:after="120"/>
        <w:jc w:val="both"/>
      </w:pPr>
      <w:r>
        <w:t xml:space="preserve">3. W przypadku wniesienia zabezpieczenia w formie gwarancji ubezpieczeniowej lub bankowej musi ona mieć charakter samoistny, nieodwołalny, bezwarunkowy oraz płatny na każde żądanie uprawnionego z gwarancji. Wykonawca przekaże do Zamawiającego projekt gwarancji do uzgodnień. Zamawiający uzgodni przekazany projekt w terminie nieprzekraczającym 2 dni roboczych. </w:t>
      </w:r>
    </w:p>
    <w:p w14:paraId="70C6E10D" w14:textId="77777777" w:rsidR="002C6C6F" w:rsidRDefault="002C6C6F" w:rsidP="002C6C6F">
      <w:pPr>
        <w:shd w:val="clear" w:color="auto" w:fill="FFFFFF"/>
        <w:tabs>
          <w:tab w:val="left" w:pos="1130"/>
        </w:tabs>
        <w:spacing w:before="120" w:after="120"/>
        <w:jc w:val="both"/>
      </w:pPr>
      <w:r>
        <w:t xml:space="preserve">4. W przypadku wniesienia zabezpieczenia należytego wykonania w formie innej niż pieniężna, oryginały dokumentów muszą być zdeponowane u Zamawiającego przed podpisaniem umowy. </w:t>
      </w:r>
    </w:p>
    <w:p w14:paraId="694D96AC" w14:textId="18B4A537" w:rsidR="006F45F2" w:rsidRDefault="002C6C6F" w:rsidP="002C6C6F">
      <w:pPr>
        <w:shd w:val="clear" w:color="auto" w:fill="FFFFFF"/>
        <w:tabs>
          <w:tab w:val="left" w:pos="1130"/>
        </w:tabs>
        <w:spacing w:before="120" w:after="120"/>
        <w:jc w:val="both"/>
      </w:pPr>
      <w:r>
        <w:t xml:space="preserve">5. Zwrot zabezpieczenia należytego wykonania umowy nastąpi na warunkach określonych w art. 453 ust. 1, 2 i 3 ustawy </w:t>
      </w:r>
      <w:proofErr w:type="spellStart"/>
      <w:r>
        <w:t>Pzp</w:t>
      </w:r>
      <w:proofErr w:type="spellEnd"/>
      <w:r>
        <w:t xml:space="preserve"> oraz zawartej umowie.</w:t>
      </w:r>
    </w:p>
    <w:p w14:paraId="6B128097" w14:textId="77777777" w:rsidR="002C6C6F" w:rsidRPr="0098126B" w:rsidRDefault="002C6C6F" w:rsidP="002C6C6F">
      <w:pPr>
        <w:shd w:val="clear" w:color="auto" w:fill="FFFFFF"/>
        <w:tabs>
          <w:tab w:val="left" w:pos="1130"/>
        </w:tabs>
        <w:spacing w:before="120" w:after="120"/>
        <w:jc w:val="both"/>
        <w:rPr>
          <w:b/>
          <w:u w:val="single"/>
        </w:rPr>
      </w:pPr>
    </w:p>
    <w:p w14:paraId="3E6BF7AD" w14:textId="07A26110"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1E04651" w14:textId="0D4105AA" w:rsidR="009A7A2B" w:rsidRDefault="009A7A2B" w:rsidP="0019173D">
      <w:pPr>
        <w:pStyle w:val="Akapitzlist"/>
        <w:numPr>
          <w:ilvl w:val="0"/>
          <w:numId w:val="22"/>
        </w:numPr>
        <w:tabs>
          <w:tab w:val="left" w:pos="284"/>
        </w:tabs>
        <w:spacing w:before="120" w:after="120"/>
        <w:ind w:left="0" w:firstLine="0"/>
        <w:contextualSpacing w:val="0"/>
        <w:jc w:val="both"/>
      </w:pPr>
      <w:r>
        <w:lastRenderedPageBreak/>
        <w:t xml:space="preserve">Projektowane postanowienia umowy w sprawie zamówienia publicznego, które zostaną wprowadzone do treści tej umowy, określone zostały w załączniku nr </w:t>
      </w:r>
      <w:r w:rsidR="00482047">
        <w:t xml:space="preserve">3 </w:t>
      </w:r>
      <w:r>
        <w:t xml:space="preserve">do SWZ. </w:t>
      </w:r>
    </w:p>
    <w:p w14:paraId="1668FF57" w14:textId="77777777" w:rsidR="00EE61AF" w:rsidRPr="00D17948" w:rsidRDefault="00EE61AF" w:rsidP="00D17948">
      <w:pPr>
        <w:spacing w:after="40"/>
        <w:jc w:val="both"/>
        <w:rPr>
          <w:b/>
        </w:rPr>
      </w:pPr>
    </w:p>
    <w:p w14:paraId="3F39B09C" w14:textId="77777777" w:rsidR="00D17948" w:rsidRPr="00D17948" w:rsidRDefault="00D17948" w:rsidP="0019173D">
      <w:pPr>
        <w:pStyle w:val="Akapitzlist"/>
        <w:widowControl w:val="0"/>
        <w:numPr>
          <w:ilvl w:val="0"/>
          <w:numId w:val="29"/>
        </w:numPr>
        <w:tabs>
          <w:tab w:val="left" w:pos="567"/>
          <w:tab w:val="left" w:pos="709"/>
        </w:tabs>
        <w:suppressAutoHyphens/>
        <w:autoSpaceDE w:val="0"/>
        <w:spacing w:after="120"/>
        <w:ind w:hanging="1080"/>
        <w:jc w:val="both"/>
        <w:rPr>
          <w:b/>
          <w:color w:val="000000"/>
          <w:u w:val="single"/>
        </w:rPr>
      </w:pPr>
      <w:r w:rsidRPr="00D17948">
        <w:rPr>
          <w:b/>
          <w:u w:val="single"/>
        </w:rPr>
        <w:t>POUCZENIE O ŚRODKACH OCHRONY PRAWNEJ</w:t>
      </w:r>
    </w:p>
    <w:p w14:paraId="54C0F844" w14:textId="4CAA488D"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proofErr w:type="spellStart"/>
      <w:r>
        <w:rPr>
          <w:color w:val="000000"/>
          <w:spacing w:val="-1"/>
        </w:rPr>
        <w:t>P</w:t>
      </w:r>
      <w:r w:rsidRPr="006534E0">
        <w:rPr>
          <w:color w:val="000000"/>
          <w:spacing w:val="-1"/>
        </w:rPr>
        <w:t>zp</w:t>
      </w:r>
      <w:proofErr w:type="spellEnd"/>
      <w:r w:rsidRPr="006534E0">
        <w:rPr>
          <w:color w:val="000000"/>
          <w:spacing w:val="-1"/>
        </w:rPr>
        <w:t>.</w:t>
      </w:r>
    </w:p>
    <w:p w14:paraId="0A013C5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6C73D3AD" w14:textId="13968EC2"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328C9566" w14:textId="56D56B48"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564C4624" w14:textId="0B14B993"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472BB5FC" w14:textId="08A9B3AB"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proofErr w:type="spellStart"/>
      <w:r>
        <w:rPr>
          <w:color w:val="000000"/>
          <w:spacing w:val="-1"/>
        </w:rPr>
        <w:t>Pzp</w:t>
      </w:r>
      <w:proofErr w:type="spellEnd"/>
      <w:r>
        <w:rPr>
          <w:color w:val="000000"/>
          <w:spacing w:val="-1"/>
        </w:rPr>
        <w:t>,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72600004" w14:textId="0EFABC81"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proofErr w:type="spellStart"/>
      <w:r>
        <w:rPr>
          <w:color w:val="000000"/>
          <w:spacing w:val="-1"/>
        </w:rPr>
        <w:t>P</w:t>
      </w:r>
      <w:r w:rsidRPr="006534E0">
        <w:rPr>
          <w:color w:val="000000"/>
          <w:spacing w:val="-1"/>
        </w:rPr>
        <w:t>zp</w:t>
      </w:r>
      <w:proofErr w:type="spellEnd"/>
      <w:r w:rsidRPr="006534E0">
        <w:rPr>
          <w:color w:val="000000"/>
          <w:spacing w:val="-1"/>
        </w:rPr>
        <w:t>.</w:t>
      </w:r>
    </w:p>
    <w:p w14:paraId="46679F3B" w14:textId="34C88EB8" w:rsidR="008031CE" w:rsidRDefault="008031CE">
      <w:pPr>
        <w:rPr>
          <w:sz w:val="20"/>
          <w:szCs w:val="20"/>
        </w:rPr>
      </w:pPr>
    </w:p>
    <w:p w14:paraId="40B21D38" w14:textId="3F2D3E89"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451728FD" w14:textId="13FFA9DF" w:rsidR="008031CE" w:rsidRDefault="003F618B" w:rsidP="003F618B">
      <w:pPr>
        <w:jc w:val="both"/>
      </w:pPr>
      <w:r w:rsidRPr="003F618B">
        <w:t xml:space="preserve">Zgodnie z art. 13 ust. 1 i </w:t>
      </w:r>
      <w:r w:rsidR="006E019F">
        <w:t>3</w:t>
      </w:r>
      <w:r w:rsidRPr="003F618B">
        <w:t xml:space="preserve">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21EBF97B" w14:textId="13674421" w:rsidR="003F618B" w:rsidRDefault="003F618B" w:rsidP="00975715">
      <w:pPr>
        <w:jc w:val="both"/>
      </w:pPr>
      <w:r>
        <w:t>1. W przypadku powzięcia informacji o niezgodnym z prawem przetwarzaniu w trakcie trwania postępowania czy realizacji umowy</w:t>
      </w:r>
      <w:r w:rsidR="00975715">
        <w:t xml:space="preserve">, </w:t>
      </w:r>
      <w:r>
        <w:t>Pani/Pana danych osobowych, przysługuje Pani/Panu prawo wniesienia skargi do organu nadzorczego właściwego w sprawach ochrony danych osobowych.</w:t>
      </w:r>
    </w:p>
    <w:p w14:paraId="74CEAFCF" w14:textId="4335009A"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56889D28" w14:textId="0312521F" w:rsidR="003F618B" w:rsidRDefault="003F618B" w:rsidP="003F618B">
      <w:pPr>
        <w:jc w:val="both"/>
      </w:pPr>
      <w:r>
        <w:t>i  nie  będą profilowane.</w:t>
      </w:r>
    </w:p>
    <w:p w14:paraId="7F438551" w14:textId="2C480EBE" w:rsidR="00AC36B5" w:rsidRPr="008F1E02" w:rsidRDefault="00FA2E7E" w:rsidP="00FA2E7E">
      <w:pPr>
        <w:jc w:val="both"/>
      </w:pPr>
      <w:r>
        <w:t xml:space="preserve">3. </w:t>
      </w:r>
      <w:r w:rsidR="00AC36B5">
        <w:t>Ponadto:</w:t>
      </w:r>
    </w:p>
    <w:p w14:paraId="42D6FAD4" w14:textId="5AE3DB1D" w:rsidR="002C6C6F" w:rsidRPr="002C6C6F" w:rsidRDefault="002D2057" w:rsidP="002C6C6F">
      <w:pPr>
        <w:pStyle w:val="Akapitzlist"/>
        <w:numPr>
          <w:ilvl w:val="0"/>
          <w:numId w:val="36"/>
        </w:numPr>
        <w:spacing w:before="120" w:after="120"/>
        <w:ind w:left="714" w:hanging="357"/>
        <w:contextualSpacing w:val="0"/>
        <w:jc w:val="both"/>
      </w:pPr>
      <w:r w:rsidRPr="00CA52B9">
        <w:t xml:space="preserve">administratorem Pani/Pana danych osobowych </w:t>
      </w:r>
      <w:r w:rsidR="002C6C6F" w:rsidRPr="002C6C6F">
        <w:rPr>
          <w:b/>
          <w:bCs/>
        </w:rPr>
        <w:t>Urząd Miejski w Raciążu</w:t>
      </w:r>
      <w:r w:rsidR="002C6C6F" w:rsidRPr="002C6C6F">
        <w:t xml:space="preserve">, jest Burmistrz Miasta Raciąż 09-140 Raciąż, Plac Adama Mickiewicza 17, e-mail: </w:t>
      </w:r>
      <w:hyperlink r:id="rId17" w:history="1">
        <w:r w:rsidR="002C6C6F" w:rsidRPr="004E497B">
          <w:rPr>
            <w:rStyle w:val="Hipercze"/>
          </w:rPr>
          <w:t>sekretariat@miastoraciaz.pl</w:t>
        </w:r>
      </w:hyperlink>
      <w:r w:rsidR="002C6C6F">
        <w:t xml:space="preserve"> </w:t>
      </w:r>
      <w:r w:rsidR="002C6C6F" w:rsidRPr="002C6C6F">
        <w:t xml:space="preserve"> ;</w:t>
      </w:r>
    </w:p>
    <w:p w14:paraId="14A890FD" w14:textId="2DC9D7B2" w:rsidR="002D2057" w:rsidRPr="002C6C6F" w:rsidRDefault="002D2057" w:rsidP="002C6C6F">
      <w:pPr>
        <w:pStyle w:val="Akapitzlist"/>
        <w:numPr>
          <w:ilvl w:val="0"/>
          <w:numId w:val="36"/>
        </w:numPr>
        <w:spacing w:before="120" w:after="120"/>
        <w:ind w:left="714" w:hanging="357"/>
        <w:contextualSpacing w:val="0"/>
        <w:jc w:val="both"/>
        <w:rPr>
          <w:bCs/>
        </w:rPr>
      </w:pPr>
      <w:r w:rsidRPr="002C6C6F">
        <w:rPr>
          <w:bCs/>
        </w:rPr>
        <w:t xml:space="preserve">w sprawach z zakresu ochrony danych osobowych </w:t>
      </w:r>
      <w:r w:rsidR="002C6C6F" w:rsidRPr="002C6C6F">
        <w:rPr>
          <w:bCs/>
        </w:rPr>
        <w:t xml:space="preserve">w osobie Agnieszki </w:t>
      </w:r>
      <w:proofErr w:type="spellStart"/>
      <w:r w:rsidR="002C6C6F" w:rsidRPr="002C6C6F">
        <w:rPr>
          <w:bCs/>
        </w:rPr>
        <w:t>Sztuwe</w:t>
      </w:r>
      <w:proofErr w:type="spellEnd"/>
      <w:r w:rsidR="002C6C6F" w:rsidRPr="002C6C6F">
        <w:rPr>
          <w:bCs/>
        </w:rPr>
        <w:t xml:space="preserve">, z którym kontakt możliwy jest przez e-mail: </w:t>
      </w:r>
      <w:hyperlink r:id="rId18" w:history="1">
        <w:r w:rsidR="002C6C6F" w:rsidRPr="004E497B">
          <w:rPr>
            <w:rStyle w:val="Hipercze"/>
            <w:bCs/>
          </w:rPr>
          <w:t>rodo@miastoraciaz.pl</w:t>
        </w:r>
      </w:hyperlink>
      <w:r w:rsidR="002C6C6F">
        <w:rPr>
          <w:bCs/>
        </w:rPr>
        <w:t xml:space="preserve"> </w:t>
      </w:r>
      <w:r w:rsidR="002C6C6F" w:rsidRPr="002C6C6F">
        <w:rPr>
          <w:bCs/>
        </w:rPr>
        <w:t xml:space="preserve">  lub pocztę tradycyjną 09-140 Raciąż, Plac Adama Mickiewicza 17;</w:t>
      </w:r>
      <w:r w:rsidRPr="002C6C6F">
        <w:rPr>
          <w:bCs/>
        </w:rPr>
        <w:t xml:space="preserve"> </w:t>
      </w:r>
    </w:p>
    <w:p w14:paraId="21CEFB79" w14:textId="00F895A4" w:rsidR="002D2057" w:rsidRPr="00CA52B9" w:rsidRDefault="002D2057" w:rsidP="0019173D">
      <w:pPr>
        <w:pStyle w:val="Akapitzlist"/>
        <w:numPr>
          <w:ilvl w:val="0"/>
          <w:numId w:val="37"/>
        </w:numPr>
        <w:spacing w:before="120" w:after="120"/>
        <w:ind w:left="714" w:hanging="357"/>
        <w:contextualSpacing w:val="0"/>
        <w:jc w:val="both"/>
      </w:pPr>
      <w:r w:rsidRPr="00CA52B9">
        <w:t>Pani/Pana dane osobowe przetwarzane będą na podstawie art. 6 ust. 1 lit. c RODO w celu związanym z postępowaniem o udzielenie zamówienia publicznego:</w:t>
      </w:r>
      <w:r w:rsidRPr="00CA52B9">
        <w:rPr>
          <w:b/>
        </w:rPr>
        <w:t xml:space="preserve"> </w:t>
      </w:r>
      <w:r w:rsidR="002670EA" w:rsidRPr="002670EA">
        <w:rPr>
          <w:b/>
        </w:rPr>
        <w:t>Odbieranie, transport oraz zagospodarowanie odpadów komunalnych od właścicieli nieruchomości zamieszkałych znajdujących się na terenie Miasta Raciąż</w:t>
      </w:r>
      <w:r w:rsidRPr="00CA52B9">
        <w:rPr>
          <w:b/>
          <w:bCs/>
        </w:rPr>
        <w:t>, Znak sprawy:</w:t>
      </w:r>
      <w:r w:rsidRPr="00CA52B9">
        <w:t xml:space="preserve"> </w:t>
      </w:r>
      <w:r w:rsidR="002670EA" w:rsidRPr="002670EA">
        <w:rPr>
          <w:b/>
          <w:bCs/>
        </w:rPr>
        <w:t>KO.271.2.2023</w:t>
      </w:r>
      <w:r w:rsidRPr="00CA52B9">
        <w:rPr>
          <w:b/>
          <w:bCs/>
        </w:rPr>
        <w:t xml:space="preserve">; </w:t>
      </w:r>
    </w:p>
    <w:p w14:paraId="1C922853" w14:textId="77777777" w:rsidR="002D2057" w:rsidRPr="00CA52B9" w:rsidRDefault="002D2057" w:rsidP="0019173D">
      <w:pPr>
        <w:pStyle w:val="Akapitzlist"/>
        <w:numPr>
          <w:ilvl w:val="0"/>
          <w:numId w:val="37"/>
        </w:numPr>
        <w:spacing w:before="120" w:after="120"/>
        <w:ind w:left="714" w:hanging="357"/>
        <w:contextualSpacing w:val="0"/>
        <w:jc w:val="both"/>
      </w:pPr>
      <w:r w:rsidRPr="00CA52B9">
        <w:t xml:space="preserve">odbiorcami Pani/Pana danych osobowych będą osoby lub podmioty, którym udostępniona zostanie dokumentacja postępowania w oparciu o art. 18 oraz art. 78 ustawy Prawo zamówień publicznych, dalej „ustawa </w:t>
      </w:r>
      <w:proofErr w:type="spellStart"/>
      <w:r w:rsidRPr="00CA52B9">
        <w:t>Pzp</w:t>
      </w:r>
      <w:proofErr w:type="spellEnd"/>
      <w:r w:rsidRPr="00CA52B9">
        <w:t xml:space="preserve">”;  </w:t>
      </w:r>
    </w:p>
    <w:p w14:paraId="2E21CA0D" w14:textId="77777777" w:rsidR="002D2057" w:rsidRPr="00CA52B9" w:rsidRDefault="002D2057" w:rsidP="0019173D">
      <w:pPr>
        <w:pStyle w:val="Akapitzlist"/>
        <w:numPr>
          <w:ilvl w:val="0"/>
          <w:numId w:val="37"/>
        </w:numPr>
        <w:spacing w:before="120" w:after="120" w:line="276" w:lineRule="auto"/>
        <w:ind w:left="714" w:hanging="357"/>
        <w:contextualSpacing w:val="0"/>
        <w:jc w:val="both"/>
      </w:pPr>
      <w:r w:rsidRPr="00CA52B9">
        <w:t xml:space="preserve">Pani/Pana dane osobowe będą przechowywane zgodnie z art. 78 ustawy </w:t>
      </w:r>
      <w:proofErr w:type="spellStart"/>
      <w:r w:rsidRPr="00CA52B9">
        <w:t>Pzp</w:t>
      </w:r>
      <w:proofErr w:type="spellEnd"/>
      <w:r w:rsidRPr="00CA52B9">
        <w:t xml:space="preserve"> przez okres co najmniej 4 lat od dnia zakończenie postępowania, a jeżeli zobowiązania wskazane w ofercie i umowie przekroczą w/w przedział czasowy, okres przechowywania obejmuje ten termin;</w:t>
      </w:r>
    </w:p>
    <w:p w14:paraId="61511CA7" w14:textId="77777777" w:rsidR="002D2057" w:rsidRPr="00CA52B9" w:rsidRDefault="002D2057" w:rsidP="0019173D">
      <w:pPr>
        <w:pStyle w:val="Akapitzlist"/>
        <w:numPr>
          <w:ilvl w:val="0"/>
          <w:numId w:val="37"/>
        </w:numPr>
        <w:spacing w:before="120" w:after="120" w:line="276" w:lineRule="auto"/>
        <w:ind w:left="714" w:hanging="357"/>
        <w:contextualSpacing w:val="0"/>
        <w:jc w:val="both"/>
      </w:pPr>
      <w:r w:rsidRPr="00CA52B9">
        <w:lastRenderedPageBreak/>
        <w:t xml:space="preserve">obowiązek podania przez Panią/Pana danych osobowych bezpośrednio Pani/Pana dotyczących jest wymogiem ustawowym określonym w przepisach ustawy </w:t>
      </w:r>
      <w:proofErr w:type="spellStart"/>
      <w:r w:rsidRPr="00CA52B9">
        <w:t>Pzp</w:t>
      </w:r>
      <w:proofErr w:type="spellEnd"/>
      <w:r w:rsidRPr="00CA52B9">
        <w:t xml:space="preserve">, związanym z udziałem w postępowaniu o udzielenie zamówienia publicznego; konsekwencje niepodania określonych danych wynikają z ustawy </w:t>
      </w:r>
      <w:proofErr w:type="spellStart"/>
      <w:r w:rsidRPr="00CA52B9">
        <w:t>Pzp</w:t>
      </w:r>
      <w:proofErr w:type="spellEnd"/>
      <w:r w:rsidRPr="00CA52B9">
        <w:t xml:space="preserve">;  </w:t>
      </w:r>
    </w:p>
    <w:p w14:paraId="7FC51AE4" w14:textId="77777777" w:rsidR="002D2057" w:rsidRPr="00CA52B9" w:rsidRDefault="002D2057" w:rsidP="0019173D">
      <w:pPr>
        <w:pStyle w:val="Akapitzlist"/>
        <w:numPr>
          <w:ilvl w:val="0"/>
          <w:numId w:val="37"/>
        </w:numPr>
        <w:spacing w:before="120" w:after="120" w:line="276" w:lineRule="auto"/>
        <w:contextualSpacing w:val="0"/>
        <w:jc w:val="both"/>
      </w:pPr>
      <w:r w:rsidRPr="00CA52B9">
        <w:t>w odniesieniu do Pani/Pana danych osobowych decyzje nie będą podejmowane w sposób zautomatyzowany, stosowanie do art. 22 RODO;</w:t>
      </w:r>
    </w:p>
    <w:p w14:paraId="47A59011" w14:textId="77777777" w:rsidR="002D2057" w:rsidRPr="00CA52B9" w:rsidRDefault="002D2057" w:rsidP="0019173D">
      <w:pPr>
        <w:pStyle w:val="Akapitzlist"/>
        <w:numPr>
          <w:ilvl w:val="0"/>
          <w:numId w:val="37"/>
        </w:numPr>
        <w:spacing w:before="120" w:after="120" w:line="276" w:lineRule="auto"/>
        <w:contextualSpacing w:val="0"/>
        <w:jc w:val="both"/>
      </w:pPr>
      <w:r w:rsidRPr="00CA52B9">
        <w:t>posiada Pani/Pan:</w:t>
      </w:r>
    </w:p>
    <w:p w14:paraId="3594C41A" w14:textId="77777777" w:rsidR="002D2057" w:rsidRPr="00CA52B9" w:rsidRDefault="002D2057" w:rsidP="002D2057">
      <w:pPr>
        <w:pStyle w:val="Akapitzlist"/>
        <w:spacing w:before="120" w:after="120" w:line="276" w:lineRule="auto"/>
        <w:contextualSpacing w:val="0"/>
        <w:jc w:val="both"/>
      </w:pPr>
      <w:r w:rsidRPr="00CA52B9">
        <w:t>- na podstawie art. 15 RODO prawo dostępu do danych osobowych Pani/Pana dotyczących;</w:t>
      </w:r>
    </w:p>
    <w:p w14:paraId="2733F0D0" w14:textId="77777777" w:rsidR="002D2057" w:rsidRPr="00CA52B9" w:rsidRDefault="002D2057" w:rsidP="002D2057">
      <w:pPr>
        <w:pStyle w:val="Akapitzlist"/>
        <w:spacing w:before="120" w:after="120" w:line="276" w:lineRule="auto"/>
        <w:contextualSpacing w:val="0"/>
        <w:jc w:val="both"/>
      </w:pPr>
      <w:r w:rsidRPr="00CA52B9">
        <w:t>- na podstawie art. 16 RODO prawo do sprostowania Pani/Pana danych osobowych **;</w:t>
      </w:r>
    </w:p>
    <w:p w14:paraId="0EAA2D76" w14:textId="77777777" w:rsidR="002D2057" w:rsidRPr="00CA52B9" w:rsidRDefault="002D2057" w:rsidP="002D2057">
      <w:pPr>
        <w:pStyle w:val="Akapitzlist"/>
        <w:spacing w:before="120" w:after="120" w:line="276" w:lineRule="auto"/>
        <w:contextualSpacing w:val="0"/>
        <w:jc w:val="both"/>
      </w:pPr>
      <w:r w:rsidRPr="00CA52B9">
        <w:t xml:space="preserve">- na podstawie art. 18 RODO prawo żądania od administratora ograniczenia przetwarzania danych osobowych z zastrzeżeniem przypadków, o których mowa w art. 18 ust. 2 RODO ***;  </w:t>
      </w:r>
    </w:p>
    <w:p w14:paraId="319ECFCD" w14:textId="77777777" w:rsidR="002D2057" w:rsidRPr="00CA52B9" w:rsidRDefault="002D2057" w:rsidP="002D2057">
      <w:pPr>
        <w:pStyle w:val="Akapitzlist"/>
        <w:spacing w:before="120" w:after="120" w:line="276" w:lineRule="auto"/>
        <w:contextualSpacing w:val="0"/>
        <w:jc w:val="both"/>
      </w:pPr>
      <w:r w:rsidRPr="00CA52B9">
        <w:t>- prawo do wniesienia skargi do Prezesa Urzędu Ochrony Danych Osobowych, gdy uzna Pani/Pan, że przetwarzanie danych osobowych Pani/Pana dotyczących narusza przepisy RODO;</w:t>
      </w:r>
    </w:p>
    <w:p w14:paraId="3496AD56" w14:textId="77777777" w:rsidR="002D2057" w:rsidRPr="00CA52B9" w:rsidRDefault="002D2057" w:rsidP="0019173D">
      <w:pPr>
        <w:pStyle w:val="Akapitzlist"/>
        <w:numPr>
          <w:ilvl w:val="0"/>
          <w:numId w:val="37"/>
        </w:numPr>
        <w:spacing w:before="120" w:after="120" w:line="276" w:lineRule="auto"/>
        <w:contextualSpacing w:val="0"/>
        <w:jc w:val="both"/>
      </w:pPr>
      <w:r w:rsidRPr="00CA52B9">
        <w:t>nie przysługuje Pani/Panu:</w:t>
      </w:r>
    </w:p>
    <w:p w14:paraId="1384891F" w14:textId="77777777" w:rsidR="002D2057" w:rsidRPr="00CA52B9" w:rsidRDefault="002D2057" w:rsidP="002D2057">
      <w:pPr>
        <w:pStyle w:val="Akapitzlist"/>
        <w:spacing w:before="120" w:after="120" w:line="276" w:lineRule="auto"/>
        <w:contextualSpacing w:val="0"/>
        <w:jc w:val="both"/>
      </w:pPr>
      <w:r w:rsidRPr="00CA52B9">
        <w:t>- w związku z art. 17 ust. 3 lit. b, d lub e RODO prawo do usunięcia danych osobowych;</w:t>
      </w:r>
    </w:p>
    <w:p w14:paraId="5E8D2BAC" w14:textId="77777777" w:rsidR="002D2057" w:rsidRPr="00CA52B9" w:rsidRDefault="002D2057" w:rsidP="002D2057">
      <w:pPr>
        <w:pStyle w:val="Akapitzlist"/>
        <w:spacing w:before="120" w:after="120" w:line="276" w:lineRule="auto"/>
        <w:contextualSpacing w:val="0"/>
        <w:jc w:val="both"/>
      </w:pPr>
      <w:r w:rsidRPr="00CA52B9">
        <w:t>- prawo do przenoszenia danych osobowych, o którym mowa w art. 20 RODO;</w:t>
      </w:r>
    </w:p>
    <w:p w14:paraId="68D15546" w14:textId="77777777" w:rsidR="002D2057" w:rsidRDefault="002D2057" w:rsidP="002D2057">
      <w:pPr>
        <w:pStyle w:val="Akapitzlist"/>
        <w:spacing w:before="120" w:after="120" w:line="276" w:lineRule="auto"/>
        <w:contextualSpacing w:val="0"/>
        <w:jc w:val="both"/>
      </w:pPr>
      <w:r w:rsidRPr="00CA52B9">
        <w:t>- na podstawie art. 21 RODO prawo sprzeciwu, wobec przetwarzania danych osobowych, gdyż podstawą prawną przetwarzania Pani/Pana danych osobowych jest</w:t>
      </w:r>
      <w:r>
        <w:t xml:space="preserve"> art. 6 ust. 1 lit. c RODO. </w:t>
      </w:r>
    </w:p>
    <w:p w14:paraId="41C15EEF" w14:textId="77777777" w:rsidR="002D2057" w:rsidRDefault="002D2057" w:rsidP="002D2057">
      <w:pPr>
        <w:pStyle w:val="Akapitzlist"/>
        <w:spacing w:before="120" w:after="120" w:line="276" w:lineRule="auto"/>
        <w:contextualSpacing w:val="0"/>
        <w:jc w:val="both"/>
      </w:pPr>
      <w:r>
        <w:t>Wystąpienie z żądaniem, o którym mowa w art. 18 ust. 1 rozporządzenia 2016/679, nie ogranicza przetwarzania danych osobowych do czasu zakończenia postępowania o udzielenie zamówienia publicznego.</w:t>
      </w:r>
    </w:p>
    <w:p w14:paraId="3263BE02" w14:textId="77777777" w:rsidR="002D2057" w:rsidRDefault="002D2057" w:rsidP="002D2057">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77D1BA2" w14:textId="77777777" w:rsidR="002D2057" w:rsidRDefault="002D2057" w:rsidP="002D2057">
      <w:pPr>
        <w:pStyle w:val="Akapitzlist"/>
        <w:spacing w:before="120" w:after="120" w:line="276" w:lineRule="auto"/>
        <w:rPr>
          <w:i/>
        </w:rPr>
      </w:pPr>
      <w:r>
        <w:rPr>
          <w:i/>
        </w:rPr>
        <w:t>* Wyjaśnienie: informacja w tym zakresie jest wymagana, jeżeli w odniesieniu do danego administratora lub podmiotu przetwarzającego istnieje obowiązek wyznaczenia inspektora ochrony danych osobowych.</w:t>
      </w:r>
    </w:p>
    <w:p w14:paraId="5599E593" w14:textId="77777777" w:rsidR="002D2057" w:rsidRDefault="002D2057" w:rsidP="002D2057">
      <w:pPr>
        <w:pStyle w:val="Akapitzlist"/>
        <w:spacing w:before="120" w:after="120" w:line="276" w:lineRule="auto"/>
        <w:rPr>
          <w:i/>
        </w:rPr>
      </w:pPr>
      <w:r>
        <w:rPr>
          <w:i/>
        </w:rPr>
        <w:t xml:space="preserve">** Wyjaśnienie: skorzystanie z prawa do sprostowania nie może skutkować zmianą wyniku postępowania o udzielenie zamówienia publicznego ani zmianą postanowień umowy w zakresie niezgodnym z ustawą </w:t>
      </w:r>
      <w:proofErr w:type="spellStart"/>
      <w:r>
        <w:rPr>
          <w:i/>
        </w:rPr>
        <w:t>Pzp</w:t>
      </w:r>
      <w:proofErr w:type="spellEnd"/>
      <w:r>
        <w:rPr>
          <w:i/>
        </w:rPr>
        <w:t xml:space="preserve"> oraz nie może naruszać integralności protokołu oraz jego załączników.</w:t>
      </w:r>
    </w:p>
    <w:p w14:paraId="0C091C6F" w14:textId="77777777" w:rsidR="002D2057" w:rsidRDefault="002D2057" w:rsidP="002D2057">
      <w:pPr>
        <w:pStyle w:val="Akapitzlist"/>
        <w:spacing w:before="120" w:after="120" w:line="276" w:lineRule="auto"/>
      </w:pPr>
      <w:r>
        <w:rPr>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578473" w14:textId="69D6BD30" w:rsidR="00A41A23" w:rsidRPr="00A41A23" w:rsidRDefault="00A41A23" w:rsidP="002D2057">
      <w:pPr>
        <w:pStyle w:val="pkt"/>
        <w:autoSpaceDE w:val="0"/>
        <w:autoSpaceDN w:val="0"/>
        <w:spacing w:before="120" w:after="120" w:line="276" w:lineRule="auto"/>
        <w:ind w:left="720" w:firstLine="0"/>
      </w:pPr>
    </w:p>
    <w:sectPr w:rsidR="00A41A23" w:rsidRPr="00A41A23" w:rsidSect="00BC05E1">
      <w:headerReference w:type="default" r:id="rId19"/>
      <w:footerReference w:type="even" r:id="rId20"/>
      <w:footerReference w:type="default" r:id="rId21"/>
      <w:pgSz w:w="11906" w:h="16838"/>
      <w:pgMar w:top="284" w:right="709" w:bottom="142"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7172" w14:textId="77777777" w:rsidR="0029281C" w:rsidRDefault="0029281C" w:rsidP="00683DEB">
      <w:r>
        <w:separator/>
      </w:r>
    </w:p>
  </w:endnote>
  <w:endnote w:type="continuationSeparator" w:id="0">
    <w:p w14:paraId="12C920AB" w14:textId="77777777" w:rsidR="0029281C" w:rsidRDefault="0029281C"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2348712"/>
      <w:docPartObj>
        <w:docPartGallery w:val="Page Numbers (Bottom of Page)"/>
        <w:docPartUnique/>
      </w:docPartObj>
    </w:sdtPr>
    <w:sdtEndPr>
      <w:rPr>
        <w:rStyle w:val="Numerstrony"/>
      </w:rPr>
    </w:sdtEndPr>
    <w:sdtContent>
      <w:p w14:paraId="2D5F4E05" w14:textId="77777777" w:rsidR="0001491A" w:rsidRDefault="0001491A"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01491A" w:rsidRDefault="0001491A"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93069157"/>
      <w:docPartObj>
        <w:docPartGallery w:val="Page Numbers (Bottom of Page)"/>
        <w:docPartUnique/>
      </w:docPartObj>
    </w:sdtPr>
    <w:sdtEndPr>
      <w:rPr>
        <w:rStyle w:val="Numerstrony"/>
      </w:rPr>
    </w:sdtEndPr>
    <w:sdtContent>
      <w:p w14:paraId="16522755" w14:textId="3DFA1D21" w:rsidR="0001491A" w:rsidRDefault="0001491A"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F7968">
          <w:rPr>
            <w:rStyle w:val="Numerstrony"/>
            <w:noProof/>
          </w:rPr>
          <w:t>28</w:t>
        </w:r>
        <w:r>
          <w:rPr>
            <w:rStyle w:val="Numerstrony"/>
          </w:rPr>
          <w:fldChar w:fldCharType="end"/>
        </w:r>
      </w:p>
    </w:sdtContent>
  </w:sdt>
  <w:p w14:paraId="68BBA5D8" w14:textId="77777777" w:rsidR="0001491A" w:rsidRDefault="0001491A" w:rsidP="0005569D">
    <w:pPr>
      <w:ind w:left="-284" w:right="360"/>
      <w:jc w:val="center"/>
      <w:rPr>
        <w:rFonts w:ascii="Arial" w:hAnsi="Arial" w:cs="Arial"/>
        <w:sz w:val="20"/>
        <w:szCs w:val="20"/>
        <w:lang w:val="en-US"/>
      </w:rPr>
    </w:pPr>
  </w:p>
  <w:p w14:paraId="01D631A1" w14:textId="77777777" w:rsidR="0001491A" w:rsidRDefault="000149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7C15" w14:textId="77777777" w:rsidR="0029281C" w:rsidRDefault="0029281C" w:rsidP="00683DEB">
      <w:r>
        <w:separator/>
      </w:r>
    </w:p>
  </w:footnote>
  <w:footnote w:type="continuationSeparator" w:id="0">
    <w:p w14:paraId="73FBC855" w14:textId="77777777" w:rsidR="0029281C" w:rsidRDefault="0029281C"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E56E" w14:textId="5F9732A6" w:rsidR="0001491A" w:rsidRDefault="0001491A">
    <w:pPr>
      <w:pStyle w:val="Nagwek"/>
    </w:pPr>
  </w:p>
  <w:p w14:paraId="6B73B664" w14:textId="0ED93274" w:rsidR="0001491A" w:rsidRDefault="0001491A"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1DC09B3"/>
    <w:multiLevelType w:val="hybridMultilevel"/>
    <w:tmpl w:val="9DA2E2C0"/>
    <w:lvl w:ilvl="0" w:tplc="B5CA7FF8">
      <w:start w:val="17"/>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2E4596"/>
    <w:multiLevelType w:val="hybridMultilevel"/>
    <w:tmpl w:val="270ECE9A"/>
    <w:lvl w:ilvl="0" w:tplc="CA42CF7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0"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82518C5"/>
    <w:multiLevelType w:val="hybridMultilevel"/>
    <w:tmpl w:val="93D6E054"/>
    <w:lvl w:ilvl="0" w:tplc="90F81216">
      <w:start w:val="1"/>
      <w:numFmt w:val="bullet"/>
      <w:lvlText w:val=""/>
      <w:lvlJc w:val="left"/>
      <w:pPr>
        <w:ind w:left="1571" w:hanging="360"/>
      </w:pPr>
      <w:rPr>
        <w:rFonts w:ascii="Wingdings" w:hAnsi="Wingding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0A477B06"/>
    <w:multiLevelType w:val="hybridMultilevel"/>
    <w:tmpl w:val="15781284"/>
    <w:lvl w:ilvl="0" w:tplc="FFFFFFFF">
      <w:start w:val="1"/>
      <w:numFmt w:val="lowerLetter"/>
      <w:lvlText w:val="%1)"/>
      <w:lvlJc w:val="left"/>
      <w:pPr>
        <w:ind w:left="760" w:hanging="360"/>
      </w:p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23" w15:restartNumberingAfterBreak="0">
    <w:nsid w:val="0A53549C"/>
    <w:multiLevelType w:val="hybridMultilevel"/>
    <w:tmpl w:val="3D12426A"/>
    <w:name w:val="WW8Num5722"/>
    <w:lvl w:ilvl="0" w:tplc="9A6E18AE">
      <w:start w:val="1"/>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5"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6" w15:restartNumberingAfterBreak="0">
    <w:nsid w:val="113B39B7"/>
    <w:multiLevelType w:val="hybridMultilevel"/>
    <w:tmpl w:val="CC92B920"/>
    <w:lvl w:ilvl="0" w:tplc="B13610B0">
      <w:start w:val="1"/>
      <w:numFmt w:val="decimal"/>
      <w:lvlText w:val="%1)"/>
      <w:lvlJc w:val="left"/>
      <w:pPr>
        <w:tabs>
          <w:tab w:val="num" w:pos="928"/>
        </w:tabs>
        <w:ind w:left="928" w:hanging="360"/>
      </w:pPr>
      <w:rPr>
        <w:rFonts w:hint="default"/>
        <w:color w:val="auto"/>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786A75"/>
    <w:multiLevelType w:val="multilevel"/>
    <w:tmpl w:val="AA5AE664"/>
    <w:lvl w:ilvl="0">
      <w:start w:val="4"/>
      <w:numFmt w:val="bullet"/>
      <w:lvlText w:val="–"/>
      <w:lvlJc w:val="left"/>
      <w:pPr>
        <w:ind w:left="902" w:hanging="360"/>
      </w:pPr>
      <w:rPr>
        <w:rFonts w:ascii="Calibri" w:hAnsi="Calibri" w:cs="Times New Roman" w:hint="default"/>
        <w:b/>
      </w:rPr>
    </w:lvl>
    <w:lvl w:ilvl="1">
      <w:start w:val="1"/>
      <w:numFmt w:val="bullet"/>
      <w:lvlText w:val="o"/>
      <w:lvlJc w:val="left"/>
      <w:pPr>
        <w:ind w:left="1622" w:hanging="360"/>
      </w:pPr>
      <w:rPr>
        <w:rFonts w:ascii="Courier New" w:hAnsi="Courier New" w:cs="Courier New" w:hint="default"/>
      </w:rPr>
    </w:lvl>
    <w:lvl w:ilvl="2">
      <w:start w:val="1"/>
      <w:numFmt w:val="bullet"/>
      <w:lvlText w:val=""/>
      <w:lvlJc w:val="left"/>
      <w:pPr>
        <w:ind w:left="2342" w:hanging="360"/>
      </w:pPr>
      <w:rPr>
        <w:rFonts w:ascii="Wingdings" w:hAnsi="Wingdings" w:cs="Wingdings" w:hint="default"/>
      </w:rPr>
    </w:lvl>
    <w:lvl w:ilvl="3">
      <w:start w:val="1"/>
      <w:numFmt w:val="bullet"/>
      <w:lvlText w:val=""/>
      <w:lvlJc w:val="left"/>
      <w:pPr>
        <w:ind w:left="3062" w:hanging="360"/>
      </w:pPr>
      <w:rPr>
        <w:rFonts w:ascii="Symbol" w:hAnsi="Symbol" w:cs="Symbol" w:hint="default"/>
      </w:rPr>
    </w:lvl>
    <w:lvl w:ilvl="4">
      <w:start w:val="1"/>
      <w:numFmt w:val="bullet"/>
      <w:lvlText w:val="o"/>
      <w:lvlJc w:val="left"/>
      <w:pPr>
        <w:ind w:left="3782" w:hanging="360"/>
      </w:pPr>
      <w:rPr>
        <w:rFonts w:ascii="Courier New" w:hAnsi="Courier New" w:cs="Courier New" w:hint="default"/>
      </w:rPr>
    </w:lvl>
    <w:lvl w:ilvl="5">
      <w:start w:val="1"/>
      <w:numFmt w:val="bullet"/>
      <w:lvlText w:val=""/>
      <w:lvlJc w:val="left"/>
      <w:pPr>
        <w:ind w:left="4502" w:hanging="360"/>
      </w:pPr>
      <w:rPr>
        <w:rFonts w:ascii="Wingdings" w:hAnsi="Wingdings" w:cs="Wingdings" w:hint="default"/>
      </w:rPr>
    </w:lvl>
    <w:lvl w:ilvl="6">
      <w:start w:val="1"/>
      <w:numFmt w:val="bullet"/>
      <w:lvlText w:val=""/>
      <w:lvlJc w:val="left"/>
      <w:pPr>
        <w:ind w:left="5222" w:hanging="360"/>
      </w:pPr>
      <w:rPr>
        <w:rFonts w:ascii="Symbol" w:hAnsi="Symbol" w:cs="Symbol" w:hint="default"/>
      </w:rPr>
    </w:lvl>
    <w:lvl w:ilvl="7">
      <w:start w:val="1"/>
      <w:numFmt w:val="bullet"/>
      <w:lvlText w:val="o"/>
      <w:lvlJc w:val="left"/>
      <w:pPr>
        <w:ind w:left="5942" w:hanging="360"/>
      </w:pPr>
      <w:rPr>
        <w:rFonts w:ascii="Courier New" w:hAnsi="Courier New" w:cs="Courier New" w:hint="default"/>
      </w:rPr>
    </w:lvl>
    <w:lvl w:ilvl="8">
      <w:start w:val="1"/>
      <w:numFmt w:val="bullet"/>
      <w:lvlText w:val=""/>
      <w:lvlJc w:val="left"/>
      <w:pPr>
        <w:ind w:left="6662" w:hanging="360"/>
      </w:pPr>
      <w:rPr>
        <w:rFonts w:ascii="Wingdings" w:hAnsi="Wingdings" w:cs="Wingdings" w:hint="default"/>
      </w:rPr>
    </w:lvl>
  </w:abstractNum>
  <w:abstractNum w:abstractNumId="28"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3627C6"/>
    <w:multiLevelType w:val="hybridMultilevel"/>
    <w:tmpl w:val="17429BCE"/>
    <w:lvl w:ilvl="0" w:tplc="B5946956">
      <w:start w:val="1"/>
      <w:numFmt w:val="decimal"/>
      <w:lvlText w:val="%1."/>
      <w:lvlJc w:val="left"/>
      <w:pPr>
        <w:ind w:left="576" w:hanging="358"/>
      </w:pPr>
      <w:rPr>
        <w:rFonts w:ascii="Times New Roman" w:eastAsia="Times New Roman" w:hAnsi="Times New Roman" w:cs="Times New Roman" w:hint="default"/>
        <w:color w:val="auto"/>
        <w:w w:val="100"/>
        <w:sz w:val="24"/>
        <w:szCs w:val="24"/>
      </w:rPr>
    </w:lvl>
    <w:lvl w:ilvl="1" w:tplc="8DEC2A64">
      <w:start w:val="1"/>
      <w:numFmt w:val="lowerLetter"/>
      <w:lvlText w:val="%2)"/>
      <w:lvlJc w:val="left"/>
      <w:pPr>
        <w:ind w:left="501" w:hanging="288"/>
      </w:pPr>
      <w:rPr>
        <w:rFonts w:ascii="Times New Roman" w:eastAsia="Times New Roman" w:hAnsi="Times New Roman" w:cs="Times New Roman" w:hint="default"/>
        <w:w w:val="100"/>
        <w:sz w:val="22"/>
        <w:szCs w:val="22"/>
      </w:rPr>
    </w:lvl>
    <w:lvl w:ilvl="2" w:tplc="A0FC883C">
      <w:numFmt w:val="bullet"/>
      <w:lvlText w:val="•"/>
      <w:lvlJc w:val="left"/>
      <w:pPr>
        <w:ind w:left="1575" w:hanging="288"/>
      </w:pPr>
      <w:rPr>
        <w:rFonts w:hint="default"/>
      </w:rPr>
    </w:lvl>
    <w:lvl w:ilvl="3" w:tplc="10CCDCD2">
      <w:numFmt w:val="bullet"/>
      <w:lvlText w:val="•"/>
      <w:lvlJc w:val="left"/>
      <w:pPr>
        <w:ind w:left="2571" w:hanging="288"/>
      </w:pPr>
      <w:rPr>
        <w:rFonts w:hint="default"/>
      </w:rPr>
    </w:lvl>
    <w:lvl w:ilvl="4" w:tplc="0D943FD4">
      <w:numFmt w:val="bullet"/>
      <w:lvlText w:val="•"/>
      <w:lvlJc w:val="left"/>
      <w:pPr>
        <w:ind w:left="3566" w:hanging="288"/>
      </w:pPr>
      <w:rPr>
        <w:rFonts w:hint="default"/>
      </w:rPr>
    </w:lvl>
    <w:lvl w:ilvl="5" w:tplc="2AF6933C">
      <w:numFmt w:val="bullet"/>
      <w:lvlText w:val="•"/>
      <w:lvlJc w:val="left"/>
      <w:pPr>
        <w:ind w:left="4562" w:hanging="288"/>
      </w:pPr>
      <w:rPr>
        <w:rFonts w:hint="default"/>
      </w:rPr>
    </w:lvl>
    <w:lvl w:ilvl="6" w:tplc="D13EC77A">
      <w:numFmt w:val="bullet"/>
      <w:lvlText w:val="•"/>
      <w:lvlJc w:val="left"/>
      <w:pPr>
        <w:ind w:left="5557" w:hanging="288"/>
      </w:pPr>
      <w:rPr>
        <w:rFonts w:hint="default"/>
      </w:rPr>
    </w:lvl>
    <w:lvl w:ilvl="7" w:tplc="4B4E86C8">
      <w:numFmt w:val="bullet"/>
      <w:lvlText w:val="•"/>
      <w:lvlJc w:val="left"/>
      <w:pPr>
        <w:ind w:left="6553" w:hanging="288"/>
      </w:pPr>
      <w:rPr>
        <w:rFonts w:hint="default"/>
      </w:rPr>
    </w:lvl>
    <w:lvl w:ilvl="8" w:tplc="0CC66E70">
      <w:numFmt w:val="bullet"/>
      <w:lvlText w:val="•"/>
      <w:lvlJc w:val="left"/>
      <w:pPr>
        <w:ind w:left="7548" w:hanging="288"/>
      </w:pPr>
      <w:rPr>
        <w:rFonts w:hint="default"/>
      </w:rPr>
    </w:lvl>
  </w:abstractNum>
  <w:abstractNum w:abstractNumId="32"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D7794B"/>
    <w:multiLevelType w:val="hybridMultilevel"/>
    <w:tmpl w:val="96745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10687C"/>
    <w:multiLevelType w:val="hybridMultilevel"/>
    <w:tmpl w:val="725A674C"/>
    <w:name w:val="WW8Num512"/>
    <w:lvl w:ilvl="0" w:tplc="5EE04C3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F964BF"/>
    <w:multiLevelType w:val="hybridMultilevel"/>
    <w:tmpl w:val="71D47440"/>
    <w:name w:val="WW8Num57222"/>
    <w:lvl w:ilvl="0" w:tplc="9A6E18AE">
      <w:start w:val="1"/>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347772"/>
    <w:multiLevelType w:val="hybridMultilevel"/>
    <w:tmpl w:val="D5689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3F75F5"/>
    <w:multiLevelType w:val="multilevel"/>
    <w:tmpl w:val="2F181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2BCB590C"/>
    <w:multiLevelType w:val="hybridMultilevel"/>
    <w:tmpl w:val="DBE468CE"/>
    <w:name w:val="WW8Num56"/>
    <w:lvl w:ilvl="0" w:tplc="2174D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06666B"/>
    <w:multiLevelType w:val="hybridMultilevel"/>
    <w:tmpl w:val="E1F0672A"/>
    <w:name w:val="WW8Num57"/>
    <w:lvl w:ilvl="0" w:tplc="3E522A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9850A1"/>
    <w:multiLevelType w:val="hybridMultilevel"/>
    <w:tmpl w:val="56F671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55D67F8"/>
    <w:multiLevelType w:val="multilevel"/>
    <w:tmpl w:val="5D9A3A5C"/>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5BE711B"/>
    <w:multiLevelType w:val="hybridMultilevel"/>
    <w:tmpl w:val="ED28DCFC"/>
    <w:lvl w:ilvl="0" w:tplc="3E465314">
      <w:start w:val="13"/>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2574EB"/>
    <w:multiLevelType w:val="multilevel"/>
    <w:tmpl w:val="566E31F8"/>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8" w15:restartNumberingAfterBreak="0">
    <w:nsid w:val="39A940C8"/>
    <w:multiLevelType w:val="multilevel"/>
    <w:tmpl w:val="1772F2AC"/>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402E679B"/>
    <w:multiLevelType w:val="hybridMultilevel"/>
    <w:tmpl w:val="F1222C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1342FAA"/>
    <w:multiLevelType w:val="hybridMultilevel"/>
    <w:tmpl w:val="1DB04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5E4ECC"/>
    <w:multiLevelType w:val="hybridMultilevel"/>
    <w:tmpl w:val="6E927856"/>
    <w:lvl w:ilvl="0" w:tplc="796A784C">
      <w:start w:val="9"/>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35CE0"/>
    <w:multiLevelType w:val="multilevel"/>
    <w:tmpl w:val="8CF877D2"/>
    <w:lvl w:ilvl="0">
      <w:start w:val="1"/>
      <w:numFmt w:val="lowerLetter"/>
      <w:lvlText w:val="%1)"/>
      <w:lvlJc w:val="left"/>
      <w:pPr>
        <w:ind w:left="760" w:firstLine="0"/>
      </w:pPr>
      <w:rPr>
        <w:b w:val="0"/>
        <w:bCs w:val="0"/>
      </w:rPr>
    </w:lvl>
    <w:lvl w:ilvl="1">
      <w:start w:val="1"/>
      <w:numFmt w:val="lowerLetter"/>
      <w:lvlText w:val="%2."/>
      <w:lvlJc w:val="left"/>
      <w:pPr>
        <w:ind w:left="1480" w:firstLine="0"/>
      </w:pPr>
    </w:lvl>
    <w:lvl w:ilvl="2">
      <w:start w:val="1"/>
      <w:numFmt w:val="lowerRoman"/>
      <w:lvlText w:val="%3."/>
      <w:lvlJc w:val="right"/>
      <w:pPr>
        <w:ind w:left="2200" w:firstLine="0"/>
      </w:pPr>
    </w:lvl>
    <w:lvl w:ilvl="3">
      <w:start w:val="1"/>
      <w:numFmt w:val="decimal"/>
      <w:lvlText w:val="%4."/>
      <w:lvlJc w:val="left"/>
      <w:pPr>
        <w:ind w:left="2920" w:firstLine="0"/>
      </w:pPr>
    </w:lvl>
    <w:lvl w:ilvl="4">
      <w:start w:val="1"/>
      <w:numFmt w:val="lowerLetter"/>
      <w:lvlText w:val="%5."/>
      <w:lvlJc w:val="left"/>
      <w:pPr>
        <w:ind w:left="3640" w:firstLine="0"/>
      </w:pPr>
    </w:lvl>
    <w:lvl w:ilvl="5">
      <w:start w:val="1"/>
      <w:numFmt w:val="lowerRoman"/>
      <w:lvlText w:val="%6."/>
      <w:lvlJc w:val="right"/>
      <w:pPr>
        <w:ind w:left="4360" w:firstLine="0"/>
      </w:pPr>
    </w:lvl>
    <w:lvl w:ilvl="6">
      <w:start w:val="1"/>
      <w:numFmt w:val="decimal"/>
      <w:lvlText w:val="%7."/>
      <w:lvlJc w:val="left"/>
      <w:pPr>
        <w:ind w:left="5080" w:firstLine="0"/>
      </w:pPr>
    </w:lvl>
    <w:lvl w:ilvl="7">
      <w:start w:val="1"/>
      <w:numFmt w:val="lowerLetter"/>
      <w:lvlText w:val="%8."/>
      <w:lvlJc w:val="left"/>
      <w:pPr>
        <w:ind w:left="5800" w:firstLine="0"/>
      </w:pPr>
    </w:lvl>
    <w:lvl w:ilvl="8">
      <w:start w:val="1"/>
      <w:numFmt w:val="lowerRoman"/>
      <w:lvlText w:val="%9."/>
      <w:lvlJc w:val="right"/>
      <w:pPr>
        <w:ind w:left="6520" w:firstLine="0"/>
      </w:pPr>
    </w:lvl>
  </w:abstractNum>
  <w:abstractNum w:abstractNumId="54" w15:restartNumberingAfterBreak="0">
    <w:nsid w:val="44B6452A"/>
    <w:multiLevelType w:val="hybridMultilevel"/>
    <w:tmpl w:val="6E449100"/>
    <w:lvl w:ilvl="0" w:tplc="676AC48A">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5" w15:restartNumberingAfterBreak="0">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07614C"/>
    <w:multiLevelType w:val="hybridMultilevel"/>
    <w:tmpl w:val="32F66480"/>
    <w:lvl w:ilvl="0" w:tplc="11C0653A">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8" w15:restartNumberingAfterBreak="0">
    <w:nsid w:val="4F024E3C"/>
    <w:multiLevelType w:val="hybridMultilevel"/>
    <w:tmpl w:val="0D4220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26E0DAE"/>
    <w:multiLevelType w:val="hybridMultilevel"/>
    <w:tmpl w:val="08C61350"/>
    <w:lvl w:ilvl="0" w:tplc="3CB451C6">
      <w:start w:val="5"/>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54F91B4B"/>
    <w:multiLevelType w:val="hybridMultilevel"/>
    <w:tmpl w:val="9E34BE7A"/>
    <w:lvl w:ilvl="0" w:tplc="F280DF2C">
      <w:start w:val="10"/>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4E2DF4"/>
    <w:multiLevelType w:val="hybridMultilevel"/>
    <w:tmpl w:val="D6DA281A"/>
    <w:lvl w:ilvl="0" w:tplc="FC04CC3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5"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6" w15:restartNumberingAfterBreak="0">
    <w:nsid w:val="5A9542FF"/>
    <w:multiLevelType w:val="multilevel"/>
    <w:tmpl w:val="94BEE288"/>
    <w:lvl w:ilvl="0">
      <w:start w:val="6"/>
      <w:numFmt w:val="decimal"/>
      <w:lvlText w:val="%1."/>
      <w:lvlJc w:val="left"/>
      <w:pPr>
        <w:ind w:left="1287" w:hanging="360"/>
      </w:pPr>
      <w:rPr>
        <w:rFonts w:hint="default"/>
      </w:rPr>
    </w:lvl>
    <w:lvl w:ilvl="1">
      <w:start w:val="1"/>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7" w15:restartNumberingAfterBreak="0">
    <w:nsid w:val="5B31323A"/>
    <w:multiLevelType w:val="hybridMultilevel"/>
    <w:tmpl w:val="2D906034"/>
    <w:name w:val="WW8Num511"/>
    <w:lvl w:ilvl="0" w:tplc="6E88D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B0349A"/>
    <w:multiLevelType w:val="hybridMultilevel"/>
    <w:tmpl w:val="8D1E3D68"/>
    <w:lvl w:ilvl="0" w:tplc="6A828598">
      <w:start w:val="12"/>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4968BB"/>
    <w:multiLevelType w:val="hybridMultilevel"/>
    <w:tmpl w:val="1A8CE244"/>
    <w:name w:val="WW8Num5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1" w15:restartNumberingAfterBreak="0">
    <w:nsid w:val="5FBF6EEF"/>
    <w:multiLevelType w:val="hybridMultilevel"/>
    <w:tmpl w:val="3E2C8F52"/>
    <w:name w:val="WW8Num58"/>
    <w:lvl w:ilvl="0" w:tplc="EAB8242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40546E"/>
    <w:multiLevelType w:val="multilevel"/>
    <w:tmpl w:val="88F6AB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15:restartNumberingAfterBreak="0">
    <w:nsid w:val="60F26FB4"/>
    <w:multiLevelType w:val="hybridMultilevel"/>
    <w:tmpl w:val="1324948C"/>
    <w:lvl w:ilvl="0" w:tplc="0415000B">
      <w:start w:val="1"/>
      <w:numFmt w:val="bullet"/>
      <w:lvlText w:val=""/>
      <w:lvlJc w:val="left"/>
      <w:pPr>
        <w:ind w:left="954" w:hanging="360"/>
      </w:pPr>
      <w:rPr>
        <w:rFonts w:ascii="Wingdings" w:hAnsi="Wingdings"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abstractNum w:abstractNumId="74" w15:restartNumberingAfterBreak="0">
    <w:nsid w:val="61413D93"/>
    <w:multiLevelType w:val="hybridMultilevel"/>
    <w:tmpl w:val="89B2F3A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5" w15:restartNumberingAfterBreak="0">
    <w:nsid w:val="61746D10"/>
    <w:multiLevelType w:val="hybridMultilevel"/>
    <w:tmpl w:val="8C028E00"/>
    <w:name w:val="WW8Num55"/>
    <w:lvl w:ilvl="0" w:tplc="C23E64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226C97"/>
    <w:multiLevelType w:val="hybridMultilevel"/>
    <w:tmpl w:val="7AA69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4CF24D7"/>
    <w:multiLevelType w:val="multilevel"/>
    <w:tmpl w:val="14F07A5E"/>
    <w:lvl w:ilvl="0">
      <w:start w:val="1"/>
      <w:numFmt w:val="lowerLetter"/>
      <w:lvlText w:val="%1)"/>
      <w:lvlJc w:val="left"/>
      <w:pPr>
        <w:ind w:left="1429" w:firstLine="0"/>
      </w:pPr>
      <w:rPr>
        <w:rFonts w:ascii="Times New Roman" w:hAnsi="Times New Roman"/>
        <w:b w:val="0"/>
        <w:bCs/>
      </w:rPr>
    </w:lvl>
    <w:lvl w:ilvl="1">
      <w:start w:val="1"/>
      <w:numFmt w:val="lowerLetter"/>
      <w:lvlText w:val="%2."/>
      <w:lvlJc w:val="left"/>
      <w:pPr>
        <w:ind w:left="2149" w:firstLine="0"/>
      </w:pPr>
    </w:lvl>
    <w:lvl w:ilvl="2">
      <w:start w:val="1"/>
      <w:numFmt w:val="lowerRoman"/>
      <w:lvlText w:val="%3."/>
      <w:lvlJc w:val="right"/>
      <w:pPr>
        <w:ind w:left="2869" w:firstLine="0"/>
      </w:pPr>
    </w:lvl>
    <w:lvl w:ilvl="3">
      <w:start w:val="1"/>
      <w:numFmt w:val="decimal"/>
      <w:lvlText w:val="%4."/>
      <w:lvlJc w:val="left"/>
      <w:pPr>
        <w:ind w:left="3589" w:firstLine="0"/>
      </w:pPr>
    </w:lvl>
    <w:lvl w:ilvl="4">
      <w:start w:val="1"/>
      <w:numFmt w:val="lowerLetter"/>
      <w:lvlText w:val="%5."/>
      <w:lvlJc w:val="left"/>
      <w:pPr>
        <w:ind w:left="4309" w:firstLine="0"/>
      </w:pPr>
    </w:lvl>
    <w:lvl w:ilvl="5">
      <w:start w:val="1"/>
      <w:numFmt w:val="lowerRoman"/>
      <w:lvlText w:val="%6."/>
      <w:lvlJc w:val="right"/>
      <w:pPr>
        <w:ind w:left="5029" w:firstLine="0"/>
      </w:pPr>
    </w:lvl>
    <w:lvl w:ilvl="6">
      <w:start w:val="1"/>
      <w:numFmt w:val="decimal"/>
      <w:lvlText w:val="%7."/>
      <w:lvlJc w:val="left"/>
      <w:pPr>
        <w:ind w:left="5749" w:firstLine="0"/>
      </w:pPr>
    </w:lvl>
    <w:lvl w:ilvl="7">
      <w:start w:val="1"/>
      <w:numFmt w:val="lowerLetter"/>
      <w:lvlText w:val="%8."/>
      <w:lvlJc w:val="left"/>
      <w:pPr>
        <w:ind w:left="6469" w:firstLine="0"/>
      </w:pPr>
    </w:lvl>
    <w:lvl w:ilvl="8">
      <w:start w:val="1"/>
      <w:numFmt w:val="lowerRoman"/>
      <w:lvlText w:val="%9."/>
      <w:lvlJc w:val="right"/>
      <w:pPr>
        <w:ind w:left="7189" w:firstLine="0"/>
      </w:pPr>
    </w:lvl>
  </w:abstractNum>
  <w:abstractNum w:abstractNumId="79"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80"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5"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493898"/>
    <w:multiLevelType w:val="multilevel"/>
    <w:tmpl w:val="AD46F4C8"/>
    <w:lvl w:ilvl="0">
      <w:start w:val="1"/>
      <w:numFmt w:val="decimal"/>
      <w:lvlText w:val="%1."/>
      <w:lvlJc w:val="left"/>
      <w:pPr>
        <w:ind w:left="1287" w:firstLine="0"/>
      </w:pPr>
      <w:rPr>
        <w:b w:val="0"/>
        <w:bCs w:val="0"/>
      </w:rPr>
    </w:lvl>
    <w:lvl w:ilvl="1">
      <w:start w:val="1"/>
      <w:numFmt w:val="lowerLetter"/>
      <w:lvlText w:val="%2."/>
      <w:lvlJc w:val="left"/>
      <w:pPr>
        <w:ind w:left="2007" w:firstLine="0"/>
      </w:pPr>
    </w:lvl>
    <w:lvl w:ilvl="2">
      <w:start w:val="1"/>
      <w:numFmt w:val="lowerRoman"/>
      <w:lvlText w:val="%3."/>
      <w:lvlJc w:val="right"/>
      <w:pPr>
        <w:ind w:left="2727" w:firstLine="0"/>
      </w:pPr>
    </w:lvl>
    <w:lvl w:ilvl="3">
      <w:start w:val="1"/>
      <w:numFmt w:val="decimal"/>
      <w:lvlText w:val="%4."/>
      <w:lvlJc w:val="left"/>
      <w:pPr>
        <w:ind w:left="3447" w:firstLine="0"/>
      </w:pPr>
    </w:lvl>
    <w:lvl w:ilvl="4">
      <w:start w:val="1"/>
      <w:numFmt w:val="lowerLetter"/>
      <w:lvlText w:val="%5."/>
      <w:lvlJc w:val="left"/>
      <w:pPr>
        <w:ind w:left="4167" w:firstLine="0"/>
      </w:pPr>
    </w:lvl>
    <w:lvl w:ilvl="5">
      <w:start w:val="1"/>
      <w:numFmt w:val="lowerRoman"/>
      <w:lvlText w:val="%6."/>
      <w:lvlJc w:val="right"/>
      <w:pPr>
        <w:ind w:left="4887" w:firstLine="0"/>
      </w:pPr>
    </w:lvl>
    <w:lvl w:ilvl="6">
      <w:start w:val="1"/>
      <w:numFmt w:val="decimal"/>
      <w:lvlText w:val="%7."/>
      <w:lvlJc w:val="left"/>
      <w:pPr>
        <w:ind w:left="5607" w:firstLine="0"/>
      </w:pPr>
    </w:lvl>
    <w:lvl w:ilvl="7">
      <w:start w:val="1"/>
      <w:numFmt w:val="lowerLetter"/>
      <w:lvlText w:val="%8."/>
      <w:lvlJc w:val="left"/>
      <w:pPr>
        <w:ind w:left="6327" w:firstLine="0"/>
      </w:pPr>
    </w:lvl>
    <w:lvl w:ilvl="8">
      <w:start w:val="1"/>
      <w:numFmt w:val="lowerRoman"/>
      <w:lvlText w:val="%9."/>
      <w:lvlJc w:val="right"/>
      <w:pPr>
        <w:ind w:left="7047" w:firstLine="0"/>
      </w:pPr>
    </w:lvl>
  </w:abstractNum>
  <w:abstractNum w:abstractNumId="87"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8" w15:restartNumberingAfterBreak="0">
    <w:nsid w:val="7A3F2679"/>
    <w:multiLevelType w:val="multilevel"/>
    <w:tmpl w:val="670229FC"/>
    <w:lvl w:ilvl="0">
      <w:start w:val="3"/>
      <w:numFmt w:val="decimal"/>
      <w:lvlText w:val="%1."/>
      <w:lvlJc w:val="left"/>
      <w:pPr>
        <w:ind w:left="360"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3294" w:hanging="720"/>
      </w:pPr>
      <w:rPr>
        <w:rFonts w:hint="default"/>
        <w:b w:val="0"/>
      </w:rPr>
    </w:lvl>
    <w:lvl w:ilvl="3">
      <w:start w:val="1"/>
      <w:numFmt w:val="decimal"/>
      <w:lvlText w:val="%1.%2.%3.%4."/>
      <w:lvlJc w:val="left"/>
      <w:pPr>
        <w:ind w:left="4581" w:hanging="720"/>
      </w:pPr>
      <w:rPr>
        <w:rFonts w:hint="default"/>
        <w:b w:val="0"/>
      </w:rPr>
    </w:lvl>
    <w:lvl w:ilvl="4">
      <w:start w:val="1"/>
      <w:numFmt w:val="decimal"/>
      <w:lvlText w:val="%1.%2.%3.%4.%5."/>
      <w:lvlJc w:val="left"/>
      <w:pPr>
        <w:ind w:left="6228" w:hanging="1080"/>
      </w:pPr>
      <w:rPr>
        <w:rFonts w:hint="default"/>
        <w:b w:val="0"/>
      </w:rPr>
    </w:lvl>
    <w:lvl w:ilvl="5">
      <w:start w:val="1"/>
      <w:numFmt w:val="decimal"/>
      <w:lvlText w:val="%1.%2.%3.%4.%5.%6."/>
      <w:lvlJc w:val="left"/>
      <w:pPr>
        <w:ind w:left="7515" w:hanging="1080"/>
      </w:pPr>
      <w:rPr>
        <w:rFonts w:hint="default"/>
        <w:b w:val="0"/>
      </w:rPr>
    </w:lvl>
    <w:lvl w:ilvl="6">
      <w:start w:val="1"/>
      <w:numFmt w:val="decimal"/>
      <w:lvlText w:val="%1.%2.%3.%4.%5.%6.%7."/>
      <w:lvlJc w:val="left"/>
      <w:pPr>
        <w:ind w:left="9162" w:hanging="1440"/>
      </w:pPr>
      <w:rPr>
        <w:rFonts w:hint="default"/>
        <w:b w:val="0"/>
      </w:rPr>
    </w:lvl>
    <w:lvl w:ilvl="7">
      <w:start w:val="1"/>
      <w:numFmt w:val="decimal"/>
      <w:lvlText w:val="%1.%2.%3.%4.%5.%6.%7.%8."/>
      <w:lvlJc w:val="left"/>
      <w:pPr>
        <w:ind w:left="10449" w:hanging="1440"/>
      </w:pPr>
      <w:rPr>
        <w:rFonts w:hint="default"/>
        <w:b w:val="0"/>
      </w:rPr>
    </w:lvl>
    <w:lvl w:ilvl="8">
      <w:start w:val="1"/>
      <w:numFmt w:val="decimal"/>
      <w:lvlText w:val="%1.%2.%3.%4.%5.%6.%7.%8.%9."/>
      <w:lvlJc w:val="left"/>
      <w:pPr>
        <w:ind w:left="12096" w:hanging="1800"/>
      </w:pPr>
      <w:rPr>
        <w:rFonts w:hint="default"/>
        <w:b w:val="0"/>
      </w:rPr>
    </w:lvl>
  </w:abstractNum>
  <w:abstractNum w:abstractNumId="89" w15:restartNumberingAfterBreak="0">
    <w:nsid w:val="7B6F1559"/>
    <w:multiLevelType w:val="hybridMultilevel"/>
    <w:tmpl w:val="68CCBF9A"/>
    <w:name w:val="WW8Num510"/>
    <w:lvl w:ilvl="0" w:tplc="B30A2C9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552878"/>
    <w:multiLevelType w:val="hybridMultilevel"/>
    <w:tmpl w:val="8D50C51C"/>
    <w:name w:val="WW8Num59"/>
    <w:lvl w:ilvl="0" w:tplc="94F057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8711417">
    <w:abstractNumId w:val="3"/>
  </w:num>
  <w:num w:numId="2" w16cid:durableId="992948401">
    <w:abstractNumId w:val="84"/>
  </w:num>
  <w:num w:numId="3" w16cid:durableId="750545716">
    <w:abstractNumId w:val="26"/>
  </w:num>
  <w:num w:numId="4" w16cid:durableId="204953116">
    <w:abstractNumId w:val="80"/>
  </w:num>
  <w:num w:numId="5" w16cid:durableId="1240290703">
    <w:abstractNumId w:val="44"/>
  </w:num>
  <w:num w:numId="6" w16cid:durableId="2026899367">
    <w:abstractNumId w:val="85"/>
  </w:num>
  <w:num w:numId="7" w16cid:durableId="1743137274">
    <w:abstractNumId w:val="43"/>
  </w:num>
  <w:num w:numId="8" w16cid:durableId="222298261">
    <w:abstractNumId w:val="20"/>
  </w:num>
  <w:num w:numId="9" w16cid:durableId="1012804163">
    <w:abstractNumId w:val="77"/>
  </w:num>
  <w:num w:numId="10" w16cid:durableId="1434132635">
    <w:abstractNumId w:val="21"/>
  </w:num>
  <w:num w:numId="11" w16cid:durableId="957487782">
    <w:abstractNumId w:val="39"/>
  </w:num>
  <w:num w:numId="12" w16cid:durableId="781844498">
    <w:abstractNumId w:val="60"/>
  </w:num>
  <w:num w:numId="13" w16cid:durableId="1541017019">
    <w:abstractNumId w:val="51"/>
  </w:num>
  <w:num w:numId="14" w16cid:durableId="1217353820">
    <w:abstractNumId w:val="31"/>
  </w:num>
  <w:num w:numId="15" w16cid:durableId="319888851">
    <w:abstractNumId w:val="63"/>
  </w:num>
  <w:num w:numId="16" w16cid:durableId="1397122393">
    <w:abstractNumId w:val="68"/>
  </w:num>
  <w:num w:numId="17" w16cid:durableId="1379746357">
    <w:abstractNumId w:val="46"/>
  </w:num>
  <w:num w:numId="18" w16cid:durableId="1300723853">
    <w:abstractNumId w:val="90"/>
  </w:num>
  <w:num w:numId="19" w16cid:durableId="1131174721">
    <w:abstractNumId w:val="50"/>
  </w:num>
  <w:num w:numId="20" w16cid:durableId="1537740587">
    <w:abstractNumId w:val="45"/>
  </w:num>
  <w:num w:numId="21" w16cid:durableId="797601410">
    <w:abstractNumId w:val="58"/>
  </w:num>
  <w:num w:numId="22" w16cid:durableId="437142710">
    <w:abstractNumId w:val="34"/>
  </w:num>
  <w:num w:numId="23" w16cid:durableId="1473986875">
    <w:abstractNumId w:val="56"/>
  </w:num>
  <w:num w:numId="24" w16cid:durableId="1068839912">
    <w:abstractNumId w:val="54"/>
  </w:num>
  <w:num w:numId="25" w16cid:durableId="1562597559">
    <w:abstractNumId w:val="74"/>
  </w:num>
  <w:num w:numId="26" w16cid:durableId="954021191">
    <w:abstractNumId w:val="22"/>
  </w:num>
  <w:num w:numId="27" w16cid:durableId="842012340">
    <w:abstractNumId w:val="66"/>
  </w:num>
  <w:num w:numId="28" w16cid:durableId="1010911309">
    <w:abstractNumId w:val="49"/>
  </w:num>
  <w:num w:numId="29" w16cid:durableId="1706833232">
    <w:abstractNumId w:val="17"/>
  </w:num>
  <w:num w:numId="30" w16cid:durableId="1000738738">
    <w:abstractNumId w:val="27"/>
  </w:num>
  <w:num w:numId="31" w16cid:durableId="1705397905">
    <w:abstractNumId w:val="78"/>
  </w:num>
  <w:num w:numId="32" w16cid:durableId="1559971323">
    <w:abstractNumId w:val="88"/>
  </w:num>
  <w:num w:numId="33" w16cid:durableId="1843012439">
    <w:abstractNumId w:val="86"/>
  </w:num>
  <w:num w:numId="34" w16cid:durableId="1748376612">
    <w:abstractNumId w:val="53"/>
  </w:num>
  <w:num w:numId="35" w16cid:durableId="906307684">
    <w:abstractNumId w:val="47"/>
  </w:num>
  <w:num w:numId="36" w16cid:durableId="1431581279">
    <w:abstractNumId w:val="48"/>
  </w:num>
  <w:num w:numId="37" w16cid:durableId="616106225">
    <w:abstractNumId w:val="72"/>
  </w:num>
  <w:num w:numId="38" w16cid:durableId="208078202">
    <w:abstractNumId w:val="73"/>
  </w:num>
  <w:num w:numId="39" w16cid:durableId="1478230781">
    <w:abstractNumId w:val="13"/>
  </w:num>
  <w:num w:numId="40" w16cid:durableId="1127628232">
    <w:abstractNumId w:val="64"/>
  </w:num>
  <w:num w:numId="41" w16cid:durableId="347606496">
    <w:abstractNumId w:val="89"/>
  </w:num>
  <w:num w:numId="42" w16cid:durableId="337199867">
    <w:abstractNumId w:val="76"/>
  </w:num>
  <w:num w:numId="43" w16cid:durableId="2128237318">
    <w:abstractNumId w:val="67"/>
  </w:num>
  <w:num w:numId="44" w16cid:durableId="1965765154">
    <w:abstractNumId w:val="18"/>
  </w:num>
  <w:num w:numId="45" w16cid:durableId="259946064">
    <w:abstractNumId w:val="38"/>
  </w:num>
  <w:num w:numId="46" w16cid:durableId="884953083">
    <w:abstractNumId w:val="42"/>
  </w:num>
  <w:num w:numId="47" w16cid:durableId="1761637267">
    <w:abstractNumId w:val="35"/>
  </w:num>
  <w:num w:numId="48" w16cid:durableId="551623070">
    <w:abstractNumId w:val="55"/>
  </w:num>
  <w:num w:numId="49" w16cid:durableId="101346033">
    <w:abstractNumId w:val="5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A1"/>
    <w:rsid w:val="00001133"/>
    <w:rsid w:val="0000225E"/>
    <w:rsid w:val="00002650"/>
    <w:rsid w:val="00010E44"/>
    <w:rsid w:val="00012837"/>
    <w:rsid w:val="0001373F"/>
    <w:rsid w:val="00014838"/>
    <w:rsid w:val="0001491A"/>
    <w:rsid w:val="000150E1"/>
    <w:rsid w:val="00015E58"/>
    <w:rsid w:val="000165D7"/>
    <w:rsid w:val="0002012C"/>
    <w:rsid w:val="00021672"/>
    <w:rsid w:val="000240DB"/>
    <w:rsid w:val="00024F25"/>
    <w:rsid w:val="00025AF7"/>
    <w:rsid w:val="00026FA0"/>
    <w:rsid w:val="00027330"/>
    <w:rsid w:val="00027596"/>
    <w:rsid w:val="00027BC0"/>
    <w:rsid w:val="00027E28"/>
    <w:rsid w:val="00030731"/>
    <w:rsid w:val="000312B0"/>
    <w:rsid w:val="000313ED"/>
    <w:rsid w:val="00033EA6"/>
    <w:rsid w:val="00035BB6"/>
    <w:rsid w:val="00037795"/>
    <w:rsid w:val="00037E8F"/>
    <w:rsid w:val="0004035F"/>
    <w:rsid w:val="00041247"/>
    <w:rsid w:val="000421AF"/>
    <w:rsid w:val="00042609"/>
    <w:rsid w:val="00044F71"/>
    <w:rsid w:val="00045A5A"/>
    <w:rsid w:val="000473CE"/>
    <w:rsid w:val="00047456"/>
    <w:rsid w:val="00047E82"/>
    <w:rsid w:val="000542EC"/>
    <w:rsid w:val="00054C00"/>
    <w:rsid w:val="0005569D"/>
    <w:rsid w:val="00055A1E"/>
    <w:rsid w:val="000569E5"/>
    <w:rsid w:val="00060168"/>
    <w:rsid w:val="000610E6"/>
    <w:rsid w:val="000620A7"/>
    <w:rsid w:val="00064019"/>
    <w:rsid w:val="00067A6E"/>
    <w:rsid w:val="00067A74"/>
    <w:rsid w:val="0007034C"/>
    <w:rsid w:val="00070691"/>
    <w:rsid w:val="000708F6"/>
    <w:rsid w:val="000713D5"/>
    <w:rsid w:val="000720A2"/>
    <w:rsid w:val="0007272C"/>
    <w:rsid w:val="0007334A"/>
    <w:rsid w:val="000741A9"/>
    <w:rsid w:val="0007513A"/>
    <w:rsid w:val="00080D8D"/>
    <w:rsid w:val="00081A4F"/>
    <w:rsid w:val="00083434"/>
    <w:rsid w:val="000836A0"/>
    <w:rsid w:val="000837DD"/>
    <w:rsid w:val="00085946"/>
    <w:rsid w:val="00090A4F"/>
    <w:rsid w:val="00091109"/>
    <w:rsid w:val="00091140"/>
    <w:rsid w:val="000913B5"/>
    <w:rsid w:val="00091793"/>
    <w:rsid w:val="0009267D"/>
    <w:rsid w:val="000928FD"/>
    <w:rsid w:val="00094C29"/>
    <w:rsid w:val="0009505A"/>
    <w:rsid w:val="000A0027"/>
    <w:rsid w:val="000A0D21"/>
    <w:rsid w:val="000A1606"/>
    <w:rsid w:val="000A310E"/>
    <w:rsid w:val="000A4260"/>
    <w:rsid w:val="000A4721"/>
    <w:rsid w:val="000A50CB"/>
    <w:rsid w:val="000A60AB"/>
    <w:rsid w:val="000A6ADE"/>
    <w:rsid w:val="000B0378"/>
    <w:rsid w:val="000B0602"/>
    <w:rsid w:val="000B5294"/>
    <w:rsid w:val="000B5595"/>
    <w:rsid w:val="000B5E0D"/>
    <w:rsid w:val="000B791F"/>
    <w:rsid w:val="000C0096"/>
    <w:rsid w:val="000C2128"/>
    <w:rsid w:val="000C328C"/>
    <w:rsid w:val="000C6D06"/>
    <w:rsid w:val="000C7115"/>
    <w:rsid w:val="000D056C"/>
    <w:rsid w:val="000D0901"/>
    <w:rsid w:val="000D2A71"/>
    <w:rsid w:val="000D3D6C"/>
    <w:rsid w:val="000D4561"/>
    <w:rsid w:val="000D4E8E"/>
    <w:rsid w:val="000D5692"/>
    <w:rsid w:val="000D59EC"/>
    <w:rsid w:val="000D5D0A"/>
    <w:rsid w:val="000D6390"/>
    <w:rsid w:val="000D6BB1"/>
    <w:rsid w:val="000D73CA"/>
    <w:rsid w:val="000D7443"/>
    <w:rsid w:val="000D76D6"/>
    <w:rsid w:val="000E1274"/>
    <w:rsid w:val="000E14F6"/>
    <w:rsid w:val="000E39DB"/>
    <w:rsid w:val="000E3FBA"/>
    <w:rsid w:val="000E4347"/>
    <w:rsid w:val="000E44E0"/>
    <w:rsid w:val="000E4BA6"/>
    <w:rsid w:val="000E5581"/>
    <w:rsid w:val="000E6590"/>
    <w:rsid w:val="000E7C25"/>
    <w:rsid w:val="000F0CCA"/>
    <w:rsid w:val="000F1641"/>
    <w:rsid w:val="000F1CA8"/>
    <w:rsid w:val="000F2AFC"/>
    <w:rsid w:val="000F36B9"/>
    <w:rsid w:val="000F428E"/>
    <w:rsid w:val="000F4B89"/>
    <w:rsid w:val="000F58F8"/>
    <w:rsid w:val="000F63CC"/>
    <w:rsid w:val="000F6DDC"/>
    <w:rsid w:val="00101305"/>
    <w:rsid w:val="00101ADC"/>
    <w:rsid w:val="00101DE7"/>
    <w:rsid w:val="001069C6"/>
    <w:rsid w:val="00106FDD"/>
    <w:rsid w:val="00107DD5"/>
    <w:rsid w:val="00107FAD"/>
    <w:rsid w:val="00110F8D"/>
    <w:rsid w:val="00110FE1"/>
    <w:rsid w:val="001124CC"/>
    <w:rsid w:val="00113950"/>
    <w:rsid w:val="00113BCA"/>
    <w:rsid w:val="00113F59"/>
    <w:rsid w:val="00114C5E"/>
    <w:rsid w:val="001161AC"/>
    <w:rsid w:val="00116430"/>
    <w:rsid w:val="00116D27"/>
    <w:rsid w:val="00120A9B"/>
    <w:rsid w:val="00121821"/>
    <w:rsid w:val="00121FAD"/>
    <w:rsid w:val="00122567"/>
    <w:rsid w:val="00124602"/>
    <w:rsid w:val="00124B86"/>
    <w:rsid w:val="001252AC"/>
    <w:rsid w:val="00126002"/>
    <w:rsid w:val="00126258"/>
    <w:rsid w:val="001265AD"/>
    <w:rsid w:val="0012776E"/>
    <w:rsid w:val="00127AA9"/>
    <w:rsid w:val="00131B2C"/>
    <w:rsid w:val="00131BD9"/>
    <w:rsid w:val="00132DAA"/>
    <w:rsid w:val="00133B86"/>
    <w:rsid w:val="00133BD5"/>
    <w:rsid w:val="00136B52"/>
    <w:rsid w:val="0014016C"/>
    <w:rsid w:val="00141582"/>
    <w:rsid w:val="00141E06"/>
    <w:rsid w:val="00143036"/>
    <w:rsid w:val="00145058"/>
    <w:rsid w:val="00145922"/>
    <w:rsid w:val="00146983"/>
    <w:rsid w:val="00147414"/>
    <w:rsid w:val="00150A03"/>
    <w:rsid w:val="001513F8"/>
    <w:rsid w:val="00151686"/>
    <w:rsid w:val="00151725"/>
    <w:rsid w:val="00151B1C"/>
    <w:rsid w:val="00152135"/>
    <w:rsid w:val="001521CC"/>
    <w:rsid w:val="0015325F"/>
    <w:rsid w:val="001539AC"/>
    <w:rsid w:val="00153A48"/>
    <w:rsid w:val="001550A3"/>
    <w:rsid w:val="00157208"/>
    <w:rsid w:val="00157802"/>
    <w:rsid w:val="00157E5A"/>
    <w:rsid w:val="001601FD"/>
    <w:rsid w:val="001603A7"/>
    <w:rsid w:val="00161979"/>
    <w:rsid w:val="001667B8"/>
    <w:rsid w:val="001667C2"/>
    <w:rsid w:val="00170B53"/>
    <w:rsid w:val="00170B6A"/>
    <w:rsid w:val="001716E6"/>
    <w:rsid w:val="00171B5E"/>
    <w:rsid w:val="00171CC3"/>
    <w:rsid w:val="00172EDF"/>
    <w:rsid w:val="001731C3"/>
    <w:rsid w:val="00173F6A"/>
    <w:rsid w:val="0017442D"/>
    <w:rsid w:val="00174705"/>
    <w:rsid w:val="00174C08"/>
    <w:rsid w:val="00175A09"/>
    <w:rsid w:val="001773D0"/>
    <w:rsid w:val="00180B23"/>
    <w:rsid w:val="00181C92"/>
    <w:rsid w:val="00182220"/>
    <w:rsid w:val="0018233C"/>
    <w:rsid w:val="00183134"/>
    <w:rsid w:val="001842BA"/>
    <w:rsid w:val="0018559F"/>
    <w:rsid w:val="001858AE"/>
    <w:rsid w:val="00187B5D"/>
    <w:rsid w:val="0019173D"/>
    <w:rsid w:val="001917F8"/>
    <w:rsid w:val="001929E4"/>
    <w:rsid w:val="001938E2"/>
    <w:rsid w:val="001943D2"/>
    <w:rsid w:val="0019464D"/>
    <w:rsid w:val="00195BCB"/>
    <w:rsid w:val="00196377"/>
    <w:rsid w:val="001967E9"/>
    <w:rsid w:val="00196F88"/>
    <w:rsid w:val="0019740E"/>
    <w:rsid w:val="00197991"/>
    <w:rsid w:val="001A05A9"/>
    <w:rsid w:val="001A1F57"/>
    <w:rsid w:val="001A2D97"/>
    <w:rsid w:val="001A4448"/>
    <w:rsid w:val="001A4749"/>
    <w:rsid w:val="001A5493"/>
    <w:rsid w:val="001A5969"/>
    <w:rsid w:val="001A5C7B"/>
    <w:rsid w:val="001A756C"/>
    <w:rsid w:val="001A7C12"/>
    <w:rsid w:val="001B045D"/>
    <w:rsid w:val="001B0CFB"/>
    <w:rsid w:val="001B1FD9"/>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41FC"/>
    <w:rsid w:val="001C42F5"/>
    <w:rsid w:val="001C4D03"/>
    <w:rsid w:val="001C53DD"/>
    <w:rsid w:val="001C6FF3"/>
    <w:rsid w:val="001D024C"/>
    <w:rsid w:val="001D283C"/>
    <w:rsid w:val="001D4056"/>
    <w:rsid w:val="001D4A98"/>
    <w:rsid w:val="001D6373"/>
    <w:rsid w:val="001D6485"/>
    <w:rsid w:val="001D7086"/>
    <w:rsid w:val="001D7480"/>
    <w:rsid w:val="001E0FE8"/>
    <w:rsid w:val="001E2002"/>
    <w:rsid w:val="001E2835"/>
    <w:rsid w:val="001E3D14"/>
    <w:rsid w:val="001E726E"/>
    <w:rsid w:val="001F2DAC"/>
    <w:rsid w:val="001F41AD"/>
    <w:rsid w:val="001F48EA"/>
    <w:rsid w:val="001F4A7E"/>
    <w:rsid w:val="001F4B2B"/>
    <w:rsid w:val="001F5AB6"/>
    <w:rsid w:val="001F5BFD"/>
    <w:rsid w:val="001F79BB"/>
    <w:rsid w:val="002011DD"/>
    <w:rsid w:val="0020394B"/>
    <w:rsid w:val="00204FF7"/>
    <w:rsid w:val="002052FB"/>
    <w:rsid w:val="0020584A"/>
    <w:rsid w:val="00207506"/>
    <w:rsid w:val="00207ADE"/>
    <w:rsid w:val="002128F7"/>
    <w:rsid w:val="00214163"/>
    <w:rsid w:val="002146A0"/>
    <w:rsid w:val="0021588F"/>
    <w:rsid w:val="002159F5"/>
    <w:rsid w:val="00220FE7"/>
    <w:rsid w:val="00221C8F"/>
    <w:rsid w:val="00224BF1"/>
    <w:rsid w:val="002254F4"/>
    <w:rsid w:val="00227B7C"/>
    <w:rsid w:val="0023299E"/>
    <w:rsid w:val="0023504B"/>
    <w:rsid w:val="00235078"/>
    <w:rsid w:val="002354BD"/>
    <w:rsid w:val="002376B2"/>
    <w:rsid w:val="002411B2"/>
    <w:rsid w:val="0024173D"/>
    <w:rsid w:val="002422C8"/>
    <w:rsid w:val="00243559"/>
    <w:rsid w:val="00244ED3"/>
    <w:rsid w:val="00245D84"/>
    <w:rsid w:val="0024631A"/>
    <w:rsid w:val="00246708"/>
    <w:rsid w:val="00250A26"/>
    <w:rsid w:val="002522D1"/>
    <w:rsid w:val="00254919"/>
    <w:rsid w:val="00257AD7"/>
    <w:rsid w:val="00257E90"/>
    <w:rsid w:val="002605C6"/>
    <w:rsid w:val="00261890"/>
    <w:rsid w:val="0026239B"/>
    <w:rsid w:val="00262E2D"/>
    <w:rsid w:val="00262F25"/>
    <w:rsid w:val="002641D9"/>
    <w:rsid w:val="00264450"/>
    <w:rsid w:val="002657F5"/>
    <w:rsid w:val="002664D2"/>
    <w:rsid w:val="002668E3"/>
    <w:rsid w:val="00266B60"/>
    <w:rsid w:val="002670EA"/>
    <w:rsid w:val="002727CE"/>
    <w:rsid w:val="00272E22"/>
    <w:rsid w:val="00273168"/>
    <w:rsid w:val="002752AC"/>
    <w:rsid w:val="00276BF9"/>
    <w:rsid w:val="002779A6"/>
    <w:rsid w:val="00277C53"/>
    <w:rsid w:val="002800E8"/>
    <w:rsid w:val="002801BA"/>
    <w:rsid w:val="002808B0"/>
    <w:rsid w:val="00280CEB"/>
    <w:rsid w:val="00281C9D"/>
    <w:rsid w:val="0028364A"/>
    <w:rsid w:val="00283F4A"/>
    <w:rsid w:val="00285696"/>
    <w:rsid w:val="00286753"/>
    <w:rsid w:val="00286C4F"/>
    <w:rsid w:val="002870EE"/>
    <w:rsid w:val="00290F6E"/>
    <w:rsid w:val="00291CD9"/>
    <w:rsid w:val="00291F65"/>
    <w:rsid w:val="0029200E"/>
    <w:rsid w:val="0029281C"/>
    <w:rsid w:val="0029287F"/>
    <w:rsid w:val="002928ED"/>
    <w:rsid w:val="00293BF7"/>
    <w:rsid w:val="002940BB"/>
    <w:rsid w:val="00294D05"/>
    <w:rsid w:val="0029618F"/>
    <w:rsid w:val="002974EC"/>
    <w:rsid w:val="002976F2"/>
    <w:rsid w:val="002A08B0"/>
    <w:rsid w:val="002A0C66"/>
    <w:rsid w:val="002A5084"/>
    <w:rsid w:val="002A510C"/>
    <w:rsid w:val="002A5C38"/>
    <w:rsid w:val="002A7522"/>
    <w:rsid w:val="002B43BA"/>
    <w:rsid w:val="002B5E8A"/>
    <w:rsid w:val="002B7D65"/>
    <w:rsid w:val="002C041E"/>
    <w:rsid w:val="002C0BEF"/>
    <w:rsid w:val="002C2101"/>
    <w:rsid w:val="002C3A5E"/>
    <w:rsid w:val="002C53DD"/>
    <w:rsid w:val="002C5649"/>
    <w:rsid w:val="002C6C6F"/>
    <w:rsid w:val="002D2057"/>
    <w:rsid w:val="002D2339"/>
    <w:rsid w:val="002D29CF"/>
    <w:rsid w:val="002D39E7"/>
    <w:rsid w:val="002D4020"/>
    <w:rsid w:val="002D46C7"/>
    <w:rsid w:val="002D50DB"/>
    <w:rsid w:val="002D547F"/>
    <w:rsid w:val="002D5C92"/>
    <w:rsid w:val="002D6674"/>
    <w:rsid w:val="002D692A"/>
    <w:rsid w:val="002D70E3"/>
    <w:rsid w:val="002D7B9E"/>
    <w:rsid w:val="002E0E81"/>
    <w:rsid w:val="002E13C9"/>
    <w:rsid w:val="002E4EEC"/>
    <w:rsid w:val="002E54E4"/>
    <w:rsid w:val="002E61F5"/>
    <w:rsid w:val="002E632C"/>
    <w:rsid w:val="002E6914"/>
    <w:rsid w:val="002E775A"/>
    <w:rsid w:val="002F12AC"/>
    <w:rsid w:val="002F13D6"/>
    <w:rsid w:val="002F2F62"/>
    <w:rsid w:val="002F353C"/>
    <w:rsid w:val="002F4330"/>
    <w:rsid w:val="002F4A0D"/>
    <w:rsid w:val="002F4BC1"/>
    <w:rsid w:val="002F508D"/>
    <w:rsid w:val="002F56BD"/>
    <w:rsid w:val="002F5D1E"/>
    <w:rsid w:val="002F6275"/>
    <w:rsid w:val="002F7388"/>
    <w:rsid w:val="002F7781"/>
    <w:rsid w:val="0030002E"/>
    <w:rsid w:val="0030027C"/>
    <w:rsid w:val="00300580"/>
    <w:rsid w:val="00300622"/>
    <w:rsid w:val="00300FE9"/>
    <w:rsid w:val="0030172E"/>
    <w:rsid w:val="00302051"/>
    <w:rsid w:val="003042F1"/>
    <w:rsid w:val="003052D1"/>
    <w:rsid w:val="0030534F"/>
    <w:rsid w:val="0030649D"/>
    <w:rsid w:val="003067D1"/>
    <w:rsid w:val="0030788F"/>
    <w:rsid w:val="00310374"/>
    <w:rsid w:val="00310CAD"/>
    <w:rsid w:val="0031186B"/>
    <w:rsid w:val="003126F7"/>
    <w:rsid w:val="00312854"/>
    <w:rsid w:val="003136A5"/>
    <w:rsid w:val="0031718B"/>
    <w:rsid w:val="00320E21"/>
    <w:rsid w:val="00321039"/>
    <w:rsid w:val="00321E07"/>
    <w:rsid w:val="00322A3E"/>
    <w:rsid w:val="00323171"/>
    <w:rsid w:val="003246B7"/>
    <w:rsid w:val="00325B1E"/>
    <w:rsid w:val="0032654E"/>
    <w:rsid w:val="0032663F"/>
    <w:rsid w:val="00327B55"/>
    <w:rsid w:val="003303C0"/>
    <w:rsid w:val="003314AB"/>
    <w:rsid w:val="00333469"/>
    <w:rsid w:val="00333623"/>
    <w:rsid w:val="00333852"/>
    <w:rsid w:val="00333B60"/>
    <w:rsid w:val="00334703"/>
    <w:rsid w:val="00334C63"/>
    <w:rsid w:val="00336063"/>
    <w:rsid w:val="00340099"/>
    <w:rsid w:val="00340798"/>
    <w:rsid w:val="00341567"/>
    <w:rsid w:val="00341704"/>
    <w:rsid w:val="00343721"/>
    <w:rsid w:val="00343C79"/>
    <w:rsid w:val="00344807"/>
    <w:rsid w:val="00344AFD"/>
    <w:rsid w:val="00345426"/>
    <w:rsid w:val="003461D5"/>
    <w:rsid w:val="003461EA"/>
    <w:rsid w:val="00346712"/>
    <w:rsid w:val="00346CC6"/>
    <w:rsid w:val="0034748D"/>
    <w:rsid w:val="00347A18"/>
    <w:rsid w:val="00347C86"/>
    <w:rsid w:val="00347D66"/>
    <w:rsid w:val="00350A3B"/>
    <w:rsid w:val="00351E14"/>
    <w:rsid w:val="0035317F"/>
    <w:rsid w:val="0035362F"/>
    <w:rsid w:val="00353AFD"/>
    <w:rsid w:val="00354190"/>
    <w:rsid w:val="003548C2"/>
    <w:rsid w:val="003549C8"/>
    <w:rsid w:val="00355D01"/>
    <w:rsid w:val="003603D2"/>
    <w:rsid w:val="0036152A"/>
    <w:rsid w:val="00361682"/>
    <w:rsid w:val="00362902"/>
    <w:rsid w:val="0036290E"/>
    <w:rsid w:val="00363D22"/>
    <w:rsid w:val="00364A63"/>
    <w:rsid w:val="00365137"/>
    <w:rsid w:val="0036519F"/>
    <w:rsid w:val="003655B9"/>
    <w:rsid w:val="00365C9A"/>
    <w:rsid w:val="003666CD"/>
    <w:rsid w:val="00367073"/>
    <w:rsid w:val="003670D5"/>
    <w:rsid w:val="00367398"/>
    <w:rsid w:val="0037026B"/>
    <w:rsid w:val="003762A3"/>
    <w:rsid w:val="00377277"/>
    <w:rsid w:val="0038061E"/>
    <w:rsid w:val="0038093A"/>
    <w:rsid w:val="00381139"/>
    <w:rsid w:val="00381F84"/>
    <w:rsid w:val="0038261A"/>
    <w:rsid w:val="00383124"/>
    <w:rsid w:val="003856F2"/>
    <w:rsid w:val="0039033D"/>
    <w:rsid w:val="00390EE0"/>
    <w:rsid w:val="00391097"/>
    <w:rsid w:val="003911F0"/>
    <w:rsid w:val="00391DDC"/>
    <w:rsid w:val="00392883"/>
    <w:rsid w:val="0039379F"/>
    <w:rsid w:val="003938F6"/>
    <w:rsid w:val="00396251"/>
    <w:rsid w:val="00396846"/>
    <w:rsid w:val="003A11D4"/>
    <w:rsid w:val="003A1212"/>
    <w:rsid w:val="003A227D"/>
    <w:rsid w:val="003A3778"/>
    <w:rsid w:val="003A43FA"/>
    <w:rsid w:val="003A44B5"/>
    <w:rsid w:val="003A4D01"/>
    <w:rsid w:val="003A4E00"/>
    <w:rsid w:val="003A6AA2"/>
    <w:rsid w:val="003B0619"/>
    <w:rsid w:val="003B08AC"/>
    <w:rsid w:val="003B2144"/>
    <w:rsid w:val="003B2359"/>
    <w:rsid w:val="003B3030"/>
    <w:rsid w:val="003B3C23"/>
    <w:rsid w:val="003B3EA7"/>
    <w:rsid w:val="003B4514"/>
    <w:rsid w:val="003B4DD4"/>
    <w:rsid w:val="003B52BA"/>
    <w:rsid w:val="003B6887"/>
    <w:rsid w:val="003C054E"/>
    <w:rsid w:val="003C132C"/>
    <w:rsid w:val="003C3D34"/>
    <w:rsid w:val="003C3DB2"/>
    <w:rsid w:val="003C4ABB"/>
    <w:rsid w:val="003C63FD"/>
    <w:rsid w:val="003C6BCD"/>
    <w:rsid w:val="003C6CC0"/>
    <w:rsid w:val="003C76B7"/>
    <w:rsid w:val="003C7AAB"/>
    <w:rsid w:val="003D0037"/>
    <w:rsid w:val="003D04AA"/>
    <w:rsid w:val="003D24EC"/>
    <w:rsid w:val="003D2642"/>
    <w:rsid w:val="003D26DE"/>
    <w:rsid w:val="003D3CB8"/>
    <w:rsid w:val="003D4D4E"/>
    <w:rsid w:val="003D71A8"/>
    <w:rsid w:val="003D744B"/>
    <w:rsid w:val="003E1C67"/>
    <w:rsid w:val="003E2055"/>
    <w:rsid w:val="003E3FEC"/>
    <w:rsid w:val="003E4ACF"/>
    <w:rsid w:val="003E5786"/>
    <w:rsid w:val="003F0265"/>
    <w:rsid w:val="003F05DF"/>
    <w:rsid w:val="003F1735"/>
    <w:rsid w:val="003F1B68"/>
    <w:rsid w:val="003F3A56"/>
    <w:rsid w:val="003F3C16"/>
    <w:rsid w:val="003F3FEB"/>
    <w:rsid w:val="003F4275"/>
    <w:rsid w:val="003F4759"/>
    <w:rsid w:val="003F4AB6"/>
    <w:rsid w:val="003F4F51"/>
    <w:rsid w:val="003F57A2"/>
    <w:rsid w:val="003F618B"/>
    <w:rsid w:val="003F6FC8"/>
    <w:rsid w:val="003F7509"/>
    <w:rsid w:val="00402F8F"/>
    <w:rsid w:val="004039F3"/>
    <w:rsid w:val="00404896"/>
    <w:rsid w:val="00406485"/>
    <w:rsid w:val="004064CF"/>
    <w:rsid w:val="00407EA6"/>
    <w:rsid w:val="0041145B"/>
    <w:rsid w:val="00413289"/>
    <w:rsid w:val="0041356D"/>
    <w:rsid w:val="00413B91"/>
    <w:rsid w:val="004141A4"/>
    <w:rsid w:val="004145CB"/>
    <w:rsid w:val="004146D7"/>
    <w:rsid w:val="00414898"/>
    <w:rsid w:val="004157DD"/>
    <w:rsid w:val="00416EDB"/>
    <w:rsid w:val="00420D33"/>
    <w:rsid w:val="00421B34"/>
    <w:rsid w:val="00421BF3"/>
    <w:rsid w:val="004227D0"/>
    <w:rsid w:val="00422832"/>
    <w:rsid w:val="00423D20"/>
    <w:rsid w:val="00424B46"/>
    <w:rsid w:val="0042504B"/>
    <w:rsid w:val="004254B6"/>
    <w:rsid w:val="00425886"/>
    <w:rsid w:val="00427CF1"/>
    <w:rsid w:val="004326ED"/>
    <w:rsid w:val="00432C5F"/>
    <w:rsid w:val="00432CBD"/>
    <w:rsid w:val="004334EE"/>
    <w:rsid w:val="00434448"/>
    <w:rsid w:val="0043511C"/>
    <w:rsid w:val="0043515A"/>
    <w:rsid w:val="00436197"/>
    <w:rsid w:val="004364ED"/>
    <w:rsid w:val="00436CA8"/>
    <w:rsid w:val="004370B5"/>
    <w:rsid w:val="00437634"/>
    <w:rsid w:val="004379F0"/>
    <w:rsid w:val="00437EA5"/>
    <w:rsid w:val="00440103"/>
    <w:rsid w:val="00441F20"/>
    <w:rsid w:val="00443722"/>
    <w:rsid w:val="00443A20"/>
    <w:rsid w:val="00443F67"/>
    <w:rsid w:val="00444391"/>
    <w:rsid w:val="00444821"/>
    <w:rsid w:val="00444E3F"/>
    <w:rsid w:val="00445320"/>
    <w:rsid w:val="00447877"/>
    <w:rsid w:val="004479A5"/>
    <w:rsid w:val="00447B3E"/>
    <w:rsid w:val="00451299"/>
    <w:rsid w:val="004519D9"/>
    <w:rsid w:val="00452BC7"/>
    <w:rsid w:val="00454436"/>
    <w:rsid w:val="00454B0B"/>
    <w:rsid w:val="004550AE"/>
    <w:rsid w:val="00455640"/>
    <w:rsid w:val="00455B67"/>
    <w:rsid w:val="00456775"/>
    <w:rsid w:val="0046074D"/>
    <w:rsid w:val="00460A07"/>
    <w:rsid w:val="004627EF"/>
    <w:rsid w:val="00462A86"/>
    <w:rsid w:val="0046311E"/>
    <w:rsid w:val="004635A1"/>
    <w:rsid w:val="00464B51"/>
    <w:rsid w:val="00464EB1"/>
    <w:rsid w:val="00465589"/>
    <w:rsid w:val="0046611B"/>
    <w:rsid w:val="004663D8"/>
    <w:rsid w:val="00466E9E"/>
    <w:rsid w:val="004710FD"/>
    <w:rsid w:val="00471C1B"/>
    <w:rsid w:val="00472182"/>
    <w:rsid w:val="00472B2E"/>
    <w:rsid w:val="00472EF2"/>
    <w:rsid w:val="00473522"/>
    <w:rsid w:val="00473734"/>
    <w:rsid w:val="0047438E"/>
    <w:rsid w:val="0047518C"/>
    <w:rsid w:val="00475221"/>
    <w:rsid w:val="004757D0"/>
    <w:rsid w:val="00476600"/>
    <w:rsid w:val="00476D5A"/>
    <w:rsid w:val="004773C4"/>
    <w:rsid w:val="00477720"/>
    <w:rsid w:val="00477A66"/>
    <w:rsid w:val="00477CED"/>
    <w:rsid w:val="00477E1E"/>
    <w:rsid w:val="00481283"/>
    <w:rsid w:val="00481EA4"/>
    <w:rsid w:val="00482047"/>
    <w:rsid w:val="0048231D"/>
    <w:rsid w:val="00486146"/>
    <w:rsid w:val="00486E43"/>
    <w:rsid w:val="00486F5E"/>
    <w:rsid w:val="0048749F"/>
    <w:rsid w:val="00491721"/>
    <w:rsid w:val="00491BC0"/>
    <w:rsid w:val="00492ACE"/>
    <w:rsid w:val="00493137"/>
    <w:rsid w:val="0049330E"/>
    <w:rsid w:val="0049337A"/>
    <w:rsid w:val="00494139"/>
    <w:rsid w:val="0049435F"/>
    <w:rsid w:val="00496C33"/>
    <w:rsid w:val="00496E1C"/>
    <w:rsid w:val="00496FFE"/>
    <w:rsid w:val="00497CAA"/>
    <w:rsid w:val="00497ECE"/>
    <w:rsid w:val="004A0564"/>
    <w:rsid w:val="004A0891"/>
    <w:rsid w:val="004A2102"/>
    <w:rsid w:val="004A2CB6"/>
    <w:rsid w:val="004A3069"/>
    <w:rsid w:val="004A418F"/>
    <w:rsid w:val="004A4A7E"/>
    <w:rsid w:val="004A64A5"/>
    <w:rsid w:val="004A6700"/>
    <w:rsid w:val="004A6A36"/>
    <w:rsid w:val="004B06F8"/>
    <w:rsid w:val="004B0878"/>
    <w:rsid w:val="004B2499"/>
    <w:rsid w:val="004B2FA5"/>
    <w:rsid w:val="004B3343"/>
    <w:rsid w:val="004B44A1"/>
    <w:rsid w:val="004B6B92"/>
    <w:rsid w:val="004B7F75"/>
    <w:rsid w:val="004C00D1"/>
    <w:rsid w:val="004C0607"/>
    <w:rsid w:val="004C0D70"/>
    <w:rsid w:val="004C2368"/>
    <w:rsid w:val="004C2C52"/>
    <w:rsid w:val="004C2F1C"/>
    <w:rsid w:val="004C3A9C"/>
    <w:rsid w:val="004C4802"/>
    <w:rsid w:val="004C4CB6"/>
    <w:rsid w:val="004C511F"/>
    <w:rsid w:val="004C6958"/>
    <w:rsid w:val="004C6B59"/>
    <w:rsid w:val="004D0636"/>
    <w:rsid w:val="004D0BD7"/>
    <w:rsid w:val="004D0C02"/>
    <w:rsid w:val="004D12E5"/>
    <w:rsid w:val="004D1BC2"/>
    <w:rsid w:val="004D2102"/>
    <w:rsid w:val="004D31E2"/>
    <w:rsid w:val="004D3821"/>
    <w:rsid w:val="004D5FAF"/>
    <w:rsid w:val="004D6CE9"/>
    <w:rsid w:val="004D7DD7"/>
    <w:rsid w:val="004E19F0"/>
    <w:rsid w:val="004E1F3C"/>
    <w:rsid w:val="004E6298"/>
    <w:rsid w:val="004E6C9E"/>
    <w:rsid w:val="004E7F4E"/>
    <w:rsid w:val="004F084F"/>
    <w:rsid w:val="004F2533"/>
    <w:rsid w:val="004F298B"/>
    <w:rsid w:val="004F2ECF"/>
    <w:rsid w:val="004F33E4"/>
    <w:rsid w:val="004F474D"/>
    <w:rsid w:val="004F5255"/>
    <w:rsid w:val="004F5F83"/>
    <w:rsid w:val="004F7968"/>
    <w:rsid w:val="004F7BBF"/>
    <w:rsid w:val="00500361"/>
    <w:rsid w:val="005010EA"/>
    <w:rsid w:val="00504321"/>
    <w:rsid w:val="005050BC"/>
    <w:rsid w:val="00505ACE"/>
    <w:rsid w:val="00505E23"/>
    <w:rsid w:val="00506016"/>
    <w:rsid w:val="005074BA"/>
    <w:rsid w:val="00507D76"/>
    <w:rsid w:val="0051074A"/>
    <w:rsid w:val="005112CB"/>
    <w:rsid w:val="005113DC"/>
    <w:rsid w:val="00511F78"/>
    <w:rsid w:val="0051416B"/>
    <w:rsid w:val="005147E9"/>
    <w:rsid w:val="00515B80"/>
    <w:rsid w:val="00515C1F"/>
    <w:rsid w:val="005209DE"/>
    <w:rsid w:val="00521327"/>
    <w:rsid w:val="00521494"/>
    <w:rsid w:val="00522397"/>
    <w:rsid w:val="00522F8B"/>
    <w:rsid w:val="00523A64"/>
    <w:rsid w:val="0052459C"/>
    <w:rsid w:val="00525CBB"/>
    <w:rsid w:val="00526724"/>
    <w:rsid w:val="005307EC"/>
    <w:rsid w:val="005309CF"/>
    <w:rsid w:val="00530F21"/>
    <w:rsid w:val="005325E4"/>
    <w:rsid w:val="005327EA"/>
    <w:rsid w:val="00533813"/>
    <w:rsid w:val="00533E60"/>
    <w:rsid w:val="0053444B"/>
    <w:rsid w:val="00534658"/>
    <w:rsid w:val="00537475"/>
    <w:rsid w:val="0053768A"/>
    <w:rsid w:val="0054241D"/>
    <w:rsid w:val="005424A7"/>
    <w:rsid w:val="0054281D"/>
    <w:rsid w:val="00542CD6"/>
    <w:rsid w:val="005443F1"/>
    <w:rsid w:val="00544D9E"/>
    <w:rsid w:val="00547195"/>
    <w:rsid w:val="0055157C"/>
    <w:rsid w:val="00552E24"/>
    <w:rsid w:val="005553BE"/>
    <w:rsid w:val="00556F69"/>
    <w:rsid w:val="0055787A"/>
    <w:rsid w:val="00557A93"/>
    <w:rsid w:val="00560020"/>
    <w:rsid w:val="005606DC"/>
    <w:rsid w:val="00561000"/>
    <w:rsid w:val="005611A9"/>
    <w:rsid w:val="0056253C"/>
    <w:rsid w:val="0056258B"/>
    <w:rsid w:val="00563055"/>
    <w:rsid w:val="0056373C"/>
    <w:rsid w:val="00564231"/>
    <w:rsid w:val="00564898"/>
    <w:rsid w:val="00565B9C"/>
    <w:rsid w:val="00566D3B"/>
    <w:rsid w:val="00566DE3"/>
    <w:rsid w:val="005670A9"/>
    <w:rsid w:val="005679DF"/>
    <w:rsid w:val="00567D1F"/>
    <w:rsid w:val="0057103E"/>
    <w:rsid w:val="00571DB1"/>
    <w:rsid w:val="0057263A"/>
    <w:rsid w:val="005743EC"/>
    <w:rsid w:val="0057577B"/>
    <w:rsid w:val="005767CE"/>
    <w:rsid w:val="005769B0"/>
    <w:rsid w:val="00580729"/>
    <w:rsid w:val="00581762"/>
    <w:rsid w:val="00582138"/>
    <w:rsid w:val="005828A0"/>
    <w:rsid w:val="005859F7"/>
    <w:rsid w:val="00585A28"/>
    <w:rsid w:val="00585DCB"/>
    <w:rsid w:val="00586B64"/>
    <w:rsid w:val="005913BE"/>
    <w:rsid w:val="00592C34"/>
    <w:rsid w:val="0059430F"/>
    <w:rsid w:val="00594CFE"/>
    <w:rsid w:val="00595662"/>
    <w:rsid w:val="005958A5"/>
    <w:rsid w:val="00595DDB"/>
    <w:rsid w:val="00596093"/>
    <w:rsid w:val="00597DF5"/>
    <w:rsid w:val="005A3256"/>
    <w:rsid w:val="005A364E"/>
    <w:rsid w:val="005A4B00"/>
    <w:rsid w:val="005A6AE6"/>
    <w:rsid w:val="005A7F1D"/>
    <w:rsid w:val="005B0526"/>
    <w:rsid w:val="005B0EF2"/>
    <w:rsid w:val="005B0EF4"/>
    <w:rsid w:val="005B1155"/>
    <w:rsid w:val="005B1E0E"/>
    <w:rsid w:val="005B2BE5"/>
    <w:rsid w:val="005B342D"/>
    <w:rsid w:val="005B3B20"/>
    <w:rsid w:val="005B4236"/>
    <w:rsid w:val="005B57F5"/>
    <w:rsid w:val="005B5DC3"/>
    <w:rsid w:val="005B6062"/>
    <w:rsid w:val="005C0533"/>
    <w:rsid w:val="005C199F"/>
    <w:rsid w:val="005C222A"/>
    <w:rsid w:val="005C387F"/>
    <w:rsid w:val="005C4835"/>
    <w:rsid w:val="005C4BF4"/>
    <w:rsid w:val="005C51BA"/>
    <w:rsid w:val="005C5523"/>
    <w:rsid w:val="005C62A3"/>
    <w:rsid w:val="005C68C2"/>
    <w:rsid w:val="005C6F70"/>
    <w:rsid w:val="005C728C"/>
    <w:rsid w:val="005D1937"/>
    <w:rsid w:val="005D2370"/>
    <w:rsid w:val="005D2B33"/>
    <w:rsid w:val="005D37D5"/>
    <w:rsid w:val="005D3E83"/>
    <w:rsid w:val="005D4180"/>
    <w:rsid w:val="005D4A6D"/>
    <w:rsid w:val="005D4AFE"/>
    <w:rsid w:val="005D4E06"/>
    <w:rsid w:val="005D5FFA"/>
    <w:rsid w:val="005D69A6"/>
    <w:rsid w:val="005D711F"/>
    <w:rsid w:val="005E0C65"/>
    <w:rsid w:val="005E1591"/>
    <w:rsid w:val="005E1C32"/>
    <w:rsid w:val="005E5554"/>
    <w:rsid w:val="005E5A25"/>
    <w:rsid w:val="005E62BA"/>
    <w:rsid w:val="005E6C22"/>
    <w:rsid w:val="005E72AA"/>
    <w:rsid w:val="005E7901"/>
    <w:rsid w:val="005F092B"/>
    <w:rsid w:val="005F12DF"/>
    <w:rsid w:val="005F1FF6"/>
    <w:rsid w:val="005F285E"/>
    <w:rsid w:val="005F3CF7"/>
    <w:rsid w:val="005F3E28"/>
    <w:rsid w:val="005F4AEC"/>
    <w:rsid w:val="005F4EA5"/>
    <w:rsid w:val="005F6764"/>
    <w:rsid w:val="005F7D75"/>
    <w:rsid w:val="00600E65"/>
    <w:rsid w:val="006019DA"/>
    <w:rsid w:val="00602541"/>
    <w:rsid w:val="006048AF"/>
    <w:rsid w:val="00604BAE"/>
    <w:rsid w:val="006054C1"/>
    <w:rsid w:val="006054F9"/>
    <w:rsid w:val="00605E44"/>
    <w:rsid w:val="00605F6D"/>
    <w:rsid w:val="00607B14"/>
    <w:rsid w:val="00612782"/>
    <w:rsid w:val="0061346B"/>
    <w:rsid w:val="006163AC"/>
    <w:rsid w:val="00616D19"/>
    <w:rsid w:val="00616E18"/>
    <w:rsid w:val="006170BC"/>
    <w:rsid w:val="006179D6"/>
    <w:rsid w:val="00620518"/>
    <w:rsid w:val="00620CA2"/>
    <w:rsid w:val="006227A0"/>
    <w:rsid w:val="006241ED"/>
    <w:rsid w:val="006247C0"/>
    <w:rsid w:val="00624F3B"/>
    <w:rsid w:val="00625079"/>
    <w:rsid w:val="0062685C"/>
    <w:rsid w:val="00631CCE"/>
    <w:rsid w:val="006326CB"/>
    <w:rsid w:val="00633528"/>
    <w:rsid w:val="00633614"/>
    <w:rsid w:val="006349D5"/>
    <w:rsid w:val="006354DD"/>
    <w:rsid w:val="00635EE8"/>
    <w:rsid w:val="006362AA"/>
    <w:rsid w:val="0063764E"/>
    <w:rsid w:val="00640135"/>
    <w:rsid w:val="00640A7C"/>
    <w:rsid w:val="0064223B"/>
    <w:rsid w:val="006430D7"/>
    <w:rsid w:val="00643E42"/>
    <w:rsid w:val="006441A6"/>
    <w:rsid w:val="00644F81"/>
    <w:rsid w:val="006457F1"/>
    <w:rsid w:val="00645D35"/>
    <w:rsid w:val="0064770A"/>
    <w:rsid w:val="00651F1D"/>
    <w:rsid w:val="006520B1"/>
    <w:rsid w:val="00652B0E"/>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3896"/>
    <w:rsid w:val="00663932"/>
    <w:rsid w:val="0066520C"/>
    <w:rsid w:val="00665688"/>
    <w:rsid w:val="00665E0D"/>
    <w:rsid w:val="006675E6"/>
    <w:rsid w:val="00670070"/>
    <w:rsid w:val="00671516"/>
    <w:rsid w:val="00672594"/>
    <w:rsid w:val="0067259F"/>
    <w:rsid w:val="00672912"/>
    <w:rsid w:val="006729CB"/>
    <w:rsid w:val="006734C2"/>
    <w:rsid w:val="006738FA"/>
    <w:rsid w:val="00675622"/>
    <w:rsid w:val="00677A96"/>
    <w:rsid w:val="00680C6D"/>
    <w:rsid w:val="00683DEB"/>
    <w:rsid w:val="006873A3"/>
    <w:rsid w:val="00687DED"/>
    <w:rsid w:val="006935BD"/>
    <w:rsid w:val="00693673"/>
    <w:rsid w:val="006939F7"/>
    <w:rsid w:val="00693C80"/>
    <w:rsid w:val="006952EB"/>
    <w:rsid w:val="00695529"/>
    <w:rsid w:val="006959FE"/>
    <w:rsid w:val="006A0C76"/>
    <w:rsid w:val="006A2DDC"/>
    <w:rsid w:val="006A3C15"/>
    <w:rsid w:val="006A453B"/>
    <w:rsid w:val="006A5C37"/>
    <w:rsid w:val="006A5EE5"/>
    <w:rsid w:val="006A6BAE"/>
    <w:rsid w:val="006A75D7"/>
    <w:rsid w:val="006A7839"/>
    <w:rsid w:val="006A7AE5"/>
    <w:rsid w:val="006B2643"/>
    <w:rsid w:val="006B30F7"/>
    <w:rsid w:val="006B51D7"/>
    <w:rsid w:val="006B61C8"/>
    <w:rsid w:val="006B6F12"/>
    <w:rsid w:val="006B7FCF"/>
    <w:rsid w:val="006C1B26"/>
    <w:rsid w:val="006C2A22"/>
    <w:rsid w:val="006C2C4A"/>
    <w:rsid w:val="006C370B"/>
    <w:rsid w:val="006C3734"/>
    <w:rsid w:val="006C3AD7"/>
    <w:rsid w:val="006C3CFE"/>
    <w:rsid w:val="006C3EFA"/>
    <w:rsid w:val="006C4308"/>
    <w:rsid w:val="006C4F63"/>
    <w:rsid w:val="006C7FD4"/>
    <w:rsid w:val="006D0BE9"/>
    <w:rsid w:val="006D1740"/>
    <w:rsid w:val="006D2869"/>
    <w:rsid w:val="006D2B5E"/>
    <w:rsid w:val="006D39F8"/>
    <w:rsid w:val="006D4DEF"/>
    <w:rsid w:val="006D5B9C"/>
    <w:rsid w:val="006D72B1"/>
    <w:rsid w:val="006E019F"/>
    <w:rsid w:val="006E03A9"/>
    <w:rsid w:val="006E0405"/>
    <w:rsid w:val="006E065B"/>
    <w:rsid w:val="006E0B24"/>
    <w:rsid w:val="006E1C8E"/>
    <w:rsid w:val="006E2A53"/>
    <w:rsid w:val="006E38A7"/>
    <w:rsid w:val="006E43F9"/>
    <w:rsid w:val="006E4486"/>
    <w:rsid w:val="006E6A52"/>
    <w:rsid w:val="006E6BE4"/>
    <w:rsid w:val="006F0687"/>
    <w:rsid w:val="006F147F"/>
    <w:rsid w:val="006F179C"/>
    <w:rsid w:val="006F17DB"/>
    <w:rsid w:val="006F2D8C"/>
    <w:rsid w:val="006F33A2"/>
    <w:rsid w:val="006F3BBF"/>
    <w:rsid w:val="006F4287"/>
    <w:rsid w:val="006F45F2"/>
    <w:rsid w:val="006F585F"/>
    <w:rsid w:val="006F5C59"/>
    <w:rsid w:val="006F604B"/>
    <w:rsid w:val="006F7D36"/>
    <w:rsid w:val="00700C1A"/>
    <w:rsid w:val="00700CA2"/>
    <w:rsid w:val="00701C31"/>
    <w:rsid w:val="00706340"/>
    <w:rsid w:val="007077A8"/>
    <w:rsid w:val="00707927"/>
    <w:rsid w:val="007110A1"/>
    <w:rsid w:val="00712031"/>
    <w:rsid w:val="00713044"/>
    <w:rsid w:val="00714525"/>
    <w:rsid w:val="00714EDD"/>
    <w:rsid w:val="00715902"/>
    <w:rsid w:val="007175BF"/>
    <w:rsid w:val="00717D12"/>
    <w:rsid w:val="00721320"/>
    <w:rsid w:val="00722075"/>
    <w:rsid w:val="007232E1"/>
    <w:rsid w:val="0072402C"/>
    <w:rsid w:val="0072443B"/>
    <w:rsid w:val="00724A21"/>
    <w:rsid w:val="0072528C"/>
    <w:rsid w:val="00725489"/>
    <w:rsid w:val="007257EE"/>
    <w:rsid w:val="00726888"/>
    <w:rsid w:val="00726A82"/>
    <w:rsid w:val="0072701A"/>
    <w:rsid w:val="00727CED"/>
    <w:rsid w:val="007301E1"/>
    <w:rsid w:val="00730666"/>
    <w:rsid w:val="00731E11"/>
    <w:rsid w:val="0073340E"/>
    <w:rsid w:val="00734572"/>
    <w:rsid w:val="00734B6A"/>
    <w:rsid w:val="00742BB5"/>
    <w:rsid w:val="007440F5"/>
    <w:rsid w:val="00744324"/>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009A"/>
    <w:rsid w:val="00761857"/>
    <w:rsid w:val="00763C03"/>
    <w:rsid w:val="00764A87"/>
    <w:rsid w:val="00765066"/>
    <w:rsid w:val="00767779"/>
    <w:rsid w:val="00767BB2"/>
    <w:rsid w:val="00770A85"/>
    <w:rsid w:val="007720AF"/>
    <w:rsid w:val="00772FEE"/>
    <w:rsid w:val="00774BE3"/>
    <w:rsid w:val="00774E16"/>
    <w:rsid w:val="00775C8C"/>
    <w:rsid w:val="0077774B"/>
    <w:rsid w:val="007777D1"/>
    <w:rsid w:val="007778E2"/>
    <w:rsid w:val="00777F2F"/>
    <w:rsid w:val="00780802"/>
    <w:rsid w:val="00780D1E"/>
    <w:rsid w:val="007825CE"/>
    <w:rsid w:val="007829EC"/>
    <w:rsid w:val="00783EB6"/>
    <w:rsid w:val="00784D7B"/>
    <w:rsid w:val="00784E33"/>
    <w:rsid w:val="007852AA"/>
    <w:rsid w:val="00786AC4"/>
    <w:rsid w:val="00787877"/>
    <w:rsid w:val="00787B7E"/>
    <w:rsid w:val="0079125E"/>
    <w:rsid w:val="007923FB"/>
    <w:rsid w:val="00792BD6"/>
    <w:rsid w:val="00792FC9"/>
    <w:rsid w:val="00793165"/>
    <w:rsid w:val="0079506B"/>
    <w:rsid w:val="0079529C"/>
    <w:rsid w:val="0079649B"/>
    <w:rsid w:val="007964C5"/>
    <w:rsid w:val="00797968"/>
    <w:rsid w:val="007A0F24"/>
    <w:rsid w:val="007A0FD9"/>
    <w:rsid w:val="007A15A4"/>
    <w:rsid w:val="007A1A1C"/>
    <w:rsid w:val="007A223E"/>
    <w:rsid w:val="007A2294"/>
    <w:rsid w:val="007A2529"/>
    <w:rsid w:val="007A25CD"/>
    <w:rsid w:val="007A2D6E"/>
    <w:rsid w:val="007A3F86"/>
    <w:rsid w:val="007A42BE"/>
    <w:rsid w:val="007A4674"/>
    <w:rsid w:val="007A4753"/>
    <w:rsid w:val="007A7068"/>
    <w:rsid w:val="007A7DEE"/>
    <w:rsid w:val="007B0FE4"/>
    <w:rsid w:val="007B23AB"/>
    <w:rsid w:val="007B2E58"/>
    <w:rsid w:val="007B31EC"/>
    <w:rsid w:val="007B39AD"/>
    <w:rsid w:val="007B44E6"/>
    <w:rsid w:val="007B484C"/>
    <w:rsid w:val="007B4ABE"/>
    <w:rsid w:val="007B4CE1"/>
    <w:rsid w:val="007B5108"/>
    <w:rsid w:val="007B6430"/>
    <w:rsid w:val="007B708E"/>
    <w:rsid w:val="007B7D1F"/>
    <w:rsid w:val="007C1B1B"/>
    <w:rsid w:val="007C1E42"/>
    <w:rsid w:val="007C2A62"/>
    <w:rsid w:val="007C489C"/>
    <w:rsid w:val="007C622F"/>
    <w:rsid w:val="007C6314"/>
    <w:rsid w:val="007C6468"/>
    <w:rsid w:val="007C6962"/>
    <w:rsid w:val="007C769C"/>
    <w:rsid w:val="007C7ADF"/>
    <w:rsid w:val="007D2DDE"/>
    <w:rsid w:val="007D3B0F"/>
    <w:rsid w:val="007D6238"/>
    <w:rsid w:val="007D7193"/>
    <w:rsid w:val="007D79AE"/>
    <w:rsid w:val="007E00E7"/>
    <w:rsid w:val="007E3377"/>
    <w:rsid w:val="007E499A"/>
    <w:rsid w:val="007E49BF"/>
    <w:rsid w:val="007E5494"/>
    <w:rsid w:val="007F0419"/>
    <w:rsid w:val="007F1523"/>
    <w:rsid w:val="007F217E"/>
    <w:rsid w:val="007F4227"/>
    <w:rsid w:val="007F42B8"/>
    <w:rsid w:val="007F453C"/>
    <w:rsid w:val="007F68EF"/>
    <w:rsid w:val="007F7DC8"/>
    <w:rsid w:val="007F7ED5"/>
    <w:rsid w:val="0080169D"/>
    <w:rsid w:val="00801A77"/>
    <w:rsid w:val="0080308E"/>
    <w:rsid w:val="008031CE"/>
    <w:rsid w:val="00803962"/>
    <w:rsid w:val="00805891"/>
    <w:rsid w:val="008104F2"/>
    <w:rsid w:val="00811861"/>
    <w:rsid w:val="00811F26"/>
    <w:rsid w:val="008135AC"/>
    <w:rsid w:val="00813A00"/>
    <w:rsid w:val="00813F9B"/>
    <w:rsid w:val="0081404B"/>
    <w:rsid w:val="00815AD0"/>
    <w:rsid w:val="00816395"/>
    <w:rsid w:val="008163B8"/>
    <w:rsid w:val="008168FC"/>
    <w:rsid w:val="008170C2"/>
    <w:rsid w:val="0082017E"/>
    <w:rsid w:val="008210EB"/>
    <w:rsid w:val="00823535"/>
    <w:rsid w:val="00826313"/>
    <w:rsid w:val="00830E8E"/>
    <w:rsid w:val="008314A2"/>
    <w:rsid w:val="008334D9"/>
    <w:rsid w:val="0083371B"/>
    <w:rsid w:val="00834A26"/>
    <w:rsid w:val="00837F41"/>
    <w:rsid w:val="00841C2E"/>
    <w:rsid w:val="00843F09"/>
    <w:rsid w:val="0084409F"/>
    <w:rsid w:val="00845313"/>
    <w:rsid w:val="00845E0C"/>
    <w:rsid w:val="00846C4B"/>
    <w:rsid w:val="00846C77"/>
    <w:rsid w:val="00846DA4"/>
    <w:rsid w:val="0084752E"/>
    <w:rsid w:val="008507B8"/>
    <w:rsid w:val="00850AB2"/>
    <w:rsid w:val="00854024"/>
    <w:rsid w:val="00854D2A"/>
    <w:rsid w:val="008566AC"/>
    <w:rsid w:val="008572B0"/>
    <w:rsid w:val="00857B3C"/>
    <w:rsid w:val="0086083A"/>
    <w:rsid w:val="0086190C"/>
    <w:rsid w:val="0086202A"/>
    <w:rsid w:val="00862F07"/>
    <w:rsid w:val="008642D3"/>
    <w:rsid w:val="008670A8"/>
    <w:rsid w:val="00867124"/>
    <w:rsid w:val="00867870"/>
    <w:rsid w:val="00867905"/>
    <w:rsid w:val="00867E64"/>
    <w:rsid w:val="008709B7"/>
    <w:rsid w:val="0087162C"/>
    <w:rsid w:val="0087288C"/>
    <w:rsid w:val="00872954"/>
    <w:rsid w:val="008739C9"/>
    <w:rsid w:val="00873C12"/>
    <w:rsid w:val="008748BA"/>
    <w:rsid w:val="008762B1"/>
    <w:rsid w:val="008806F7"/>
    <w:rsid w:val="008809DC"/>
    <w:rsid w:val="0088395D"/>
    <w:rsid w:val="00883F22"/>
    <w:rsid w:val="0088474C"/>
    <w:rsid w:val="00884B40"/>
    <w:rsid w:val="0088613B"/>
    <w:rsid w:val="00887A1C"/>
    <w:rsid w:val="00891350"/>
    <w:rsid w:val="0089365A"/>
    <w:rsid w:val="00894F9C"/>
    <w:rsid w:val="00897D42"/>
    <w:rsid w:val="008A1C49"/>
    <w:rsid w:val="008A1E0C"/>
    <w:rsid w:val="008A4CDD"/>
    <w:rsid w:val="008A4D17"/>
    <w:rsid w:val="008A4EEB"/>
    <w:rsid w:val="008A500D"/>
    <w:rsid w:val="008A7094"/>
    <w:rsid w:val="008A7D38"/>
    <w:rsid w:val="008B1D7D"/>
    <w:rsid w:val="008B2D91"/>
    <w:rsid w:val="008B4BDE"/>
    <w:rsid w:val="008B6203"/>
    <w:rsid w:val="008B6825"/>
    <w:rsid w:val="008B6FC1"/>
    <w:rsid w:val="008C1704"/>
    <w:rsid w:val="008C2D0A"/>
    <w:rsid w:val="008C327A"/>
    <w:rsid w:val="008C3733"/>
    <w:rsid w:val="008C40B8"/>
    <w:rsid w:val="008C56EC"/>
    <w:rsid w:val="008C576C"/>
    <w:rsid w:val="008C718D"/>
    <w:rsid w:val="008C7AD7"/>
    <w:rsid w:val="008D057E"/>
    <w:rsid w:val="008D50F3"/>
    <w:rsid w:val="008D7A17"/>
    <w:rsid w:val="008D7B0B"/>
    <w:rsid w:val="008D7C59"/>
    <w:rsid w:val="008E0082"/>
    <w:rsid w:val="008E0A5B"/>
    <w:rsid w:val="008E1191"/>
    <w:rsid w:val="008E2712"/>
    <w:rsid w:val="008E4C08"/>
    <w:rsid w:val="008E4E2E"/>
    <w:rsid w:val="008E57C0"/>
    <w:rsid w:val="008E59BC"/>
    <w:rsid w:val="008F2CE4"/>
    <w:rsid w:val="008F3C4C"/>
    <w:rsid w:val="008F5618"/>
    <w:rsid w:val="008F59E2"/>
    <w:rsid w:val="008F64D6"/>
    <w:rsid w:val="008F77AF"/>
    <w:rsid w:val="008F7982"/>
    <w:rsid w:val="0090063F"/>
    <w:rsid w:val="0090097F"/>
    <w:rsid w:val="009024ED"/>
    <w:rsid w:val="009038E9"/>
    <w:rsid w:val="00903E39"/>
    <w:rsid w:val="009048D9"/>
    <w:rsid w:val="00904CD8"/>
    <w:rsid w:val="00905F06"/>
    <w:rsid w:val="009072BB"/>
    <w:rsid w:val="00907757"/>
    <w:rsid w:val="00907F07"/>
    <w:rsid w:val="00911D9A"/>
    <w:rsid w:val="00911D9F"/>
    <w:rsid w:val="0091307F"/>
    <w:rsid w:val="00914178"/>
    <w:rsid w:val="009142D8"/>
    <w:rsid w:val="009152FC"/>
    <w:rsid w:val="009164E1"/>
    <w:rsid w:val="00916CBF"/>
    <w:rsid w:val="009210BE"/>
    <w:rsid w:val="00921465"/>
    <w:rsid w:val="009217A7"/>
    <w:rsid w:val="00921900"/>
    <w:rsid w:val="009223F3"/>
    <w:rsid w:val="00922841"/>
    <w:rsid w:val="00924452"/>
    <w:rsid w:val="00924DC0"/>
    <w:rsid w:val="009271DC"/>
    <w:rsid w:val="00930560"/>
    <w:rsid w:val="009309C7"/>
    <w:rsid w:val="00931C0E"/>
    <w:rsid w:val="00931FDC"/>
    <w:rsid w:val="00932D39"/>
    <w:rsid w:val="009339BF"/>
    <w:rsid w:val="0093454C"/>
    <w:rsid w:val="009409EF"/>
    <w:rsid w:val="00941316"/>
    <w:rsid w:val="009434CE"/>
    <w:rsid w:val="00943E94"/>
    <w:rsid w:val="00944A3C"/>
    <w:rsid w:val="00945737"/>
    <w:rsid w:val="00945FA2"/>
    <w:rsid w:val="00946B1C"/>
    <w:rsid w:val="00946B7E"/>
    <w:rsid w:val="0094720B"/>
    <w:rsid w:val="00950247"/>
    <w:rsid w:val="00950DEE"/>
    <w:rsid w:val="009520F0"/>
    <w:rsid w:val="009521E6"/>
    <w:rsid w:val="0095274E"/>
    <w:rsid w:val="009530D8"/>
    <w:rsid w:val="00954E82"/>
    <w:rsid w:val="0095579A"/>
    <w:rsid w:val="00956C4F"/>
    <w:rsid w:val="00956E6E"/>
    <w:rsid w:val="00957827"/>
    <w:rsid w:val="00961A23"/>
    <w:rsid w:val="00963E6E"/>
    <w:rsid w:val="00964381"/>
    <w:rsid w:val="00964797"/>
    <w:rsid w:val="00964CBF"/>
    <w:rsid w:val="009666F2"/>
    <w:rsid w:val="00970546"/>
    <w:rsid w:val="009712C1"/>
    <w:rsid w:val="00971909"/>
    <w:rsid w:val="00972F49"/>
    <w:rsid w:val="00974339"/>
    <w:rsid w:val="0097444B"/>
    <w:rsid w:val="009747CB"/>
    <w:rsid w:val="00975715"/>
    <w:rsid w:val="00975DF1"/>
    <w:rsid w:val="00976BE6"/>
    <w:rsid w:val="009809E3"/>
    <w:rsid w:val="0098126B"/>
    <w:rsid w:val="0098245E"/>
    <w:rsid w:val="0098262E"/>
    <w:rsid w:val="00982B5C"/>
    <w:rsid w:val="0098345E"/>
    <w:rsid w:val="009842FE"/>
    <w:rsid w:val="00984C11"/>
    <w:rsid w:val="00986567"/>
    <w:rsid w:val="00987E6B"/>
    <w:rsid w:val="00987F3F"/>
    <w:rsid w:val="00990D48"/>
    <w:rsid w:val="00991485"/>
    <w:rsid w:val="00991487"/>
    <w:rsid w:val="00991D17"/>
    <w:rsid w:val="00991E89"/>
    <w:rsid w:val="00994266"/>
    <w:rsid w:val="0099654F"/>
    <w:rsid w:val="00997159"/>
    <w:rsid w:val="00997EFD"/>
    <w:rsid w:val="009A170B"/>
    <w:rsid w:val="009A2E06"/>
    <w:rsid w:val="009A453A"/>
    <w:rsid w:val="009A6F5B"/>
    <w:rsid w:val="009A7A2B"/>
    <w:rsid w:val="009A7C72"/>
    <w:rsid w:val="009B1127"/>
    <w:rsid w:val="009B1F41"/>
    <w:rsid w:val="009B2D7F"/>
    <w:rsid w:val="009B3E90"/>
    <w:rsid w:val="009B4117"/>
    <w:rsid w:val="009B4F47"/>
    <w:rsid w:val="009B53F2"/>
    <w:rsid w:val="009B5C58"/>
    <w:rsid w:val="009B5FC4"/>
    <w:rsid w:val="009B7BA6"/>
    <w:rsid w:val="009B7C97"/>
    <w:rsid w:val="009C120D"/>
    <w:rsid w:val="009C1FC2"/>
    <w:rsid w:val="009C2656"/>
    <w:rsid w:val="009C2932"/>
    <w:rsid w:val="009C316E"/>
    <w:rsid w:val="009C33EA"/>
    <w:rsid w:val="009C39BB"/>
    <w:rsid w:val="009C4279"/>
    <w:rsid w:val="009C4749"/>
    <w:rsid w:val="009C4CAE"/>
    <w:rsid w:val="009C5983"/>
    <w:rsid w:val="009D0041"/>
    <w:rsid w:val="009D0083"/>
    <w:rsid w:val="009D0F7A"/>
    <w:rsid w:val="009D11E2"/>
    <w:rsid w:val="009D19B8"/>
    <w:rsid w:val="009D25F2"/>
    <w:rsid w:val="009D33C9"/>
    <w:rsid w:val="009D3CFE"/>
    <w:rsid w:val="009D5266"/>
    <w:rsid w:val="009D6538"/>
    <w:rsid w:val="009D78F3"/>
    <w:rsid w:val="009D7926"/>
    <w:rsid w:val="009E25E5"/>
    <w:rsid w:val="009E2CB0"/>
    <w:rsid w:val="009E2DBB"/>
    <w:rsid w:val="009E4DF5"/>
    <w:rsid w:val="009E513C"/>
    <w:rsid w:val="009E5A51"/>
    <w:rsid w:val="009E5AC8"/>
    <w:rsid w:val="009E64F7"/>
    <w:rsid w:val="009E6DEA"/>
    <w:rsid w:val="009F03C6"/>
    <w:rsid w:val="009F1840"/>
    <w:rsid w:val="009F1F27"/>
    <w:rsid w:val="009F424D"/>
    <w:rsid w:val="009F46A1"/>
    <w:rsid w:val="009F6A02"/>
    <w:rsid w:val="009F7D93"/>
    <w:rsid w:val="00A05E00"/>
    <w:rsid w:val="00A10C35"/>
    <w:rsid w:val="00A10EE6"/>
    <w:rsid w:val="00A113C7"/>
    <w:rsid w:val="00A12AB2"/>
    <w:rsid w:val="00A1326F"/>
    <w:rsid w:val="00A1475B"/>
    <w:rsid w:val="00A14F73"/>
    <w:rsid w:val="00A16715"/>
    <w:rsid w:val="00A1765C"/>
    <w:rsid w:val="00A21A8E"/>
    <w:rsid w:val="00A21FD5"/>
    <w:rsid w:val="00A23D84"/>
    <w:rsid w:val="00A257D5"/>
    <w:rsid w:val="00A276EA"/>
    <w:rsid w:val="00A31592"/>
    <w:rsid w:val="00A325D4"/>
    <w:rsid w:val="00A344CC"/>
    <w:rsid w:val="00A37E18"/>
    <w:rsid w:val="00A40D00"/>
    <w:rsid w:val="00A41A23"/>
    <w:rsid w:val="00A4221D"/>
    <w:rsid w:val="00A435DA"/>
    <w:rsid w:val="00A4474C"/>
    <w:rsid w:val="00A44792"/>
    <w:rsid w:val="00A44A46"/>
    <w:rsid w:val="00A47B11"/>
    <w:rsid w:val="00A50185"/>
    <w:rsid w:val="00A50476"/>
    <w:rsid w:val="00A506BA"/>
    <w:rsid w:val="00A520C7"/>
    <w:rsid w:val="00A53407"/>
    <w:rsid w:val="00A540DC"/>
    <w:rsid w:val="00A546A7"/>
    <w:rsid w:val="00A54844"/>
    <w:rsid w:val="00A553B6"/>
    <w:rsid w:val="00A55671"/>
    <w:rsid w:val="00A564EE"/>
    <w:rsid w:val="00A6021D"/>
    <w:rsid w:val="00A60CF8"/>
    <w:rsid w:val="00A6107E"/>
    <w:rsid w:val="00A61151"/>
    <w:rsid w:val="00A61E32"/>
    <w:rsid w:val="00A62693"/>
    <w:rsid w:val="00A6299B"/>
    <w:rsid w:val="00A632E6"/>
    <w:rsid w:val="00A63F85"/>
    <w:rsid w:val="00A648D2"/>
    <w:rsid w:val="00A64CAE"/>
    <w:rsid w:val="00A64E7A"/>
    <w:rsid w:val="00A656AA"/>
    <w:rsid w:val="00A67195"/>
    <w:rsid w:val="00A672DD"/>
    <w:rsid w:val="00A67594"/>
    <w:rsid w:val="00A70193"/>
    <w:rsid w:val="00A709B6"/>
    <w:rsid w:val="00A70C10"/>
    <w:rsid w:val="00A70C8C"/>
    <w:rsid w:val="00A71605"/>
    <w:rsid w:val="00A71DC2"/>
    <w:rsid w:val="00A73408"/>
    <w:rsid w:val="00A73C6C"/>
    <w:rsid w:val="00A75EA2"/>
    <w:rsid w:val="00A765F3"/>
    <w:rsid w:val="00A768D3"/>
    <w:rsid w:val="00A769D2"/>
    <w:rsid w:val="00A815C1"/>
    <w:rsid w:val="00A82D34"/>
    <w:rsid w:val="00A833C1"/>
    <w:rsid w:val="00A84E7E"/>
    <w:rsid w:val="00A87FC3"/>
    <w:rsid w:val="00A90207"/>
    <w:rsid w:val="00A92496"/>
    <w:rsid w:val="00A95CB6"/>
    <w:rsid w:val="00A968FE"/>
    <w:rsid w:val="00A9798A"/>
    <w:rsid w:val="00A979FE"/>
    <w:rsid w:val="00AA0DDF"/>
    <w:rsid w:val="00AA1D13"/>
    <w:rsid w:val="00AA1F12"/>
    <w:rsid w:val="00AA5409"/>
    <w:rsid w:val="00AA6FD0"/>
    <w:rsid w:val="00AA73D6"/>
    <w:rsid w:val="00AB1B57"/>
    <w:rsid w:val="00AB236C"/>
    <w:rsid w:val="00AB39C4"/>
    <w:rsid w:val="00AB4124"/>
    <w:rsid w:val="00AB4C01"/>
    <w:rsid w:val="00AB5D6F"/>
    <w:rsid w:val="00AB6350"/>
    <w:rsid w:val="00AB6749"/>
    <w:rsid w:val="00AB6C4B"/>
    <w:rsid w:val="00AC0136"/>
    <w:rsid w:val="00AC0483"/>
    <w:rsid w:val="00AC0D9D"/>
    <w:rsid w:val="00AC20A8"/>
    <w:rsid w:val="00AC2A4E"/>
    <w:rsid w:val="00AC2BDD"/>
    <w:rsid w:val="00AC36B5"/>
    <w:rsid w:val="00AC38DD"/>
    <w:rsid w:val="00AC523B"/>
    <w:rsid w:val="00AC5A99"/>
    <w:rsid w:val="00AC5EE3"/>
    <w:rsid w:val="00AC623D"/>
    <w:rsid w:val="00AC647B"/>
    <w:rsid w:val="00AC67AD"/>
    <w:rsid w:val="00AC72A3"/>
    <w:rsid w:val="00AC72D2"/>
    <w:rsid w:val="00AC72D9"/>
    <w:rsid w:val="00AC779A"/>
    <w:rsid w:val="00AD0724"/>
    <w:rsid w:val="00AD0A4D"/>
    <w:rsid w:val="00AD1F09"/>
    <w:rsid w:val="00AD2E68"/>
    <w:rsid w:val="00AD4ECD"/>
    <w:rsid w:val="00AD5797"/>
    <w:rsid w:val="00AD6BB5"/>
    <w:rsid w:val="00AD7171"/>
    <w:rsid w:val="00AD7E25"/>
    <w:rsid w:val="00AE11BF"/>
    <w:rsid w:val="00AE15E6"/>
    <w:rsid w:val="00AE3D6F"/>
    <w:rsid w:val="00AE4469"/>
    <w:rsid w:val="00AE4DD6"/>
    <w:rsid w:val="00AE50FB"/>
    <w:rsid w:val="00AE6782"/>
    <w:rsid w:val="00AE7A67"/>
    <w:rsid w:val="00AE7B6A"/>
    <w:rsid w:val="00AE7B6C"/>
    <w:rsid w:val="00AF108F"/>
    <w:rsid w:val="00AF1C6F"/>
    <w:rsid w:val="00AF2032"/>
    <w:rsid w:val="00AF2B37"/>
    <w:rsid w:val="00AF2E8F"/>
    <w:rsid w:val="00AF30DA"/>
    <w:rsid w:val="00AF4193"/>
    <w:rsid w:val="00AF75E3"/>
    <w:rsid w:val="00B012F8"/>
    <w:rsid w:val="00B02C32"/>
    <w:rsid w:val="00B0386E"/>
    <w:rsid w:val="00B03F46"/>
    <w:rsid w:val="00B06B0D"/>
    <w:rsid w:val="00B06B49"/>
    <w:rsid w:val="00B101B1"/>
    <w:rsid w:val="00B103BB"/>
    <w:rsid w:val="00B10F59"/>
    <w:rsid w:val="00B11054"/>
    <w:rsid w:val="00B111FF"/>
    <w:rsid w:val="00B14400"/>
    <w:rsid w:val="00B15F75"/>
    <w:rsid w:val="00B16762"/>
    <w:rsid w:val="00B16856"/>
    <w:rsid w:val="00B17319"/>
    <w:rsid w:val="00B177D2"/>
    <w:rsid w:val="00B202CD"/>
    <w:rsid w:val="00B20B8A"/>
    <w:rsid w:val="00B24502"/>
    <w:rsid w:val="00B24B30"/>
    <w:rsid w:val="00B24BD6"/>
    <w:rsid w:val="00B269F6"/>
    <w:rsid w:val="00B27116"/>
    <w:rsid w:val="00B27319"/>
    <w:rsid w:val="00B27B1A"/>
    <w:rsid w:val="00B31B94"/>
    <w:rsid w:val="00B32693"/>
    <w:rsid w:val="00B32D61"/>
    <w:rsid w:val="00B331B9"/>
    <w:rsid w:val="00B33BCE"/>
    <w:rsid w:val="00B34900"/>
    <w:rsid w:val="00B35B8B"/>
    <w:rsid w:val="00B36135"/>
    <w:rsid w:val="00B36146"/>
    <w:rsid w:val="00B37EC3"/>
    <w:rsid w:val="00B40F58"/>
    <w:rsid w:val="00B414EB"/>
    <w:rsid w:val="00B4194D"/>
    <w:rsid w:val="00B41A22"/>
    <w:rsid w:val="00B429E4"/>
    <w:rsid w:val="00B438D3"/>
    <w:rsid w:val="00B4444C"/>
    <w:rsid w:val="00B44EF6"/>
    <w:rsid w:val="00B4505B"/>
    <w:rsid w:val="00B4697D"/>
    <w:rsid w:val="00B47205"/>
    <w:rsid w:val="00B47496"/>
    <w:rsid w:val="00B52267"/>
    <w:rsid w:val="00B522E9"/>
    <w:rsid w:val="00B5246E"/>
    <w:rsid w:val="00B5248F"/>
    <w:rsid w:val="00B5365C"/>
    <w:rsid w:val="00B53DBE"/>
    <w:rsid w:val="00B553A4"/>
    <w:rsid w:val="00B606AC"/>
    <w:rsid w:val="00B63068"/>
    <w:rsid w:val="00B63E1E"/>
    <w:rsid w:val="00B7065F"/>
    <w:rsid w:val="00B71F3A"/>
    <w:rsid w:val="00B74EF4"/>
    <w:rsid w:val="00B76D05"/>
    <w:rsid w:val="00B77087"/>
    <w:rsid w:val="00B776DC"/>
    <w:rsid w:val="00B77EEB"/>
    <w:rsid w:val="00B8029B"/>
    <w:rsid w:val="00B8074D"/>
    <w:rsid w:val="00B82F3F"/>
    <w:rsid w:val="00B849D3"/>
    <w:rsid w:val="00B85A1D"/>
    <w:rsid w:val="00B871F3"/>
    <w:rsid w:val="00B914A4"/>
    <w:rsid w:val="00B92662"/>
    <w:rsid w:val="00B9277F"/>
    <w:rsid w:val="00B92A1E"/>
    <w:rsid w:val="00B92CEE"/>
    <w:rsid w:val="00B93958"/>
    <w:rsid w:val="00B939B3"/>
    <w:rsid w:val="00B949BA"/>
    <w:rsid w:val="00B951A4"/>
    <w:rsid w:val="00B954A2"/>
    <w:rsid w:val="00B96412"/>
    <w:rsid w:val="00B96A2B"/>
    <w:rsid w:val="00BA0478"/>
    <w:rsid w:val="00BA12E8"/>
    <w:rsid w:val="00BA15AD"/>
    <w:rsid w:val="00BA2251"/>
    <w:rsid w:val="00BA2B66"/>
    <w:rsid w:val="00BA2D47"/>
    <w:rsid w:val="00BA32FA"/>
    <w:rsid w:val="00BA381B"/>
    <w:rsid w:val="00BA3FDA"/>
    <w:rsid w:val="00BA407E"/>
    <w:rsid w:val="00BA4530"/>
    <w:rsid w:val="00BA5656"/>
    <w:rsid w:val="00BA5EB8"/>
    <w:rsid w:val="00BA6BF9"/>
    <w:rsid w:val="00BB0BA2"/>
    <w:rsid w:val="00BB0C4A"/>
    <w:rsid w:val="00BB1174"/>
    <w:rsid w:val="00BB1375"/>
    <w:rsid w:val="00BB1DC6"/>
    <w:rsid w:val="00BB2850"/>
    <w:rsid w:val="00BB2A46"/>
    <w:rsid w:val="00BB44B2"/>
    <w:rsid w:val="00BB46FD"/>
    <w:rsid w:val="00BB4F9D"/>
    <w:rsid w:val="00BB5593"/>
    <w:rsid w:val="00BB70C6"/>
    <w:rsid w:val="00BC05E1"/>
    <w:rsid w:val="00BC0A1F"/>
    <w:rsid w:val="00BC0D9D"/>
    <w:rsid w:val="00BC18D7"/>
    <w:rsid w:val="00BC28DC"/>
    <w:rsid w:val="00BC2CBF"/>
    <w:rsid w:val="00BC3926"/>
    <w:rsid w:val="00BC5106"/>
    <w:rsid w:val="00BC5BA4"/>
    <w:rsid w:val="00BC5D90"/>
    <w:rsid w:val="00BC601B"/>
    <w:rsid w:val="00BC6167"/>
    <w:rsid w:val="00BD0429"/>
    <w:rsid w:val="00BD09BE"/>
    <w:rsid w:val="00BD0E9B"/>
    <w:rsid w:val="00BD1598"/>
    <w:rsid w:val="00BD3259"/>
    <w:rsid w:val="00BD3C9E"/>
    <w:rsid w:val="00BD4C4A"/>
    <w:rsid w:val="00BD5740"/>
    <w:rsid w:val="00BD6651"/>
    <w:rsid w:val="00BE05D2"/>
    <w:rsid w:val="00BE160C"/>
    <w:rsid w:val="00BE1895"/>
    <w:rsid w:val="00BE1D52"/>
    <w:rsid w:val="00BE4124"/>
    <w:rsid w:val="00BE5812"/>
    <w:rsid w:val="00BE76A0"/>
    <w:rsid w:val="00BE7C5E"/>
    <w:rsid w:val="00BF1368"/>
    <w:rsid w:val="00BF204B"/>
    <w:rsid w:val="00BF2180"/>
    <w:rsid w:val="00BF2625"/>
    <w:rsid w:val="00BF29E3"/>
    <w:rsid w:val="00BF4D10"/>
    <w:rsid w:val="00BF513E"/>
    <w:rsid w:val="00BF6BCB"/>
    <w:rsid w:val="00BF7908"/>
    <w:rsid w:val="00C00247"/>
    <w:rsid w:val="00C0040F"/>
    <w:rsid w:val="00C00B27"/>
    <w:rsid w:val="00C016E6"/>
    <w:rsid w:val="00C0352C"/>
    <w:rsid w:val="00C0391F"/>
    <w:rsid w:val="00C03978"/>
    <w:rsid w:val="00C043F4"/>
    <w:rsid w:val="00C058B3"/>
    <w:rsid w:val="00C06B94"/>
    <w:rsid w:val="00C06F4A"/>
    <w:rsid w:val="00C073E6"/>
    <w:rsid w:val="00C075E2"/>
    <w:rsid w:val="00C076C8"/>
    <w:rsid w:val="00C07C42"/>
    <w:rsid w:val="00C07F1C"/>
    <w:rsid w:val="00C10BD8"/>
    <w:rsid w:val="00C1120F"/>
    <w:rsid w:val="00C116C5"/>
    <w:rsid w:val="00C122D8"/>
    <w:rsid w:val="00C13699"/>
    <w:rsid w:val="00C142CB"/>
    <w:rsid w:val="00C14EE0"/>
    <w:rsid w:val="00C15958"/>
    <w:rsid w:val="00C16C56"/>
    <w:rsid w:val="00C1732A"/>
    <w:rsid w:val="00C2118F"/>
    <w:rsid w:val="00C22421"/>
    <w:rsid w:val="00C23781"/>
    <w:rsid w:val="00C242C5"/>
    <w:rsid w:val="00C24A0D"/>
    <w:rsid w:val="00C2541F"/>
    <w:rsid w:val="00C2560C"/>
    <w:rsid w:val="00C25E0B"/>
    <w:rsid w:val="00C26A86"/>
    <w:rsid w:val="00C277F3"/>
    <w:rsid w:val="00C31B6C"/>
    <w:rsid w:val="00C3382A"/>
    <w:rsid w:val="00C33B5C"/>
    <w:rsid w:val="00C34FF3"/>
    <w:rsid w:val="00C35B72"/>
    <w:rsid w:val="00C35BD4"/>
    <w:rsid w:val="00C362F7"/>
    <w:rsid w:val="00C363CF"/>
    <w:rsid w:val="00C36989"/>
    <w:rsid w:val="00C36B8D"/>
    <w:rsid w:val="00C36E57"/>
    <w:rsid w:val="00C40021"/>
    <w:rsid w:val="00C41B6E"/>
    <w:rsid w:val="00C421C1"/>
    <w:rsid w:val="00C424EE"/>
    <w:rsid w:val="00C432BC"/>
    <w:rsid w:val="00C45C74"/>
    <w:rsid w:val="00C45DA7"/>
    <w:rsid w:val="00C462D1"/>
    <w:rsid w:val="00C46C14"/>
    <w:rsid w:val="00C5056E"/>
    <w:rsid w:val="00C508B5"/>
    <w:rsid w:val="00C51135"/>
    <w:rsid w:val="00C5130A"/>
    <w:rsid w:val="00C5301E"/>
    <w:rsid w:val="00C530C1"/>
    <w:rsid w:val="00C53A3D"/>
    <w:rsid w:val="00C5550A"/>
    <w:rsid w:val="00C5553C"/>
    <w:rsid w:val="00C55D7A"/>
    <w:rsid w:val="00C5700D"/>
    <w:rsid w:val="00C5732E"/>
    <w:rsid w:val="00C5778C"/>
    <w:rsid w:val="00C6147B"/>
    <w:rsid w:val="00C61724"/>
    <w:rsid w:val="00C62537"/>
    <w:rsid w:val="00C63032"/>
    <w:rsid w:val="00C64F63"/>
    <w:rsid w:val="00C66460"/>
    <w:rsid w:val="00C664AC"/>
    <w:rsid w:val="00C66CE4"/>
    <w:rsid w:val="00C67F29"/>
    <w:rsid w:val="00C723A0"/>
    <w:rsid w:val="00C726A1"/>
    <w:rsid w:val="00C74339"/>
    <w:rsid w:val="00C7680A"/>
    <w:rsid w:val="00C7764E"/>
    <w:rsid w:val="00C77A7C"/>
    <w:rsid w:val="00C77C51"/>
    <w:rsid w:val="00C8291D"/>
    <w:rsid w:val="00C839C6"/>
    <w:rsid w:val="00C83F3E"/>
    <w:rsid w:val="00C862E4"/>
    <w:rsid w:val="00C86905"/>
    <w:rsid w:val="00C90CCE"/>
    <w:rsid w:val="00C91892"/>
    <w:rsid w:val="00C91E35"/>
    <w:rsid w:val="00C92553"/>
    <w:rsid w:val="00C93D05"/>
    <w:rsid w:val="00C94D4F"/>
    <w:rsid w:val="00C95512"/>
    <w:rsid w:val="00C97820"/>
    <w:rsid w:val="00CA05DC"/>
    <w:rsid w:val="00CA281F"/>
    <w:rsid w:val="00CA2D4C"/>
    <w:rsid w:val="00CA3318"/>
    <w:rsid w:val="00CA5974"/>
    <w:rsid w:val="00CA6171"/>
    <w:rsid w:val="00CB01D7"/>
    <w:rsid w:val="00CB0831"/>
    <w:rsid w:val="00CB2541"/>
    <w:rsid w:val="00CB2DDD"/>
    <w:rsid w:val="00CB46DD"/>
    <w:rsid w:val="00CB52E0"/>
    <w:rsid w:val="00CB54C7"/>
    <w:rsid w:val="00CB5778"/>
    <w:rsid w:val="00CB5DF5"/>
    <w:rsid w:val="00CB5EC7"/>
    <w:rsid w:val="00CB6FDE"/>
    <w:rsid w:val="00CB72D2"/>
    <w:rsid w:val="00CB79BD"/>
    <w:rsid w:val="00CB7FA7"/>
    <w:rsid w:val="00CC0153"/>
    <w:rsid w:val="00CC14FF"/>
    <w:rsid w:val="00CC16D3"/>
    <w:rsid w:val="00CC2352"/>
    <w:rsid w:val="00CC2CD6"/>
    <w:rsid w:val="00CC2D9B"/>
    <w:rsid w:val="00CC3927"/>
    <w:rsid w:val="00CC42E9"/>
    <w:rsid w:val="00CC4BB5"/>
    <w:rsid w:val="00CC505F"/>
    <w:rsid w:val="00CC622D"/>
    <w:rsid w:val="00CD11AC"/>
    <w:rsid w:val="00CD19FD"/>
    <w:rsid w:val="00CD2079"/>
    <w:rsid w:val="00CD2848"/>
    <w:rsid w:val="00CD3034"/>
    <w:rsid w:val="00CD63FA"/>
    <w:rsid w:val="00CD690D"/>
    <w:rsid w:val="00CD6B06"/>
    <w:rsid w:val="00CD6E35"/>
    <w:rsid w:val="00CD736A"/>
    <w:rsid w:val="00CD78B1"/>
    <w:rsid w:val="00CE044B"/>
    <w:rsid w:val="00CE11E5"/>
    <w:rsid w:val="00CE1E62"/>
    <w:rsid w:val="00CE2C0A"/>
    <w:rsid w:val="00CE2E67"/>
    <w:rsid w:val="00CE55FD"/>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7F32"/>
    <w:rsid w:val="00D0509E"/>
    <w:rsid w:val="00D065E3"/>
    <w:rsid w:val="00D068CF"/>
    <w:rsid w:val="00D107D8"/>
    <w:rsid w:val="00D10ED3"/>
    <w:rsid w:val="00D114B3"/>
    <w:rsid w:val="00D11802"/>
    <w:rsid w:val="00D13B31"/>
    <w:rsid w:val="00D14C8B"/>
    <w:rsid w:val="00D14EF7"/>
    <w:rsid w:val="00D154B6"/>
    <w:rsid w:val="00D17948"/>
    <w:rsid w:val="00D22151"/>
    <w:rsid w:val="00D23BCD"/>
    <w:rsid w:val="00D243D0"/>
    <w:rsid w:val="00D2524A"/>
    <w:rsid w:val="00D26C39"/>
    <w:rsid w:val="00D2799D"/>
    <w:rsid w:val="00D30096"/>
    <w:rsid w:val="00D3024A"/>
    <w:rsid w:val="00D31C0E"/>
    <w:rsid w:val="00D325AC"/>
    <w:rsid w:val="00D32C14"/>
    <w:rsid w:val="00D343B4"/>
    <w:rsid w:val="00D36826"/>
    <w:rsid w:val="00D422CD"/>
    <w:rsid w:val="00D428C8"/>
    <w:rsid w:val="00D42D2D"/>
    <w:rsid w:val="00D430D6"/>
    <w:rsid w:val="00D43A52"/>
    <w:rsid w:val="00D43C0F"/>
    <w:rsid w:val="00D44251"/>
    <w:rsid w:val="00D44420"/>
    <w:rsid w:val="00D44638"/>
    <w:rsid w:val="00D452F2"/>
    <w:rsid w:val="00D46A16"/>
    <w:rsid w:val="00D509D5"/>
    <w:rsid w:val="00D52666"/>
    <w:rsid w:val="00D53490"/>
    <w:rsid w:val="00D53BB3"/>
    <w:rsid w:val="00D56480"/>
    <w:rsid w:val="00D60326"/>
    <w:rsid w:val="00D62F5A"/>
    <w:rsid w:val="00D63007"/>
    <w:rsid w:val="00D63D09"/>
    <w:rsid w:val="00D645CF"/>
    <w:rsid w:val="00D6465C"/>
    <w:rsid w:val="00D65233"/>
    <w:rsid w:val="00D65B67"/>
    <w:rsid w:val="00D65DA5"/>
    <w:rsid w:val="00D65F1A"/>
    <w:rsid w:val="00D66186"/>
    <w:rsid w:val="00D67CEA"/>
    <w:rsid w:val="00D70EF6"/>
    <w:rsid w:val="00D71C44"/>
    <w:rsid w:val="00D71E24"/>
    <w:rsid w:val="00D71E3A"/>
    <w:rsid w:val="00D74D09"/>
    <w:rsid w:val="00D74D9C"/>
    <w:rsid w:val="00D76F92"/>
    <w:rsid w:val="00D77156"/>
    <w:rsid w:val="00D77567"/>
    <w:rsid w:val="00D777A0"/>
    <w:rsid w:val="00D8001E"/>
    <w:rsid w:val="00D80933"/>
    <w:rsid w:val="00D80CDC"/>
    <w:rsid w:val="00D82814"/>
    <w:rsid w:val="00D858B7"/>
    <w:rsid w:val="00D85BAD"/>
    <w:rsid w:val="00D863D0"/>
    <w:rsid w:val="00D866B6"/>
    <w:rsid w:val="00D866D2"/>
    <w:rsid w:val="00D87091"/>
    <w:rsid w:val="00D906CE"/>
    <w:rsid w:val="00D90D2A"/>
    <w:rsid w:val="00D918B5"/>
    <w:rsid w:val="00D91CF9"/>
    <w:rsid w:val="00D91E0B"/>
    <w:rsid w:val="00D92E90"/>
    <w:rsid w:val="00D93C35"/>
    <w:rsid w:val="00DA0538"/>
    <w:rsid w:val="00DA07F3"/>
    <w:rsid w:val="00DA0CDA"/>
    <w:rsid w:val="00DA19D7"/>
    <w:rsid w:val="00DA2A78"/>
    <w:rsid w:val="00DA2CE7"/>
    <w:rsid w:val="00DA2E30"/>
    <w:rsid w:val="00DA522A"/>
    <w:rsid w:val="00DA650D"/>
    <w:rsid w:val="00DA74A3"/>
    <w:rsid w:val="00DA78BA"/>
    <w:rsid w:val="00DB10DF"/>
    <w:rsid w:val="00DB1767"/>
    <w:rsid w:val="00DB3E45"/>
    <w:rsid w:val="00DB4C99"/>
    <w:rsid w:val="00DB4D47"/>
    <w:rsid w:val="00DB53A0"/>
    <w:rsid w:val="00DB587A"/>
    <w:rsid w:val="00DB6F74"/>
    <w:rsid w:val="00DC00B8"/>
    <w:rsid w:val="00DC01D1"/>
    <w:rsid w:val="00DC02AE"/>
    <w:rsid w:val="00DC0B50"/>
    <w:rsid w:val="00DC1126"/>
    <w:rsid w:val="00DC136E"/>
    <w:rsid w:val="00DC4525"/>
    <w:rsid w:val="00DC4E62"/>
    <w:rsid w:val="00DD12BC"/>
    <w:rsid w:val="00DD1999"/>
    <w:rsid w:val="00DD1C5A"/>
    <w:rsid w:val="00DD1F62"/>
    <w:rsid w:val="00DD2298"/>
    <w:rsid w:val="00DD3259"/>
    <w:rsid w:val="00DD3E44"/>
    <w:rsid w:val="00DD40F2"/>
    <w:rsid w:val="00DD4FB2"/>
    <w:rsid w:val="00DD5D3F"/>
    <w:rsid w:val="00DD684F"/>
    <w:rsid w:val="00DD7C4D"/>
    <w:rsid w:val="00DE0676"/>
    <w:rsid w:val="00DE1DBB"/>
    <w:rsid w:val="00DE49CF"/>
    <w:rsid w:val="00DE49F7"/>
    <w:rsid w:val="00DE5EC9"/>
    <w:rsid w:val="00DE6472"/>
    <w:rsid w:val="00DE7660"/>
    <w:rsid w:val="00DF1009"/>
    <w:rsid w:val="00DF2EFF"/>
    <w:rsid w:val="00DF373B"/>
    <w:rsid w:val="00DF5AB6"/>
    <w:rsid w:val="00DF5DF6"/>
    <w:rsid w:val="00DF5EAB"/>
    <w:rsid w:val="00DF6B5E"/>
    <w:rsid w:val="00DF6C3C"/>
    <w:rsid w:val="00DF7BEE"/>
    <w:rsid w:val="00E00444"/>
    <w:rsid w:val="00E0163E"/>
    <w:rsid w:val="00E02081"/>
    <w:rsid w:val="00E02CC3"/>
    <w:rsid w:val="00E02E57"/>
    <w:rsid w:val="00E0464C"/>
    <w:rsid w:val="00E05AC7"/>
    <w:rsid w:val="00E0792B"/>
    <w:rsid w:val="00E10A61"/>
    <w:rsid w:val="00E12DAC"/>
    <w:rsid w:val="00E15BE0"/>
    <w:rsid w:val="00E168BD"/>
    <w:rsid w:val="00E16FCA"/>
    <w:rsid w:val="00E173F7"/>
    <w:rsid w:val="00E176A9"/>
    <w:rsid w:val="00E17C5C"/>
    <w:rsid w:val="00E17FEF"/>
    <w:rsid w:val="00E20AA3"/>
    <w:rsid w:val="00E24053"/>
    <w:rsid w:val="00E24F82"/>
    <w:rsid w:val="00E2554B"/>
    <w:rsid w:val="00E267C5"/>
    <w:rsid w:val="00E2706F"/>
    <w:rsid w:val="00E27403"/>
    <w:rsid w:val="00E310FD"/>
    <w:rsid w:val="00E31999"/>
    <w:rsid w:val="00E31BA4"/>
    <w:rsid w:val="00E31DD8"/>
    <w:rsid w:val="00E325DE"/>
    <w:rsid w:val="00E3293B"/>
    <w:rsid w:val="00E33AAC"/>
    <w:rsid w:val="00E34A70"/>
    <w:rsid w:val="00E34EF7"/>
    <w:rsid w:val="00E35128"/>
    <w:rsid w:val="00E3527D"/>
    <w:rsid w:val="00E35562"/>
    <w:rsid w:val="00E36E5A"/>
    <w:rsid w:val="00E37369"/>
    <w:rsid w:val="00E377DC"/>
    <w:rsid w:val="00E37C3C"/>
    <w:rsid w:val="00E40298"/>
    <w:rsid w:val="00E408AF"/>
    <w:rsid w:val="00E41550"/>
    <w:rsid w:val="00E41F0B"/>
    <w:rsid w:val="00E4304A"/>
    <w:rsid w:val="00E439FD"/>
    <w:rsid w:val="00E449F5"/>
    <w:rsid w:val="00E44D26"/>
    <w:rsid w:val="00E458DA"/>
    <w:rsid w:val="00E463A1"/>
    <w:rsid w:val="00E47A71"/>
    <w:rsid w:val="00E51275"/>
    <w:rsid w:val="00E51B3C"/>
    <w:rsid w:val="00E52699"/>
    <w:rsid w:val="00E52A12"/>
    <w:rsid w:val="00E542AD"/>
    <w:rsid w:val="00E544D8"/>
    <w:rsid w:val="00E554A0"/>
    <w:rsid w:val="00E55EEE"/>
    <w:rsid w:val="00E57B14"/>
    <w:rsid w:val="00E57E10"/>
    <w:rsid w:val="00E6037F"/>
    <w:rsid w:val="00E617BB"/>
    <w:rsid w:val="00E627CD"/>
    <w:rsid w:val="00E62F16"/>
    <w:rsid w:val="00E63405"/>
    <w:rsid w:val="00E6400D"/>
    <w:rsid w:val="00E65621"/>
    <w:rsid w:val="00E66A7D"/>
    <w:rsid w:val="00E67186"/>
    <w:rsid w:val="00E70732"/>
    <w:rsid w:val="00E7341A"/>
    <w:rsid w:val="00E73643"/>
    <w:rsid w:val="00E73D6C"/>
    <w:rsid w:val="00E74DBF"/>
    <w:rsid w:val="00E74F74"/>
    <w:rsid w:val="00E75F5C"/>
    <w:rsid w:val="00E76750"/>
    <w:rsid w:val="00E80797"/>
    <w:rsid w:val="00E80BBE"/>
    <w:rsid w:val="00E8205A"/>
    <w:rsid w:val="00E84420"/>
    <w:rsid w:val="00E8491F"/>
    <w:rsid w:val="00E85424"/>
    <w:rsid w:val="00E8621C"/>
    <w:rsid w:val="00E866F9"/>
    <w:rsid w:val="00E8704F"/>
    <w:rsid w:val="00E904DB"/>
    <w:rsid w:val="00E937CF"/>
    <w:rsid w:val="00E939A4"/>
    <w:rsid w:val="00E93A0E"/>
    <w:rsid w:val="00E94124"/>
    <w:rsid w:val="00E946FE"/>
    <w:rsid w:val="00E9479E"/>
    <w:rsid w:val="00E965FF"/>
    <w:rsid w:val="00E96C79"/>
    <w:rsid w:val="00E97781"/>
    <w:rsid w:val="00EA056B"/>
    <w:rsid w:val="00EA21B5"/>
    <w:rsid w:val="00EA2749"/>
    <w:rsid w:val="00EA280A"/>
    <w:rsid w:val="00EA2886"/>
    <w:rsid w:val="00EA3A82"/>
    <w:rsid w:val="00EA4741"/>
    <w:rsid w:val="00EA4DDD"/>
    <w:rsid w:val="00EA6D40"/>
    <w:rsid w:val="00EB0639"/>
    <w:rsid w:val="00EB0655"/>
    <w:rsid w:val="00EB11AE"/>
    <w:rsid w:val="00EB18C0"/>
    <w:rsid w:val="00EB1BC3"/>
    <w:rsid w:val="00EB2B5A"/>
    <w:rsid w:val="00EB533D"/>
    <w:rsid w:val="00EB5F26"/>
    <w:rsid w:val="00EB67A1"/>
    <w:rsid w:val="00EB7BFD"/>
    <w:rsid w:val="00EC2375"/>
    <w:rsid w:val="00EC2B9E"/>
    <w:rsid w:val="00EC3115"/>
    <w:rsid w:val="00EC4155"/>
    <w:rsid w:val="00EC64A0"/>
    <w:rsid w:val="00ED09F1"/>
    <w:rsid w:val="00ED2B23"/>
    <w:rsid w:val="00ED4F0A"/>
    <w:rsid w:val="00ED539B"/>
    <w:rsid w:val="00EE1BA8"/>
    <w:rsid w:val="00EE1E09"/>
    <w:rsid w:val="00EE2F3A"/>
    <w:rsid w:val="00EE3F98"/>
    <w:rsid w:val="00EE4164"/>
    <w:rsid w:val="00EE43C5"/>
    <w:rsid w:val="00EE45F2"/>
    <w:rsid w:val="00EE60A3"/>
    <w:rsid w:val="00EE61AF"/>
    <w:rsid w:val="00EF0C71"/>
    <w:rsid w:val="00EF152F"/>
    <w:rsid w:val="00EF2AFB"/>
    <w:rsid w:val="00EF3989"/>
    <w:rsid w:val="00EF3A69"/>
    <w:rsid w:val="00EF3CEF"/>
    <w:rsid w:val="00F002AB"/>
    <w:rsid w:val="00F03B1E"/>
    <w:rsid w:val="00F04955"/>
    <w:rsid w:val="00F05B07"/>
    <w:rsid w:val="00F06423"/>
    <w:rsid w:val="00F06CCE"/>
    <w:rsid w:val="00F07EA4"/>
    <w:rsid w:val="00F11B2C"/>
    <w:rsid w:val="00F12608"/>
    <w:rsid w:val="00F14E94"/>
    <w:rsid w:val="00F17B36"/>
    <w:rsid w:val="00F2162F"/>
    <w:rsid w:val="00F2273D"/>
    <w:rsid w:val="00F2286A"/>
    <w:rsid w:val="00F23318"/>
    <w:rsid w:val="00F25F2B"/>
    <w:rsid w:val="00F26206"/>
    <w:rsid w:val="00F2708F"/>
    <w:rsid w:val="00F3105F"/>
    <w:rsid w:val="00F311BC"/>
    <w:rsid w:val="00F340AD"/>
    <w:rsid w:val="00F35612"/>
    <w:rsid w:val="00F35C7A"/>
    <w:rsid w:val="00F363A1"/>
    <w:rsid w:val="00F36C56"/>
    <w:rsid w:val="00F37222"/>
    <w:rsid w:val="00F37531"/>
    <w:rsid w:val="00F3774F"/>
    <w:rsid w:val="00F421F6"/>
    <w:rsid w:val="00F44544"/>
    <w:rsid w:val="00F46A15"/>
    <w:rsid w:val="00F47B9D"/>
    <w:rsid w:val="00F50114"/>
    <w:rsid w:val="00F51CC6"/>
    <w:rsid w:val="00F51E1A"/>
    <w:rsid w:val="00F54C28"/>
    <w:rsid w:val="00F55305"/>
    <w:rsid w:val="00F55748"/>
    <w:rsid w:val="00F55A94"/>
    <w:rsid w:val="00F56068"/>
    <w:rsid w:val="00F564CC"/>
    <w:rsid w:val="00F5784E"/>
    <w:rsid w:val="00F60191"/>
    <w:rsid w:val="00F6048F"/>
    <w:rsid w:val="00F6063B"/>
    <w:rsid w:val="00F61DB9"/>
    <w:rsid w:val="00F63137"/>
    <w:rsid w:val="00F63853"/>
    <w:rsid w:val="00F64190"/>
    <w:rsid w:val="00F648F5"/>
    <w:rsid w:val="00F65C63"/>
    <w:rsid w:val="00F65CDB"/>
    <w:rsid w:val="00F66F85"/>
    <w:rsid w:val="00F67CA9"/>
    <w:rsid w:val="00F7052A"/>
    <w:rsid w:val="00F737E8"/>
    <w:rsid w:val="00F73978"/>
    <w:rsid w:val="00F76D22"/>
    <w:rsid w:val="00F76E7C"/>
    <w:rsid w:val="00F77137"/>
    <w:rsid w:val="00F814CD"/>
    <w:rsid w:val="00F83A7A"/>
    <w:rsid w:val="00F83EB6"/>
    <w:rsid w:val="00F86201"/>
    <w:rsid w:val="00F86612"/>
    <w:rsid w:val="00F877AE"/>
    <w:rsid w:val="00F87819"/>
    <w:rsid w:val="00F8786D"/>
    <w:rsid w:val="00F922F6"/>
    <w:rsid w:val="00F9304B"/>
    <w:rsid w:val="00F93105"/>
    <w:rsid w:val="00F9342C"/>
    <w:rsid w:val="00F93DCB"/>
    <w:rsid w:val="00F94638"/>
    <w:rsid w:val="00F951F7"/>
    <w:rsid w:val="00F95341"/>
    <w:rsid w:val="00F96431"/>
    <w:rsid w:val="00F97878"/>
    <w:rsid w:val="00F97ABC"/>
    <w:rsid w:val="00F97C7B"/>
    <w:rsid w:val="00FA0349"/>
    <w:rsid w:val="00FA1471"/>
    <w:rsid w:val="00FA17C5"/>
    <w:rsid w:val="00FA28A0"/>
    <w:rsid w:val="00FA2E7E"/>
    <w:rsid w:val="00FA350A"/>
    <w:rsid w:val="00FA46E0"/>
    <w:rsid w:val="00FA4F4B"/>
    <w:rsid w:val="00FA565A"/>
    <w:rsid w:val="00FA5784"/>
    <w:rsid w:val="00FA632D"/>
    <w:rsid w:val="00FA6D17"/>
    <w:rsid w:val="00FA7BA7"/>
    <w:rsid w:val="00FB01A1"/>
    <w:rsid w:val="00FB14D6"/>
    <w:rsid w:val="00FB4643"/>
    <w:rsid w:val="00FB610C"/>
    <w:rsid w:val="00FB693A"/>
    <w:rsid w:val="00FB7C34"/>
    <w:rsid w:val="00FB7DB8"/>
    <w:rsid w:val="00FC04EB"/>
    <w:rsid w:val="00FC4FF2"/>
    <w:rsid w:val="00FC5E98"/>
    <w:rsid w:val="00FD0015"/>
    <w:rsid w:val="00FD09DE"/>
    <w:rsid w:val="00FD11B5"/>
    <w:rsid w:val="00FD1667"/>
    <w:rsid w:val="00FD26AF"/>
    <w:rsid w:val="00FD31EB"/>
    <w:rsid w:val="00FD359C"/>
    <w:rsid w:val="00FD375F"/>
    <w:rsid w:val="00FD37F5"/>
    <w:rsid w:val="00FD3850"/>
    <w:rsid w:val="00FD3A93"/>
    <w:rsid w:val="00FD55D2"/>
    <w:rsid w:val="00FD6451"/>
    <w:rsid w:val="00FD6BFA"/>
    <w:rsid w:val="00FE043C"/>
    <w:rsid w:val="00FE17CD"/>
    <w:rsid w:val="00FE20E2"/>
    <w:rsid w:val="00FE3CB4"/>
    <w:rsid w:val="00FE7C08"/>
    <w:rsid w:val="00FE7E66"/>
    <w:rsid w:val="00FF1319"/>
    <w:rsid w:val="00FF1980"/>
    <w:rsid w:val="00FF1D32"/>
    <w:rsid w:val="00FF2AFA"/>
    <w:rsid w:val="00FF3C13"/>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6EC3E"/>
  <w15:docId w15:val="{2C86C371-B0FC-4753-B40E-1467CAE5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L1,Numerowanie,Akapit z listą5,T_SZ_List Paragraph,Akapit normalny,lp1"/>
    <w:basedOn w:val="Normalny"/>
    <w:link w:val="AkapitzlistZnak"/>
    <w:qFormat/>
    <w:rsid w:val="00E554A0"/>
    <w:pPr>
      <w:ind w:left="720"/>
      <w:contextualSpacing/>
    </w:pPr>
    <w:rPr>
      <w:lang w:eastAsia="en-US"/>
    </w:rPr>
  </w:style>
  <w:style w:type="paragraph" w:styleId="Nagwek">
    <w:name w:val="header"/>
    <w:basedOn w:val="Normalny"/>
    <w:link w:val="NagwekZnak"/>
    <w:uiPriority w:val="99"/>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uiPriority w:val="99"/>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A7AE5"/>
    <w:rPr>
      <w:color w:val="605E5C"/>
      <w:shd w:val="clear" w:color="auto" w:fill="E1DFDD"/>
    </w:rPr>
  </w:style>
  <w:style w:type="character" w:customStyle="1" w:styleId="Nierozpoznanawzmianka4">
    <w:name w:val="Nierozpoznana wzmianka4"/>
    <w:basedOn w:val="Domylnaczcionkaakapitu"/>
    <w:uiPriority w:val="99"/>
    <w:semiHidden/>
    <w:unhideWhenUsed/>
    <w:rsid w:val="006A5EE5"/>
    <w:rPr>
      <w:color w:val="605E5C"/>
      <w:shd w:val="clear" w:color="auto" w:fill="E1DFDD"/>
    </w:rPr>
  </w:style>
  <w:style w:type="character" w:customStyle="1" w:styleId="Nierozpoznanawzmianka5">
    <w:name w:val="Nierozpoznana wzmianka5"/>
    <w:basedOn w:val="Domylnaczcionkaakapitu"/>
    <w:uiPriority w:val="99"/>
    <w:semiHidden/>
    <w:unhideWhenUsed/>
    <w:rsid w:val="00227B7C"/>
    <w:rPr>
      <w:color w:val="605E5C"/>
      <w:shd w:val="clear" w:color="auto" w:fill="E1DFDD"/>
    </w:rPr>
  </w:style>
  <w:style w:type="paragraph" w:customStyle="1" w:styleId="Standarduser">
    <w:name w:val="Standard (user)"/>
    <w:uiPriority w:val="99"/>
    <w:rsid w:val="0018233C"/>
    <w:pPr>
      <w:widowControl w:val="0"/>
      <w:suppressAutoHyphens/>
      <w:autoSpaceDE w:val="0"/>
      <w:textAlignment w:val="baseline"/>
    </w:pPr>
    <w:rPr>
      <w:rFonts w:eastAsia="Arial" w:cs="Calibri"/>
      <w:kern w:val="1"/>
      <w:sz w:val="24"/>
      <w:szCs w:val="24"/>
      <w:lang w:eastAsia="ar-SA"/>
    </w:rPr>
  </w:style>
  <w:style w:type="paragraph" w:styleId="Tematkomentarza">
    <w:name w:val="annotation subject"/>
    <w:basedOn w:val="Tekstkomentarza"/>
    <w:next w:val="Tekstkomentarza"/>
    <w:link w:val="TematkomentarzaZnak"/>
    <w:uiPriority w:val="99"/>
    <w:semiHidden/>
    <w:unhideWhenUsed/>
    <w:rsid w:val="0047518C"/>
    <w:rPr>
      <w:b/>
      <w:bCs/>
      <w:lang w:eastAsia="pl-PL"/>
    </w:rPr>
  </w:style>
  <w:style w:type="character" w:customStyle="1" w:styleId="TematkomentarzaZnak">
    <w:name w:val="Temat komentarza Znak"/>
    <w:basedOn w:val="TekstkomentarzaZnak"/>
    <w:link w:val="Tematkomentarza"/>
    <w:uiPriority w:val="99"/>
    <w:semiHidden/>
    <w:rsid w:val="0047518C"/>
    <w:rPr>
      <w:b/>
      <w:bCs/>
      <w:lang w:eastAsia="en-US"/>
    </w:rPr>
  </w:style>
  <w:style w:type="character" w:styleId="Nierozpoznanawzmianka">
    <w:name w:val="Unresolved Mention"/>
    <w:basedOn w:val="Domylnaczcionkaakapitu"/>
    <w:uiPriority w:val="99"/>
    <w:semiHidden/>
    <w:unhideWhenUsed/>
    <w:rsid w:val="00E44D26"/>
    <w:rPr>
      <w:color w:val="605E5C"/>
      <w:shd w:val="clear" w:color="auto" w:fill="E1DFDD"/>
    </w:rPr>
  </w:style>
  <w:style w:type="paragraph" w:styleId="Tekstpodstawowywcity3">
    <w:name w:val="Body Text Indent 3"/>
    <w:basedOn w:val="Normalny"/>
    <w:link w:val="Tekstpodstawowywcity3Znak"/>
    <w:uiPriority w:val="99"/>
    <w:semiHidden/>
    <w:unhideWhenUsed/>
    <w:rsid w:val="00C36B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36B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raciaz.pl" TargetMode="External"/><Relationship Id="rId13" Type="http://schemas.openxmlformats.org/officeDocument/2006/relationships/hyperlink" Target="https://platformazakupowa.pl" TargetMode="External"/><Relationship Id="rId18" Type="http://schemas.openxmlformats.org/officeDocument/2006/relationships/hyperlink" Target="mailto:rodo@miastoraciaz.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raciaz" TargetMode="External"/><Relationship Id="rId17" Type="http://schemas.openxmlformats.org/officeDocument/2006/relationships/hyperlink" Target="mailto:sekretariat@miastoraciaz.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45557/Jednolity-Europejski-Dokument-Zamowienia-instrukcja-2021.01.20.pdf" TargetMode="External"/><Relationship Id="rId5" Type="http://schemas.openxmlformats.org/officeDocument/2006/relationships/webSettings" Target="webSettings.xml"/><Relationship Id="rId15" Type="http://schemas.openxmlformats.org/officeDocument/2006/relationships/hyperlink" Target="https://platformazakupowa.pl/pn/raciaz" TargetMode="External"/><Relationship Id="rId23" Type="http://schemas.openxmlformats.org/officeDocument/2006/relationships/theme" Target="theme/theme1.xml"/><Relationship Id="rId10" Type="http://schemas.openxmlformats.org/officeDocument/2006/relationships/hyperlink" Target="https://espd.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miastoraciaz.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5A73-C69C-47BB-AE7B-C006615D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13259</Words>
  <Characters>79555</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92629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Beata Abramska</cp:lastModifiedBy>
  <cp:revision>2</cp:revision>
  <cp:lastPrinted>2018-01-09T09:58:00Z</cp:lastPrinted>
  <dcterms:created xsi:type="dcterms:W3CDTF">2023-10-12T14:41:00Z</dcterms:created>
  <dcterms:modified xsi:type="dcterms:W3CDTF">2023-10-12T14:41:00Z</dcterms:modified>
</cp:coreProperties>
</file>