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9796" w14:textId="77777777" w:rsidR="00E80EA5" w:rsidRPr="00EB49DD" w:rsidRDefault="00E80EA5" w:rsidP="001220EE">
      <w:pPr>
        <w:pStyle w:val="Nagwek4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5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657"/>
        <w:gridCol w:w="1813"/>
      </w:tblGrid>
      <w:tr w:rsidR="00E80EA5" w:rsidRPr="002B19E5" w14:paraId="1F37E08A" w14:textId="77777777" w:rsidTr="00110860">
        <w:tc>
          <w:tcPr>
            <w:tcW w:w="6120" w:type="dxa"/>
          </w:tcPr>
          <w:p w14:paraId="2E4D4716" w14:textId="77777777" w:rsidR="00E80EA5" w:rsidRPr="00B96BB7" w:rsidRDefault="00E80EA5" w:rsidP="00501102">
            <w:pPr>
              <w:pStyle w:val="Nagwek6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B96BB7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657" w:type="dxa"/>
          </w:tcPr>
          <w:p w14:paraId="65ACD88D" w14:textId="480B9B6C" w:rsidR="00E80EA5" w:rsidRPr="00490808" w:rsidRDefault="00110860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11086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</w:t>
            </w:r>
            <w:r w:rsidR="00236F21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8</w:t>
            </w:r>
            <w:r w:rsidRPr="0011086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.2022</w:t>
            </w:r>
            <w:r w:rsidRPr="00110860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1813" w:type="dxa"/>
          </w:tcPr>
          <w:p w14:paraId="32FC96F4" w14:textId="77777777" w:rsidR="00E80EA5" w:rsidRPr="00490808" w:rsidRDefault="00E80EA5" w:rsidP="00501102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DADD610" w14:textId="77777777" w:rsidR="00E80EA5" w:rsidRPr="002B19E5" w:rsidRDefault="00E80EA5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0FA0C09" w14:textId="77777777" w:rsidR="00E80EA5" w:rsidRPr="001220EE" w:rsidRDefault="00E80EA5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23ACA883" w14:textId="77777777" w:rsidR="00E80EA5" w:rsidRPr="0093674B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93674B">
        <w:rPr>
          <w:rFonts w:ascii="Segoe UI Light" w:hAnsi="Segoe UI Light" w:cs="Segoe UI Light"/>
          <w:b/>
          <w:bCs/>
          <w:sz w:val="28"/>
          <w:szCs w:val="28"/>
        </w:rPr>
        <w:t>OŚWIADCZENIE</w:t>
      </w:r>
    </w:p>
    <w:p w14:paraId="31C96B01" w14:textId="77777777" w:rsidR="00E80EA5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93674B">
        <w:rPr>
          <w:rFonts w:ascii="Segoe UI Light" w:hAnsi="Segoe UI Light" w:cs="Segoe UI Light"/>
          <w:b/>
          <w:bCs/>
          <w:sz w:val="28"/>
          <w:szCs w:val="28"/>
        </w:rPr>
        <w:t>W ZAKRESIE AKTUALNOŚCI BRAKU PODSTAW WYKLUCZENIA</w:t>
      </w:r>
    </w:p>
    <w:p w14:paraId="171ACECC" w14:textId="77777777" w:rsidR="00E80EA5" w:rsidRDefault="00E80EA5" w:rsidP="0093674B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A7C1BE2" w14:textId="77777777" w:rsidR="00E80EA5" w:rsidRPr="00EB394A" w:rsidRDefault="00E80EA5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06469AA7" w14:textId="77777777" w:rsidR="00E80EA5" w:rsidRPr="00EB394A" w:rsidRDefault="00E80EA5" w:rsidP="00331537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 2022 r. do 31 grudnia</w:t>
      </w:r>
      <w:r w:rsidRPr="00685136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5DA79B5C" w14:textId="77777777" w:rsidR="00E80EA5" w:rsidRPr="00EB394A" w:rsidRDefault="00E80EA5" w:rsidP="00EB394A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1FFF616" w14:textId="77777777" w:rsidR="00E80EA5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53905F6A" w14:textId="77777777" w:rsidR="00E80EA5" w:rsidRPr="00EB394A" w:rsidRDefault="00E80EA5" w:rsidP="00EB394A">
      <w:pPr>
        <w:suppressAutoHyphens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64A952E7" w14:textId="77777777" w:rsidR="00E80EA5" w:rsidRPr="004225B0" w:rsidRDefault="00E80EA5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4EDE6041" w14:textId="77777777" w:rsidR="00E80EA5" w:rsidRPr="004225B0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</w:t>
      </w:r>
      <w:r>
        <w:rPr>
          <w:rFonts w:ascii="Segoe UI Light" w:hAnsi="Segoe UI Light" w:cs="Segoe UI Light"/>
          <w:b/>
          <w:bCs/>
          <w:sz w:val="20"/>
          <w:szCs w:val="20"/>
        </w:rPr>
        <w:t>/PODMIOT UDOSTĘPNIAJĄCY ZASOBY</w:t>
      </w:r>
      <w:r w:rsidRPr="004225B0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441F6C83" w14:textId="77777777" w:rsidR="00E80EA5" w:rsidRPr="001220EE" w:rsidRDefault="00E80EA5" w:rsidP="001220EE">
      <w:pPr>
        <w:shd w:val="clear" w:color="auto" w:fill="FFFFFF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0492C1B3" w14:textId="77777777" w:rsidR="00E80EA5" w:rsidRDefault="00E80EA5" w:rsidP="001220EE">
      <w:pPr>
        <w:shd w:val="clear" w:color="auto" w:fill="FFFFFF"/>
        <w:jc w:val="both"/>
        <w:rPr>
          <w:rFonts w:ascii="Segoe UI Light" w:hAnsi="Segoe UI Light" w:cs="Segoe UI Light"/>
          <w:sz w:val="20"/>
          <w:szCs w:val="20"/>
        </w:rPr>
      </w:pPr>
    </w:p>
    <w:p w14:paraId="0D1D96EB" w14:textId="57755010" w:rsidR="00E80EA5" w:rsidRPr="001220EE" w:rsidRDefault="00E80EA5" w:rsidP="001220EE">
      <w:pPr>
        <w:shd w:val="clear" w:color="auto" w:fill="FFFFFF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Na potrzeby postępowania o nr </w:t>
      </w:r>
      <w:r w:rsidRPr="00490808">
        <w:rPr>
          <w:rFonts w:ascii="Segoe UI Light" w:hAnsi="Segoe UI Light" w:cs="Segoe UI Light"/>
          <w:sz w:val="20"/>
          <w:szCs w:val="20"/>
        </w:rPr>
        <w:t xml:space="preserve">ref. </w:t>
      </w:r>
      <w:r w:rsidR="00110860" w:rsidRPr="00110860">
        <w:rPr>
          <w:rFonts w:ascii="Segoe UI Light" w:hAnsi="Segoe UI Light" w:cs="Segoe UI Light"/>
          <w:sz w:val="20"/>
          <w:szCs w:val="20"/>
        </w:rPr>
        <w:t>KPFZ.271.7.202</w:t>
      </w:r>
      <w:r w:rsidR="00110860">
        <w:rPr>
          <w:rFonts w:ascii="Segoe UI Light" w:hAnsi="Segoe UI Light" w:cs="Segoe UI Light"/>
          <w:sz w:val="20"/>
          <w:szCs w:val="20"/>
        </w:rPr>
        <w:t xml:space="preserve">2 </w:t>
      </w:r>
      <w:r w:rsidRPr="00490808">
        <w:rPr>
          <w:rFonts w:ascii="Segoe UI Light" w:hAnsi="Segoe UI Light" w:cs="Segoe UI Light"/>
          <w:sz w:val="20"/>
          <w:szCs w:val="20"/>
        </w:rPr>
        <w:t>oświadczam</w:t>
      </w:r>
      <w:r w:rsidRPr="001220EE">
        <w:rPr>
          <w:rFonts w:ascii="Segoe UI Light" w:hAnsi="Segoe UI Light" w:cs="Segoe UI Light"/>
          <w:sz w:val="20"/>
          <w:szCs w:val="20"/>
        </w:rPr>
        <w:t>, co następuje:</w:t>
      </w:r>
    </w:p>
    <w:p w14:paraId="43337343" w14:textId="77777777" w:rsidR="00E80EA5" w:rsidRDefault="00E80EA5" w:rsidP="0093674B">
      <w:pPr>
        <w:pStyle w:val="Akapitzlist"/>
        <w:numPr>
          <w:ilvl w:val="0"/>
          <w:numId w:val="34"/>
        </w:numPr>
        <w:shd w:val="clear" w:color="auto" w:fill="FFFFFF"/>
        <w:spacing w:after="120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Jest mi znana treść art. 108 ust. 1 pkt 1-6 ustawy z dnia 11.09.2019 r. Prawo zamówień publicznych (tekst jednolity Dz.U. 2019 r., poz. 2019 z późn. zm.).</w:t>
      </w:r>
    </w:p>
    <w:p w14:paraId="27D9AC88" w14:textId="1295A9FE" w:rsidR="00E80EA5" w:rsidRDefault="00E80EA5" w:rsidP="0093674B">
      <w:pPr>
        <w:pStyle w:val="Akapitzlist"/>
        <w:numPr>
          <w:ilvl w:val="0"/>
          <w:numId w:val="34"/>
        </w:numPr>
        <w:shd w:val="clear" w:color="auto" w:fill="FFFFFF"/>
        <w:spacing w:after="120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93674B">
        <w:rPr>
          <w:rFonts w:ascii="Segoe UI Light" w:hAnsi="Segoe UI Light" w:cs="Segoe UI Light"/>
          <w:sz w:val="20"/>
          <w:szCs w:val="20"/>
        </w:rPr>
        <w:t xml:space="preserve">Informacje zawarte w oświadczeniu wstępnym o braku podstaw wykluczenia na podstawie przesłanek określonych w art. 108 ust. 1 pkt </w:t>
      </w:r>
      <w:r>
        <w:rPr>
          <w:rFonts w:ascii="Segoe UI Light" w:hAnsi="Segoe UI Light" w:cs="Segoe UI Light"/>
          <w:sz w:val="20"/>
          <w:szCs w:val="20"/>
        </w:rPr>
        <w:t>1</w:t>
      </w:r>
      <w:r w:rsidRPr="0093674B">
        <w:rPr>
          <w:rFonts w:ascii="Segoe UI Light" w:hAnsi="Segoe UI Light" w:cs="Segoe UI Light"/>
          <w:sz w:val="20"/>
          <w:szCs w:val="20"/>
        </w:rPr>
        <w:t>-6 ustawy Pzp, a także dokumentach stanowiących załączniki do tego oświadczenia, o ile zostały złożone, są nadal aktualne.</w:t>
      </w:r>
    </w:p>
    <w:p w14:paraId="660F3B57" w14:textId="18A7F7CE" w:rsidR="00DA5FDC" w:rsidRPr="00DA5FDC" w:rsidRDefault="00DA5FDC" w:rsidP="00DA5FDC">
      <w:pPr>
        <w:pStyle w:val="Akapitzlist"/>
        <w:numPr>
          <w:ilvl w:val="0"/>
          <w:numId w:val="34"/>
        </w:numPr>
        <w:shd w:val="clear" w:color="auto" w:fill="FFFFFF" w:themeFill="background1"/>
        <w:spacing w:after="120"/>
        <w:ind w:left="425" w:hanging="357"/>
        <w:jc w:val="both"/>
        <w:rPr>
          <w:rFonts w:ascii="Segoe UI Light" w:hAnsi="Segoe UI Light" w:cs="Segoe UI Light"/>
          <w:bCs/>
          <w:sz w:val="20"/>
          <w:szCs w:val="20"/>
        </w:rPr>
      </w:pPr>
      <w:r w:rsidRPr="0054397F">
        <w:rPr>
          <w:rFonts w:ascii="Segoe UI Light" w:hAnsi="Segoe UI Light" w:cs="Segoe UI Light"/>
          <w:bCs/>
          <w:sz w:val="20"/>
          <w:szCs w:val="20"/>
        </w:rPr>
        <w:t>Informacje zawarte w oświadczeniu wstępnym o braku podstaw wykluczenia na podstawie przesłanek</w:t>
      </w:r>
      <w:r>
        <w:rPr>
          <w:rFonts w:ascii="Segoe UI Light" w:hAnsi="Segoe UI Light" w:cs="Segoe UI Light"/>
          <w:bCs/>
          <w:sz w:val="20"/>
          <w:szCs w:val="20"/>
        </w:rPr>
        <w:t xml:space="preserve"> określonych w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 art. 7 ust. 1 ustawy z dnia 13</w:t>
      </w:r>
      <w:r>
        <w:rPr>
          <w:rFonts w:ascii="Segoe UI Light" w:hAnsi="Segoe UI Light" w:cs="Segoe UI Light"/>
          <w:bCs/>
          <w:sz w:val="20"/>
          <w:szCs w:val="20"/>
        </w:rPr>
        <w:t xml:space="preserve"> kwietnia </w:t>
      </w:r>
      <w:r w:rsidRPr="00EF6124">
        <w:rPr>
          <w:rFonts w:ascii="Segoe UI Light" w:hAnsi="Segoe UI Light" w:cs="Segoe UI Light"/>
          <w:bCs/>
          <w:sz w:val="20"/>
          <w:szCs w:val="20"/>
        </w:rPr>
        <w:t xml:space="preserve">2022 r. o szczególnych rozwiązaniach w zakresie przeciwdziałania wspieraniu agresji na Ukrainę oraz służących ochronie bezpieczeństwa narodowego (Dz. U. poz. 835) </w:t>
      </w:r>
      <w:r w:rsidRPr="0093674B">
        <w:rPr>
          <w:rFonts w:ascii="Segoe UI Light" w:hAnsi="Segoe UI Light" w:cs="Segoe UI Light"/>
          <w:bCs/>
          <w:sz w:val="20"/>
          <w:szCs w:val="20"/>
        </w:rPr>
        <w:t>są nadal aktualne</w:t>
      </w:r>
      <w:r>
        <w:rPr>
          <w:rFonts w:ascii="Segoe UI Light" w:hAnsi="Segoe UI Light" w:cs="Segoe UI Light"/>
          <w:bCs/>
          <w:sz w:val="20"/>
          <w:szCs w:val="20"/>
        </w:rPr>
        <w:t>.</w:t>
      </w:r>
    </w:p>
    <w:p w14:paraId="71646074" w14:textId="77777777" w:rsidR="00DA5FDC" w:rsidRPr="007046BC" w:rsidRDefault="00DA5FDC" w:rsidP="00DA5FDC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/>
          <w:sz w:val="20"/>
          <w:szCs w:val="20"/>
        </w:rPr>
      </w:pPr>
      <w:r w:rsidRPr="007046BC">
        <w:rPr>
          <w:rFonts w:ascii="Segoe UI Light" w:hAnsi="Segoe UI Light" w:cs="Segoe UI Light"/>
          <w:b/>
          <w:sz w:val="20"/>
          <w:szCs w:val="20"/>
        </w:rPr>
        <w:t>OŚWIADCZENIE DOTYCZĄCE PODANYCH INFORMACJI:</w:t>
      </w:r>
    </w:p>
    <w:p w14:paraId="32D538E7" w14:textId="77777777" w:rsidR="00DA5FDC" w:rsidRPr="00EF6124" w:rsidRDefault="00DA5FDC" w:rsidP="00DA5FDC">
      <w:pPr>
        <w:shd w:val="clear" w:color="auto" w:fill="FFFFFF" w:themeFill="background1"/>
        <w:spacing w:after="12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F6124">
        <w:rPr>
          <w:rFonts w:ascii="Segoe UI Light" w:hAnsi="Segoe UI Light" w:cs="Segoe UI Light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A72634" w14:textId="77777777" w:rsidR="00DA5FDC" w:rsidRPr="00DA5FDC" w:rsidRDefault="00DA5FDC" w:rsidP="00DA5FDC">
      <w:pPr>
        <w:shd w:val="clear" w:color="auto" w:fill="FFFFFF"/>
        <w:spacing w:after="120"/>
        <w:jc w:val="both"/>
        <w:rPr>
          <w:rFonts w:ascii="Segoe UI Light" w:hAnsi="Segoe UI Light" w:cs="Segoe UI Light"/>
          <w:sz w:val="20"/>
          <w:szCs w:val="20"/>
        </w:rPr>
      </w:pPr>
    </w:p>
    <w:p w14:paraId="64BC930E" w14:textId="77777777" w:rsidR="00E80EA5" w:rsidRPr="0093674B" w:rsidRDefault="00E80EA5" w:rsidP="00AC1195">
      <w:pPr>
        <w:pStyle w:val="Akapitzlist"/>
        <w:shd w:val="clear" w:color="auto" w:fill="FFFFFF"/>
        <w:spacing w:after="120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0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E80EA5" w:rsidRPr="004225B0" w14:paraId="00F7B5E6" w14:textId="77777777">
        <w:tc>
          <w:tcPr>
            <w:tcW w:w="1555" w:type="dxa"/>
          </w:tcPr>
          <w:p w14:paraId="31625C06" w14:textId="77777777" w:rsidR="00E80EA5" w:rsidRPr="007679BE" w:rsidRDefault="00E80EA5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512" w:type="dxa"/>
          </w:tcPr>
          <w:p w14:paraId="25712726" w14:textId="77777777" w:rsidR="00E80EA5" w:rsidRPr="007679BE" w:rsidRDefault="00E80EA5" w:rsidP="00394CEA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/Podmiotu udostępniającego zasoby</w:t>
            </w:r>
          </w:p>
        </w:tc>
      </w:tr>
      <w:tr w:rsidR="00E80EA5" w:rsidRPr="004225B0" w14:paraId="06B89E43" w14:textId="77777777">
        <w:tc>
          <w:tcPr>
            <w:tcW w:w="1555" w:type="dxa"/>
            <w:shd w:val="clear" w:color="auto" w:fill="D9D9D9"/>
          </w:tcPr>
          <w:p w14:paraId="3A09EAE8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/>
          </w:tcPr>
          <w:p w14:paraId="2985A285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80EA5" w:rsidRPr="004225B0" w14:paraId="11EF5BEA" w14:textId="77777777">
        <w:tc>
          <w:tcPr>
            <w:tcW w:w="1555" w:type="dxa"/>
            <w:shd w:val="clear" w:color="auto" w:fill="D9D9D9"/>
          </w:tcPr>
          <w:p w14:paraId="739C30ED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D9D9D9"/>
          </w:tcPr>
          <w:p w14:paraId="4A0DE3F7" w14:textId="77777777" w:rsidR="00E80EA5" w:rsidRPr="004225B0" w:rsidRDefault="00E80EA5" w:rsidP="00394CEA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6A5EA0A" w14:textId="77777777" w:rsidR="00E80EA5" w:rsidRPr="004225B0" w:rsidRDefault="00E80EA5" w:rsidP="001220EE">
      <w:pPr>
        <w:suppressAutoHyphens/>
        <w:spacing w:after="0"/>
        <w:rPr>
          <w:rFonts w:ascii="Segoe UI Light" w:hAnsi="Segoe UI Light" w:cs="Segoe UI Light"/>
          <w:b/>
          <w:bCs/>
          <w:sz w:val="20"/>
          <w:szCs w:val="20"/>
        </w:rPr>
      </w:pPr>
    </w:p>
    <w:sectPr w:rsidR="00E80EA5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8575" w14:textId="77777777" w:rsidR="00217147" w:rsidRDefault="00217147" w:rsidP="00DD314B">
      <w:pPr>
        <w:spacing w:after="0" w:line="240" w:lineRule="auto"/>
      </w:pPr>
      <w:r>
        <w:separator/>
      </w:r>
    </w:p>
  </w:endnote>
  <w:endnote w:type="continuationSeparator" w:id="0">
    <w:p w14:paraId="7070E127" w14:textId="77777777" w:rsidR="00217147" w:rsidRDefault="00217147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1A4A" w14:textId="77777777" w:rsidR="00217147" w:rsidRDefault="00217147" w:rsidP="00DD314B">
      <w:pPr>
        <w:spacing w:after="0" w:line="240" w:lineRule="auto"/>
      </w:pPr>
      <w:r>
        <w:separator/>
      </w:r>
    </w:p>
  </w:footnote>
  <w:footnote w:type="continuationSeparator" w:id="0">
    <w:p w14:paraId="7C50153E" w14:textId="77777777" w:rsidR="00217147" w:rsidRDefault="00217147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18417">
    <w:abstractNumId w:val="17"/>
  </w:num>
  <w:num w:numId="2" w16cid:durableId="1161773649">
    <w:abstractNumId w:val="0"/>
  </w:num>
  <w:num w:numId="3" w16cid:durableId="1362244740">
    <w:abstractNumId w:val="1"/>
  </w:num>
  <w:num w:numId="4" w16cid:durableId="926109912">
    <w:abstractNumId w:val="12"/>
  </w:num>
  <w:num w:numId="5" w16cid:durableId="2108453147">
    <w:abstractNumId w:val="25"/>
  </w:num>
  <w:num w:numId="6" w16cid:durableId="2146501748">
    <w:abstractNumId w:val="19"/>
  </w:num>
  <w:num w:numId="7" w16cid:durableId="1990090948">
    <w:abstractNumId w:val="14"/>
  </w:num>
  <w:num w:numId="8" w16cid:durableId="1413166293">
    <w:abstractNumId w:val="16"/>
  </w:num>
  <w:num w:numId="9" w16cid:durableId="405690916">
    <w:abstractNumId w:val="28"/>
  </w:num>
  <w:num w:numId="10" w16cid:durableId="1581599479">
    <w:abstractNumId w:val="2"/>
  </w:num>
  <w:num w:numId="11" w16cid:durableId="258636513">
    <w:abstractNumId w:val="26"/>
  </w:num>
  <w:num w:numId="12" w16cid:durableId="332954999">
    <w:abstractNumId w:val="3"/>
  </w:num>
  <w:num w:numId="13" w16cid:durableId="256249956">
    <w:abstractNumId w:val="7"/>
  </w:num>
  <w:num w:numId="14" w16cid:durableId="1478376298">
    <w:abstractNumId w:val="24"/>
  </w:num>
  <w:num w:numId="15" w16cid:durableId="1078865916">
    <w:abstractNumId w:val="20"/>
  </w:num>
  <w:num w:numId="16" w16cid:durableId="418600161">
    <w:abstractNumId w:val="29"/>
  </w:num>
  <w:num w:numId="17" w16cid:durableId="1818716501">
    <w:abstractNumId w:val="23"/>
  </w:num>
  <w:num w:numId="18" w16cid:durableId="1804615827">
    <w:abstractNumId w:val="10"/>
  </w:num>
  <w:num w:numId="19" w16cid:durableId="1620794144">
    <w:abstractNumId w:val="13"/>
  </w:num>
  <w:num w:numId="20" w16cid:durableId="1198202354">
    <w:abstractNumId w:val="32"/>
  </w:num>
  <w:num w:numId="21" w16cid:durableId="528763548">
    <w:abstractNumId w:val="8"/>
  </w:num>
  <w:num w:numId="22" w16cid:durableId="1073283215">
    <w:abstractNumId w:val="18"/>
  </w:num>
  <w:num w:numId="23" w16cid:durableId="334843061">
    <w:abstractNumId w:val="27"/>
  </w:num>
  <w:num w:numId="24" w16cid:durableId="938756479">
    <w:abstractNumId w:val="15"/>
  </w:num>
  <w:num w:numId="25" w16cid:durableId="161357985">
    <w:abstractNumId w:val="22"/>
  </w:num>
  <w:num w:numId="26" w16cid:durableId="1888492979">
    <w:abstractNumId w:val="4"/>
  </w:num>
  <w:num w:numId="27" w16cid:durableId="1018310244">
    <w:abstractNumId w:val="5"/>
  </w:num>
  <w:num w:numId="28" w16cid:durableId="1138113875">
    <w:abstractNumId w:val="6"/>
  </w:num>
  <w:num w:numId="29" w16cid:durableId="796870217">
    <w:abstractNumId w:val="9"/>
  </w:num>
  <w:num w:numId="30" w16cid:durableId="80682565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792333573">
    <w:abstractNumId w:val="31"/>
  </w:num>
  <w:num w:numId="32" w16cid:durableId="1830289880">
    <w:abstractNumId w:val="30"/>
  </w:num>
  <w:num w:numId="33" w16cid:durableId="674377498">
    <w:abstractNumId w:val="21"/>
  </w:num>
  <w:num w:numId="34" w16cid:durableId="340813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10860"/>
    <w:rsid w:val="001220EE"/>
    <w:rsid w:val="001503A1"/>
    <w:rsid w:val="001728DA"/>
    <w:rsid w:val="00176F86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17147"/>
    <w:rsid w:val="00230100"/>
    <w:rsid w:val="002305CA"/>
    <w:rsid w:val="00236F21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8A7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31537"/>
    <w:rsid w:val="00344211"/>
    <w:rsid w:val="00347F70"/>
    <w:rsid w:val="0035017D"/>
    <w:rsid w:val="00361258"/>
    <w:rsid w:val="00362BEB"/>
    <w:rsid w:val="00374B7C"/>
    <w:rsid w:val="003827BA"/>
    <w:rsid w:val="003828DE"/>
    <w:rsid w:val="00394CEA"/>
    <w:rsid w:val="003A6350"/>
    <w:rsid w:val="003B021B"/>
    <w:rsid w:val="003B100F"/>
    <w:rsid w:val="003C3CD0"/>
    <w:rsid w:val="003D0E36"/>
    <w:rsid w:val="003E59C6"/>
    <w:rsid w:val="003F290D"/>
    <w:rsid w:val="003F78B9"/>
    <w:rsid w:val="00411BF6"/>
    <w:rsid w:val="004225B0"/>
    <w:rsid w:val="00453B9F"/>
    <w:rsid w:val="0046470B"/>
    <w:rsid w:val="004730FE"/>
    <w:rsid w:val="004813E5"/>
    <w:rsid w:val="004842F7"/>
    <w:rsid w:val="004848FA"/>
    <w:rsid w:val="0049043D"/>
    <w:rsid w:val="00490808"/>
    <w:rsid w:val="004A7D13"/>
    <w:rsid w:val="004E106F"/>
    <w:rsid w:val="004E173B"/>
    <w:rsid w:val="004E5DE8"/>
    <w:rsid w:val="004F3D56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85136"/>
    <w:rsid w:val="006A1D4B"/>
    <w:rsid w:val="006D13AD"/>
    <w:rsid w:val="006E610E"/>
    <w:rsid w:val="006F6C67"/>
    <w:rsid w:val="00713D75"/>
    <w:rsid w:val="0073447F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A1DD3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3674B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C1195"/>
    <w:rsid w:val="00AD2DB6"/>
    <w:rsid w:val="00AD3B2A"/>
    <w:rsid w:val="00AD7CEB"/>
    <w:rsid w:val="00B04664"/>
    <w:rsid w:val="00B051D6"/>
    <w:rsid w:val="00B10FF1"/>
    <w:rsid w:val="00B24BC9"/>
    <w:rsid w:val="00B47FB0"/>
    <w:rsid w:val="00B53C7E"/>
    <w:rsid w:val="00B543B2"/>
    <w:rsid w:val="00B6333F"/>
    <w:rsid w:val="00B83FBF"/>
    <w:rsid w:val="00B96820"/>
    <w:rsid w:val="00B96B47"/>
    <w:rsid w:val="00B96BB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041E5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A5FDC"/>
    <w:rsid w:val="00DB05DD"/>
    <w:rsid w:val="00DB4EED"/>
    <w:rsid w:val="00DC5CDA"/>
    <w:rsid w:val="00DD0BBB"/>
    <w:rsid w:val="00DD314B"/>
    <w:rsid w:val="00DD6C4B"/>
    <w:rsid w:val="00DE4121"/>
    <w:rsid w:val="00DE4A01"/>
    <w:rsid w:val="00DE7376"/>
    <w:rsid w:val="00E11A61"/>
    <w:rsid w:val="00E45C7F"/>
    <w:rsid w:val="00E47AE0"/>
    <w:rsid w:val="00E56FAD"/>
    <w:rsid w:val="00E614C0"/>
    <w:rsid w:val="00E80EA5"/>
    <w:rsid w:val="00E91731"/>
    <w:rsid w:val="00E92DEC"/>
    <w:rsid w:val="00EB05CA"/>
    <w:rsid w:val="00EB394A"/>
    <w:rsid w:val="00EB49DD"/>
    <w:rsid w:val="00EC67FD"/>
    <w:rsid w:val="00EE08AF"/>
    <w:rsid w:val="00F21290"/>
    <w:rsid w:val="00F4501B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5E21"/>
  <w15:docId w15:val="{FAC074F5-F835-419D-86BA-FA068EDC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xXx</dc:creator>
  <cp:keywords/>
  <dc:description/>
  <cp:lastModifiedBy>Agnieszka Tredowska</cp:lastModifiedBy>
  <cp:revision>5</cp:revision>
  <cp:lastPrinted>2019-06-13T09:26:00Z</cp:lastPrinted>
  <dcterms:created xsi:type="dcterms:W3CDTF">2022-08-09T11:48:00Z</dcterms:created>
  <dcterms:modified xsi:type="dcterms:W3CDTF">2022-08-18T12:35:00Z</dcterms:modified>
</cp:coreProperties>
</file>