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9F" w:rsidRPr="00FC6C68" w:rsidRDefault="00DA719F" w:rsidP="00571FF0">
      <w:pPr>
        <w:tabs>
          <w:tab w:val="right" w:pos="9356"/>
        </w:tabs>
        <w:ind w:left="-284" w:right="-284"/>
        <w:jc w:val="right"/>
        <w:rPr>
          <w:rFonts w:ascii="Calibri" w:hAnsi="Calibri" w:cs="Calibri"/>
          <w:bCs/>
          <w:sz w:val="24"/>
          <w:szCs w:val="24"/>
        </w:rPr>
      </w:pPr>
      <w:r w:rsidRPr="00FC6C68">
        <w:rPr>
          <w:rFonts w:ascii="Calibri" w:hAnsi="Calibri" w:cs="Calibri"/>
          <w:bCs/>
          <w:sz w:val="24"/>
          <w:szCs w:val="24"/>
        </w:rPr>
        <w:t>Częstochowa, 0</w:t>
      </w:r>
      <w:r w:rsidR="00C155B2" w:rsidRPr="00FC6C68">
        <w:rPr>
          <w:rFonts w:ascii="Calibri" w:hAnsi="Calibri" w:cs="Calibri"/>
          <w:bCs/>
          <w:sz w:val="24"/>
          <w:szCs w:val="24"/>
        </w:rPr>
        <w:t>3</w:t>
      </w:r>
      <w:r w:rsidRPr="00FC6C68">
        <w:rPr>
          <w:rFonts w:ascii="Calibri" w:hAnsi="Calibri" w:cs="Calibri"/>
          <w:bCs/>
          <w:sz w:val="24"/>
          <w:szCs w:val="24"/>
        </w:rPr>
        <w:t>.03.2022 r.</w:t>
      </w:r>
    </w:p>
    <w:p w:rsidR="00DA719F" w:rsidRPr="00FC6C68" w:rsidRDefault="00DA719F" w:rsidP="00DA719F">
      <w:pPr>
        <w:jc w:val="both"/>
        <w:rPr>
          <w:rFonts w:ascii="Calibri" w:hAnsi="Calibri" w:cs="Calibri"/>
          <w:sz w:val="24"/>
          <w:szCs w:val="24"/>
        </w:rPr>
      </w:pPr>
      <w:r w:rsidRPr="00FC6C68">
        <w:rPr>
          <w:rFonts w:ascii="Calibri" w:hAnsi="Calibri" w:cs="Calibri"/>
          <w:sz w:val="24"/>
          <w:szCs w:val="24"/>
        </w:rPr>
        <w:t>ZP.26.1.</w:t>
      </w:r>
      <w:r w:rsidR="003673B9" w:rsidRPr="00FC6C68">
        <w:rPr>
          <w:rFonts w:ascii="Calibri" w:hAnsi="Calibri" w:cs="Calibri"/>
          <w:sz w:val="24"/>
          <w:szCs w:val="24"/>
        </w:rPr>
        <w:t>10</w:t>
      </w:r>
      <w:r w:rsidRPr="00FC6C68">
        <w:rPr>
          <w:rFonts w:ascii="Calibri" w:hAnsi="Calibri" w:cs="Calibri"/>
          <w:sz w:val="24"/>
          <w:szCs w:val="24"/>
        </w:rPr>
        <w:t>.2022</w:t>
      </w:r>
    </w:p>
    <w:p w:rsidR="00DA719F" w:rsidRPr="00FC6C68" w:rsidRDefault="00DA719F" w:rsidP="00DA719F">
      <w:pPr>
        <w:jc w:val="center"/>
        <w:rPr>
          <w:rFonts w:ascii="Calibri" w:hAnsi="Calibri" w:cs="Calibri"/>
          <w:b/>
          <w:sz w:val="24"/>
          <w:szCs w:val="24"/>
        </w:rPr>
      </w:pPr>
      <w:r w:rsidRPr="00FC6C68">
        <w:rPr>
          <w:rFonts w:ascii="Calibri" w:hAnsi="Calibri" w:cs="Calibri"/>
          <w:b/>
          <w:sz w:val="24"/>
          <w:szCs w:val="24"/>
        </w:rPr>
        <w:t>Odpowied</w:t>
      </w:r>
      <w:r w:rsidR="003673B9" w:rsidRPr="00FC6C68">
        <w:rPr>
          <w:rFonts w:ascii="Calibri" w:hAnsi="Calibri" w:cs="Calibri"/>
          <w:b/>
          <w:sz w:val="24"/>
          <w:szCs w:val="24"/>
        </w:rPr>
        <w:t>ź</w:t>
      </w:r>
      <w:r w:rsidRPr="00FC6C68">
        <w:rPr>
          <w:rFonts w:ascii="Calibri" w:hAnsi="Calibri" w:cs="Calibri"/>
          <w:b/>
          <w:sz w:val="24"/>
          <w:szCs w:val="24"/>
        </w:rPr>
        <w:t xml:space="preserve"> na pytani</w:t>
      </w:r>
      <w:r w:rsidR="003673B9" w:rsidRPr="00FC6C68">
        <w:rPr>
          <w:rFonts w:ascii="Calibri" w:hAnsi="Calibri" w:cs="Calibri"/>
          <w:b/>
          <w:sz w:val="24"/>
          <w:szCs w:val="24"/>
        </w:rPr>
        <w:t>e</w:t>
      </w:r>
      <w:r w:rsidRPr="00FC6C68">
        <w:rPr>
          <w:rFonts w:ascii="Calibri" w:hAnsi="Calibri" w:cs="Calibri"/>
          <w:b/>
          <w:sz w:val="24"/>
          <w:szCs w:val="24"/>
        </w:rPr>
        <w:t xml:space="preserve"> do Specyfikacji Warunków Zamówienia w postępowaniu:</w:t>
      </w:r>
      <w:r w:rsidR="003673B9" w:rsidRPr="00FC6C68">
        <w:rPr>
          <w:sz w:val="24"/>
          <w:szCs w:val="24"/>
        </w:rPr>
        <w:t xml:space="preserve"> </w:t>
      </w:r>
      <w:r w:rsidR="003673B9" w:rsidRPr="00FC6C68">
        <w:rPr>
          <w:rFonts w:ascii="Calibri" w:hAnsi="Calibri" w:cs="Calibri"/>
          <w:b/>
          <w:sz w:val="24"/>
          <w:szCs w:val="24"/>
        </w:rPr>
        <w:t>Przebudowa pomieszczeń z przeznaczeniem na Laboratorium Nowych Formulacji Lekowych w budynku dydaktycznym w Częstochowie przy ul. Armii Krajowej 13/15</w:t>
      </w:r>
      <w:r w:rsidRPr="00FC6C68">
        <w:rPr>
          <w:rFonts w:ascii="Calibri" w:hAnsi="Calibri" w:cs="Calibri"/>
          <w:b/>
          <w:sz w:val="24"/>
          <w:szCs w:val="24"/>
        </w:rPr>
        <w:t xml:space="preserve"> </w:t>
      </w:r>
    </w:p>
    <w:p w:rsidR="00DA719F" w:rsidRPr="00FC6C68" w:rsidRDefault="00DA719F" w:rsidP="00DA719F">
      <w:pPr>
        <w:jc w:val="both"/>
        <w:rPr>
          <w:rFonts w:ascii="Calibri" w:hAnsi="Calibri" w:cs="Calibri"/>
          <w:sz w:val="24"/>
          <w:szCs w:val="24"/>
        </w:rPr>
      </w:pPr>
    </w:p>
    <w:p w:rsidR="00DA719F" w:rsidRPr="00FC6C68" w:rsidRDefault="00DA719F" w:rsidP="00DA719F">
      <w:pPr>
        <w:pStyle w:val="Bezodstpw"/>
        <w:jc w:val="both"/>
        <w:rPr>
          <w:rFonts w:cs="Calibri"/>
          <w:sz w:val="24"/>
          <w:szCs w:val="24"/>
        </w:rPr>
      </w:pPr>
      <w:r w:rsidRPr="00FC6C68">
        <w:rPr>
          <w:rFonts w:cs="Calibri"/>
          <w:sz w:val="24"/>
          <w:szCs w:val="24"/>
        </w:rPr>
        <w:t>W związku z pytani</w:t>
      </w:r>
      <w:r w:rsidR="003673B9" w:rsidRPr="00FC6C68">
        <w:rPr>
          <w:rFonts w:cs="Calibri"/>
          <w:sz w:val="24"/>
          <w:szCs w:val="24"/>
        </w:rPr>
        <w:t>em</w:t>
      </w:r>
      <w:r w:rsidRPr="00FC6C68">
        <w:rPr>
          <w:rFonts w:cs="Calibri"/>
          <w:sz w:val="24"/>
          <w:szCs w:val="24"/>
        </w:rPr>
        <w:t xml:space="preserve"> dotyczący</w:t>
      </w:r>
      <w:r w:rsidR="003673B9" w:rsidRPr="00FC6C68">
        <w:rPr>
          <w:rFonts w:cs="Calibri"/>
          <w:sz w:val="24"/>
          <w:szCs w:val="24"/>
        </w:rPr>
        <w:t>m</w:t>
      </w:r>
      <w:r w:rsidRPr="00FC6C68">
        <w:rPr>
          <w:rFonts w:cs="Calibri"/>
          <w:sz w:val="24"/>
          <w:szCs w:val="24"/>
        </w:rPr>
        <w:t xml:space="preserve"> treści Specyfikacji Warunków Zamówienia (SWZ) w ramach ww. postępowania </w:t>
      </w:r>
      <w:r w:rsidRPr="00FC6C68">
        <w:rPr>
          <w:rFonts w:cs="Calibri"/>
          <w:bCs/>
          <w:sz w:val="24"/>
          <w:szCs w:val="24"/>
        </w:rPr>
        <w:t xml:space="preserve">Zamawiający, działając na podstawie art. 135 ust. 2 i 6 </w:t>
      </w:r>
      <w:r w:rsidRPr="00FC6C68">
        <w:rPr>
          <w:rFonts w:cs="Calibri"/>
          <w:sz w:val="24"/>
          <w:szCs w:val="24"/>
        </w:rPr>
        <w:t>ustawy Prawo zamówień publicznych, przekazuje treść pyta</w:t>
      </w:r>
      <w:r w:rsidR="00FC6C68" w:rsidRPr="00FC6C68">
        <w:rPr>
          <w:rFonts w:cs="Calibri"/>
          <w:sz w:val="24"/>
          <w:szCs w:val="24"/>
        </w:rPr>
        <w:t>nia</w:t>
      </w:r>
      <w:r w:rsidRPr="00FC6C68">
        <w:rPr>
          <w:rFonts w:cs="Calibri"/>
          <w:sz w:val="24"/>
          <w:szCs w:val="24"/>
        </w:rPr>
        <w:t xml:space="preserve"> wraz z odpowiedzi</w:t>
      </w:r>
      <w:r w:rsidR="00FC6C68" w:rsidRPr="00FC6C68">
        <w:rPr>
          <w:rFonts w:cs="Calibri"/>
          <w:sz w:val="24"/>
          <w:szCs w:val="24"/>
        </w:rPr>
        <w:t>ą</w:t>
      </w:r>
      <w:r w:rsidRPr="00FC6C68">
        <w:rPr>
          <w:rFonts w:cs="Calibri"/>
          <w:sz w:val="24"/>
          <w:szCs w:val="24"/>
        </w:rPr>
        <w:t>:</w:t>
      </w:r>
    </w:p>
    <w:p w:rsidR="00DA719F" w:rsidRPr="00FC6C68" w:rsidRDefault="00DA719F">
      <w:pPr>
        <w:rPr>
          <w:sz w:val="24"/>
          <w:szCs w:val="24"/>
        </w:rPr>
      </w:pPr>
    </w:p>
    <w:p w:rsidR="00762691" w:rsidRPr="00FC6C68" w:rsidRDefault="00431B39">
      <w:pPr>
        <w:rPr>
          <w:sz w:val="24"/>
          <w:szCs w:val="24"/>
        </w:rPr>
      </w:pPr>
      <w:r w:rsidRPr="00FC6C68">
        <w:rPr>
          <w:b/>
          <w:sz w:val="24"/>
          <w:szCs w:val="24"/>
        </w:rPr>
        <w:t xml:space="preserve">Pytanie numer </w:t>
      </w:r>
      <w:r w:rsidR="00762691" w:rsidRPr="00FC6C68">
        <w:rPr>
          <w:b/>
          <w:sz w:val="24"/>
          <w:szCs w:val="24"/>
        </w:rPr>
        <w:t>1</w:t>
      </w:r>
      <w:r w:rsidRPr="00FC6C68">
        <w:rPr>
          <w:b/>
          <w:sz w:val="24"/>
          <w:szCs w:val="24"/>
        </w:rPr>
        <w:t>:</w:t>
      </w:r>
      <w:r w:rsidRPr="00FC6C68">
        <w:rPr>
          <w:sz w:val="24"/>
          <w:szCs w:val="24"/>
        </w:rPr>
        <w:t xml:space="preserve"> </w:t>
      </w:r>
      <w:r w:rsidR="00FC6C68" w:rsidRPr="00FC6C68">
        <w:rPr>
          <w:sz w:val="24"/>
          <w:szCs w:val="24"/>
        </w:rPr>
        <w:t>Szczegóły mebli nie zostały  przedstawione w projekcie wykonawczym</w:t>
      </w:r>
      <w:r w:rsidR="00FC6C68" w:rsidRPr="00FC6C68">
        <w:rPr>
          <w:sz w:val="24"/>
          <w:szCs w:val="24"/>
        </w:rPr>
        <w:br/>
        <w:t>Proszę o uzupełnienie.</w:t>
      </w:r>
    </w:p>
    <w:p w:rsidR="00762691" w:rsidRPr="00FC6C68" w:rsidRDefault="00762691" w:rsidP="00FC6C68">
      <w:pPr>
        <w:rPr>
          <w:sz w:val="24"/>
          <w:szCs w:val="24"/>
        </w:rPr>
      </w:pPr>
      <w:r w:rsidRPr="00FC6C68">
        <w:rPr>
          <w:b/>
          <w:sz w:val="24"/>
          <w:szCs w:val="24"/>
        </w:rPr>
        <w:t>Odpowiedź Zamawiającego:</w:t>
      </w:r>
      <w:r w:rsidRPr="00FC6C68">
        <w:rPr>
          <w:sz w:val="24"/>
          <w:szCs w:val="24"/>
        </w:rPr>
        <w:t xml:space="preserve"> </w:t>
      </w:r>
      <w:r w:rsidR="00FC6C68" w:rsidRPr="00FC6C68">
        <w:rPr>
          <w:sz w:val="24"/>
          <w:szCs w:val="24"/>
        </w:rPr>
        <w:t xml:space="preserve">Zamawiający informuje, że szczegóły opisu mebli i urządzeń laboratoryjnych są przedstawione w dokumentacji projektowej - Projekt Wykonawczy, </w:t>
      </w:r>
      <w:r w:rsidR="004900C1">
        <w:rPr>
          <w:sz w:val="24"/>
          <w:szCs w:val="24"/>
        </w:rPr>
        <w:t>tom 1 i 2, branża architektura i konstrukcja ( strona 8 – 12 ). N</w:t>
      </w:r>
      <w:r w:rsidR="00FC6C68" w:rsidRPr="00FC6C68">
        <w:rPr>
          <w:sz w:val="24"/>
          <w:szCs w:val="24"/>
        </w:rPr>
        <w:t>atomiast meble biurowe takie jak: biurka, fotele biurowe, półki ( pokazane w pokoju nr 46 ) nie wchodzą w zakres przedmiot</w:t>
      </w:r>
      <w:r w:rsidR="004900C1">
        <w:rPr>
          <w:sz w:val="24"/>
          <w:szCs w:val="24"/>
        </w:rPr>
        <w:t>u zamówienia</w:t>
      </w:r>
      <w:bookmarkStart w:id="0" w:name="_GoBack"/>
      <w:bookmarkEnd w:id="0"/>
      <w:r w:rsidR="00FC6C68" w:rsidRPr="00FC6C68">
        <w:rPr>
          <w:sz w:val="24"/>
          <w:szCs w:val="24"/>
        </w:rPr>
        <w:t>. </w:t>
      </w:r>
    </w:p>
    <w:p w:rsidR="00C155B2" w:rsidRPr="00FC6C68" w:rsidRDefault="00C155B2" w:rsidP="0027564F">
      <w:pPr>
        <w:jc w:val="right"/>
        <w:rPr>
          <w:sz w:val="24"/>
          <w:szCs w:val="24"/>
        </w:rPr>
      </w:pPr>
    </w:p>
    <w:p w:rsidR="0027564F" w:rsidRPr="00FC6C68" w:rsidRDefault="0027564F" w:rsidP="0027564F">
      <w:pPr>
        <w:jc w:val="right"/>
        <w:rPr>
          <w:sz w:val="24"/>
          <w:szCs w:val="24"/>
        </w:rPr>
      </w:pPr>
      <w:r w:rsidRPr="00FC6C68">
        <w:rPr>
          <w:sz w:val="24"/>
          <w:szCs w:val="24"/>
        </w:rPr>
        <w:t>Kanclerz</w:t>
      </w:r>
    </w:p>
    <w:p w:rsidR="0027564F" w:rsidRPr="00FC6C68" w:rsidRDefault="0027564F" w:rsidP="0027564F">
      <w:pPr>
        <w:jc w:val="right"/>
        <w:rPr>
          <w:sz w:val="24"/>
          <w:szCs w:val="24"/>
        </w:rPr>
      </w:pPr>
      <w:r w:rsidRPr="00FC6C68">
        <w:rPr>
          <w:sz w:val="24"/>
          <w:szCs w:val="24"/>
        </w:rPr>
        <w:t>Mgr inż. Maria Róg</w:t>
      </w:r>
    </w:p>
    <w:sectPr w:rsidR="0027564F" w:rsidRPr="00FC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91"/>
    <w:rsid w:val="00063F6C"/>
    <w:rsid w:val="000B69F9"/>
    <w:rsid w:val="000E2FEC"/>
    <w:rsid w:val="001A7B55"/>
    <w:rsid w:val="0027564F"/>
    <w:rsid w:val="002E11FF"/>
    <w:rsid w:val="002E6515"/>
    <w:rsid w:val="003218BF"/>
    <w:rsid w:val="003556C8"/>
    <w:rsid w:val="003673B9"/>
    <w:rsid w:val="00395F3A"/>
    <w:rsid w:val="003D753A"/>
    <w:rsid w:val="00431B39"/>
    <w:rsid w:val="004900C1"/>
    <w:rsid w:val="005613CF"/>
    <w:rsid w:val="00571FF0"/>
    <w:rsid w:val="00583C3B"/>
    <w:rsid w:val="00583F45"/>
    <w:rsid w:val="005B2921"/>
    <w:rsid w:val="00642E79"/>
    <w:rsid w:val="00762691"/>
    <w:rsid w:val="007C5820"/>
    <w:rsid w:val="00955E4A"/>
    <w:rsid w:val="00A42F97"/>
    <w:rsid w:val="00AD2E22"/>
    <w:rsid w:val="00AE319B"/>
    <w:rsid w:val="00AF6C0A"/>
    <w:rsid w:val="00B523A6"/>
    <w:rsid w:val="00C155B2"/>
    <w:rsid w:val="00C63BC5"/>
    <w:rsid w:val="00C7012E"/>
    <w:rsid w:val="00CE0E46"/>
    <w:rsid w:val="00DA719F"/>
    <w:rsid w:val="00DB7D15"/>
    <w:rsid w:val="00ED0527"/>
    <w:rsid w:val="00ED1C90"/>
    <w:rsid w:val="00F173A9"/>
    <w:rsid w:val="00FA5B38"/>
    <w:rsid w:val="00FC6C68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52B"/>
  <w15:chartTrackingRefBased/>
  <w15:docId w15:val="{0FB271CD-62C3-447F-AC9D-67B7F26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29F6-9131-451C-868D-32BE0ADC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2022-03-01T12:58:00Z</cp:lastPrinted>
  <dcterms:created xsi:type="dcterms:W3CDTF">2022-03-03T07:44:00Z</dcterms:created>
  <dcterms:modified xsi:type="dcterms:W3CDTF">2022-03-03T09:06:00Z</dcterms:modified>
</cp:coreProperties>
</file>