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B1FF" w14:textId="77777777" w:rsidR="00A81DC6" w:rsidRPr="007A470B" w:rsidRDefault="00A81DC6" w:rsidP="00F91C89">
      <w:pPr>
        <w:rPr>
          <w:iCs/>
          <w:szCs w:val="24"/>
        </w:rPr>
      </w:pPr>
    </w:p>
    <w:p w14:paraId="0CF963EC" w14:textId="2A7198E2" w:rsidR="00A81DC6" w:rsidRPr="007A470B" w:rsidRDefault="00A81DC6" w:rsidP="00A81DC6">
      <w:pPr>
        <w:rPr>
          <w:iCs/>
          <w:szCs w:val="24"/>
        </w:rPr>
      </w:pPr>
      <w:r w:rsidRPr="007A470B">
        <w:rPr>
          <w:iCs/>
          <w:szCs w:val="24"/>
        </w:rPr>
        <w:t xml:space="preserve">Przedmiotem zamówienia jest dostawa </w:t>
      </w:r>
      <w:r w:rsidR="00956AC4" w:rsidRPr="007A470B">
        <w:rPr>
          <w:iCs/>
          <w:szCs w:val="24"/>
        </w:rPr>
        <w:t>telefonów komórkowych</w:t>
      </w:r>
      <w:r w:rsidR="00A34966">
        <w:rPr>
          <w:iCs/>
          <w:szCs w:val="24"/>
        </w:rPr>
        <w:t>,</w:t>
      </w:r>
      <w:r w:rsidR="004C57BE">
        <w:rPr>
          <w:iCs/>
          <w:szCs w:val="24"/>
        </w:rPr>
        <w:t xml:space="preserve"> wraz z uwzględnieniem zamówienia opcjonalnego.</w:t>
      </w:r>
    </w:p>
    <w:p w14:paraId="3267A577" w14:textId="4D4391E8" w:rsidR="004C57BE" w:rsidRDefault="004C57BE" w:rsidP="004C57BE">
      <w:pPr>
        <w:rPr>
          <w:iCs/>
          <w:szCs w:val="24"/>
        </w:rPr>
      </w:pPr>
    </w:p>
    <w:p w14:paraId="66D39F40" w14:textId="499B2103" w:rsidR="00B342C1" w:rsidRPr="00465515" w:rsidRDefault="004C57BE" w:rsidP="00B342C1">
      <w:pPr>
        <w:numPr>
          <w:ilvl w:val="0"/>
          <w:numId w:val="43"/>
        </w:numPr>
        <w:spacing w:line="276" w:lineRule="auto"/>
        <w:ind w:left="1276" w:hanging="425"/>
        <w:jc w:val="both"/>
        <w:rPr>
          <w:b/>
          <w:bCs/>
        </w:rPr>
      </w:pPr>
      <w:r w:rsidRPr="004C57BE">
        <w:rPr>
          <w:iCs/>
          <w:szCs w:val="24"/>
        </w:rPr>
        <w:t>Parametry zostały określone zgodnie z</w:t>
      </w:r>
      <w:r w:rsidR="00BB4CD4">
        <w:rPr>
          <w:iCs/>
          <w:szCs w:val="24"/>
        </w:rPr>
        <w:t xml:space="preserve"> </w:t>
      </w:r>
      <w:r w:rsidR="00B342C1">
        <w:t>„</w:t>
      </w:r>
      <w:r w:rsidR="00B342C1" w:rsidRPr="00465515">
        <w:t>Wykaz</w:t>
      </w:r>
      <w:r w:rsidR="00B342C1">
        <w:t>em</w:t>
      </w:r>
      <w:r w:rsidR="00B342C1" w:rsidRPr="00465515">
        <w:t xml:space="preserve"> obowiązujących standardów sprzętu informatyki i oprogramowania do stosowania w Resorcie Obrony Narodowej</w:t>
      </w:r>
      <w:r w:rsidR="00B342C1">
        <w:t>”.</w:t>
      </w:r>
      <w:r w:rsidR="00B342C1" w:rsidRPr="00465515">
        <w:t xml:space="preserve"> – wersja dokumentu:12.00</w:t>
      </w:r>
      <w:r w:rsidR="00B342C1">
        <w:t xml:space="preserve"> </w:t>
      </w:r>
      <w:r w:rsidR="00B342C1" w:rsidRPr="00465515">
        <w:t>(</w:t>
      </w:r>
      <w:r w:rsidR="00B342C1" w:rsidRPr="00465515">
        <w:rPr>
          <w:iCs/>
        </w:rPr>
        <w:t>Dz. Urz. MON z 2020 r. poz 143</w:t>
      </w:r>
      <w:r w:rsidR="00B342C1" w:rsidRPr="00465515">
        <w:t xml:space="preserve">).   </w:t>
      </w:r>
    </w:p>
    <w:p w14:paraId="1C87EA6A" w14:textId="43776D2D" w:rsidR="004C57BE" w:rsidRDefault="004C57BE" w:rsidP="004C57BE">
      <w:pPr>
        <w:rPr>
          <w:iCs/>
          <w:szCs w:val="24"/>
        </w:rPr>
      </w:pPr>
    </w:p>
    <w:p w14:paraId="09E310ED" w14:textId="77777777" w:rsidR="004C57BE" w:rsidRPr="007A470B" w:rsidRDefault="004C57BE" w:rsidP="004C57BE">
      <w:pPr>
        <w:rPr>
          <w:iCs/>
          <w:szCs w:val="24"/>
        </w:rPr>
      </w:pPr>
      <w:bookmarkStart w:id="0" w:name="_GoBack"/>
      <w:bookmarkEnd w:id="0"/>
    </w:p>
    <w:p w14:paraId="4744506C" w14:textId="7999AD41" w:rsidR="007C546A" w:rsidRPr="007A470B" w:rsidRDefault="007A2360" w:rsidP="00AA2479">
      <w:pPr>
        <w:ind w:left="426"/>
        <w:jc w:val="both"/>
        <w:rPr>
          <w:iCs/>
          <w:szCs w:val="24"/>
        </w:rPr>
      </w:pPr>
      <w:r w:rsidRPr="007A470B">
        <w:rPr>
          <w:b/>
          <w:iCs/>
          <w:szCs w:val="24"/>
        </w:rPr>
        <w:t>Smartfon SP2</w:t>
      </w:r>
      <w:r w:rsidRPr="007A470B">
        <w:rPr>
          <w:iCs/>
          <w:szCs w:val="24"/>
        </w:rPr>
        <w:t xml:space="preserve">  </w:t>
      </w:r>
      <w:r w:rsidR="00257989" w:rsidRPr="007A470B">
        <w:rPr>
          <w:iCs/>
          <w:szCs w:val="24"/>
        </w:rPr>
        <w:t>Zamówienie gwarantowane</w:t>
      </w:r>
      <w:r w:rsidR="00A64D05">
        <w:rPr>
          <w:iCs/>
          <w:szCs w:val="24"/>
        </w:rPr>
        <w:t xml:space="preserve"> </w:t>
      </w:r>
      <w:r w:rsidR="00A64D05" w:rsidRPr="007A470B">
        <w:rPr>
          <w:iCs/>
          <w:szCs w:val="24"/>
        </w:rPr>
        <w:t xml:space="preserve">– </w:t>
      </w:r>
      <w:r w:rsidR="00F86664" w:rsidRPr="007A470B">
        <w:rPr>
          <w:iCs/>
          <w:szCs w:val="24"/>
        </w:rPr>
        <w:t xml:space="preserve"> </w:t>
      </w:r>
      <w:r w:rsidR="00DC7C45" w:rsidRPr="007A470B">
        <w:rPr>
          <w:iCs/>
          <w:szCs w:val="24"/>
        </w:rPr>
        <w:t>250</w:t>
      </w:r>
      <w:r w:rsidR="00257989" w:rsidRPr="007A470B">
        <w:rPr>
          <w:iCs/>
          <w:szCs w:val="24"/>
        </w:rPr>
        <w:t xml:space="preserve"> </w:t>
      </w:r>
      <w:r w:rsidR="0021538E" w:rsidRPr="007A470B">
        <w:rPr>
          <w:iCs/>
          <w:szCs w:val="24"/>
        </w:rPr>
        <w:t xml:space="preserve"> kpl.</w:t>
      </w:r>
      <w:r w:rsidR="00257989" w:rsidRPr="007A470B">
        <w:rPr>
          <w:iCs/>
          <w:szCs w:val="24"/>
        </w:rPr>
        <w:t xml:space="preserve"> Zamówienie opcjonalne – </w:t>
      </w:r>
      <w:r w:rsidR="00CC09B5">
        <w:rPr>
          <w:iCs/>
          <w:szCs w:val="24"/>
        </w:rPr>
        <w:t xml:space="preserve">do </w:t>
      </w:r>
      <w:r w:rsidR="00701210">
        <w:rPr>
          <w:iCs/>
          <w:szCs w:val="24"/>
        </w:rPr>
        <w:t>7</w:t>
      </w:r>
      <w:r w:rsidR="007B2432">
        <w:rPr>
          <w:iCs/>
          <w:szCs w:val="24"/>
        </w:rPr>
        <w:t>0</w:t>
      </w:r>
      <w:r w:rsidR="00257989" w:rsidRPr="007A470B">
        <w:rPr>
          <w:iCs/>
          <w:szCs w:val="24"/>
        </w:rPr>
        <w:t xml:space="preserve"> kpl.</w:t>
      </w:r>
    </w:p>
    <w:tbl>
      <w:tblPr>
        <w:tblW w:w="96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7410"/>
      </w:tblGrid>
      <w:tr w:rsidR="00956AC4" w:rsidRPr="007A470B" w14:paraId="562390E7" w14:textId="77777777" w:rsidTr="0021538E">
        <w:trPr>
          <w:trHeight w:val="290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E0F09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b/>
                <w:bCs/>
                <w:szCs w:val="24"/>
              </w:rPr>
              <w:t>Smartfon SP2 (parametry minimalne)</w:t>
            </w:r>
          </w:p>
        </w:tc>
      </w:tr>
      <w:tr w:rsidR="00956AC4" w:rsidRPr="007A470B" w14:paraId="725CB0C3" w14:textId="77777777" w:rsidTr="00F50B47">
        <w:trPr>
          <w:trHeight w:val="31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AD672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 xml:space="preserve">Procesor: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195CD" w14:textId="6A40A5FB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Dedykowany, minimum 4-rdzeniowy.</w:t>
            </w:r>
          </w:p>
        </w:tc>
      </w:tr>
      <w:tr w:rsidR="00956AC4" w:rsidRPr="007A470B" w14:paraId="18E09545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61A21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Pamięć operacyjna: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5667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Minimum 3 GB</w:t>
            </w:r>
          </w:p>
        </w:tc>
      </w:tr>
      <w:tr w:rsidR="00956AC4" w:rsidRPr="007A470B" w14:paraId="386005CF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B4876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Pamięć wbudowana: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7D33F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Minimum 32 GB</w:t>
            </w:r>
          </w:p>
        </w:tc>
      </w:tr>
      <w:tr w:rsidR="00956AC4" w:rsidRPr="007A470B" w14:paraId="4D183A93" w14:textId="77777777" w:rsidTr="00956AC4">
        <w:trPr>
          <w:trHeight w:val="30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B9B95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Ekran: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C849C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O rozdzielczości nie mniejszej niż 1920 x 1080 px, multitouch.</w:t>
            </w:r>
          </w:p>
        </w:tc>
      </w:tr>
      <w:tr w:rsidR="00956AC4" w:rsidRPr="007A470B" w14:paraId="48F3ECCE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BF471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Wielkość ekranu: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D6120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Minimum 5,2”</w:t>
            </w:r>
          </w:p>
        </w:tc>
      </w:tr>
      <w:tr w:rsidR="00956AC4" w:rsidRPr="007A470B" w14:paraId="4F15DBE8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06F0E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Waga: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14C38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Maksymalnie 250 g</w:t>
            </w:r>
          </w:p>
        </w:tc>
      </w:tr>
      <w:tr w:rsidR="00956AC4" w:rsidRPr="007A470B" w14:paraId="48A76B2E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22BC6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Grubość: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61243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Maksymalnie 10 mm</w:t>
            </w:r>
          </w:p>
        </w:tc>
      </w:tr>
      <w:tr w:rsidR="00956AC4" w:rsidRPr="007A470B" w14:paraId="71F81D7D" w14:textId="77777777" w:rsidTr="00956AC4">
        <w:trPr>
          <w:trHeight w:val="5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7B18E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Platforma operacyjna: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3795D" w14:textId="77777777" w:rsidR="00956AC4" w:rsidRPr="007A470B" w:rsidRDefault="00956AC4" w:rsidP="005D5254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szCs w:val="24"/>
              </w:rPr>
              <w:t xml:space="preserve">Android w wersji minimum 9.0. z </w:t>
            </w:r>
            <w:r w:rsidRPr="007A470B">
              <w:rPr>
                <w:rFonts w:eastAsia="ArialMT"/>
                <w:szCs w:val="24"/>
              </w:rPr>
              <w:t>najnowszą wersją systemu i zabezpieczeń</w:t>
            </w:r>
          </w:p>
          <w:p w14:paraId="38422A6B" w14:textId="77777777" w:rsidR="00B342C1" w:rsidRDefault="00956AC4" w:rsidP="005D525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 xml:space="preserve">oraz </w:t>
            </w:r>
            <w:r w:rsidRPr="007A470B">
              <w:rPr>
                <w:rFonts w:eastAsia="ArialMT"/>
                <w:szCs w:val="24"/>
              </w:rPr>
              <w:t>możliwością aktualizacji</w:t>
            </w:r>
            <w:r w:rsidRPr="007A470B">
              <w:rPr>
                <w:szCs w:val="24"/>
              </w:rPr>
              <w:t>.</w:t>
            </w:r>
            <w:r w:rsidR="007A2360" w:rsidRPr="007A470B">
              <w:rPr>
                <w:szCs w:val="24"/>
              </w:rPr>
              <w:t xml:space="preserve"> </w:t>
            </w:r>
          </w:p>
          <w:p w14:paraId="5D24EFEF" w14:textId="77777777" w:rsidR="00B342C1" w:rsidRDefault="00956AC4" w:rsidP="005D5254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ArialMT"/>
                <w:szCs w:val="24"/>
              </w:rPr>
              <w:t>Telefon ma pochodzić z oficjalnej sieci dystrybucyjnej w Polsce, nie dopuszcza</w:t>
            </w:r>
            <w:r w:rsidR="007A2360" w:rsidRPr="007A470B">
              <w:rPr>
                <w:rFonts w:eastAsia="ArialMT"/>
                <w:szCs w:val="24"/>
              </w:rPr>
              <w:t xml:space="preserve"> </w:t>
            </w:r>
            <w:r w:rsidRPr="007A470B">
              <w:rPr>
                <w:rFonts w:eastAsia="ArialMT"/>
                <w:szCs w:val="24"/>
              </w:rPr>
              <w:t>się wersji oprogramowania Android zmienionego na potrzeby operatora telefonii</w:t>
            </w:r>
            <w:r w:rsidR="007A2360" w:rsidRPr="007A470B">
              <w:rPr>
                <w:rFonts w:eastAsia="ArialMT"/>
                <w:szCs w:val="24"/>
              </w:rPr>
              <w:t xml:space="preserve"> </w:t>
            </w:r>
            <w:r w:rsidRPr="007A470B">
              <w:rPr>
                <w:rFonts w:eastAsia="ArialMT"/>
                <w:szCs w:val="24"/>
              </w:rPr>
              <w:t>komórkowej, tzw. „brandowanego”.</w:t>
            </w:r>
            <w:r w:rsidR="00DC7C45" w:rsidRPr="007A470B">
              <w:rPr>
                <w:rFonts w:eastAsia="ArialMT"/>
                <w:szCs w:val="24"/>
              </w:rPr>
              <w:t xml:space="preserve"> </w:t>
            </w:r>
          </w:p>
          <w:p w14:paraId="6B674D45" w14:textId="77777777" w:rsidR="00B342C1" w:rsidRPr="00B342C1" w:rsidRDefault="00B342C1" w:rsidP="00B342C1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B342C1">
              <w:rPr>
                <w:rFonts w:eastAsia="ArialMT"/>
                <w:szCs w:val="24"/>
              </w:rPr>
              <w:t>Telefon ma mieć zapewnione wsparcie analogiczne lub równoważne, jak</w:t>
            </w:r>
          </w:p>
          <w:p w14:paraId="0383CA64" w14:textId="79040633" w:rsidR="00B95D97" w:rsidRPr="00B342C1" w:rsidRDefault="00B342C1" w:rsidP="00B342C1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B342C1">
              <w:rPr>
                <w:rFonts w:eastAsia="ArialMT"/>
                <w:szCs w:val="24"/>
              </w:rPr>
              <w:t>w zastosowaniu rozwiązań typu Zero Touch C</w:t>
            </w:r>
            <w:r>
              <w:rPr>
                <w:rFonts w:eastAsia="ArialMT"/>
                <w:szCs w:val="24"/>
              </w:rPr>
              <w:t xml:space="preserve">onfiguration czyli: Knox Mobile  </w:t>
            </w:r>
            <w:r w:rsidRPr="00B342C1">
              <w:rPr>
                <w:rFonts w:eastAsia="ArialMT"/>
                <w:szCs w:val="24"/>
              </w:rPr>
              <w:t>Enrollment dla platformy Samsung, lub Zero Touch Deployment dla platformybazującej na SO Android, w celu automatycznej rejestracji telefonów do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systemu zarządzania urządzeniami mobilnymi w sposób zapewniający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automatyczną konfigurację telefonu bez ingerencji obsług technicznych oraz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dystrybucji (bezpiecznego) profilu służbowego telefonu w momencie kiedy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telefon uzyska połączenie z siecią Internet. Nazwy tych funkcjonalności</w:t>
            </w:r>
            <w:r>
              <w:rPr>
                <w:rFonts w:eastAsia="ArialMT"/>
                <w:szCs w:val="24"/>
              </w:rPr>
              <w:t xml:space="preserve"> </w:t>
            </w:r>
            <w:r w:rsidRPr="00B342C1">
              <w:rPr>
                <w:rFonts w:eastAsia="ArialMT"/>
                <w:szCs w:val="24"/>
              </w:rPr>
              <w:t>w przypadku zachodzenia zmian technologicznych mogą ulegać zmianie.</w:t>
            </w:r>
          </w:p>
        </w:tc>
      </w:tr>
      <w:tr w:rsidR="00956AC4" w:rsidRPr="007A470B" w14:paraId="353F23FF" w14:textId="77777777" w:rsidTr="00DC7C45">
        <w:trPr>
          <w:trHeight w:val="37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04955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Aparat główny: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A24B5" w14:textId="77777777" w:rsidR="00B95D97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Min. 12 Mpix</w:t>
            </w:r>
          </w:p>
        </w:tc>
      </w:tr>
      <w:tr w:rsidR="00956AC4" w:rsidRPr="007A470B" w14:paraId="2DFDBFFB" w14:textId="77777777" w:rsidTr="00DC7C4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4CB5F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Aparat frontowy: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ADE45" w14:textId="77777777" w:rsidR="00B95D97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Min. 7 Mpix</w:t>
            </w:r>
          </w:p>
        </w:tc>
      </w:tr>
      <w:tr w:rsidR="00956AC4" w:rsidRPr="007A470B" w14:paraId="1C07D02A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ABB86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Bateria: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8FE7C" w14:textId="77777777" w:rsidR="00B95D97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Co najmniej 2800 mAh</w:t>
            </w:r>
          </w:p>
        </w:tc>
      </w:tr>
      <w:tr w:rsidR="00956AC4" w:rsidRPr="007A470B" w14:paraId="14CEC88F" w14:textId="77777777" w:rsidTr="00956AC4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C98B0F" w14:textId="77777777" w:rsidR="00B95D97" w:rsidRPr="007A470B" w:rsidRDefault="00956AC4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Wbudowane złącza: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BA4E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USB Typ-C lub Micro USB</w:t>
            </w:r>
          </w:p>
          <w:p w14:paraId="534025EA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Audio Jack 3.5mm (stereo) lub możliwość podłączenia słuchawek poprzez</w:t>
            </w:r>
          </w:p>
          <w:p w14:paraId="5EFB6B35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dedykowany adapter producenta</w:t>
            </w:r>
          </w:p>
          <w:p w14:paraId="6E4CAAFD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Slot kart pamięci</w:t>
            </w:r>
          </w:p>
          <w:p w14:paraId="0E48AAD8" w14:textId="77777777" w:rsidR="00B95D97" w:rsidRPr="007A470B" w:rsidRDefault="00DC7C45" w:rsidP="00DC7C45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Slot karty SIM obsługujący co najmniej jedną kartę SIM</w:t>
            </w:r>
          </w:p>
        </w:tc>
      </w:tr>
      <w:tr w:rsidR="00956AC4" w:rsidRPr="007A470B" w14:paraId="0CEBCE5A" w14:textId="77777777" w:rsidTr="00956AC4">
        <w:trPr>
          <w:trHeight w:val="33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0D03E" w14:textId="77777777" w:rsidR="00B95D97" w:rsidRPr="007A470B" w:rsidRDefault="00956AC4" w:rsidP="00956AC4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Wbudowane moduły: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1C080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WiFi w standardzie minimum 802.11 ac</w:t>
            </w:r>
          </w:p>
          <w:p w14:paraId="66F2D081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Bluetooth 5.0</w:t>
            </w:r>
          </w:p>
          <w:p w14:paraId="0C35D52F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GPS</w:t>
            </w:r>
          </w:p>
          <w:p w14:paraId="08402A45" w14:textId="68551A4C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LTE</w:t>
            </w:r>
          </w:p>
          <w:p w14:paraId="20A24367" w14:textId="23DED5E3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>- NFC</w:t>
            </w:r>
          </w:p>
          <w:p w14:paraId="0C0091F3" w14:textId="36C03E1B" w:rsidR="00B95D97" w:rsidRPr="007A470B" w:rsidRDefault="00DC7C45" w:rsidP="00DC7C45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>- Czytnik linii papilarnych</w:t>
            </w:r>
          </w:p>
        </w:tc>
      </w:tr>
      <w:tr w:rsidR="00956AC4" w:rsidRPr="007A470B" w14:paraId="1491031B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81994" w14:textId="77777777" w:rsidR="00B95D97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Praca w sieciach: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1629" w14:textId="77777777" w:rsidR="00B95D97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>GSM; LTE</w:t>
            </w:r>
          </w:p>
        </w:tc>
      </w:tr>
      <w:tr w:rsidR="00956AC4" w:rsidRPr="007A470B" w14:paraId="39BFAC82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30DEFB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Dodatkowe: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F130" w14:textId="77777777" w:rsidR="00956AC4" w:rsidRPr="007A470B" w:rsidRDefault="00DC7C45" w:rsidP="00AA2479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Wbudowany głośnik</w:t>
            </w:r>
          </w:p>
        </w:tc>
      </w:tr>
      <w:tr w:rsidR="00956AC4" w:rsidRPr="007A470B" w14:paraId="76E443BB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9CA8D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lastRenderedPageBreak/>
              <w:t>Certyfikaty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3619" w14:textId="77777777" w:rsidR="00956AC4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 xml:space="preserve">Telefon musi </w:t>
            </w:r>
            <w:r w:rsidRPr="007A470B">
              <w:rPr>
                <w:rFonts w:eastAsia="ArialMT"/>
                <w:szCs w:val="24"/>
              </w:rPr>
              <w:t xml:space="preserve">spełniać normę min. </w:t>
            </w:r>
            <w:r w:rsidRPr="007A470B">
              <w:rPr>
                <w:szCs w:val="24"/>
              </w:rPr>
              <w:t>IP67</w:t>
            </w:r>
          </w:p>
        </w:tc>
      </w:tr>
      <w:tr w:rsidR="00956AC4" w:rsidRPr="007A470B" w14:paraId="5897F489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075771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Gwarancja: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634A" w14:textId="77777777" w:rsidR="00956AC4" w:rsidRPr="007A470B" w:rsidRDefault="00DC7C45" w:rsidP="00AA2479">
            <w:pPr>
              <w:rPr>
                <w:szCs w:val="24"/>
              </w:rPr>
            </w:pPr>
            <w:r w:rsidRPr="007A470B">
              <w:rPr>
                <w:szCs w:val="24"/>
              </w:rPr>
              <w:t xml:space="preserve">24 </w:t>
            </w:r>
            <w:r w:rsidRPr="007A470B">
              <w:rPr>
                <w:rFonts w:eastAsia="ArialMT"/>
                <w:szCs w:val="24"/>
              </w:rPr>
              <w:t>miesiące w systemie DoorToDoor.</w:t>
            </w:r>
          </w:p>
        </w:tc>
      </w:tr>
      <w:tr w:rsidR="00956AC4" w:rsidRPr="007A470B" w14:paraId="44E853B9" w14:textId="77777777" w:rsidTr="00956AC4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CFFC3" w14:textId="77777777" w:rsidR="00956AC4" w:rsidRPr="007A470B" w:rsidRDefault="00956AC4" w:rsidP="00956AC4">
            <w:pPr>
              <w:rPr>
                <w:szCs w:val="24"/>
              </w:rPr>
            </w:pPr>
            <w:r w:rsidRPr="007A470B">
              <w:rPr>
                <w:szCs w:val="24"/>
              </w:rPr>
              <w:t>Ukompletowanie: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CCD6F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Zasilacz (ładowarka)</w:t>
            </w:r>
          </w:p>
          <w:p w14:paraId="1BA1DCE4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Kabel </w:t>
            </w:r>
            <w:r w:rsidRPr="007A470B">
              <w:rPr>
                <w:rFonts w:eastAsia="ArialMT"/>
                <w:szCs w:val="24"/>
              </w:rPr>
              <w:t>komunikacyjny (jeśli nie jest zintegrowany z zasilaczem)</w:t>
            </w:r>
          </w:p>
          <w:p w14:paraId="2BA3C7D5" w14:textId="77777777" w:rsidR="00DC7C45" w:rsidRPr="007A470B" w:rsidRDefault="00DC7C45" w:rsidP="00DC7C45">
            <w:pPr>
              <w:autoSpaceDE w:val="0"/>
              <w:autoSpaceDN w:val="0"/>
              <w:adjustRightInd w:val="0"/>
              <w:rPr>
                <w:rFonts w:eastAsia="Symbo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-  </w:t>
            </w:r>
            <w:r w:rsidRPr="007A470B">
              <w:rPr>
                <w:rFonts w:eastAsia="ArialMT"/>
                <w:szCs w:val="24"/>
              </w:rPr>
              <w:t>Instrukcja obsługi (w formie papierowej lub elektronicznej)</w:t>
            </w:r>
            <w:r w:rsidRPr="007A470B">
              <w:rPr>
                <w:rFonts w:eastAsia="SymbolMT"/>
                <w:szCs w:val="24"/>
              </w:rPr>
              <w:t>,</w:t>
            </w:r>
          </w:p>
          <w:p w14:paraId="45360847" w14:textId="77777777" w:rsidR="00956AC4" w:rsidRPr="007A470B" w:rsidRDefault="00DC7C45" w:rsidP="00DC7C45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>- Karta gwarancyjna (w formie papierowej lub elektronicznej).</w:t>
            </w:r>
          </w:p>
        </w:tc>
      </w:tr>
    </w:tbl>
    <w:p w14:paraId="1FE0C86F" w14:textId="77777777" w:rsidR="00B95D97" w:rsidRPr="007A470B" w:rsidRDefault="00B95D97" w:rsidP="00AA2479">
      <w:pPr>
        <w:rPr>
          <w:szCs w:val="24"/>
        </w:rPr>
      </w:pPr>
    </w:p>
    <w:p w14:paraId="0D761734" w14:textId="630C714D" w:rsidR="007A2360" w:rsidRPr="007A470B" w:rsidRDefault="007A2360" w:rsidP="007A2360">
      <w:pPr>
        <w:ind w:left="426"/>
        <w:jc w:val="both"/>
        <w:rPr>
          <w:iCs/>
          <w:szCs w:val="24"/>
        </w:rPr>
      </w:pPr>
      <w:r w:rsidRPr="007A470B">
        <w:rPr>
          <w:b/>
          <w:bCs/>
          <w:szCs w:val="24"/>
        </w:rPr>
        <w:t xml:space="preserve">Smartfon SP3 </w:t>
      </w:r>
      <w:r w:rsidRPr="007A470B">
        <w:rPr>
          <w:iCs/>
          <w:szCs w:val="24"/>
        </w:rPr>
        <w:t>Zamówienie gwarantowane</w:t>
      </w:r>
      <w:r w:rsidR="00A64D05">
        <w:rPr>
          <w:iCs/>
          <w:szCs w:val="24"/>
        </w:rPr>
        <w:t xml:space="preserve"> </w:t>
      </w:r>
      <w:r w:rsidR="00A64D05" w:rsidRPr="007A470B">
        <w:rPr>
          <w:iCs/>
          <w:szCs w:val="24"/>
        </w:rPr>
        <w:t xml:space="preserve">– </w:t>
      </w:r>
      <w:r w:rsidRPr="007A470B">
        <w:rPr>
          <w:iCs/>
          <w:szCs w:val="24"/>
        </w:rPr>
        <w:t xml:space="preserve">13  kpl. </w:t>
      </w:r>
    </w:p>
    <w:tbl>
      <w:tblPr>
        <w:tblW w:w="966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3"/>
        <w:gridCol w:w="7410"/>
      </w:tblGrid>
      <w:tr w:rsidR="00F50B47" w:rsidRPr="007A470B" w14:paraId="680A64C3" w14:textId="77777777" w:rsidTr="00A76BA0">
        <w:trPr>
          <w:trHeight w:val="290"/>
        </w:trPr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64E74F" w14:textId="77777777" w:rsidR="00F50B47" w:rsidRPr="007A470B" w:rsidRDefault="00F50B47" w:rsidP="00F50B47">
            <w:pPr>
              <w:rPr>
                <w:szCs w:val="24"/>
              </w:rPr>
            </w:pPr>
            <w:r w:rsidRPr="007A470B">
              <w:rPr>
                <w:b/>
                <w:bCs/>
                <w:szCs w:val="24"/>
              </w:rPr>
              <w:t>Smartfon SP3 (parametry minimalne)</w:t>
            </w:r>
          </w:p>
        </w:tc>
      </w:tr>
      <w:tr w:rsidR="00F50B47" w:rsidRPr="007A470B" w14:paraId="67BB1139" w14:textId="77777777" w:rsidTr="00F50B47">
        <w:trPr>
          <w:trHeight w:val="27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88D57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 xml:space="preserve">Procesor: 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33027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Dedykowany, minimum 8-rdzeniowy.</w:t>
            </w:r>
          </w:p>
        </w:tc>
      </w:tr>
      <w:tr w:rsidR="00F50B47" w:rsidRPr="007A470B" w14:paraId="4C464838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0955F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Pamięć operacyjna: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F12EF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Minimum 4 GB</w:t>
            </w:r>
          </w:p>
        </w:tc>
      </w:tr>
      <w:tr w:rsidR="00F50B47" w:rsidRPr="007A470B" w14:paraId="699CD7D7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6DAD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Pamięć wbudowana: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55DD1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Minimum 64 GB</w:t>
            </w:r>
          </w:p>
        </w:tc>
      </w:tr>
      <w:tr w:rsidR="00F50B47" w:rsidRPr="007A470B" w14:paraId="79F23528" w14:textId="77777777" w:rsidTr="00A76BA0">
        <w:trPr>
          <w:trHeight w:val="306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146CC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Ekran: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5C4F8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O rozd</w:t>
            </w:r>
            <w:r w:rsidRPr="007A470B">
              <w:rPr>
                <w:rFonts w:eastAsia="ArialMT"/>
                <w:szCs w:val="24"/>
              </w:rPr>
              <w:t>zielczości nie mniejszej niż 230</w:t>
            </w:r>
            <w:r w:rsidRPr="007A470B">
              <w:rPr>
                <w:szCs w:val="24"/>
              </w:rPr>
              <w:t>0 x 1440 px, multitouch.</w:t>
            </w:r>
          </w:p>
        </w:tc>
      </w:tr>
      <w:tr w:rsidR="00F50B47" w:rsidRPr="007A470B" w14:paraId="479353A3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E4248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Wielkość ekranu: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19CA5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Minimum 5,8”</w:t>
            </w:r>
          </w:p>
        </w:tc>
      </w:tr>
      <w:tr w:rsidR="00F50B47" w:rsidRPr="007A470B" w14:paraId="21B8C064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C6B0E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Waga: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E5EE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Maksymalnie 250g</w:t>
            </w:r>
          </w:p>
        </w:tc>
      </w:tr>
      <w:tr w:rsidR="00F50B47" w:rsidRPr="007A470B" w14:paraId="3F024C1D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98981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Grubość: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F726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Maksymalnie 9mm</w:t>
            </w:r>
          </w:p>
        </w:tc>
      </w:tr>
      <w:tr w:rsidR="00F50B47" w:rsidRPr="007A470B" w14:paraId="7E99C857" w14:textId="77777777" w:rsidTr="00A76BA0">
        <w:trPr>
          <w:trHeight w:val="58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ED02C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Platforma operacyjna: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50771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szCs w:val="24"/>
              </w:rPr>
              <w:t xml:space="preserve">Android w wersji minimum 9.0. z </w:t>
            </w:r>
            <w:r w:rsidRPr="007A470B">
              <w:rPr>
                <w:rFonts w:eastAsia="ArialMT"/>
                <w:szCs w:val="24"/>
              </w:rPr>
              <w:t>najnowszą wersją systemu i zabezpieczeń</w:t>
            </w:r>
          </w:p>
          <w:p w14:paraId="2D65D722" w14:textId="77777777" w:rsidR="00194562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 xml:space="preserve">oraz </w:t>
            </w:r>
            <w:r w:rsidRPr="007A470B">
              <w:rPr>
                <w:rFonts w:eastAsia="ArialMT"/>
                <w:szCs w:val="24"/>
              </w:rPr>
              <w:t>możliwością aktua</w:t>
            </w:r>
            <w:r w:rsidRPr="007A470B">
              <w:rPr>
                <w:szCs w:val="24"/>
              </w:rPr>
              <w:t xml:space="preserve">lizacji. </w:t>
            </w:r>
          </w:p>
          <w:p w14:paraId="1E12DAB9" w14:textId="65671139" w:rsidR="00194562" w:rsidRPr="00194562" w:rsidRDefault="00194562" w:rsidP="00194562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194562">
              <w:rPr>
                <w:rFonts w:eastAsia="ArialMT"/>
                <w:szCs w:val="24"/>
              </w:rPr>
              <w:t>Telefon ma pochodzić z oficjalnej sieci dystryb</w:t>
            </w:r>
            <w:r>
              <w:rPr>
                <w:rFonts w:eastAsia="ArialMT"/>
                <w:szCs w:val="24"/>
              </w:rPr>
              <w:t xml:space="preserve">ucyjnej w Polsce, nie dopuszcza </w:t>
            </w:r>
            <w:r w:rsidRPr="00194562">
              <w:rPr>
                <w:rFonts w:eastAsia="ArialMT"/>
                <w:szCs w:val="24"/>
              </w:rPr>
              <w:t>się wersji oprogramowania Android zmienionego na potrzeby operatoratelefonii komórkowej, tzw. „brandowanego”.</w:t>
            </w:r>
          </w:p>
          <w:p w14:paraId="545DB0AA" w14:textId="77777777" w:rsidR="00194562" w:rsidRPr="00194562" w:rsidRDefault="00194562" w:rsidP="00194562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194562">
              <w:rPr>
                <w:rFonts w:eastAsia="ArialMT"/>
                <w:szCs w:val="24"/>
              </w:rPr>
              <w:t>Telefon ma mieć zapewnione wsparcie analogiczne lub równoważne, jak w</w:t>
            </w:r>
          </w:p>
          <w:p w14:paraId="294F5236" w14:textId="77777777" w:rsidR="00194562" w:rsidRPr="00194562" w:rsidRDefault="00194562" w:rsidP="00194562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194562">
              <w:rPr>
                <w:rFonts w:eastAsia="ArialMT"/>
                <w:szCs w:val="24"/>
              </w:rPr>
              <w:t>zastosowaniu rozwiązań typu Zero Touch Configuration czyli: Knox Mobile</w:t>
            </w:r>
          </w:p>
          <w:p w14:paraId="3F2B63A0" w14:textId="78022B1A" w:rsidR="00F50B47" w:rsidRPr="007A470B" w:rsidRDefault="00194562" w:rsidP="00194562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194562">
              <w:rPr>
                <w:rFonts w:eastAsia="ArialMT"/>
                <w:szCs w:val="24"/>
              </w:rPr>
              <w:t>Enrollment dla platformy Samsung, lub Zero Touch Depl</w:t>
            </w:r>
            <w:r>
              <w:rPr>
                <w:rFonts w:eastAsia="ArialMT"/>
                <w:szCs w:val="24"/>
              </w:rPr>
              <w:t xml:space="preserve">oyment dla platformy </w:t>
            </w:r>
            <w:r w:rsidRPr="00194562">
              <w:rPr>
                <w:rFonts w:eastAsia="ArialMT"/>
                <w:szCs w:val="24"/>
              </w:rPr>
              <w:t>bazującej na SO Android, w celu automatycznej rejestracji telefonów do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systemu zarządzania urządzeniami mobilnymi w sposób zapewniający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automatyczną konfigurację telefonu bez ingerencji obsług technicznych oraz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dystrybucji (bezpiecznego) profilu służbowego telefonu w momencie kiedy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telefon uzyska połączenie z siecią Internet. Nazwy tych funkcjonalności w</w:t>
            </w:r>
            <w:r>
              <w:rPr>
                <w:rFonts w:eastAsia="ArialMT"/>
                <w:szCs w:val="24"/>
              </w:rPr>
              <w:t xml:space="preserve"> </w:t>
            </w:r>
            <w:r w:rsidRPr="00194562">
              <w:rPr>
                <w:rFonts w:eastAsia="ArialMT"/>
                <w:szCs w:val="24"/>
              </w:rPr>
              <w:t>przypadku zachodzenia zmian technologicznych mogą ulegać zmianie.</w:t>
            </w:r>
          </w:p>
        </w:tc>
      </w:tr>
      <w:tr w:rsidR="00F50B47" w:rsidRPr="007A470B" w14:paraId="5FE81346" w14:textId="77777777" w:rsidTr="00A76BA0">
        <w:trPr>
          <w:trHeight w:val="37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79BED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Aparat główny: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5C9B5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Min. 12 Mpix</w:t>
            </w:r>
          </w:p>
        </w:tc>
      </w:tr>
      <w:tr w:rsidR="00F50B47" w:rsidRPr="007A470B" w14:paraId="6870D66C" w14:textId="77777777" w:rsidTr="00A76BA0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83B45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Aparat frontowy: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B3E9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Min. 7 Mpix</w:t>
            </w:r>
          </w:p>
        </w:tc>
      </w:tr>
      <w:tr w:rsidR="00F50B47" w:rsidRPr="007A470B" w14:paraId="6813D2A0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ED2D6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Bateria: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B4145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Co najmniej 3000 mAh</w:t>
            </w:r>
          </w:p>
        </w:tc>
      </w:tr>
      <w:tr w:rsidR="00F50B47" w:rsidRPr="007A470B" w14:paraId="184287DF" w14:textId="77777777" w:rsidTr="00A76BA0">
        <w:trPr>
          <w:trHeight w:val="29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426CE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Wbudowane złącza: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8F24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 xml:space="preserve"> - USB Typ-C lub Micro USB</w:t>
            </w:r>
          </w:p>
          <w:p w14:paraId="3D6D3DE8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rFonts w:eastAsia="ArialMT"/>
                <w:szCs w:val="24"/>
              </w:rPr>
              <w:t>Audio Jack 3.5mm (stereo) lub możliwość podłączenia słuchawek poprzez</w:t>
            </w:r>
          </w:p>
          <w:p w14:paraId="22ECC16E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>dedykowany adapter producenta</w:t>
            </w:r>
          </w:p>
          <w:p w14:paraId="6FC54BC2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rFonts w:eastAsia="ArialMT"/>
                <w:szCs w:val="24"/>
              </w:rPr>
              <w:t>Slot kart pamięci</w:t>
            </w:r>
          </w:p>
          <w:p w14:paraId="7EF85785" w14:textId="77777777" w:rsidR="00F50B47" w:rsidRPr="007A470B" w:rsidRDefault="00F50B47" w:rsidP="00F50B47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rFonts w:eastAsia="ArialMT"/>
                <w:szCs w:val="24"/>
              </w:rPr>
              <w:t>Slot karty SIM obsługujący co najmniej jedną kartę SIM</w:t>
            </w:r>
          </w:p>
        </w:tc>
      </w:tr>
      <w:tr w:rsidR="00F50B47" w:rsidRPr="007A470B" w14:paraId="713C6670" w14:textId="77777777" w:rsidTr="00A76BA0">
        <w:trPr>
          <w:trHeight w:val="338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6347E8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Wbudowane moduły: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A7D94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szCs w:val="24"/>
              </w:rPr>
              <w:t xml:space="preserve"> - Wi-Fi w standardzie minimum 802.11 ac</w:t>
            </w:r>
          </w:p>
          <w:p w14:paraId="054058A2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Bluetooth minimum 5.0</w:t>
            </w:r>
          </w:p>
          <w:p w14:paraId="1094E55E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GPS</w:t>
            </w:r>
          </w:p>
          <w:p w14:paraId="3B300890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LTE</w:t>
            </w:r>
          </w:p>
          <w:p w14:paraId="3CC545BE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NFC</w:t>
            </w:r>
          </w:p>
          <w:p w14:paraId="77116429" w14:textId="77777777" w:rsidR="00F50B47" w:rsidRPr="007A470B" w:rsidRDefault="00F50B47" w:rsidP="00F50B47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</w:t>
            </w:r>
            <w:r w:rsidRPr="007A470B">
              <w:rPr>
                <w:szCs w:val="24"/>
              </w:rPr>
              <w:t>Czytnik linii papilarnych</w:t>
            </w:r>
          </w:p>
        </w:tc>
      </w:tr>
      <w:tr w:rsidR="00F50B47" w:rsidRPr="007A470B" w14:paraId="6DE7D240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2C61B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Praca w sieciach: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6D78A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GSM; LTE</w:t>
            </w:r>
          </w:p>
        </w:tc>
      </w:tr>
      <w:tr w:rsidR="00F50B47" w:rsidRPr="007A470B" w14:paraId="6FEA5622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9CAAC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Dodatkowe: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11833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Wbudowany głośnik</w:t>
            </w:r>
          </w:p>
        </w:tc>
      </w:tr>
      <w:tr w:rsidR="00F50B47" w:rsidRPr="007A470B" w14:paraId="2E1E5127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F74EFD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Certyfikaty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0479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Telefon musi spełniać normę min. IP68.</w:t>
            </w:r>
          </w:p>
        </w:tc>
      </w:tr>
      <w:tr w:rsidR="00F50B47" w:rsidRPr="007A470B" w14:paraId="7454A7A6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C0BAD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lastRenderedPageBreak/>
              <w:t>Gwarancja: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C2C4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rFonts w:eastAsia="ArialMT"/>
                <w:szCs w:val="24"/>
              </w:rPr>
              <w:t>24 miesiące w systemie DoorToDoor.</w:t>
            </w:r>
          </w:p>
        </w:tc>
      </w:tr>
      <w:tr w:rsidR="00F50B47" w:rsidRPr="007A470B" w14:paraId="1E845BC9" w14:textId="77777777" w:rsidTr="00A76BA0">
        <w:trPr>
          <w:trHeight w:val="405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B09253" w14:textId="77777777" w:rsidR="00F50B47" w:rsidRPr="007A470B" w:rsidRDefault="00F50B47" w:rsidP="00A76BA0">
            <w:pPr>
              <w:rPr>
                <w:szCs w:val="24"/>
              </w:rPr>
            </w:pPr>
            <w:r w:rsidRPr="007A470B">
              <w:rPr>
                <w:szCs w:val="24"/>
              </w:rPr>
              <w:t>Ukompletowanie: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6049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ArialMT"/>
                <w:szCs w:val="24"/>
              </w:rPr>
              <w:t>Zasilacz (ładowarka)</w:t>
            </w:r>
          </w:p>
          <w:p w14:paraId="687C73CF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 </w:t>
            </w:r>
            <w:r w:rsidRPr="007A470B">
              <w:rPr>
                <w:rFonts w:eastAsia="ArialMT"/>
                <w:szCs w:val="24"/>
              </w:rPr>
              <w:t>Kabel komunikacyjny (jeśli nie jest zintegrowany z zasilaczem)</w:t>
            </w:r>
          </w:p>
          <w:p w14:paraId="0973BB3F" w14:textId="77777777" w:rsidR="00F50B47" w:rsidRPr="007A470B" w:rsidRDefault="00F50B47" w:rsidP="00F50B47">
            <w:pPr>
              <w:autoSpaceDE w:val="0"/>
              <w:autoSpaceDN w:val="0"/>
              <w:adjustRightInd w:val="0"/>
              <w:rPr>
                <w:rFonts w:eastAsia="ArialMT"/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 </w:t>
            </w:r>
            <w:r w:rsidRPr="007A470B">
              <w:rPr>
                <w:rFonts w:eastAsia="ArialMT"/>
                <w:szCs w:val="24"/>
              </w:rPr>
              <w:t>Instrukcja obsługi (w formie papierowej lub elektronicznej).,</w:t>
            </w:r>
          </w:p>
          <w:p w14:paraId="37E31AB5" w14:textId="77777777" w:rsidR="00F50B47" w:rsidRPr="007A470B" w:rsidRDefault="00F50B47" w:rsidP="00F50B47">
            <w:pPr>
              <w:rPr>
                <w:szCs w:val="24"/>
              </w:rPr>
            </w:pPr>
            <w:r w:rsidRPr="007A470B">
              <w:rPr>
                <w:rFonts w:eastAsia="SymbolMT"/>
                <w:szCs w:val="24"/>
              </w:rPr>
              <w:t xml:space="preserve"> -  </w:t>
            </w:r>
            <w:r w:rsidRPr="007A470B">
              <w:rPr>
                <w:rFonts w:eastAsia="ArialMT"/>
                <w:szCs w:val="24"/>
              </w:rPr>
              <w:t>Karta gwarancyjna (w formie papierowej lub elektronicznej).</w:t>
            </w:r>
          </w:p>
        </w:tc>
      </w:tr>
    </w:tbl>
    <w:p w14:paraId="56C1F32D" w14:textId="77777777" w:rsidR="006D7772" w:rsidRPr="007A470B" w:rsidRDefault="006D7772" w:rsidP="00AA2479">
      <w:pPr>
        <w:widowControl w:val="0"/>
        <w:ind w:left="400" w:hanging="400"/>
        <w:jc w:val="both"/>
        <w:rPr>
          <w:rFonts w:eastAsia="Arial"/>
          <w:color w:val="000000"/>
          <w:szCs w:val="24"/>
          <w:u w:val="single"/>
          <w:lang w:bidi="pl-PL"/>
        </w:rPr>
      </w:pPr>
    </w:p>
    <w:p w14:paraId="5C58CDD6" w14:textId="18C7C223" w:rsidR="0095437E" w:rsidRPr="004848EA" w:rsidRDefault="004848EA" w:rsidP="004848EA">
      <w:pPr>
        <w:tabs>
          <w:tab w:val="left" w:pos="426"/>
        </w:tabs>
        <w:spacing w:line="360" w:lineRule="auto"/>
        <w:jc w:val="both"/>
        <w:rPr>
          <w:u w:val="single"/>
        </w:rPr>
      </w:pPr>
      <w:r w:rsidRPr="004848EA">
        <w:rPr>
          <w:u w:val="single"/>
        </w:rPr>
        <w:t>K</w:t>
      </w:r>
      <w:r w:rsidR="0095437E" w:rsidRPr="004848EA">
        <w:rPr>
          <w:u w:val="single"/>
        </w:rPr>
        <w:t xml:space="preserve">ody podstawowych CPV (wspólny słownik zamówień publicznych): </w:t>
      </w:r>
    </w:p>
    <w:p w14:paraId="2902D8FD" w14:textId="426F6CF1" w:rsidR="0095437E" w:rsidRPr="004848EA" w:rsidRDefault="0095437E" w:rsidP="004848EA">
      <w:pPr>
        <w:suppressAutoHyphens/>
        <w:spacing w:after="240" w:line="276" w:lineRule="auto"/>
        <w:jc w:val="both"/>
      </w:pPr>
      <w:r>
        <w:t>32252000-4 (Telefon komórkowy)</w:t>
      </w:r>
    </w:p>
    <w:p w14:paraId="7933FAC8" w14:textId="0496D1FF" w:rsidR="002425D8" w:rsidRPr="007A470B" w:rsidRDefault="002425D8" w:rsidP="005D5254">
      <w:pPr>
        <w:widowControl w:val="0"/>
        <w:ind w:left="400" w:hanging="400"/>
        <w:jc w:val="both"/>
        <w:rPr>
          <w:rFonts w:eastAsia="Arial"/>
          <w:color w:val="000000"/>
          <w:szCs w:val="24"/>
          <w:lang w:bidi="pl-PL"/>
        </w:rPr>
      </w:pPr>
      <w:r w:rsidRPr="007A470B">
        <w:rPr>
          <w:rFonts w:eastAsia="Arial"/>
          <w:color w:val="000000"/>
          <w:szCs w:val="24"/>
          <w:u w:val="single"/>
          <w:lang w:bidi="pl-PL"/>
        </w:rPr>
        <w:t>Warunki techniczne</w:t>
      </w:r>
      <w:r w:rsidR="00AA2479" w:rsidRPr="007A470B">
        <w:rPr>
          <w:rFonts w:eastAsia="Arial"/>
          <w:color w:val="000000"/>
          <w:szCs w:val="24"/>
          <w:u w:val="single"/>
          <w:lang w:bidi="pl-PL"/>
        </w:rPr>
        <w:t xml:space="preserve"> </w:t>
      </w:r>
    </w:p>
    <w:p w14:paraId="42705D12" w14:textId="77777777" w:rsidR="00BB4CD4" w:rsidRPr="001B3A3D" w:rsidRDefault="00BB4CD4" w:rsidP="00BB4CD4">
      <w:pPr>
        <w:tabs>
          <w:tab w:val="left" w:pos="426"/>
        </w:tabs>
        <w:spacing w:after="240" w:line="276" w:lineRule="auto"/>
        <w:jc w:val="both"/>
        <w:rPr>
          <w:color w:val="000000" w:themeColor="text1"/>
          <w:szCs w:val="24"/>
          <w:lang w:val="pl"/>
        </w:rPr>
      </w:pPr>
      <w:r w:rsidRPr="001B3A3D">
        <w:rPr>
          <w:color w:val="000000" w:themeColor="text1"/>
          <w:szCs w:val="24"/>
          <w:lang w:val="pl"/>
        </w:rPr>
        <w:t xml:space="preserve">Dostarczone wyroby muszą być nowe, w I kategorii i wyprodukowane </w:t>
      </w:r>
      <w:r>
        <w:rPr>
          <w:color w:val="000000" w:themeColor="text1"/>
          <w:szCs w:val="24"/>
          <w:lang w:val="pl"/>
        </w:rPr>
        <w:t xml:space="preserve">nie później niż </w:t>
      </w:r>
      <w:r>
        <w:rPr>
          <w:color w:val="000000" w:themeColor="text1"/>
          <w:szCs w:val="24"/>
          <w:lang w:val="pl"/>
        </w:rPr>
        <w:br/>
      </w:r>
      <w:r w:rsidRPr="001B3A3D">
        <w:rPr>
          <w:color w:val="000000" w:themeColor="text1"/>
          <w:szCs w:val="24"/>
          <w:lang w:val="pl"/>
        </w:rPr>
        <w:t>w 20</w:t>
      </w:r>
      <w:r>
        <w:rPr>
          <w:color w:val="000000" w:themeColor="text1"/>
          <w:szCs w:val="24"/>
          <w:lang w:val="pl"/>
        </w:rPr>
        <w:t>20</w:t>
      </w:r>
      <w:r w:rsidRPr="001B3A3D">
        <w:rPr>
          <w:color w:val="000000" w:themeColor="text1"/>
          <w:szCs w:val="24"/>
          <w:lang w:val="pl"/>
        </w:rPr>
        <w:t xml:space="preserve"> roku oraz muszą spełniać wymagania odbioru i dostawy.</w:t>
      </w:r>
    </w:p>
    <w:p w14:paraId="69FE0B76" w14:textId="77777777" w:rsidR="002425D8" w:rsidRPr="007A470B" w:rsidRDefault="002425D8" w:rsidP="00AA2479">
      <w:pPr>
        <w:widowControl w:val="0"/>
        <w:ind w:left="400" w:hanging="400"/>
        <w:jc w:val="both"/>
        <w:rPr>
          <w:rFonts w:eastAsia="Arial"/>
          <w:color w:val="000000"/>
          <w:szCs w:val="24"/>
          <w:lang w:bidi="pl-PL"/>
        </w:rPr>
      </w:pPr>
      <w:r w:rsidRPr="007A470B">
        <w:rPr>
          <w:rFonts w:eastAsia="Arial"/>
          <w:color w:val="000000"/>
          <w:szCs w:val="24"/>
          <w:u w:val="single"/>
          <w:lang w:bidi="pl-PL"/>
        </w:rPr>
        <w:t>Warunki gwarancji i serwisu:</w:t>
      </w:r>
    </w:p>
    <w:p w14:paraId="24339E6E" w14:textId="2F318E60" w:rsidR="00BB4CD4" w:rsidRDefault="002425D8" w:rsidP="00AA2479">
      <w:pPr>
        <w:widowControl w:val="0"/>
        <w:numPr>
          <w:ilvl w:val="0"/>
          <w:numId w:val="23"/>
        </w:numPr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  <w:r w:rsidRPr="007A470B">
        <w:rPr>
          <w:rFonts w:eastAsia="Arial"/>
          <w:color w:val="000000"/>
          <w:szCs w:val="24"/>
          <w:lang w:bidi="pl-PL"/>
        </w:rPr>
        <w:t xml:space="preserve">Warunki gwarancji i </w:t>
      </w:r>
      <w:r w:rsidR="00BB4CD4">
        <w:rPr>
          <w:rFonts w:eastAsia="Arial"/>
          <w:color w:val="000000"/>
          <w:szCs w:val="24"/>
          <w:lang w:bidi="pl-PL"/>
        </w:rPr>
        <w:t>serwisowania określono w CZĘŚĆ II – projektowane postanowienia umowy.</w:t>
      </w:r>
    </w:p>
    <w:p w14:paraId="19E2D058" w14:textId="2756C46E" w:rsidR="00BB4CD4" w:rsidRPr="00BB4CD4" w:rsidRDefault="00BB4CD4" w:rsidP="00BB4CD4">
      <w:pPr>
        <w:widowControl w:val="0"/>
        <w:numPr>
          <w:ilvl w:val="0"/>
          <w:numId w:val="23"/>
        </w:numPr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  <w:r w:rsidRPr="00BB4CD4">
        <w:rPr>
          <w:rFonts w:eastAsia="Arial"/>
          <w:color w:val="000000"/>
          <w:szCs w:val="24"/>
          <w:lang w:bidi="pl-PL"/>
        </w:rPr>
        <w:t>Termin gwarancji –  min. 24 miesiące</w:t>
      </w:r>
    </w:p>
    <w:p w14:paraId="1B2FB6C5" w14:textId="77777777" w:rsidR="00BB4CD4" w:rsidRDefault="00BB4CD4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3576E8FF" w14:textId="77777777" w:rsidR="00BB4CD4" w:rsidRDefault="00BB4CD4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sectPr w:rsidR="00BB4CD4" w:rsidSect="00F91C89">
      <w:footerReference w:type="default" r:id="rId9"/>
      <w:headerReference w:type="first" r:id="rId10"/>
      <w:pgSz w:w="11900" w:h="16840"/>
      <w:pgMar w:top="851" w:right="851" w:bottom="1134" w:left="1134" w:header="0" w:footer="6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E0A8A" w16cid:durableId="23E0E7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BDE7" w14:textId="77777777" w:rsidR="00776AB3" w:rsidRDefault="00776AB3">
      <w:r>
        <w:separator/>
      </w:r>
    </w:p>
  </w:endnote>
  <w:endnote w:type="continuationSeparator" w:id="0">
    <w:p w14:paraId="5E483EA9" w14:textId="77777777" w:rsidR="00776AB3" w:rsidRDefault="0077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1ED4" w14:textId="52FC2F96" w:rsidR="00A81DC6" w:rsidRDefault="00A81D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F44DB" w:rsidRPr="00AF44DB">
      <w:rPr>
        <w:noProof/>
        <w:lang w:val="pl-PL"/>
      </w:rPr>
      <w:t>2</w:t>
    </w:r>
    <w:r>
      <w:fldChar w:fldCharType="end"/>
    </w:r>
  </w:p>
  <w:p w14:paraId="0B5E7C9E" w14:textId="77777777" w:rsidR="00A81DC6" w:rsidRPr="009266A8" w:rsidRDefault="00A81DC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9BC9" w14:textId="77777777" w:rsidR="00776AB3" w:rsidRDefault="00776AB3">
      <w:r>
        <w:separator/>
      </w:r>
    </w:p>
  </w:footnote>
  <w:footnote w:type="continuationSeparator" w:id="0">
    <w:p w14:paraId="57DFFF37" w14:textId="77777777" w:rsidR="00776AB3" w:rsidRDefault="0077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951FB" w14:textId="77777777" w:rsidR="00D041A0" w:rsidRDefault="00D041A0" w:rsidP="00F91C89">
    <w:pPr>
      <w:pStyle w:val="Nagwek"/>
      <w:jc w:val="right"/>
    </w:pPr>
  </w:p>
  <w:p w14:paraId="4CE5F5DD" w14:textId="77777777" w:rsidR="00D041A0" w:rsidRDefault="00D041A0" w:rsidP="00F91C89">
    <w:pPr>
      <w:pStyle w:val="Nagwek"/>
      <w:jc w:val="right"/>
    </w:pPr>
  </w:p>
  <w:p w14:paraId="0654070B" w14:textId="7A092BE5" w:rsidR="00F91C89" w:rsidRDefault="00F91C89" w:rsidP="00F91C89">
    <w:pPr>
      <w:pStyle w:val="Nagwek"/>
      <w:jc w:val="right"/>
    </w:pPr>
    <w:r>
      <w:t>Załącznik nr 1.1 do SWZ</w:t>
    </w:r>
  </w:p>
  <w:p w14:paraId="568EFC66" w14:textId="553A27E2" w:rsidR="00F91C89" w:rsidRPr="00F91C89" w:rsidRDefault="00F91C89" w:rsidP="00F91C89">
    <w:pPr>
      <w:pStyle w:val="Nagwek"/>
      <w:jc w:val="center"/>
      <w:rPr>
        <w:b/>
      </w:rPr>
    </w:pPr>
    <w:r w:rsidRPr="00F91C89">
      <w:rPr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F5D6D482"/>
    <w:name w:val="WW8Num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783D7D"/>
    <w:multiLevelType w:val="multilevel"/>
    <w:tmpl w:val="2C2E60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A50C4F"/>
    <w:multiLevelType w:val="multilevel"/>
    <w:tmpl w:val="ED7A1C7A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132130"/>
    <w:multiLevelType w:val="multilevel"/>
    <w:tmpl w:val="C972BF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46248E"/>
    <w:multiLevelType w:val="hybridMultilevel"/>
    <w:tmpl w:val="64627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D06E5"/>
    <w:multiLevelType w:val="multilevel"/>
    <w:tmpl w:val="5D40E878"/>
    <w:lvl w:ilvl="0">
      <w:start w:val="2"/>
      <w:numFmt w:val="decimal"/>
      <w:lvlText w:val="2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3064B8"/>
    <w:multiLevelType w:val="multilevel"/>
    <w:tmpl w:val="790C53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6A742B"/>
    <w:multiLevelType w:val="multilevel"/>
    <w:tmpl w:val="E2208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435F1E"/>
    <w:multiLevelType w:val="hybridMultilevel"/>
    <w:tmpl w:val="83640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8519F"/>
    <w:multiLevelType w:val="multilevel"/>
    <w:tmpl w:val="FCDAC6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6E367A"/>
    <w:multiLevelType w:val="multilevel"/>
    <w:tmpl w:val="53D804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462634"/>
    <w:multiLevelType w:val="multilevel"/>
    <w:tmpl w:val="B896C6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493A"/>
    <w:multiLevelType w:val="multilevel"/>
    <w:tmpl w:val="F8A2E5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167EAB"/>
    <w:multiLevelType w:val="multilevel"/>
    <w:tmpl w:val="8CAC12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13A7F"/>
    <w:multiLevelType w:val="multilevel"/>
    <w:tmpl w:val="91A4C8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825C1A"/>
    <w:multiLevelType w:val="hybridMultilevel"/>
    <w:tmpl w:val="49862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55562"/>
    <w:multiLevelType w:val="multilevel"/>
    <w:tmpl w:val="D646CE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4E19E4"/>
    <w:multiLevelType w:val="multilevel"/>
    <w:tmpl w:val="00669A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340697"/>
    <w:multiLevelType w:val="multilevel"/>
    <w:tmpl w:val="0A580F0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312C76"/>
    <w:multiLevelType w:val="hybridMultilevel"/>
    <w:tmpl w:val="FA88C33E"/>
    <w:lvl w:ilvl="0" w:tplc="70B8BA3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221AD"/>
    <w:multiLevelType w:val="multilevel"/>
    <w:tmpl w:val="2D764C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B50FA5"/>
    <w:multiLevelType w:val="multilevel"/>
    <w:tmpl w:val="A7FC1694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B038B"/>
    <w:multiLevelType w:val="multilevel"/>
    <w:tmpl w:val="3EE0A88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D11846"/>
    <w:multiLevelType w:val="hybridMultilevel"/>
    <w:tmpl w:val="EF923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009F9"/>
    <w:multiLevelType w:val="multilevel"/>
    <w:tmpl w:val="B3AC3D4C"/>
    <w:lvl w:ilvl="0">
      <w:start w:val="5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D21DA4"/>
    <w:multiLevelType w:val="multilevel"/>
    <w:tmpl w:val="AFC0FF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68573B"/>
    <w:multiLevelType w:val="hybridMultilevel"/>
    <w:tmpl w:val="D45206E8"/>
    <w:lvl w:ilvl="0" w:tplc="2C202A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31528"/>
    <w:multiLevelType w:val="multilevel"/>
    <w:tmpl w:val="DCC87EE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2737F5"/>
    <w:multiLevelType w:val="hybridMultilevel"/>
    <w:tmpl w:val="5CC8F30C"/>
    <w:lvl w:ilvl="0" w:tplc="BE92679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B042E"/>
    <w:multiLevelType w:val="multilevel"/>
    <w:tmpl w:val="75A821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684214"/>
    <w:multiLevelType w:val="multilevel"/>
    <w:tmpl w:val="86EC8346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A215B34"/>
    <w:multiLevelType w:val="hybridMultilevel"/>
    <w:tmpl w:val="55062F42"/>
    <w:lvl w:ilvl="0" w:tplc="04150017">
      <w:start w:val="1"/>
      <w:numFmt w:val="lowerLetter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4" w15:restartNumberingAfterBreak="0">
    <w:nsid w:val="5BE069AC"/>
    <w:multiLevelType w:val="hybridMultilevel"/>
    <w:tmpl w:val="5B88E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860C8"/>
    <w:multiLevelType w:val="multilevel"/>
    <w:tmpl w:val="C18E184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8713F2"/>
    <w:multiLevelType w:val="multilevel"/>
    <w:tmpl w:val="AF9A30A8"/>
    <w:lvl w:ilvl="0"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0691C"/>
    <w:multiLevelType w:val="hybridMultilevel"/>
    <w:tmpl w:val="30F8054A"/>
    <w:lvl w:ilvl="0" w:tplc="DD7A2D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76F0E"/>
    <w:multiLevelType w:val="multilevel"/>
    <w:tmpl w:val="98CAF13E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2D072B"/>
    <w:multiLevelType w:val="multilevel"/>
    <w:tmpl w:val="69BE3C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307CDF"/>
    <w:multiLevelType w:val="multilevel"/>
    <w:tmpl w:val="73EE15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6F7D63"/>
    <w:multiLevelType w:val="multilevel"/>
    <w:tmpl w:val="AD4CD34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E6B490C"/>
    <w:multiLevelType w:val="multilevel"/>
    <w:tmpl w:val="24FE80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0C2391"/>
    <w:multiLevelType w:val="multilevel"/>
    <w:tmpl w:val="697884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996AD2"/>
    <w:multiLevelType w:val="multilevel"/>
    <w:tmpl w:val="73DA0080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4D03E6"/>
    <w:multiLevelType w:val="hybridMultilevel"/>
    <w:tmpl w:val="6F548CE2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7"/>
  </w:num>
  <w:num w:numId="2">
    <w:abstractNumId w:val="42"/>
  </w:num>
  <w:num w:numId="3">
    <w:abstractNumId w:val="38"/>
  </w:num>
  <w:num w:numId="4">
    <w:abstractNumId w:val="23"/>
  </w:num>
  <w:num w:numId="5">
    <w:abstractNumId w:val="26"/>
  </w:num>
  <w:num w:numId="6">
    <w:abstractNumId w:val="43"/>
  </w:num>
  <w:num w:numId="7">
    <w:abstractNumId w:val="16"/>
  </w:num>
  <w:num w:numId="8">
    <w:abstractNumId w:val="15"/>
  </w:num>
  <w:num w:numId="9">
    <w:abstractNumId w:val="22"/>
  </w:num>
  <w:num w:numId="10">
    <w:abstractNumId w:val="19"/>
  </w:num>
  <w:num w:numId="11">
    <w:abstractNumId w:val="24"/>
  </w:num>
  <w:num w:numId="12">
    <w:abstractNumId w:val="18"/>
  </w:num>
  <w:num w:numId="13">
    <w:abstractNumId w:val="4"/>
  </w:num>
  <w:num w:numId="14">
    <w:abstractNumId w:val="44"/>
  </w:num>
  <w:num w:numId="15">
    <w:abstractNumId w:val="27"/>
  </w:num>
  <w:num w:numId="16">
    <w:abstractNumId w:val="3"/>
  </w:num>
  <w:num w:numId="17">
    <w:abstractNumId w:val="12"/>
  </w:num>
  <w:num w:numId="18">
    <w:abstractNumId w:val="40"/>
  </w:num>
  <w:num w:numId="19">
    <w:abstractNumId w:val="39"/>
  </w:num>
  <w:num w:numId="20">
    <w:abstractNumId w:val="14"/>
  </w:num>
  <w:num w:numId="21">
    <w:abstractNumId w:val="20"/>
  </w:num>
  <w:num w:numId="22">
    <w:abstractNumId w:val="36"/>
  </w:num>
  <w:num w:numId="23">
    <w:abstractNumId w:val="13"/>
  </w:num>
  <w:num w:numId="24">
    <w:abstractNumId w:val="35"/>
  </w:num>
  <w:num w:numId="25">
    <w:abstractNumId w:val="41"/>
  </w:num>
  <w:num w:numId="26">
    <w:abstractNumId w:val="11"/>
  </w:num>
  <w:num w:numId="27">
    <w:abstractNumId w:val="25"/>
  </w:num>
  <w:num w:numId="28">
    <w:abstractNumId w:val="21"/>
  </w:num>
  <w:num w:numId="29">
    <w:abstractNumId w:val="6"/>
  </w:num>
  <w:num w:numId="30">
    <w:abstractNumId w:val="10"/>
  </w:num>
  <w:num w:numId="31">
    <w:abstractNumId w:val="8"/>
  </w:num>
  <w:num w:numId="32">
    <w:abstractNumId w:val="34"/>
  </w:num>
  <w:num w:numId="33">
    <w:abstractNumId w:val="17"/>
  </w:num>
  <w:num w:numId="34">
    <w:abstractNumId w:val="37"/>
  </w:num>
  <w:num w:numId="35">
    <w:abstractNumId w:val="33"/>
  </w:num>
  <w:num w:numId="36">
    <w:abstractNumId w:val="31"/>
  </w:num>
  <w:num w:numId="37">
    <w:abstractNumId w:val="5"/>
  </w:num>
  <w:num w:numId="38">
    <w:abstractNumId w:val="29"/>
  </w:num>
  <w:num w:numId="39">
    <w:abstractNumId w:val="32"/>
  </w:num>
  <w:num w:numId="40">
    <w:abstractNumId w:val="45"/>
  </w:num>
  <w:num w:numId="41">
    <w:abstractNumId w:val="9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F"/>
    <w:rsid w:val="00000C50"/>
    <w:rsid w:val="00001CF1"/>
    <w:rsid w:val="00004930"/>
    <w:rsid w:val="00007AD2"/>
    <w:rsid w:val="00012AF9"/>
    <w:rsid w:val="000156EA"/>
    <w:rsid w:val="00021E32"/>
    <w:rsid w:val="00023010"/>
    <w:rsid w:val="00025A15"/>
    <w:rsid w:val="00026EF9"/>
    <w:rsid w:val="00032F97"/>
    <w:rsid w:val="00037125"/>
    <w:rsid w:val="00037A34"/>
    <w:rsid w:val="00051432"/>
    <w:rsid w:val="00054142"/>
    <w:rsid w:val="00056952"/>
    <w:rsid w:val="00057FBE"/>
    <w:rsid w:val="00062571"/>
    <w:rsid w:val="00062703"/>
    <w:rsid w:val="00070D80"/>
    <w:rsid w:val="00072E4E"/>
    <w:rsid w:val="000749CF"/>
    <w:rsid w:val="000765CD"/>
    <w:rsid w:val="00080261"/>
    <w:rsid w:val="00085500"/>
    <w:rsid w:val="0008772B"/>
    <w:rsid w:val="00090C2D"/>
    <w:rsid w:val="0009424A"/>
    <w:rsid w:val="00094BAE"/>
    <w:rsid w:val="000968B1"/>
    <w:rsid w:val="000A7B01"/>
    <w:rsid w:val="000B2E02"/>
    <w:rsid w:val="000B483A"/>
    <w:rsid w:val="000B4B8D"/>
    <w:rsid w:val="000B6480"/>
    <w:rsid w:val="000D2AC5"/>
    <w:rsid w:val="000D6E34"/>
    <w:rsid w:val="000E1CF4"/>
    <w:rsid w:val="000F1267"/>
    <w:rsid w:val="00104049"/>
    <w:rsid w:val="0010476C"/>
    <w:rsid w:val="00105E03"/>
    <w:rsid w:val="00106009"/>
    <w:rsid w:val="00110370"/>
    <w:rsid w:val="00112428"/>
    <w:rsid w:val="00113351"/>
    <w:rsid w:val="0011566D"/>
    <w:rsid w:val="0011742C"/>
    <w:rsid w:val="001178DA"/>
    <w:rsid w:val="0012424E"/>
    <w:rsid w:val="00124978"/>
    <w:rsid w:val="001260E3"/>
    <w:rsid w:val="00132DCB"/>
    <w:rsid w:val="00142AC8"/>
    <w:rsid w:val="00142D17"/>
    <w:rsid w:val="0014334C"/>
    <w:rsid w:val="00144318"/>
    <w:rsid w:val="00145494"/>
    <w:rsid w:val="00145E49"/>
    <w:rsid w:val="00150D14"/>
    <w:rsid w:val="00151DCB"/>
    <w:rsid w:val="00153532"/>
    <w:rsid w:val="001536C6"/>
    <w:rsid w:val="0015381A"/>
    <w:rsid w:val="001557A1"/>
    <w:rsid w:val="00157B63"/>
    <w:rsid w:val="00162ECE"/>
    <w:rsid w:val="00170522"/>
    <w:rsid w:val="00171BE2"/>
    <w:rsid w:val="00172CC0"/>
    <w:rsid w:val="00177E62"/>
    <w:rsid w:val="001819D4"/>
    <w:rsid w:val="00183C22"/>
    <w:rsid w:val="0018588E"/>
    <w:rsid w:val="00190967"/>
    <w:rsid w:val="00190CA6"/>
    <w:rsid w:val="00190D81"/>
    <w:rsid w:val="00194562"/>
    <w:rsid w:val="00194A1D"/>
    <w:rsid w:val="001952FE"/>
    <w:rsid w:val="001A79A4"/>
    <w:rsid w:val="001B12F3"/>
    <w:rsid w:val="001B5C4F"/>
    <w:rsid w:val="001B79D8"/>
    <w:rsid w:val="001C18B0"/>
    <w:rsid w:val="001C2CBA"/>
    <w:rsid w:val="001C4F27"/>
    <w:rsid w:val="001C72C7"/>
    <w:rsid w:val="001D0D2C"/>
    <w:rsid w:val="001D13D4"/>
    <w:rsid w:val="001D437D"/>
    <w:rsid w:val="001D6FC6"/>
    <w:rsid w:val="001E25F8"/>
    <w:rsid w:val="001E7178"/>
    <w:rsid w:val="001F12A0"/>
    <w:rsid w:val="001F28F6"/>
    <w:rsid w:val="001F41FC"/>
    <w:rsid w:val="001F435F"/>
    <w:rsid w:val="001F496A"/>
    <w:rsid w:val="001F4B93"/>
    <w:rsid w:val="00200E05"/>
    <w:rsid w:val="00203444"/>
    <w:rsid w:val="00210546"/>
    <w:rsid w:val="00210EAF"/>
    <w:rsid w:val="002144AD"/>
    <w:rsid w:val="0021538E"/>
    <w:rsid w:val="002157C4"/>
    <w:rsid w:val="002167D4"/>
    <w:rsid w:val="00224F83"/>
    <w:rsid w:val="00227087"/>
    <w:rsid w:val="0022718B"/>
    <w:rsid w:val="00232E2F"/>
    <w:rsid w:val="00233006"/>
    <w:rsid w:val="00236AB1"/>
    <w:rsid w:val="002425D8"/>
    <w:rsid w:val="00242CBD"/>
    <w:rsid w:val="00247B50"/>
    <w:rsid w:val="00247EC4"/>
    <w:rsid w:val="00252685"/>
    <w:rsid w:val="0025282F"/>
    <w:rsid w:val="002533FC"/>
    <w:rsid w:val="00253F55"/>
    <w:rsid w:val="0025548E"/>
    <w:rsid w:val="0025783B"/>
    <w:rsid w:val="00257989"/>
    <w:rsid w:val="00263274"/>
    <w:rsid w:val="0027076A"/>
    <w:rsid w:val="002715FE"/>
    <w:rsid w:val="002717E1"/>
    <w:rsid w:val="002777C1"/>
    <w:rsid w:val="002934C4"/>
    <w:rsid w:val="0029529C"/>
    <w:rsid w:val="00296238"/>
    <w:rsid w:val="002A0254"/>
    <w:rsid w:val="002A3709"/>
    <w:rsid w:val="002A5D02"/>
    <w:rsid w:val="002A7ACC"/>
    <w:rsid w:val="002B4435"/>
    <w:rsid w:val="002C0B83"/>
    <w:rsid w:val="002D5D9A"/>
    <w:rsid w:val="002E20DA"/>
    <w:rsid w:val="002E25B6"/>
    <w:rsid w:val="002E6B7A"/>
    <w:rsid w:val="002E6E13"/>
    <w:rsid w:val="002E7C17"/>
    <w:rsid w:val="002F59BB"/>
    <w:rsid w:val="002F7116"/>
    <w:rsid w:val="002F712E"/>
    <w:rsid w:val="00302EF2"/>
    <w:rsid w:val="0030703F"/>
    <w:rsid w:val="0030729F"/>
    <w:rsid w:val="00317F3A"/>
    <w:rsid w:val="00320D84"/>
    <w:rsid w:val="00323BC1"/>
    <w:rsid w:val="00327C01"/>
    <w:rsid w:val="00330509"/>
    <w:rsid w:val="00331CF4"/>
    <w:rsid w:val="003327DA"/>
    <w:rsid w:val="00333018"/>
    <w:rsid w:val="00336BD0"/>
    <w:rsid w:val="00342B7E"/>
    <w:rsid w:val="0034423A"/>
    <w:rsid w:val="00344EE4"/>
    <w:rsid w:val="003466FE"/>
    <w:rsid w:val="00351FD8"/>
    <w:rsid w:val="0035457C"/>
    <w:rsid w:val="003569C3"/>
    <w:rsid w:val="00360BEA"/>
    <w:rsid w:val="00361F65"/>
    <w:rsid w:val="003625FF"/>
    <w:rsid w:val="00363F30"/>
    <w:rsid w:val="003644E6"/>
    <w:rsid w:val="003653E6"/>
    <w:rsid w:val="00371280"/>
    <w:rsid w:val="00372BDF"/>
    <w:rsid w:val="00373270"/>
    <w:rsid w:val="003936ED"/>
    <w:rsid w:val="00395C8F"/>
    <w:rsid w:val="00397162"/>
    <w:rsid w:val="003A005E"/>
    <w:rsid w:val="003A1595"/>
    <w:rsid w:val="003A28FE"/>
    <w:rsid w:val="003A58F5"/>
    <w:rsid w:val="003A6605"/>
    <w:rsid w:val="003B1728"/>
    <w:rsid w:val="003B2918"/>
    <w:rsid w:val="003B55EB"/>
    <w:rsid w:val="003B66A7"/>
    <w:rsid w:val="003C08DC"/>
    <w:rsid w:val="003C117E"/>
    <w:rsid w:val="003D2055"/>
    <w:rsid w:val="003E0101"/>
    <w:rsid w:val="003E77B3"/>
    <w:rsid w:val="003F2958"/>
    <w:rsid w:val="003F4514"/>
    <w:rsid w:val="003F623C"/>
    <w:rsid w:val="003F7186"/>
    <w:rsid w:val="004031DB"/>
    <w:rsid w:val="004151C2"/>
    <w:rsid w:val="00421D81"/>
    <w:rsid w:val="004245B0"/>
    <w:rsid w:val="004320B6"/>
    <w:rsid w:val="00435074"/>
    <w:rsid w:val="00440500"/>
    <w:rsid w:val="00444957"/>
    <w:rsid w:val="0045634F"/>
    <w:rsid w:val="004570C1"/>
    <w:rsid w:val="004643D9"/>
    <w:rsid w:val="00465388"/>
    <w:rsid w:val="00466B2D"/>
    <w:rsid w:val="00470D94"/>
    <w:rsid w:val="004729FC"/>
    <w:rsid w:val="00476058"/>
    <w:rsid w:val="00480471"/>
    <w:rsid w:val="004848EA"/>
    <w:rsid w:val="00490959"/>
    <w:rsid w:val="004919BA"/>
    <w:rsid w:val="00493F78"/>
    <w:rsid w:val="00496017"/>
    <w:rsid w:val="004960F4"/>
    <w:rsid w:val="004A6AB4"/>
    <w:rsid w:val="004B1809"/>
    <w:rsid w:val="004B29AC"/>
    <w:rsid w:val="004B6B96"/>
    <w:rsid w:val="004C30E6"/>
    <w:rsid w:val="004C4D85"/>
    <w:rsid w:val="004C57BE"/>
    <w:rsid w:val="004C6BF8"/>
    <w:rsid w:val="004D333B"/>
    <w:rsid w:val="004E1F16"/>
    <w:rsid w:val="004E5A4E"/>
    <w:rsid w:val="004E6598"/>
    <w:rsid w:val="004F07FA"/>
    <w:rsid w:val="004F4952"/>
    <w:rsid w:val="00500229"/>
    <w:rsid w:val="00502C18"/>
    <w:rsid w:val="00503922"/>
    <w:rsid w:val="005074AE"/>
    <w:rsid w:val="00507C33"/>
    <w:rsid w:val="00512CE3"/>
    <w:rsid w:val="005136DD"/>
    <w:rsid w:val="00514333"/>
    <w:rsid w:val="00516D94"/>
    <w:rsid w:val="005172EA"/>
    <w:rsid w:val="00520822"/>
    <w:rsid w:val="00524227"/>
    <w:rsid w:val="005272EC"/>
    <w:rsid w:val="0052750A"/>
    <w:rsid w:val="00531169"/>
    <w:rsid w:val="00537FBC"/>
    <w:rsid w:val="0055239A"/>
    <w:rsid w:val="00555DC6"/>
    <w:rsid w:val="0056086D"/>
    <w:rsid w:val="005624BE"/>
    <w:rsid w:val="005628DC"/>
    <w:rsid w:val="00562A82"/>
    <w:rsid w:val="00567EB6"/>
    <w:rsid w:val="005726AD"/>
    <w:rsid w:val="005744C8"/>
    <w:rsid w:val="00574EA3"/>
    <w:rsid w:val="00576EA7"/>
    <w:rsid w:val="005811F8"/>
    <w:rsid w:val="0058190D"/>
    <w:rsid w:val="00585367"/>
    <w:rsid w:val="005860F9"/>
    <w:rsid w:val="00586E22"/>
    <w:rsid w:val="0059369C"/>
    <w:rsid w:val="00596671"/>
    <w:rsid w:val="005A05B4"/>
    <w:rsid w:val="005A523D"/>
    <w:rsid w:val="005B60C4"/>
    <w:rsid w:val="005B7E1F"/>
    <w:rsid w:val="005C1755"/>
    <w:rsid w:val="005C7969"/>
    <w:rsid w:val="005D0300"/>
    <w:rsid w:val="005D22D5"/>
    <w:rsid w:val="005D4DBD"/>
    <w:rsid w:val="005D5254"/>
    <w:rsid w:val="005E019F"/>
    <w:rsid w:val="005E152E"/>
    <w:rsid w:val="005E317F"/>
    <w:rsid w:val="005E3FF4"/>
    <w:rsid w:val="005F7E16"/>
    <w:rsid w:val="006019C4"/>
    <w:rsid w:val="006105DC"/>
    <w:rsid w:val="00613985"/>
    <w:rsid w:val="006207D6"/>
    <w:rsid w:val="00620E14"/>
    <w:rsid w:val="006235A6"/>
    <w:rsid w:val="00624F19"/>
    <w:rsid w:val="006265FA"/>
    <w:rsid w:val="00627EBD"/>
    <w:rsid w:val="006348B9"/>
    <w:rsid w:val="00635A63"/>
    <w:rsid w:val="006372AC"/>
    <w:rsid w:val="00637E6E"/>
    <w:rsid w:val="00642D28"/>
    <w:rsid w:val="006437AF"/>
    <w:rsid w:val="00646405"/>
    <w:rsid w:val="0064651A"/>
    <w:rsid w:val="0065118F"/>
    <w:rsid w:val="0065476A"/>
    <w:rsid w:val="00654AEA"/>
    <w:rsid w:val="00657D79"/>
    <w:rsid w:val="00661842"/>
    <w:rsid w:val="006628E1"/>
    <w:rsid w:val="00663AC0"/>
    <w:rsid w:val="00664EC6"/>
    <w:rsid w:val="0066540F"/>
    <w:rsid w:val="00665FC0"/>
    <w:rsid w:val="00667320"/>
    <w:rsid w:val="00680396"/>
    <w:rsid w:val="00683C66"/>
    <w:rsid w:val="006865B8"/>
    <w:rsid w:val="00692650"/>
    <w:rsid w:val="00692AA8"/>
    <w:rsid w:val="006938E2"/>
    <w:rsid w:val="006A263C"/>
    <w:rsid w:val="006B16C8"/>
    <w:rsid w:val="006B1AD6"/>
    <w:rsid w:val="006B1F71"/>
    <w:rsid w:val="006B3082"/>
    <w:rsid w:val="006B3EFB"/>
    <w:rsid w:val="006B42E6"/>
    <w:rsid w:val="006B5544"/>
    <w:rsid w:val="006B5BAB"/>
    <w:rsid w:val="006C0561"/>
    <w:rsid w:val="006C12BF"/>
    <w:rsid w:val="006C4504"/>
    <w:rsid w:val="006C6CF1"/>
    <w:rsid w:val="006C7E2A"/>
    <w:rsid w:val="006D0E46"/>
    <w:rsid w:val="006D51B5"/>
    <w:rsid w:val="006D702F"/>
    <w:rsid w:val="006D7772"/>
    <w:rsid w:val="006E3B00"/>
    <w:rsid w:val="006E4511"/>
    <w:rsid w:val="006F116B"/>
    <w:rsid w:val="006F1E64"/>
    <w:rsid w:val="006F3FAF"/>
    <w:rsid w:val="006F6451"/>
    <w:rsid w:val="007005C7"/>
    <w:rsid w:val="00701068"/>
    <w:rsid w:val="00701210"/>
    <w:rsid w:val="00702C9F"/>
    <w:rsid w:val="00704A06"/>
    <w:rsid w:val="00714258"/>
    <w:rsid w:val="00715352"/>
    <w:rsid w:val="00715EF5"/>
    <w:rsid w:val="00725C0E"/>
    <w:rsid w:val="007263B3"/>
    <w:rsid w:val="007268A6"/>
    <w:rsid w:val="0073474E"/>
    <w:rsid w:val="00735B40"/>
    <w:rsid w:val="0073717D"/>
    <w:rsid w:val="0074715B"/>
    <w:rsid w:val="007534BC"/>
    <w:rsid w:val="00765C4F"/>
    <w:rsid w:val="00766423"/>
    <w:rsid w:val="007704D8"/>
    <w:rsid w:val="0077081E"/>
    <w:rsid w:val="00776AB3"/>
    <w:rsid w:val="00776F8F"/>
    <w:rsid w:val="00781C4A"/>
    <w:rsid w:val="00784BB7"/>
    <w:rsid w:val="007870B4"/>
    <w:rsid w:val="00793C4F"/>
    <w:rsid w:val="007970BF"/>
    <w:rsid w:val="007A04D8"/>
    <w:rsid w:val="007A0B11"/>
    <w:rsid w:val="007A2360"/>
    <w:rsid w:val="007A2F16"/>
    <w:rsid w:val="007A3824"/>
    <w:rsid w:val="007A3FE5"/>
    <w:rsid w:val="007A4210"/>
    <w:rsid w:val="007A470B"/>
    <w:rsid w:val="007A4953"/>
    <w:rsid w:val="007B2432"/>
    <w:rsid w:val="007B5084"/>
    <w:rsid w:val="007B56CC"/>
    <w:rsid w:val="007C3856"/>
    <w:rsid w:val="007C546A"/>
    <w:rsid w:val="007C5914"/>
    <w:rsid w:val="007C61BD"/>
    <w:rsid w:val="007C6938"/>
    <w:rsid w:val="007D5EAF"/>
    <w:rsid w:val="007D64B1"/>
    <w:rsid w:val="007E19F5"/>
    <w:rsid w:val="007F090E"/>
    <w:rsid w:val="007F4482"/>
    <w:rsid w:val="00800954"/>
    <w:rsid w:val="00801904"/>
    <w:rsid w:val="00804694"/>
    <w:rsid w:val="008067C1"/>
    <w:rsid w:val="00807433"/>
    <w:rsid w:val="00810479"/>
    <w:rsid w:val="00816495"/>
    <w:rsid w:val="00817D90"/>
    <w:rsid w:val="00821D86"/>
    <w:rsid w:val="00830BAD"/>
    <w:rsid w:val="008357B0"/>
    <w:rsid w:val="0084125E"/>
    <w:rsid w:val="00841DD6"/>
    <w:rsid w:val="00842AA5"/>
    <w:rsid w:val="0084382E"/>
    <w:rsid w:val="00843919"/>
    <w:rsid w:val="0084737F"/>
    <w:rsid w:val="008502CB"/>
    <w:rsid w:val="00850948"/>
    <w:rsid w:val="008553AF"/>
    <w:rsid w:val="00855E80"/>
    <w:rsid w:val="008572DD"/>
    <w:rsid w:val="008619FB"/>
    <w:rsid w:val="00861BF9"/>
    <w:rsid w:val="00864AFD"/>
    <w:rsid w:val="00870BA2"/>
    <w:rsid w:val="00875F7D"/>
    <w:rsid w:val="00876996"/>
    <w:rsid w:val="00876CAC"/>
    <w:rsid w:val="008771B2"/>
    <w:rsid w:val="00880337"/>
    <w:rsid w:val="008828E9"/>
    <w:rsid w:val="008865FE"/>
    <w:rsid w:val="00893410"/>
    <w:rsid w:val="00894C22"/>
    <w:rsid w:val="008A0C78"/>
    <w:rsid w:val="008A1768"/>
    <w:rsid w:val="008A3811"/>
    <w:rsid w:val="008A4BF1"/>
    <w:rsid w:val="008B0FFA"/>
    <w:rsid w:val="008B3D44"/>
    <w:rsid w:val="008B6E2D"/>
    <w:rsid w:val="008C6D32"/>
    <w:rsid w:val="008C738F"/>
    <w:rsid w:val="008D290F"/>
    <w:rsid w:val="008D4028"/>
    <w:rsid w:val="008D667D"/>
    <w:rsid w:val="008E53EA"/>
    <w:rsid w:val="008E53F4"/>
    <w:rsid w:val="008E5A4C"/>
    <w:rsid w:val="008F371B"/>
    <w:rsid w:val="008F62DC"/>
    <w:rsid w:val="00901F3F"/>
    <w:rsid w:val="00902F45"/>
    <w:rsid w:val="00905E30"/>
    <w:rsid w:val="00910A3A"/>
    <w:rsid w:val="009174EE"/>
    <w:rsid w:val="00920CF1"/>
    <w:rsid w:val="009266A8"/>
    <w:rsid w:val="009268F1"/>
    <w:rsid w:val="0093226E"/>
    <w:rsid w:val="0093272C"/>
    <w:rsid w:val="00933666"/>
    <w:rsid w:val="00933A84"/>
    <w:rsid w:val="00935E5A"/>
    <w:rsid w:val="0093615C"/>
    <w:rsid w:val="009366E1"/>
    <w:rsid w:val="00936C01"/>
    <w:rsid w:val="00940673"/>
    <w:rsid w:val="009504C2"/>
    <w:rsid w:val="00951745"/>
    <w:rsid w:val="0095437E"/>
    <w:rsid w:val="00956AC4"/>
    <w:rsid w:val="009678EB"/>
    <w:rsid w:val="00970C8D"/>
    <w:rsid w:val="0097544C"/>
    <w:rsid w:val="00975F0E"/>
    <w:rsid w:val="009967D4"/>
    <w:rsid w:val="009A4AC9"/>
    <w:rsid w:val="009B3C15"/>
    <w:rsid w:val="009B5F93"/>
    <w:rsid w:val="009C3DBA"/>
    <w:rsid w:val="009C63F5"/>
    <w:rsid w:val="009C7478"/>
    <w:rsid w:val="009E571B"/>
    <w:rsid w:val="009F1A0C"/>
    <w:rsid w:val="009F3846"/>
    <w:rsid w:val="009F765B"/>
    <w:rsid w:val="009F7BFE"/>
    <w:rsid w:val="00A00184"/>
    <w:rsid w:val="00A017C1"/>
    <w:rsid w:val="00A017C2"/>
    <w:rsid w:val="00A0255C"/>
    <w:rsid w:val="00A10D49"/>
    <w:rsid w:val="00A1306A"/>
    <w:rsid w:val="00A17349"/>
    <w:rsid w:val="00A304B1"/>
    <w:rsid w:val="00A345E2"/>
    <w:rsid w:val="00A34966"/>
    <w:rsid w:val="00A37DFA"/>
    <w:rsid w:val="00A47D37"/>
    <w:rsid w:val="00A528F2"/>
    <w:rsid w:val="00A52C46"/>
    <w:rsid w:val="00A57F8A"/>
    <w:rsid w:val="00A61A6C"/>
    <w:rsid w:val="00A64D05"/>
    <w:rsid w:val="00A755F2"/>
    <w:rsid w:val="00A75BAB"/>
    <w:rsid w:val="00A7720F"/>
    <w:rsid w:val="00A81DC6"/>
    <w:rsid w:val="00A820AC"/>
    <w:rsid w:val="00A833C1"/>
    <w:rsid w:val="00A83779"/>
    <w:rsid w:val="00A865FA"/>
    <w:rsid w:val="00A934B5"/>
    <w:rsid w:val="00A968BE"/>
    <w:rsid w:val="00A97632"/>
    <w:rsid w:val="00A978EA"/>
    <w:rsid w:val="00AA0521"/>
    <w:rsid w:val="00AA2479"/>
    <w:rsid w:val="00AA3D5A"/>
    <w:rsid w:val="00AB08D5"/>
    <w:rsid w:val="00AB0E87"/>
    <w:rsid w:val="00AB424C"/>
    <w:rsid w:val="00AB7101"/>
    <w:rsid w:val="00AC27F5"/>
    <w:rsid w:val="00AD0BAF"/>
    <w:rsid w:val="00AD1481"/>
    <w:rsid w:val="00AE1A88"/>
    <w:rsid w:val="00AE2A42"/>
    <w:rsid w:val="00AF44DB"/>
    <w:rsid w:val="00AF5F3C"/>
    <w:rsid w:val="00B06EA7"/>
    <w:rsid w:val="00B11F74"/>
    <w:rsid w:val="00B22EE9"/>
    <w:rsid w:val="00B27690"/>
    <w:rsid w:val="00B342C1"/>
    <w:rsid w:val="00B34566"/>
    <w:rsid w:val="00B34B91"/>
    <w:rsid w:val="00B407B5"/>
    <w:rsid w:val="00B418EF"/>
    <w:rsid w:val="00B4728E"/>
    <w:rsid w:val="00B47705"/>
    <w:rsid w:val="00B50988"/>
    <w:rsid w:val="00B56313"/>
    <w:rsid w:val="00B64CE3"/>
    <w:rsid w:val="00B73911"/>
    <w:rsid w:val="00B76D17"/>
    <w:rsid w:val="00B818A0"/>
    <w:rsid w:val="00B83F5A"/>
    <w:rsid w:val="00B84293"/>
    <w:rsid w:val="00B93B4D"/>
    <w:rsid w:val="00B95551"/>
    <w:rsid w:val="00B95D97"/>
    <w:rsid w:val="00B96081"/>
    <w:rsid w:val="00BA2E86"/>
    <w:rsid w:val="00BB35DA"/>
    <w:rsid w:val="00BB4CD4"/>
    <w:rsid w:val="00BB5A9B"/>
    <w:rsid w:val="00BC25A6"/>
    <w:rsid w:val="00BD210A"/>
    <w:rsid w:val="00BD2606"/>
    <w:rsid w:val="00BD51BF"/>
    <w:rsid w:val="00BE029E"/>
    <w:rsid w:val="00BE4697"/>
    <w:rsid w:val="00BE5333"/>
    <w:rsid w:val="00BF1159"/>
    <w:rsid w:val="00BF5542"/>
    <w:rsid w:val="00C03A59"/>
    <w:rsid w:val="00C07297"/>
    <w:rsid w:val="00C116AF"/>
    <w:rsid w:val="00C11D0C"/>
    <w:rsid w:val="00C13797"/>
    <w:rsid w:val="00C20EE3"/>
    <w:rsid w:val="00C2207E"/>
    <w:rsid w:val="00C24D7F"/>
    <w:rsid w:val="00C25B54"/>
    <w:rsid w:val="00C355CB"/>
    <w:rsid w:val="00C3590C"/>
    <w:rsid w:val="00C3727B"/>
    <w:rsid w:val="00C417AC"/>
    <w:rsid w:val="00C44A70"/>
    <w:rsid w:val="00C51C84"/>
    <w:rsid w:val="00C525EB"/>
    <w:rsid w:val="00C534F4"/>
    <w:rsid w:val="00C6323D"/>
    <w:rsid w:val="00C63C15"/>
    <w:rsid w:val="00C65802"/>
    <w:rsid w:val="00C827B2"/>
    <w:rsid w:val="00C84D30"/>
    <w:rsid w:val="00C861EE"/>
    <w:rsid w:val="00C90F67"/>
    <w:rsid w:val="00C970DD"/>
    <w:rsid w:val="00CA21A9"/>
    <w:rsid w:val="00CA2781"/>
    <w:rsid w:val="00CA34C2"/>
    <w:rsid w:val="00CA45D0"/>
    <w:rsid w:val="00CA539A"/>
    <w:rsid w:val="00CA5C5F"/>
    <w:rsid w:val="00CB116D"/>
    <w:rsid w:val="00CB22F8"/>
    <w:rsid w:val="00CB5AE5"/>
    <w:rsid w:val="00CB5D85"/>
    <w:rsid w:val="00CC09B5"/>
    <w:rsid w:val="00CC1BD4"/>
    <w:rsid w:val="00CC4305"/>
    <w:rsid w:val="00CC53BA"/>
    <w:rsid w:val="00CD1C41"/>
    <w:rsid w:val="00CD59E2"/>
    <w:rsid w:val="00CE10F4"/>
    <w:rsid w:val="00CE1B39"/>
    <w:rsid w:val="00CE4474"/>
    <w:rsid w:val="00CE4E6F"/>
    <w:rsid w:val="00CE5640"/>
    <w:rsid w:val="00CE7AFE"/>
    <w:rsid w:val="00CF11E4"/>
    <w:rsid w:val="00CF72D2"/>
    <w:rsid w:val="00D02620"/>
    <w:rsid w:val="00D041A0"/>
    <w:rsid w:val="00D16190"/>
    <w:rsid w:val="00D22F53"/>
    <w:rsid w:val="00D34DBF"/>
    <w:rsid w:val="00D36099"/>
    <w:rsid w:val="00D372DE"/>
    <w:rsid w:val="00D41032"/>
    <w:rsid w:val="00D4170E"/>
    <w:rsid w:val="00D47E80"/>
    <w:rsid w:val="00D532D5"/>
    <w:rsid w:val="00D53E06"/>
    <w:rsid w:val="00D55355"/>
    <w:rsid w:val="00D5725A"/>
    <w:rsid w:val="00D616DF"/>
    <w:rsid w:val="00D626C8"/>
    <w:rsid w:val="00D637FE"/>
    <w:rsid w:val="00D654C6"/>
    <w:rsid w:val="00D77105"/>
    <w:rsid w:val="00D83838"/>
    <w:rsid w:val="00D85669"/>
    <w:rsid w:val="00D86D22"/>
    <w:rsid w:val="00D87509"/>
    <w:rsid w:val="00D956F5"/>
    <w:rsid w:val="00D95E37"/>
    <w:rsid w:val="00D97952"/>
    <w:rsid w:val="00DA1F2F"/>
    <w:rsid w:val="00DB11D9"/>
    <w:rsid w:val="00DB309E"/>
    <w:rsid w:val="00DB6D90"/>
    <w:rsid w:val="00DC13FB"/>
    <w:rsid w:val="00DC21BD"/>
    <w:rsid w:val="00DC7207"/>
    <w:rsid w:val="00DC7C45"/>
    <w:rsid w:val="00DD0A4E"/>
    <w:rsid w:val="00DD2B5E"/>
    <w:rsid w:val="00DD7320"/>
    <w:rsid w:val="00DE23A2"/>
    <w:rsid w:val="00DE4880"/>
    <w:rsid w:val="00DE4B91"/>
    <w:rsid w:val="00DE4C81"/>
    <w:rsid w:val="00DE663A"/>
    <w:rsid w:val="00DE67A8"/>
    <w:rsid w:val="00DF06FE"/>
    <w:rsid w:val="00DF188F"/>
    <w:rsid w:val="00DF3059"/>
    <w:rsid w:val="00DF518F"/>
    <w:rsid w:val="00DF5B86"/>
    <w:rsid w:val="00DF6645"/>
    <w:rsid w:val="00DF7B51"/>
    <w:rsid w:val="00E004B3"/>
    <w:rsid w:val="00E05F91"/>
    <w:rsid w:val="00E06107"/>
    <w:rsid w:val="00E124A1"/>
    <w:rsid w:val="00E12F17"/>
    <w:rsid w:val="00E16CE0"/>
    <w:rsid w:val="00E22F7A"/>
    <w:rsid w:val="00E24E77"/>
    <w:rsid w:val="00E27760"/>
    <w:rsid w:val="00E3748D"/>
    <w:rsid w:val="00E37572"/>
    <w:rsid w:val="00E41219"/>
    <w:rsid w:val="00E43E0B"/>
    <w:rsid w:val="00E45CF6"/>
    <w:rsid w:val="00E5049A"/>
    <w:rsid w:val="00E53C85"/>
    <w:rsid w:val="00E53CBD"/>
    <w:rsid w:val="00E54AFF"/>
    <w:rsid w:val="00E65602"/>
    <w:rsid w:val="00E66902"/>
    <w:rsid w:val="00E67727"/>
    <w:rsid w:val="00E71481"/>
    <w:rsid w:val="00E84FD9"/>
    <w:rsid w:val="00E946EE"/>
    <w:rsid w:val="00E94D0E"/>
    <w:rsid w:val="00EA2560"/>
    <w:rsid w:val="00EA2889"/>
    <w:rsid w:val="00EA37DA"/>
    <w:rsid w:val="00EA51C9"/>
    <w:rsid w:val="00EA6702"/>
    <w:rsid w:val="00EB5432"/>
    <w:rsid w:val="00EB7317"/>
    <w:rsid w:val="00EB78D7"/>
    <w:rsid w:val="00EC0AA6"/>
    <w:rsid w:val="00EC10FE"/>
    <w:rsid w:val="00EC69B8"/>
    <w:rsid w:val="00EC78E8"/>
    <w:rsid w:val="00EC7C7D"/>
    <w:rsid w:val="00ED1FD8"/>
    <w:rsid w:val="00ED34B5"/>
    <w:rsid w:val="00ED7667"/>
    <w:rsid w:val="00EE1675"/>
    <w:rsid w:val="00EE7D57"/>
    <w:rsid w:val="00EF12B8"/>
    <w:rsid w:val="00EF4B7D"/>
    <w:rsid w:val="00EF5A9F"/>
    <w:rsid w:val="00EF6BE0"/>
    <w:rsid w:val="00F02077"/>
    <w:rsid w:val="00F03555"/>
    <w:rsid w:val="00F0622D"/>
    <w:rsid w:val="00F12F08"/>
    <w:rsid w:val="00F155D1"/>
    <w:rsid w:val="00F16390"/>
    <w:rsid w:val="00F23016"/>
    <w:rsid w:val="00F35151"/>
    <w:rsid w:val="00F36501"/>
    <w:rsid w:val="00F42272"/>
    <w:rsid w:val="00F47F17"/>
    <w:rsid w:val="00F50B47"/>
    <w:rsid w:val="00F5369E"/>
    <w:rsid w:val="00F54712"/>
    <w:rsid w:val="00F5537F"/>
    <w:rsid w:val="00F56F1D"/>
    <w:rsid w:val="00F57551"/>
    <w:rsid w:val="00F64936"/>
    <w:rsid w:val="00F67D8A"/>
    <w:rsid w:val="00F726D7"/>
    <w:rsid w:val="00F82A00"/>
    <w:rsid w:val="00F86664"/>
    <w:rsid w:val="00F86A64"/>
    <w:rsid w:val="00F90CB6"/>
    <w:rsid w:val="00F91C89"/>
    <w:rsid w:val="00F9340C"/>
    <w:rsid w:val="00F947FA"/>
    <w:rsid w:val="00F9480C"/>
    <w:rsid w:val="00F976B9"/>
    <w:rsid w:val="00FA01AF"/>
    <w:rsid w:val="00FA24CB"/>
    <w:rsid w:val="00FA494B"/>
    <w:rsid w:val="00FA7E25"/>
    <w:rsid w:val="00FB07B0"/>
    <w:rsid w:val="00FB1126"/>
    <w:rsid w:val="00FB3452"/>
    <w:rsid w:val="00FB3535"/>
    <w:rsid w:val="00FC597D"/>
    <w:rsid w:val="00FD025D"/>
    <w:rsid w:val="00FD36F5"/>
    <w:rsid w:val="00FD4BA1"/>
    <w:rsid w:val="00FD5E4E"/>
    <w:rsid w:val="00FE1DEF"/>
    <w:rsid w:val="00FE2C16"/>
    <w:rsid w:val="00FE43A6"/>
    <w:rsid w:val="00FE59F0"/>
    <w:rsid w:val="00FE5F24"/>
    <w:rsid w:val="00FE781F"/>
    <w:rsid w:val="00FF1960"/>
    <w:rsid w:val="00FF1BED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EFD46B"/>
  <w15:chartTrackingRefBased/>
  <w15:docId w15:val="{FE7930D8-8493-404F-8306-B3305025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71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55"/>
      <w:outlineLvl w:val="2"/>
    </w:p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left="284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4248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2"/>
    </w:rPr>
  </w:style>
  <w:style w:type="paragraph" w:styleId="Nagwek8">
    <w:name w:val="heading 8"/>
    <w:basedOn w:val="Normalny"/>
    <w:next w:val="Wcicienormalne"/>
    <w:qFormat/>
    <w:rsid w:val="005D22D5"/>
    <w:pPr>
      <w:tabs>
        <w:tab w:val="num" w:pos="0"/>
      </w:tabs>
      <w:autoSpaceDE w:val="0"/>
      <w:autoSpaceDN w:val="0"/>
      <w:outlineLvl w:val="7"/>
    </w:pPr>
    <w:rPr>
      <w:rFonts w:eastAsia="SimSun"/>
      <w:i/>
      <w:iCs/>
      <w:sz w:val="20"/>
    </w:rPr>
  </w:style>
  <w:style w:type="paragraph" w:styleId="Nagwek9">
    <w:name w:val="heading 9"/>
    <w:basedOn w:val="Normalny"/>
    <w:next w:val="Wcicienormalne"/>
    <w:qFormat/>
    <w:rsid w:val="005D22D5"/>
    <w:pPr>
      <w:tabs>
        <w:tab w:val="num" w:pos="0"/>
      </w:tabs>
      <w:autoSpaceDE w:val="0"/>
      <w:autoSpaceDN w:val="0"/>
      <w:outlineLvl w:val="8"/>
    </w:pPr>
    <w:rPr>
      <w:rFonts w:eastAsia="SimSun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autoRedefine/>
    <w:rPr>
      <w:noProof/>
      <w:sz w:val="24"/>
    </w:rPr>
  </w:style>
  <w:style w:type="paragraph" w:styleId="Tekstpodstawowy">
    <w:name w:val="Body Text"/>
    <w:basedOn w:val="Normalny"/>
  </w:style>
  <w:style w:type="paragraph" w:styleId="Tytu">
    <w:name w:val="Title"/>
    <w:basedOn w:val="Normalny"/>
    <w:link w:val="TytuZnak"/>
    <w:qFormat/>
    <w:pPr>
      <w:jc w:val="center"/>
    </w:pPr>
    <w:rPr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708"/>
    </w:pPr>
    <w:rPr>
      <w:lang w:val="x-none" w:eastAsia="x-none"/>
    </w:rPr>
  </w:style>
  <w:style w:type="paragraph" w:styleId="Tekstpodstawowywcity2">
    <w:name w:val="Body Text Indent 2"/>
    <w:basedOn w:val="Normalny"/>
    <w:pPr>
      <w:ind w:left="213" w:hanging="213"/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rFonts w:ascii="Arial" w:hAnsi="Arial"/>
      <w:i/>
      <w:sz w:val="20"/>
    </w:rPr>
  </w:style>
  <w:style w:type="paragraph" w:styleId="Tekstpodstawowy3">
    <w:name w:val="Body Text 3"/>
    <w:basedOn w:val="Normalny"/>
    <w:rPr>
      <w:sz w:val="22"/>
    </w:rPr>
  </w:style>
  <w:style w:type="table" w:styleId="Tabela-Siatka">
    <w:name w:val="Table Grid"/>
    <w:basedOn w:val="Standardowy"/>
    <w:rsid w:val="001F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ny"/>
    <w:rsid w:val="00A00184"/>
    <w:pPr>
      <w:keepNext/>
      <w:spacing w:before="120" w:after="160"/>
    </w:pPr>
    <w:rPr>
      <w:rFonts w:ascii="Arial" w:hAnsi="Arial"/>
      <w:b/>
      <w:kern w:val="28"/>
      <w:sz w:val="28"/>
      <w:lang w:val="en-US" w:eastAsia="en-US"/>
    </w:rPr>
  </w:style>
  <w:style w:type="paragraph" w:styleId="Wcicienormalne">
    <w:name w:val="Normal Indent"/>
    <w:basedOn w:val="Normalny"/>
    <w:rsid w:val="005D22D5"/>
    <w:pPr>
      <w:autoSpaceDE w:val="0"/>
      <w:autoSpaceDN w:val="0"/>
      <w:ind w:left="708"/>
    </w:pPr>
    <w:rPr>
      <w:rFonts w:eastAsia="SimSun"/>
      <w:szCs w:val="24"/>
    </w:rPr>
  </w:style>
  <w:style w:type="paragraph" w:styleId="Tekstprzypisudolnego">
    <w:name w:val="footnote text"/>
    <w:basedOn w:val="Normalny"/>
    <w:semiHidden/>
    <w:rsid w:val="005D22D5"/>
    <w:pPr>
      <w:autoSpaceDE w:val="0"/>
      <w:autoSpaceDN w:val="0"/>
    </w:pPr>
    <w:rPr>
      <w:rFonts w:eastAsia="SimSun"/>
      <w:sz w:val="20"/>
    </w:rPr>
  </w:style>
  <w:style w:type="paragraph" w:styleId="Nagwek">
    <w:name w:val="header"/>
    <w:basedOn w:val="Normalny"/>
    <w:rsid w:val="00C116AF"/>
    <w:pPr>
      <w:tabs>
        <w:tab w:val="center" w:pos="4536"/>
        <w:tab w:val="right" w:pos="9072"/>
      </w:tabs>
    </w:pPr>
    <w:rPr>
      <w:szCs w:val="24"/>
    </w:rPr>
  </w:style>
  <w:style w:type="paragraph" w:customStyle="1" w:styleId="StylNagwek1TimesNewRoman14pt">
    <w:name w:val="Styl Nagłówek 1 + Times New Roman 14 pt"/>
    <w:basedOn w:val="Nagwek1"/>
    <w:rsid w:val="00FD4BA1"/>
    <w:pPr>
      <w:tabs>
        <w:tab w:val="left" w:pos="851"/>
      </w:tabs>
      <w:spacing w:before="240" w:after="240"/>
      <w:jc w:val="left"/>
    </w:pPr>
    <w:rPr>
      <w:bCs/>
      <w:kern w:val="32"/>
      <w:sz w:val="28"/>
      <w:szCs w:val="28"/>
    </w:rPr>
  </w:style>
  <w:style w:type="character" w:customStyle="1" w:styleId="Nagwek2Znak">
    <w:name w:val="Nagłówek 2 Znak"/>
    <w:link w:val="Nagwek2"/>
    <w:rsid w:val="00714258"/>
    <w:rPr>
      <w:b/>
      <w:sz w:val="24"/>
    </w:rPr>
  </w:style>
  <w:style w:type="character" w:customStyle="1" w:styleId="TytuZnak">
    <w:name w:val="Tytuł Znak"/>
    <w:link w:val="Tytu"/>
    <w:rsid w:val="00714258"/>
    <w:rPr>
      <w:b/>
      <w:sz w:val="24"/>
    </w:rPr>
  </w:style>
  <w:style w:type="paragraph" w:styleId="Tekstdymka">
    <w:name w:val="Balloon Text"/>
    <w:basedOn w:val="Normalny"/>
    <w:link w:val="TekstdymkaZnak"/>
    <w:rsid w:val="00586E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6E22"/>
    <w:rPr>
      <w:rFonts w:ascii="Tahoma" w:hAnsi="Tahoma" w:cs="Tahoma"/>
      <w:sz w:val="16"/>
      <w:szCs w:val="16"/>
    </w:rPr>
  </w:style>
  <w:style w:type="character" w:styleId="Hipercze">
    <w:name w:val="Hyperlink"/>
    <w:rsid w:val="00F90CB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F3059"/>
    <w:rPr>
      <w:sz w:val="24"/>
    </w:rPr>
  </w:style>
  <w:style w:type="character" w:customStyle="1" w:styleId="Tekstpodstawowywcity3Znak">
    <w:name w:val="Tekst podstawowy wcięty 3 Znak"/>
    <w:link w:val="Tekstpodstawowywcity3"/>
    <w:rsid w:val="002167D4"/>
    <w:rPr>
      <w:sz w:val="24"/>
    </w:rPr>
  </w:style>
  <w:style w:type="paragraph" w:styleId="NormalnyWeb">
    <w:name w:val="Normal (Web)"/>
    <w:basedOn w:val="Normalny"/>
    <w:rsid w:val="00CC4305"/>
    <w:pPr>
      <w:suppressAutoHyphens/>
      <w:spacing w:before="280" w:after="119"/>
    </w:pPr>
    <w:rPr>
      <w:szCs w:val="24"/>
      <w:lang w:eastAsia="ar-SA"/>
    </w:rPr>
  </w:style>
  <w:style w:type="character" w:styleId="Odwoaniedokomentarza">
    <w:name w:val="annotation reference"/>
    <w:semiHidden/>
    <w:rsid w:val="00855E80"/>
    <w:rPr>
      <w:sz w:val="16"/>
      <w:szCs w:val="16"/>
    </w:rPr>
  </w:style>
  <w:style w:type="paragraph" w:styleId="Tekstkomentarza">
    <w:name w:val="annotation text"/>
    <w:basedOn w:val="Normalny"/>
    <w:semiHidden/>
    <w:rsid w:val="00855E8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55E80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070D8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070D80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customStyle="1" w:styleId="Domylnie">
    <w:name w:val="Domyślnie"/>
    <w:rsid w:val="00070D80"/>
    <w:pPr>
      <w:tabs>
        <w:tab w:val="left" w:pos="709"/>
      </w:tabs>
      <w:suppressAutoHyphens/>
      <w:spacing w:after="200" w:line="276" w:lineRule="auto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Pa18">
    <w:name w:val="Pa18"/>
    <w:basedOn w:val="Normalny"/>
    <w:next w:val="Normalny"/>
    <w:uiPriority w:val="99"/>
    <w:rsid w:val="00110370"/>
    <w:pPr>
      <w:autoSpaceDE w:val="0"/>
      <w:autoSpaceDN w:val="0"/>
      <w:adjustRightInd w:val="0"/>
      <w:spacing w:line="171" w:lineRule="atLeast"/>
    </w:pPr>
    <w:rPr>
      <w:rFonts w:ascii="Frutiger LT Std 45 Light" w:hAnsi="Frutiger LT Std 45 Light"/>
      <w:szCs w:val="24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804694"/>
    <w:rPr>
      <w:rFonts w:ascii="Arial" w:eastAsia="Calibri" w:hAnsi="Arial"/>
      <w:sz w:val="24"/>
      <w:szCs w:val="22"/>
      <w:lang w:eastAsia="en-US"/>
    </w:rPr>
  </w:style>
  <w:style w:type="character" w:customStyle="1" w:styleId="Teksttreci2">
    <w:name w:val="Tekst treści (2)_"/>
    <w:basedOn w:val="Domylnaczcionkaakapitu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C546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7C54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7C546A"/>
    <w:rPr>
      <w:rFonts w:ascii="Arial" w:eastAsia="Arial" w:hAnsi="Arial" w:cs="Arial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C546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285pt">
    <w:name w:val="Tekst treści (2) + 8;5 pt"/>
    <w:basedOn w:val="Teksttreci2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7C546A"/>
    <w:pPr>
      <w:widowControl w:val="0"/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7C546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7C546A"/>
    <w:pPr>
      <w:widowControl w:val="0"/>
      <w:shd w:val="clear" w:color="auto" w:fill="FFFFFF"/>
      <w:spacing w:line="226" w:lineRule="exact"/>
    </w:pPr>
    <w:rPr>
      <w:rFonts w:ascii="Arial" w:eastAsia="Arial" w:hAnsi="Arial" w:cs="Arial"/>
      <w:sz w:val="20"/>
    </w:rPr>
  </w:style>
  <w:style w:type="paragraph" w:customStyle="1" w:styleId="Nagwek21">
    <w:name w:val="Nagłówek #2"/>
    <w:basedOn w:val="Normalny"/>
    <w:link w:val="Nagwek20"/>
    <w:rsid w:val="007C546A"/>
    <w:pPr>
      <w:widowControl w:val="0"/>
      <w:shd w:val="clear" w:color="auto" w:fill="FFFFFF"/>
      <w:spacing w:before="48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Default">
    <w:name w:val="Default"/>
    <w:rsid w:val="006D777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9E13-C16F-4C75-B250-E5B5F155AB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CB0FAB2-B384-4ECF-AFE1-B9195386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>WBSŁiI ZDiŁ WLOP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subject/>
  <dc:creator>Krzyżanowski Andrzej</dc:creator>
  <cp:keywords/>
  <cp:lastModifiedBy>Prokopiuk Barbara</cp:lastModifiedBy>
  <cp:revision>5</cp:revision>
  <cp:lastPrinted>2021-03-30T11:32:00Z</cp:lastPrinted>
  <dcterms:created xsi:type="dcterms:W3CDTF">2021-03-29T09:49:00Z</dcterms:created>
  <dcterms:modified xsi:type="dcterms:W3CDTF">2021-03-30T11:32:00Z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93784374-bbee-4d5a-a91a-a48e8f12f31d</vt:lpwstr>
  </property>
  <property fmtid="{D5CDD505-2E9C-101B-9397-08002B2CF9AE}" pid="3" name="bjSaver">
    <vt:lpwstr>JNWr0Na8NxIffy5KKwobtwmfkS7DWc9g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