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8F5B" w14:textId="77777777" w:rsidR="0018319F" w:rsidRDefault="009B6ABC" w:rsidP="003E7522">
      <w:pPr>
        <w:pStyle w:val="Podtytu"/>
        <w:rPr>
          <w:rFonts w:eastAsia="Arial"/>
        </w:rPr>
      </w:pPr>
      <w:r>
        <w:rPr>
          <w:rFonts w:eastAsia="Arial"/>
        </w:rPr>
        <w:t>Załącznik nr ……… do SWZ</w:t>
      </w:r>
    </w:p>
    <w:p w14:paraId="107F5D78" w14:textId="77777777" w:rsidR="0018319F" w:rsidRDefault="0018319F">
      <w:pPr>
        <w:spacing w:after="0" w:line="240" w:lineRule="auto"/>
        <w:jc w:val="both"/>
        <w:rPr>
          <w:rFonts w:ascii="Calibri" w:eastAsia="Calibri" w:hAnsi="Calibri" w:cs="Calibri"/>
        </w:rPr>
      </w:pPr>
    </w:p>
    <w:p w14:paraId="01317C0B" w14:textId="77777777" w:rsidR="0018319F" w:rsidRDefault="0018319F">
      <w:pPr>
        <w:spacing w:after="0" w:line="240" w:lineRule="auto"/>
        <w:jc w:val="both"/>
        <w:rPr>
          <w:rFonts w:ascii="Calibri" w:eastAsia="Calibri" w:hAnsi="Calibri" w:cs="Calibri"/>
        </w:rPr>
      </w:pPr>
    </w:p>
    <w:p w14:paraId="6270755B" w14:textId="77777777" w:rsidR="0018319F" w:rsidRDefault="0018319F">
      <w:pPr>
        <w:spacing w:after="0" w:line="240" w:lineRule="auto"/>
        <w:ind w:left="4063" w:right="4054"/>
        <w:jc w:val="both"/>
        <w:rPr>
          <w:rFonts w:ascii="Calibri" w:eastAsia="Calibri" w:hAnsi="Calibri" w:cs="Calibri"/>
        </w:rPr>
      </w:pPr>
    </w:p>
    <w:p w14:paraId="0F530937" w14:textId="77777777" w:rsidR="0018319F" w:rsidRDefault="0018319F">
      <w:pPr>
        <w:spacing w:after="0" w:line="240" w:lineRule="auto"/>
        <w:ind w:left="479" w:right="468"/>
        <w:jc w:val="both"/>
        <w:rPr>
          <w:rFonts w:ascii="Calibri" w:eastAsia="Calibri" w:hAnsi="Calibri" w:cs="Calibri"/>
        </w:rPr>
      </w:pPr>
    </w:p>
    <w:p w14:paraId="7F954A29" w14:textId="77777777" w:rsidR="0018319F" w:rsidRDefault="0018319F">
      <w:pPr>
        <w:spacing w:after="0" w:line="240" w:lineRule="auto"/>
        <w:ind w:left="479" w:right="468"/>
        <w:jc w:val="both"/>
        <w:rPr>
          <w:rFonts w:ascii="Calibri" w:eastAsia="Calibri" w:hAnsi="Calibri" w:cs="Calibri"/>
        </w:rPr>
      </w:pPr>
    </w:p>
    <w:p w14:paraId="1D4AF62A" w14:textId="77777777" w:rsidR="0018319F" w:rsidRDefault="0018319F">
      <w:pPr>
        <w:spacing w:after="0" w:line="240" w:lineRule="auto"/>
        <w:ind w:left="479" w:right="468"/>
        <w:jc w:val="both"/>
        <w:rPr>
          <w:rFonts w:ascii="Calibri" w:eastAsia="Calibri" w:hAnsi="Calibri" w:cs="Calibri"/>
        </w:rPr>
      </w:pPr>
    </w:p>
    <w:p w14:paraId="5FD2790E" w14:textId="77777777" w:rsidR="0018319F" w:rsidRDefault="0018319F">
      <w:pPr>
        <w:spacing w:after="0" w:line="240" w:lineRule="auto"/>
        <w:jc w:val="both"/>
        <w:rPr>
          <w:rFonts w:ascii="Calibri" w:eastAsia="Calibri" w:hAnsi="Calibri" w:cs="Calibri"/>
        </w:rPr>
      </w:pPr>
    </w:p>
    <w:p w14:paraId="287AF916" w14:textId="77777777" w:rsidR="0018319F" w:rsidRDefault="0018319F">
      <w:pPr>
        <w:spacing w:after="0" w:line="240" w:lineRule="auto"/>
        <w:jc w:val="both"/>
        <w:rPr>
          <w:rFonts w:ascii="Calibri" w:eastAsia="Calibri" w:hAnsi="Calibri" w:cs="Calibri"/>
        </w:rPr>
      </w:pPr>
    </w:p>
    <w:p w14:paraId="10B28328" w14:textId="77777777" w:rsidR="0018319F" w:rsidRDefault="0018319F">
      <w:pPr>
        <w:spacing w:after="0" w:line="240" w:lineRule="auto"/>
        <w:ind w:left="2073" w:right="1989"/>
        <w:jc w:val="both"/>
        <w:rPr>
          <w:rFonts w:ascii="Calibri" w:eastAsia="Calibri" w:hAnsi="Calibri" w:cs="Calibri"/>
        </w:rPr>
      </w:pPr>
    </w:p>
    <w:tbl>
      <w:tblPr>
        <w:tblW w:w="0" w:type="auto"/>
        <w:tblInd w:w="98" w:type="dxa"/>
        <w:tblCellMar>
          <w:left w:w="10" w:type="dxa"/>
          <w:right w:w="10" w:type="dxa"/>
        </w:tblCellMar>
        <w:tblLook w:val="04A0" w:firstRow="1" w:lastRow="0" w:firstColumn="1" w:lastColumn="0" w:noHBand="0" w:noVBand="1"/>
      </w:tblPr>
      <w:tblGrid>
        <w:gridCol w:w="9190"/>
      </w:tblGrid>
      <w:tr w:rsidR="0018319F" w14:paraId="39FCA9B0" w14:textId="77777777">
        <w:trPr>
          <w:trHeight w:val="1"/>
        </w:trPr>
        <w:tc>
          <w:tcPr>
            <w:tcW w:w="9353" w:type="dxa"/>
            <w:tcBorders>
              <w:top w:val="single" w:sz="5" w:space="0" w:color="00000A"/>
              <w:left w:val="single" w:sz="5" w:space="0" w:color="00000A"/>
              <w:bottom w:val="single" w:sz="5" w:space="0" w:color="00000A"/>
              <w:right w:val="single" w:sz="5" w:space="0" w:color="00000A"/>
            </w:tcBorders>
            <w:shd w:val="clear" w:color="000000" w:fill="FFFFFF"/>
            <w:tcMar>
              <w:left w:w="108" w:type="dxa"/>
              <w:right w:w="108" w:type="dxa"/>
            </w:tcMar>
          </w:tcPr>
          <w:p w14:paraId="2B5E57EB" w14:textId="77777777" w:rsidR="0018319F" w:rsidRDefault="009B6ABC">
            <w:pPr>
              <w:spacing w:after="0" w:line="240" w:lineRule="auto"/>
              <w:ind w:right="65"/>
              <w:jc w:val="center"/>
              <w:rPr>
                <w:rFonts w:ascii="Arial" w:eastAsia="Arial" w:hAnsi="Arial" w:cs="Arial"/>
                <w:b/>
                <w:sz w:val="28"/>
                <w:u w:val="single"/>
                <w:vertAlign w:val="subscript"/>
              </w:rPr>
            </w:pPr>
            <w:r>
              <w:rPr>
                <w:rFonts w:ascii="Arial" w:eastAsia="Arial" w:hAnsi="Arial" w:cs="Arial"/>
                <w:b/>
                <w:sz w:val="28"/>
                <w:u w:val="single"/>
                <w:vertAlign w:val="subscript"/>
              </w:rPr>
              <w:t>Wymagania dla</w:t>
            </w:r>
          </w:p>
          <w:p w14:paraId="5D5FA9A9" w14:textId="77777777" w:rsidR="0018319F" w:rsidRDefault="009B6ABC">
            <w:pPr>
              <w:spacing w:after="0" w:line="240" w:lineRule="auto"/>
              <w:ind w:right="65"/>
              <w:jc w:val="center"/>
            </w:pPr>
            <w:r>
              <w:rPr>
                <w:rFonts w:ascii="Arial" w:eastAsia="Arial" w:hAnsi="Arial" w:cs="Arial"/>
                <w:b/>
                <w:sz w:val="28"/>
                <w:vertAlign w:val="subscript"/>
              </w:rPr>
              <w:t xml:space="preserve"> PROJEKTOWANIA</w:t>
            </w:r>
          </w:p>
        </w:tc>
      </w:tr>
    </w:tbl>
    <w:p w14:paraId="2D0690FE" w14:textId="77777777" w:rsidR="0018319F" w:rsidRDefault="0018319F">
      <w:pPr>
        <w:spacing w:after="0" w:line="240" w:lineRule="auto"/>
        <w:jc w:val="both"/>
        <w:rPr>
          <w:rFonts w:ascii="Calibri" w:eastAsia="Calibri" w:hAnsi="Calibri" w:cs="Calibri"/>
        </w:rPr>
      </w:pPr>
    </w:p>
    <w:p w14:paraId="6FF521C2" w14:textId="77777777" w:rsidR="0018319F" w:rsidRDefault="0018319F">
      <w:pPr>
        <w:spacing w:after="0" w:line="240" w:lineRule="auto"/>
        <w:jc w:val="both"/>
        <w:rPr>
          <w:rFonts w:ascii="Calibri" w:eastAsia="Calibri" w:hAnsi="Calibri" w:cs="Calibri"/>
        </w:rPr>
      </w:pPr>
    </w:p>
    <w:p w14:paraId="2A1D063D" w14:textId="77777777" w:rsidR="0018319F" w:rsidRDefault="0018319F">
      <w:pPr>
        <w:spacing w:after="0" w:line="240" w:lineRule="auto"/>
        <w:jc w:val="both"/>
        <w:rPr>
          <w:rFonts w:ascii="Calibri" w:eastAsia="Calibri" w:hAnsi="Calibri" w:cs="Calibri"/>
        </w:rPr>
      </w:pPr>
    </w:p>
    <w:p w14:paraId="36852841" w14:textId="77777777" w:rsidR="0018319F" w:rsidRDefault="009B6ABC" w:rsidP="00803D67">
      <w:pPr>
        <w:spacing w:after="0" w:line="240" w:lineRule="auto"/>
        <w:jc w:val="both"/>
        <w:outlineLvl w:val="0"/>
        <w:rPr>
          <w:rFonts w:ascii="Arial" w:eastAsia="Arial" w:hAnsi="Arial" w:cs="Arial"/>
          <w:b/>
          <w:sz w:val="28"/>
        </w:rPr>
      </w:pPr>
      <w:r>
        <w:rPr>
          <w:rFonts w:ascii="Arial" w:eastAsia="Arial" w:hAnsi="Arial" w:cs="Arial"/>
          <w:b/>
          <w:sz w:val="28"/>
        </w:rPr>
        <w:t xml:space="preserve">                      MIEJSKI ZARZĄD DRÓG W NOWYM SĄCZU</w:t>
      </w:r>
    </w:p>
    <w:p w14:paraId="2D661424" w14:textId="77777777" w:rsidR="0018319F" w:rsidRDefault="0018319F">
      <w:pPr>
        <w:spacing w:after="0" w:line="240" w:lineRule="auto"/>
        <w:jc w:val="both"/>
        <w:rPr>
          <w:rFonts w:ascii="Calibri" w:eastAsia="Calibri" w:hAnsi="Calibri" w:cs="Calibri"/>
        </w:rPr>
      </w:pPr>
    </w:p>
    <w:p w14:paraId="401F6A57" w14:textId="77777777" w:rsidR="0018319F" w:rsidRDefault="0018319F">
      <w:pPr>
        <w:spacing w:after="0" w:line="240" w:lineRule="auto"/>
        <w:jc w:val="both"/>
        <w:rPr>
          <w:rFonts w:ascii="Calibri" w:eastAsia="Calibri" w:hAnsi="Calibri" w:cs="Calibri"/>
        </w:rPr>
      </w:pPr>
    </w:p>
    <w:p w14:paraId="103F6D77" w14:textId="77777777" w:rsidR="0018319F" w:rsidRDefault="0018319F">
      <w:pPr>
        <w:spacing w:after="0" w:line="240" w:lineRule="auto"/>
        <w:jc w:val="both"/>
        <w:rPr>
          <w:rFonts w:ascii="Calibri" w:eastAsia="Calibri" w:hAnsi="Calibri" w:cs="Calibri"/>
        </w:rPr>
      </w:pPr>
    </w:p>
    <w:p w14:paraId="6C572A3F" w14:textId="77777777" w:rsidR="0018319F" w:rsidRDefault="009B6ABC">
      <w:pPr>
        <w:tabs>
          <w:tab w:val="center" w:pos="4536"/>
          <w:tab w:val="right" w:pos="9072"/>
        </w:tabs>
        <w:spacing w:after="0" w:line="240" w:lineRule="auto"/>
        <w:jc w:val="both"/>
        <w:rPr>
          <w:rFonts w:ascii="Arial" w:eastAsia="Arial" w:hAnsi="Arial" w:cs="Arial"/>
          <w:b/>
          <w:sz w:val="28"/>
        </w:rPr>
      </w:pPr>
      <w:r>
        <w:rPr>
          <w:rFonts w:ascii="Arial" w:eastAsia="Arial" w:hAnsi="Arial" w:cs="Arial"/>
          <w:b/>
          <w:sz w:val="24"/>
        </w:rPr>
        <w:t xml:space="preserve">dla </w:t>
      </w:r>
      <w:r>
        <w:rPr>
          <w:rFonts w:ascii="Arial" w:eastAsia="Arial" w:hAnsi="Arial" w:cs="Arial"/>
          <w:b/>
          <w:sz w:val="28"/>
        </w:rPr>
        <w:t>„Przebudowa ul. Radzieckiej w km od ok. 2+450 do ok. 2+935 oraz przebudowa ulicy Tłoki w km od 0+000 do ok. 0+150- opracowanie dokumentacji projektowej”</w:t>
      </w:r>
    </w:p>
    <w:p w14:paraId="66FC9FAE" w14:textId="77777777" w:rsidR="0018319F" w:rsidRDefault="0018319F">
      <w:pPr>
        <w:tabs>
          <w:tab w:val="center" w:pos="4536"/>
          <w:tab w:val="right" w:pos="9072"/>
        </w:tabs>
        <w:spacing w:after="0" w:line="240" w:lineRule="auto"/>
        <w:jc w:val="both"/>
        <w:rPr>
          <w:rFonts w:ascii="Calibri" w:eastAsia="Calibri" w:hAnsi="Calibri" w:cs="Calibri"/>
        </w:rPr>
      </w:pPr>
    </w:p>
    <w:p w14:paraId="0486CC87" w14:textId="77777777" w:rsidR="0018319F" w:rsidRDefault="0018319F">
      <w:pPr>
        <w:tabs>
          <w:tab w:val="center" w:pos="4536"/>
          <w:tab w:val="right" w:pos="9072"/>
        </w:tabs>
        <w:spacing w:after="0" w:line="240" w:lineRule="auto"/>
        <w:jc w:val="both"/>
        <w:rPr>
          <w:rFonts w:ascii="Calibri" w:eastAsia="Calibri" w:hAnsi="Calibri" w:cs="Calibri"/>
        </w:rPr>
      </w:pPr>
    </w:p>
    <w:p w14:paraId="42610340" w14:textId="77777777" w:rsidR="0018319F" w:rsidRDefault="009B6ABC">
      <w:pPr>
        <w:tabs>
          <w:tab w:val="center" w:pos="4536"/>
          <w:tab w:val="right" w:pos="9072"/>
        </w:tabs>
        <w:spacing w:after="0" w:line="240" w:lineRule="auto"/>
        <w:jc w:val="both"/>
        <w:rPr>
          <w:rFonts w:ascii="Arial" w:eastAsia="Arial" w:hAnsi="Arial" w:cs="Arial"/>
          <w:b/>
          <w:sz w:val="24"/>
        </w:rPr>
      </w:pPr>
      <w:r>
        <w:rPr>
          <w:rFonts w:ascii="Arial" w:eastAsia="Arial" w:hAnsi="Arial" w:cs="Arial"/>
          <w:b/>
          <w:sz w:val="24"/>
        </w:rPr>
        <w:t xml:space="preserve"> -       znak sprawy : ……………………………………</w:t>
      </w:r>
    </w:p>
    <w:p w14:paraId="1EC68E89" w14:textId="77777777" w:rsidR="0018319F" w:rsidRDefault="0018319F">
      <w:pPr>
        <w:tabs>
          <w:tab w:val="center" w:pos="4536"/>
          <w:tab w:val="right" w:pos="9072"/>
        </w:tabs>
        <w:spacing w:after="0" w:line="240" w:lineRule="auto"/>
        <w:jc w:val="both"/>
        <w:rPr>
          <w:rFonts w:ascii="Calibri" w:eastAsia="Calibri" w:hAnsi="Calibri" w:cs="Calibri"/>
        </w:rPr>
      </w:pPr>
    </w:p>
    <w:p w14:paraId="4256E0E8" w14:textId="77777777" w:rsidR="0018319F" w:rsidRDefault="0018319F">
      <w:pPr>
        <w:spacing w:after="0" w:line="240" w:lineRule="auto"/>
        <w:ind w:right="23"/>
        <w:rPr>
          <w:rFonts w:ascii="Calibri" w:eastAsia="Calibri" w:hAnsi="Calibri" w:cs="Calibri"/>
        </w:rPr>
      </w:pPr>
    </w:p>
    <w:p w14:paraId="19FEF488" w14:textId="77777777" w:rsidR="0018319F" w:rsidRDefault="0018319F">
      <w:pPr>
        <w:spacing w:after="0" w:line="240" w:lineRule="auto"/>
        <w:jc w:val="both"/>
        <w:rPr>
          <w:rFonts w:ascii="Calibri" w:eastAsia="Calibri" w:hAnsi="Calibri" w:cs="Calibri"/>
        </w:rPr>
      </w:pPr>
    </w:p>
    <w:p w14:paraId="64F7CD7C" w14:textId="77777777" w:rsidR="0018319F" w:rsidRDefault="0018319F">
      <w:pPr>
        <w:spacing w:after="0" w:line="240" w:lineRule="auto"/>
        <w:jc w:val="both"/>
        <w:rPr>
          <w:rFonts w:ascii="Calibri" w:eastAsia="Calibri" w:hAnsi="Calibri" w:cs="Calibri"/>
        </w:rPr>
      </w:pPr>
    </w:p>
    <w:p w14:paraId="11930436" w14:textId="77777777" w:rsidR="0018319F" w:rsidRDefault="009B6ABC">
      <w:pPr>
        <w:spacing w:after="0" w:line="240" w:lineRule="auto"/>
        <w:jc w:val="both"/>
        <w:rPr>
          <w:rFonts w:ascii="Arial" w:eastAsia="Arial" w:hAnsi="Arial" w:cs="Arial"/>
          <w:sz w:val="20"/>
        </w:rPr>
      </w:pPr>
      <w:r>
        <w:rPr>
          <w:rFonts w:ascii="Arial" w:eastAsia="Arial" w:hAnsi="Arial" w:cs="Arial"/>
          <w:sz w:val="20"/>
        </w:rPr>
        <w:t>Przy opracowaniu poszczególnych elementów dokumentacji technicznej i formalno-prawnej objętych niniejszymi specyfikacjami, należy stosować wymienione w każdej specyfikacji przepisy prawne z zastosowaniem nowych, które zostają wprowadzone w miejsce obowiązujących lub stanowią nowo wprowadzone.</w:t>
      </w:r>
    </w:p>
    <w:p w14:paraId="50155040" w14:textId="77777777" w:rsidR="0018319F" w:rsidRDefault="0018319F">
      <w:pPr>
        <w:spacing w:after="0" w:line="240" w:lineRule="auto"/>
        <w:jc w:val="both"/>
        <w:rPr>
          <w:rFonts w:ascii="Calibri" w:eastAsia="Calibri" w:hAnsi="Calibri" w:cs="Calibri"/>
        </w:rPr>
      </w:pPr>
    </w:p>
    <w:p w14:paraId="5CB48FC6" w14:textId="77777777" w:rsidR="0018319F" w:rsidRDefault="0018319F">
      <w:pPr>
        <w:spacing w:after="0" w:line="240" w:lineRule="auto"/>
        <w:jc w:val="both"/>
        <w:rPr>
          <w:rFonts w:ascii="Calibri" w:eastAsia="Calibri" w:hAnsi="Calibri" w:cs="Calibri"/>
        </w:rPr>
      </w:pPr>
    </w:p>
    <w:p w14:paraId="15FC87AF" w14:textId="77777777" w:rsidR="0018319F" w:rsidRDefault="0018319F">
      <w:pPr>
        <w:spacing w:after="0" w:line="240" w:lineRule="auto"/>
        <w:jc w:val="both"/>
        <w:rPr>
          <w:rFonts w:ascii="Calibri" w:eastAsia="Calibri" w:hAnsi="Calibri" w:cs="Calibri"/>
        </w:rPr>
      </w:pPr>
    </w:p>
    <w:p w14:paraId="13EDF581" w14:textId="77777777" w:rsidR="0018319F" w:rsidRDefault="0018319F">
      <w:pPr>
        <w:spacing w:after="0" w:line="240" w:lineRule="auto"/>
        <w:jc w:val="both"/>
        <w:rPr>
          <w:rFonts w:ascii="Calibri" w:eastAsia="Calibri" w:hAnsi="Calibri" w:cs="Calibri"/>
        </w:rPr>
      </w:pPr>
    </w:p>
    <w:p w14:paraId="2AF020CB" w14:textId="77777777" w:rsidR="0018319F" w:rsidRDefault="0018319F">
      <w:pPr>
        <w:spacing w:after="0" w:line="240" w:lineRule="auto"/>
        <w:jc w:val="both"/>
        <w:rPr>
          <w:rFonts w:ascii="Calibri" w:eastAsia="Calibri" w:hAnsi="Calibri" w:cs="Calibri"/>
        </w:rPr>
      </w:pPr>
    </w:p>
    <w:p w14:paraId="5926D7CC" w14:textId="77777777" w:rsidR="0018319F" w:rsidRDefault="0018319F">
      <w:pPr>
        <w:spacing w:after="0" w:line="240" w:lineRule="auto"/>
        <w:jc w:val="both"/>
        <w:rPr>
          <w:rFonts w:ascii="Calibri" w:eastAsia="Calibri" w:hAnsi="Calibri" w:cs="Calibri"/>
        </w:rPr>
      </w:pPr>
    </w:p>
    <w:p w14:paraId="423194F6" w14:textId="77777777" w:rsidR="0018319F" w:rsidRDefault="0018319F">
      <w:pPr>
        <w:spacing w:after="0" w:line="240" w:lineRule="auto"/>
        <w:jc w:val="both"/>
        <w:rPr>
          <w:rFonts w:ascii="Calibri" w:eastAsia="Calibri" w:hAnsi="Calibri" w:cs="Calibri"/>
        </w:rPr>
      </w:pPr>
    </w:p>
    <w:p w14:paraId="032C71C5" w14:textId="77777777" w:rsidR="0018319F" w:rsidRDefault="0018319F">
      <w:pPr>
        <w:spacing w:after="0" w:line="240" w:lineRule="auto"/>
        <w:jc w:val="both"/>
        <w:rPr>
          <w:rFonts w:ascii="Calibri" w:eastAsia="Calibri" w:hAnsi="Calibri" w:cs="Calibri"/>
        </w:rPr>
      </w:pPr>
    </w:p>
    <w:p w14:paraId="5B154238" w14:textId="77777777" w:rsidR="0018319F" w:rsidRDefault="0018319F">
      <w:pPr>
        <w:spacing w:after="0" w:line="240" w:lineRule="auto"/>
        <w:jc w:val="both"/>
        <w:rPr>
          <w:rFonts w:ascii="Calibri" w:eastAsia="Calibri" w:hAnsi="Calibri" w:cs="Calibri"/>
        </w:rPr>
      </w:pPr>
    </w:p>
    <w:p w14:paraId="599A4C44" w14:textId="77777777" w:rsidR="0018319F" w:rsidRDefault="0018319F">
      <w:pPr>
        <w:spacing w:after="0" w:line="240" w:lineRule="auto"/>
        <w:jc w:val="both"/>
        <w:rPr>
          <w:rFonts w:ascii="Calibri" w:eastAsia="Calibri" w:hAnsi="Calibri" w:cs="Calibri"/>
        </w:rPr>
      </w:pPr>
    </w:p>
    <w:p w14:paraId="0F6CA918" w14:textId="77777777" w:rsidR="0018319F" w:rsidRDefault="0018319F">
      <w:pPr>
        <w:spacing w:after="0" w:line="240" w:lineRule="auto"/>
        <w:jc w:val="both"/>
        <w:rPr>
          <w:rFonts w:ascii="Calibri" w:eastAsia="Calibri" w:hAnsi="Calibri" w:cs="Calibri"/>
        </w:rPr>
      </w:pPr>
    </w:p>
    <w:p w14:paraId="569FAFC5" w14:textId="77777777" w:rsidR="0018319F" w:rsidRDefault="0018319F">
      <w:pPr>
        <w:spacing w:after="0" w:line="240" w:lineRule="auto"/>
        <w:jc w:val="both"/>
        <w:rPr>
          <w:rFonts w:ascii="Calibri" w:eastAsia="Calibri" w:hAnsi="Calibri" w:cs="Calibri"/>
        </w:rPr>
      </w:pPr>
    </w:p>
    <w:p w14:paraId="4726FF4B" w14:textId="77777777" w:rsidR="0018319F" w:rsidRDefault="0018319F">
      <w:pPr>
        <w:spacing w:after="0" w:line="240" w:lineRule="auto"/>
        <w:jc w:val="both"/>
        <w:rPr>
          <w:rFonts w:ascii="Calibri" w:eastAsia="Calibri" w:hAnsi="Calibri" w:cs="Calibri"/>
        </w:rPr>
      </w:pPr>
    </w:p>
    <w:p w14:paraId="3E1CBB36" w14:textId="77777777" w:rsidR="0018319F" w:rsidRDefault="0018319F">
      <w:pPr>
        <w:spacing w:after="0" w:line="240" w:lineRule="auto"/>
        <w:jc w:val="both"/>
        <w:rPr>
          <w:rFonts w:ascii="Calibri" w:eastAsia="Calibri" w:hAnsi="Calibri" w:cs="Calibri"/>
        </w:rPr>
      </w:pPr>
    </w:p>
    <w:p w14:paraId="6F46CDB9" w14:textId="77777777" w:rsidR="0018319F" w:rsidRDefault="0018319F">
      <w:pPr>
        <w:spacing w:after="0" w:line="240" w:lineRule="auto"/>
        <w:jc w:val="both"/>
        <w:rPr>
          <w:rFonts w:ascii="Calibri" w:eastAsia="Calibri" w:hAnsi="Calibri" w:cs="Calibri"/>
        </w:rPr>
      </w:pPr>
    </w:p>
    <w:p w14:paraId="0A4F1A83" w14:textId="77777777" w:rsidR="0018319F" w:rsidRDefault="0018319F">
      <w:pPr>
        <w:spacing w:after="0" w:line="240" w:lineRule="auto"/>
        <w:jc w:val="both"/>
        <w:rPr>
          <w:rFonts w:ascii="Calibri" w:eastAsia="Calibri" w:hAnsi="Calibri" w:cs="Calibri"/>
        </w:rPr>
      </w:pPr>
    </w:p>
    <w:p w14:paraId="17B8C113" w14:textId="77777777" w:rsidR="0018319F" w:rsidRDefault="0018319F">
      <w:pPr>
        <w:spacing w:after="0" w:line="240" w:lineRule="auto"/>
        <w:jc w:val="both"/>
        <w:rPr>
          <w:rFonts w:ascii="Calibri" w:eastAsia="Calibri" w:hAnsi="Calibri" w:cs="Calibri"/>
        </w:rPr>
      </w:pPr>
    </w:p>
    <w:p w14:paraId="25D3B332" w14:textId="77777777" w:rsidR="0018319F" w:rsidRDefault="0018319F">
      <w:pPr>
        <w:spacing w:after="0" w:line="240" w:lineRule="auto"/>
        <w:jc w:val="both"/>
        <w:rPr>
          <w:rFonts w:ascii="Calibri" w:eastAsia="Calibri" w:hAnsi="Calibri" w:cs="Calibri"/>
        </w:rPr>
      </w:pPr>
    </w:p>
    <w:p w14:paraId="458E4EF8" w14:textId="77777777" w:rsidR="0018319F" w:rsidRDefault="0018319F">
      <w:pPr>
        <w:spacing w:after="0" w:line="240" w:lineRule="auto"/>
        <w:jc w:val="both"/>
        <w:rPr>
          <w:rFonts w:ascii="Calibri" w:eastAsia="Calibri" w:hAnsi="Calibri" w:cs="Calibri"/>
        </w:rPr>
      </w:pPr>
    </w:p>
    <w:p w14:paraId="7F7856B5" w14:textId="77777777" w:rsidR="0018319F" w:rsidRDefault="009B6ABC" w:rsidP="00803D67">
      <w:pPr>
        <w:spacing w:after="0" w:line="240" w:lineRule="auto"/>
        <w:jc w:val="both"/>
        <w:outlineLvl w:val="0"/>
        <w:rPr>
          <w:rFonts w:ascii="Arial" w:eastAsia="Arial" w:hAnsi="Arial" w:cs="Arial"/>
          <w:b/>
          <w:sz w:val="20"/>
        </w:rPr>
      </w:pPr>
      <w:r>
        <w:rPr>
          <w:rFonts w:ascii="Arial" w:eastAsia="Arial" w:hAnsi="Arial" w:cs="Arial"/>
          <w:b/>
          <w:sz w:val="20"/>
        </w:rPr>
        <w:t>I. Projektowanie.</w:t>
      </w:r>
    </w:p>
    <w:p w14:paraId="46A35D0F" w14:textId="77777777" w:rsidR="0018319F" w:rsidRDefault="0018319F">
      <w:pPr>
        <w:spacing w:after="0" w:line="240" w:lineRule="auto"/>
        <w:jc w:val="both"/>
        <w:rPr>
          <w:rFonts w:ascii="Calibri" w:eastAsia="Calibri" w:hAnsi="Calibri" w:cs="Calibri"/>
        </w:rPr>
      </w:pPr>
    </w:p>
    <w:p w14:paraId="0435D34E" w14:textId="77777777" w:rsidR="0018319F" w:rsidRDefault="009B6ABC">
      <w:pPr>
        <w:spacing w:after="0" w:line="240" w:lineRule="auto"/>
        <w:jc w:val="both"/>
        <w:rPr>
          <w:rFonts w:ascii="Arial" w:eastAsia="Arial" w:hAnsi="Arial" w:cs="Arial"/>
          <w:b/>
          <w:sz w:val="20"/>
        </w:rPr>
      </w:pPr>
      <w:r>
        <w:rPr>
          <w:rFonts w:ascii="Arial" w:eastAsia="Arial" w:hAnsi="Arial" w:cs="Arial"/>
          <w:b/>
          <w:sz w:val="20"/>
        </w:rPr>
        <w:t>1. Wstęp</w:t>
      </w:r>
    </w:p>
    <w:p w14:paraId="1FF81C6C" w14:textId="77777777" w:rsidR="0018319F" w:rsidRDefault="009B6ABC" w:rsidP="00803D67">
      <w:pPr>
        <w:spacing w:after="0" w:line="240" w:lineRule="auto"/>
        <w:jc w:val="both"/>
        <w:outlineLvl w:val="0"/>
        <w:rPr>
          <w:rFonts w:ascii="Arial" w:eastAsia="Arial" w:hAnsi="Arial" w:cs="Arial"/>
          <w:b/>
          <w:sz w:val="20"/>
        </w:rPr>
      </w:pPr>
      <w:r>
        <w:rPr>
          <w:rFonts w:ascii="Arial" w:eastAsia="Arial" w:hAnsi="Arial" w:cs="Arial"/>
          <w:b/>
          <w:sz w:val="20"/>
        </w:rPr>
        <w:t>1.1. Przedmiot dokumentacji projektowej.</w:t>
      </w:r>
    </w:p>
    <w:p w14:paraId="0C6720D9" w14:textId="77777777" w:rsidR="0018319F" w:rsidRDefault="009B6ABC">
      <w:pPr>
        <w:spacing w:after="0" w:line="240" w:lineRule="auto"/>
        <w:jc w:val="both"/>
        <w:rPr>
          <w:rFonts w:ascii="Arial" w:eastAsia="Arial" w:hAnsi="Arial" w:cs="Arial"/>
          <w:sz w:val="20"/>
        </w:rPr>
      </w:pPr>
      <w:r>
        <w:rPr>
          <w:rFonts w:ascii="Arial" w:eastAsia="Arial" w:hAnsi="Arial" w:cs="Arial"/>
          <w:sz w:val="20"/>
        </w:rPr>
        <w:tab/>
        <w:t>Przedmiotem niniejszego opisu przedmiotu zamówienia są wymagania dotyczące wykonania i odbioru opracowań przewidzianych do wykonania w ramach zamówienia pn.</w:t>
      </w:r>
    </w:p>
    <w:p w14:paraId="6B63CE7D" w14:textId="77777777" w:rsidR="0018319F" w:rsidRDefault="0018319F">
      <w:pPr>
        <w:spacing w:after="0" w:line="240" w:lineRule="auto"/>
        <w:jc w:val="both"/>
        <w:rPr>
          <w:rFonts w:ascii="Calibri" w:eastAsia="Calibri" w:hAnsi="Calibri" w:cs="Calibri"/>
        </w:rPr>
      </w:pPr>
    </w:p>
    <w:p w14:paraId="6EF5914F" w14:textId="77777777" w:rsidR="0018319F" w:rsidRDefault="009B6ABC">
      <w:pPr>
        <w:spacing w:after="0" w:line="240" w:lineRule="auto"/>
        <w:jc w:val="both"/>
        <w:rPr>
          <w:rFonts w:ascii="Arial" w:eastAsia="Arial" w:hAnsi="Arial" w:cs="Arial"/>
          <w:b/>
          <w:sz w:val="28"/>
        </w:rPr>
      </w:pPr>
      <w:r>
        <w:rPr>
          <w:rFonts w:ascii="Arial" w:eastAsia="Arial" w:hAnsi="Arial" w:cs="Arial"/>
          <w:b/>
          <w:sz w:val="24"/>
        </w:rPr>
        <w:t>- „Przebudowa ul. Radzieckiej w km od ok. 2+450 do ok. 2+935 oraz przebudowa ulicy Tłoki w km od 0+000 do ok. 0+150- opracowanie dokumentacji projektowej</w:t>
      </w:r>
      <w:r>
        <w:rPr>
          <w:rFonts w:ascii="Arial" w:eastAsia="Arial" w:hAnsi="Arial" w:cs="Arial"/>
          <w:b/>
          <w:sz w:val="28"/>
        </w:rPr>
        <w:t>”</w:t>
      </w:r>
    </w:p>
    <w:p w14:paraId="5DD4864C" w14:textId="77777777" w:rsidR="0018319F" w:rsidRDefault="0018319F">
      <w:pPr>
        <w:spacing w:after="0" w:line="240" w:lineRule="auto"/>
        <w:jc w:val="both"/>
        <w:rPr>
          <w:rFonts w:ascii="Calibri" w:eastAsia="Calibri" w:hAnsi="Calibri" w:cs="Calibri"/>
        </w:rPr>
      </w:pPr>
    </w:p>
    <w:p w14:paraId="3D310287" w14:textId="77777777" w:rsidR="0018319F" w:rsidRDefault="009B6ABC">
      <w:pPr>
        <w:spacing w:after="0" w:line="240" w:lineRule="auto"/>
        <w:jc w:val="both"/>
        <w:rPr>
          <w:rFonts w:ascii="Arial" w:eastAsia="Arial" w:hAnsi="Arial" w:cs="Arial"/>
          <w:sz w:val="20"/>
        </w:rPr>
      </w:pPr>
      <w:r>
        <w:rPr>
          <w:rFonts w:ascii="Arial" w:eastAsia="Arial" w:hAnsi="Arial" w:cs="Arial"/>
          <w:sz w:val="20"/>
        </w:rPr>
        <w:t>wraz z uzyskaniem ostatecznych decyzji administracyjnych, decyzji o zezwoleniu na realizację inwestycji drogowej (ZRID) lub pozwolenia na budowę dla przedmiotowego zadania inwestycyjnego uzyskiwaną w oparciu o opracowaną przez wykonawcę dokumentację. Inwestorem zadania inwestycyjnego będzie:</w:t>
      </w:r>
    </w:p>
    <w:p w14:paraId="1C3AC49F" w14:textId="77777777" w:rsidR="0018319F" w:rsidRDefault="009B6ABC" w:rsidP="00803D67">
      <w:pPr>
        <w:spacing w:after="0" w:line="240" w:lineRule="auto"/>
        <w:jc w:val="both"/>
        <w:outlineLvl w:val="0"/>
        <w:rPr>
          <w:rFonts w:ascii="Arial" w:eastAsia="Arial" w:hAnsi="Arial" w:cs="Arial"/>
          <w:b/>
          <w:i/>
          <w:sz w:val="20"/>
        </w:rPr>
      </w:pPr>
      <w:r>
        <w:rPr>
          <w:rFonts w:ascii="Arial" w:eastAsia="Arial" w:hAnsi="Arial" w:cs="Arial"/>
          <w:b/>
          <w:i/>
          <w:sz w:val="20"/>
        </w:rPr>
        <w:t>Miejski Zarząd Dróg w Nowym Sączu, ul. Wyspiańskiego 22.</w:t>
      </w:r>
    </w:p>
    <w:p w14:paraId="1595B77E" w14:textId="77777777" w:rsidR="0018319F" w:rsidRDefault="009B6ABC" w:rsidP="00803D67">
      <w:pPr>
        <w:spacing w:after="0" w:line="240" w:lineRule="auto"/>
        <w:jc w:val="both"/>
        <w:outlineLvl w:val="0"/>
        <w:rPr>
          <w:rFonts w:ascii="Arial" w:eastAsia="Arial" w:hAnsi="Arial" w:cs="Arial"/>
          <w:b/>
          <w:sz w:val="20"/>
        </w:rPr>
      </w:pPr>
      <w:r>
        <w:rPr>
          <w:rFonts w:ascii="Arial" w:eastAsia="Arial" w:hAnsi="Arial" w:cs="Arial"/>
          <w:b/>
          <w:sz w:val="20"/>
        </w:rPr>
        <w:t>1.2. Zakres stosowania.</w:t>
      </w:r>
    </w:p>
    <w:p w14:paraId="2BAD2B4D" w14:textId="77777777" w:rsidR="0018319F" w:rsidRDefault="009B6ABC">
      <w:pPr>
        <w:spacing w:after="0" w:line="240" w:lineRule="auto"/>
        <w:jc w:val="both"/>
        <w:rPr>
          <w:rFonts w:ascii="Arial" w:eastAsia="Arial" w:hAnsi="Arial" w:cs="Arial"/>
          <w:sz w:val="20"/>
        </w:rPr>
      </w:pPr>
      <w:r>
        <w:rPr>
          <w:rFonts w:ascii="Arial" w:eastAsia="Arial" w:hAnsi="Arial" w:cs="Arial"/>
          <w:sz w:val="20"/>
        </w:rPr>
        <w:t>Przedmiotem niniejszego dokumentu są wymagania ogólne.</w:t>
      </w:r>
    </w:p>
    <w:p w14:paraId="2D62EA3D" w14:textId="77777777" w:rsidR="0018319F" w:rsidRDefault="009B6ABC">
      <w:pPr>
        <w:spacing w:after="0" w:line="240" w:lineRule="auto"/>
        <w:jc w:val="both"/>
        <w:rPr>
          <w:rFonts w:ascii="Arial" w:eastAsia="Arial" w:hAnsi="Arial" w:cs="Arial"/>
          <w:sz w:val="20"/>
        </w:rPr>
      </w:pPr>
      <w:r>
        <w:rPr>
          <w:rFonts w:ascii="Arial" w:eastAsia="Arial" w:hAnsi="Arial" w:cs="Arial"/>
          <w:sz w:val="20"/>
        </w:rPr>
        <w:t>Niniejsze wymagania do projektowania stanowią obowiązujący dokument przetargowy i umowny przy zlecaniu i realizacji dokumentacji projektowej, opracowań prawnych i formalnych, m.in.:</w:t>
      </w:r>
    </w:p>
    <w:p w14:paraId="46C0E1A7" w14:textId="77777777" w:rsidR="0018319F" w:rsidRDefault="009B6ABC">
      <w:pPr>
        <w:numPr>
          <w:ilvl w:val="0"/>
          <w:numId w:val="1"/>
        </w:numPr>
        <w:spacing w:after="0" w:line="240" w:lineRule="auto"/>
        <w:ind w:left="1440" w:hanging="360"/>
        <w:jc w:val="both"/>
        <w:rPr>
          <w:rFonts w:ascii="Arial" w:eastAsia="Arial" w:hAnsi="Arial" w:cs="Arial"/>
          <w:b/>
          <w:sz w:val="20"/>
        </w:rPr>
      </w:pPr>
      <w:r>
        <w:rPr>
          <w:rFonts w:ascii="Arial" w:eastAsia="Arial" w:hAnsi="Arial" w:cs="Arial"/>
          <w:b/>
          <w:sz w:val="20"/>
        </w:rPr>
        <w:t xml:space="preserve">opracowanie prezentacji projektu </w:t>
      </w:r>
    </w:p>
    <w:p w14:paraId="709DA60C" w14:textId="77777777" w:rsidR="0018319F" w:rsidRDefault="009B6ABC">
      <w:pPr>
        <w:numPr>
          <w:ilvl w:val="0"/>
          <w:numId w:val="1"/>
        </w:numPr>
        <w:spacing w:after="0" w:line="240" w:lineRule="auto"/>
        <w:ind w:left="1440" w:hanging="360"/>
        <w:jc w:val="both"/>
        <w:rPr>
          <w:rFonts w:ascii="Arial" w:eastAsia="Arial" w:hAnsi="Arial" w:cs="Arial"/>
          <w:b/>
          <w:sz w:val="20"/>
        </w:rPr>
      </w:pPr>
      <w:r>
        <w:rPr>
          <w:rFonts w:ascii="Arial" w:eastAsia="Arial" w:hAnsi="Arial" w:cs="Arial"/>
          <w:b/>
          <w:sz w:val="20"/>
        </w:rPr>
        <w:t>wielobranżowy projekt budowlany</w:t>
      </w:r>
    </w:p>
    <w:p w14:paraId="6AF80727" w14:textId="77777777" w:rsidR="0018319F" w:rsidRDefault="009B6ABC">
      <w:pPr>
        <w:spacing w:after="0" w:line="240" w:lineRule="auto"/>
        <w:jc w:val="both"/>
        <w:rPr>
          <w:rFonts w:ascii="Arial" w:eastAsia="Arial" w:hAnsi="Arial" w:cs="Arial"/>
          <w:b/>
          <w:sz w:val="20"/>
        </w:rPr>
      </w:pPr>
      <w:r>
        <w:rPr>
          <w:rFonts w:ascii="Arial" w:eastAsia="Arial" w:hAnsi="Arial" w:cs="Arial"/>
          <w:b/>
          <w:sz w:val="20"/>
        </w:rPr>
        <w:tab/>
      </w:r>
      <w:r>
        <w:rPr>
          <w:rFonts w:ascii="Arial" w:eastAsia="Arial" w:hAnsi="Arial" w:cs="Arial"/>
          <w:b/>
          <w:sz w:val="20"/>
        </w:rPr>
        <w:tab/>
        <w:t>- projekt zagospodarowania terenu;</w:t>
      </w:r>
    </w:p>
    <w:p w14:paraId="4837597B" w14:textId="77777777" w:rsidR="0018319F" w:rsidRDefault="00891BDA">
      <w:pPr>
        <w:spacing w:after="0" w:line="240" w:lineRule="auto"/>
        <w:jc w:val="both"/>
        <w:rPr>
          <w:rFonts w:ascii="Arial" w:eastAsia="Arial" w:hAnsi="Arial" w:cs="Arial"/>
          <w:b/>
          <w:sz w:val="20"/>
        </w:rPr>
      </w:pPr>
      <w:r>
        <w:rPr>
          <w:rFonts w:ascii="Arial" w:eastAsia="Arial" w:hAnsi="Arial" w:cs="Arial"/>
          <w:b/>
          <w:sz w:val="20"/>
        </w:rPr>
        <w:tab/>
      </w:r>
      <w:r>
        <w:rPr>
          <w:rFonts w:ascii="Arial" w:eastAsia="Arial" w:hAnsi="Arial" w:cs="Arial"/>
          <w:b/>
          <w:sz w:val="20"/>
        </w:rPr>
        <w:tab/>
        <w:t xml:space="preserve">- </w:t>
      </w:r>
      <w:r w:rsidR="009B6ABC">
        <w:rPr>
          <w:rFonts w:ascii="Arial" w:eastAsia="Arial" w:hAnsi="Arial" w:cs="Arial"/>
          <w:b/>
          <w:sz w:val="20"/>
        </w:rPr>
        <w:t>projekt architektoniczno-budowlany;</w:t>
      </w:r>
    </w:p>
    <w:p w14:paraId="0E709655" w14:textId="77777777" w:rsidR="0018319F" w:rsidRDefault="009B6ABC">
      <w:pPr>
        <w:spacing w:after="0" w:line="240" w:lineRule="auto"/>
        <w:jc w:val="both"/>
        <w:rPr>
          <w:rFonts w:ascii="Arial" w:eastAsia="Arial" w:hAnsi="Arial" w:cs="Arial"/>
          <w:b/>
          <w:sz w:val="20"/>
        </w:rPr>
      </w:pPr>
      <w:r>
        <w:rPr>
          <w:rFonts w:ascii="Arial" w:eastAsia="Arial" w:hAnsi="Arial" w:cs="Arial"/>
          <w:b/>
          <w:sz w:val="20"/>
        </w:rPr>
        <w:tab/>
      </w:r>
      <w:r>
        <w:rPr>
          <w:rFonts w:ascii="Arial" w:eastAsia="Arial" w:hAnsi="Arial" w:cs="Arial"/>
          <w:b/>
          <w:sz w:val="20"/>
        </w:rPr>
        <w:tab/>
        <w:t>- projekt techniczny dla każdej z branż;</w:t>
      </w:r>
    </w:p>
    <w:p w14:paraId="1043FBC5" w14:textId="77777777" w:rsidR="0018319F" w:rsidRDefault="009B6ABC">
      <w:pPr>
        <w:numPr>
          <w:ilvl w:val="0"/>
          <w:numId w:val="2"/>
        </w:numPr>
        <w:spacing w:after="0" w:line="240" w:lineRule="auto"/>
        <w:ind w:left="1440" w:hanging="360"/>
        <w:jc w:val="both"/>
        <w:rPr>
          <w:rFonts w:ascii="Arial" w:eastAsia="Arial" w:hAnsi="Arial" w:cs="Arial"/>
          <w:b/>
          <w:sz w:val="20"/>
        </w:rPr>
      </w:pPr>
      <w:r>
        <w:rPr>
          <w:rFonts w:ascii="Arial" w:eastAsia="Arial" w:hAnsi="Arial" w:cs="Arial"/>
          <w:b/>
          <w:sz w:val="20"/>
        </w:rPr>
        <w:t>projekty wykonawcze (PW) dla każdej z branż,</w:t>
      </w:r>
    </w:p>
    <w:p w14:paraId="1B1E7395" w14:textId="77777777" w:rsidR="0018319F" w:rsidRDefault="009B6ABC">
      <w:pPr>
        <w:numPr>
          <w:ilvl w:val="0"/>
          <w:numId w:val="2"/>
        </w:numPr>
        <w:spacing w:after="0" w:line="240" w:lineRule="auto"/>
        <w:ind w:left="1440" w:hanging="360"/>
        <w:jc w:val="both"/>
        <w:rPr>
          <w:rFonts w:ascii="Arial" w:eastAsia="Arial" w:hAnsi="Arial" w:cs="Arial"/>
          <w:b/>
          <w:sz w:val="20"/>
        </w:rPr>
      </w:pPr>
      <w:r>
        <w:rPr>
          <w:rFonts w:ascii="Arial" w:eastAsia="Arial" w:hAnsi="Arial" w:cs="Arial"/>
          <w:b/>
          <w:sz w:val="20"/>
        </w:rPr>
        <w:t>kosztorys inwestorski/przedmiar robót</w:t>
      </w:r>
    </w:p>
    <w:p w14:paraId="7A44EBC0" w14:textId="77777777" w:rsidR="0018319F" w:rsidRDefault="009B6ABC">
      <w:pPr>
        <w:numPr>
          <w:ilvl w:val="0"/>
          <w:numId w:val="2"/>
        </w:numPr>
        <w:spacing w:after="0" w:line="240" w:lineRule="auto"/>
        <w:ind w:left="1440" w:hanging="360"/>
        <w:jc w:val="both"/>
        <w:rPr>
          <w:rFonts w:ascii="Arial" w:eastAsia="Arial" w:hAnsi="Arial" w:cs="Arial"/>
          <w:b/>
          <w:sz w:val="20"/>
        </w:rPr>
      </w:pPr>
      <w:proofErr w:type="spellStart"/>
      <w:r>
        <w:rPr>
          <w:rFonts w:ascii="Arial" w:eastAsia="Arial" w:hAnsi="Arial" w:cs="Arial"/>
          <w:b/>
          <w:sz w:val="20"/>
        </w:rPr>
        <w:t>STWiORB</w:t>
      </w:r>
      <w:proofErr w:type="spellEnd"/>
    </w:p>
    <w:p w14:paraId="41150FAC" w14:textId="77777777" w:rsidR="0018319F" w:rsidRDefault="009B6ABC">
      <w:pPr>
        <w:spacing w:after="0" w:line="240" w:lineRule="auto"/>
        <w:jc w:val="both"/>
        <w:rPr>
          <w:rFonts w:ascii="Arial" w:eastAsia="Arial" w:hAnsi="Arial" w:cs="Arial"/>
          <w:sz w:val="20"/>
        </w:rPr>
      </w:pPr>
      <w:r>
        <w:rPr>
          <w:rFonts w:ascii="Arial" w:eastAsia="Arial" w:hAnsi="Arial" w:cs="Arial"/>
          <w:sz w:val="20"/>
        </w:rPr>
        <w:t>które należy wykonać zgodnie z warunkami SWZ, z uwzględnieniem zapisów niżej wymienionych SWZ, stanowiących integralny składnik SWZ:</w:t>
      </w:r>
    </w:p>
    <w:p w14:paraId="60071B1D"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uzyskanie wypisu i wyrysu z Miejscowego Planu Zagospodarowania Przestrzennego Miasta Nowego Sącza oraz wypisu z ewidencji gruntów dla działek na których będzie realizowana inwestycja,</w:t>
      </w:r>
    </w:p>
    <w:p w14:paraId="0BA81B61"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wykonanie mapy do celów projektowych w układzie cyfrowym w skali 1:500,</w:t>
      </w:r>
    </w:p>
    <w:p w14:paraId="4B2F04AC"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wykonanie inwentaryzacji istniejącego obiektu i pomiarów uzupełniających,</w:t>
      </w:r>
    </w:p>
    <w:p w14:paraId="65D3094F"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wykonanie obliczeń hydrologiczno-hydraulicznych,</w:t>
      </w:r>
    </w:p>
    <w:p w14:paraId="6C18F8D5"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opracowanie dokumentacji geotechnicznej i geologiczno-inżynierskiej na podstawie wykonanych otworów,</w:t>
      </w:r>
    </w:p>
    <w:p w14:paraId="150EFB1E"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opracowanie operatu wodnoprawnego do uzyskania decyzji o pozwoleniu wodno prawnym (jeżeli okaże się konieczne),</w:t>
      </w:r>
    </w:p>
    <w:p w14:paraId="7AC46B90"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uzyskanie pozwolenia wodnoprawnego (jeżeli okaże się konieczne),</w:t>
      </w:r>
    </w:p>
    <w:p w14:paraId="5C5F5FF5"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uzyskanie wszelkich innych decyzji, uzgodnień i opinii niezbędnych do uzyskania decyzji ZRID/pozwolenia na budowę wynikających z ustaleń miejscowych planów zagospodarowania przestrzennego oraz innych przepisów prawa obowiązujących w czasie opracowania,</w:t>
      </w:r>
    </w:p>
    <w:p w14:paraId="51F12287"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Zamawiający nie posiada projektu podziału działek;</w:t>
      </w:r>
    </w:p>
    <w:p w14:paraId="2AC67DCB" w14:textId="77777777" w:rsidR="0018319F" w:rsidRDefault="009B6ABC">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dokumentacja winna być opracowana zgodnie z ustaleniami Ministra Transportu, Budownictwa i Gospodarki Morskiej z dnia 25 kwietnia 2012 r. w sprawie ustalania geotechnicznych warunków posadowienia obiektów budowlanych (Dz. U. 2012. 463) i Rozporządzenia Ministra Środowiska z dnia 18 listopada 2016 r. w sprawie dokumentacji hydrologicznych i geologiczno-inżynierskich (Dz. U. 2016, poz.203),</w:t>
      </w:r>
    </w:p>
    <w:p w14:paraId="1BD4AC0A" w14:textId="77777777" w:rsidR="0018319F" w:rsidRDefault="009B6ABC" w:rsidP="005265B1">
      <w:pPr>
        <w:numPr>
          <w:ilvl w:val="0"/>
          <w:numId w:val="3"/>
        </w:numPr>
        <w:spacing w:after="0" w:line="240" w:lineRule="auto"/>
        <w:ind w:left="1440" w:hanging="360"/>
        <w:jc w:val="both"/>
        <w:rPr>
          <w:rFonts w:ascii="Arial" w:eastAsia="Arial" w:hAnsi="Arial" w:cs="Arial"/>
          <w:sz w:val="20"/>
        </w:rPr>
      </w:pPr>
      <w:r>
        <w:rPr>
          <w:rFonts w:ascii="Arial" w:eastAsia="Arial" w:hAnsi="Arial" w:cs="Arial"/>
          <w:sz w:val="20"/>
        </w:rPr>
        <w:t>dokumentacje techniczne należy opracować w oparciu o:</w:t>
      </w:r>
    </w:p>
    <w:p w14:paraId="48D8C690" w14:textId="77777777" w:rsidR="0018319F" w:rsidRDefault="009B6ABC" w:rsidP="005265B1">
      <w:pPr>
        <w:spacing w:after="0" w:line="240" w:lineRule="auto"/>
        <w:jc w:val="both"/>
        <w:rPr>
          <w:rFonts w:ascii="Arial" w:eastAsia="Arial" w:hAnsi="Arial" w:cs="Arial"/>
          <w:sz w:val="20"/>
        </w:rPr>
      </w:pPr>
      <w:r>
        <w:rPr>
          <w:rFonts w:ascii="Arial" w:eastAsia="Arial" w:hAnsi="Arial" w:cs="Arial"/>
          <w:sz w:val="20"/>
        </w:rPr>
        <w:tab/>
      </w:r>
      <w:r>
        <w:rPr>
          <w:rFonts w:ascii="Arial" w:eastAsia="Arial" w:hAnsi="Arial" w:cs="Arial"/>
          <w:sz w:val="20"/>
        </w:rPr>
        <w:tab/>
        <w:t>- Ustawy z dnia 7 lipca 1994 r. Prawo budowlane,</w:t>
      </w:r>
    </w:p>
    <w:p w14:paraId="3F464E5D" w14:textId="77777777" w:rsidR="0018319F" w:rsidRDefault="009B6ABC" w:rsidP="005265B1">
      <w:pPr>
        <w:spacing w:after="0" w:line="240" w:lineRule="auto"/>
        <w:jc w:val="both"/>
        <w:rPr>
          <w:rFonts w:ascii="Arial" w:eastAsia="Arial" w:hAnsi="Arial" w:cs="Arial"/>
          <w:sz w:val="20"/>
        </w:rPr>
      </w:pPr>
      <w:r>
        <w:rPr>
          <w:rFonts w:ascii="Arial" w:eastAsia="Arial" w:hAnsi="Arial" w:cs="Arial"/>
          <w:sz w:val="20"/>
        </w:rPr>
        <w:tab/>
      </w:r>
      <w:r>
        <w:rPr>
          <w:rFonts w:ascii="Arial" w:eastAsia="Arial" w:hAnsi="Arial" w:cs="Arial"/>
          <w:sz w:val="20"/>
        </w:rPr>
        <w:tab/>
        <w:t>- Ustawy z dnia 21 marca 1985 r. o drogach publicznych,</w:t>
      </w:r>
    </w:p>
    <w:p w14:paraId="07392DA4" w14:textId="77777777" w:rsidR="0018319F" w:rsidRDefault="009B6ABC" w:rsidP="005265B1">
      <w:pPr>
        <w:spacing w:after="0" w:line="240" w:lineRule="auto"/>
        <w:jc w:val="both"/>
        <w:rPr>
          <w:rFonts w:ascii="Arial" w:eastAsia="Arial" w:hAnsi="Arial" w:cs="Arial"/>
          <w:sz w:val="20"/>
        </w:rPr>
      </w:pPr>
      <w:r>
        <w:rPr>
          <w:rFonts w:ascii="Arial" w:eastAsia="Arial" w:hAnsi="Arial" w:cs="Arial"/>
          <w:sz w:val="20"/>
        </w:rPr>
        <w:tab/>
      </w:r>
      <w:r>
        <w:rPr>
          <w:rFonts w:ascii="Arial" w:eastAsia="Arial" w:hAnsi="Arial" w:cs="Arial"/>
          <w:sz w:val="20"/>
        </w:rPr>
        <w:tab/>
        <w:t>- Ustawy z dnia 20 czerwca 1997 r. Prawo o ruchu drogowym,</w:t>
      </w:r>
    </w:p>
    <w:p w14:paraId="3798969D" w14:textId="0CF1CE39" w:rsidR="0018319F" w:rsidRDefault="009B6ABC" w:rsidP="005265B1">
      <w:pPr>
        <w:tabs>
          <w:tab w:val="left" w:pos="1560"/>
        </w:tabs>
        <w:spacing w:after="0" w:line="240" w:lineRule="auto"/>
        <w:ind w:left="1418" w:hanging="1418"/>
        <w:jc w:val="both"/>
        <w:rPr>
          <w:rFonts w:ascii="Arial" w:eastAsia="Arial" w:hAnsi="Arial" w:cs="Arial"/>
          <w:sz w:val="20"/>
        </w:rPr>
      </w:pPr>
      <w:r>
        <w:rPr>
          <w:rFonts w:ascii="Arial" w:eastAsia="Arial" w:hAnsi="Arial" w:cs="Arial"/>
          <w:sz w:val="20"/>
        </w:rPr>
        <w:tab/>
        <w:t xml:space="preserve">- Rozporządzenia Ministra Infrastruktury z dnia 18 lipca 2004 r. w sprawie określenia metod i podstaw sporządzania kosztorysu inwestorskiego, obliczania planowanych </w:t>
      </w:r>
      <w:r>
        <w:rPr>
          <w:rFonts w:ascii="Arial" w:eastAsia="Arial" w:hAnsi="Arial" w:cs="Arial"/>
          <w:sz w:val="20"/>
        </w:rPr>
        <w:lastRenderedPageBreak/>
        <w:t>kosztów prac projektowych oraz planowanych kosztów robót budowlanych określonych w</w:t>
      </w:r>
      <w:r w:rsidR="005265B1">
        <w:rPr>
          <w:rFonts w:ascii="Arial" w:eastAsia="Arial" w:hAnsi="Arial" w:cs="Arial"/>
          <w:sz w:val="20"/>
        </w:rPr>
        <w:t xml:space="preserve"> </w:t>
      </w:r>
      <w:r>
        <w:rPr>
          <w:rFonts w:ascii="Arial" w:eastAsia="Arial" w:hAnsi="Arial" w:cs="Arial"/>
          <w:sz w:val="20"/>
        </w:rPr>
        <w:t>programie funkcjonalno- użytkowym,</w:t>
      </w:r>
    </w:p>
    <w:p w14:paraId="3C96FA2E" w14:textId="77777777" w:rsidR="00400246" w:rsidRPr="00400246" w:rsidRDefault="009B6ABC" w:rsidP="005265B1">
      <w:pPr>
        <w:tabs>
          <w:tab w:val="left" w:pos="1560"/>
        </w:tabs>
        <w:spacing w:after="0" w:line="240" w:lineRule="auto"/>
        <w:ind w:left="1418" w:hanging="1418"/>
        <w:jc w:val="both"/>
        <w:rPr>
          <w:rFonts w:ascii="Arial" w:eastAsia="Times New Roman" w:hAnsi="Arial" w:cs="Arial"/>
          <w:sz w:val="20"/>
          <w:szCs w:val="20"/>
        </w:rPr>
      </w:pPr>
      <w:r>
        <w:rPr>
          <w:rFonts w:ascii="Arial" w:eastAsia="Arial" w:hAnsi="Arial" w:cs="Arial"/>
          <w:sz w:val="20"/>
        </w:rPr>
        <w:tab/>
      </w:r>
      <w:r w:rsidRPr="00400246">
        <w:rPr>
          <w:rFonts w:ascii="Arial" w:eastAsia="Arial" w:hAnsi="Arial" w:cs="Arial"/>
          <w:sz w:val="20"/>
          <w:szCs w:val="20"/>
        </w:rPr>
        <w:t xml:space="preserve">- </w:t>
      </w:r>
      <w:r w:rsidR="00400246" w:rsidRPr="00400246">
        <w:rPr>
          <w:rFonts w:ascii="Arial" w:eastAsia="Times New Roman" w:hAnsi="Arial" w:cs="Arial"/>
          <w:sz w:val="20"/>
          <w:szCs w:val="20"/>
        </w:rPr>
        <w:t>Rozporządzenie Ministra Rozwoju z dnia 11 września 2020 r. w sprawie szczegółowego zakresu i formy projektu budowlanego (Dz. U. z 2022 r. poz. 1679),</w:t>
      </w:r>
    </w:p>
    <w:p w14:paraId="1D2DD267" w14:textId="76F1FD7F" w:rsidR="0018319F" w:rsidRDefault="009B6ABC" w:rsidP="005265B1">
      <w:pPr>
        <w:tabs>
          <w:tab w:val="left" w:pos="1560"/>
        </w:tabs>
        <w:spacing w:after="0" w:line="240" w:lineRule="auto"/>
        <w:ind w:left="1418" w:hanging="1418"/>
        <w:jc w:val="both"/>
        <w:rPr>
          <w:rFonts w:ascii="Arial" w:eastAsia="Arial" w:hAnsi="Arial" w:cs="Arial"/>
          <w:sz w:val="20"/>
        </w:rPr>
      </w:pPr>
      <w:r>
        <w:rPr>
          <w:rFonts w:ascii="Arial" w:eastAsia="Arial" w:hAnsi="Arial" w:cs="Arial"/>
          <w:sz w:val="20"/>
        </w:rPr>
        <w:tab/>
        <w:t>- Rozporządzenia Ministra Rozwoju z dnia 11 wrzesień 2020 r. w sprawie szczegółowego zakresu i formy projektu budowlanego (Dz. U. z 2020 r. poz.1609).</w:t>
      </w:r>
    </w:p>
    <w:p w14:paraId="01ED7B82" w14:textId="660FDCFC" w:rsidR="0018319F" w:rsidRDefault="009B6ABC" w:rsidP="005265B1">
      <w:pPr>
        <w:tabs>
          <w:tab w:val="left" w:pos="1560"/>
        </w:tabs>
        <w:spacing w:after="0" w:line="240" w:lineRule="auto"/>
        <w:ind w:left="1418" w:hanging="1418"/>
        <w:jc w:val="both"/>
        <w:rPr>
          <w:rFonts w:ascii="Arial" w:eastAsia="Arial" w:hAnsi="Arial" w:cs="Arial"/>
          <w:sz w:val="20"/>
        </w:rPr>
      </w:pPr>
      <w:r>
        <w:rPr>
          <w:rFonts w:ascii="Arial" w:eastAsia="Arial" w:hAnsi="Arial" w:cs="Arial"/>
          <w:sz w:val="20"/>
        </w:rPr>
        <w:tab/>
        <w:t>- Rozporządzeniem Ministra Infrastruktury z 24czerwca 2022 r.,  w sprawie przepisów techniczno-budowlanych dotyczących dróg publicznych,</w:t>
      </w:r>
    </w:p>
    <w:p w14:paraId="0EA7E5A6" w14:textId="2B89F1D9" w:rsidR="0018319F" w:rsidRDefault="009B6ABC" w:rsidP="005265B1">
      <w:pPr>
        <w:tabs>
          <w:tab w:val="left" w:pos="1560"/>
        </w:tabs>
        <w:spacing w:after="0" w:line="240" w:lineRule="auto"/>
        <w:ind w:left="1418" w:hanging="1418"/>
        <w:jc w:val="both"/>
        <w:rPr>
          <w:rFonts w:ascii="Arial" w:eastAsia="Arial" w:hAnsi="Arial" w:cs="Arial"/>
          <w:sz w:val="20"/>
        </w:rPr>
      </w:pPr>
      <w:r>
        <w:rPr>
          <w:rFonts w:ascii="Arial" w:eastAsia="Arial" w:hAnsi="Arial" w:cs="Arial"/>
          <w:sz w:val="20"/>
        </w:rPr>
        <w:tab/>
        <w:t>- Rozporządzenie Ministra Infrastruktury z dnia 3 lipca 2003 r., w sprawie szczegółowych warunków technicznych dla znaków i sygnałów drogowych oraz urządzeń bezpieczeństwa ruchu drogowego i warunków ich umieszczania na drogach,</w:t>
      </w:r>
    </w:p>
    <w:p w14:paraId="5A21C65B" w14:textId="6EC8E1C3" w:rsidR="0018319F" w:rsidRDefault="009B6ABC" w:rsidP="005265B1">
      <w:pPr>
        <w:tabs>
          <w:tab w:val="left" w:pos="1560"/>
        </w:tabs>
        <w:spacing w:after="0" w:line="240" w:lineRule="auto"/>
        <w:ind w:left="1418" w:hanging="1418"/>
        <w:jc w:val="both"/>
        <w:rPr>
          <w:rFonts w:ascii="Arial" w:eastAsia="Arial" w:hAnsi="Arial" w:cs="Arial"/>
          <w:sz w:val="20"/>
        </w:rPr>
      </w:pPr>
      <w:r>
        <w:rPr>
          <w:rFonts w:ascii="Arial" w:eastAsia="Arial" w:hAnsi="Arial" w:cs="Arial"/>
          <w:sz w:val="20"/>
        </w:rPr>
        <w:tab/>
        <w:t>- Rozporządzenie Ministra Infrastruktury i Spraw Wewnętrznych i Administracji z dnia 31 lipca 2002 r., w sprawie znaków i sygnałów drogowych,</w:t>
      </w:r>
    </w:p>
    <w:p w14:paraId="5110DDE8" w14:textId="0BC7104C" w:rsidR="0018319F" w:rsidRDefault="009B6ABC" w:rsidP="00467FB3">
      <w:pPr>
        <w:tabs>
          <w:tab w:val="left" w:pos="1560"/>
        </w:tabs>
        <w:spacing w:after="0" w:line="240" w:lineRule="auto"/>
        <w:ind w:left="1418" w:hanging="1418"/>
        <w:jc w:val="both"/>
        <w:rPr>
          <w:rFonts w:ascii="Arial" w:eastAsia="Arial" w:hAnsi="Arial" w:cs="Arial"/>
          <w:sz w:val="20"/>
        </w:rPr>
      </w:pPr>
      <w:r>
        <w:rPr>
          <w:rFonts w:ascii="Arial" w:eastAsia="Arial" w:hAnsi="Arial" w:cs="Arial"/>
          <w:sz w:val="20"/>
        </w:rPr>
        <w:tab/>
        <w:t>- Rozporządzenia Ministra Infrastruktury z dnia 23 września 2003 r., w sprawie szczegółowych warunków zarządzania ruchem na drogach oraz wykonywania nadzoru nad tym zarządzeniem.</w:t>
      </w:r>
    </w:p>
    <w:p w14:paraId="08C846FB" w14:textId="5366047D" w:rsidR="0018319F" w:rsidRDefault="009B6ABC" w:rsidP="0098132E">
      <w:pPr>
        <w:tabs>
          <w:tab w:val="left" w:pos="1560"/>
          <w:tab w:val="left" w:pos="1701"/>
        </w:tabs>
        <w:spacing w:after="0" w:line="240" w:lineRule="auto"/>
        <w:ind w:left="1418"/>
        <w:jc w:val="both"/>
        <w:rPr>
          <w:rFonts w:ascii="Arial" w:eastAsia="Arial" w:hAnsi="Arial" w:cs="Arial"/>
          <w:sz w:val="20"/>
        </w:rPr>
      </w:pPr>
      <w:r>
        <w:rPr>
          <w:rFonts w:ascii="Arial" w:eastAsia="Arial" w:hAnsi="Arial" w:cs="Arial"/>
          <w:sz w:val="20"/>
        </w:rPr>
        <w:t>- Zarządzenie Nr 4 Generalnej Dyrekcji Dróg Publicznych z dnia 23 lutego 2001 r. w sprawie wprowadzenia Katalogu Wzmocnień i Remontów Nawierzchni Podatnych i Półsztywnych</w:t>
      </w:r>
    </w:p>
    <w:p w14:paraId="0657C57B" w14:textId="74253B6F" w:rsidR="0018319F" w:rsidRDefault="009B6ABC" w:rsidP="0098132E">
      <w:pPr>
        <w:tabs>
          <w:tab w:val="left" w:pos="1560"/>
          <w:tab w:val="left" w:pos="1701"/>
        </w:tabs>
        <w:spacing w:after="0" w:line="252" w:lineRule="auto"/>
        <w:ind w:left="1418"/>
        <w:jc w:val="both"/>
        <w:rPr>
          <w:rFonts w:ascii="Arial" w:eastAsia="Arial" w:hAnsi="Arial" w:cs="Arial"/>
          <w:sz w:val="20"/>
        </w:rPr>
      </w:pPr>
      <w:r>
        <w:rPr>
          <w:rFonts w:ascii="Arial" w:eastAsia="Arial" w:hAnsi="Arial" w:cs="Arial"/>
          <w:sz w:val="20"/>
        </w:rPr>
        <w:t>- Wytyczne projektowania infrastruktury dla pieszych (WRD-41-2) Część 2: Projektowanie infrastruktury liniowej.</w:t>
      </w:r>
    </w:p>
    <w:p w14:paraId="703FBF4C" w14:textId="77777777" w:rsidR="0018319F" w:rsidRDefault="009B6ABC" w:rsidP="0098132E">
      <w:pPr>
        <w:tabs>
          <w:tab w:val="left" w:pos="1560"/>
          <w:tab w:val="left" w:pos="1701"/>
        </w:tabs>
        <w:spacing w:after="0" w:line="252" w:lineRule="auto"/>
        <w:ind w:left="1418"/>
        <w:jc w:val="both"/>
        <w:rPr>
          <w:rFonts w:ascii="Arial" w:eastAsia="Arial" w:hAnsi="Arial" w:cs="Arial"/>
          <w:sz w:val="20"/>
        </w:rPr>
      </w:pPr>
      <w:r>
        <w:rPr>
          <w:rFonts w:ascii="Arial" w:eastAsia="Arial" w:hAnsi="Arial" w:cs="Arial"/>
          <w:sz w:val="20"/>
        </w:rPr>
        <w:t>- Wytyczne projektowania infrastruktury dla pieszych. Część 3: Projektowanie przejść dla pieszych (WR-D-41-3) z 02 marca 2021 r.</w:t>
      </w:r>
    </w:p>
    <w:p w14:paraId="589AA89D" w14:textId="77777777" w:rsidR="0018319F" w:rsidRDefault="009B6ABC" w:rsidP="0098132E">
      <w:pPr>
        <w:tabs>
          <w:tab w:val="left" w:pos="1560"/>
          <w:tab w:val="left" w:pos="1701"/>
        </w:tabs>
        <w:spacing w:after="0" w:line="252" w:lineRule="auto"/>
        <w:ind w:left="1418"/>
        <w:jc w:val="both"/>
        <w:rPr>
          <w:rFonts w:ascii="Arial" w:eastAsia="Arial" w:hAnsi="Arial" w:cs="Arial"/>
          <w:sz w:val="20"/>
        </w:rPr>
      </w:pPr>
      <w:r>
        <w:rPr>
          <w:rFonts w:ascii="Arial" w:eastAsia="Arial" w:hAnsi="Arial" w:cs="Arial"/>
          <w:sz w:val="20"/>
        </w:rPr>
        <w:t>- Wytyczne projektowania infrastruktury dla pieszych. Część 4: Projektowanie oświetlenia przejść dla pieszych (WR-D-41-4). Z 01 lipca 2021 r.</w:t>
      </w:r>
    </w:p>
    <w:p w14:paraId="40437F5A" w14:textId="77777777" w:rsidR="0018319F" w:rsidRDefault="009B6ABC" w:rsidP="0098132E">
      <w:pPr>
        <w:tabs>
          <w:tab w:val="left" w:pos="1560"/>
          <w:tab w:val="left" w:pos="1701"/>
        </w:tabs>
        <w:spacing w:after="0" w:line="252" w:lineRule="auto"/>
        <w:ind w:left="1418"/>
        <w:jc w:val="both"/>
        <w:rPr>
          <w:rFonts w:ascii="Arial" w:eastAsia="Arial" w:hAnsi="Arial" w:cs="Arial"/>
          <w:sz w:val="20"/>
        </w:rPr>
      </w:pPr>
      <w:r>
        <w:rPr>
          <w:rFonts w:ascii="Arial" w:eastAsia="Arial" w:hAnsi="Arial" w:cs="Arial"/>
          <w:sz w:val="20"/>
        </w:rPr>
        <w:t>- Zarządzenie nr 1 Generalnego Dyrektora Dróg Krajowych i Autostrad z dnia 9 stycznia 2023 r. w sprawie przeprowadzania oceny wpływu planowanej drogi na bezpieczeństwo ruchu drogowego i audytu bezpieczeństwa ruchu drogowego.</w:t>
      </w:r>
    </w:p>
    <w:p w14:paraId="7879843F" w14:textId="77777777" w:rsidR="0018319F" w:rsidRDefault="009B6ABC" w:rsidP="0098132E">
      <w:pPr>
        <w:tabs>
          <w:tab w:val="left" w:pos="1560"/>
          <w:tab w:val="left" w:pos="1701"/>
        </w:tabs>
        <w:spacing w:after="0" w:line="252" w:lineRule="auto"/>
        <w:ind w:left="1418"/>
        <w:jc w:val="both"/>
        <w:rPr>
          <w:rFonts w:ascii="Arial" w:eastAsia="Arial" w:hAnsi="Arial" w:cs="Arial"/>
          <w:sz w:val="20"/>
        </w:rPr>
      </w:pPr>
      <w:r>
        <w:rPr>
          <w:rFonts w:ascii="Verdana" w:eastAsia="Verdana" w:hAnsi="Verdana" w:cs="Verdana"/>
          <w:sz w:val="20"/>
        </w:rPr>
        <w:t xml:space="preserve">- </w:t>
      </w:r>
      <w:r>
        <w:rPr>
          <w:rFonts w:ascii="Arial" w:eastAsia="Arial" w:hAnsi="Arial" w:cs="Arial"/>
          <w:sz w:val="20"/>
        </w:rPr>
        <w:t>obowiązujące w okresie opracowania wszystkie przepisy i normy, wytyczne dotyczące przedmiotu zamówienia.</w:t>
      </w:r>
    </w:p>
    <w:p w14:paraId="0F7B44E2" w14:textId="4BB3AF93" w:rsidR="0018319F" w:rsidRPr="00CC1185" w:rsidRDefault="009B6ABC" w:rsidP="00CC1185">
      <w:pPr>
        <w:tabs>
          <w:tab w:val="left" w:pos="1560"/>
          <w:tab w:val="left" w:pos="1701"/>
        </w:tabs>
        <w:spacing w:after="0" w:line="252" w:lineRule="auto"/>
        <w:jc w:val="both"/>
        <w:rPr>
          <w:rFonts w:ascii="Verdana" w:eastAsia="Verdana" w:hAnsi="Verdana" w:cs="Verdana"/>
          <w:sz w:val="20"/>
        </w:rPr>
      </w:pPr>
      <w:r>
        <w:rPr>
          <w:rFonts w:ascii="Arial" w:eastAsia="Arial" w:hAnsi="Arial" w:cs="Arial"/>
          <w:sz w:val="20"/>
        </w:rPr>
        <w:t>Gdziekolwiek w Specyfikacjach technicznych powołane są konkretne przepisy, normy, wytyczne i katalogi, które spełniać mają opracowania projektowe, będą obowiązywać postanowienia najnowszego wydania lub poprawionego wydania powołanych przepisów, norm, wytycznych i katalogów.</w:t>
      </w:r>
    </w:p>
    <w:p w14:paraId="070E5025" w14:textId="77777777" w:rsidR="0018319F" w:rsidRDefault="009B6ABC">
      <w:pPr>
        <w:spacing w:after="0" w:line="240" w:lineRule="auto"/>
        <w:ind w:firstLine="709"/>
        <w:jc w:val="both"/>
        <w:rPr>
          <w:rFonts w:ascii="Arial" w:eastAsia="Arial" w:hAnsi="Arial" w:cs="Arial"/>
          <w:b/>
          <w:sz w:val="20"/>
        </w:rPr>
      </w:pPr>
      <w:r>
        <w:rPr>
          <w:rFonts w:ascii="Arial" w:eastAsia="Arial" w:hAnsi="Arial" w:cs="Arial"/>
          <w:b/>
          <w:sz w:val="20"/>
        </w:rPr>
        <w:t>Wykonawca jest zobowiązany uzyskać wszelkie wymagane decyzje, pozwolenia, uzgodnienia i opinie, w tym przygotować niezbędne materiały i dane do wniosku o wydanie decyzji o zezwoleniu na realizację inwestycji drogowej/pozwolenia na budowę oraz uzyskać przedmiotową decyzję a także modyfikować i uzupełniać wykonane opracowania w przypadku zajścia takiej potrzeby.</w:t>
      </w:r>
    </w:p>
    <w:p w14:paraId="4B255E34" w14:textId="77777777" w:rsidR="0018319F" w:rsidRDefault="009B6ABC">
      <w:pPr>
        <w:spacing w:after="0" w:line="240" w:lineRule="auto"/>
        <w:ind w:firstLine="709"/>
        <w:jc w:val="both"/>
        <w:rPr>
          <w:rFonts w:ascii="Arial" w:eastAsia="Arial" w:hAnsi="Arial" w:cs="Arial"/>
          <w:sz w:val="20"/>
        </w:rPr>
      </w:pPr>
      <w:r>
        <w:rPr>
          <w:rFonts w:ascii="Arial" w:eastAsia="Arial" w:hAnsi="Arial" w:cs="Arial"/>
          <w:sz w:val="20"/>
        </w:rPr>
        <w:t>Inwestorem zadania inwestycyjnego będzie Miejski Zarząd Dróg w Nowym Sączu, zatem wszelkie pozwolenia i inne elementy formalno – prawne należy uzyskiwać na rzecz Miejskiego Zarządu Dróg w Nowym Sączu. Wszelkie opłaty i koszty związane z uzyskaniem decyzji, pozwoleń, uzgodnień i opinii ponosi Wykonawca. Inwestor udzieli stosowne pełnomocnictwa Wykonawcy.</w:t>
      </w:r>
    </w:p>
    <w:p w14:paraId="739BC4A8" w14:textId="77777777" w:rsidR="0018319F" w:rsidRDefault="009B6ABC">
      <w:pPr>
        <w:spacing w:after="0" w:line="240" w:lineRule="auto"/>
        <w:ind w:firstLine="709"/>
        <w:jc w:val="both"/>
        <w:rPr>
          <w:rFonts w:ascii="Arial" w:eastAsia="Arial" w:hAnsi="Arial" w:cs="Arial"/>
          <w:sz w:val="20"/>
        </w:rPr>
      </w:pPr>
      <w:r>
        <w:rPr>
          <w:rFonts w:ascii="Arial" w:eastAsia="Arial" w:hAnsi="Arial" w:cs="Arial"/>
          <w:sz w:val="20"/>
        </w:rPr>
        <w:t>Forma i treść opracowywanych wniosków o wydanie decyzji administracyjnych, pozwoleń, uzgodnień, opinii oraz forma, treść i liczba egzemplarzy materiałów, będących załącznikami do wniosków o ich wydanie, muszą być zgodne z obowiązującymi wymaganiami organów/podmiotów, w dniu ich złożenia do właściwych organów/podmiotów oraz uzgodniona z Zamawiającym.</w:t>
      </w:r>
    </w:p>
    <w:p w14:paraId="39D46415" w14:textId="77777777" w:rsidR="0018319F" w:rsidRDefault="009B6ABC">
      <w:pPr>
        <w:spacing w:after="0" w:line="240" w:lineRule="auto"/>
        <w:ind w:firstLine="709"/>
        <w:jc w:val="both"/>
        <w:rPr>
          <w:rFonts w:ascii="Arial" w:eastAsia="Arial" w:hAnsi="Arial" w:cs="Arial"/>
          <w:sz w:val="20"/>
        </w:rPr>
      </w:pPr>
      <w:r>
        <w:rPr>
          <w:rFonts w:ascii="Arial" w:eastAsia="Arial" w:hAnsi="Arial" w:cs="Arial"/>
          <w:sz w:val="20"/>
        </w:rPr>
        <w:t>Przed złożeniem oferty zaleca się dokonać wizji terenowej, zapoznać się ze wszystkimi dostępnymi materiałami związanymi z tematem oraz dokonać własnej wizji i własnych pomiarów. Stopień szczegółowości przeprowadzenia rozpoznania przed złożeniem oferty, zależy wyłącznie od wykonawcy i nie może być przedmiotem dyskusji, czy też jakiejkolwiek negocjacji po złożeniu oferty.</w:t>
      </w:r>
    </w:p>
    <w:p w14:paraId="241047A2" w14:textId="77777777" w:rsidR="0018319F" w:rsidRDefault="009B6ABC" w:rsidP="00803D67">
      <w:pPr>
        <w:spacing w:after="0" w:line="240" w:lineRule="auto"/>
        <w:jc w:val="both"/>
        <w:outlineLvl w:val="0"/>
        <w:rPr>
          <w:rFonts w:ascii="Arial" w:eastAsia="Arial" w:hAnsi="Arial" w:cs="Arial"/>
          <w:b/>
          <w:sz w:val="20"/>
        </w:rPr>
      </w:pPr>
      <w:r>
        <w:rPr>
          <w:rFonts w:ascii="Arial" w:eastAsia="Arial" w:hAnsi="Arial" w:cs="Arial"/>
          <w:b/>
          <w:sz w:val="20"/>
        </w:rPr>
        <w:t>1.3. Określenia podstawowe.</w:t>
      </w:r>
    </w:p>
    <w:p w14:paraId="1F98C8B4" w14:textId="77777777" w:rsidR="0018319F" w:rsidRDefault="009B6ABC">
      <w:pPr>
        <w:spacing w:after="0" w:line="240" w:lineRule="auto"/>
        <w:jc w:val="both"/>
        <w:rPr>
          <w:rFonts w:ascii="Arial" w:eastAsia="Arial" w:hAnsi="Arial" w:cs="Arial"/>
          <w:sz w:val="20"/>
        </w:rPr>
      </w:pPr>
      <w:r>
        <w:rPr>
          <w:rFonts w:ascii="Arial" w:eastAsia="Arial" w:hAnsi="Arial" w:cs="Arial"/>
          <w:sz w:val="20"/>
        </w:rPr>
        <w:t>Użyte we wszystkich OPZ i w innych częściach Umowy wymienione poniżej określenia należy rozumieć w każdym przypadku następująco:</w:t>
      </w:r>
    </w:p>
    <w:p w14:paraId="4358535E"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Budowla drogowa </w:t>
      </w:r>
      <w:r>
        <w:rPr>
          <w:rFonts w:ascii="Arial" w:eastAsia="Arial" w:hAnsi="Arial" w:cs="Arial"/>
          <w:sz w:val="20"/>
        </w:rPr>
        <w:t>- obiekt budowlany, niebędący budynkiem, stanowiący całość techniczno-użytkową (droga) albo jego część stanowiącą odrębny element konstrukcyjny lub technologiczny (obiekt mostowy, korpus ziemny, węzeł).</w:t>
      </w:r>
    </w:p>
    <w:p w14:paraId="2E831CE8"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Cena umowna - </w:t>
      </w:r>
      <w:r>
        <w:rPr>
          <w:rFonts w:ascii="Arial" w:eastAsia="Arial" w:hAnsi="Arial" w:cs="Arial"/>
          <w:sz w:val="20"/>
        </w:rPr>
        <w:t>to cena za dokumentację projektową i opracowania projektowe wchodzące w jej skład, podana w Ofercie i Umowie.</w:t>
      </w:r>
    </w:p>
    <w:p w14:paraId="76F8CF5D"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lastRenderedPageBreak/>
        <w:t xml:space="preserve">Chodnik </w:t>
      </w:r>
      <w:r>
        <w:rPr>
          <w:rFonts w:ascii="Arial" w:eastAsia="Arial" w:hAnsi="Arial" w:cs="Arial"/>
          <w:sz w:val="20"/>
        </w:rPr>
        <w:t>- wyznaczony pas terenu przy jezdni lub odsunięty od jezdni, przeznaczony do ruchu pieszych.</w:t>
      </w:r>
    </w:p>
    <w:p w14:paraId="42380FE2"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Długość obiektu mostowego </w:t>
      </w:r>
      <w:r>
        <w:rPr>
          <w:rFonts w:ascii="Arial" w:eastAsia="Arial" w:hAnsi="Arial" w:cs="Arial"/>
          <w:sz w:val="20"/>
        </w:rPr>
        <w:t xml:space="preserve">- odległość między zewnętrznymi krawędziami pomostu, a w przypadku mostów łukowych z </w:t>
      </w:r>
      <w:proofErr w:type="spellStart"/>
      <w:r>
        <w:rPr>
          <w:rFonts w:ascii="Arial" w:eastAsia="Arial" w:hAnsi="Arial" w:cs="Arial"/>
          <w:sz w:val="20"/>
        </w:rPr>
        <w:t>nadsypką</w:t>
      </w:r>
      <w:proofErr w:type="spellEnd"/>
      <w:r>
        <w:rPr>
          <w:rFonts w:ascii="Arial" w:eastAsia="Arial" w:hAnsi="Arial" w:cs="Arial"/>
          <w:sz w:val="20"/>
        </w:rPr>
        <w:t xml:space="preserve"> - odległość w świetle wezgłowi zwiększona o dwie grubości łuku mierzone w wezgłowiach.</w:t>
      </w:r>
    </w:p>
    <w:p w14:paraId="7BC6168F"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Dokumentacja projektowa </w:t>
      </w:r>
      <w:r>
        <w:rPr>
          <w:rFonts w:ascii="Arial" w:eastAsia="Arial" w:hAnsi="Arial" w:cs="Arial"/>
          <w:sz w:val="20"/>
        </w:rPr>
        <w:t>– ogół opracowań projektowych wykonywanych w ramach usługi objętej Umową.</w:t>
      </w:r>
    </w:p>
    <w:p w14:paraId="795C5465"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Droga </w:t>
      </w:r>
      <w:r>
        <w:rPr>
          <w:rFonts w:ascii="Arial" w:eastAsia="Arial" w:hAnsi="Arial" w:cs="Arial"/>
          <w:sz w:val="20"/>
        </w:rPr>
        <w:t>- droga publiczna, wydzielony pas terenu przeznaczony do ruchu lub postoju pojazdów oraz ruchu pieszych wraz z wszelkimi urządzeniami technicznymi związanymi z prowadzeniem i zabezpieczeniem ruchu.</w:t>
      </w:r>
    </w:p>
    <w:p w14:paraId="661EAEFC"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Droga tymczasowa (montażowa) </w:t>
      </w:r>
      <w:r>
        <w:rPr>
          <w:rFonts w:ascii="Arial" w:eastAsia="Arial" w:hAnsi="Arial" w:cs="Arial"/>
          <w:sz w:val="20"/>
        </w:rPr>
        <w:t>- droga specjalnie przygotowana, przeznaczona do ruchu pojazdów obsługujących zadanie budowlane na czas jego wykonania, przewidziana do usunięcia po jego zakończeniu.</w:t>
      </w:r>
    </w:p>
    <w:p w14:paraId="422BE2F9"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Element opracowania projektowego </w:t>
      </w:r>
      <w:r>
        <w:rPr>
          <w:rFonts w:ascii="Arial" w:eastAsia="Arial" w:hAnsi="Arial" w:cs="Arial"/>
          <w:sz w:val="20"/>
        </w:rPr>
        <w:t>– część opracowania projektowego związana z wykonaniem zespołu wyodrębnionych czynności. Elementami opracowania projektowego,</w:t>
      </w:r>
    </w:p>
    <w:p w14:paraId="28AF33BD" w14:textId="77777777" w:rsidR="0018319F" w:rsidRDefault="009B6ABC">
      <w:pPr>
        <w:spacing w:after="0" w:line="240" w:lineRule="auto"/>
        <w:jc w:val="both"/>
        <w:rPr>
          <w:rFonts w:ascii="Arial" w:eastAsia="Arial" w:hAnsi="Arial" w:cs="Arial"/>
          <w:sz w:val="20"/>
        </w:rPr>
      </w:pPr>
      <w:r>
        <w:rPr>
          <w:rFonts w:ascii="Arial" w:eastAsia="Arial" w:hAnsi="Arial" w:cs="Arial"/>
          <w:sz w:val="20"/>
        </w:rPr>
        <w:t>w zależności od jego specyfiki, są:</w:t>
      </w:r>
    </w:p>
    <w:p w14:paraId="6460A5DC" w14:textId="77777777" w:rsidR="0018319F" w:rsidRDefault="009B6ABC">
      <w:pPr>
        <w:numPr>
          <w:ilvl w:val="0"/>
          <w:numId w:val="4"/>
        </w:numPr>
        <w:spacing w:after="0" w:line="240" w:lineRule="auto"/>
        <w:ind w:left="1998" w:hanging="360"/>
        <w:jc w:val="both"/>
        <w:rPr>
          <w:rFonts w:ascii="Arial" w:eastAsia="Arial" w:hAnsi="Arial" w:cs="Arial"/>
          <w:sz w:val="20"/>
        </w:rPr>
      </w:pPr>
      <w:r>
        <w:rPr>
          <w:rFonts w:ascii="Arial" w:eastAsia="Arial" w:hAnsi="Arial" w:cs="Arial"/>
          <w:sz w:val="20"/>
        </w:rPr>
        <w:t>inwentaryzacje cech ilościowych, geometrycznych i materiałowych obiektów</w:t>
      </w:r>
    </w:p>
    <w:p w14:paraId="6AC7DEB5"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 xml:space="preserve">     budowlanych (pomiary i badania),</w:t>
      </w:r>
    </w:p>
    <w:p w14:paraId="10B7B447" w14:textId="77777777" w:rsidR="0018319F" w:rsidRDefault="009B6ABC">
      <w:pPr>
        <w:numPr>
          <w:ilvl w:val="0"/>
          <w:numId w:val="5"/>
        </w:numPr>
        <w:spacing w:after="0" w:line="240" w:lineRule="auto"/>
        <w:ind w:left="1998" w:hanging="360"/>
        <w:jc w:val="both"/>
        <w:rPr>
          <w:rFonts w:ascii="Arial" w:eastAsia="Arial" w:hAnsi="Arial" w:cs="Arial"/>
          <w:sz w:val="20"/>
        </w:rPr>
      </w:pPr>
      <w:r>
        <w:rPr>
          <w:rFonts w:ascii="Arial" w:eastAsia="Arial" w:hAnsi="Arial" w:cs="Arial"/>
          <w:sz w:val="20"/>
        </w:rPr>
        <w:t>oceny stanu technicznego obiektów budowlanych (ekspertyzy),</w:t>
      </w:r>
    </w:p>
    <w:p w14:paraId="728BB845" w14:textId="77777777" w:rsidR="0018319F" w:rsidRDefault="009B6ABC">
      <w:pPr>
        <w:numPr>
          <w:ilvl w:val="0"/>
          <w:numId w:val="5"/>
        </w:numPr>
        <w:spacing w:after="0" w:line="240" w:lineRule="auto"/>
        <w:ind w:left="1998" w:hanging="360"/>
        <w:jc w:val="both"/>
        <w:rPr>
          <w:rFonts w:ascii="Arial" w:eastAsia="Arial" w:hAnsi="Arial" w:cs="Arial"/>
          <w:sz w:val="20"/>
        </w:rPr>
      </w:pPr>
      <w:r>
        <w:rPr>
          <w:rFonts w:ascii="Arial" w:eastAsia="Arial" w:hAnsi="Arial" w:cs="Arial"/>
          <w:sz w:val="20"/>
        </w:rPr>
        <w:t>prace projektowe: opisy, obliczenia, kosztorysy, rysunki, materiały do   uzgodnień,</w:t>
      </w:r>
    </w:p>
    <w:p w14:paraId="75291CE9"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 xml:space="preserve">     uzgodnienia, sprawdzenia, materiały do prezentacji, itd.,</w:t>
      </w:r>
    </w:p>
    <w:p w14:paraId="4546FB93" w14:textId="77777777" w:rsidR="0018319F" w:rsidRDefault="009B6ABC">
      <w:pPr>
        <w:numPr>
          <w:ilvl w:val="0"/>
          <w:numId w:val="6"/>
        </w:numPr>
        <w:spacing w:after="0" w:line="240" w:lineRule="auto"/>
        <w:ind w:left="1998" w:hanging="360"/>
        <w:jc w:val="both"/>
        <w:rPr>
          <w:rFonts w:ascii="Arial" w:eastAsia="Arial" w:hAnsi="Arial" w:cs="Arial"/>
          <w:sz w:val="20"/>
        </w:rPr>
      </w:pPr>
      <w:r>
        <w:rPr>
          <w:rFonts w:ascii="Arial" w:eastAsia="Arial" w:hAnsi="Arial" w:cs="Arial"/>
          <w:sz w:val="20"/>
        </w:rPr>
        <w:t>odbiory.</w:t>
      </w:r>
    </w:p>
    <w:p w14:paraId="4F2E03A7"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Element umowy </w:t>
      </w:r>
      <w:r>
        <w:rPr>
          <w:rFonts w:ascii="Arial" w:eastAsia="Arial" w:hAnsi="Arial" w:cs="Arial"/>
          <w:sz w:val="20"/>
        </w:rPr>
        <w:t>– element opracowania wchodzącego w skład danego ETAPU Umowy, wyszczególniony w Tabeli Opracowań Projektowych; elementem Umowy jest np. Uzupełnienie projektu prac geologicznych, Projekt wzmocnienia podłoża nasypów, Aktualizacja mapy do celów projektowania dróg itp.</w:t>
      </w:r>
    </w:p>
    <w:p w14:paraId="334F01EC"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Granice terenu inwestycji </w:t>
      </w:r>
      <w:r>
        <w:rPr>
          <w:rFonts w:ascii="Arial" w:eastAsia="Arial" w:hAnsi="Arial" w:cs="Arial"/>
          <w:sz w:val="20"/>
        </w:rPr>
        <w:t>- granice terenów, na których będzie realizowane przedsięwzięcie, obejmujące pas drogowy i czasowe zajęcia nieruchomości.</w:t>
      </w:r>
    </w:p>
    <w:p w14:paraId="790995EB"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Infrastruktura techniczna w pasie drogowym nie związana z drogą </w:t>
      </w:r>
      <w:r>
        <w:rPr>
          <w:rFonts w:ascii="Arial" w:eastAsia="Arial" w:hAnsi="Arial" w:cs="Arial"/>
          <w:sz w:val="20"/>
        </w:rPr>
        <w:t>– do infrastruktury tej należą w szczególności:</w:t>
      </w:r>
    </w:p>
    <w:p w14:paraId="7FC95ABE" w14:textId="77777777" w:rsidR="0018319F" w:rsidRDefault="009B6ABC">
      <w:pPr>
        <w:numPr>
          <w:ilvl w:val="0"/>
          <w:numId w:val="7"/>
        </w:numPr>
        <w:spacing w:after="0" w:line="240" w:lineRule="auto"/>
        <w:ind w:left="1440" w:hanging="360"/>
        <w:jc w:val="both"/>
        <w:rPr>
          <w:rFonts w:ascii="Arial" w:eastAsia="Arial" w:hAnsi="Arial" w:cs="Arial"/>
          <w:sz w:val="20"/>
        </w:rPr>
      </w:pPr>
      <w:r>
        <w:rPr>
          <w:rFonts w:ascii="Arial" w:eastAsia="Arial" w:hAnsi="Arial" w:cs="Arial"/>
          <w:sz w:val="20"/>
        </w:rPr>
        <w:t>linie elektroenergetyczne wysokiego, średniego i niskiego napięcia,</w:t>
      </w:r>
    </w:p>
    <w:p w14:paraId="6AAB2D52" w14:textId="77777777" w:rsidR="0018319F" w:rsidRDefault="009B6ABC">
      <w:pPr>
        <w:numPr>
          <w:ilvl w:val="0"/>
          <w:numId w:val="7"/>
        </w:numPr>
        <w:spacing w:after="0" w:line="240" w:lineRule="auto"/>
        <w:ind w:left="1440" w:hanging="360"/>
        <w:jc w:val="both"/>
        <w:rPr>
          <w:rFonts w:ascii="Arial" w:eastAsia="Arial" w:hAnsi="Arial" w:cs="Arial"/>
          <w:sz w:val="20"/>
        </w:rPr>
      </w:pPr>
      <w:r>
        <w:rPr>
          <w:rFonts w:ascii="Arial" w:eastAsia="Arial" w:hAnsi="Arial" w:cs="Arial"/>
          <w:sz w:val="20"/>
        </w:rPr>
        <w:t>linie telekomunikacyjne,</w:t>
      </w:r>
    </w:p>
    <w:p w14:paraId="43F69E32" w14:textId="77777777" w:rsidR="0018319F" w:rsidRDefault="009B6ABC">
      <w:pPr>
        <w:numPr>
          <w:ilvl w:val="0"/>
          <w:numId w:val="7"/>
        </w:numPr>
        <w:spacing w:after="0" w:line="240" w:lineRule="auto"/>
        <w:ind w:left="1440" w:hanging="360"/>
        <w:jc w:val="both"/>
        <w:rPr>
          <w:rFonts w:ascii="Arial" w:eastAsia="Arial" w:hAnsi="Arial" w:cs="Arial"/>
          <w:sz w:val="20"/>
        </w:rPr>
      </w:pPr>
      <w:r>
        <w:rPr>
          <w:rFonts w:ascii="Arial" w:eastAsia="Arial" w:hAnsi="Arial" w:cs="Arial"/>
          <w:sz w:val="20"/>
        </w:rPr>
        <w:t>przewody: kanalizacyjne (nie służące do odwodnienia drogi), gazowe, ciepłownicze i wodociągowe,</w:t>
      </w:r>
    </w:p>
    <w:p w14:paraId="671FC438" w14:textId="77777777" w:rsidR="0018319F" w:rsidRDefault="009B6ABC">
      <w:pPr>
        <w:numPr>
          <w:ilvl w:val="0"/>
          <w:numId w:val="7"/>
        </w:numPr>
        <w:spacing w:after="0" w:line="240" w:lineRule="auto"/>
        <w:ind w:left="1440" w:hanging="360"/>
        <w:jc w:val="both"/>
        <w:rPr>
          <w:rFonts w:ascii="Arial" w:eastAsia="Arial" w:hAnsi="Arial" w:cs="Arial"/>
          <w:sz w:val="20"/>
        </w:rPr>
      </w:pPr>
      <w:r>
        <w:rPr>
          <w:rFonts w:ascii="Arial" w:eastAsia="Arial" w:hAnsi="Arial" w:cs="Arial"/>
          <w:sz w:val="20"/>
        </w:rPr>
        <w:t>urządzenia wodnych melioracji,</w:t>
      </w:r>
    </w:p>
    <w:p w14:paraId="48B7934D" w14:textId="77777777" w:rsidR="0018319F" w:rsidRDefault="009B6ABC">
      <w:pPr>
        <w:numPr>
          <w:ilvl w:val="0"/>
          <w:numId w:val="7"/>
        </w:numPr>
        <w:spacing w:after="0" w:line="240" w:lineRule="auto"/>
        <w:ind w:left="1440" w:hanging="360"/>
        <w:jc w:val="both"/>
        <w:rPr>
          <w:rFonts w:ascii="Arial" w:eastAsia="Arial" w:hAnsi="Arial" w:cs="Arial"/>
          <w:sz w:val="20"/>
        </w:rPr>
      </w:pPr>
      <w:r>
        <w:rPr>
          <w:rFonts w:ascii="Arial" w:eastAsia="Arial" w:hAnsi="Arial" w:cs="Arial"/>
          <w:sz w:val="20"/>
        </w:rPr>
        <w:t>urządzenia podziemne specjalnego przeznaczenia,</w:t>
      </w:r>
    </w:p>
    <w:p w14:paraId="459ACD96" w14:textId="77777777" w:rsidR="0018319F" w:rsidRDefault="009B6ABC">
      <w:pPr>
        <w:numPr>
          <w:ilvl w:val="0"/>
          <w:numId w:val="7"/>
        </w:numPr>
        <w:spacing w:after="0" w:line="240" w:lineRule="auto"/>
        <w:ind w:left="1440" w:hanging="360"/>
        <w:jc w:val="both"/>
        <w:rPr>
          <w:rFonts w:ascii="Arial" w:eastAsia="Arial" w:hAnsi="Arial" w:cs="Arial"/>
          <w:sz w:val="20"/>
        </w:rPr>
      </w:pPr>
      <w:r>
        <w:rPr>
          <w:rFonts w:ascii="Arial" w:eastAsia="Arial" w:hAnsi="Arial" w:cs="Arial"/>
          <w:sz w:val="20"/>
        </w:rPr>
        <w:t>ciągi transportowe.</w:t>
      </w:r>
    </w:p>
    <w:p w14:paraId="5ECDBA73"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Inne obiekty </w:t>
      </w:r>
      <w:r>
        <w:rPr>
          <w:rFonts w:ascii="Arial" w:eastAsia="Arial" w:hAnsi="Arial" w:cs="Arial"/>
          <w:sz w:val="20"/>
        </w:rPr>
        <w:t>– są to obiekty budowlane lub przeszkody naturalne nie zaliczane do obiektów drogowych i obiektów inżynierskich, takie jak:</w:t>
      </w:r>
    </w:p>
    <w:p w14:paraId="1576A825" w14:textId="77777777" w:rsidR="0018319F" w:rsidRDefault="009B6ABC">
      <w:pPr>
        <w:numPr>
          <w:ilvl w:val="0"/>
          <w:numId w:val="8"/>
        </w:numPr>
        <w:spacing w:after="0" w:line="240" w:lineRule="auto"/>
        <w:ind w:left="1440" w:hanging="360"/>
        <w:jc w:val="both"/>
        <w:rPr>
          <w:rFonts w:ascii="Arial" w:eastAsia="Arial" w:hAnsi="Arial" w:cs="Arial"/>
          <w:sz w:val="20"/>
        </w:rPr>
      </w:pPr>
      <w:r>
        <w:rPr>
          <w:rFonts w:ascii="Arial" w:eastAsia="Arial" w:hAnsi="Arial" w:cs="Arial"/>
          <w:sz w:val="20"/>
        </w:rPr>
        <w:t>cieki i zbiorniki wodne wraz z urządzeniami regulacyjnymi, spiętrzającymi i zabezpieczającymi,</w:t>
      </w:r>
    </w:p>
    <w:p w14:paraId="041D492B" w14:textId="77777777" w:rsidR="0018319F" w:rsidRDefault="009B6ABC">
      <w:pPr>
        <w:numPr>
          <w:ilvl w:val="0"/>
          <w:numId w:val="8"/>
        </w:numPr>
        <w:spacing w:after="0" w:line="240" w:lineRule="auto"/>
        <w:ind w:left="1440" w:hanging="360"/>
        <w:jc w:val="both"/>
        <w:rPr>
          <w:rFonts w:ascii="Arial" w:eastAsia="Arial" w:hAnsi="Arial" w:cs="Arial"/>
          <w:sz w:val="20"/>
        </w:rPr>
      </w:pPr>
      <w:r>
        <w:rPr>
          <w:rFonts w:ascii="Arial" w:eastAsia="Arial" w:hAnsi="Arial" w:cs="Arial"/>
          <w:sz w:val="20"/>
        </w:rPr>
        <w:t>obiekty transportu liniowego: linie kolejowe, metro i linie tramwajowe, itp.- naziemne, nadziemne i podziemne,</w:t>
      </w:r>
    </w:p>
    <w:p w14:paraId="728CB329" w14:textId="77777777" w:rsidR="0018319F" w:rsidRDefault="009B6ABC">
      <w:pPr>
        <w:numPr>
          <w:ilvl w:val="0"/>
          <w:numId w:val="8"/>
        </w:numPr>
        <w:spacing w:after="0" w:line="240" w:lineRule="auto"/>
        <w:ind w:left="1440" w:hanging="360"/>
        <w:jc w:val="both"/>
        <w:rPr>
          <w:rFonts w:ascii="Arial" w:eastAsia="Arial" w:hAnsi="Arial" w:cs="Arial"/>
          <w:sz w:val="20"/>
        </w:rPr>
      </w:pPr>
      <w:r>
        <w:rPr>
          <w:rFonts w:ascii="Arial" w:eastAsia="Arial" w:hAnsi="Arial" w:cs="Arial"/>
          <w:sz w:val="20"/>
        </w:rPr>
        <w:t>obiekty kubaturowe.</w:t>
      </w:r>
    </w:p>
    <w:p w14:paraId="1AC2231C"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Jezdnia </w:t>
      </w:r>
      <w:r>
        <w:rPr>
          <w:rFonts w:ascii="Arial" w:eastAsia="Arial" w:hAnsi="Arial" w:cs="Arial"/>
          <w:sz w:val="20"/>
        </w:rPr>
        <w:t>- część korony drogi przeznaczona do ruchu pojazdów.</w:t>
      </w:r>
    </w:p>
    <w:p w14:paraId="24C99C5A"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Kierownik Projektu – </w:t>
      </w:r>
      <w:r>
        <w:rPr>
          <w:rFonts w:ascii="Arial" w:eastAsia="Arial" w:hAnsi="Arial" w:cs="Arial"/>
          <w:sz w:val="20"/>
        </w:rPr>
        <w:t>wyznaczony w Umowie przedstawiciel Zamawiającego, upoważniony do zarządzania w imieniu Zamawiającego przedmiotem umowy i do bezpośrednich kontaktów z Wykonawcą.</w:t>
      </w:r>
    </w:p>
    <w:p w14:paraId="657FDE7E"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Klasa drogi </w:t>
      </w:r>
      <w:r>
        <w:rPr>
          <w:rFonts w:ascii="Arial" w:eastAsia="Arial" w:hAnsi="Arial" w:cs="Arial"/>
          <w:sz w:val="20"/>
        </w:rPr>
        <w:t>- przyporządkowanie drodze odpowiednich parametrów technicznych, wynikających z jej cech funkcjonalnych na podstawie Rozporządzenie Ministra Infrastruktury z dnia 24 czerwca 2022 r. w sprawie przepisów techniczno-budowlanych dotyczących dróg publicznych (poz. 1518)</w:t>
      </w:r>
    </w:p>
    <w:p w14:paraId="758771A5"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Konstrukcja nawierzchni </w:t>
      </w:r>
      <w:r>
        <w:rPr>
          <w:rFonts w:ascii="Arial" w:eastAsia="Arial" w:hAnsi="Arial" w:cs="Arial"/>
          <w:sz w:val="20"/>
        </w:rPr>
        <w:t>- układ warstw nawierzchni wraz ze sposobem ich połączenia.</w:t>
      </w:r>
    </w:p>
    <w:p w14:paraId="681FBA07"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Konstrukcja nośna (przęsło lub przęsła obiektu mostowego, ustrój niosący) </w:t>
      </w:r>
      <w:r>
        <w:rPr>
          <w:rFonts w:ascii="Arial" w:eastAsia="Arial" w:hAnsi="Arial" w:cs="Arial"/>
          <w:sz w:val="20"/>
        </w:rPr>
        <w:t>– część obiektu oparta na podporach mostowych, tworząca ustrój przęsłowy dla przeniesienia ruchu pojazdów lub pieszych.</w:t>
      </w:r>
    </w:p>
    <w:p w14:paraId="24309EBF"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Konstrukcja obiektu budowlanego (konstrukcja obiektu) </w:t>
      </w:r>
      <w:r>
        <w:rPr>
          <w:rFonts w:ascii="Arial" w:eastAsia="Arial" w:hAnsi="Arial" w:cs="Arial"/>
          <w:sz w:val="20"/>
        </w:rPr>
        <w:t xml:space="preserve">- elementy nośne obiektu, wraz z ich posadowieniem, posiadające określone cechy geometryczne, techniczne i materiałowe z wyłączeniem instalacji, wyposażenia technicznego i wykończeń. Dla obiektu drogowego (drogi) jest to korpus drogowy zawierający odpowiednio ukształtowaną drogową budowlę ziemną oraz elementy </w:t>
      </w:r>
      <w:r>
        <w:rPr>
          <w:rFonts w:ascii="Arial" w:eastAsia="Arial" w:hAnsi="Arial" w:cs="Arial"/>
          <w:sz w:val="20"/>
        </w:rPr>
        <w:lastRenderedPageBreak/>
        <w:t>zapewniające stateczność korpusu drogowego i stateczność jego posadowienia (np.: konstrukcje oporowe, umocnienia skarp, pale, odpowiednie nachylenie skarp, ulepszone podłoże). Nośność i stateczność drogowych budowli ziemnych powinny spełniać wymagania zawarte w Rozporządzenie Ministra Infrastruktury z dnia 24 czerwca 2022 r. w sprawie przepisów techniczno-budowlanych dotyczących dróg publicznych (poz. 1518)Dla obiektów mostowych jest to konstrukcja nośna wraz z podporami oraz elementami zapewniającymi stateczność obiektu  i jego posadowienia.</w:t>
      </w:r>
    </w:p>
    <w:p w14:paraId="7846D70E"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Korona drogi </w:t>
      </w:r>
      <w:r>
        <w:rPr>
          <w:rFonts w:ascii="Arial" w:eastAsia="Arial" w:hAnsi="Arial" w:cs="Arial"/>
          <w:sz w:val="20"/>
        </w:rPr>
        <w:t>- jezdnia (jezdnie) z poboczami lub chodnikami, zatokami, pasami awaryjnego postoju i pasami dzielącymi jezdnie.</w:t>
      </w:r>
    </w:p>
    <w:p w14:paraId="50B533D7"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Korpus drogowy </w:t>
      </w:r>
      <w:r>
        <w:rPr>
          <w:rFonts w:ascii="Arial" w:eastAsia="Arial" w:hAnsi="Arial" w:cs="Arial"/>
          <w:sz w:val="20"/>
        </w:rPr>
        <w:t>- nasyp lub ta część wykopu, która jest ograniczona koroną drogi i skarpami rowów.</w:t>
      </w:r>
    </w:p>
    <w:p w14:paraId="52928D68"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Kosztorys ofertowy </w:t>
      </w:r>
      <w:r>
        <w:rPr>
          <w:rFonts w:ascii="Arial" w:eastAsia="Arial" w:hAnsi="Arial" w:cs="Arial"/>
          <w:sz w:val="20"/>
        </w:rPr>
        <w:t xml:space="preserve">- zestawienie pozycji elementów rozliczeniowych, stanowiących podstawę płatności z określeniem jednostek obmiaru i ilości robot w kolejności  technologicznej ich wykonania. Kosztorys ofertowy ma być wykonany w układzie </w:t>
      </w:r>
      <w:proofErr w:type="spellStart"/>
      <w:r>
        <w:rPr>
          <w:rFonts w:ascii="Arial" w:eastAsia="Arial" w:hAnsi="Arial" w:cs="Arial"/>
          <w:sz w:val="20"/>
        </w:rPr>
        <w:t>STWiOR</w:t>
      </w:r>
      <w:proofErr w:type="spellEnd"/>
      <w:r>
        <w:rPr>
          <w:rFonts w:ascii="Arial" w:eastAsia="Arial" w:hAnsi="Arial" w:cs="Arial"/>
          <w:sz w:val="20"/>
        </w:rPr>
        <w:t xml:space="preserve"> i Tabeli Elementów Rozliczeniowych (TER).</w:t>
      </w:r>
    </w:p>
    <w:p w14:paraId="5B47A180"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Linie rozgraniczające teren </w:t>
      </w:r>
      <w:r>
        <w:rPr>
          <w:rFonts w:ascii="Arial" w:eastAsia="Arial" w:hAnsi="Arial" w:cs="Arial"/>
          <w:sz w:val="20"/>
        </w:rPr>
        <w:t>- granice terenów przeznaczonych na pas drogowy, pasy drogowe oznaczone w ewidencji gruntów lub ustalone w decyzji o zezwoleniu na realizację inwestycji drogowej.</w:t>
      </w:r>
    </w:p>
    <w:p w14:paraId="660B99B8"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Nawierzchnia </w:t>
      </w:r>
      <w:r>
        <w:rPr>
          <w:rFonts w:ascii="Arial" w:eastAsia="Arial" w:hAnsi="Arial" w:cs="Arial"/>
          <w:sz w:val="20"/>
        </w:rPr>
        <w:t>– element obiektu drogowego lub inżynierskiego - warstwa lub zespół   warstw służących do przejmowania i rozkładania obciążeń od ruchu na podłoże gruntowe i zapewniających dogodne warunki dla ruchu, który występuje na:</w:t>
      </w:r>
    </w:p>
    <w:p w14:paraId="66150919" w14:textId="77777777" w:rsidR="0018319F" w:rsidRDefault="009B6ABC">
      <w:pPr>
        <w:numPr>
          <w:ilvl w:val="0"/>
          <w:numId w:val="9"/>
        </w:numPr>
        <w:spacing w:after="0" w:line="240" w:lineRule="auto"/>
        <w:ind w:left="1440" w:hanging="360"/>
        <w:jc w:val="both"/>
        <w:rPr>
          <w:rFonts w:ascii="Arial" w:eastAsia="Arial" w:hAnsi="Arial" w:cs="Arial"/>
          <w:sz w:val="20"/>
        </w:rPr>
      </w:pPr>
      <w:r>
        <w:rPr>
          <w:rFonts w:ascii="Arial" w:eastAsia="Arial" w:hAnsi="Arial" w:cs="Arial"/>
          <w:sz w:val="20"/>
        </w:rPr>
        <w:t>jezdniach</w:t>
      </w:r>
    </w:p>
    <w:p w14:paraId="500AFB71" w14:textId="77777777" w:rsidR="0018319F" w:rsidRDefault="009B6ABC">
      <w:pPr>
        <w:numPr>
          <w:ilvl w:val="0"/>
          <w:numId w:val="9"/>
        </w:numPr>
        <w:spacing w:after="0" w:line="240" w:lineRule="auto"/>
        <w:ind w:left="1440" w:hanging="360"/>
        <w:jc w:val="both"/>
        <w:rPr>
          <w:rFonts w:ascii="Arial" w:eastAsia="Arial" w:hAnsi="Arial" w:cs="Arial"/>
          <w:sz w:val="20"/>
        </w:rPr>
      </w:pPr>
      <w:r>
        <w:rPr>
          <w:rFonts w:ascii="Arial" w:eastAsia="Arial" w:hAnsi="Arial" w:cs="Arial"/>
          <w:sz w:val="20"/>
        </w:rPr>
        <w:t>chodnikach i ścieżkach rowerowych.</w:t>
      </w:r>
    </w:p>
    <w:p w14:paraId="505D0573" w14:textId="77777777" w:rsidR="0018319F" w:rsidRDefault="009B6ABC">
      <w:pPr>
        <w:spacing w:line="240" w:lineRule="auto"/>
        <w:jc w:val="both"/>
        <w:rPr>
          <w:rFonts w:ascii="Arial" w:eastAsia="Arial" w:hAnsi="Arial" w:cs="Arial"/>
          <w:sz w:val="20"/>
        </w:rPr>
      </w:pPr>
      <w:r>
        <w:rPr>
          <w:rFonts w:ascii="Arial" w:eastAsia="Arial" w:hAnsi="Arial" w:cs="Arial"/>
          <w:sz w:val="20"/>
        </w:rPr>
        <w:t>Nawierzchnia powinna spełniać wymagania zawarte w - Rozporządzeniem Ministra Infrastruktury z 24 czerwca 2022 r. w sprawie przepisów techniczno-budowlanych dotyczących dróg publicznych (Dz. U. z 2022 r. poz. 1518). Nawierzchnia jezdni w strefie ważenia pojazdów powinna spełniać wymagania zawarte w Rozporządzeniu Ministra Gospodarki z dnia 25 września 2007 r. w sprawie wymagań, którym powinny odpowiadać   wagi samochodowe do ważenia pojazdów w ruchu oraz szczegółowego zakresu badań i sprawdzeń wykonywanych podczas prawnej kontroli metrologicznej tych przyrządów pomiarowych (Dz. U. z 2007 r. nr 188 poz. 1345).</w:t>
      </w:r>
    </w:p>
    <w:p w14:paraId="1BA70018" w14:textId="77777777" w:rsidR="0018319F" w:rsidRDefault="009B6ABC">
      <w:pPr>
        <w:spacing w:after="0" w:line="240" w:lineRule="auto"/>
        <w:jc w:val="both"/>
        <w:rPr>
          <w:rFonts w:ascii="Arial" w:eastAsia="Arial" w:hAnsi="Arial" w:cs="Arial"/>
          <w:sz w:val="20"/>
        </w:rPr>
      </w:pPr>
      <w:r>
        <w:rPr>
          <w:rFonts w:ascii="Arial" w:eastAsia="Arial" w:hAnsi="Arial" w:cs="Arial"/>
          <w:sz w:val="20"/>
        </w:rPr>
        <w:t>Nawierzchnia, w zależności od potrzeb, może zawierać następujące warstwy:</w:t>
      </w:r>
    </w:p>
    <w:p w14:paraId="70BB6119"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a) Warstwa ścieralna - górna warstwa nawierzchni poddana bezpośrednio oddziaływaniu ruchu i czynników atmosferycznych.</w:t>
      </w:r>
    </w:p>
    <w:p w14:paraId="5F88E7C1"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b) Warstwa wiążąca - warstwa znajdująca się między warstwą ścieralną a podbudową, zapewniająca lepsze rozłożenie naprężeń w nawierzchni i przekazywanie ich na podbudowę.</w:t>
      </w:r>
    </w:p>
    <w:p w14:paraId="222FB1B4"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c) Warstwa wyrównawcza - warstwa służąca do wyrównania nierówności podbudowy lub profilu istniejącej nawierzchni.</w:t>
      </w:r>
    </w:p>
    <w:p w14:paraId="1AC11106"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d) Podbudowa - dolna część nawierzchni służąca do przenoszenia obciążeń od ruchu na podłoże. Podbudowa może składać się z podbudowy zasadniczej i podbudowy pomocniczej.</w:t>
      </w:r>
    </w:p>
    <w:p w14:paraId="7BB6C35B"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e) Podbudowa zasadnicza - górna część podbudowy spełniająca funkcje nośne w konstrukcji nawierzchni. Może ona składać się z jednej lub dwóch warstw.</w:t>
      </w:r>
    </w:p>
    <w:p w14:paraId="2D717265" w14:textId="77777777" w:rsidR="0018319F" w:rsidRDefault="009B6ABC">
      <w:pPr>
        <w:spacing w:after="0" w:line="240" w:lineRule="auto"/>
        <w:ind w:left="426" w:hanging="426"/>
        <w:jc w:val="both"/>
        <w:rPr>
          <w:rFonts w:ascii="Arial" w:eastAsia="Arial" w:hAnsi="Arial" w:cs="Arial"/>
          <w:sz w:val="20"/>
        </w:rPr>
      </w:pPr>
      <w:r>
        <w:rPr>
          <w:rFonts w:ascii="Arial" w:eastAsia="Arial" w:hAnsi="Arial" w:cs="Arial"/>
          <w:sz w:val="20"/>
        </w:rPr>
        <w:t xml:space="preserve">       f) Podbudowa pomocnicza - dolna część podbudowy spełniająca, obok funkcji nośnych, funkcje zabezpieczenia nawierzchni przed działaniem wody, mrozu i przenikaniem cząstek podłoża. Może zawierać warstwę </w:t>
      </w:r>
      <w:proofErr w:type="spellStart"/>
      <w:r>
        <w:rPr>
          <w:rFonts w:ascii="Arial" w:eastAsia="Arial" w:hAnsi="Arial" w:cs="Arial"/>
          <w:sz w:val="20"/>
        </w:rPr>
        <w:t>mrozoochronną</w:t>
      </w:r>
      <w:proofErr w:type="spellEnd"/>
      <w:r>
        <w:rPr>
          <w:rFonts w:ascii="Arial" w:eastAsia="Arial" w:hAnsi="Arial" w:cs="Arial"/>
          <w:sz w:val="20"/>
        </w:rPr>
        <w:t>, odsączającą lub odcinającą.</w:t>
      </w:r>
    </w:p>
    <w:p w14:paraId="743E5BBD"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 xml:space="preserve">g) Warstwa </w:t>
      </w:r>
      <w:proofErr w:type="spellStart"/>
      <w:r>
        <w:rPr>
          <w:rFonts w:ascii="Arial" w:eastAsia="Arial" w:hAnsi="Arial" w:cs="Arial"/>
          <w:sz w:val="20"/>
        </w:rPr>
        <w:t>mrozoochronna</w:t>
      </w:r>
      <w:proofErr w:type="spellEnd"/>
      <w:r>
        <w:rPr>
          <w:rFonts w:ascii="Arial" w:eastAsia="Arial" w:hAnsi="Arial" w:cs="Arial"/>
          <w:sz w:val="20"/>
        </w:rPr>
        <w:t xml:space="preserve"> - warstwa, której głównym zadaniem jest ochrona nawierzchni przed skutkami działania mrozu.</w:t>
      </w:r>
    </w:p>
    <w:p w14:paraId="175253B4"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h) Warstwa odcinająca - warstwa stosowana w celu uniemożliwienia przenikania cząstek drobnych gruntu do warstwy nawierzchni leżącej powyżej.</w:t>
      </w:r>
    </w:p>
    <w:p w14:paraId="4C61E58D" w14:textId="77777777" w:rsidR="0018319F" w:rsidRDefault="009B6ABC">
      <w:pPr>
        <w:spacing w:after="0" w:line="240" w:lineRule="auto"/>
        <w:ind w:left="426"/>
        <w:jc w:val="both"/>
        <w:rPr>
          <w:rFonts w:ascii="Arial" w:eastAsia="Arial" w:hAnsi="Arial" w:cs="Arial"/>
          <w:sz w:val="20"/>
        </w:rPr>
      </w:pPr>
      <w:r>
        <w:rPr>
          <w:rFonts w:ascii="Arial" w:eastAsia="Arial" w:hAnsi="Arial" w:cs="Arial"/>
          <w:sz w:val="20"/>
        </w:rPr>
        <w:t>i)  Warstwa odsączająca - warstwa służąca do odprowadzenia wody przedostającej się do nawierzchni.</w:t>
      </w:r>
    </w:p>
    <w:p w14:paraId="62B01ECC"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Niweleta </w:t>
      </w:r>
      <w:r>
        <w:rPr>
          <w:rFonts w:ascii="Arial" w:eastAsia="Arial" w:hAnsi="Arial" w:cs="Arial"/>
          <w:sz w:val="20"/>
        </w:rPr>
        <w:t>- wysokościowe i geometryczne rozwinięcie na płaszczyźnie pionowego przekroju w osi drogi lub w innym miejscu uzgodnionym z Kierownikiem Projektu.</w:t>
      </w:r>
    </w:p>
    <w:p w14:paraId="199A6A61"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Materiały wyjściowe - </w:t>
      </w:r>
      <w:r>
        <w:rPr>
          <w:rFonts w:ascii="Arial" w:eastAsia="Arial" w:hAnsi="Arial" w:cs="Arial"/>
          <w:sz w:val="20"/>
        </w:rPr>
        <w:t>obejmują projekty, rysunki, obliczenia, ekspertyzy, uzgodnienia i inne informacje wymienione w Specyfikacjach Technicznych i przekazane Wykonawcy przez Zamawiającego bezpłatnie celem wykorzystania przy wykonywaniu aktualizacji dokumentacji projektowej.</w:t>
      </w:r>
    </w:p>
    <w:p w14:paraId="53EFBECA"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Obiekt budowlany (obiekt) </w:t>
      </w:r>
      <w:r>
        <w:rPr>
          <w:rFonts w:ascii="Arial" w:eastAsia="Arial" w:hAnsi="Arial" w:cs="Arial"/>
          <w:sz w:val="20"/>
        </w:rPr>
        <w:t>– w przypadku drogownictwa jest to budowla stanowiąca całość techniczno-użytkową wraz z instalacjami i urządzeniami technicznymi. W drogownictwie występują obiekty drogowe i obiekty inżynierskie.</w:t>
      </w:r>
    </w:p>
    <w:p w14:paraId="2F772406" w14:textId="77777777" w:rsidR="0018319F" w:rsidRDefault="009B6ABC">
      <w:pPr>
        <w:numPr>
          <w:ilvl w:val="0"/>
          <w:numId w:val="10"/>
        </w:numPr>
        <w:spacing w:after="0" w:line="240" w:lineRule="auto"/>
        <w:ind w:left="1788" w:hanging="360"/>
        <w:jc w:val="both"/>
        <w:rPr>
          <w:rFonts w:ascii="Arial" w:eastAsia="Arial" w:hAnsi="Arial" w:cs="Arial"/>
          <w:sz w:val="20"/>
        </w:rPr>
      </w:pPr>
      <w:r>
        <w:rPr>
          <w:rFonts w:ascii="Arial" w:eastAsia="Arial" w:hAnsi="Arial" w:cs="Arial"/>
          <w:b/>
          <w:sz w:val="20"/>
        </w:rPr>
        <w:t xml:space="preserve">Obiekt drogowy </w:t>
      </w:r>
      <w:r>
        <w:rPr>
          <w:rFonts w:ascii="Arial" w:eastAsia="Arial" w:hAnsi="Arial" w:cs="Arial"/>
          <w:sz w:val="20"/>
        </w:rPr>
        <w:t xml:space="preserve">– droga spełniająca wymagania rozporządzenia. Obiekt drogowy zawiera, w zależności od potrzeb: jezdnie, dodatkowe pasy ruchu, pasy postojowe, pasy dzielące, pobocza, skarpy nasypów i wykopów, chodniki, ścieżki rowerowe, torowisko tramwajowe, pasy zieleni, skrzyżowania i zjazdy, węzły </w:t>
      </w:r>
      <w:r>
        <w:rPr>
          <w:rFonts w:ascii="Arial" w:eastAsia="Arial" w:hAnsi="Arial" w:cs="Arial"/>
          <w:sz w:val="20"/>
        </w:rPr>
        <w:lastRenderedPageBreak/>
        <w:t>drogowe, przejazdy drogowe i skrzyżowania z liniami kolejowymi wraz z konstrukcją, nawierzchnią i wyposażeniem technicznym dróg.</w:t>
      </w:r>
    </w:p>
    <w:p w14:paraId="08ADCF74" w14:textId="77777777" w:rsidR="0018319F" w:rsidRDefault="009B6ABC">
      <w:pPr>
        <w:numPr>
          <w:ilvl w:val="0"/>
          <w:numId w:val="10"/>
        </w:numPr>
        <w:spacing w:after="0" w:line="240" w:lineRule="auto"/>
        <w:ind w:left="1788" w:hanging="360"/>
        <w:jc w:val="both"/>
        <w:rPr>
          <w:rFonts w:ascii="Arial" w:eastAsia="Arial" w:hAnsi="Arial" w:cs="Arial"/>
          <w:sz w:val="20"/>
        </w:rPr>
      </w:pPr>
      <w:r>
        <w:rPr>
          <w:rFonts w:ascii="Arial" w:eastAsia="Arial" w:hAnsi="Arial" w:cs="Arial"/>
          <w:b/>
          <w:sz w:val="20"/>
        </w:rPr>
        <w:t xml:space="preserve">Obiekt inżynierski </w:t>
      </w:r>
      <w:r>
        <w:rPr>
          <w:rFonts w:ascii="Arial" w:eastAsia="Arial" w:hAnsi="Arial" w:cs="Arial"/>
          <w:sz w:val="20"/>
        </w:rPr>
        <w:t>– Obiekt budowlany spełniający wymagania rozporządzenia. Do obiektów inżynierskich zalicza się:</w:t>
      </w:r>
    </w:p>
    <w:p w14:paraId="0EFC3D61" w14:textId="77777777" w:rsidR="0018319F" w:rsidRDefault="009B6ABC">
      <w:pPr>
        <w:numPr>
          <w:ilvl w:val="0"/>
          <w:numId w:val="10"/>
        </w:numPr>
        <w:spacing w:after="0" w:line="240" w:lineRule="auto"/>
        <w:ind w:left="2148" w:hanging="360"/>
        <w:jc w:val="both"/>
        <w:rPr>
          <w:rFonts w:ascii="Arial" w:eastAsia="Arial" w:hAnsi="Arial" w:cs="Arial"/>
          <w:sz w:val="20"/>
        </w:rPr>
      </w:pPr>
      <w:r>
        <w:rPr>
          <w:rFonts w:ascii="Arial" w:eastAsia="Arial" w:hAnsi="Arial" w:cs="Arial"/>
          <w:sz w:val="20"/>
        </w:rPr>
        <w:t>obiekty mostowe (most, wiadukt, estakada, kładka),</w:t>
      </w:r>
    </w:p>
    <w:p w14:paraId="7DCB7A77" w14:textId="77777777" w:rsidR="0018319F" w:rsidRDefault="009B6ABC">
      <w:pPr>
        <w:numPr>
          <w:ilvl w:val="0"/>
          <w:numId w:val="10"/>
        </w:numPr>
        <w:spacing w:after="0" w:line="240" w:lineRule="auto"/>
        <w:ind w:left="2148" w:hanging="360"/>
        <w:jc w:val="both"/>
        <w:rPr>
          <w:rFonts w:ascii="Arial" w:eastAsia="Arial" w:hAnsi="Arial" w:cs="Arial"/>
          <w:sz w:val="20"/>
        </w:rPr>
      </w:pPr>
      <w:r>
        <w:rPr>
          <w:rFonts w:ascii="Arial" w:eastAsia="Arial" w:hAnsi="Arial" w:cs="Arial"/>
          <w:sz w:val="20"/>
        </w:rPr>
        <w:t>tunele (tunele, przejście podziemne),</w:t>
      </w:r>
    </w:p>
    <w:p w14:paraId="02262B55" w14:textId="77777777" w:rsidR="0018319F" w:rsidRDefault="009B6ABC">
      <w:pPr>
        <w:numPr>
          <w:ilvl w:val="0"/>
          <w:numId w:val="10"/>
        </w:numPr>
        <w:spacing w:after="0" w:line="240" w:lineRule="auto"/>
        <w:ind w:left="2148" w:hanging="360"/>
        <w:jc w:val="both"/>
        <w:rPr>
          <w:rFonts w:ascii="Arial" w:eastAsia="Arial" w:hAnsi="Arial" w:cs="Arial"/>
          <w:sz w:val="20"/>
        </w:rPr>
      </w:pPr>
      <w:r>
        <w:rPr>
          <w:rFonts w:ascii="Arial" w:eastAsia="Arial" w:hAnsi="Arial" w:cs="Arial"/>
          <w:sz w:val="20"/>
        </w:rPr>
        <w:t>przepusty,</w:t>
      </w:r>
    </w:p>
    <w:p w14:paraId="0D591859" w14:textId="77777777" w:rsidR="0018319F" w:rsidRDefault="009B6ABC">
      <w:pPr>
        <w:numPr>
          <w:ilvl w:val="0"/>
          <w:numId w:val="10"/>
        </w:numPr>
        <w:spacing w:after="0" w:line="240" w:lineRule="auto"/>
        <w:ind w:left="2148" w:hanging="360"/>
        <w:jc w:val="both"/>
        <w:rPr>
          <w:rFonts w:ascii="Arial" w:eastAsia="Arial" w:hAnsi="Arial" w:cs="Arial"/>
          <w:sz w:val="20"/>
        </w:rPr>
      </w:pPr>
      <w:r>
        <w:rPr>
          <w:rFonts w:ascii="Arial" w:eastAsia="Arial" w:hAnsi="Arial" w:cs="Arial"/>
          <w:sz w:val="20"/>
        </w:rPr>
        <w:t>konstrukcje oporowe.</w:t>
      </w:r>
    </w:p>
    <w:p w14:paraId="2E07D837" w14:textId="77777777" w:rsidR="0018319F" w:rsidRDefault="009B6ABC">
      <w:pPr>
        <w:numPr>
          <w:ilvl w:val="0"/>
          <w:numId w:val="10"/>
        </w:numPr>
        <w:spacing w:after="0" w:line="240" w:lineRule="auto"/>
        <w:ind w:left="1788" w:hanging="360"/>
        <w:jc w:val="both"/>
        <w:rPr>
          <w:rFonts w:ascii="Arial" w:eastAsia="Arial" w:hAnsi="Arial" w:cs="Arial"/>
          <w:sz w:val="20"/>
        </w:rPr>
      </w:pPr>
      <w:r>
        <w:rPr>
          <w:rFonts w:ascii="Arial" w:eastAsia="Arial" w:hAnsi="Arial" w:cs="Arial"/>
          <w:b/>
          <w:sz w:val="20"/>
        </w:rPr>
        <w:t xml:space="preserve">Obiekt kubaturowy - budynek </w:t>
      </w:r>
      <w:r>
        <w:rPr>
          <w:rFonts w:ascii="Arial" w:eastAsia="Arial" w:hAnsi="Arial" w:cs="Arial"/>
          <w:sz w:val="20"/>
        </w:rPr>
        <w:t>- należy przez to rozumieć taki obiekt budowlany, który jest trwale związany z gruntem, wydzielony z przestrzeni za pomocą przegród budowlanych oraz posiada fundamenty i dach.</w:t>
      </w:r>
    </w:p>
    <w:p w14:paraId="7DFE8434"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Objazd tymczasowy </w:t>
      </w:r>
      <w:r>
        <w:rPr>
          <w:rFonts w:ascii="Arial" w:eastAsia="Arial" w:hAnsi="Arial" w:cs="Arial"/>
          <w:sz w:val="20"/>
        </w:rPr>
        <w:t>- droga specjalnie przygotowana i odpowiednio utrzymana do przeprowadzenia ruchu publicznego na okres budowy.</w:t>
      </w:r>
    </w:p>
    <w:p w14:paraId="2822B102"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Oferta - </w:t>
      </w:r>
      <w:r>
        <w:rPr>
          <w:rFonts w:ascii="Arial" w:eastAsia="Arial" w:hAnsi="Arial" w:cs="Arial"/>
          <w:sz w:val="20"/>
        </w:rPr>
        <w:t>to zobowiązanie do wykonania usługi, złożone przez Wykonawcę w postępowaniu przetargowym i zaakceptowane przez Zamawiającego.</w:t>
      </w:r>
    </w:p>
    <w:p w14:paraId="55ED65C7"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Opracowanie projektowe </w:t>
      </w:r>
      <w:r>
        <w:rPr>
          <w:rFonts w:ascii="Arial" w:eastAsia="Arial" w:hAnsi="Arial" w:cs="Arial"/>
          <w:sz w:val="20"/>
        </w:rPr>
        <w:t>– podstawowa część usługi będąca przedmiotem oddzielnego odbioru i rozliczenia. Każde opracowanie projektowe lub wybrana część opracowania projektowego jest oddzielną pozycją w Tabeli Opracowań Projektowych. Opracowanie projektowe składa się z elementów opracowania projektowego. Opracowaniem projektowym nazywa się np.: Projekt budowlany, Dokumentację geologiczno-inżynierską, Raport OOŚ czy Mapę do celów projektowych.</w:t>
      </w:r>
    </w:p>
    <w:p w14:paraId="0F666B26"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Pas dzielący (median) </w:t>
      </w:r>
      <w:r>
        <w:rPr>
          <w:rFonts w:ascii="Arial" w:eastAsia="Arial" w:hAnsi="Arial" w:cs="Arial"/>
          <w:sz w:val="20"/>
        </w:rPr>
        <w:t>- środkowy pas dzielący stanowiący rozdzielenie jezdni przeznaczonych dla przeciwnych kierunków ruchu.</w:t>
      </w:r>
    </w:p>
    <w:p w14:paraId="67293AD6"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Pas awaryjny </w:t>
      </w:r>
      <w:r>
        <w:rPr>
          <w:rFonts w:ascii="Arial" w:eastAsia="Arial" w:hAnsi="Arial" w:cs="Arial"/>
          <w:sz w:val="20"/>
        </w:rPr>
        <w:t>- część pobocza służąca do zatrzymywania się i postoju pojazdów unieruchomionych z przyczyn technicznych.</w:t>
      </w:r>
    </w:p>
    <w:p w14:paraId="33C32020"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Pas drogowy </w:t>
      </w:r>
      <w:r>
        <w:rPr>
          <w:rFonts w:ascii="Arial" w:eastAsia="Arial" w:hAnsi="Arial" w:cs="Arial"/>
          <w:sz w:val="20"/>
        </w:rPr>
        <w:t xml:space="preserve">- </w:t>
      </w:r>
      <w:proofErr w:type="spellStart"/>
      <w:r>
        <w:rPr>
          <w:rFonts w:ascii="Arial" w:eastAsia="Arial" w:hAnsi="Arial" w:cs="Arial"/>
          <w:sz w:val="20"/>
        </w:rPr>
        <w:t>wwydzielony</w:t>
      </w:r>
      <w:proofErr w:type="spellEnd"/>
      <w:r>
        <w:rPr>
          <w:rFonts w:ascii="Arial" w:eastAsia="Arial" w:hAnsi="Arial" w:cs="Arial"/>
          <w:sz w:val="20"/>
        </w:rPr>
        <w:t xml:space="preserve"> liniami rozgraniczającymi grunt wraz z przestrzenią nad i pod jego powierzchnią, w którym jest lub będzie usytuowana droga;</w:t>
      </w:r>
    </w:p>
    <w:p w14:paraId="5FB4332E"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Parking</w:t>
      </w:r>
      <w:r>
        <w:rPr>
          <w:rFonts w:ascii="Arial" w:eastAsia="Arial" w:hAnsi="Arial" w:cs="Arial"/>
          <w:sz w:val="20"/>
        </w:rPr>
        <w:t xml:space="preserve">- wyznaczone miejsce służące do odstawiania (parkowania) </w:t>
      </w:r>
      <w:hyperlink r:id="rId8">
        <w:r>
          <w:rPr>
            <w:rFonts w:ascii="Arial" w:eastAsia="Arial" w:hAnsi="Arial" w:cs="Arial"/>
            <w:color w:val="00000A"/>
            <w:sz w:val="20"/>
            <w:u w:val="single"/>
          </w:rPr>
          <w:t>pojazdów mechanicznych</w:t>
        </w:r>
      </w:hyperlink>
      <w:r>
        <w:rPr>
          <w:rFonts w:ascii="Arial" w:eastAsia="Arial" w:hAnsi="Arial" w:cs="Arial"/>
          <w:sz w:val="20"/>
        </w:rPr>
        <w:t xml:space="preserve"> lub innych środków komunikacji.</w:t>
      </w:r>
    </w:p>
    <w:p w14:paraId="1F1C5776"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Pobocze </w:t>
      </w:r>
      <w:r>
        <w:rPr>
          <w:rFonts w:ascii="Arial" w:eastAsia="Arial" w:hAnsi="Arial" w:cs="Arial"/>
          <w:sz w:val="20"/>
        </w:rPr>
        <w:t>- część korony drogi przeznaczona do chwilowego postoju pojazdów, umieszczenia urządzeń organizacji i bezpieczeństwa ruchu oraz do ruchu pieszych, służąca jednocześnie do bocznego oparcia konstrukcji nawierzchni.</w:t>
      </w:r>
    </w:p>
    <w:p w14:paraId="1D5404FD"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Podłoże nawierzchni </w:t>
      </w:r>
      <w:r>
        <w:rPr>
          <w:rFonts w:ascii="Arial" w:eastAsia="Arial" w:hAnsi="Arial" w:cs="Arial"/>
          <w:sz w:val="20"/>
        </w:rPr>
        <w:t>- grunt rodzimy lub nasypowy, leżący pod nawierzchnią do głębokości przemarzania.</w:t>
      </w:r>
    </w:p>
    <w:p w14:paraId="3B501D73"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Podłoże ulepszone nawierzchni </w:t>
      </w:r>
      <w:r>
        <w:rPr>
          <w:rFonts w:ascii="Arial" w:eastAsia="Arial" w:hAnsi="Arial" w:cs="Arial"/>
          <w:sz w:val="20"/>
        </w:rPr>
        <w:t>- górna warstwa podłoża, leżąca bezpośrednio pod nawierzchnią, ulepszona w celu umożliwienia przejęcia ruchu budowlanego i właściwego wykonania nawierzchni.</w:t>
      </w:r>
    </w:p>
    <w:p w14:paraId="0B869FD2"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Polecenie </w:t>
      </w:r>
      <w:r>
        <w:rPr>
          <w:rFonts w:ascii="Arial" w:eastAsia="Arial" w:hAnsi="Arial" w:cs="Arial"/>
          <w:sz w:val="20"/>
        </w:rPr>
        <w:t>- wszelkie polecenia przekazane Wykonawcy przez Zamawiającego lub Kierownika Projektu wyznaczonego w umowie przez Zamawiającego i działającego w jego imieniu, w formie pisemnej, dotyczące sposobu i zakresu realizacji opracowań projektowych lub innych spraw związanych z wykonywaniem Umowy.</w:t>
      </w:r>
    </w:p>
    <w:p w14:paraId="46ADE300"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Powiązanie drogi z terenem przyległym </w:t>
      </w:r>
      <w:r>
        <w:rPr>
          <w:rFonts w:ascii="Arial" w:eastAsia="Arial" w:hAnsi="Arial" w:cs="Arial"/>
          <w:sz w:val="20"/>
        </w:rPr>
        <w:t>– połączenie drogi publicznej z innymi drogami lub nieruchomościami położonymi przy drodze.</w:t>
      </w:r>
    </w:p>
    <w:p w14:paraId="17EA5B2F"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Prędkość projektowa </w:t>
      </w:r>
      <w:r>
        <w:rPr>
          <w:rFonts w:ascii="Arial" w:eastAsia="Arial" w:hAnsi="Arial" w:cs="Arial"/>
          <w:sz w:val="20"/>
        </w:rPr>
        <w:t>- parametr techniczno ekonomiczny, któremu przyporządkowane są graniczne wartości elementów drogi, proporcje między nimi oraz zakres wyposażenia drogi.</w:t>
      </w:r>
    </w:p>
    <w:p w14:paraId="14B8C7EF"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Prędkość miarodajna </w:t>
      </w:r>
      <w:r>
        <w:rPr>
          <w:rFonts w:ascii="Arial" w:eastAsia="Arial" w:hAnsi="Arial" w:cs="Arial"/>
          <w:sz w:val="20"/>
        </w:rPr>
        <w:t>- parametr odwzorowujący prędkość samochodów osobowych w ruchu swobodnym na drodze, służący do ustalenia wartości elementów drogi, które ze względu na bezpieczeństwo powinny być dostosowane do tej prędkości.</w:t>
      </w:r>
    </w:p>
    <w:p w14:paraId="0FDAD599"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Procedura </w:t>
      </w:r>
      <w:r>
        <w:rPr>
          <w:rFonts w:ascii="Arial" w:eastAsia="Arial" w:hAnsi="Arial" w:cs="Arial"/>
          <w:sz w:val="20"/>
        </w:rPr>
        <w:t>- dokument wewnętrzny firmy, który w swej treści powinien wskazywać czynności budujące proces projektowania oraz odpowiedzialności związane realizacją tych czynności.</w:t>
      </w:r>
    </w:p>
    <w:p w14:paraId="594103C8"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Projektant </w:t>
      </w:r>
      <w:r>
        <w:rPr>
          <w:rFonts w:ascii="Arial" w:eastAsia="Arial" w:hAnsi="Arial" w:cs="Arial"/>
          <w:sz w:val="20"/>
        </w:rPr>
        <w:t>- uprawniona osoba będąca autorem opracowań projektowych w rozumieniu ustawy prawo budowlane.</w:t>
      </w:r>
    </w:p>
    <w:p w14:paraId="2E3AE826"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Protokół zdawczo – odbiorczy - </w:t>
      </w:r>
      <w:r>
        <w:rPr>
          <w:rFonts w:ascii="Arial" w:eastAsia="Arial" w:hAnsi="Arial" w:cs="Arial"/>
          <w:sz w:val="20"/>
        </w:rPr>
        <w:t>pisemny dowód sporządzony przez Wykonawcę i podpisany przez Kierownika Projektu, potwierdzający że opracowania projektowe będące przedmiotem odbioru zostały wykonane.</w:t>
      </w:r>
    </w:p>
    <w:p w14:paraId="24E8C123"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Przedmiar robót </w:t>
      </w:r>
      <w:r>
        <w:rPr>
          <w:rFonts w:ascii="Arial" w:eastAsia="Arial" w:hAnsi="Arial" w:cs="Arial"/>
          <w:sz w:val="20"/>
        </w:rPr>
        <w:t xml:space="preserve">- zestawienie robot budowlanych w kolejności technologicznej ich wykonania, z obliczeniem i podaniem ilości jednostek przedmiarowych robót wynikających z dokumentacji projektowej i podstaw do ustalania cen jednostkowych robót lub nakładów rzeczowych (nr katalogu, tablicy i kolumny). Przedmiar robot ma być wykonany w układzie </w:t>
      </w:r>
      <w:proofErr w:type="spellStart"/>
      <w:r>
        <w:rPr>
          <w:rFonts w:ascii="Arial" w:eastAsia="Arial" w:hAnsi="Arial" w:cs="Arial"/>
          <w:sz w:val="20"/>
        </w:rPr>
        <w:t>STWiOR</w:t>
      </w:r>
      <w:proofErr w:type="spellEnd"/>
      <w:r>
        <w:rPr>
          <w:rFonts w:ascii="Arial" w:eastAsia="Arial" w:hAnsi="Arial" w:cs="Arial"/>
          <w:sz w:val="20"/>
        </w:rPr>
        <w:t xml:space="preserve"> i Tabeli Elementów Rozliczeniowych (TER).</w:t>
      </w:r>
    </w:p>
    <w:p w14:paraId="1046328F"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Przejazd awaryjny </w:t>
      </w:r>
      <w:r>
        <w:rPr>
          <w:rFonts w:ascii="Arial" w:eastAsia="Arial" w:hAnsi="Arial" w:cs="Arial"/>
          <w:sz w:val="20"/>
        </w:rPr>
        <w:t>- połączenie dwóch jezdni drogi ekspresowej poprzez pas dzielący, umożliwiające przejazd z jednej jezdni na drugą.</w:t>
      </w:r>
    </w:p>
    <w:p w14:paraId="700E5F6E"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lastRenderedPageBreak/>
        <w:t xml:space="preserve">Przejazd drogowy </w:t>
      </w:r>
      <w:r>
        <w:rPr>
          <w:rFonts w:ascii="Arial" w:eastAsia="Arial" w:hAnsi="Arial" w:cs="Arial"/>
          <w:sz w:val="20"/>
        </w:rPr>
        <w:t>- to krzyżowanie się dróg na rożnych poziomach, uniemożliwiające wybór kierunku jazdy.</w:t>
      </w:r>
    </w:p>
    <w:p w14:paraId="726FE3BD"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Rozpiętość teoretyczna </w:t>
      </w:r>
      <w:r>
        <w:rPr>
          <w:rFonts w:ascii="Arial" w:eastAsia="Arial" w:hAnsi="Arial" w:cs="Arial"/>
          <w:sz w:val="20"/>
        </w:rPr>
        <w:t>- odległość między punktami podparcia przęsła mostowego.</w:t>
      </w:r>
    </w:p>
    <w:p w14:paraId="4980AF56"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Rozporządzenie drogowe </w:t>
      </w:r>
      <w:r>
        <w:rPr>
          <w:rFonts w:ascii="Arial" w:eastAsia="Arial" w:hAnsi="Arial" w:cs="Arial"/>
          <w:sz w:val="20"/>
        </w:rPr>
        <w:t xml:space="preserve">- Rozporządzeniem Ministra Infrastruktury z 24 czerwca 2022 r. w sprawie przepisów techniczno-budowlanych dotyczących dróg publicznych (Dz. U. z 2022 r. poz. 1518). </w:t>
      </w:r>
    </w:p>
    <w:p w14:paraId="68D362D0"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Skrzyżowanie </w:t>
      </w:r>
      <w:r>
        <w:rPr>
          <w:rFonts w:ascii="Arial" w:eastAsia="Arial" w:hAnsi="Arial" w:cs="Arial"/>
          <w:sz w:val="20"/>
        </w:rPr>
        <w:t xml:space="preserve">- przecięcie się w jednym poziomie dróg mających jezdnię, ich połączenie </w:t>
      </w:r>
      <w:proofErr w:type="spellStart"/>
      <w:r>
        <w:rPr>
          <w:rFonts w:ascii="Arial" w:eastAsia="Arial" w:hAnsi="Arial" w:cs="Arial"/>
          <w:sz w:val="20"/>
        </w:rPr>
        <w:t>ub</w:t>
      </w:r>
      <w:proofErr w:type="spellEnd"/>
      <w:r>
        <w:rPr>
          <w:rFonts w:ascii="Arial" w:eastAsia="Arial" w:hAnsi="Arial" w:cs="Arial"/>
          <w:sz w:val="20"/>
        </w:rPr>
        <w:t xml:space="preserve"> rozwidlenie, łącznie z powierzchniami utworzonymi przez takie przecięcia, połączenia lub rozwidlenia; określenie to nie dotyczy przecięcia, połączenia lub rozwidlenia drogi twardej z drogą gruntową lub stanowiącą dojazd do obiektu znajdującego się przy drodze.</w:t>
      </w:r>
    </w:p>
    <w:p w14:paraId="1082A6F9" w14:textId="77777777" w:rsidR="0018319F" w:rsidRDefault="009B6ABC">
      <w:pPr>
        <w:spacing w:after="0" w:line="240" w:lineRule="auto"/>
        <w:jc w:val="both"/>
        <w:rPr>
          <w:rFonts w:ascii="Arial" w:eastAsia="Arial" w:hAnsi="Arial" w:cs="Arial"/>
          <w:sz w:val="20"/>
        </w:rPr>
      </w:pPr>
      <w:proofErr w:type="spellStart"/>
      <w:r>
        <w:rPr>
          <w:rFonts w:ascii="Arial" w:eastAsia="Arial" w:hAnsi="Arial" w:cs="Arial"/>
          <w:b/>
          <w:sz w:val="20"/>
        </w:rPr>
        <w:t>STWiORB</w:t>
      </w:r>
      <w:proofErr w:type="spellEnd"/>
      <w:r>
        <w:rPr>
          <w:rFonts w:ascii="Arial" w:eastAsia="Arial" w:hAnsi="Arial" w:cs="Arial"/>
          <w:b/>
          <w:sz w:val="20"/>
        </w:rPr>
        <w:t xml:space="preserve"> </w:t>
      </w:r>
      <w:r>
        <w:rPr>
          <w:rFonts w:ascii="Arial" w:eastAsia="Arial" w:hAnsi="Arial" w:cs="Arial"/>
          <w:sz w:val="20"/>
        </w:rPr>
        <w:t>–Specyfikacja Techniczna Wykonania i Odbioru Robot Budowlanych (</w:t>
      </w:r>
      <w:proofErr w:type="spellStart"/>
      <w:r>
        <w:rPr>
          <w:rFonts w:ascii="Arial" w:eastAsia="Arial" w:hAnsi="Arial" w:cs="Arial"/>
          <w:sz w:val="20"/>
        </w:rPr>
        <w:t>STWiORB</w:t>
      </w:r>
      <w:proofErr w:type="spellEnd"/>
      <w:r>
        <w:rPr>
          <w:rFonts w:ascii="Arial" w:eastAsia="Arial" w:hAnsi="Arial" w:cs="Arial"/>
          <w:sz w:val="20"/>
        </w:rPr>
        <w:t>).</w:t>
      </w:r>
    </w:p>
    <w:p w14:paraId="7F4C5706"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Sprawdzający </w:t>
      </w:r>
      <w:r>
        <w:rPr>
          <w:rFonts w:ascii="Arial" w:eastAsia="Arial" w:hAnsi="Arial" w:cs="Arial"/>
          <w:sz w:val="20"/>
        </w:rPr>
        <w:t>- uprawniona osoba będąca sprawdzającym opracowań projektowych w rozumieniu ustawy prawo budowlane.</w:t>
      </w:r>
    </w:p>
    <w:p w14:paraId="2EB386B4"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Sprzęt - </w:t>
      </w:r>
      <w:r>
        <w:rPr>
          <w:rFonts w:ascii="Arial" w:eastAsia="Arial" w:hAnsi="Arial" w:cs="Arial"/>
          <w:sz w:val="20"/>
        </w:rPr>
        <w:t>to urządzenia Wykonawcy wykorzystane do wykonania usługi.</w:t>
      </w:r>
    </w:p>
    <w:p w14:paraId="3843753E"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Stadium dokumentacji projektowej </w:t>
      </w:r>
      <w:r>
        <w:rPr>
          <w:rFonts w:ascii="Arial" w:eastAsia="Arial" w:hAnsi="Arial" w:cs="Arial"/>
          <w:sz w:val="20"/>
        </w:rPr>
        <w:t>– określenie oznaczające ogół opracowań projektowych wykonywanych w kolejnej fazie technicznego i ekonomicznego uściślania planowanego zadania.</w:t>
      </w:r>
    </w:p>
    <w:p w14:paraId="4491C3A7" w14:textId="77777777" w:rsidR="007E249A" w:rsidRDefault="009B6ABC">
      <w:pPr>
        <w:spacing w:after="0" w:line="240" w:lineRule="auto"/>
        <w:jc w:val="both"/>
        <w:rPr>
          <w:rFonts w:ascii="Arial" w:eastAsia="Arial" w:hAnsi="Arial" w:cs="Arial"/>
          <w:sz w:val="20"/>
        </w:rPr>
      </w:pPr>
      <w:r>
        <w:rPr>
          <w:rFonts w:ascii="Arial" w:eastAsia="Arial" w:hAnsi="Arial" w:cs="Arial"/>
          <w:sz w:val="20"/>
        </w:rPr>
        <w:t>Stadium dokumentacji projektowej związane jest z procesem wykonywania jednego z następujących opracowań projektowych: studium sieciowe, studium korytarzowe, studium techniczno-ekonomiczno-środowiskowe, koncepcja programowa, projekt budowlany, projekt wykonawczy, które stanową opracowania podstaw</w:t>
      </w:r>
    </w:p>
    <w:p w14:paraId="0EF59ACD" w14:textId="35CAEA78" w:rsidR="0018319F" w:rsidRDefault="009B6ABC">
      <w:pPr>
        <w:spacing w:after="0" w:line="240" w:lineRule="auto"/>
        <w:jc w:val="both"/>
        <w:rPr>
          <w:rFonts w:ascii="Arial" w:eastAsia="Arial" w:hAnsi="Arial" w:cs="Arial"/>
          <w:sz w:val="20"/>
        </w:rPr>
      </w:pPr>
      <w:r>
        <w:rPr>
          <w:rFonts w:ascii="Arial" w:eastAsia="Arial" w:hAnsi="Arial" w:cs="Arial"/>
          <w:sz w:val="20"/>
        </w:rPr>
        <w:t>owe dla poszczególnych stadiów dokumentacji projektowej. W skład każdego stadium dokumentacji projektowej wchodzi jedno z ww. opracowań podstawowych oraz inne opracowania projektowe służące realizacji kolejnych etapów procesu inwestycyjnego.</w:t>
      </w:r>
    </w:p>
    <w:p w14:paraId="7F4064B0"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Szerokość całkowita obiektu mostowego </w:t>
      </w:r>
      <w:r>
        <w:rPr>
          <w:rFonts w:ascii="Arial" w:eastAsia="Arial" w:hAnsi="Arial" w:cs="Arial"/>
          <w:sz w:val="20"/>
        </w:rPr>
        <w:t>- odległość między zewnętrznymi krawędziami konstrukcji obiektu, mierzona w linii prostopadłej do osi podłużnej.</w:t>
      </w:r>
    </w:p>
    <w:p w14:paraId="6463B94F"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Szerokość użytkowa obiektu mostowego </w:t>
      </w:r>
      <w:r>
        <w:rPr>
          <w:rFonts w:ascii="Arial" w:eastAsia="Arial" w:hAnsi="Arial" w:cs="Arial"/>
          <w:sz w:val="20"/>
        </w:rPr>
        <w:t>- szerokość jezdni (nawierzchni) przeznaczona dla poszczególnych rodzajów ruchu oraz szerokość chodników mierzona w świetle balustrad mostowych z wyłączeniem urządzeń BRD i konstrukcji nośnej (w przypadku konstrukcji „z jazdą dołem") oddzielającej ruch kołowy od ruchu pieszego.</w:t>
      </w:r>
    </w:p>
    <w:p w14:paraId="60C8F1D3"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Urządzenia bezpieczeństwa ruchu i organizacji ruchu </w:t>
      </w:r>
      <w:r>
        <w:rPr>
          <w:rFonts w:ascii="Arial" w:eastAsia="Arial" w:hAnsi="Arial" w:cs="Arial"/>
          <w:sz w:val="20"/>
        </w:rPr>
        <w:t>– do urządzeń tych należą m.in.:</w:t>
      </w:r>
    </w:p>
    <w:p w14:paraId="17F21B99" w14:textId="77777777" w:rsidR="0018319F" w:rsidRDefault="009B6ABC">
      <w:pPr>
        <w:numPr>
          <w:ilvl w:val="0"/>
          <w:numId w:val="11"/>
        </w:numPr>
        <w:spacing w:after="0" w:line="240" w:lineRule="auto"/>
        <w:ind w:left="1440" w:hanging="360"/>
        <w:jc w:val="both"/>
        <w:rPr>
          <w:rFonts w:ascii="Arial" w:eastAsia="Arial" w:hAnsi="Arial" w:cs="Arial"/>
          <w:sz w:val="20"/>
        </w:rPr>
      </w:pPr>
      <w:r>
        <w:rPr>
          <w:rFonts w:ascii="Arial" w:eastAsia="Arial" w:hAnsi="Arial" w:cs="Arial"/>
          <w:sz w:val="20"/>
        </w:rPr>
        <w:t>znaki pionowe i poziome oraz słupki prowadzące na krawędzi korony i w pasie</w:t>
      </w:r>
    </w:p>
    <w:p w14:paraId="3E197E4B" w14:textId="77777777" w:rsidR="0018319F" w:rsidRDefault="009B6ABC">
      <w:pPr>
        <w:spacing w:after="0" w:line="240" w:lineRule="auto"/>
        <w:ind w:left="720"/>
        <w:jc w:val="both"/>
        <w:rPr>
          <w:rFonts w:ascii="Arial" w:eastAsia="Arial" w:hAnsi="Arial" w:cs="Arial"/>
          <w:sz w:val="20"/>
        </w:rPr>
      </w:pPr>
      <w:r>
        <w:rPr>
          <w:rFonts w:ascii="Arial" w:eastAsia="Arial" w:hAnsi="Arial" w:cs="Arial"/>
          <w:sz w:val="20"/>
        </w:rPr>
        <w:t>dzielącym drogi,</w:t>
      </w:r>
    </w:p>
    <w:p w14:paraId="730EE88C" w14:textId="77777777" w:rsidR="0018319F" w:rsidRDefault="009B6ABC">
      <w:pPr>
        <w:numPr>
          <w:ilvl w:val="0"/>
          <w:numId w:val="12"/>
        </w:numPr>
        <w:spacing w:after="0" w:line="240" w:lineRule="auto"/>
        <w:ind w:left="1440" w:hanging="360"/>
        <w:jc w:val="both"/>
        <w:rPr>
          <w:rFonts w:ascii="Arial" w:eastAsia="Arial" w:hAnsi="Arial" w:cs="Arial"/>
          <w:sz w:val="20"/>
        </w:rPr>
      </w:pPr>
      <w:r>
        <w:rPr>
          <w:rFonts w:ascii="Arial" w:eastAsia="Arial" w:hAnsi="Arial" w:cs="Arial"/>
          <w:sz w:val="20"/>
        </w:rPr>
        <w:t>słupki przeszkodowe,</w:t>
      </w:r>
    </w:p>
    <w:p w14:paraId="1DFC32E1" w14:textId="77777777" w:rsidR="0018319F" w:rsidRDefault="009B6ABC">
      <w:pPr>
        <w:numPr>
          <w:ilvl w:val="0"/>
          <w:numId w:val="12"/>
        </w:numPr>
        <w:spacing w:after="0" w:line="240" w:lineRule="auto"/>
        <w:ind w:left="1440" w:hanging="360"/>
        <w:jc w:val="both"/>
        <w:rPr>
          <w:rFonts w:ascii="Arial" w:eastAsia="Arial" w:hAnsi="Arial" w:cs="Arial"/>
          <w:sz w:val="20"/>
        </w:rPr>
      </w:pPr>
      <w:r>
        <w:rPr>
          <w:rFonts w:ascii="Arial" w:eastAsia="Arial" w:hAnsi="Arial" w:cs="Arial"/>
          <w:sz w:val="20"/>
        </w:rPr>
        <w:t>sygnalizatory wiatru, mgły i gołoledzi,</w:t>
      </w:r>
    </w:p>
    <w:p w14:paraId="6F38AA7E" w14:textId="77777777" w:rsidR="0018319F" w:rsidRDefault="009B6ABC">
      <w:pPr>
        <w:numPr>
          <w:ilvl w:val="0"/>
          <w:numId w:val="12"/>
        </w:numPr>
        <w:spacing w:after="0" w:line="240" w:lineRule="auto"/>
        <w:ind w:left="1440" w:hanging="360"/>
        <w:jc w:val="both"/>
        <w:rPr>
          <w:rFonts w:ascii="Arial" w:eastAsia="Arial" w:hAnsi="Arial" w:cs="Arial"/>
          <w:sz w:val="20"/>
        </w:rPr>
      </w:pPr>
      <w:r>
        <w:rPr>
          <w:rFonts w:ascii="Arial" w:eastAsia="Arial" w:hAnsi="Arial" w:cs="Arial"/>
          <w:sz w:val="20"/>
        </w:rPr>
        <w:t>urządzenia do pomiaru, sterowania i kontroli ruchu (np.: sygnalizacje świetlne, tablice informacyjne i znaki o zmiennej treści, system monitorowania pogody -  kamery, czujniki w nawierzchni),</w:t>
      </w:r>
    </w:p>
    <w:p w14:paraId="6BF18BEC" w14:textId="77777777" w:rsidR="0018319F" w:rsidRDefault="009B6ABC">
      <w:pPr>
        <w:numPr>
          <w:ilvl w:val="0"/>
          <w:numId w:val="12"/>
        </w:numPr>
        <w:spacing w:after="0" w:line="240" w:lineRule="auto"/>
        <w:ind w:left="1440" w:hanging="360"/>
        <w:jc w:val="both"/>
        <w:rPr>
          <w:rFonts w:ascii="Arial" w:eastAsia="Arial" w:hAnsi="Arial" w:cs="Arial"/>
          <w:sz w:val="20"/>
        </w:rPr>
      </w:pPr>
      <w:r>
        <w:rPr>
          <w:rFonts w:ascii="Arial" w:eastAsia="Arial" w:hAnsi="Arial" w:cs="Arial"/>
          <w:sz w:val="20"/>
        </w:rPr>
        <w:t xml:space="preserve">osłony </w:t>
      </w:r>
      <w:proofErr w:type="spellStart"/>
      <w:r>
        <w:rPr>
          <w:rFonts w:ascii="Arial" w:eastAsia="Arial" w:hAnsi="Arial" w:cs="Arial"/>
          <w:sz w:val="20"/>
        </w:rPr>
        <w:t>przeciwolśnieniowe</w:t>
      </w:r>
      <w:proofErr w:type="spellEnd"/>
      <w:r>
        <w:rPr>
          <w:rFonts w:ascii="Arial" w:eastAsia="Arial" w:hAnsi="Arial" w:cs="Arial"/>
          <w:sz w:val="20"/>
        </w:rPr>
        <w:t xml:space="preserve"> w pasie rozdziału,</w:t>
      </w:r>
    </w:p>
    <w:p w14:paraId="2C91C928" w14:textId="77777777" w:rsidR="0018319F" w:rsidRDefault="009B6ABC">
      <w:pPr>
        <w:numPr>
          <w:ilvl w:val="0"/>
          <w:numId w:val="12"/>
        </w:numPr>
        <w:spacing w:after="0" w:line="240" w:lineRule="auto"/>
        <w:ind w:left="1440" w:hanging="360"/>
        <w:jc w:val="both"/>
        <w:rPr>
          <w:rFonts w:ascii="Arial" w:eastAsia="Arial" w:hAnsi="Arial" w:cs="Arial"/>
          <w:sz w:val="20"/>
        </w:rPr>
      </w:pPr>
      <w:r>
        <w:rPr>
          <w:rFonts w:ascii="Arial" w:eastAsia="Arial" w:hAnsi="Arial" w:cs="Arial"/>
          <w:sz w:val="20"/>
        </w:rPr>
        <w:t>urządzenia zabezpieczające ruch pieszy (np.: ogrodzenia, poręcze, bariery, łańcuchy).</w:t>
      </w:r>
    </w:p>
    <w:p w14:paraId="6FDED713"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Urządzenia ochrony środowiska – </w:t>
      </w:r>
      <w:r>
        <w:rPr>
          <w:rFonts w:ascii="Arial" w:eastAsia="Arial" w:hAnsi="Arial" w:cs="Arial"/>
          <w:sz w:val="20"/>
        </w:rPr>
        <w:t>wszystkie służące ochronie środowiska obiekty, urządzenia, wyposażenie i zagospodarowanie terenu, które są elementami zadania inwestycyjnego, w tym w szczególności:</w:t>
      </w:r>
    </w:p>
    <w:p w14:paraId="52EDE20C" w14:textId="77777777" w:rsidR="0018319F" w:rsidRDefault="009B6ABC">
      <w:pPr>
        <w:numPr>
          <w:ilvl w:val="0"/>
          <w:numId w:val="13"/>
        </w:numPr>
        <w:spacing w:after="0" w:line="240" w:lineRule="auto"/>
        <w:ind w:left="1440" w:hanging="360"/>
        <w:jc w:val="both"/>
        <w:rPr>
          <w:rFonts w:ascii="Arial" w:eastAsia="Arial" w:hAnsi="Arial" w:cs="Arial"/>
          <w:sz w:val="20"/>
        </w:rPr>
      </w:pPr>
      <w:r>
        <w:rPr>
          <w:rFonts w:ascii="Arial" w:eastAsia="Arial" w:hAnsi="Arial" w:cs="Arial"/>
          <w:sz w:val="20"/>
        </w:rPr>
        <w:t>ekrany akustyczne,</w:t>
      </w:r>
    </w:p>
    <w:p w14:paraId="0B05C0CD" w14:textId="77777777" w:rsidR="0018319F" w:rsidRDefault="009B6ABC">
      <w:pPr>
        <w:numPr>
          <w:ilvl w:val="0"/>
          <w:numId w:val="13"/>
        </w:numPr>
        <w:spacing w:after="0" w:line="240" w:lineRule="auto"/>
        <w:ind w:left="1440" w:hanging="360"/>
        <w:jc w:val="both"/>
        <w:rPr>
          <w:rFonts w:ascii="Arial" w:eastAsia="Arial" w:hAnsi="Arial" w:cs="Arial"/>
          <w:sz w:val="20"/>
        </w:rPr>
      </w:pPr>
      <w:r>
        <w:rPr>
          <w:rFonts w:ascii="Arial" w:eastAsia="Arial" w:hAnsi="Arial" w:cs="Arial"/>
          <w:sz w:val="20"/>
        </w:rPr>
        <w:t>urządzenia podczyszczania wód opadowych i roztopowych,</w:t>
      </w:r>
    </w:p>
    <w:p w14:paraId="76C23529" w14:textId="77777777" w:rsidR="0018319F" w:rsidRDefault="009B6ABC">
      <w:pPr>
        <w:numPr>
          <w:ilvl w:val="0"/>
          <w:numId w:val="13"/>
        </w:numPr>
        <w:spacing w:after="0" w:line="240" w:lineRule="auto"/>
        <w:ind w:left="1440" w:hanging="360"/>
        <w:jc w:val="both"/>
        <w:rPr>
          <w:rFonts w:ascii="Arial" w:eastAsia="Arial" w:hAnsi="Arial" w:cs="Arial"/>
          <w:sz w:val="20"/>
        </w:rPr>
      </w:pPr>
      <w:r>
        <w:rPr>
          <w:rFonts w:ascii="Arial" w:eastAsia="Arial" w:hAnsi="Arial" w:cs="Arial"/>
          <w:sz w:val="20"/>
        </w:rPr>
        <w:t>ogrodzenia dla zwierząt,</w:t>
      </w:r>
    </w:p>
    <w:p w14:paraId="137E6B0C" w14:textId="77777777" w:rsidR="0018319F" w:rsidRDefault="009B6ABC">
      <w:pPr>
        <w:numPr>
          <w:ilvl w:val="0"/>
          <w:numId w:val="13"/>
        </w:numPr>
        <w:spacing w:after="0" w:line="240" w:lineRule="auto"/>
        <w:ind w:left="1440" w:hanging="360"/>
        <w:jc w:val="both"/>
        <w:rPr>
          <w:rFonts w:ascii="Arial" w:eastAsia="Arial" w:hAnsi="Arial" w:cs="Arial"/>
          <w:sz w:val="20"/>
        </w:rPr>
      </w:pPr>
      <w:r>
        <w:rPr>
          <w:rFonts w:ascii="Arial" w:eastAsia="Arial" w:hAnsi="Arial" w:cs="Arial"/>
          <w:sz w:val="20"/>
        </w:rPr>
        <w:t>przejścia dla zwierząt,</w:t>
      </w:r>
    </w:p>
    <w:p w14:paraId="73DD564A" w14:textId="77777777" w:rsidR="0018319F" w:rsidRDefault="009B6ABC">
      <w:pPr>
        <w:numPr>
          <w:ilvl w:val="0"/>
          <w:numId w:val="13"/>
        </w:numPr>
        <w:spacing w:after="0" w:line="240" w:lineRule="auto"/>
        <w:ind w:left="1440" w:hanging="360"/>
        <w:jc w:val="both"/>
        <w:rPr>
          <w:rFonts w:ascii="Arial" w:eastAsia="Arial" w:hAnsi="Arial" w:cs="Arial"/>
          <w:sz w:val="20"/>
        </w:rPr>
      </w:pPr>
      <w:r>
        <w:rPr>
          <w:rFonts w:ascii="Arial" w:eastAsia="Arial" w:hAnsi="Arial" w:cs="Arial"/>
          <w:sz w:val="20"/>
        </w:rPr>
        <w:t>tunele i przekrycia ochronne,</w:t>
      </w:r>
    </w:p>
    <w:p w14:paraId="0D445829" w14:textId="77777777" w:rsidR="0018319F" w:rsidRDefault="009B6ABC">
      <w:pPr>
        <w:numPr>
          <w:ilvl w:val="0"/>
          <w:numId w:val="13"/>
        </w:numPr>
        <w:spacing w:after="0" w:line="240" w:lineRule="auto"/>
        <w:ind w:left="1440" w:hanging="360"/>
        <w:jc w:val="both"/>
        <w:rPr>
          <w:rFonts w:ascii="Arial" w:eastAsia="Arial" w:hAnsi="Arial" w:cs="Arial"/>
          <w:sz w:val="20"/>
        </w:rPr>
      </w:pPr>
      <w:r>
        <w:rPr>
          <w:rFonts w:ascii="Arial" w:eastAsia="Arial" w:hAnsi="Arial" w:cs="Arial"/>
          <w:sz w:val="20"/>
        </w:rPr>
        <w:t>pasy zieleni izolacyjnej i dogęszczającej.</w:t>
      </w:r>
    </w:p>
    <w:p w14:paraId="11F6D95D"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Urządzenia infrastruktury towarzyszącej </w:t>
      </w:r>
      <w:r>
        <w:rPr>
          <w:rFonts w:ascii="Arial" w:eastAsia="Arial" w:hAnsi="Arial" w:cs="Arial"/>
          <w:sz w:val="20"/>
        </w:rPr>
        <w:t>– urządzenia infrastruktury niezwiązane z gospodarką drogową lub obsługą ruchu, ale znajdujące się w granicach terenu inwestycji.</w:t>
      </w:r>
    </w:p>
    <w:p w14:paraId="45FD8EAA"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Usługa - </w:t>
      </w:r>
      <w:r>
        <w:rPr>
          <w:rFonts w:ascii="Arial" w:eastAsia="Arial" w:hAnsi="Arial" w:cs="Arial"/>
          <w:sz w:val="20"/>
        </w:rPr>
        <w:t>to wykonanie wszystkich czynności i opracowań projektowych będących  przedmiotem Umowy w zakresie ustalonym przez Zamawiającego.</w:t>
      </w:r>
    </w:p>
    <w:p w14:paraId="2B56ED58"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Wada - </w:t>
      </w:r>
      <w:r>
        <w:rPr>
          <w:rFonts w:ascii="Arial" w:eastAsia="Arial" w:hAnsi="Arial" w:cs="Arial"/>
          <w:sz w:val="20"/>
        </w:rPr>
        <w:t>to jakakolwiek część usługi, wykonana niezgodnie z Umową.</w:t>
      </w:r>
    </w:p>
    <w:p w14:paraId="40DC1DCA"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Węzeł </w:t>
      </w:r>
      <w:r>
        <w:rPr>
          <w:rFonts w:ascii="Arial" w:eastAsia="Arial" w:hAnsi="Arial" w:cs="Arial"/>
          <w:sz w:val="20"/>
        </w:rPr>
        <w:t>- to krzyżowanie się lub połączenie dróg na rożnych poziomach, zapewniające pełną  lub częściową możliwość wyboru kierunku jazdy.</w:t>
      </w:r>
    </w:p>
    <w:p w14:paraId="576F9989"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Wjazd awaryjny </w:t>
      </w:r>
      <w:r>
        <w:rPr>
          <w:rFonts w:ascii="Arial" w:eastAsia="Arial" w:hAnsi="Arial" w:cs="Arial"/>
          <w:sz w:val="20"/>
        </w:rPr>
        <w:t>- połączenie drogi ekspresowej z inną drogą, zapewniające dostęp do drogi ekspresowej służbom ratowniczym lub jednostkom utrzymania dróg.</w:t>
      </w:r>
    </w:p>
    <w:p w14:paraId="6F61FDB9"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Właściwy organ </w:t>
      </w:r>
      <w:r>
        <w:rPr>
          <w:rFonts w:ascii="Arial" w:eastAsia="Arial" w:hAnsi="Arial" w:cs="Arial"/>
          <w:sz w:val="20"/>
        </w:rPr>
        <w:t xml:space="preserve">– organ administracji publicznej posiadający zdolność prawną do rozpoznawania i rozstrzygania określonego rodzaju spraw w postępowaniu administracyjnym. W tym organ </w:t>
      </w:r>
      <w:r>
        <w:rPr>
          <w:rFonts w:ascii="Arial" w:eastAsia="Arial" w:hAnsi="Arial" w:cs="Arial"/>
          <w:sz w:val="20"/>
        </w:rPr>
        <w:lastRenderedPageBreak/>
        <w:t>administracji architektoniczno-budowlanej lub organ nadzoru budowlanego, stosownie do ich właściwości określonej w rozdziale 8 (art.3 ust. 17 ustawy prawo budowlane (7)).</w:t>
      </w:r>
    </w:p>
    <w:p w14:paraId="1D4FA40F"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Wykonawca </w:t>
      </w:r>
      <w:r>
        <w:rPr>
          <w:rFonts w:ascii="Arial" w:eastAsia="Arial" w:hAnsi="Arial" w:cs="Arial"/>
          <w:sz w:val="20"/>
        </w:rPr>
        <w:t>– biuro autorskie, wykonawca opracowań projektowych.</w:t>
      </w:r>
    </w:p>
    <w:p w14:paraId="1355A50D"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Wykonawca robót – </w:t>
      </w:r>
      <w:r>
        <w:rPr>
          <w:rFonts w:ascii="Arial" w:eastAsia="Arial" w:hAnsi="Arial" w:cs="Arial"/>
          <w:sz w:val="20"/>
        </w:rPr>
        <w:t>Wykonawca robot budowlano – montażowych.</w:t>
      </w:r>
    </w:p>
    <w:p w14:paraId="57A98FC8"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Wyposażenie techniczne dróg </w:t>
      </w:r>
      <w:r>
        <w:rPr>
          <w:rFonts w:ascii="Arial" w:eastAsia="Arial" w:hAnsi="Arial" w:cs="Arial"/>
          <w:sz w:val="20"/>
        </w:rPr>
        <w:t>– do wyposażenia technicznego dróg należą m.in.:</w:t>
      </w:r>
    </w:p>
    <w:p w14:paraId="1EFDBE01" w14:textId="77777777" w:rsidR="0018319F" w:rsidRDefault="009B6ABC">
      <w:pPr>
        <w:numPr>
          <w:ilvl w:val="0"/>
          <w:numId w:val="14"/>
        </w:numPr>
        <w:spacing w:after="0" w:line="240" w:lineRule="auto"/>
        <w:ind w:left="1440" w:hanging="360"/>
        <w:jc w:val="both"/>
        <w:rPr>
          <w:rFonts w:ascii="Arial" w:eastAsia="Arial" w:hAnsi="Arial" w:cs="Arial"/>
          <w:sz w:val="20"/>
        </w:rPr>
      </w:pPr>
      <w:r>
        <w:rPr>
          <w:rFonts w:ascii="Arial" w:eastAsia="Arial" w:hAnsi="Arial" w:cs="Arial"/>
          <w:sz w:val="20"/>
        </w:rPr>
        <w:t>urządzenia odwadniające oraz odprowadzające wodę (rowy odwadniające drogę,</w:t>
      </w:r>
    </w:p>
    <w:p w14:paraId="076EF7BF" w14:textId="77777777" w:rsidR="0018319F" w:rsidRDefault="009B6ABC">
      <w:pPr>
        <w:spacing w:after="0" w:line="240" w:lineRule="auto"/>
        <w:ind w:left="720"/>
        <w:jc w:val="both"/>
        <w:rPr>
          <w:rFonts w:ascii="Arial" w:eastAsia="Arial" w:hAnsi="Arial" w:cs="Arial"/>
          <w:sz w:val="20"/>
        </w:rPr>
      </w:pPr>
      <w:r>
        <w:rPr>
          <w:rFonts w:ascii="Arial" w:eastAsia="Arial" w:hAnsi="Arial" w:cs="Arial"/>
          <w:sz w:val="20"/>
        </w:rPr>
        <w:t>urządzenia ściekowe, urządzenia do powierzchniowego odwodnienia placu,</w:t>
      </w:r>
    </w:p>
    <w:p w14:paraId="47230386" w14:textId="77777777" w:rsidR="0018319F" w:rsidRDefault="009B6ABC">
      <w:pPr>
        <w:spacing w:after="0" w:line="240" w:lineRule="auto"/>
        <w:ind w:left="720"/>
        <w:jc w:val="both"/>
        <w:rPr>
          <w:rFonts w:ascii="Arial" w:eastAsia="Arial" w:hAnsi="Arial" w:cs="Arial"/>
          <w:sz w:val="20"/>
        </w:rPr>
      </w:pPr>
      <w:r>
        <w:rPr>
          <w:rFonts w:ascii="Arial" w:eastAsia="Arial" w:hAnsi="Arial" w:cs="Arial"/>
          <w:sz w:val="20"/>
        </w:rPr>
        <w:t>urządzenia do wgłębnego odwodnienia drogi, kanalizacja deszczowa, inne urządzenia</w:t>
      </w:r>
    </w:p>
    <w:p w14:paraId="254AFACE" w14:textId="77777777" w:rsidR="0018319F" w:rsidRDefault="009B6ABC">
      <w:pPr>
        <w:spacing w:after="0" w:line="240" w:lineRule="auto"/>
        <w:ind w:left="720"/>
        <w:jc w:val="both"/>
        <w:rPr>
          <w:rFonts w:ascii="Arial" w:eastAsia="Arial" w:hAnsi="Arial" w:cs="Arial"/>
          <w:sz w:val="20"/>
        </w:rPr>
      </w:pPr>
      <w:r>
        <w:rPr>
          <w:rFonts w:ascii="Arial" w:eastAsia="Arial" w:hAnsi="Arial" w:cs="Arial"/>
          <w:sz w:val="20"/>
        </w:rPr>
        <w:t>wg rozwiązań indywidualnych),</w:t>
      </w:r>
    </w:p>
    <w:p w14:paraId="4884837B" w14:textId="77777777" w:rsidR="0018319F" w:rsidRDefault="009B6ABC">
      <w:pPr>
        <w:numPr>
          <w:ilvl w:val="0"/>
          <w:numId w:val="15"/>
        </w:numPr>
        <w:spacing w:after="0" w:line="240" w:lineRule="auto"/>
        <w:ind w:left="1440" w:hanging="360"/>
        <w:jc w:val="both"/>
        <w:rPr>
          <w:rFonts w:ascii="Arial" w:eastAsia="Arial" w:hAnsi="Arial" w:cs="Arial"/>
          <w:sz w:val="20"/>
        </w:rPr>
      </w:pPr>
      <w:r>
        <w:rPr>
          <w:rFonts w:ascii="Arial" w:eastAsia="Arial" w:hAnsi="Arial" w:cs="Arial"/>
          <w:sz w:val="20"/>
        </w:rPr>
        <w:t>urządzenia oświetleniowe,</w:t>
      </w:r>
    </w:p>
    <w:p w14:paraId="1EB4ECF0" w14:textId="77777777" w:rsidR="0018319F" w:rsidRDefault="009B6ABC">
      <w:pPr>
        <w:numPr>
          <w:ilvl w:val="0"/>
          <w:numId w:val="15"/>
        </w:numPr>
        <w:spacing w:after="0" w:line="240" w:lineRule="auto"/>
        <w:ind w:left="1440" w:hanging="360"/>
        <w:jc w:val="both"/>
        <w:rPr>
          <w:rFonts w:ascii="Arial" w:eastAsia="Arial" w:hAnsi="Arial" w:cs="Arial"/>
          <w:sz w:val="20"/>
        </w:rPr>
      </w:pPr>
      <w:r>
        <w:rPr>
          <w:rFonts w:ascii="Arial" w:eastAsia="Arial" w:hAnsi="Arial" w:cs="Arial"/>
          <w:sz w:val="20"/>
        </w:rPr>
        <w:t>obiekty i urządzenia obsługi uczestników ruchu</w:t>
      </w:r>
    </w:p>
    <w:p w14:paraId="1DF27234" w14:textId="77777777" w:rsidR="0018319F" w:rsidRDefault="009B6ABC">
      <w:pPr>
        <w:numPr>
          <w:ilvl w:val="0"/>
          <w:numId w:val="15"/>
        </w:numPr>
        <w:spacing w:after="0" w:line="240" w:lineRule="auto"/>
        <w:ind w:left="1440" w:hanging="360"/>
        <w:jc w:val="both"/>
        <w:rPr>
          <w:rFonts w:ascii="Arial" w:eastAsia="Arial" w:hAnsi="Arial" w:cs="Arial"/>
          <w:sz w:val="20"/>
        </w:rPr>
      </w:pPr>
      <w:r>
        <w:rPr>
          <w:rFonts w:ascii="Arial" w:eastAsia="Arial" w:hAnsi="Arial" w:cs="Arial"/>
          <w:sz w:val="20"/>
        </w:rPr>
        <w:t>obwody utrzymania,</w:t>
      </w:r>
    </w:p>
    <w:p w14:paraId="79140583" w14:textId="77777777" w:rsidR="0018319F" w:rsidRDefault="009B6ABC">
      <w:pPr>
        <w:numPr>
          <w:ilvl w:val="0"/>
          <w:numId w:val="15"/>
        </w:numPr>
        <w:spacing w:after="0" w:line="240" w:lineRule="auto"/>
        <w:ind w:left="1440" w:hanging="360"/>
        <w:jc w:val="both"/>
        <w:rPr>
          <w:rFonts w:ascii="Arial" w:eastAsia="Arial" w:hAnsi="Arial" w:cs="Arial"/>
          <w:sz w:val="20"/>
        </w:rPr>
      </w:pPr>
      <w:r>
        <w:rPr>
          <w:rFonts w:ascii="Arial" w:eastAsia="Arial" w:hAnsi="Arial" w:cs="Arial"/>
          <w:sz w:val="20"/>
        </w:rPr>
        <w:t>urządzenia techniczne drogi (w tym: bariery ochronne, osłony energochłonne,</w:t>
      </w:r>
    </w:p>
    <w:p w14:paraId="10245D84" w14:textId="77777777" w:rsidR="0018319F" w:rsidRDefault="009B6ABC">
      <w:pPr>
        <w:spacing w:after="0" w:line="240" w:lineRule="auto"/>
        <w:ind w:left="720"/>
        <w:jc w:val="both"/>
        <w:rPr>
          <w:rFonts w:ascii="Arial" w:eastAsia="Arial" w:hAnsi="Arial" w:cs="Arial"/>
          <w:sz w:val="20"/>
        </w:rPr>
      </w:pPr>
      <w:r>
        <w:rPr>
          <w:rFonts w:ascii="Arial" w:eastAsia="Arial" w:hAnsi="Arial" w:cs="Arial"/>
          <w:sz w:val="20"/>
        </w:rPr>
        <w:t xml:space="preserve">ogrodzenia, osłony </w:t>
      </w:r>
      <w:proofErr w:type="spellStart"/>
      <w:r>
        <w:rPr>
          <w:rFonts w:ascii="Arial" w:eastAsia="Arial" w:hAnsi="Arial" w:cs="Arial"/>
          <w:sz w:val="20"/>
        </w:rPr>
        <w:t>przeciwolśnieniowe</w:t>
      </w:r>
      <w:proofErr w:type="spellEnd"/>
      <w:r>
        <w:rPr>
          <w:rFonts w:ascii="Arial" w:eastAsia="Arial" w:hAnsi="Arial" w:cs="Arial"/>
          <w:sz w:val="20"/>
        </w:rPr>
        <w:t>, osłony przeciwwietrzne, stałe przejazdy</w:t>
      </w:r>
    </w:p>
    <w:p w14:paraId="5E244C38" w14:textId="77777777" w:rsidR="0018319F" w:rsidRDefault="009B6ABC">
      <w:pPr>
        <w:spacing w:after="0" w:line="240" w:lineRule="auto"/>
        <w:ind w:left="720"/>
        <w:jc w:val="both"/>
        <w:rPr>
          <w:rFonts w:ascii="Arial" w:eastAsia="Arial" w:hAnsi="Arial" w:cs="Arial"/>
          <w:sz w:val="20"/>
        </w:rPr>
      </w:pPr>
      <w:r>
        <w:rPr>
          <w:rFonts w:ascii="Arial" w:eastAsia="Arial" w:hAnsi="Arial" w:cs="Arial"/>
          <w:sz w:val="20"/>
        </w:rPr>
        <w:t>awaryjne, pasy technologiczne),</w:t>
      </w:r>
    </w:p>
    <w:p w14:paraId="318CF42F" w14:textId="77777777" w:rsidR="0018319F" w:rsidRDefault="009B6ABC">
      <w:pPr>
        <w:numPr>
          <w:ilvl w:val="0"/>
          <w:numId w:val="16"/>
        </w:numPr>
        <w:spacing w:after="0" w:line="240" w:lineRule="auto"/>
        <w:ind w:left="1440" w:hanging="360"/>
        <w:jc w:val="both"/>
        <w:rPr>
          <w:rFonts w:ascii="Arial" w:eastAsia="Arial" w:hAnsi="Arial" w:cs="Arial"/>
          <w:sz w:val="20"/>
        </w:rPr>
      </w:pPr>
      <w:r>
        <w:rPr>
          <w:rFonts w:ascii="Arial" w:eastAsia="Arial" w:hAnsi="Arial" w:cs="Arial"/>
          <w:sz w:val="20"/>
        </w:rPr>
        <w:t>urządzenia bezpieczeństwa i organizacji ruchu,</w:t>
      </w:r>
    </w:p>
    <w:p w14:paraId="078081E0" w14:textId="77777777" w:rsidR="0018319F" w:rsidRDefault="009B6ABC">
      <w:pPr>
        <w:numPr>
          <w:ilvl w:val="0"/>
          <w:numId w:val="16"/>
        </w:numPr>
        <w:spacing w:after="0" w:line="240" w:lineRule="auto"/>
        <w:ind w:left="1440" w:hanging="360"/>
        <w:jc w:val="both"/>
        <w:rPr>
          <w:rFonts w:ascii="Arial" w:eastAsia="Arial" w:hAnsi="Arial" w:cs="Arial"/>
          <w:sz w:val="20"/>
        </w:rPr>
      </w:pPr>
      <w:r>
        <w:rPr>
          <w:rFonts w:ascii="Arial" w:eastAsia="Arial" w:hAnsi="Arial" w:cs="Arial"/>
          <w:sz w:val="20"/>
        </w:rPr>
        <w:t>ekrany akustyczne,</w:t>
      </w:r>
    </w:p>
    <w:p w14:paraId="680316D6"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Wyposażenie techniczne drogowych obiektów inżynierskich </w:t>
      </w:r>
      <w:r>
        <w:rPr>
          <w:rFonts w:ascii="Arial" w:eastAsia="Arial" w:hAnsi="Arial" w:cs="Arial"/>
          <w:sz w:val="20"/>
        </w:rPr>
        <w:t>– do wyposażenia technicznego drogowych obiektów inżynierskich należą m.in.:</w:t>
      </w:r>
    </w:p>
    <w:p w14:paraId="598FECE0"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łożyska,</w:t>
      </w:r>
    </w:p>
    <w:p w14:paraId="017F451D"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urządzenia dylatacyjne,</w:t>
      </w:r>
    </w:p>
    <w:p w14:paraId="0A8B270E"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izolacje wodoszczelne,</w:t>
      </w:r>
    </w:p>
    <w:p w14:paraId="1765FC70"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nawierzchnie,</w:t>
      </w:r>
    </w:p>
    <w:p w14:paraId="3E920414"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krawężniki,</w:t>
      </w:r>
    </w:p>
    <w:p w14:paraId="02B35BFB"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urządzenia odprowadzenia wód opadowych i roztopowych,</w:t>
      </w:r>
    </w:p>
    <w:p w14:paraId="35DC6CC6"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balustrady,</w:t>
      </w:r>
    </w:p>
    <w:p w14:paraId="6445B16F"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bariery,</w:t>
      </w:r>
    </w:p>
    <w:p w14:paraId="60B4E76F" w14:textId="77777777" w:rsidR="0018319F" w:rsidRDefault="009B6ABC">
      <w:pPr>
        <w:numPr>
          <w:ilvl w:val="0"/>
          <w:numId w:val="17"/>
        </w:numPr>
        <w:spacing w:after="0" w:line="240" w:lineRule="auto"/>
        <w:ind w:left="1440" w:hanging="360"/>
        <w:jc w:val="both"/>
        <w:rPr>
          <w:rFonts w:ascii="Arial" w:eastAsia="Arial" w:hAnsi="Arial" w:cs="Arial"/>
          <w:sz w:val="20"/>
        </w:rPr>
      </w:pPr>
      <w:proofErr w:type="spellStart"/>
      <w:r>
        <w:rPr>
          <w:rFonts w:ascii="Arial" w:eastAsia="Arial" w:hAnsi="Arial" w:cs="Arial"/>
          <w:sz w:val="20"/>
        </w:rPr>
        <w:t>barieroporęcze</w:t>
      </w:r>
      <w:proofErr w:type="spellEnd"/>
      <w:r>
        <w:rPr>
          <w:rFonts w:ascii="Arial" w:eastAsia="Arial" w:hAnsi="Arial" w:cs="Arial"/>
          <w:sz w:val="20"/>
        </w:rPr>
        <w:t>,</w:t>
      </w:r>
    </w:p>
    <w:p w14:paraId="171F6DAF"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osłony zabezpieczające przed porażeniem prądem sieci trakcyjnych,</w:t>
      </w:r>
    </w:p>
    <w:p w14:paraId="2BBF9CAE"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ekrany akustyczne,</w:t>
      </w:r>
    </w:p>
    <w:p w14:paraId="70EA8B56"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 xml:space="preserve">osłony </w:t>
      </w:r>
      <w:proofErr w:type="spellStart"/>
      <w:r>
        <w:rPr>
          <w:rFonts w:ascii="Arial" w:eastAsia="Arial" w:hAnsi="Arial" w:cs="Arial"/>
          <w:sz w:val="20"/>
        </w:rPr>
        <w:t>przeciwolśnieniowe</w:t>
      </w:r>
      <w:proofErr w:type="spellEnd"/>
      <w:r>
        <w:rPr>
          <w:rFonts w:ascii="Arial" w:eastAsia="Arial" w:hAnsi="Arial" w:cs="Arial"/>
          <w:sz w:val="20"/>
        </w:rPr>
        <w:t>,</w:t>
      </w:r>
    </w:p>
    <w:p w14:paraId="70F0510F"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instalacje oświetleniowe,</w:t>
      </w:r>
    </w:p>
    <w:p w14:paraId="4E629F2A"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urządzenia wentylacyjne,</w:t>
      </w:r>
    </w:p>
    <w:p w14:paraId="3880EBB2"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urządzenia zabezpieczające dostęp do obiektów w celach utrzymaniowych,</w:t>
      </w:r>
    </w:p>
    <w:p w14:paraId="44DED28C"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urządzenia mechaniczne dla ruchomych elementów konstrukcji,</w:t>
      </w:r>
    </w:p>
    <w:p w14:paraId="33401841"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płyty przejściowe w strefie połączenia obiektu z nasypem drogowym,</w:t>
      </w:r>
    </w:p>
    <w:p w14:paraId="3CEF55D2" w14:textId="77777777" w:rsidR="0018319F" w:rsidRDefault="009B6ABC">
      <w:pPr>
        <w:numPr>
          <w:ilvl w:val="0"/>
          <w:numId w:val="17"/>
        </w:numPr>
        <w:spacing w:after="0" w:line="240" w:lineRule="auto"/>
        <w:ind w:left="1440" w:hanging="360"/>
        <w:jc w:val="both"/>
        <w:rPr>
          <w:rFonts w:ascii="Arial" w:eastAsia="Arial" w:hAnsi="Arial" w:cs="Arial"/>
          <w:sz w:val="20"/>
        </w:rPr>
      </w:pPr>
      <w:r>
        <w:rPr>
          <w:rFonts w:ascii="Arial" w:eastAsia="Arial" w:hAnsi="Arial" w:cs="Arial"/>
          <w:sz w:val="20"/>
        </w:rPr>
        <w:t>urządzenia zabezpieczające podpory mostów przed działaniem kry, spływu i żeglugi oraz podpory wiaduktów przed najechaniem pojazdów i skutkami wykolejenia</w:t>
      </w:r>
    </w:p>
    <w:p w14:paraId="44BC3BD2" w14:textId="77777777" w:rsidR="0018319F" w:rsidRDefault="009B6ABC">
      <w:pPr>
        <w:spacing w:after="0" w:line="240" w:lineRule="auto"/>
        <w:ind w:left="720"/>
        <w:jc w:val="both"/>
        <w:rPr>
          <w:rFonts w:ascii="Arial" w:eastAsia="Arial" w:hAnsi="Arial" w:cs="Arial"/>
          <w:sz w:val="20"/>
        </w:rPr>
      </w:pPr>
      <w:r>
        <w:rPr>
          <w:rFonts w:ascii="Arial" w:eastAsia="Arial" w:hAnsi="Arial" w:cs="Arial"/>
          <w:sz w:val="20"/>
        </w:rPr>
        <w:t>pojazdów szynowych,</w:t>
      </w:r>
    </w:p>
    <w:p w14:paraId="044FBBAA" w14:textId="77777777" w:rsidR="0018319F" w:rsidRDefault="009B6ABC">
      <w:pPr>
        <w:numPr>
          <w:ilvl w:val="0"/>
          <w:numId w:val="18"/>
        </w:numPr>
        <w:spacing w:after="0" w:line="240" w:lineRule="auto"/>
        <w:ind w:left="1440" w:hanging="360"/>
        <w:jc w:val="both"/>
        <w:rPr>
          <w:rFonts w:ascii="Arial" w:eastAsia="Arial" w:hAnsi="Arial" w:cs="Arial"/>
          <w:sz w:val="20"/>
        </w:rPr>
      </w:pPr>
      <w:r>
        <w:rPr>
          <w:rFonts w:ascii="Arial" w:eastAsia="Arial" w:hAnsi="Arial" w:cs="Arial"/>
          <w:sz w:val="20"/>
        </w:rPr>
        <w:t>sprzęt i środki gaśnicze,</w:t>
      </w:r>
    </w:p>
    <w:p w14:paraId="01DF0A1B" w14:textId="77777777" w:rsidR="0018319F" w:rsidRDefault="009B6ABC">
      <w:pPr>
        <w:numPr>
          <w:ilvl w:val="0"/>
          <w:numId w:val="18"/>
        </w:numPr>
        <w:spacing w:after="0" w:line="240" w:lineRule="auto"/>
        <w:ind w:left="1440" w:hanging="360"/>
        <w:jc w:val="both"/>
        <w:rPr>
          <w:rFonts w:ascii="Arial" w:eastAsia="Arial" w:hAnsi="Arial" w:cs="Arial"/>
          <w:sz w:val="20"/>
        </w:rPr>
      </w:pPr>
      <w:r>
        <w:rPr>
          <w:rFonts w:ascii="Arial" w:eastAsia="Arial" w:hAnsi="Arial" w:cs="Arial"/>
          <w:sz w:val="20"/>
        </w:rPr>
        <w:t>zabezpieczenia przed dostępem zwierząt i osób postronnych do pomieszczeń technicznych, urządzeń technicznych oraz przestrzeni zamkniętych,</w:t>
      </w:r>
    </w:p>
    <w:p w14:paraId="64935AC3" w14:textId="77777777" w:rsidR="0018319F" w:rsidRDefault="009B6ABC">
      <w:pPr>
        <w:numPr>
          <w:ilvl w:val="0"/>
          <w:numId w:val="18"/>
        </w:numPr>
        <w:spacing w:after="0" w:line="240" w:lineRule="auto"/>
        <w:ind w:left="1440" w:hanging="360"/>
        <w:jc w:val="both"/>
        <w:rPr>
          <w:rFonts w:ascii="Arial" w:eastAsia="Arial" w:hAnsi="Arial" w:cs="Arial"/>
          <w:sz w:val="20"/>
        </w:rPr>
      </w:pPr>
      <w:r>
        <w:rPr>
          <w:rFonts w:ascii="Arial" w:eastAsia="Arial" w:hAnsi="Arial" w:cs="Arial"/>
          <w:sz w:val="20"/>
        </w:rPr>
        <w:t>znaki pomiarowe,</w:t>
      </w:r>
    </w:p>
    <w:p w14:paraId="040DEA73" w14:textId="77777777" w:rsidR="0018319F" w:rsidRDefault="009B6ABC">
      <w:pPr>
        <w:numPr>
          <w:ilvl w:val="0"/>
          <w:numId w:val="18"/>
        </w:numPr>
        <w:spacing w:after="0" w:line="240" w:lineRule="auto"/>
        <w:ind w:left="1440" w:hanging="360"/>
        <w:jc w:val="both"/>
        <w:rPr>
          <w:rFonts w:ascii="Arial" w:eastAsia="Arial" w:hAnsi="Arial" w:cs="Arial"/>
          <w:sz w:val="20"/>
        </w:rPr>
      </w:pPr>
      <w:r>
        <w:rPr>
          <w:rFonts w:ascii="Arial" w:eastAsia="Arial" w:hAnsi="Arial" w:cs="Arial"/>
          <w:sz w:val="20"/>
        </w:rPr>
        <w:t>urządzenia wentylacyjne, oświetleniowe, przeciwpożarowe, sterowania ruchem -               w tunelach drogowych.</w:t>
      </w:r>
    </w:p>
    <w:p w14:paraId="24E7EEB5"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Zadanie inwestycyjne (przedsięwzięcie) </w:t>
      </w:r>
      <w:r>
        <w:rPr>
          <w:rFonts w:ascii="Arial" w:eastAsia="Arial" w:hAnsi="Arial" w:cs="Arial"/>
          <w:sz w:val="20"/>
        </w:rPr>
        <w:t>– budowa lub remont obiektu będące przedmiotem dokumentacji projektowej (usługi).</w:t>
      </w:r>
    </w:p>
    <w:p w14:paraId="70BD60AE" w14:textId="77777777" w:rsidR="0018319F" w:rsidRDefault="009B6ABC" w:rsidP="00803D67">
      <w:pPr>
        <w:spacing w:after="0" w:line="240" w:lineRule="auto"/>
        <w:jc w:val="both"/>
        <w:outlineLvl w:val="0"/>
        <w:rPr>
          <w:rFonts w:ascii="Arial" w:eastAsia="Arial" w:hAnsi="Arial" w:cs="Arial"/>
          <w:sz w:val="20"/>
        </w:rPr>
      </w:pPr>
      <w:r>
        <w:rPr>
          <w:rFonts w:ascii="Arial" w:eastAsia="Arial" w:hAnsi="Arial" w:cs="Arial"/>
          <w:b/>
          <w:sz w:val="20"/>
        </w:rPr>
        <w:t xml:space="preserve">Zamawiający – </w:t>
      </w:r>
      <w:r>
        <w:rPr>
          <w:rFonts w:ascii="Arial" w:eastAsia="Arial" w:hAnsi="Arial" w:cs="Arial"/>
          <w:sz w:val="20"/>
        </w:rPr>
        <w:t>Miejski Zarząd Dróg w Nowym Sączu</w:t>
      </w:r>
    </w:p>
    <w:p w14:paraId="2C32E5A1"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Zjazd </w:t>
      </w:r>
      <w:r>
        <w:rPr>
          <w:rFonts w:ascii="Arial" w:eastAsia="Arial" w:hAnsi="Arial" w:cs="Arial"/>
          <w:sz w:val="20"/>
        </w:rPr>
        <w:t>- to część drogi na połączeniu z drogą niebędącą drogą publiczną lub na połączeniu drogi z dojazdem do nieruchomości przy drodze; zjazd nie jest skrzyżowaniem. Pozostałe określenia podstawowe są zgodne z obowiązującymi odpowiednimi polskimi przepisami, polskimi normami i określeniami podanymi w innych częściach Umowy.</w:t>
      </w:r>
    </w:p>
    <w:p w14:paraId="37A0130D" w14:textId="77777777" w:rsidR="0018319F" w:rsidRDefault="009B6ABC" w:rsidP="00803D67">
      <w:pPr>
        <w:spacing w:after="0" w:line="240" w:lineRule="auto"/>
        <w:jc w:val="both"/>
        <w:outlineLvl w:val="0"/>
        <w:rPr>
          <w:rFonts w:ascii="Arial" w:eastAsia="Arial" w:hAnsi="Arial" w:cs="Arial"/>
          <w:b/>
          <w:sz w:val="20"/>
        </w:rPr>
      </w:pPr>
      <w:r>
        <w:rPr>
          <w:rFonts w:ascii="Arial" w:eastAsia="Arial" w:hAnsi="Arial" w:cs="Arial"/>
          <w:b/>
          <w:sz w:val="20"/>
        </w:rPr>
        <w:t>Skróty używane w niniejszym dokumencie:</w:t>
      </w:r>
    </w:p>
    <w:p w14:paraId="1307B118"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DOŚ </w:t>
      </w:r>
      <w:r>
        <w:rPr>
          <w:rFonts w:ascii="Arial" w:eastAsia="Arial" w:hAnsi="Arial" w:cs="Arial"/>
          <w:sz w:val="20"/>
        </w:rPr>
        <w:t>– Decyzja Regionalnego Dyrektora Ochrony Środowiska w Krakowie o Środowiskowych Uwarunkowaniach zgody na realizację przedsięwzięcia</w:t>
      </w:r>
    </w:p>
    <w:p w14:paraId="29219141"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PB </w:t>
      </w:r>
      <w:r>
        <w:rPr>
          <w:rFonts w:ascii="Arial" w:eastAsia="Arial" w:hAnsi="Arial" w:cs="Arial"/>
          <w:sz w:val="20"/>
        </w:rPr>
        <w:t>– projekt budowlany.</w:t>
      </w:r>
    </w:p>
    <w:p w14:paraId="07CE328C"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PW </w:t>
      </w:r>
      <w:r>
        <w:rPr>
          <w:rFonts w:ascii="Arial" w:eastAsia="Arial" w:hAnsi="Arial" w:cs="Arial"/>
          <w:sz w:val="20"/>
        </w:rPr>
        <w:t>– projekt wykonawczy.</w:t>
      </w:r>
    </w:p>
    <w:p w14:paraId="0C75E6BA"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RDOŚ </w:t>
      </w:r>
      <w:r>
        <w:rPr>
          <w:rFonts w:ascii="Arial" w:eastAsia="Arial" w:hAnsi="Arial" w:cs="Arial"/>
          <w:sz w:val="20"/>
        </w:rPr>
        <w:t>– Regionalny Dyrektor Ochrony Środowiska.</w:t>
      </w:r>
    </w:p>
    <w:p w14:paraId="22211416" w14:textId="77777777" w:rsidR="0018319F" w:rsidRDefault="009B6ABC">
      <w:pPr>
        <w:spacing w:after="0" w:line="240" w:lineRule="auto"/>
        <w:jc w:val="both"/>
        <w:rPr>
          <w:rFonts w:ascii="Arial" w:eastAsia="Arial" w:hAnsi="Arial" w:cs="Arial"/>
          <w:sz w:val="20"/>
        </w:rPr>
      </w:pPr>
      <w:r>
        <w:rPr>
          <w:rFonts w:ascii="Arial" w:eastAsia="Arial" w:hAnsi="Arial" w:cs="Arial"/>
          <w:b/>
          <w:sz w:val="20"/>
        </w:rPr>
        <w:t xml:space="preserve">ROIŚ – </w:t>
      </w:r>
      <w:r>
        <w:rPr>
          <w:rFonts w:ascii="Arial" w:eastAsia="Arial" w:hAnsi="Arial" w:cs="Arial"/>
          <w:sz w:val="20"/>
        </w:rPr>
        <w:t>Raport o Oddziaływaniu Inwestycji na Środowisko.</w:t>
      </w:r>
    </w:p>
    <w:p w14:paraId="6A0C5167" w14:textId="77777777" w:rsidR="0018319F" w:rsidRDefault="009B6ABC">
      <w:pPr>
        <w:spacing w:after="0" w:line="240" w:lineRule="auto"/>
        <w:jc w:val="both"/>
        <w:rPr>
          <w:rFonts w:ascii="Arial" w:eastAsia="Arial" w:hAnsi="Arial" w:cs="Arial"/>
          <w:sz w:val="20"/>
        </w:rPr>
      </w:pPr>
      <w:proofErr w:type="spellStart"/>
      <w:r>
        <w:rPr>
          <w:rFonts w:ascii="Arial" w:eastAsia="Arial" w:hAnsi="Arial" w:cs="Arial"/>
          <w:b/>
          <w:sz w:val="20"/>
        </w:rPr>
        <w:t>STWiORB</w:t>
      </w:r>
      <w:proofErr w:type="spellEnd"/>
      <w:r>
        <w:rPr>
          <w:rFonts w:ascii="Arial" w:eastAsia="Arial" w:hAnsi="Arial" w:cs="Arial"/>
          <w:b/>
          <w:sz w:val="20"/>
        </w:rPr>
        <w:t xml:space="preserve"> </w:t>
      </w:r>
      <w:r>
        <w:rPr>
          <w:rFonts w:ascii="Arial" w:eastAsia="Arial" w:hAnsi="Arial" w:cs="Arial"/>
          <w:sz w:val="20"/>
        </w:rPr>
        <w:t>- Specyfikacja Techniczna Wykonania i Odbioru Robot Budowlanych.</w:t>
      </w:r>
    </w:p>
    <w:p w14:paraId="759BCC35" w14:textId="77777777" w:rsidR="0018319F" w:rsidRDefault="0018319F">
      <w:pPr>
        <w:spacing w:after="0" w:line="240" w:lineRule="auto"/>
        <w:jc w:val="both"/>
        <w:rPr>
          <w:rFonts w:ascii="Calibri" w:eastAsia="Calibri" w:hAnsi="Calibri" w:cs="Calibri"/>
        </w:rPr>
      </w:pPr>
    </w:p>
    <w:p w14:paraId="74F60DC1" w14:textId="77777777" w:rsidR="0018319F" w:rsidRDefault="0018319F">
      <w:pPr>
        <w:spacing w:after="0" w:line="240" w:lineRule="auto"/>
        <w:jc w:val="both"/>
        <w:rPr>
          <w:rFonts w:ascii="Calibri" w:eastAsia="Calibri" w:hAnsi="Calibri" w:cs="Calibri"/>
        </w:rPr>
      </w:pPr>
    </w:p>
    <w:p w14:paraId="1E7A92BC" w14:textId="77777777" w:rsidR="0018319F" w:rsidRDefault="0018319F">
      <w:pPr>
        <w:spacing w:after="0" w:line="240" w:lineRule="auto"/>
        <w:ind w:right="-20"/>
        <w:jc w:val="both"/>
        <w:rPr>
          <w:rFonts w:ascii="Calibri" w:eastAsia="Calibri" w:hAnsi="Calibri" w:cs="Calibri"/>
        </w:rPr>
      </w:pPr>
    </w:p>
    <w:p w14:paraId="5F5C063E" w14:textId="77777777" w:rsidR="0018319F" w:rsidRDefault="009B6ABC" w:rsidP="00803D67">
      <w:pPr>
        <w:spacing w:after="0" w:line="240" w:lineRule="auto"/>
        <w:ind w:right="-20"/>
        <w:jc w:val="both"/>
        <w:outlineLvl w:val="0"/>
        <w:rPr>
          <w:rFonts w:ascii="Arial" w:eastAsia="Arial" w:hAnsi="Arial" w:cs="Arial"/>
          <w:b/>
          <w:sz w:val="20"/>
        </w:rPr>
      </w:pPr>
      <w:r>
        <w:rPr>
          <w:rFonts w:ascii="Arial" w:eastAsia="Arial" w:hAnsi="Arial" w:cs="Arial"/>
          <w:b/>
          <w:sz w:val="20"/>
        </w:rPr>
        <w:t>1.4 Zakres dokumentacji projektowej przewidzianej do wykonania:</w:t>
      </w:r>
    </w:p>
    <w:p w14:paraId="68687175" w14:textId="3566F22E" w:rsidR="0018319F" w:rsidRDefault="009B6ABC">
      <w:pPr>
        <w:spacing w:after="0" w:line="240" w:lineRule="auto"/>
        <w:ind w:left="709" w:hanging="573"/>
        <w:jc w:val="both"/>
        <w:rPr>
          <w:rFonts w:ascii="Arial" w:eastAsia="Arial" w:hAnsi="Arial" w:cs="Arial"/>
          <w:sz w:val="20"/>
        </w:rPr>
      </w:pPr>
      <w:r>
        <w:rPr>
          <w:rFonts w:ascii="Arial" w:eastAsia="Arial" w:hAnsi="Arial" w:cs="Arial"/>
          <w:sz w:val="20"/>
        </w:rPr>
        <w:t xml:space="preserve">1.4.1 </w:t>
      </w:r>
      <w:r>
        <w:rPr>
          <w:rFonts w:ascii="Arial" w:eastAsia="Arial" w:hAnsi="Arial" w:cs="Arial"/>
          <w:b/>
          <w:sz w:val="20"/>
          <w:u w:val="single"/>
        </w:rPr>
        <w:t xml:space="preserve">Opracowanie w </w:t>
      </w:r>
      <w:r w:rsidR="00CB61E6">
        <w:rPr>
          <w:rFonts w:ascii="Arial" w:eastAsia="Arial" w:hAnsi="Arial" w:cs="Arial"/>
          <w:b/>
          <w:sz w:val="20"/>
          <w:u w:val="single"/>
        </w:rPr>
        <w:t>5</w:t>
      </w:r>
      <w:r>
        <w:rPr>
          <w:rFonts w:ascii="Arial" w:eastAsia="Arial" w:hAnsi="Arial" w:cs="Arial"/>
          <w:b/>
          <w:sz w:val="20"/>
          <w:u w:val="single"/>
        </w:rPr>
        <w:t xml:space="preserve"> egz. projektu budowlanego</w:t>
      </w:r>
      <w:r>
        <w:rPr>
          <w:rFonts w:ascii="Arial" w:eastAsia="Arial" w:hAnsi="Arial" w:cs="Arial"/>
          <w:b/>
          <w:i/>
          <w:sz w:val="20"/>
        </w:rPr>
        <w:t xml:space="preserve"> </w:t>
      </w:r>
      <w:r>
        <w:rPr>
          <w:rFonts w:ascii="Arial" w:eastAsia="Arial" w:hAnsi="Arial" w:cs="Arial"/>
          <w:sz w:val="20"/>
        </w:rPr>
        <w:t>budowy w zakresie niezbędnym do uzyskania decyzji ZRID/pozwolenia na budowę.</w:t>
      </w:r>
    </w:p>
    <w:p w14:paraId="09D575CA" w14:textId="77777777" w:rsidR="0018319F" w:rsidRDefault="009B6ABC">
      <w:pPr>
        <w:spacing w:after="0" w:line="240" w:lineRule="auto"/>
        <w:ind w:left="142" w:hanging="6"/>
        <w:jc w:val="both"/>
        <w:rPr>
          <w:rFonts w:ascii="Arial" w:eastAsia="Arial" w:hAnsi="Arial" w:cs="Arial"/>
          <w:sz w:val="20"/>
        </w:rPr>
      </w:pPr>
      <w:r>
        <w:rPr>
          <w:rFonts w:ascii="Arial" w:eastAsia="Arial" w:hAnsi="Arial" w:cs="Arial"/>
          <w:sz w:val="20"/>
        </w:rPr>
        <w:t>Na planie sytuacyjnym nanieść istniejące granice pasa drogowego. Ponadto część rysunkowa powinna zawierać: linię rozgraniczającą teren inwestycji oraz linię oznaczająca granicę części nieruchomości, z których korzystanie będzie ograniczone (w przypadku wystąpienia ograniczenia).</w:t>
      </w:r>
    </w:p>
    <w:p w14:paraId="5D148984" w14:textId="77777777" w:rsidR="0018319F" w:rsidRDefault="009B6ABC">
      <w:pPr>
        <w:spacing w:after="0" w:line="240" w:lineRule="auto"/>
        <w:ind w:left="709" w:hanging="573"/>
        <w:jc w:val="both"/>
        <w:rPr>
          <w:rFonts w:ascii="Arial" w:eastAsia="Arial" w:hAnsi="Arial" w:cs="Arial"/>
          <w:sz w:val="20"/>
        </w:rPr>
      </w:pPr>
      <w:r>
        <w:rPr>
          <w:rFonts w:ascii="Arial" w:eastAsia="Arial" w:hAnsi="Arial" w:cs="Arial"/>
          <w:sz w:val="20"/>
        </w:rPr>
        <w:t>W formie wykazu podać współrzędne punktów granicznych.</w:t>
      </w:r>
    </w:p>
    <w:p w14:paraId="77EC8390" w14:textId="77777777" w:rsidR="0018319F" w:rsidRDefault="009B6ABC">
      <w:pPr>
        <w:spacing w:after="0" w:line="240" w:lineRule="auto"/>
        <w:ind w:left="709" w:hanging="573"/>
        <w:jc w:val="both"/>
        <w:rPr>
          <w:rFonts w:ascii="Arial" w:eastAsia="Arial" w:hAnsi="Arial" w:cs="Arial"/>
          <w:sz w:val="20"/>
        </w:rPr>
      </w:pPr>
      <w:r>
        <w:rPr>
          <w:rFonts w:ascii="Arial" w:eastAsia="Arial" w:hAnsi="Arial" w:cs="Arial"/>
          <w:sz w:val="20"/>
        </w:rPr>
        <w:t>Szczegółowy zakres i forma projektu budowlanego powinna spełniać wymagania:</w:t>
      </w:r>
    </w:p>
    <w:p w14:paraId="478019C2" w14:textId="77777777" w:rsidR="0018319F" w:rsidRDefault="009B6ABC">
      <w:pPr>
        <w:numPr>
          <w:ilvl w:val="0"/>
          <w:numId w:val="19"/>
        </w:numPr>
        <w:spacing w:after="0" w:line="240" w:lineRule="auto"/>
        <w:ind w:left="1282" w:hanging="644"/>
        <w:jc w:val="both"/>
        <w:rPr>
          <w:rFonts w:ascii="Arial" w:eastAsia="Arial" w:hAnsi="Arial" w:cs="Arial"/>
          <w:sz w:val="20"/>
        </w:rPr>
      </w:pPr>
      <w:r>
        <w:rPr>
          <w:rFonts w:ascii="Arial" w:eastAsia="Arial" w:hAnsi="Arial" w:cs="Arial"/>
          <w:sz w:val="20"/>
        </w:rPr>
        <w:t xml:space="preserve">ustawy z dnia 7 lipca 1994 r. – Prawo budowlane (tekst jednolity Dz.U. 2019r. poz. 1186 z </w:t>
      </w:r>
      <w:proofErr w:type="spellStart"/>
      <w:r>
        <w:rPr>
          <w:rFonts w:ascii="Arial" w:eastAsia="Arial" w:hAnsi="Arial" w:cs="Arial"/>
          <w:sz w:val="20"/>
        </w:rPr>
        <w:t>późn</w:t>
      </w:r>
      <w:proofErr w:type="spellEnd"/>
      <w:r>
        <w:rPr>
          <w:rFonts w:ascii="Arial" w:eastAsia="Arial" w:hAnsi="Arial" w:cs="Arial"/>
          <w:sz w:val="20"/>
        </w:rPr>
        <w:t>. zm.), w tym art. 34 ust.1, 2 i 3</w:t>
      </w:r>
    </w:p>
    <w:p w14:paraId="1868F76E" w14:textId="77777777" w:rsidR="0018319F" w:rsidRDefault="009B6ABC">
      <w:pPr>
        <w:numPr>
          <w:ilvl w:val="0"/>
          <w:numId w:val="19"/>
        </w:numPr>
        <w:spacing w:after="0" w:line="240" w:lineRule="auto"/>
        <w:ind w:left="1282" w:hanging="644"/>
        <w:jc w:val="both"/>
        <w:rPr>
          <w:rFonts w:ascii="Arial" w:eastAsia="Arial" w:hAnsi="Arial" w:cs="Arial"/>
          <w:sz w:val="20"/>
        </w:rPr>
      </w:pPr>
      <w:r>
        <w:rPr>
          <w:rFonts w:ascii="Arial" w:eastAsia="Arial" w:hAnsi="Arial" w:cs="Arial"/>
          <w:sz w:val="20"/>
        </w:rPr>
        <w:t>Rozporządzenia Ministra Rozwoju z dnia 11 wrzesień 2020 r. w sprawie szczegółowego zakresu i formy projektu budowlanego (Dz. U. z 2020 r. poz.1609).</w:t>
      </w:r>
    </w:p>
    <w:p w14:paraId="0DE8E32C" w14:textId="77777777" w:rsidR="0018319F" w:rsidRDefault="009B6ABC">
      <w:pPr>
        <w:spacing w:after="0" w:line="240" w:lineRule="auto"/>
        <w:jc w:val="both"/>
        <w:rPr>
          <w:rFonts w:ascii="Arial" w:eastAsia="Arial" w:hAnsi="Arial" w:cs="Arial"/>
          <w:sz w:val="20"/>
        </w:rPr>
      </w:pPr>
      <w:r>
        <w:rPr>
          <w:rFonts w:ascii="Arial" w:eastAsia="Arial" w:hAnsi="Arial" w:cs="Arial"/>
          <w:sz w:val="20"/>
        </w:rPr>
        <w:t>Każdy projekt powinien zawierać:</w:t>
      </w:r>
    </w:p>
    <w:p w14:paraId="3A5FC8E8" w14:textId="77777777" w:rsidR="0018319F" w:rsidRDefault="009B6ABC">
      <w:pPr>
        <w:spacing w:after="0" w:line="240" w:lineRule="auto"/>
        <w:ind w:left="284" w:hanging="284"/>
        <w:jc w:val="both"/>
        <w:rPr>
          <w:rFonts w:ascii="Arial" w:eastAsia="Arial" w:hAnsi="Arial" w:cs="Arial"/>
          <w:sz w:val="20"/>
        </w:rPr>
      </w:pPr>
      <w:r>
        <w:rPr>
          <w:rFonts w:ascii="Arial" w:eastAsia="Arial" w:hAnsi="Arial" w:cs="Arial"/>
          <w:sz w:val="20"/>
        </w:rPr>
        <w:t>a) Część opisowo-obliczeniową z kompletem niezbędnych uzgodnień, m.in.: ZUDP (2 oryginały), kserokopię uprawnień projektanta i sprawdzającego oraz kopię dokumentu o przynależności do izby samorządu zawodowego inżynierów budownictwa, plan i informację dotyczącą bezpieczeństwa i ochrony zdrowia, jak również oświadczenie projektanta i sprawdzającego o sporządzeniu projektu budowlanego zgodnie z obowiązującymi przepisami oraz zasadami wiedzy technicznej. Strony muszą być ponumerowane łącznie z załącznikami i rysunkami. Projekty powinny być oprawione w sposób uniemożliwiający ich zdekompletowanie.</w:t>
      </w:r>
    </w:p>
    <w:p w14:paraId="07AB2F6C" w14:textId="77777777" w:rsidR="0018319F" w:rsidRDefault="009B6ABC">
      <w:pPr>
        <w:spacing w:after="0" w:line="240" w:lineRule="auto"/>
        <w:jc w:val="both"/>
        <w:rPr>
          <w:rFonts w:ascii="Arial" w:eastAsia="Arial" w:hAnsi="Arial" w:cs="Arial"/>
          <w:sz w:val="20"/>
        </w:rPr>
      </w:pPr>
      <w:r>
        <w:rPr>
          <w:rFonts w:ascii="Arial" w:eastAsia="Arial" w:hAnsi="Arial" w:cs="Arial"/>
          <w:sz w:val="20"/>
        </w:rPr>
        <w:t>b) Część rysunkową składającą się m. in. z:</w:t>
      </w:r>
    </w:p>
    <w:p w14:paraId="4D46EC1E" w14:textId="77777777" w:rsidR="0018319F" w:rsidRDefault="009B6ABC">
      <w:pPr>
        <w:numPr>
          <w:ilvl w:val="0"/>
          <w:numId w:val="20"/>
        </w:numPr>
        <w:spacing w:after="0" w:line="240" w:lineRule="auto"/>
        <w:ind w:left="1576" w:hanging="360"/>
        <w:jc w:val="both"/>
        <w:rPr>
          <w:rFonts w:ascii="Arial" w:eastAsia="Arial" w:hAnsi="Arial" w:cs="Arial"/>
          <w:sz w:val="20"/>
        </w:rPr>
      </w:pPr>
      <w:r>
        <w:rPr>
          <w:rFonts w:ascii="Arial" w:eastAsia="Arial" w:hAnsi="Arial" w:cs="Arial"/>
          <w:sz w:val="20"/>
        </w:rPr>
        <w:t>Planu orientacyjnego w skali 1:25 000 lub 1:10 000 z naniesionymi:</w:t>
      </w:r>
    </w:p>
    <w:p w14:paraId="34DD2958" w14:textId="0FD26756" w:rsidR="0018319F" w:rsidRDefault="009B6ABC" w:rsidP="00803D67">
      <w:pPr>
        <w:spacing w:after="0" w:line="240" w:lineRule="auto"/>
        <w:ind w:left="856"/>
        <w:jc w:val="both"/>
        <w:outlineLvl w:val="0"/>
        <w:rPr>
          <w:rFonts w:ascii="Arial" w:eastAsia="Arial" w:hAnsi="Arial" w:cs="Arial"/>
          <w:sz w:val="20"/>
        </w:rPr>
      </w:pPr>
      <w:r>
        <w:rPr>
          <w:rFonts w:ascii="Symbol" w:eastAsia="Symbol" w:hAnsi="Symbol" w:cs="Symbol"/>
          <w:sz w:val="20"/>
        </w:rPr>
        <w:t></w:t>
      </w:r>
      <w:r>
        <w:rPr>
          <w:rFonts w:ascii="Symbol" w:eastAsia="Symbol" w:hAnsi="Symbol" w:cs="Symbol"/>
          <w:sz w:val="20"/>
        </w:rPr>
        <w:t></w:t>
      </w:r>
      <w:proofErr w:type="spellStart"/>
      <w:r>
        <w:rPr>
          <w:rFonts w:ascii="Arial" w:eastAsia="Arial" w:hAnsi="Arial" w:cs="Arial"/>
          <w:sz w:val="20"/>
        </w:rPr>
        <w:t>Pocz</w:t>
      </w:r>
      <w:r w:rsidR="00C0317B">
        <w:rPr>
          <w:rFonts w:ascii="Symbol" w:eastAsia="Symbol" w:hAnsi="Symbol" w:cs="Symbol"/>
          <w:sz w:val="20"/>
        </w:rPr>
        <w:t>ą</w:t>
      </w:r>
      <w:r>
        <w:rPr>
          <w:rFonts w:ascii="Arial" w:eastAsia="Arial" w:hAnsi="Arial" w:cs="Arial"/>
          <w:sz w:val="20"/>
        </w:rPr>
        <w:t>tkiem</w:t>
      </w:r>
      <w:proofErr w:type="spellEnd"/>
      <w:r>
        <w:rPr>
          <w:rFonts w:ascii="Arial" w:eastAsia="Arial" w:hAnsi="Arial" w:cs="Arial"/>
          <w:sz w:val="20"/>
        </w:rPr>
        <w:t xml:space="preserve"> i kocem przebiegu odcinka drogi </w:t>
      </w:r>
      <w:proofErr w:type="spellStart"/>
      <w:r w:rsidR="00C0317B">
        <w:rPr>
          <w:rFonts w:ascii="Arial" w:eastAsia="Arial" w:hAnsi="Arial" w:cs="Arial"/>
          <w:sz w:val="20"/>
        </w:rPr>
        <w:t>obj</w:t>
      </w:r>
      <w:r w:rsidR="00C0317B">
        <w:rPr>
          <w:rFonts w:ascii="Symbol" w:eastAsia="Symbol" w:hAnsi="Symbol" w:cs="Symbol"/>
          <w:sz w:val="20"/>
        </w:rPr>
        <w:t>ę</w:t>
      </w:r>
      <w:r w:rsidR="00C0317B">
        <w:rPr>
          <w:rFonts w:ascii="Arial" w:eastAsia="Arial" w:hAnsi="Arial" w:cs="Arial"/>
          <w:sz w:val="20"/>
        </w:rPr>
        <w:t>tego</w:t>
      </w:r>
      <w:proofErr w:type="spellEnd"/>
      <w:r>
        <w:rPr>
          <w:rFonts w:ascii="Arial" w:eastAsia="Arial" w:hAnsi="Arial" w:cs="Arial"/>
          <w:sz w:val="20"/>
        </w:rPr>
        <w:t xml:space="preserve"> projektem</w:t>
      </w:r>
    </w:p>
    <w:p w14:paraId="2387E4C5" w14:textId="23934855" w:rsidR="0018319F" w:rsidRDefault="009B6ABC">
      <w:pPr>
        <w:spacing w:after="0" w:line="240" w:lineRule="auto"/>
        <w:ind w:left="856"/>
        <w:jc w:val="both"/>
        <w:rPr>
          <w:rFonts w:ascii="Arial" w:eastAsia="Arial" w:hAnsi="Arial" w:cs="Arial"/>
          <w:sz w:val="20"/>
        </w:rPr>
      </w:pPr>
      <w:r>
        <w:rPr>
          <w:rFonts w:ascii="Symbol" w:eastAsia="Symbol" w:hAnsi="Symbol" w:cs="Symbol"/>
          <w:sz w:val="20"/>
        </w:rPr>
        <w:t></w:t>
      </w:r>
      <w:r>
        <w:rPr>
          <w:rFonts w:ascii="Symbol" w:eastAsia="Symbol" w:hAnsi="Symbol" w:cs="Symbol"/>
          <w:sz w:val="20"/>
        </w:rPr>
        <w:t></w:t>
      </w:r>
      <w:proofErr w:type="spellStart"/>
      <w:r>
        <w:rPr>
          <w:rFonts w:ascii="Arial" w:eastAsia="Arial" w:hAnsi="Arial" w:cs="Arial"/>
          <w:sz w:val="20"/>
        </w:rPr>
        <w:t>Podan</w:t>
      </w:r>
      <w:proofErr w:type="spellEnd"/>
      <w:r>
        <w:rPr>
          <w:rFonts w:ascii="Arial" w:eastAsia="Arial" w:hAnsi="Arial" w:cs="Arial"/>
          <w:sz w:val="20"/>
        </w:rPr>
        <w:t xml:space="preserve"> </w:t>
      </w:r>
      <w:proofErr w:type="spellStart"/>
      <w:r>
        <w:rPr>
          <w:rFonts w:ascii="Arial" w:eastAsia="Arial" w:hAnsi="Arial" w:cs="Arial"/>
          <w:sz w:val="20"/>
        </w:rPr>
        <w:t>lokalizacj</w:t>
      </w:r>
      <w:proofErr w:type="spellEnd"/>
      <w:r>
        <w:rPr>
          <w:rFonts w:ascii="Symbol" w:eastAsia="Symbol" w:hAnsi="Symbol" w:cs="Symbol"/>
          <w:sz w:val="20"/>
        </w:rPr>
        <w:t></w:t>
      </w:r>
      <w:r>
        <w:rPr>
          <w:rFonts w:ascii="Arial" w:eastAsia="Arial" w:hAnsi="Arial" w:cs="Arial"/>
          <w:sz w:val="20"/>
        </w:rPr>
        <w:t xml:space="preserve"> obiektu oraz sieci</w:t>
      </w:r>
      <w:r>
        <w:rPr>
          <w:rFonts w:ascii="Symbol" w:eastAsia="Symbol" w:hAnsi="Symbol" w:cs="Symbol"/>
          <w:sz w:val="20"/>
        </w:rPr>
        <w:t></w:t>
      </w:r>
      <w:r>
        <w:rPr>
          <w:rFonts w:ascii="Arial" w:eastAsia="Arial" w:hAnsi="Arial" w:cs="Arial"/>
          <w:sz w:val="20"/>
        </w:rPr>
        <w:t xml:space="preserve"> innych </w:t>
      </w:r>
      <w:proofErr w:type="spellStart"/>
      <w:r>
        <w:rPr>
          <w:rFonts w:ascii="Arial" w:eastAsia="Arial" w:hAnsi="Arial" w:cs="Arial"/>
          <w:sz w:val="20"/>
        </w:rPr>
        <w:t>dr</w:t>
      </w:r>
      <w:r>
        <w:rPr>
          <w:rFonts w:ascii="Symbol" w:eastAsia="Symbol" w:hAnsi="Symbol" w:cs="Symbol"/>
          <w:sz w:val="20"/>
        </w:rPr>
        <w:t></w:t>
      </w:r>
      <w:r>
        <w:rPr>
          <w:rFonts w:ascii="Arial" w:eastAsia="Arial" w:hAnsi="Arial" w:cs="Arial"/>
          <w:sz w:val="20"/>
        </w:rPr>
        <w:t>g</w:t>
      </w:r>
      <w:proofErr w:type="spellEnd"/>
      <w:r>
        <w:rPr>
          <w:rFonts w:ascii="Arial" w:eastAsia="Arial" w:hAnsi="Arial" w:cs="Arial"/>
          <w:sz w:val="20"/>
        </w:rPr>
        <w:t xml:space="preserve"> (oznaczonych innymi kolorami) wraz z podaniem numeracji </w:t>
      </w:r>
      <w:proofErr w:type="spellStart"/>
      <w:r>
        <w:rPr>
          <w:rFonts w:ascii="Arial" w:eastAsia="Arial" w:hAnsi="Arial" w:cs="Arial"/>
          <w:sz w:val="20"/>
        </w:rPr>
        <w:t>dr</w:t>
      </w:r>
      <w:r>
        <w:rPr>
          <w:rFonts w:ascii="Symbol" w:eastAsia="Symbol" w:hAnsi="Symbol" w:cs="Symbol"/>
          <w:sz w:val="20"/>
        </w:rPr>
        <w:t></w:t>
      </w:r>
      <w:r>
        <w:rPr>
          <w:rFonts w:ascii="Arial" w:eastAsia="Arial" w:hAnsi="Arial" w:cs="Arial"/>
          <w:sz w:val="20"/>
        </w:rPr>
        <w:t>g</w:t>
      </w:r>
      <w:proofErr w:type="spellEnd"/>
      <w:r>
        <w:rPr>
          <w:rFonts w:ascii="Arial" w:eastAsia="Arial" w:hAnsi="Arial" w:cs="Arial"/>
          <w:sz w:val="20"/>
        </w:rPr>
        <w:t>,</w:t>
      </w:r>
    </w:p>
    <w:p w14:paraId="2F601E34" w14:textId="77777777" w:rsidR="0018319F" w:rsidRDefault="009B6ABC">
      <w:pPr>
        <w:numPr>
          <w:ilvl w:val="0"/>
          <w:numId w:val="21"/>
        </w:numPr>
        <w:spacing w:after="0" w:line="240" w:lineRule="auto"/>
        <w:ind w:left="1576" w:hanging="360"/>
        <w:jc w:val="both"/>
        <w:rPr>
          <w:rFonts w:ascii="Arial" w:eastAsia="Arial" w:hAnsi="Arial" w:cs="Arial"/>
          <w:sz w:val="20"/>
        </w:rPr>
      </w:pPr>
      <w:r>
        <w:rPr>
          <w:rFonts w:ascii="Arial" w:eastAsia="Arial" w:hAnsi="Arial" w:cs="Arial"/>
          <w:sz w:val="20"/>
        </w:rPr>
        <w:t>Planu sytuacyjnego w skali 1:500,</w:t>
      </w:r>
    </w:p>
    <w:p w14:paraId="1573730E" w14:textId="77777777" w:rsidR="0018319F" w:rsidRDefault="009B6ABC">
      <w:pPr>
        <w:numPr>
          <w:ilvl w:val="0"/>
          <w:numId w:val="21"/>
        </w:numPr>
        <w:spacing w:after="0" w:line="240" w:lineRule="auto"/>
        <w:ind w:left="1576" w:hanging="360"/>
        <w:jc w:val="both"/>
        <w:rPr>
          <w:rFonts w:ascii="Arial" w:eastAsia="Arial" w:hAnsi="Arial" w:cs="Arial"/>
          <w:sz w:val="20"/>
        </w:rPr>
      </w:pPr>
      <w:r>
        <w:rPr>
          <w:rFonts w:ascii="Arial" w:eastAsia="Arial" w:hAnsi="Arial" w:cs="Arial"/>
          <w:sz w:val="20"/>
        </w:rPr>
        <w:t>Profil podłużny</w:t>
      </w:r>
    </w:p>
    <w:p w14:paraId="0911A27A" w14:textId="77777777" w:rsidR="0018319F" w:rsidRDefault="009B6ABC">
      <w:pPr>
        <w:numPr>
          <w:ilvl w:val="0"/>
          <w:numId w:val="21"/>
        </w:numPr>
        <w:spacing w:after="0" w:line="240" w:lineRule="auto"/>
        <w:ind w:left="1576" w:hanging="360"/>
        <w:jc w:val="both"/>
        <w:rPr>
          <w:rFonts w:ascii="Arial" w:eastAsia="Arial" w:hAnsi="Arial" w:cs="Arial"/>
          <w:sz w:val="20"/>
        </w:rPr>
      </w:pPr>
      <w:r>
        <w:rPr>
          <w:rFonts w:ascii="Arial" w:eastAsia="Arial" w:hAnsi="Arial" w:cs="Arial"/>
          <w:sz w:val="20"/>
        </w:rPr>
        <w:t>Rysunek ogólny, przekrój podłużny, przekrój poprzeczny, rys. rozwiązań szczegółowych</w:t>
      </w:r>
    </w:p>
    <w:p w14:paraId="0492D341" w14:textId="77777777" w:rsidR="0018319F" w:rsidRDefault="009B6ABC">
      <w:pPr>
        <w:numPr>
          <w:ilvl w:val="0"/>
          <w:numId w:val="21"/>
        </w:numPr>
        <w:spacing w:after="0" w:line="240" w:lineRule="auto"/>
        <w:ind w:left="1576" w:hanging="360"/>
        <w:jc w:val="both"/>
        <w:rPr>
          <w:rFonts w:ascii="Arial" w:eastAsia="Arial" w:hAnsi="Arial" w:cs="Arial"/>
          <w:sz w:val="20"/>
        </w:rPr>
      </w:pPr>
      <w:r>
        <w:rPr>
          <w:rFonts w:ascii="Arial" w:eastAsia="Arial" w:hAnsi="Arial" w:cs="Arial"/>
          <w:sz w:val="20"/>
        </w:rPr>
        <w:t>Niezbędnych rysunków konstrukcyjnych.</w:t>
      </w:r>
    </w:p>
    <w:p w14:paraId="0FBF092E" w14:textId="77777777" w:rsidR="0018319F" w:rsidRDefault="009B6ABC">
      <w:pPr>
        <w:spacing w:after="0" w:line="240" w:lineRule="auto"/>
        <w:ind w:left="138" w:right="-20"/>
        <w:jc w:val="both"/>
        <w:rPr>
          <w:rFonts w:ascii="Arial" w:eastAsia="Arial" w:hAnsi="Arial" w:cs="Arial"/>
          <w:i/>
          <w:sz w:val="20"/>
        </w:rPr>
      </w:pPr>
      <w:r>
        <w:rPr>
          <w:rFonts w:ascii="Arial" w:eastAsia="Arial" w:hAnsi="Arial" w:cs="Arial"/>
          <w:i/>
          <w:sz w:val="20"/>
        </w:rPr>
        <w:t xml:space="preserve">Uzgodnienia i </w:t>
      </w:r>
      <w:proofErr w:type="spellStart"/>
      <w:r>
        <w:rPr>
          <w:rFonts w:ascii="Arial" w:eastAsia="Arial" w:hAnsi="Arial" w:cs="Arial"/>
          <w:i/>
          <w:sz w:val="20"/>
        </w:rPr>
        <w:t>opinie,m.in</w:t>
      </w:r>
      <w:proofErr w:type="spellEnd"/>
      <w:r>
        <w:rPr>
          <w:rFonts w:ascii="Arial" w:eastAsia="Arial" w:hAnsi="Arial" w:cs="Arial"/>
          <w:i/>
          <w:sz w:val="20"/>
        </w:rPr>
        <w:t>.:</w:t>
      </w:r>
    </w:p>
    <w:p w14:paraId="2ECFF5C4" w14:textId="77777777" w:rsidR="0018319F" w:rsidRDefault="009B6ABC">
      <w:pPr>
        <w:spacing w:after="0" w:line="240" w:lineRule="auto"/>
        <w:ind w:left="138" w:right="-20"/>
        <w:jc w:val="both"/>
        <w:rPr>
          <w:rFonts w:ascii="Arial" w:eastAsia="Arial" w:hAnsi="Arial" w:cs="Arial"/>
          <w:sz w:val="20"/>
        </w:rPr>
      </w:pPr>
      <w:r>
        <w:rPr>
          <w:rFonts w:ascii="Arial" w:eastAsia="Arial" w:hAnsi="Arial" w:cs="Arial"/>
          <w:sz w:val="20"/>
        </w:rPr>
        <w:t>a) protokół ZUDP – min. 2 oryginały,</w:t>
      </w:r>
    </w:p>
    <w:p w14:paraId="7B1421B0" w14:textId="77777777" w:rsidR="0018319F" w:rsidRDefault="009B6ABC">
      <w:pPr>
        <w:spacing w:after="0" w:line="240" w:lineRule="auto"/>
        <w:ind w:left="138" w:right="-20"/>
        <w:jc w:val="both"/>
        <w:rPr>
          <w:rFonts w:ascii="Arial" w:eastAsia="Arial" w:hAnsi="Arial" w:cs="Arial"/>
          <w:sz w:val="20"/>
        </w:rPr>
      </w:pPr>
      <w:r>
        <w:rPr>
          <w:rFonts w:ascii="Arial" w:eastAsia="Arial" w:hAnsi="Arial" w:cs="Arial"/>
          <w:sz w:val="20"/>
        </w:rPr>
        <w:t>b) inne uzgodnienia wynikające z protokołu ZUDP,</w:t>
      </w:r>
    </w:p>
    <w:p w14:paraId="4E5D53B3" w14:textId="77777777" w:rsidR="0018319F" w:rsidRDefault="009B6ABC">
      <w:pPr>
        <w:spacing w:after="0" w:line="240" w:lineRule="auto"/>
        <w:ind w:left="138" w:right="-20"/>
        <w:jc w:val="both"/>
        <w:rPr>
          <w:rFonts w:ascii="Arial" w:eastAsia="Arial" w:hAnsi="Arial" w:cs="Arial"/>
          <w:sz w:val="20"/>
        </w:rPr>
      </w:pPr>
      <w:r>
        <w:rPr>
          <w:rFonts w:ascii="Arial" w:eastAsia="Arial" w:hAnsi="Arial" w:cs="Arial"/>
          <w:sz w:val="20"/>
        </w:rPr>
        <w:t>c) opinie właściwych urzędów gmin dotyczące rozwiązania sytuacyjnego,</w:t>
      </w:r>
    </w:p>
    <w:p w14:paraId="6D60D01E" w14:textId="77777777" w:rsidR="0018319F" w:rsidRDefault="009B6ABC">
      <w:pPr>
        <w:spacing w:after="0" w:line="240" w:lineRule="auto"/>
        <w:ind w:left="138" w:right="-20"/>
        <w:jc w:val="both"/>
        <w:rPr>
          <w:rFonts w:ascii="Arial" w:eastAsia="Arial" w:hAnsi="Arial" w:cs="Arial"/>
          <w:sz w:val="20"/>
        </w:rPr>
      </w:pPr>
      <w:r>
        <w:rPr>
          <w:rFonts w:ascii="Arial" w:eastAsia="Arial" w:hAnsi="Arial" w:cs="Arial"/>
          <w:sz w:val="20"/>
        </w:rPr>
        <w:t>d) uzgodnienie z właścicielami rzek rozwiązań projektowych obiektu (jeżeli konieczne),</w:t>
      </w:r>
    </w:p>
    <w:p w14:paraId="361D03CA" w14:textId="77777777" w:rsidR="0018319F" w:rsidRDefault="009B6ABC">
      <w:pPr>
        <w:spacing w:after="0" w:line="240" w:lineRule="auto"/>
        <w:ind w:left="138" w:right="-20"/>
        <w:jc w:val="both"/>
        <w:rPr>
          <w:rFonts w:ascii="Arial" w:eastAsia="Arial" w:hAnsi="Arial" w:cs="Arial"/>
          <w:sz w:val="20"/>
        </w:rPr>
      </w:pPr>
      <w:r>
        <w:rPr>
          <w:rFonts w:ascii="Arial" w:eastAsia="Arial" w:hAnsi="Arial" w:cs="Arial"/>
          <w:sz w:val="20"/>
        </w:rPr>
        <w:t>e) w zakresie składowania materiałów rozbiórkowych,</w:t>
      </w:r>
    </w:p>
    <w:p w14:paraId="12271DA6" w14:textId="77777777" w:rsidR="0018319F" w:rsidRDefault="009B6ABC">
      <w:pPr>
        <w:spacing w:after="0" w:line="240" w:lineRule="auto"/>
        <w:ind w:left="138" w:right="-20"/>
        <w:jc w:val="both"/>
        <w:rPr>
          <w:rFonts w:ascii="Arial" w:eastAsia="Arial" w:hAnsi="Arial" w:cs="Arial"/>
          <w:sz w:val="20"/>
        </w:rPr>
      </w:pPr>
      <w:r>
        <w:rPr>
          <w:rFonts w:ascii="Arial" w:eastAsia="Arial" w:hAnsi="Arial" w:cs="Arial"/>
          <w:sz w:val="20"/>
        </w:rPr>
        <w:t>f) zarządcami lub właścicielami sieci i urządzeń infrastruktury technicznej występującej w opracowaniu, innymi jednostkami np. zainteresowani właściciele wód, urządzeń infrastruktury technicznej, itp.</w:t>
      </w:r>
    </w:p>
    <w:p w14:paraId="01A924CD" w14:textId="77777777" w:rsidR="0018319F" w:rsidRDefault="009B6ABC">
      <w:pPr>
        <w:spacing w:after="0" w:line="240" w:lineRule="auto"/>
        <w:ind w:left="138" w:right="-20"/>
        <w:jc w:val="both"/>
        <w:rPr>
          <w:rFonts w:ascii="Arial" w:eastAsia="Arial" w:hAnsi="Arial" w:cs="Arial"/>
          <w:sz w:val="20"/>
        </w:rPr>
      </w:pPr>
      <w:r>
        <w:rPr>
          <w:rFonts w:ascii="Arial" w:eastAsia="Arial" w:hAnsi="Arial" w:cs="Arial"/>
          <w:sz w:val="20"/>
        </w:rPr>
        <w:t>g) innymi jednostkami i osobami (np. wynikającymi z planu zagospodarowania przestrzennego) niezbędnych do uzyskania decyzji ZRID/pozwolenia na budowę.</w:t>
      </w:r>
    </w:p>
    <w:p w14:paraId="50F5887D" w14:textId="77777777" w:rsidR="0018319F" w:rsidRDefault="0018319F">
      <w:pPr>
        <w:spacing w:after="0" w:line="240" w:lineRule="auto"/>
        <w:ind w:left="709" w:right="-20" w:hanging="571"/>
        <w:jc w:val="both"/>
        <w:rPr>
          <w:rFonts w:ascii="Calibri" w:eastAsia="Calibri" w:hAnsi="Calibri" w:cs="Calibri"/>
        </w:rPr>
      </w:pPr>
    </w:p>
    <w:p w14:paraId="76821034" w14:textId="1852ED24" w:rsidR="0018319F" w:rsidRDefault="009B6ABC">
      <w:pPr>
        <w:spacing w:after="0" w:line="240" w:lineRule="auto"/>
        <w:ind w:left="709" w:right="-20" w:hanging="571"/>
        <w:jc w:val="both"/>
        <w:rPr>
          <w:rFonts w:ascii="Arial" w:eastAsia="Arial" w:hAnsi="Arial" w:cs="Arial"/>
          <w:sz w:val="20"/>
        </w:rPr>
      </w:pPr>
      <w:r>
        <w:rPr>
          <w:rFonts w:ascii="Arial" w:eastAsia="Arial" w:hAnsi="Arial" w:cs="Arial"/>
          <w:sz w:val="20"/>
        </w:rPr>
        <w:t xml:space="preserve">1.4.2 </w:t>
      </w:r>
      <w:r>
        <w:rPr>
          <w:rFonts w:ascii="Arial" w:eastAsia="Arial" w:hAnsi="Arial" w:cs="Arial"/>
          <w:b/>
          <w:sz w:val="20"/>
          <w:u w:val="single"/>
        </w:rPr>
        <w:t>Opracowanie przedmiaru robót w 3 egz.</w:t>
      </w:r>
      <w:r>
        <w:rPr>
          <w:rFonts w:ascii="Arial" w:eastAsia="Arial" w:hAnsi="Arial" w:cs="Arial"/>
          <w:b/>
          <w:i/>
          <w:sz w:val="20"/>
        </w:rPr>
        <w:t xml:space="preserve"> </w:t>
      </w:r>
      <w:r>
        <w:rPr>
          <w:rFonts w:ascii="Arial" w:eastAsia="Arial" w:hAnsi="Arial" w:cs="Arial"/>
          <w:sz w:val="20"/>
        </w:rPr>
        <w:t xml:space="preserve">do opracowania kosztorysu ofertowego, zgodnie z </w:t>
      </w:r>
      <w:r w:rsidR="00DE0A27" w:rsidRPr="00024F3F">
        <w:rPr>
          <w:rFonts w:ascii="Arial" w:eastAsia="Times New Roman" w:hAnsi="Arial" w:cs="Arial"/>
          <w:sz w:val="20"/>
          <w:szCs w:val="20"/>
        </w:rPr>
        <w:t xml:space="preserve">Rozporządzenie Ministra Rozwoju i Technologii z dnia 20 grudnia 2021 r. w sprawie zakresu i formy dokumentacji projektowej, specyfikacji technicznych wykonania i odbioru robót budowlanych oraz programu funkcjonalno-użytkowego oraz wszelkimi aktami prawnymi właściwymi w przedmiocie zamówienia, z przepisami </w:t>
      </w:r>
      <w:proofErr w:type="spellStart"/>
      <w:r w:rsidR="00DE0A27" w:rsidRPr="00024F3F">
        <w:rPr>
          <w:rFonts w:ascii="Arial" w:eastAsia="Times New Roman" w:hAnsi="Arial" w:cs="Arial"/>
          <w:sz w:val="20"/>
          <w:szCs w:val="20"/>
        </w:rPr>
        <w:t>techniczno</w:t>
      </w:r>
      <w:proofErr w:type="spellEnd"/>
      <w:r w:rsidR="00DE0A27" w:rsidRPr="00024F3F">
        <w:rPr>
          <w:rFonts w:ascii="Arial" w:eastAsia="Times New Roman" w:hAnsi="Arial" w:cs="Arial"/>
          <w:sz w:val="20"/>
          <w:szCs w:val="20"/>
        </w:rPr>
        <w:t xml:space="preserve"> - budowlanymi, obowiązującymi normami, wytycznymi oraz zasadami wiedzy technicznej</w:t>
      </w:r>
    </w:p>
    <w:p w14:paraId="76B49CAA" w14:textId="77777777" w:rsidR="0018319F" w:rsidRDefault="009B6ABC">
      <w:pPr>
        <w:spacing w:after="0" w:line="240" w:lineRule="auto"/>
        <w:jc w:val="both"/>
        <w:rPr>
          <w:rFonts w:ascii="Arial" w:eastAsia="Arial" w:hAnsi="Arial" w:cs="Arial"/>
          <w:sz w:val="20"/>
        </w:rPr>
      </w:pPr>
      <w:r>
        <w:rPr>
          <w:rFonts w:ascii="Arial" w:eastAsia="Arial" w:hAnsi="Arial" w:cs="Arial"/>
          <w:sz w:val="20"/>
        </w:rPr>
        <w:t>Przedmiar robót powinien zawierać zestawienie przewidywanych do wykonania robót podstawowych w kolejności technologicznej ich wykonania wraz ze szczegółowym opisem lub wskazaniem podstaw ustalających szczegółowy opis oraz wskazaniem właściwych specyfikacji technicznych wykonania i odbiory robót budowlanych, z wyliczeniem i zestawieniem ilości jednostek przedmiarowych robót podstawowych. Przedmiary robót muszą zawierać wyliczenie ilości robót lub dołączony załącznik zawierający tabele i wyliczenia ilości wszystkich robót umożliwiające ich zweryfikowanie przez Zamawiającego i wykonawcę robót budowlanych –dotyczy wszystkich branż.</w:t>
      </w:r>
    </w:p>
    <w:p w14:paraId="09EB16AE" w14:textId="77777777" w:rsidR="0018319F" w:rsidRDefault="009B6ABC">
      <w:pPr>
        <w:spacing w:after="0" w:line="240" w:lineRule="auto"/>
        <w:jc w:val="both"/>
        <w:rPr>
          <w:rFonts w:ascii="Arial" w:eastAsia="Arial" w:hAnsi="Arial" w:cs="Arial"/>
          <w:sz w:val="20"/>
        </w:rPr>
      </w:pPr>
      <w:r>
        <w:rPr>
          <w:rFonts w:ascii="Arial" w:eastAsia="Arial" w:hAnsi="Arial" w:cs="Arial"/>
          <w:sz w:val="20"/>
        </w:rPr>
        <w:t>Opracowanie przedmiaru robót składa się z:</w:t>
      </w:r>
    </w:p>
    <w:p w14:paraId="1AD1BA80" w14:textId="77777777" w:rsidR="0018319F" w:rsidRDefault="009B6ABC">
      <w:pPr>
        <w:spacing w:after="0" w:line="240" w:lineRule="auto"/>
        <w:jc w:val="both"/>
        <w:rPr>
          <w:rFonts w:ascii="Arial" w:eastAsia="Arial" w:hAnsi="Arial" w:cs="Arial"/>
          <w:sz w:val="20"/>
        </w:rPr>
      </w:pPr>
      <w:r>
        <w:rPr>
          <w:rFonts w:ascii="Arial" w:eastAsia="Arial" w:hAnsi="Arial" w:cs="Arial"/>
          <w:sz w:val="20"/>
        </w:rPr>
        <w:t>1. karty tytułowej, która zawiera następujące informacje:</w:t>
      </w:r>
    </w:p>
    <w:p w14:paraId="7AEC7732" w14:textId="77777777" w:rsidR="0018319F" w:rsidRDefault="009B6ABC">
      <w:pPr>
        <w:spacing w:after="0" w:line="240" w:lineRule="auto"/>
        <w:jc w:val="both"/>
        <w:rPr>
          <w:rFonts w:ascii="Arial" w:eastAsia="Arial" w:hAnsi="Arial" w:cs="Arial"/>
          <w:sz w:val="20"/>
        </w:rPr>
      </w:pPr>
      <w:r>
        <w:rPr>
          <w:rFonts w:ascii="Arial" w:eastAsia="Arial" w:hAnsi="Arial" w:cs="Arial"/>
          <w:sz w:val="20"/>
        </w:rPr>
        <w:lastRenderedPageBreak/>
        <w:t>a) nazwę nadaną zamówieniu przez Zamawiającego,</w:t>
      </w:r>
    </w:p>
    <w:p w14:paraId="5CA5A9EE" w14:textId="77777777" w:rsidR="0018319F" w:rsidRDefault="009B6ABC">
      <w:pPr>
        <w:spacing w:after="0" w:line="240" w:lineRule="auto"/>
        <w:jc w:val="both"/>
        <w:rPr>
          <w:rFonts w:ascii="Arial" w:eastAsia="Arial" w:hAnsi="Arial" w:cs="Arial"/>
          <w:sz w:val="20"/>
        </w:rPr>
      </w:pPr>
      <w:r>
        <w:rPr>
          <w:rFonts w:ascii="Arial" w:eastAsia="Arial" w:hAnsi="Arial" w:cs="Arial"/>
          <w:sz w:val="20"/>
        </w:rPr>
        <w:t>b) nazwy i kody: grupy robót, klasy robót, kategorii robót,</w:t>
      </w:r>
    </w:p>
    <w:p w14:paraId="5A74F789" w14:textId="77777777" w:rsidR="0018319F" w:rsidRDefault="009B6ABC">
      <w:pPr>
        <w:spacing w:after="0" w:line="240" w:lineRule="auto"/>
        <w:jc w:val="both"/>
        <w:rPr>
          <w:rFonts w:ascii="Arial" w:eastAsia="Arial" w:hAnsi="Arial" w:cs="Arial"/>
          <w:sz w:val="20"/>
        </w:rPr>
      </w:pPr>
      <w:r>
        <w:rPr>
          <w:rFonts w:ascii="Arial" w:eastAsia="Arial" w:hAnsi="Arial" w:cs="Arial"/>
          <w:sz w:val="20"/>
        </w:rPr>
        <w:t>c) adres obiektu budowlanego,</w:t>
      </w:r>
    </w:p>
    <w:p w14:paraId="54492812" w14:textId="77777777" w:rsidR="0018319F" w:rsidRDefault="009B6ABC">
      <w:pPr>
        <w:spacing w:after="0" w:line="240" w:lineRule="auto"/>
        <w:jc w:val="both"/>
        <w:rPr>
          <w:rFonts w:ascii="Arial" w:eastAsia="Arial" w:hAnsi="Arial" w:cs="Arial"/>
          <w:sz w:val="20"/>
        </w:rPr>
      </w:pPr>
      <w:r>
        <w:rPr>
          <w:rFonts w:ascii="Arial" w:eastAsia="Arial" w:hAnsi="Arial" w:cs="Arial"/>
          <w:sz w:val="20"/>
        </w:rPr>
        <w:t>d) nazwę i adres Zamawiającego,</w:t>
      </w:r>
    </w:p>
    <w:p w14:paraId="15932A8F" w14:textId="77777777" w:rsidR="0018319F" w:rsidRDefault="009B6ABC">
      <w:pPr>
        <w:spacing w:after="0" w:line="240" w:lineRule="auto"/>
        <w:jc w:val="both"/>
        <w:rPr>
          <w:rFonts w:ascii="Arial" w:eastAsia="Arial" w:hAnsi="Arial" w:cs="Arial"/>
          <w:sz w:val="20"/>
        </w:rPr>
      </w:pPr>
      <w:r>
        <w:rPr>
          <w:rFonts w:ascii="Arial" w:eastAsia="Arial" w:hAnsi="Arial" w:cs="Arial"/>
          <w:sz w:val="20"/>
        </w:rPr>
        <w:t>e) datę opracowania przedmiaru robót.</w:t>
      </w:r>
    </w:p>
    <w:p w14:paraId="49D478A1" w14:textId="77777777" w:rsidR="0018319F" w:rsidRDefault="009B6ABC">
      <w:pPr>
        <w:spacing w:after="0" w:line="240" w:lineRule="auto"/>
        <w:jc w:val="both"/>
        <w:rPr>
          <w:rFonts w:ascii="Arial" w:eastAsia="Arial" w:hAnsi="Arial" w:cs="Arial"/>
          <w:sz w:val="20"/>
        </w:rPr>
      </w:pPr>
      <w:r>
        <w:rPr>
          <w:rFonts w:ascii="Arial" w:eastAsia="Arial" w:hAnsi="Arial" w:cs="Arial"/>
          <w:sz w:val="20"/>
        </w:rPr>
        <w:t>2. spisu działów przedmiaru robót, który przedstawia podział wszystkich robót budowlanych w danym obiekcie na grupy robót wg Wspólnego Słownika Zamówień (CPV). Dalszy podział przedmiaru robót należy opracować wg systematyki ustalonej indywidualnie lub na podstawie systematyki stosowanej w publikacjach zawierających kosztorysowe normy nakładów rzeczowych,</w:t>
      </w:r>
    </w:p>
    <w:p w14:paraId="772499AB" w14:textId="77777777" w:rsidR="0018319F" w:rsidRDefault="009B6ABC">
      <w:pPr>
        <w:spacing w:after="0" w:line="240" w:lineRule="auto"/>
        <w:jc w:val="both"/>
        <w:rPr>
          <w:rFonts w:ascii="Arial" w:eastAsia="Arial" w:hAnsi="Arial" w:cs="Arial"/>
          <w:sz w:val="20"/>
        </w:rPr>
      </w:pPr>
      <w:r>
        <w:rPr>
          <w:rFonts w:ascii="Arial" w:eastAsia="Arial" w:hAnsi="Arial" w:cs="Arial"/>
          <w:sz w:val="20"/>
        </w:rPr>
        <w:t>3. tabeli przedmiaru robót, zawierającej pozycje przedmiarowe odpowiadające robotom podstawowym. W tabelach przedmiaru robót nie uwzględnia się robót tymczasowych, czyli takich, które potrzebne są do wykonania robót podstawowych, ale nie są przekazywane Zamawiającemu i są usuwane po wykonaniu robót podstawowych, z wyłączeniem przypadków, gdy istnieją uzasadnione podstawy do ich odrębnego rozliczenia.</w:t>
      </w:r>
    </w:p>
    <w:p w14:paraId="52282583" w14:textId="77777777" w:rsidR="0018319F" w:rsidRDefault="009B6ABC">
      <w:pPr>
        <w:spacing w:after="0" w:line="240" w:lineRule="auto"/>
        <w:jc w:val="both"/>
        <w:rPr>
          <w:rFonts w:ascii="Arial" w:eastAsia="Arial" w:hAnsi="Arial" w:cs="Arial"/>
          <w:sz w:val="20"/>
        </w:rPr>
      </w:pPr>
      <w:r>
        <w:rPr>
          <w:rFonts w:ascii="Arial" w:eastAsia="Arial" w:hAnsi="Arial" w:cs="Arial"/>
          <w:sz w:val="20"/>
        </w:rPr>
        <w:t>4. każda pozycja przedmiaru robót powinna posiadać następujące informacje:</w:t>
      </w:r>
    </w:p>
    <w:p w14:paraId="6933FE1C" w14:textId="77777777" w:rsidR="0018319F" w:rsidRDefault="009B6ABC">
      <w:pPr>
        <w:spacing w:after="0" w:line="240" w:lineRule="auto"/>
        <w:jc w:val="both"/>
        <w:rPr>
          <w:rFonts w:ascii="Arial" w:eastAsia="Arial" w:hAnsi="Arial" w:cs="Arial"/>
          <w:sz w:val="20"/>
        </w:rPr>
      </w:pPr>
      <w:r>
        <w:rPr>
          <w:rFonts w:ascii="Arial" w:eastAsia="Arial" w:hAnsi="Arial" w:cs="Arial"/>
          <w:sz w:val="20"/>
        </w:rPr>
        <w:t>a) numer pozycji przedmiaru,</w:t>
      </w:r>
    </w:p>
    <w:p w14:paraId="0AA86B1E" w14:textId="77777777" w:rsidR="0018319F" w:rsidRDefault="009B6ABC">
      <w:pPr>
        <w:spacing w:after="0" w:line="240" w:lineRule="auto"/>
        <w:jc w:val="both"/>
        <w:rPr>
          <w:rFonts w:ascii="Arial" w:eastAsia="Arial" w:hAnsi="Arial" w:cs="Arial"/>
          <w:sz w:val="20"/>
        </w:rPr>
      </w:pPr>
      <w:r>
        <w:rPr>
          <w:rFonts w:ascii="Arial" w:eastAsia="Arial" w:hAnsi="Arial" w:cs="Arial"/>
          <w:sz w:val="20"/>
        </w:rPr>
        <w:t>b) numer specyfikacji technicznej wykonania i odbioru robót budowlanych, zawierających wymagania dla danej pozycji przedmiaru,</w:t>
      </w:r>
    </w:p>
    <w:p w14:paraId="7A22036F" w14:textId="77777777" w:rsidR="0018319F" w:rsidRDefault="009B6ABC">
      <w:pPr>
        <w:spacing w:after="0" w:line="240" w:lineRule="auto"/>
        <w:jc w:val="both"/>
        <w:rPr>
          <w:rFonts w:ascii="Arial" w:eastAsia="Arial" w:hAnsi="Arial" w:cs="Arial"/>
          <w:sz w:val="20"/>
        </w:rPr>
      </w:pPr>
      <w:r>
        <w:rPr>
          <w:rFonts w:ascii="Arial" w:eastAsia="Arial" w:hAnsi="Arial" w:cs="Arial"/>
          <w:sz w:val="20"/>
        </w:rPr>
        <w:t>c) nazwę i opis pozycji przedmiaru oraz obliczenie ilości jednostek miary dla pozycji przedmiarowej, wskazanie skąd pochodzi obmiar,</w:t>
      </w:r>
    </w:p>
    <w:p w14:paraId="05EAB99B" w14:textId="77777777" w:rsidR="0018319F" w:rsidRDefault="009B6ABC">
      <w:pPr>
        <w:spacing w:after="0" w:line="240" w:lineRule="auto"/>
        <w:jc w:val="both"/>
        <w:rPr>
          <w:rFonts w:ascii="Arial" w:eastAsia="Arial" w:hAnsi="Arial" w:cs="Arial"/>
          <w:sz w:val="20"/>
        </w:rPr>
      </w:pPr>
      <w:r>
        <w:rPr>
          <w:rFonts w:ascii="Arial" w:eastAsia="Arial" w:hAnsi="Arial" w:cs="Arial"/>
          <w:sz w:val="20"/>
        </w:rPr>
        <w:t>d) jednostkę miary, której dotyczy pozycja przedmiaru,</w:t>
      </w:r>
    </w:p>
    <w:p w14:paraId="18DF2197" w14:textId="77777777" w:rsidR="0018319F" w:rsidRDefault="009B6ABC">
      <w:pPr>
        <w:spacing w:after="0" w:line="240" w:lineRule="auto"/>
        <w:jc w:val="both"/>
        <w:rPr>
          <w:rFonts w:ascii="Arial" w:eastAsia="Arial" w:hAnsi="Arial" w:cs="Arial"/>
          <w:sz w:val="20"/>
        </w:rPr>
      </w:pPr>
      <w:r>
        <w:rPr>
          <w:rFonts w:ascii="Arial" w:eastAsia="Arial" w:hAnsi="Arial" w:cs="Arial"/>
          <w:sz w:val="20"/>
        </w:rPr>
        <w:t>e) ilość jednostek miary przedmiaru, które zostały wyliczone na podstawie rysunków w dokumentacji projektowej, wyłącznie w sposób zgodny z zasadami podanymi w specyfikacjach technicznych wykonania i odbioru robót.</w:t>
      </w:r>
    </w:p>
    <w:p w14:paraId="43184CC3" w14:textId="77777777" w:rsidR="0018319F" w:rsidRDefault="0018319F">
      <w:pPr>
        <w:spacing w:after="0" w:line="240" w:lineRule="auto"/>
        <w:jc w:val="both"/>
        <w:rPr>
          <w:rFonts w:ascii="Calibri" w:eastAsia="Calibri" w:hAnsi="Calibri" w:cs="Calibri"/>
        </w:rPr>
      </w:pPr>
    </w:p>
    <w:p w14:paraId="1645A371" w14:textId="5B39939F" w:rsidR="0018319F" w:rsidRDefault="009B6ABC">
      <w:pPr>
        <w:spacing w:after="0" w:line="240" w:lineRule="auto"/>
        <w:jc w:val="both"/>
        <w:rPr>
          <w:rFonts w:ascii="Arial" w:eastAsia="Arial" w:hAnsi="Arial" w:cs="Arial"/>
          <w:sz w:val="20"/>
        </w:rPr>
      </w:pPr>
      <w:r>
        <w:rPr>
          <w:rFonts w:ascii="Arial" w:eastAsia="Arial" w:hAnsi="Arial" w:cs="Arial"/>
          <w:sz w:val="20"/>
        </w:rPr>
        <w:t xml:space="preserve">1.4.3 </w:t>
      </w:r>
      <w:r>
        <w:rPr>
          <w:rFonts w:ascii="Arial" w:eastAsia="Arial" w:hAnsi="Arial" w:cs="Arial"/>
          <w:b/>
          <w:sz w:val="20"/>
          <w:u w:val="single"/>
        </w:rPr>
        <w:t xml:space="preserve">Opracowanie </w:t>
      </w:r>
      <w:proofErr w:type="spellStart"/>
      <w:r>
        <w:rPr>
          <w:rFonts w:ascii="Arial" w:eastAsia="Arial" w:hAnsi="Arial" w:cs="Arial"/>
          <w:b/>
          <w:sz w:val="20"/>
          <w:u w:val="single"/>
        </w:rPr>
        <w:t>STWiORB</w:t>
      </w:r>
      <w:proofErr w:type="spellEnd"/>
      <w:r>
        <w:rPr>
          <w:rFonts w:ascii="Arial" w:eastAsia="Arial" w:hAnsi="Arial" w:cs="Arial"/>
          <w:b/>
          <w:sz w:val="20"/>
          <w:u w:val="single"/>
        </w:rPr>
        <w:t xml:space="preserve"> w 4 egz.</w:t>
      </w:r>
      <w:r>
        <w:rPr>
          <w:rFonts w:ascii="Arial" w:eastAsia="Arial" w:hAnsi="Arial" w:cs="Arial"/>
          <w:b/>
          <w:i/>
          <w:sz w:val="20"/>
        </w:rPr>
        <w:t xml:space="preserve"> </w:t>
      </w:r>
      <w:r>
        <w:rPr>
          <w:rFonts w:ascii="Arial" w:eastAsia="Arial" w:hAnsi="Arial" w:cs="Arial"/>
          <w:sz w:val="20"/>
        </w:rPr>
        <w:t xml:space="preserve">w oparciu o normy obowiązujące w dniu sporządzenia </w:t>
      </w:r>
      <w:proofErr w:type="spellStart"/>
      <w:r>
        <w:rPr>
          <w:rFonts w:ascii="Arial" w:eastAsia="Arial" w:hAnsi="Arial" w:cs="Arial"/>
          <w:sz w:val="20"/>
        </w:rPr>
        <w:t>STWiORB</w:t>
      </w:r>
      <w:proofErr w:type="spellEnd"/>
      <w:r>
        <w:rPr>
          <w:rFonts w:ascii="Arial" w:eastAsia="Arial" w:hAnsi="Arial" w:cs="Arial"/>
          <w:sz w:val="20"/>
        </w:rPr>
        <w:t xml:space="preserve"> jak i w oparciu o Rozporządzenie Ministra Infrastruktury z dnia 2 września 2004 r., w sprawie szczegółowego zakresu i formy dokumentacji projektowej, specyfikacji technicznych wykonania i odbioru robót budowlanych oraz programu funkcjonalno-uży</w:t>
      </w:r>
      <w:r w:rsidR="00016AFE">
        <w:rPr>
          <w:rFonts w:ascii="Arial" w:eastAsia="Arial" w:hAnsi="Arial" w:cs="Arial"/>
          <w:sz w:val="20"/>
        </w:rPr>
        <w:t>t</w:t>
      </w:r>
      <w:r>
        <w:rPr>
          <w:rFonts w:ascii="Arial" w:eastAsia="Arial" w:hAnsi="Arial" w:cs="Arial"/>
          <w:sz w:val="20"/>
        </w:rPr>
        <w:t>kowego</w:t>
      </w:r>
      <w:r w:rsidR="00016AFE">
        <w:rPr>
          <w:rFonts w:ascii="Arial" w:eastAsia="Arial" w:hAnsi="Arial" w:cs="Arial"/>
          <w:sz w:val="20"/>
        </w:rPr>
        <w:t xml:space="preserve"> </w:t>
      </w:r>
      <w:r>
        <w:rPr>
          <w:rFonts w:ascii="Arial" w:eastAsia="Arial" w:hAnsi="Arial" w:cs="Arial"/>
          <w:sz w:val="20"/>
        </w:rPr>
        <w:t>w odniesieniu tylko do rozwiązań projektowych ujętych w opracowywanej dokumentacji.</w:t>
      </w:r>
    </w:p>
    <w:p w14:paraId="089BEE49" w14:textId="77777777" w:rsidR="0018319F" w:rsidRDefault="0018319F">
      <w:pPr>
        <w:spacing w:after="0" w:line="240" w:lineRule="auto"/>
        <w:jc w:val="both"/>
        <w:rPr>
          <w:rFonts w:ascii="Calibri" w:eastAsia="Calibri" w:hAnsi="Calibri" w:cs="Calibri"/>
        </w:rPr>
      </w:pPr>
    </w:p>
    <w:p w14:paraId="61111DE4"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1.4.4 </w:t>
      </w:r>
      <w:r>
        <w:rPr>
          <w:rFonts w:ascii="Arial" w:eastAsia="Arial" w:hAnsi="Arial" w:cs="Arial"/>
          <w:b/>
          <w:sz w:val="20"/>
          <w:u w:val="single"/>
        </w:rPr>
        <w:t>Opracowanie kosztorysu inwestorskiego w 3 egz.</w:t>
      </w:r>
      <w:r>
        <w:rPr>
          <w:rFonts w:ascii="Arial" w:eastAsia="Arial" w:hAnsi="Arial" w:cs="Arial"/>
          <w:b/>
          <w:i/>
          <w:sz w:val="20"/>
        </w:rPr>
        <w:t xml:space="preserve"> </w:t>
      </w:r>
      <w:r>
        <w:rPr>
          <w:rFonts w:ascii="Arial" w:eastAsia="Arial" w:hAnsi="Arial" w:cs="Arial"/>
          <w:sz w:val="20"/>
        </w:rPr>
        <w:t>opracowanego metodą kalkulacji zgodnie z Rozporządzeniem Ministra Infrastruktury z dnia 18 maja 2004 r. w sprawie określenia metod i podstaw sporządzania kosztorysu inwestorskiego, obliczeń planowanych kosztów prac projektowych oraz planowanych kosztów robót budowlanych określonych w programie funkcjonalno – użytkowym (Dz. U. z dnia 8 czerwca 2004 r. Nr 130, poz.1389).</w:t>
      </w:r>
    </w:p>
    <w:p w14:paraId="68B49695" w14:textId="77777777" w:rsidR="0018319F" w:rsidRDefault="009B6ABC">
      <w:pPr>
        <w:spacing w:after="0" w:line="240" w:lineRule="auto"/>
        <w:jc w:val="both"/>
        <w:rPr>
          <w:rFonts w:ascii="Arial" w:eastAsia="Arial" w:hAnsi="Arial" w:cs="Arial"/>
          <w:sz w:val="20"/>
        </w:rPr>
      </w:pPr>
      <w:r>
        <w:rPr>
          <w:rFonts w:ascii="Arial" w:eastAsia="Arial" w:hAnsi="Arial" w:cs="Arial"/>
          <w:sz w:val="20"/>
        </w:rPr>
        <w:t>Podstawę do sporządzenia kosztorysu inwestorskiego stanowią:</w:t>
      </w:r>
    </w:p>
    <w:p w14:paraId="7301BB66" w14:textId="77777777" w:rsidR="0018319F" w:rsidRDefault="009B6ABC">
      <w:pPr>
        <w:spacing w:after="0" w:line="240" w:lineRule="auto"/>
        <w:jc w:val="both"/>
        <w:rPr>
          <w:rFonts w:ascii="Arial" w:eastAsia="Arial" w:hAnsi="Arial" w:cs="Arial"/>
          <w:sz w:val="20"/>
        </w:rPr>
      </w:pPr>
      <w:r>
        <w:rPr>
          <w:rFonts w:ascii="Arial" w:eastAsia="Arial" w:hAnsi="Arial" w:cs="Arial"/>
          <w:sz w:val="20"/>
        </w:rPr>
        <w:t>1. dokumentacja projektowa,</w:t>
      </w:r>
    </w:p>
    <w:p w14:paraId="247F4020" w14:textId="77777777" w:rsidR="0018319F" w:rsidRDefault="009B6ABC">
      <w:pPr>
        <w:spacing w:after="0" w:line="240" w:lineRule="auto"/>
        <w:jc w:val="both"/>
        <w:rPr>
          <w:rFonts w:ascii="Arial" w:eastAsia="Arial" w:hAnsi="Arial" w:cs="Arial"/>
          <w:sz w:val="20"/>
        </w:rPr>
      </w:pPr>
      <w:r>
        <w:rPr>
          <w:rFonts w:ascii="Arial" w:eastAsia="Arial" w:hAnsi="Arial" w:cs="Arial"/>
          <w:sz w:val="20"/>
        </w:rPr>
        <w:t>2. specyfikacja techniczna wykonania i odbioru robót budowlanych,</w:t>
      </w:r>
    </w:p>
    <w:p w14:paraId="40CBE012" w14:textId="77777777" w:rsidR="0018319F" w:rsidRDefault="009B6ABC">
      <w:pPr>
        <w:spacing w:after="0" w:line="240" w:lineRule="auto"/>
        <w:jc w:val="both"/>
        <w:rPr>
          <w:rFonts w:ascii="Arial" w:eastAsia="Arial" w:hAnsi="Arial" w:cs="Arial"/>
          <w:sz w:val="20"/>
        </w:rPr>
      </w:pPr>
      <w:r>
        <w:rPr>
          <w:rFonts w:ascii="Arial" w:eastAsia="Arial" w:hAnsi="Arial" w:cs="Arial"/>
          <w:sz w:val="20"/>
        </w:rPr>
        <w:t>3. założenia wyjściowe do kosztorysowania (Wykonawca uzyska u Zamawiającego),</w:t>
      </w:r>
    </w:p>
    <w:p w14:paraId="685FE136" w14:textId="77777777" w:rsidR="0018319F" w:rsidRDefault="009B6ABC">
      <w:pPr>
        <w:spacing w:after="0" w:line="240" w:lineRule="auto"/>
        <w:jc w:val="both"/>
        <w:rPr>
          <w:rFonts w:ascii="Arial" w:eastAsia="Arial" w:hAnsi="Arial" w:cs="Arial"/>
          <w:sz w:val="20"/>
        </w:rPr>
      </w:pPr>
      <w:r>
        <w:rPr>
          <w:rFonts w:ascii="Arial" w:eastAsia="Arial" w:hAnsi="Arial" w:cs="Arial"/>
          <w:sz w:val="20"/>
        </w:rPr>
        <w:t>4. ceny jednostkowe robót podstawowych, należy ustalić stosując powszechnie stosowane publikacje w oparciu o kalkulacje szczegółowe przy czym:</w:t>
      </w:r>
    </w:p>
    <w:p w14:paraId="414FCA2E" w14:textId="77777777" w:rsidR="0018319F" w:rsidRDefault="009B6ABC">
      <w:pPr>
        <w:spacing w:after="0" w:line="240" w:lineRule="auto"/>
        <w:jc w:val="both"/>
        <w:rPr>
          <w:rFonts w:ascii="Arial" w:eastAsia="Arial" w:hAnsi="Arial" w:cs="Arial"/>
          <w:sz w:val="20"/>
        </w:rPr>
      </w:pPr>
      <w:r>
        <w:rPr>
          <w:rFonts w:ascii="Arial" w:eastAsia="Arial" w:hAnsi="Arial" w:cs="Arial"/>
          <w:sz w:val="20"/>
        </w:rPr>
        <w:t>a) w przypadku braku danych rynkowych kalkulacje szczegółowe cen jednostkowych wykonać wg dotychczasowych obowiązujących zasad w zakresie bazy normatywnej (przy ustalaniu nakładów rzeczowych zastosować KNNR lub w przypadku ich braku KNR) oraz metodę interpolacji i ekstrapolacji, przy wykorzystaniu wielkości określonych w katalogach,</w:t>
      </w:r>
    </w:p>
    <w:p w14:paraId="2D0C2054" w14:textId="77777777" w:rsidR="0018319F" w:rsidRDefault="009B6ABC">
      <w:pPr>
        <w:spacing w:after="0" w:line="240" w:lineRule="auto"/>
        <w:jc w:val="both"/>
        <w:rPr>
          <w:rFonts w:ascii="Arial" w:eastAsia="Arial" w:hAnsi="Arial" w:cs="Arial"/>
          <w:sz w:val="20"/>
        </w:rPr>
      </w:pPr>
      <w:r>
        <w:rPr>
          <w:rFonts w:ascii="Arial" w:eastAsia="Arial" w:hAnsi="Arial" w:cs="Arial"/>
          <w:sz w:val="20"/>
        </w:rPr>
        <w:t>b) przy ustalaniu stawek i cen czynników produkcji zastosować dane rynkowe lub powszechnie stosowane publikacje aktualne na dzień sporządzenia kosztorysu (</w:t>
      </w:r>
      <w:proofErr w:type="spellStart"/>
      <w:r>
        <w:rPr>
          <w:rFonts w:ascii="Arial" w:eastAsia="Arial" w:hAnsi="Arial" w:cs="Arial"/>
          <w:i/>
          <w:sz w:val="20"/>
        </w:rPr>
        <w:t>np.Informacje</w:t>
      </w:r>
      <w:proofErr w:type="spellEnd"/>
      <w:r>
        <w:rPr>
          <w:rFonts w:ascii="Arial" w:eastAsia="Arial" w:hAnsi="Arial" w:cs="Arial"/>
          <w:i/>
          <w:sz w:val="20"/>
        </w:rPr>
        <w:t xml:space="preserve"> o cenach materiałów, robocizny i sprzętu). </w:t>
      </w:r>
      <w:r>
        <w:rPr>
          <w:rFonts w:ascii="Arial" w:eastAsia="Arial" w:hAnsi="Arial" w:cs="Arial"/>
          <w:sz w:val="20"/>
        </w:rPr>
        <w:t>Ceny materiałów podać łącznie z kosztami zakupu.</w:t>
      </w:r>
    </w:p>
    <w:p w14:paraId="4540F348" w14:textId="77777777" w:rsidR="0018319F" w:rsidRDefault="009B6ABC">
      <w:pPr>
        <w:spacing w:after="0" w:line="240" w:lineRule="auto"/>
        <w:jc w:val="both"/>
        <w:rPr>
          <w:rFonts w:ascii="Arial" w:eastAsia="Arial" w:hAnsi="Arial" w:cs="Arial"/>
          <w:sz w:val="20"/>
        </w:rPr>
      </w:pPr>
      <w:r>
        <w:rPr>
          <w:rFonts w:ascii="Arial" w:eastAsia="Arial" w:hAnsi="Arial" w:cs="Arial"/>
          <w:sz w:val="20"/>
        </w:rPr>
        <w:t>c) gdy zachodzi konieczność ustalenia cen jednostkowych nakładów rzeczowych na podstawie analizy indywidualnej to wtedy powinny one uwzględniać, w przypadku:</w:t>
      </w:r>
    </w:p>
    <w:p w14:paraId="67C1F6E8" w14:textId="77777777" w:rsidR="0018319F" w:rsidRDefault="009B6ABC">
      <w:pPr>
        <w:spacing w:after="0" w:line="240" w:lineRule="auto"/>
        <w:jc w:val="both"/>
        <w:rPr>
          <w:rFonts w:ascii="Arial" w:eastAsia="Arial" w:hAnsi="Arial" w:cs="Arial"/>
          <w:sz w:val="20"/>
        </w:rPr>
      </w:pPr>
      <w:r>
        <w:rPr>
          <w:rFonts w:ascii="Arial" w:eastAsia="Arial" w:hAnsi="Arial" w:cs="Arial"/>
          <w:sz w:val="20"/>
        </w:rPr>
        <w:t>· robocizny – ilości roboczogodzin dotyczące wszystkich czynności, które są wymienione w szczegółowych opisach robot podstawowych wyszczególnionych w pozycjach kosztorysowych, oraz 5% rezerwy na czynności pomocnicze,</w:t>
      </w:r>
    </w:p>
    <w:p w14:paraId="172A15C0" w14:textId="77777777" w:rsidR="0018319F" w:rsidRDefault="009B6ABC">
      <w:pPr>
        <w:spacing w:after="0" w:line="240" w:lineRule="auto"/>
        <w:jc w:val="both"/>
        <w:rPr>
          <w:rFonts w:ascii="Arial" w:eastAsia="Arial" w:hAnsi="Arial" w:cs="Arial"/>
          <w:sz w:val="20"/>
        </w:rPr>
      </w:pPr>
      <w:r>
        <w:rPr>
          <w:rFonts w:ascii="Arial" w:eastAsia="Arial" w:hAnsi="Arial" w:cs="Arial"/>
          <w:sz w:val="20"/>
        </w:rPr>
        <w:t>· materiałów – ilości wyszczególnionych rodzajów materiałów, wyrobów lub prefabrykatów niezbędnych do pozycji kosztorysowych, z uwzględnieniem ubytków i odpadów w transporcie i procesie wbudowania,</w:t>
      </w:r>
    </w:p>
    <w:p w14:paraId="449116B4" w14:textId="77777777" w:rsidR="0018319F" w:rsidRDefault="009B6ABC">
      <w:pPr>
        <w:spacing w:after="0" w:line="240" w:lineRule="auto"/>
        <w:jc w:val="both"/>
        <w:rPr>
          <w:rFonts w:ascii="Arial" w:eastAsia="Arial" w:hAnsi="Arial" w:cs="Arial"/>
          <w:sz w:val="20"/>
        </w:rPr>
      </w:pPr>
      <w:r>
        <w:rPr>
          <w:rFonts w:ascii="Arial" w:eastAsia="Arial" w:hAnsi="Arial" w:cs="Arial"/>
          <w:sz w:val="20"/>
        </w:rPr>
        <w:t>· pracy sprzętu – ilość maszynogodzin pracy wymienionych jednostek sprzętowych, niezbędnych do wykonania robót podstawowych wyszczególnionych pozycji kosztorysowych, z uwzględnieniem przestojów wynikających z procesu technologicznego.</w:t>
      </w:r>
    </w:p>
    <w:p w14:paraId="0D20DAD3" w14:textId="77777777" w:rsidR="0018319F" w:rsidRDefault="009B6ABC">
      <w:pPr>
        <w:spacing w:after="0" w:line="240" w:lineRule="auto"/>
        <w:jc w:val="both"/>
        <w:rPr>
          <w:rFonts w:ascii="Arial" w:eastAsia="Arial" w:hAnsi="Arial" w:cs="Arial"/>
          <w:sz w:val="20"/>
        </w:rPr>
      </w:pPr>
      <w:r>
        <w:rPr>
          <w:rFonts w:ascii="Arial" w:eastAsia="Arial" w:hAnsi="Arial" w:cs="Arial"/>
          <w:sz w:val="20"/>
        </w:rPr>
        <w:lastRenderedPageBreak/>
        <w:t>d) godzinowe stawki robocizny kosztorysowej ustalone na podstawie analizy własnej powinny obejmować wszystkie składniki zaliczane do wynagrodzenia oraz koszty pochodne naliczane od wynagrodzeń, a w szczególności: płace zasadnicze, premie regulaminowe, płace dodatkowe (dodatki stażowe i inne dodatki regulaminowe), płace uzupełniające (wynagrodzenia za urlopy i inne płatne nieobecności, zasiłki chorobowe,</w:t>
      </w:r>
    </w:p>
    <w:p w14:paraId="4077858D" w14:textId="77777777" w:rsidR="0018319F" w:rsidRDefault="009B6ABC">
      <w:pPr>
        <w:spacing w:after="0" w:line="240" w:lineRule="auto"/>
        <w:jc w:val="both"/>
        <w:rPr>
          <w:rFonts w:ascii="Arial" w:eastAsia="Arial" w:hAnsi="Arial" w:cs="Arial"/>
          <w:sz w:val="20"/>
        </w:rPr>
      </w:pPr>
      <w:r>
        <w:rPr>
          <w:rFonts w:ascii="Arial" w:eastAsia="Arial" w:hAnsi="Arial" w:cs="Arial"/>
          <w:sz w:val="20"/>
        </w:rPr>
        <w:t>odprawy emerytalne, nagrody jubileuszowe),obligatoryjne obciążenie płac, odpisy na zakładowy fundusz świadczeń socjalnych.</w:t>
      </w:r>
    </w:p>
    <w:p w14:paraId="444B5534" w14:textId="77777777" w:rsidR="0018319F" w:rsidRDefault="009B6ABC">
      <w:pPr>
        <w:spacing w:after="0" w:line="240" w:lineRule="auto"/>
        <w:jc w:val="both"/>
        <w:rPr>
          <w:rFonts w:ascii="Arial" w:eastAsia="Arial" w:hAnsi="Arial" w:cs="Arial"/>
          <w:sz w:val="20"/>
        </w:rPr>
      </w:pPr>
      <w:r>
        <w:rPr>
          <w:rFonts w:ascii="Arial" w:eastAsia="Arial" w:hAnsi="Arial" w:cs="Arial"/>
          <w:sz w:val="20"/>
        </w:rPr>
        <w:t>e) w cenach jednostkowych materiałów oraz w cenach jednostkowych maszynogodzin pracy jednostek sprzętowych ustalonych na podstawie analizy własnej nie uwzględnia się podatku od towarów i usług.</w:t>
      </w:r>
    </w:p>
    <w:p w14:paraId="191083B6" w14:textId="77777777" w:rsidR="0018319F" w:rsidRDefault="009B6ABC">
      <w:pPr>
        <w:spacing w:after="0" w:line="240" w:lineRule="auto"/>
        <w:jc w:val="both"/>
        <w:rPr>
          <w:rFonts w:ascii="Arial" w:eastAsia="Arial" w:hAnsi="Arial" w:cs="Arial"/>
          <w:sz w:val="20"/>
        </w:rPr>
      </w:pPr>
      <w:r>
        <w:rPr>
          <w:rFonts w:ascii="Arial" w:eastAsia="Arial" w:hAnsi="Arial" w:cs="Arial"/>
          <w:sz w:val="20"/>
        </w:rPr>
        <w:t>f) w cenach jednostkowych należy uwzględniać kosztorysową cenę pracy jednostki sprzętowej lub transportowej wraz z kosztami obsługi etatowej oraz koszty jednorazowe, uwzględniające koszty przewozu sprzętu lub środków transportu z bazy na budowę i z powrotem, montaż i demontaż na miejscu pracy albo przezbrojenie.</w:t>
      </w:r>
    </w:p>
    <w:p w14:paraId="29998C19" w14:textId="77777777" w:rsidR="0018319F" w:rsidRDefault="009B6ABC">
      <w:pPr>
        <w:spacing w:after="0" w:line="240" w:lineRule="auto"/>
        <w:jc w:val="both"/>
        <w:rPr>
          <w:rFonts w:ascii="Arial" w:eastAsia="Arial" w:hAnsi="Arial" w:cs="Arial"/>
          <w:sz w:val="20"/>
        </w:rPr>
      </w:pPr>
      <w:r>
        <w:rPr>
          <w:rFonts w:ascii="Arial" w:eastAsia="Arial" w:hAnsi="Arial" w:cs="Arial"/>
          <w:sz w:val="20"/>
        </w:rPr>
        <w:t>5. w dokumentach kosztorysowych nie podawać wydajności maszyn i sprzętu.</w:t>
      </w:r>
    </w:p>
    <w:p w14:paraId="02A070A7"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6. wszystkie dokumenty (przedmiar, kosztorysy) należy wykonać w układzie </w:t>
      </w:r>
      <w:proofErr w:type="spellStart"/>
      <w:r>
        <w:rPr>
          <w:rFonts w:ascii="Arial" w:eastAsia="Arial" w:hAnsi="Arial" w:cs="Arial"/>
          <w:sz w:val="20"/>
        </w:rPr>
        <w:t>STWiORB</w:t>
      </w:r>
      <w:proofErr w:type="spellEnd"/>
      <w:r>
        <w:rPr>
          <w:rFonts w:ascii="Arial" w:eastAsia="Arial" w:hAnsi="Arial" w:cs="Arial"/>
          <w:sz w:val="20"/>
        </w:rPr>
        <w:t>,</w:t>
      </w:r>
    </w:p>
    <w:p w14:paraId="600E7AC7" w14:textId="77777777" w:rsidR="0018319F" w:rsidRDefault="009B6ABC">
      <w:pPr>
        <w:spacing w:after="0" w:line="240" w:lineRule="auto"/>
        <w:jc w:val="both"/>
        <w:rPr>
          <w:rFonts w:ascii="Arial" w:eastAsia="Arial" w:hAnsi="Arial" w:cs="Arial"/>
          <w:sz w:val="20"/>
        </w:rPr>
      </w:pPr>
      <w:r>
        <w:rPr>
          <w:rFonts w:ascii="Arial" w:eastAsia="Arial" w:hAnsi="Arial" w:cs="Arial"/>
          <w:sz w:val="20"/>
        </w:rPr>
        <w:t>7. kosztorys inwestorski winien zawierać:</w:t>
      </w:r>
    </w:p>
    <w:p w14:paraId="26890268" w14:textId="77777777" w:rsidR="0018319F" w:rsidRDefault="009B6ABC">
      <w:pPr>
        <w:spacing w:after="0" w:line="240" w:lineRule="auto"/>
        <w:jc w:val="both"/>
        <w:rPr>
          <w:rFonts w:ascii="Arial" w:eastAsia="Arial" w:hAnsi="Arial" w:cs="Arial"/>
          <w:sz w:val="20"/>
        </w:rPr>
      </w:pPr>
      <w:r>
        <w:rPr>
          <w:rFonts w:ascii="Arial" w:eastAsia="Arial" w:hAnsi="Arial" w:cs="Arial"/>
          <w:sz w:val="20"/>
        </w:rPr>
        <w:t>7.1. stronę tytułową zawierającą:</w:t>
      </w:r>
    </w:p>
    <w:p w14:paraId="712E1FA7" w14:textId="77777777" w:rsidR="0018319F" w:rsidRDefault="009B6ABC">
      <w:pPr>
        <w:spacing w:after="0" w:line="240" w:lineRule="auto"/>
        <w:jc w:val="both"/>
        <w:rPr>
          <w:rFonts w:ascii="Arial" w:eastAsia="Arial" w:hAnsi="Arial" w:cs="Arial"/>
          <w:sz w:val="20"/>
        </w:rPr>
      </w:pPr>
      <w:r>
        <w:rPr>
          <w:rFonts w:ascii="Arial" w:eastAsia="Arial" w:hAnsi="Arial" w:cs="Arial"/>
          <w:sz w:val="20"/>
        </w:rPr>
        <w:t>a) nazwę obiektu lub robót budowlanych z uwzględnieniem nazw i kodów Wspólnego Słownika Zamówień i podaniem lokalizacji,</w:t>
      </w:r>
    </w:p>
    <w:p w14:paraId="11813BA3" w14:textId="77777777" w:rsidR="0018319F" w:rsidRDefault="009B6ABC">
      <w:pPr>
        <w:spacing w:after="0" w:line="240" w:lineRule="auto"/>
        <w:jc w:val="both"/>
        <w:rPr>
          <w:rFonts w:ascii="Arial" w:eastAsia="Arial" w:hAnsi="Arial" w:cs="Arial"/>
          <w:sz w:val="20"/>
        </w:rPr>
      </w:pPr>
      <w:r>
        <w:rPr>
          <w:rFonts w:ascii="Arial" w:eastAsia="Arial" w:hAnsi="Arial" w:cs="Arial"/>
          <w:sz w:val="20"/>
        </w:rPr>
        <w:t>b) nazwę i adres jednostki opracowującej kosztorys,</w:t>
      </w:r>
    </w:p>
    <w:p w14:paraId="25D99A55" w14:textId="77777777" w:rsidR="0018319F" w:rsidRDefault="009B6ABC">
      <w:pPr>
        <w:spacing w:after="0" w:line="240" w:lineRule="auto"/>
        <w:jc w:val="both"/>
        <w:rPr>
          <w:rFonts w:ascii="Arial" w:eastAsia="Arial" w:hAnsi="Arial" w:cs="Arial"/>
          <w:sz w:val="20"/>
        </w:rPr>
      </w:pPr>
      <w:r>
        <w:rPr>
          <w:rFonts w:ascii="Arial" w:eastAsia="Arial" w:hAnsi="Arial" w:cs="Arial"/>
          <w:sz w:val="20"/>
        </w:rPr>
        <w:t>c) imiona i nazwiska, z określeniem funkcji osób opracowujących kosztorys, a także ich podpisy,</w:t>
      </w:r>
    </w:p>
    <w:p w14:paraId="2802789C" w14:textId="77777777" w:rsidR="0018319F" w:rsidRDefault="009B6ABC">
      <w:pPr>
        <w:spacing w:after="0" w:line="240" w:lineRule="auto"/>
        <w:jc w:val="both"/>
        <w:rPr>
          <w:rFonts w:ascii="Arial" w:eastAsia="Arial" w:hAnsi="Arial" w:cs="Arial"/>
          <w:sz w:val="20"/>
        </w:rPr>
      </w:pPr>
      <w:r>
        <w:rPr>
          <w:rFonts w:ascii="Arial" w:eastAsia="Arial" w:hAnsi="Arial" w:cs="Arial"/>
          <w:sz w:val="20"/>
        </w:rPr>
        <w:t>d) wartość kosztorysową robót (netto i brutto), datę opracowania kosztorysu.</w:t>
      </w:r>
    </w:p>
    <w:p w14:paraId="01D9C853" w14:textId="77777777" w:rsidR="0018319F" w:rsidRDefault="009B6ABC">
      <w:pPr>
        <w:spacing w:after="0" w:line="240" w:lineRule="auto"/>
        <w:jc w:val="both"/>
        <w:rPr>
          <w:rFonts w:ascii="Arial" w:eastAsia="Arial" w:hAnsi="Arial" w:cs="Arial"/>
          <w:sz w:val="20"/>
        </w:rPr>
      </w:pPr>
      <w:r>
        <w:rPr>
          <w:rFonts w:ascii="Arial" w:eastAsia="Arial" w:hAnsi="Arial" w:cs="Arial"/>
          <w:sz w:val="20"/>
        </w:rPr>
        <w:t>7.2. ogólną charakterystykę obiektu lub robót, zawierającą krótki opis techniczny wraz z istotnymi parametrami, które określają wielkość obiektu lub robót,</w:t>
      </w:r>
    </w:p>
    <w:p w14:paraId="1AE6CEDA" w14:textId="77777777" w:rsidR="0018319F" w:rsidRDefault="009B6ABC">
      <w:pPr>
        <w:spacing w:after="0" w:line="240" w:lineRule="auto"/>
        <w:jc w:val="both"/>
        <w:rPr>
          <w:rFonts w:ascii="Arial" w:eastAsia="Arial" w:hAnsi="Arial" w:cs="Arial"/>
          <w:sz w:val="20"/>
        </w:rPr>
      </w:pPr>
      <w:r>
        <w:rPr>
          <w:rFonts w:ascii="Arial" w:eastAsia="Arial" w:hAnsi="Arial" w:cs="Arial"/>
          <w:sz w:val="20"/>
        </w:rPr>
        <w:t>7.3. przedmiar robót,</w:t>
      </w:r>
    </w:p>
    <w:p w14:paraId="239A4B9A"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7.4. wydruk uproszczony podstawą wyliczenia, nr </w:t>
      </w:r>
      <w:proofErr w:type="spellStart"/>
      <w:r>
        <w:rPr>
          <w:rFonts w:ascii="Arial" w:eastAsia="Arial" w:hAnsi="Arial" w:cs="Arial"/>
          <w:sz w:val="20"/>
        </w:rPr>
        <w:t>STWiORB</w:t>
      </w:r>
      <w:proofErr w:type="spellEnd"/>
      <w:r>
        <w:rPr>
          <w:rFonts w:ascii="Arial" w:eastAsia="Arial" w:hAnsi="Arial" w:cs="Arial"/>
          <w:sz w:val="20"/>
        </w:rPr>
        <w:t xml:space="preserve"> oraz z ceną jednostkową i wartością pozycji,</w:t>
      </w:r>
    </w:p>
    <w:p w14:paraId="71532B95" w14:textId="77777777" w:rsidR="0018319F" w:rsidRDefault="009B6ABC">
      <w:pPr>
        <w:spacing w:after="0" w:line="240" w:lineRule="auto"/>
        <w:jc w:val="both"/>
        <w:rPr>
          <w:rFonts w:ascii="Arial" w:eastAsia="Arial" w:hAnsi="Arial" w:cs="Arial"/>
          <w:sz w:val="20"/>
        </w:rPr>
      </w:pPr>
      <w:r>
        <w:rPr>
          <w:rFonts w:ascii="Arial" w:eastAsia="Arial" w:hAnsi="Arial" w:cs="Arial"/>
          <w:sz w:val="20"/>
        </w:rPr>
        <w:t>7.5. tabelę wartości elementów scalonych, sporządzoną w postaci sumarycznego zestawienia wartości robót określonych przedmiarem robót, łącznie z narzutami kosztów pośrednich i zysku, odniesionych do elementu obiektu i zbiorczych rodzajów robót,</w:t>
      </w:r>
    </w:p>
    <w:p w14:paraId="1EBBEEC3" w14:textId="77777777" w:rsidR="0018319F" w:rsidRDefault="009B6ABC">
      <w:pPr>
        <w:spacing w:after="0" w:line="240" w:lineRule="auto"/>
        <w:jc w:val="both"/>
        <w:rPr>
          <w:rFonts w:ascii="Arial" w:eastAsia="Arial" w:hAnsi="Arial" w:cs="Arial"/>
          <w:sz w:val="20"/>
        </w:rPr>
      </w:pPr>
      <w:r>
        <w:rPr>
          <w:rFonts w:ascii="Arial" w:eastAsia="Arial" w:hAnsi="Arial" w:cs="Arial"/>
          <w:sz w:val="20"/>
        </w:rPr>
        <w:t>7.6. załączniki:</w:t>
      </w:r>
    </w:p>
    <w:p w14:paraId="2AC37D97" w14:textId="77777777" w:rsidR="0018319F" w:rsidRDefault="009B6ABC">
      <w:pPr>
        <w:spacing w:after="0" w:line="240" w:lineRule="auto"/>
        <w:jc w:val="both"/>
        <w:rPr>
          <w:rFonts w:ascii="Arial" w:eastAsia="Arial" w:hAnsi="Arial" w:cs="Arial"/>
          <w:sz w:val="20"/>
        </w:rPr>
      </w:pPr>
      <w:r>
        <w:rPr>
          <w:rFonts w:ascii="Arial" w:eastAsia="Arial" w:hAnsi="Arial" w:cs="Arial"/>
          <w:sz w:val="20"/>
        </w:rPr>
        <w:t>a) podać założenia wyjściowe do kosztorysowania:</w:t>
      </w:r>
    </w:p>
    <w:p w14:paraId="28B5E006" w14:textId="77777777" w:rsidR="0018319F" w:rsidRDefault="009B6ABC">
      <w:pPr>
        <w:spacing w:after="0" w:line="240" w:lineRule="auto"/>
        <w:jc w:val="both"/>
        <w:rPr>
          <w:rFonts w:ascii="Arial" w:eastAsia="Arial" w:hAnsi="Arial" w:cs="Arial"/>
          <w:sz w:val="20"/>
        </w:rPr>
      </w:pPr>
      <w:r>
        <w:rPr>
          <w:rFonts w:ascii="Arial" w:eastAsia="Arial" w:hAnsi="Arial" w:cs="Arial"/>
          <w:sz w:val="20"/>
        </w:rPr>
        <w:t>· wskaźnik narzutu zysku,</w:t>
      </w:r>
    </w:p>
    <w:p w14:paraId="64601BAC" w14:textId="77777777" w:rsidR="0018319F" w:rsidRDefault="009B6ABC">
      <w:pPr>
        <w:spacing w:after="0" w:line="240" w:lineRule="auto"/>
        <w:jc w:val="both"/>
        <w:rPr>
          <w:rFonts w:ascii="Arial" w:eastAsia="Arial" w:hAnsi="Arial" w:cs="Arial"/>
          <w:sz w:val="20"/>
        </w:rPr>
      </w:pPr>
      <w:r>
        <w:rPr>
          <w:rFonts w:ascii="Arial" w:eastAsia="Arial" w:hAnsi="Arial" w:cs="Arial"/>
          <w:sz w:val="20"/>
        </w:rPr>
        <w:t>· wskaźnik narzutu kosztów pośrednich dla:</w:t>
      </w:r>
    </w:p>
    <w:p w14:paraId="561278FD" w14:textId="77777777" w:rsidR="0018319F" w:rsidRDefault="009B6ABC">
      <w:pPr>
        <w:spacing w:after="0" w:line="240" w:lineRule="auto"/>
        <w:jc w:val="both"/>
        <w:rPr>
          <w:rFonts w:ascii="Arial" w:eastAsia="Arial" w:hAnsi="Arial" w:cs="Arial"/>
          <w:sz w:val="20"/>
        </w:rPr>
      </w:pPr>
      <w:r>
        <w:rPr>
          <w:rFonts w:ascii="Arial" w:eastAsia="Arial" w:hAnsi="Arial" w:cs="Arial"/>
          <w:sz w:val="20"/>
        </w:rPr>
        <w:t>- robót budowlanych drogowych i robót w zakresie budowy obiektów inżynierii lądowej,</w:t>
      </w:r>
    </w:p>
    <w:p w14:paraId="1DB86425" w14:textId="77777777" w:rsidR="0018319F" w:rsidRDefault="009B6ABC">
      <w:pPr>
        <w:spacing w:after="0" w:line="240" w:lineRule="auto"/>
        <w:jc w:val="both"/>
        <w:rPr>
          <w:rFonts w:ascii="Arial" w:eastAsia="Arial" w:hAnsi="Arial" w:cs="Arial"/>
          <w:sz w:val="20"/>
        </w:rPr>
      </w:pPr>
      <w:r>
        <w:rPr>
          <w:rFonts w:ascii="Arial" w:eastAsia="Arial" w:hAnsi="Arial" w:cs="Arial"/>
          <w:sz w:val="20"/>
        </w:rPr>
        <w:t>- robót budowlanych specjalistycznych,</w:t>
      </w:r>
    </w:p>
    <w:p w14:paraId="45E697F0" w14:textId="77777777" w:rsidR="0018319F" w:rsidRDefault="009B6ABC">
      <w:pPr>
        <w:spacing w:after="0" w:line="240" w:lineRule="auto"/>
        <w:jc w:val="both"/>
        <w:rPr>
          <w:rFonts w:ascii="Arial" w:eastAsia="Arial" w:hAnsi="Arial" w:cs="Arial"/>
          <w:sz w:val="20"/>
        </w:rPr>
      </w:pPr>
      <w:r>
        <w:rPr>
          <w:rFonts w:ascii="Arial" w:eastAsia="Arial" w:hAnsi="Arial" w:cs="Arial"/>
          <w:sz w:val="20"/>
        </w:rPr>
        <w:t>- robót ziemnych i rozbiórkowych,</w:t>
      </w:r>
    </w:p>
    <w:p w14:paraId="3A5FAA61" w14:textId="77777777" w:rsidR="0018319F" w:rsidRDefault="009B6ABC">
      <w:pPr>
        <w:spacing w:after="0" w:line="240" w:lineRule="auto"/>
        <w:jc w:val="both"/>
        <w:rPr>
          <w:rFonts w:ascii="Arial" w:eastAsia="Arial" w:hAnsi="Arial" w:cs="Arial"/>
          <w:sz w:val="20"/>
        </w:rPr>
      </w:pPr>
      <w:r>
        <w:rPr>
          <w:rFonts w:ascii="Arial" w:eastAsia="Arial" w:hAnsi="Arial" w:cs="Arial"/>
          <w:sz w:val="20"/>
        </w:rPr>
        <w:t>b) kalkulacje szczegółowe cen jednostkowych analizy indywidualnej nakładów rzeczowych oraz analizy własne cen czynników produkcji.</w:t>
      </w:r>
    </w:p>
    <w:p w14:paraId="03181D10" w14:textId="77777777" w:rsidR="0018319F" w:rsidRDefault="009B6ABC">
      <w:pPr>
        <w:spacing w:after="0" w:line="240" w:lineRule="auto"/>
        <w:jc w:val="both"/>
        <w:rPr>
          <w:rFonts w:ascii="Arial" w:eastAsia="Arial" w:hAnsi="Arial" w:cs="Arial"/>
          <w:sz w:val="20"/>
        </w:rPr>
      </w:pPr>
      <w:r>
        <w:rPr>
          <w:rFonts w:ascii="Arial" w:eastAsia="Arial" w:hAnsi="Arial" w:cs="Arial"/>
          <w:sz w:val="20"/>
        </w:rPr>
        <w:t>7.7. Dla całego opracowania należy opracować jeden kosztorys uwzględniający wszystkie branże,</w:t>
      </w:r>
    </w:p>
    <w:p w14:paraId="4F1FAFC6"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7.8. Kosztorys i przedmiary w formie cyfrowej należy opracować i zapisać w programie oraz pliki PDF, </w:t>
      </w:r>
      <w:proofErr w:type="spellStart"/>
      <w:r>
        <w:rPr>
          <w:rFonts w:ascii="Arial" w:eastAsia="Arial" w:hAnsi="Arial" w:cs="Arial"/>
          <w:sz w:val="20"/>
        </w:rPr>
        <w:t>exl</w:t>
      </w:r>
      <w:proofErr w:type="spellEnd"/>
      <w:r>
        <w:rPr>
          <w:rFonts w:ascii="Arial" w:eastAsia="Arial" w:hAnsi="Arial" w:cs="Arial"/>
          <w:sz w:val="20"/>
        </w:rPr>
        <w:t>.</w:t>
      </w:r>
    </w:p>
    <w:p w14:paraId="0DA72B48" w14:textId="77777777" w:rsidR="0018319F" w:rsidRDefault="0018319F">
      <w:pPr>
        <w:spacing w:after="0" w:line="240" w:lineRule="auto"/>
        <w:jc w:val="both"/>
        <w:rPr>
          <w:rFonts w:ascii="Calibri" w:eastAsia="Calibri" w:hAnsi="Calibri" w:cs="Calibri"/>
        </w:rPr>
      </w:pPr>
    </w:p>
    <w:p w14:paraId="6134264C" w14:textId="77777777" w:rsidR="0018319F" w:rsidRDefault="009B6ABC">
      <w:pPr>
        <w:spacing w:after="0" w:line="240" w:lineRule="auto"/>
        <w:jc w:val="both"/>
        <w:rPr>
          <w:rFonts w:ascii="Arial" w:eastAsia="Arial" w:hAnsi="Arial" w:cs="Arial"/>
          <w:b/>
          <w:sz w:val="20"/>
          <w:u w:val="single"/>
        </w:rPr>
      </w:pPr>
      <w:r>
        <w:rPr>
          <w:rFonts w:ascii="Arial" w:eastAsia="Arial" w:hAnsi="Arial" w:cs="Arial"/>
          <w:sz w:val="20"/>
        </w:rPr>
        <w:t xml:space="preserve">1.4.5 </w:t>
      </w:r>
      <w:r>
        <w:rPr>
          <w:rFonts w:ascii="Arial" w:eastAsia="Arial" w:hAnsi="Arial" w:cs="Arial"/>
          <w:b/>
          <w:sz w:val="20"/>
          <w:u w:val="single"/>
        </w:rPr>
        <w:t>Opracowanie projektów wykonawczych</w:t>
      </w:r>
      <w:r>
        <w:rPr>
          <w:rFonts w:ascii="Arial" w:eastAsia="Arial" w:hAnsi="Arial" w:cs="Arial"/>
          <w:sz w:val="20"/>
        </w:rPr>
        <w:t xml:space="preserve"> </w:t>
      </w:r>
      <w:r>
        <w:rPr>
          <w:rFonts w:ascii="Arial" w:eastAsia="Arial" w:hAnsi="Arial" w:cs="Arial"/>
          <w:b/>
          <w:sz w:val="20"/>
          <w:u w:val="single"/>
        </w:rPr>
        <w:t xml:space="preserve">branż kolidujących (energetyczna, telekomunikacyjna, </w:t>
      </w:r>
      <w:proofErr w:type="spellStart"/>
      <w:r>
        <w:rPr>
          <w:rFonts w:ascii="Arial" w:eastAsia="Arial" w:hAnsi="Arial" w:cs="Arial"/>
          <w:b/>
          <w:sz w:val="20"/>
          <w:u w:val="single"/>
        </w:rPr>
        <w:t>kan-wod</w:t>
      </w:r>
      <w:proofErr w:type="spellEnd"/>
      <w:r>
        <w:rPr>
          <w:rFonts w:ascii="Arial" w:eastAsia="Arial" w:hAnsi="Arial" w:cs="Arial"/>
          <w:b/>
          <w:sz w:val="20"/>
          <w:u w:val="single"/>
        </w:rPr>
        <w:t>, oświetlenie, gaz, kanał technologiczny, kanał co itp.)</w:t>
      </w:r>
    </w:p>
    <w:p w14:paraId="28AE13D8" w14:textId="77777777" w:rsidR="0018319F" w:rsidRDefault="009B6ABC">
      <w:pPr>
        <w:spacing w:after="0" w:line="240" w:lineRule="auto"/>
        <w:jc w:val="both"/>
        <w:rPr>
          <w:rFonts w:ascii="Arial" w:eastAsia="Arial" w:hAnsi="Arial" w:cs="Arial"/>
          <w:sz w:val="20"/>
        </w:rPr>
      </w:pPr>
      <w:r>
        <w:rPr>
          <w:rFonts w:ascii="Arial" w:eastAsia="Arial" w:hAnsi="Arial" w:cs="Arial"/>
          <w:sz w:val="20"/>
        </w:rPr>
        <w:t>Dla każdej występującej branży osobno, wykonanie projektu technicznego</w:t>
      </w:r>
      <w:r>
        <w:rPr>
          <w:rFonts w:ascii="Arial" w:eastAsia="Arial" w:hAnsi="Arial" w:cs="Arial"/>
          <w:b/>
          <w:sz w:val="20"/>
        </w:rPr>
        <w:t xml:space="preserve"> i wykonawczego po 5 egz. </w:t>
      </w:r>
      <w:r>
        <w:rPr>
          <w:rFonts w:ascii="Arial" w:eastAsia="Arial" w:hAnsi="Arial" w:cs="Arial"/>
          <w:sz w:val="20"/>
        </w:rPr>
        <w:t>zabezpieczenia lub usunięcia kolizji z planowaną inwestycją, zgodnie z warunkami technicznymi szczegółowymi, wydanymi przez właściciela sieci, na wniosek Jednostki Projektującej. Każdy projekt powinien zawierać:</w:t>
      </w:r>
    </w:p>
    <w:p w14:paraId="393BFDF7" w14:textId="77777777" w:rsidR="0018319F" w:rsidRDefault="009B6ABC">
      <w:pPr>
        <w:spacing w:after="0" w:line="240" w:lineRule="auto"/>
        <w:jc w:val="both"/>
        <w:rPr>
          <w:rFonts w:ascii="Arial" w:eastAsia="Arial" w:hAnsi="Arial" w:cs="Arial"/>
          <w:sz w:val="20"/>
        </w:rPr>
      </w:pPr>
      <w:r>
        <w:rPr>
          <w:rFonts w:ascii="Arial" w:eastAsia="Arial" w:hAnsi="Arial" w:cs="Arial"/>
          <w:sz w:val="20"/>
        </w:rPr>
        <w:t>1) Część opisowo – obliczeniową z kompletem niezbędnych uzgodnień m. in. ZUDP, właścicielem sieci, kserokopię uprawnień projektanta i sprawdzającego oraz kopię dokumentu o przynależności do izby samorządu zawodowego inżynierów budownictwa, oświadczenie, że opracowanie zostało wykonane zgodnie z umową, obowiązującymi przepisami i jest kompletne z punktu widzenia celu, któremu ma służyć oraz, że zostało sprawdzone,</w:t>
      </w:r>
    </w:p>
    <w:p w14:paraId="4D8AC4EC" w14:textId="77777777" w:rsidR="0018319F" w:rsidRDefault="009B6ABC">
      <w:pPr>
        <w:spacing w:after="0" w:line="240" w:lineRule="auto"/>
        <w:jc w:val="both"/>
        <w:rPr>
          <w:rFonts w:ascii="Arial" w:eastAsia="Arial" w:hAnsi="Arial" w:cs="Arial"/>
          <w:sz w:val="20"/>
        </w:rPr>
      </w:pPr>
      <w:r>
        <w:rPr>
          <w:rFonts w:ascii="Arial" w:eastAsia="Arial" w:hAnsi="Arial" w:cs="Arial"/>
          <w:sz w:val="20"/>
        </w:rPr>
        <w:t>2) Część rysunkową,</w:t>
      </w:r>
    </w:p>
    <w:p w14:paraId="5FB1638E" w14:textId="77777777" w:rsidR="0018319F" w:rsidRDefault="009B6ABC">
      <w:pPr>
        <w:spacing w:after="0" w:line="240" w:lineRule="auto"/>
        <w:jc w:val="both"/>
        <w:rPr>
          <w:rFonts w:ascii="Arial" w:eastAsia="Arial" w:hAnsi="Arial" w:cs="Arial"/>
          <w:b/>
          <w:sz w:val="20"/>
        </w:rPr>
      </w:pPr>
      <w:r>
        <w:rPr>
          <w:rFonts w:ascii="Arial" w:eastAsia="Arial" w:hAnsi="Arial" w:cs="Arial"/>
          <w:sz w:val="20"/>
        </w:rPr>
        <w:t xml:space="preserve">3) Przedmiar robót wg zasad pkt. 1.5.2 niniejszego OPZ – </w:t>
      </w:r>
      <w:r>
        <w:rPr>
          <w:rFonts w:ascii="Arial" w:eastAsia="Arial" w:hAnsi="Arial" w:cs="Arial"/>
          <w:b/>
          <w:sz w:val="20"/>
        </w:rPr>
        <w:t>3 egz.</w:t>
      </w:r>
    </w:p>
    <w:p w14:paraId="334525EA" w14:textId="77777777" w:rsidR="0018319F" w:rsidRDefault="009B6ABC">
      <w:pPr>
        <w:spacing w:after="0" w:line="240" w:lineRule="auto"/>
        <w:jc w:val="both"/>
        <w:rPr>
          <w:rFonts w:ascii="Arial" w:eastAsia="Arial" w:hAnsi="Arial" w:cs="Arial"/>
          <w:b/>
          <w:sz w:val="20"/>
        </w:rPr>
      </w:pPr>
      <w:r>
        <w:rPr>
          <w:rFonts w:ascii="Arial" w:eastAsia="Arial" w:hAnsi="Arial" w:cs="Arial"/>
          <w:sz w:val="20"/>
        </w:rPr>
        <w:t xml:space="preserve">4) Kosztorys inwestorski wg zasad pkt. 1.5.4 niniejszego OPZ – </w:t>
      </w:r>
      <w:r>
        <w:rPr>
          <w:rFonts w:ascii="Arial" w:eastAsia="Arial" w:hAnsi="Arial" w:cs="Arial"/>
          <w:b/>
          <w:sz w:val="20"/>
        </w:rPr>
        <w:t>3 egz.</w:t>
      </w:r>
    </w:p>
    <w:p w14:paraId="7ECC47FD"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5) Szczegółowe specyfikacje techniczne wykonania i odbioru robót, wykonane na podstawie aktualnie obowiązujących ogólnych specyfikacji technicznych – </w:t>
      </w:r>
      <w:r>
        <w:rPr>
          <w:rFonts w:ascii="Arial" w:eastAsia="Arial" w:hAnsi="Arial" w:cs="Arial"/>
          <w:b/>
          <w:sz w:val="20"/>
        </w:rPr>
        <w:t>4 egz</w:t>
      </w:r>
      <w:r>
        <w:rPr>
          <w:rFonts w:ascii="Arial" w:eastAsia="Arial" w:hAnsi="Arial" w:cs="Arial"/>
          <w:sz w:val="20"/>
        </w:rPr>
        <w:t>.</w:t>
      </w:r>
    </w:p>
    <w:p w14:paraId="7DF2A7C6" w14:textId="77777777" w:rsidR="0018319F" w:rsidRDefault="0018319F">
      <w:pPr>
        <w:spacing w:after="0" w:line="240" w:lineRule="auto"/>
        <w:jc w:val="both"/>
        <w:rPr>
          <w:rFonts w:ascii="Calibri" w:eastAsia="Calibri" w:hAnsi="Calibri" w:cs="Calibri"/>
        </w:rPr>
      </w:pPr>
    </w:p>
    <w:p w14:paraId="611B424D" w14:textId="77777777" w:rsidR="0018319F" w:rsidRDefault="009B6ABC">
      <w:pPr>
        <w:spacing w:after="0" w:line="240" w:lineRule="auto"/>
        <w:jc w:val="both"/>
        <w:rPr>
          <w:rFonts w:ascii="Arial" w:eastAsia="Arial" w:hAnsi="Arial" w:cs="Arial"/>
          <w:b/>
          <w:sz w:val="20"/>
          <w:u w:val="single"/>
        </w:rPr>
      </w:pPr>
      <w:r>
        <w:rPr>
          <w:rFonts w:ascii="Arial" w:eastAsia="Arial" w:hAnsi="Arial" w:cs="Arial"/>
          <w:sz w:val="20"/>
        </w:rPr>
        <w:t xml:space="preserve">1.4.6 </w:t>
      </w:r>
      <w:r>
        <w:rPr>
          <w:rFonts w:ascii="Arial" w:eastAsia="Arial" w:hAnsi="Arial" w:cs="Arial"/>
          <w:b/>
          <w:sz w:val="20"/>
          <w:u w:val="single"/>
        </w:rPr>
        <w:t>Branża zieleń</w:t>
      </w:r>
    </w:p>
    <w:p w14:paraId="6DCB690C" w14:textId="77777777" w:rsidR="0018319F" w:rsidRDefault="009B6ABC">
      <w:pPr>
        <w:spacing w:after="0" w:line="240" w:lineRule="auto"/>
        <w:jc w:val="both"/>
        <w:rPr>
          <w:rFonts w:ascii="Arial" w:eastAsia="Arial" w:hAnsi="Arial" w:cs="Arial"/>
          <w:sz w:val="20"/>
        </w:rPr>
      </w:pPr>
      <w:r>
        <w:rPr>
          <w:rFonts w:ascii="Arial" w:eastAsia="Arial" w:hAnsi="Arial" w:cs="Arial"/>
          <w:sz w:val="20"/>
        </w:rPr>
        <w:t>W przypadku istniejącego drzewostanu należy opracować:</w:t>
      </w:r>
    </w:p>
    <w:p w14:paraId="2F89F2D6" w14:textId="47B31322" w:rsidR="0018319F" w:rsidRDefault="009B6ABC">
      <w:pPr>
        <w:numPr>
          <w:ilvl w:val="0"/>
          <w:numId w:val="22"/>
        </w:numPr>
        <w:spacing w:after="0" w:line="240" w:lineRule="auto"/>
        <w:ind w:left="1004" w:hanging="644"/>
        <w:jc w:val="both"/>
        <w:rPr>
          <w:rFonts w:ascii="Arial" w:eastAsia="Arial" w:hAnsi="Arial" w:cs="Arial"/>
          <w:sz w:val="20"/>
        </w:rPr>
      </w:pPr>
      <w:r>
        <w:rPr>
          <w:rFonts w:ascii="Arial" w:eastAsia="Arial" w:hAnsi="Arial" w:cs="Arial"/>
          <w:sz w:val="20"/>
        </w:rPr>
        <w:t xml:space="preserve">Szczegółową inwentaryzację dendrologiczną z planem wyrębu z określeniem masy drzewnej i podziałem na drewno użytkowe i opałowe oraz podaniem szacunkowej jego wartości wg cen rynkowych – </w:t>
      </w:r>
      <w:r w:rsidR="00ED5B88">
        <w:rPr>
          <w:rFonts w:ascii="Arial" w:eastAsia="Arial" w:hAnsi="Arial" w:cs="Arial"/>
          <w:b/>
          <w:sz w:val="20"/>
        </w:rPr>
        <w:t>4</w:t>
      </w:r>
      <w:r>
        <w:rPr>
          <w:rFonts w:ascii="Arial" w:eastAsia="Arial" w:hAnsi="Arial" w:cs="Arial"/>
          <w:b/>
          <w:sz w:val="20"/>
        </w:rPr>
        <w:t xml:space="preserve"> egz</w:t>
      </w:r>
      <w:r>
        <w:rPr>
          <w:rFonts w:ascii="Arial" w:eastAsia="Arial" w:hAnsi="Arial" w:cs="Arial"/>
          <w:sz w:val="20"/>
        </w:rPr>
        <w:t>.</w:t>
      </w:r>
    </w:p>
    <w:p w14:paraId="5A35D0C9" w14:textId="47EF60EE" w:rsidR="0018319F" w:rsidRDefault="009B6ABC">
      <w:pPr>
        <w:numPr>
          <w:ilvl w:val="0"/>
          <w:numId w:val="22"/>
        </w:numPr>
        <w:spacing w:after="0" w:line="240" w:lineRule="auto"/>
        <w:ind w:left="1004" w:hanging="644"/>
        <w:jc w:val="both"/>
        <w:rPr>
          <w:rFonts w:ascii="Arial" w:eastAsia="Arial" w:hAnsi="Arial" w:cs="Arial"/>
          <w:b/>
          <w:sz w:val="20"/>
        </w:rPr>
      </w:pPr>
      <w:r>
        <w:rPr>
          <w:rFonts w:ascii="Arial" w:eastAsia="Arial" w:hAnsi="Arial" w:cs="Arial"/>
          <w:sz w:val="20"/>
        </w:rPr>
        <w:t>Projekt planu nasadzeń zastępczych-</w:t>
      </w:r>
      <w:r w:rsidR="00ED5B88">
        <w:rPr>
          <w:rFonts w:ascii="Arial" w:eastAsia="Arial" w:hAnsi="Arial" w:cs="Arial"/>
          <w:b/>
          <w:sz w:val="20"/>
        </w:rPr>
        <w:t>4</w:t>
      </w:r>
      <w:r>
        <w:rPr>
          <w:rFonts w:ascii="Arial" w:eastAsia="Arial" w:hAnsi="Arial" w:cs="Arial"/>
          <w:b/>
          <w:sz w:val="20"/>
        </w:rPr>
        <w:t xml:space="preserve"> egz.</w:t>
      </w:r>
    </w:p>
    <w:p w14:paraId="5D978F13"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3) Kosztorys inwestorski– </w:t>
      </w:r>
      <w:r>
        <w:rPr>
          <w:rFonts w:ascii="Arial" w:eastAsia="Arial" w:hAnsi="Arial" w:cs="Arial"/>
          <w:b/>
          <w:sz w:val="20"/>
        </w:rPr>
        <w:t>3 egz</w:t>
      </w:r>
      <w:r>
        <w:rPr>
          <w:rFonts w:ascii="Arial" w:eastAsia="Arial" w:hAnsi="Arial" w:cs="Arial"/>
          <w:sz w:val="20"/>
        </w:rPr>
        <w:t xml:space="preserve">. oraz przedmiar robót – </w:t>
      </w:r>
      <w:r>
        <w:rPr>
          <w:rFonts w:ascii="Arial" w:eastAsia="Arial" w:hAnsi="Arial" w:cs="Arial"/>
          <w:b/>
          <w:sz w:val="20"/>
        </w:rPr>
        <w:t>3 egz</w:t>
      </w:r>
      <w:r>
        <w:rPr>
          <w:rFonts w:ascii="Arial" w:eastAsia="Arial" w:hAnsi="Arial" w:cs="Arial"/>
          <w:sz w:val="20"/>
        </w:rPr>
        <w:t>., wg zasad wymienionych w pkt. 1.5.4 i 1.5.2</w:t>
      </w:r>
    </w:p>
    <w:p w14:paraId="1A58C6DD" w14:textId="77777777" w:rsidR="0018319F" w:rsidRDefault="009B6ABC">
      <w:pPr>
        <w:spacing w:after="0" w:line="240" w:lineRule="auto"/>
        <w:jc w:val="both"/>
        <w:rPr>
          <w:rFonts w:ascii="Arial" w:eastAsia="Arial" w:hAnsi="Arial" w:cs="Arial"/>
          <w:b/>
          <w:sz w:val="20"/>
        </w:rPr>
      </w:pPr>
      <w:r>
        <w:rPr>
          <w:rFonts w:ascii="Arial" w:eastAsia="Arial" w:hAnsi="Arial" w:cs="Arial"/>
          <w:sz w:val="20"/>
        </w:rPr>
        <w:t xml:space="preserve">4) Szczegółowe specyfikacje techniczne wykonania i odbioru robót wykonane na podstawie ogólnych specyfikacji technicznych – </w:t>
      </w:r>
      <w:r>
        <w:rPr>
          <w:rFonts w:ascii="Arial" w:eastAsia="Arial" w:hAnsi="Arial" w:cs="Arial"/>
          <w:b/>
          <w:sz w:val="20"/>
        </w:rPr>
        <w:t>4 egz.</w:t>
      </w:r>
    </w:p>
    <w:p w14:paraId="5AD1C288" w14:textId="77777777" w:rsidR="0018319F" w:rsidRDefault="009B6ABC">
      <w:pPr>
        <w:spacing w:after="0" w:line="240" w:lineRule="auto"/>
        <w:jc w:val="both"/>
        <w:rPr>
          <w:rFonts w:ascii="Arial" w:eastAsia="Arial" w:hAnsi="Arial" w:cs="Arial"/>
          <w:sz w:val="20"/>
        </w:rPr>
      </w:pPr>
      <w:r>
        <w:rPr>
          <w:rFonts w:ascii="Arial" w:eastAsia="Arial" w:hAnsi="Arial" w:cs="Arial"/>
          <w:sz w:val="20"/>
        </w:rPr>
        <w:t>5) Wycenę kosztów administracyjnych do poniesienia za wycinkę drzew,</w:t>
      </w:r>
    </w:p>
    <w:p w14:paraId="3C20C8BA" w14:textId="77777777" w:rsidR="0018319F" w:rsidRDefault="009B6ABC">
      <w:pPr>
        <w:spacing w:after="0" w:line="240" w:lineRule="auto"/>
        <w:jc w:val="both"/>
        <w:rPr>
          <w:rFonts w:ascii="Arial" w:eastAsia="Arial" w:hAnsi="Arial" w:cs="Arial"/>
          <w:sz w:val="20"/>
        </w:rPr>
      </w:pPr>
      <w:r>
        <w:rPr>
          <w:rFonts w:ascii="Arial" w:eastAsia="Arial" w:hAnsi="Arial" w:cs="Arial"/>
          <w:sz w:val="20"/>
        </w:rPr>
        <w:t>6) Uzgodnienia z właściwym Inspektorem Ochrony Przyrody (nie dotyczy decyzji ZRID).</w:t>
      </w:r>
    </w:p>
    <w:p w14:paraId="50C161EF" w14:textId="77777777" w:rsidR="0018319F" w:rsidRDefault="0018319F">
      <w:pPr>
        <w:spacing w:after="0" w:line="240" w:lineRule="auto"/>
        <w:jc w:val="both"/>
        <w:rPr>
          <w:rFonts w:ascii="Calibri" w:eastAsia="Calibri" w:hAnsi="Calibri" w:cs="Calibri"/>
        </w:rPr>
      </w:pPr>
    </w:p>
    <w:p w14:paraId="25D6E9EA" w14:textId="77777777" w:rsidR="0018319F" w:rsidRDefault="009B6ABC">
      <w:pPr>
        <w:spacing w:after="0" w:line="240" w:lineRule="auto"/>
        <w:jc w:val="both"/>
        <w:rPr>
          <w:rFonts w:ascii="Arial" w:eastAsia="Arial" w:hAnsi="Arial" w:cs="Arial"/>
          <w:b/>
          <w:sz w:val="20"/>
          <w:u w:val="single"/>
        </w:rPr>
      </w:pPr>
      <w:r>
        <w:rPr>
          <w:rFonts w:ascii="Arial" w:eastAsia="Arial" w:hAnsi="Arial" w:cs="Arial"/>
          <w:sz w:val="20"/>
        </w:rPr>
        <w:t xml:space="preserve">1.4.7 </w:t>
      </w:r>
      <w:r>
        <w:rPr>
          <w:rFonts w:ascii="Arial" w:eastAsia="Arial" w:hAnsi="Arial" w:cs="Arial"/>
          <w:b/>
          <w:sz w:val="20"/>
          <w:u w:val="single"/>
        </w:rPr>
        <w:t>Opracowanie organizacji ruchu:</w:t>
      </w:r>
    </w:p>
    <w:p w14:paraId="40D8728D"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 stałej organizacji ruchu – </w:t>
      </w:r>
      <w:r>
        <w:rPr>
          <w:rFonts w:ascii="Arial" w:eastAsia="Arial" w:hAnsi="Arial" w:cs="Arial"/>
          <w:b/>
          <w:sz w:val="20"/>
        </w:rPr>
        <w:t>4 egz</w:t>
      </w:r>
      <w:r>
        <w:rPr>
          <w:rFonts w:ascii="Arial" w:eastAsia="Arial" w:hAnsi="Arial" w:cs="Arial"/>
          <w:sz w:val="20"/>
        </w:rPr>
        <w:t>.</w:t>
      </w:r>
    </w:p>
    <w:p w14:paraId="4AAF5C12"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 tymczasowej organizacji ruchu na czas wykonywania przebudowy – </w:t>
      </w:r>
      <w:r>
        <w:rPr>
          <w:rFonts w:ascii="Arial" w:eastAsia="Arial" w:hAnsi="Arial" w:cs="Arial"/>
          <w:b/>
          <w:sz w:val="20"/>
        </w:rPr>
        <w:t>4 egz</w:t>
      </w:r>
      <w:r>
        <w:rPr>
          <w:rFonts w:ascii="Arial" w:eastAsia="Arial" w:hAnsi="Arial" w:cs="Arial"/>
          <w:sz w:val="20"/>
        </w:rPr>
        <w:t>. z uwzględnieniem specyfiki występujących robót branżowych.</w:t>
      </w:r>
    </w:p>
    <w:p w14:paraId="446BF801" w14:textId="77777777" w:rsidR="0018319F" w:rsidRDefault="009B6ABC">
      <w:pPr>
        <w:spacing w:after="0" w:line="240" w:lineRule="auto"/>
        <w:jc w:val="both"/>
        <w:rPr>
          <w:rFonts w:ascii="Arial" w:eastAsia="Arial" w:hAnsi="Arial" w:cs="Arial"/>
          <w:b/>
          <w:sz w:val="20"/>
        </w:rPr>
      </w:pPr>
      <w:r>
        <w:rPr>
          <w:rFonts w:ascii="Arial" w:eastAsia="Arial" w:hAnsi="Arial" w:cs="Arial"/>
          <w:b/>
          <w:sz w:val="20"/>
        </w:rPr>
        <w:t>Projekty winny zawierać wymagane prawem opinie oraz zatwierdzenie przez właściwy organ zarządzający ruchem zgodnie z wymogami:</w:t>
      </w:r>
    </w:p>
    <w:p w14:paraId="7D16138E"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 Ustawy z dnia 20 czerwca 1997r. Prawo o ruchu drogowym (tekst jednolity Dz. U. 2012 r. Nr 1137 z </w:t>
      </w:r>
      <w:proofErr w:type="spellStart"/>
      <w:r>
        <w:rPr>
          <w:rFonts w:ascii="Arial" w:eastAsia="Arial" w:hAnsi="Arial" w:cs="Arial"/>
          <w:sz w:val="20"/>
        </w:rPr>
        <w:t>późn</w:t>
      </w:r>
      <w:proofErr w:type="spellEnd"/>
      <w:r>
        <w:rPr>
          <w:rFonts w:ascii="Arial" w:eastAsia="Arial" w:hAnsi="Arial" w:cs="Arial"/>
          <w:sz w:val="20"/>
        </w:rPr>
        <w:t>. zm.)</w:t>
      </w:r>
    </w:p>
    <w:p w14:paraId="52F91C94" w14:textId="77777777" w:rsidR="0018319F" w:rsidRDefault="009B6ABC">
      <w:pPr>
        <w:spacing w:after="0" w:line="240" w:lineRule="auto"/>
        <w:jc w:val="both"/>
        <w:rPr>
          <w:rFonts w:ascii="Arial" w:eastAsia="Arial" w:hAnsi="Arial" w:cs="Arial"/>
          <w:sz w:val="20"/>
        </w:rPr>
      </w:pPr>
      <w:r>
        <w:rPr>
          <w:rFonts w:ascii="Arial" w:eastAsia="Arial" w:hAnsi="Arial" w:cs="Arial"/>
          <w:sz w:val="20"/>
        </w:rPr>
        <w:t>- Rozporządzeniem Ministra Infrastruktury z dnia 23 września 2003 r. w sprawie szczegółowych warunków zarządzania ruchem na drogach oraz wykonywania nadzoru nad tym zarządzaniem (Dz. U. z 2003r. Nr 177 poz. 1729)</w:t>
      </w:r>
    </w:p>
    <w:p w14:paraId="39CA4C7B"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 Rozporządzeniem Ministrów Infrastruktury oraz Spraw Wewnętrznych i Administracji z dnia 31 lipca 2002r. w sprawie znaków i sygnałów drogowych (Dz. U. z 2002 r. Nr 170 poz. 1393 z </w:t>
      </w:r>
      <w:proofErr w:type="spellStart"/>
      <w:r>
        <w:rPr>
          <w:rFonts w:ascii="Arial" w:eastAsia="Arial" w:hAnsi="Arial" w:cs="Arial"/>
          <w:sz w:val="20"/>
        </w:rPr>
        <w:t>późn</w:t>
      </w:r>
      <w:proofErr w:type="spellEnd"/>
      <w:r>
        <w:rPr>
          <w:rFonts w:ascii="Arial" w:eastAsia="Arial" w:hAnsi="Arial" w:cs="Arial"/>
          <w:sz w:val="20"/>
        </w:rPr>
        <w:t>. zm.).</w:t>
      </w:r>
    </w:p>
    <w:p w14:paraId="20E4E80C" w14:textId="77777777" w:rsidR="0018319F" w:rsidRDefault="009B6ABC">
      <w:pPr>
        <w:spacing w:after="0" w:line="240" w:lineRule="auto"/>
        <w:jc w:val="both"/>
        <w:rPr>
          <w:rFonts w:ascii="Arial" w:eastAsia="Arial" w:hAnsi="Arial" w:cs="Arial"/>
          <w:sz w:val="20"/>
        </w:rPr>
      </w:pPr>
      <w:r>
        <w:rPr>
          <w:rFonts w:ascii="Arial" w:eastAsia="Arial" w:hAnsi="Arial" w:cs="Arial"/>
          <w:sz w:val="20"/>
        </w:rPr>
        <w:t>- Rozporządzeniem Ministra Infrastruktury z dnia 22 czerwca 2011 r. w sprawie  szczegółowych warunków technicznych dla znaków i sygnałów drogowych oraz urządzeń bezpieczeństwa ruchu drogowego i warunków ich umieszczania na drogach (Dz. U. z 2011 r. Nr 133 poz. 772 ).</w:t>
      </w:r>
    </w:p>
    <w:p w14:paraId="08A6D447" w14:textId="77777777" w:rsidR="0018319F" w:rsidRDefault="009B6ABC">
      <w:pPr>
        <w:spacing w:after="0" w:line="240" w:lineRule="auto"/>
        <w:jc w:val="both"/>
        <w:rPr>
          <w:rFonts w:ascii="Arial" w:eastAsia="Arial" w:hAnsi="Arial" w:cs="Arial"/>
          <w:sz w:val="20"/>
        </w:rPr>
      </w:pPr>
      <w:r>
        <w:rPr>
          <w:rFonts w:ascii="Arial" w:eastAsia="Arial" w:hAnsi="Arial" w:cs="Arial"/>
          <w:sz w:val="20"/>
        </w:rPr>
        <w:t>Uwagi do projektów organizacji ruchu:</w:t>
      </w:r>
    </w:p>
    <w:p w14:paraId="032A58F3" w14:textId="77777777" w:rsidR="0018319F" w:rsidRDefault="009B6ABC">
      <w:pPr>
        <w:spacing w:after="0" w:line="240" w:lineRule="auto"/>
        <w:jc w:val="both"/>
        <w:rPr>
          <w:rFonts w:ascii="Arial" w:eastAsia="Arial" w:hAnsi="Arial" w:cs="Arial"/>
          <w:sz w:val="20"/>
        </w:rPr>
      </w:pPr>
      <w:r>
        <w:rPr>
          <w:rFonts w:ascii="Arial" w:eastAsia="Arial" w:hAnsi="Arial" w:cs="Arial"/>
          <w:sz w:val="20"/>
        </w:rPr>
        <w:t>1. inwentaryzację istniejącego oznakowania pionowego oraz oznakowanie projektowane należy wykonać w kolorowej szacie graficznej – używając symboli zgodnie z obowiązującą kolorystyką znaków drogowych,</w:t>
      </w:r>
    </w:p>
    <w:p w14:paraId="0AA31BC0" w14:textId="77777777" w:rsidR="0018319F" w:rsidRDefault="009B6ABC">
      <w:pPr>
        <w:spacing w:after="0" w:line="240" w:lineRule="auto"/>
        <w:jc w:val="both"/>
        <w:rPr>
          <w:rFonts w:ascii="Arial" w:eastAsia="Arial" w:hAnsi="Arial" w:cs="Arial"/>
          <w:sz w:val="20"/>
        </w:rPr>
      </w:pPr>
      <w:r>
        <w:rPr>
          <w:rFonts w:ascii="Arial" w:eastAsia="Arial" w:hAnsi="Arial" w:cs="Arial"/>
          <w:sz w:val="20"/>
        </w:rPr>
        <w:t>2. oznakowanie poziome w projekcie stałej organizacji ruchu zaprojektować jako grubowarstwowe, chemoutwardzalne, strukturalne malowane mechanicznie (linie ciągle, przerywane i linie na skrzyżowaniach) lub ręcznie (symbole i inne).</w:t>
      </w:r>
    </w:p>
    <w:p w14:paraId="2E6C5471" w14:textId="77777777" w:rsidR="0018319F" w:rsidRDefault="009B6ABC">
      <w:pPr>
        <w:spacing w:after="0" w:line="240" w:lineRule="auto"/>
        <w:jc w:val="both"/>
        <w:rPr>
          <w:rFonts w:ascii="Arial" w:eastAsia="Arial" w:hAnsi="Arial" w:cs="Arial"/>
          <w:sz w:val="20"/>
        </w:rPr>
      </w:pPr>
      <w:r>
        <w:rPr>
          <w:rFonts w:ascii="Arial" w:eastAsia="Arial" w:hAnsi="Arial" w:cs="Arial"/>
          <w:sz w:val="20"/>
        </w:rPr>
        <w:t>3. należy wykonać 1 egz. dokumentacji archiwalnej projektu stałej organizacji ruchu w postaci elektronicznej, stworzonej w programie graficznym spełniającym warunek wymienialności plików zapisanych w formatach DWG i DXF otwieranych w programie z opisem wprowadzonych elementów, znaki pionowe, poziome, urządzenia bezpieczeństwa ruchu, itp. należy zapisać na oddzielnych warstwach w sposób umożliwiający automatyczne tworzenie baz danych o tych elementach.</w:t>
      </w:r>
    </w:p>
    <w:p w14:paraId="0CF04CA9" w14:textId="77777777" w:rsidR="0018319F" w:rsidRDefault="009B6ABC">
      <w:pPr>
        <w:spacing w:after="0" w:line="240" w:lineRule="auto"/>
        <w:jc w:val="both"/>
        <w:rPr>
          <w:rFonts w:ascii="Arial" w:eastAsia="Arial" w:hAnsi="Arial" w:cs="Arial"/>
          <w:sz w:val="20"/>
        </w:rPr>
      </w:pPr>
      <w:r>
        <w:rPr>
          <w:rFonts w:ascii="Arial" w:eastAsia="Arial" w:hAnsi="Arial" w:cs="Arial"/>
          <w:sz w:val="20"/>
        </w:rPr>
        <w:t>Pozycje przedmiarowe i kosztorysowe dla tego projektu, winny być uwzględnione w odpowiednich opracowaniach branży mostowej i/lub drogowej.</w:t>
      </w:r>
    </w:p>
    <w:p w14:paraId="79B99CE9" w14:textId="77777777" w:rsidR="0018319F" w:rsidRDefault="0018319F">
      <w:pPr>
        <w:spacing w:after="0" w:line="240" w:lineRule="auto"/>
        <w:ind w:right="1"/>
        <w:jc w:val="both"/>
        <w:rPr>
          <w:rFonts w:ascii="Calibri" w:eastAsia="Calibri" w:hAnsi="Calibri" w:cs="Calibri"/>
        </w:rPr>
      </w:pPr>
    </w:p>
    <w:p w14:paraId="60C590F7" w14:textId="77777777" w:rsidR="0018319F" w:rsidRDefault="009B6ABC">
      <w:pPr>
        <w:spacing w:after="0" w:line="240" w:lineRule="auto"/>
        <w:ind w:right="1"/>
        <w:jc w:val="both"/>
        <w:rPr>
          <w:rFonts w:ascii="Arial" w:eastAsia="Arial" w:hAnsi="Arial" w:cs="Arial"/>
          <w:b/>
          <w:sz w:val="20"/>
          <w:u w:val="single"/>
        </w:rPr>
      </w:pPr>
      <w:r>
        <w:rPr>
          <w:rFonts w:ascii="Arial" w:eastAsia="Arial" w:hAnsi="Arial" w:cs="Arial"/>
          <w:sz w:val="20"/>
        </w:rPr>
        <w:t xml:space="preserve">1.4.8 </w:t>
      </w:r>
      <w:r>
        <w:rPr>
          <w:rFonts w:ascii="Arial" w:eastAsia="Arial" w:hAnsi="Arial" w:cs="Arial"/>
          <w:b/>
          <w:sz w:val="20"/>
          <w:u w:val="single"/>
        </w:rPr>
        <w:t>Rozbiórka obiektów kubaturowych (jeżeli wystąpi)</w:t>
      </w:r>
    </w:p>
    <w:p w14:paraId="16572EC5"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Dokumentacja winna być wykonana w:</w:t>
      </w:r>
    </w:p>
    <w:p w14:paraId="29AA09A5"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1) 5 egz. projektu rozbiórek</w:t>
      </w:r>
    </w:p>
    <w:p w14:paraId="7B40BCC1"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2) 2 egz. inwentaryzacji</w:t>
      </w:r>
    </w:p>
    <w:p w14:paraId="7D9632B1"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3) 2 egz. specyfikacji technicznych wykonania i odbioru robót</w:t>
      </w:r>
    </w:p>
    <w:p w14:paraId="0623B6CD"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4) 2 egz. przedmiarów i kosztorysów inwestorskich</w:t>
      </w:r>
    </w:p>
    <w:p w14:paraId="23288BC0"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5) 2 egz. wersji elektronicznej (dokumentacja: opisy, kosztorysy, przedmiary, specyfikacje techniczne wykonania i odbioru robót etc. – w formacie ogólnodostępnym (.</w:t>
      </w:r>
      <w:proofErr w:type="spellStart"/>
      <w:r>
        <w:rPr>
          <w:rFonts w:ascii="Arial" w:eastAsia="Arial" w:hAnsi="Arial" w:cs="Arial"/>
          <w:sz w:val="20"/>
        </w:rPr>
        <w:t>doc</w:t>
      </w:r>
      <w:proofErr w:type="spellEnd"/>
      <w:r>
        <w:rPr>
          <w:rFonts w:ascii="Arial" w:eastAsia="Arial" w:hAnsi="Arial" w:cs="Arial"/>
          <w:sz w:val="20"/>
        </w:rPr>
        <w:t>, .pdf).</w:t>
      </w:r>
    </w:p>
    <w:p w14:paraId="6585FDD8"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6) Dokumentację należy wykonać po przeprowadzeniu inwentaryzacji obiektu i nieruchomości w zakresie niezbędnym do prawidłowego wykonania przedmiotu umowy, a także po uzyskaniu staraniem i na koszt Wykonawcy niezbędnych dokumentów (np. aktualny podkład geodezyjny, badania geotechniczne warunków gruntowo-wodnych dla potrzeb projektów, inwentaryzacja zieleni do usunięcia, etc.).</w:t>
      </w:r>
    </w:p>
    <w:p w14:paraId="6068310B"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 xml:space="preserve">7) Wykonawca obowiązany jest do wykonania 1 egz. dokumentacji, uwzględniającej wszelkie zmiany wprowadzone w czasie realizacji robót budowlanych w stosunku do zatwierdzonego projektu rozbiórek </w:t>
      </w:r>
      <w:r>
        <w:rPr>
          <w:rFonts w:ascii="Arial" w:eastAsia="Arial" w:hAnsi="Arial" w:cs="Arial"/>
          <w:sz w:val="20"/>
        </w:rPr>
        <w:lastRenderedPageBreak/>
        <w:t>(pozwolenia na roboty rozbiórkowe). Dokumentacja ta winna być również dostarczona Zamawiającemu w formie elektronicznej.</w:t>
      </w:r>
    </w:p>
    <w:p w14:paraId="182E4A37" w14:textId="77777777" w:rsidR="0018319F" w:rsidRDefault="009B6ABC">
      <w:pPr>
        <w:spacing w:after="0" w:line="240" w:lineRule="auto"/>
        <w:ind w:right="1"/>
        <w:jc w:val="both"/>
        <w:rPr>
          <w:rFonts w:ascii="Arial" w:eastAsia="Arial" w:hAnsi="Arial" w:cs="Arial"/>
          <w:sz w:val="20"/>
        </w:rPr>
      </w:pPr>
      <w:r>
        <w:rPr>
          <w:rFonts w:ascii="Arial" w:eastAsia="Arial" w:hAnsi="Arial" w:cs="Arial"/>
          <w:sz w:val="20"/>
        </w:rPr>
        <w:t xml:space="preserve"> </w:t>
      </w:r>
    </w:p>
    <w:p w14:paraId="42E1E3F1" w14:textId="77777777" w:rsidR="0018319F" w:rsidRDefault="009B6ABC">
      <w:pPr>
        <w:spacing w:after="0" w:line="240" w:lineRule="auto"/>
        <w:ind w:right="1"/>
        <w:jc w:val="both"/>
        <w:rPr>
          <w:rFonts w:ascii="Arial" w:eastAsia="Arial" w:hAnsi="Arial" w:cs="Arial"/>
          <w:b/>
          <w:sz w:val="20"/>
          <w:u w:val="single"/>
        </w:rPr>
      </w:pPr>
      <w:r>
        <w:rPr>
          <w:rFonts w:ascii="Arial" w:eastAsia="Arial" w:hAnsi="Arial" w:cs="Arial"/>
          <w:sz w:val="20"/>
        </w:rPr>
        <w:t xml:space="preserve">1.4.9 </w:t>
      </w:r>
      <w:r>
        <w:rPr>
          <w:rFonts w:ascii="Arial" w:eastAsia="Arial" w:hAnsi="Arial" w:cs="Arial"/>
          <w:b/>
          <w:sz w:val="20"/>
          <w:u w:val="single"/>
        </w:rPr>
        <w:t>Prezentacja projektu:</w:t>
      </w:r>
    </w:p>
    <w:p w14:paraId="6EF264B9" w14:textId="77777777" w:rsidR="0018319F" w:rsidRDefault="009B6ABC">
      <w:pPr>
        <w:spacing w:after="0" w:line="240" w:lineRule="auto"/>
        <w:jc w:val="both"/>
        <w:rPr>
          <w:rFonts w:ascii="Arial" w:eastAsia="Arial" w:hAnsi="Arial" w:cs="Arial"/>
          <w:color w:val="FF0000"/>
          <w:sz w:val="20"/>
        </w:rPr>
      </w:pPr>
      <w:r>
        <w:rPr>
          <w:rFonts w:ascii="Arial" w:eastAsia="Arial" w:hAnsi="Arial" w:cs="Arial"/>
          <w:color w:val="FF0000"/>
          <w:sz w:val="20"/>
        </w:rPr>
        <w:t>Zamawiający wymaga opracowania prezentacji z wykorzystaniem oprogramowania narzędziowego środowiska MS Windows np.MS Power Point lub równoważnego, przedstawiającej zasadnicze elementy projektu w formie graficznej prezentacji. Prezentacja zawierać powinna w szczególności:</w:t>
      </w:r>
    </w:p>
    <w:p w14:paraId="640EF4AE" w14:textId="77777777" w:rsidR="0018319F" w:rsidRDefault="009B6ABC">
      <w:pPr>
        <w:numPr>
          <w:ilvl w:val="0"/>
          <w:numId w:val="23"/>
        </w:numPr>
        <w:spacing w:after="0" w:line="240" w:lineRule="auto"/>
        <w:ind w:left="1440" w:hanging="360"/>
        <w:jc w:val="both"/>
        <w:rPr>
          <w:rFonts w:ascii="Arial" w:eastAsia="Arial" w:hAnsi="Arial" w:cs="Arial"/>
          <w:color w:val="FF0000"/>
          <w:sz w:val="20"/>
        </w:rPr>
      </w:pPr>
      <w:r>
        <w:rPr>
          <w:rFonts w:ascii="Arial" w:eastAsia="Arial" w:hAnsi="Arial" w:cs="Arial"/>
          <w:color w:val="FF0000"/>
          <w:sz w:val="20"/>
        </w:rPr>
        <w:t xml:space="preserve">mapę </w:t>
      </w:r>
      <w:proofErr w:type="spellStart"/>
      <w:r>
        <w:rPr>
          <w:rFonts w:ascii="Arial" w:eastAsia="Arial" w:hAnsi="Arial" w:cs="Arial"/>
          <w:color w:val="FF0000"/>
          <w:sz w:val="20"/>
        </w:rPr>
        <w:t>syt</w:t>
      </w:r>
      <w:proofErr w:type="spellEnd"/>
      <w:r>
        <w:rPr>
          <w:rFonts w:ascii="Arial" w:eastAsia="Arial" w:hAnsi="Arial" w:cs="Arial"/>
          <w:color w:val="FF0000"/>
          <w:sz w:val="20"/>
        </w:rPr>
        <w:t>.-wys. i orientację przedstawiającą warianty rozwiązań</w:t>
      </w:r>
    </w:p>
    <w:p w14:paraId="2CCDB192" w14:textId="77777777" w:rsidR="0018319F" w:rsidRDefault="009B6ABC">
      <w:pPr>
        <w:numPr>
          <w:ilvl w:val="0"/>
          <w:numId w:val="23"/>
        </w:numPr>
        <w:spacing w:after="0" w:line="240" w:lineRule="auto"/>
        <w:ind w:left="1440" w:hanging="360"/>
        <w:jc w:val="both"/>
        <w:rPr>
          <w:rFonts w:ascii="Arial" w:eastAsia="Arial" w:hAnsi="Arial" w:cs="Arial"/>
          <w:color w:val="FF0000"/>
          <w:sz w:val="20"/>
        </w:rPr>
      </w:pPr>
      <w:r>
        <w:rPr>
          <w:rFonts w:ascii="Arial" w:eastAsia="Arial" w:hAnsi="Arial" w:cs="Arial"/>
          <w:color w:val="FF0000"/>
          <w:sz w:val="20"/>
        </w:rPr>
        <w:t>przedstawienie rozwiązań technicznych</w:t>
      </w:r>
    </w:p>
    <w:p w14:paraId="6A21F944" w14:textId="77777777" w:rsidR="0018319F" w:rsidRDefault="009B6ABC">
      <w:pPr>
        <w:numPr>
          <w:ilvl w:val="0"/>
          <w:numId w:val="23"/>
        </w:numPr>
        <w:spacing w:after="0" w:line="240" w:lineRule="auto"/>
        <w:ind w:left="1440" w:hanging="360"/>
        <w:jc w:val="both"/>
        <w:rPr>
          <w:rFonts w:ascii="Arial" w:eastAsia="Arial" w:hAnsi="Arial" w:cs="Arial"/>
          <w:color w:val="FF0000"/>
          <w:sz w:val="20"/>
        </w:rPr>
      </w:pPr>
      <w:r>
        <w:rPr>
          <w:rFonts w:ascii="Arial" w:eastAsia="Arial" w:hAnsi="Arial" w:cs="Arial"/>
          <w:color w:val="FF0000"/>
          <w:sz w:val="20"/>
        </w:rPr>
        <w:t>podstawowe parametry zaprojektowanych rozwiązań technicznych</w:t>
      </w:r>
    </w:p>
    <w:p w14:paraId="34648DA1" w14:textId="77777777" w:rsidR="0018319F" w:rsidRDefault="009B6ABC">
      <w:pPr>
        <w:numPr>
          <w:ilvl w:val="0"/>
          <w:numId w:val="23"/>
        </w:numPr>
        <w:spacing w:after="0" w:line="240" w:lineRule="auto"/>
        <w:ind w:left="1440" w:hanging="360"/>
        <w:jc w:val="both"/>
        <w:rPr>
          <w:rFonts w:ascii="Arial" w:eastAsia="Arial" w:hAnsi="Arial" w:cs="Arial"/>
          <w:color w:val="FF0000"/>
          <w:sz w:val="20"/>
        </w:rPr>
      </w:pPr>
      <w:r>
        <w:rPr>
          <w:rFonts w:ascii="Arial" w:eastAsia="Arial" w:hAnsi="Arial" w:cs="Arial"/>
          <w:color w:val="FF0000"/>
          <w:sz w:val="20"/>
        </w:rPr>
        <w:t>zestawienie kosztów realizacji inwestycji.</w:t>
      </w:r>
    </w:p>
    <w:p w14:paraId="109A30DC" w14:textId="77777777" w:rsidR="0018319F" w:rsidRDefault="009B6ABC">
      <w:pPr>
        <w:spacing w:after="0" w:line="240" w:lineRule="auto"/>
        <w:ind w:right="1"/>
        <w:jc w:val="both"/>
        <w:rPr>
          <w:rFonts w:ascii="Arial" w:eastAsia="Arial" w:hAnsi="Arial" w:cs="Arial"/>
          <w:color w:val="FF0000"/>
          <w:sz w:val="20"/>
        </w:rPr>
      </w:pPr>
      <w:r>
        <w:rPr>
          <w:rFonts w:ascii="Arial" w:eastAsia="Arial" w:hAnsi="Arial" w:cs="Arial"/>
          <w:color w:val="FF0000"/>
          <w:sz w:val="20"/>
        </w:rPr>
        <w:t xml:space="preserve">Opracowanie Wstępnej Koncepcji należy przekazać Zamawiającemu w 4 egz. wersji papierowej oraz 4 egz. w wersji elektronicznej. </w:t>
      </w:r>
    </w:p>
    <w:p w14:paraId="06511376" w14:textId="77777777" w:rsidR="0018319F" w:rsidRDefault="0018319F">
      <w:pPr>
        <w:spacing w:after="0" w:line="240" w:lineRule="auto"/>
        <w:ind w:right="1"/>
        <w:jc w:val="both"/>
        <w:rPr>
          <w:rFonts w:ascii="Calibri" w:eastAsia="Calibri" w:hAnsi="Calibri" w:cs="Calibri"/>
        </w:rPr>
      </w:pPr>
    </w:p>
    <w:tbl>
      <w:tblPr>
        <w:tblW w:w="0" w:type="auto"/>
        <w:tblInd w:w="98" w:type="dxa"/>
        <w:tblCellMar>
          <w:left w:w="10" w:type="dxa"/>
          <w:right w:w="10" w:type="dxa"/>
        </w:tblCellMar>
        <w:tblLook w:val="04A0" w:firstRow="1" w:lastRow="0" w:firstColumn="1" w:lastColumn="0" w:noHBand="0" w:noVBand="1"/>
      </w:tblPr>
      <w:tblGrid>
        <w:gridCol w:w="9190"/>
      </w:tblGrid>
      <w:tr w:rsidR="0018319F" w14:paraId="6F310347" w14:textId="77777777">
        <w:trPr>
          <w:trHeight w:val="1"/>
        </w:trPr>
        <w:tc>
          <w:tcPr>
            <w:tcW w:w="9780" w:type="dxa"/>
            <w:tcBorders>
              <w:top w:val="single" w:sz="22" w:space="0" w:color="00000A"/>
              <w:left w:val="single" w:sz="22" w:space="0" w:color="00000A"/>
              <w:bottom w:val="single" w:sz="22" w:space="0" w:color="00000A"/>
              <w:right w:val="single" w:sz="22" w:space="0" w:color="00000A"/>
            </w:tcBorders>
            <w:shd w:val="clear" w:color="000000" w:fill="FFFFFF"/>
            <w:tcMar>
              <w:left w:w="108" w:type="dxa"/>
              <w:right w:w="108" w:type="dxa"/>
            </w:tcMar>
          </w:tcPr>
          <w:p w14:paraId="6F64376F" w14:textId="77777777" w:rsidR="0018319F" w:rsidRDefault="009B6ABC">
            <w:pPr>
              <w:spacing w:after="0" w:line="240" w:lineRule="auto"/>
              <w:ind w:right="1"/>
              <w:jc w:val="both"/>
              <w:rPr>
                <w:rFonts w:ascii="Arial" w:eastAsia="Arial" w:hAnsi="Arial" w:cs="Arial"/>
                <w:b/>
                <w:sz w:val="20"/>
              </w:rPr>
            </w:pPr>
            <w:r>
              <w:rPr>
                <w:rFonts w:ascii="Arial" w:eastAsia="Arial" w:hAnsi="Arial" w:cs="Arial"/>
                <w:b/>
                <w:sz w:val="20"/>
              </w:rPr>
              <w:t>Całe opracowanie projektowe powinno być zapisane na płycie CD lub DVD, która winna być zaopatrzona w spis określający szczegółową zawartość (nazwa projektu, nazwa załącznika i nazwa pliku, na którym został zapisany).</w:t>
            </w:r>
          </w:p>
          <w:p w14:paraId="72AF858C" w14:textId="77777777" w:rsidR="0018319F" w:rsidRDefault="009B6ABC">
            <w:pPr>
              <w:spacing w:after="0" w:line="240" w:lineRule="auto"/>
              <w:ind w:right="1"/>
              <w:jc w:val="both"/>
              <w:rPr>
                <w:rFonts w:ascii="Arial" w:eastAsia="Arial" w:hAnsi="Arial" w:cs="Arial"/>
                <w:b/>
                <w:sz w:val="20"/>
              </w:rPr>
            </w:pPr>
            <w:r>
              <w:rPr>
                <w:rFonts w:ascii="Arial" w:eastAsia="Arial" w:hAnsi="Arial" w:cs="Arial"/>
                <w:b/>
                <w:sz w:val="20"/>
              </w:rPr>
              <w:t>Wszystkie materiały tekstowe, takie jak opisy techniczne, obliczenia, należy zapisać w formatach edytowalnych .</w:t>
            </w:r>
            <w:proofErr w:type="spellStart"/>
            <w:r>
              <w:rPr>
                <w:rFonts w:ascii="Arial" w:eastAsia="Arial" w:hAnsi="Arial" w:cs="Arial"/>
                <w:b/>
                <w:sz w:val="20"/>
              </w:rPr>
              <w:t>doc</w:t>
            </w:r>
            <w:proofErr w:type="spellEnd"/>
            <w:r>
              <w:rPr>
                <w:rFonts w:ascii="Arial" w:eastAsia="Arial" w:hAnsi="Arial" w:cs="Arial"/>
                <w:b/>
                <w:sz w:val="20"/>
              </w:rPr>
              <w:t xml:space="preserve"> i formacie .pdf.</w:t>
            </w:r>
          </w:p>
          <w:p w14:paraId="52A33F2C" w14:textId="77777777" w:rsidR="0018319F" w:rsidRDefault="009B6ABC">
            <w:pPr>
              <w:spacing w:after="0" w:line="240" w:lineRule="auto"/>
              <w:ind w:right="1"/>
              <w:jc w:val="both"/>
              <w:rPr>
                <w:rFonts w:ascii="Arial" w:eastAsia="Arial" w:hAnsi="Arial" w:cs="Arial"/>
                <w:b/>
                <w:sz w:val="20"/>
              </w:rPr>
            </w:pPr>
            <w:r>
              <w:rPr>
                <w:rFonts w:ascii="Arial" w:eastAsia="Arial" w:hAnsi="Arial" w:cs="Arial"/>
                <w:b/>
                <w:sz w:val="20"/>
              </w:rPr>
              <w:t>Przedmiary i kosztorysy należy sporządzić w programie do kosztorysowania i dostarczyć w formie edytowalnej i formacie .pdf.</w:t>
            </w:r>
          </w:p>
          <w:p w14:paraId="5BBB69CD" w14:textId="77777777" w:rsidR="0018319F" w:rsidRDefault="009B6ABC">
            <w:pPr>
              <w:spacing w:after="0" w:line="240" w:lineRule="auto"/>
              <w:ind w:right="1"/>
              <w:jc w:val="both"/>
              <w:rPr>
                <w:rFonts w:ascii="Arial" w:eastAsia="Arial" w:hAnsi="Arial" w:cs="Arial"/>
                <w:b/>
                <w:sz w:val="20"/>
              </w:rPr>
            </w:pPr>
            <w:r>
              <w:rPr>
                <w:rFonts w:ascii="Arial" w:eastAsia="Arial" w:hAnsi="Arial" w:cs="Arial"/>
                <w:b/>
                <w:sz w:val="20"/>
              </w:rPr>
              <w:t>Należy sporządzić zbiorczy kosztorys inwestorski obejmujący wszystkie branże wchodzące w skład</w:t>
            </w:r>
          </w:p>
          <w:p w14:paraId="3FD6D01D" w14:textId="77777777" w:rsidR="0018319F" w:rsidRDefault="009B6ABC">
            <w:pPr>
              <w:spacing w:after="0" w:line="240" w:lineRule="auto"/>
              <w:ind w:right="1"/>
              <w:jc w:val="both"/>
              <w:rPr>
                <w:rFonts w:ascii="Arial" w:eastAsia="Arial" w:hAnsi="Arial" w:cs="Arial"/>
                <w:b/>
                <w:sz w:val="20"/>
              </w:rPr>
            </w:pPr>
            <w:r>
              <w:rPr>
                <w:rFonts w:ascii="Arial" w:eastAsia="Arial" w:hAnsi="Arial" w:cs="Arial"/>
                <w:b/>
                <w:sz w:val="20"/>
              </w:rPr>
              <w:t>dokumentacji technicznej, będącej przedmiotem zamówienia.</w:t>
            </w:r>
          </w:p>
          <w:p w14:paraId="2EFABEEE" w14:textId="77777777" w:rsidR="0018319F" w:rsidRDefault="009B6ABC">
            <w:pPr>
              <w:spacing w:after="0" w:line="240" w:lineRule="auto"/>
              <w:ind w:right="1"/>
              <w:jc w:val="both"/>
              <w:rPr>
                <w:rFonts w:ascii="Arial" w:eastAsia="Arial" w:hAnsi="Arial" w:cs="Arial"/>
                <w:b/>
                <w:sz w:val="20"/>
              </w:rPr>
            </w:pPr>
            <w:r>
              <w:rPr>
                <w:rFonts w:ascii="Arial" w:eastAsia="Arial" w:hAnsi="Arial" w:cs="Arial"/>
                <w:b/>
                <w:sz w:val="20"/>
              </w:rPr>
              <w:t>Rysunki, mapy powinny być zapisane w formacie .</w:t>
            </w:r>
            <w:proofErr w:type="spellStart"/>
            <w:r>
              <w:rPr>
                <w:rFonts w:ascii="Arial" w:eastAsia="Arial" w:hAnsi="Arial" w:cs="Arial"/>
                <w:b/>
                <w:sz w:val="20"/>
              </w:rPr>
              <w:t>dwg</w:t>
            </w:r>
            <w:proofErr w:type="spellEnd"/>
            <w:r>
              <w:rPr>
                <w:rFonts w:ascii="Arial" w:eastAsia="Arial" w:hAnsi="Arial" w:cs="Arial"/>
                <w:b/>
                <w:sz w:val="20"/>
              </w:rPr>
              <w:t xml:space="preserve"> lub .</w:t>
            </w:r>
            <w:proofErr w:type="spellStart"/>
            <w:r>
              <w:rPr>
                <w:rFonts w:ascii="Arial" w:eastAsia="Arial" w:hAnsi="Arial" w:cs="Arial"/>
                <w:b/>
                <w:sz w:val="20"/>
              </w:rPr>
              <w:t>dxf</w:t>
            </w:r>
            <w:proofErr w:type="spellEnd"/>
            <w:r>
              <w:rPr>
                <w:rFonts w:ascii="Arial" w:eastAsia="Arial" w:hAnsi="Arial" w:cs="Arial"/>
                <w:b/>
                <w:sz w:val="20"/>
              </w:rPr>
              <w:t xml:space="preserve"> otwieralnym przez program oraz w formacie .pdf.</w:t>
            </w:r>
          </w:p>
          <w:p w14:paraId="647B747E" w14:textId="77777777" w:rsidR="0018319F" w:rsidRDefault="009B6ABC">
            <w:pPr>
              <w:spacing w:after="0" w:line="240" w:lineRule="auto"/>
              <w:ind w:right="1"/>
              <w:jc w:val="both"/>
            </w:pPr>
            <w:r>
              <w:rPr>
                <w:rFonts w:ascii="Arial" w:eastAsia="Arial" w:hAnsi="Arial" w:cs="Arial"/>
                <w:b/>
                <w:sz w:val="20"/>
              </w:rPr>
              <w:t>Ponadto cała dokumentacja projektowa ma być zapisana na oddzielnej płycie CD w formacie PDF w układzie dokumentacji.</w:t>
            </w:r>
          </w:p>
        </w:tc>
      </w:tr>
    </w:tbl>
    <w:p w14:paraId="46579E26" w14:textId="77777777" w:rsidR="0018319F" w:rsidRDefault="0018319F">
      <w:pPr>
        <w:spacing w:after="0" w:line="240" w:lineRule="auto"/>
        <w:ind w:right="3348"/>
        <w:jc w:val="both"/>
        <w:rPr>
          <w:rFonts w:ascii="Calibri" w:eastAsia="Calibri" w:hAnsi="Calibri" w:cs="Calibri"/>
        </w:rPr>
      </w:pPr>
    </w:p>
    <w:p w14:paraId="2A5AEC40" w14:textId="77777777" w:rsidR="0018319F" w:rsidRDefault="0018319F">
      <w:pPr>
        <w:spacing w:after="0" w:line="240" w:lineRule="auto"/>
        <w:ind w:right="3348"/>
        <w:jc w:val="both"/>
        <w:rPr>
          <w:rFonts w:ascii="Calibri" w:eastAsia="Calibri" w:hAnsi="Calibri" w:cs="Calibri"/>
        </w:rPr>
      </w:pPr>
    </w:p>
    <w:p w14:paraId="7D2621EC" w14:textId="77777777" w:rsidR="0018319F" w:rsidRDefault="0018319F">
      <w:pPr>
        <w:spacing w:after="0" w:line="240" w:lineRule="auto"/>
        <w:ind w:right="3348"/>
        <w:jc w:val="both"/>
        <w:rPr>
          <w:rFonts w:ascii="Calibri" w:eastAsia="Calibri" w:hAnsi="Calibri" w:cs="Calibri"/>
        </w:rPr>
      </w:pPr>
    </w:p>
    <w:p w14:paraId="3AF0504C" w14:textId="77777777" w:rsidR="0018319F" w:rsidRDefault="009B6ABC" w:rsidP="00803D67">
      <w:pPr>
        <w:spacing w:after="0" w:line="240" w:lineRule="auto"/>
        <w:ind w:right="3348"/>
        <w:jc w:val="both"/>
        <w:outlineLvl w:val="0"/>
        <w:rPr>
          <w:rFonts w:ascii="Arial" w:eastAsia="Arial" w:hAnsi="Arial" w:cs="Arial"/>
          <w:b/>
          <w:sz w:val="20"/>
        </w:rPr>
      </w:pPr>
      <w:r>
        <w:rPr>
          <w:rFonts w:ascii="Arial" w:eastAsia="Arial" w:hAnsi="Arial" w:cs="Arial"/>
          <w:b/>
          <w:sz w:val="20"/>
        </w:rPr>
        <w:t>1.5. Ogólna charakterystyka projektowanej inwestycji</w:t>
      </w:r>
    </w:p>
    <w:p w14:paraId="30454D4D" w14:textId="77777777" w:rsidR="0018319F" w:rsidRDefault="0018319F">
      <w:pPr>
        <w:spacing w:after="0" w:line="240" w:lineRule="auto"/>
        <w:jc w:val="both"/>
        <w:rPr>
          <w:rFonts w:ascii="Calibri" w:eastAsia="Calibri" w:hAnsi="Calibri" w:cs="Calibri"/>
        </w:rPr>
      </w:pPr>
    </w:p>
    <w:p w14:paraId="6DB346B5" w14:textId="77777777" w:rsidR="0018319F" w:rsidRDefault="009B6ABC">
      <w:pPr>
        <w:spacing w:after="0" w:line="240" w:lineRule="auto"/>
        <w:ind w:right="89"/>
        <w:jc w:val="both"/>
        <w:rPr>
          <w:rFonts w:ascii="Arial" w:eastAsia="Arial" w:hAnsi="Arial" w:cs="Arial"/>
          <w:b/>
          <w:sz w:val="20"/>
        </w:rPr>
      </w:pPr>
      <w:r>
        <w:rPr>
          <w:rFonts w:ascii="Arial" w:eastAsia="Arial" w:hAnsi="Arial" w:cs="Arial"/>
          <w:b/>
          <w:sz w:val="20"/>
        </w:rPr>
        <w:t>Gdziekolwiek w SWZ przywołane są konkretne przepisy, normy, wytyczne i katalogi, które spełniać mają opracowania projektowe, będą obowiązywać postanowienia najnowszego wydania lub poprawionego wydania powołanych przepisów, norm, wytycznych i katalogów.</w:t>
      </w:r>
    </w:p>
    <w:p w14:paraId="11AC6F63" w14:textId="77777777" w:rsidR="0018319F" w:rsidRDefault="009B6ABC">
      <w:pPr>
        <w:spacing w:after="0" w:line="240" w:lineRule="auto"/>
        <w:ind w:right="89"/>
        <w:jc w:val="both"/>
        <w:rPr>
          <w:rFonts w:ascii="Arial" w:eastAsia="Arial" w:hAnsi="Arial" w:cs="Arial"/>
          <w:b/>
          <w:sz w:val="20"/>
        </w:rPr>
      </w:pPr>
      <w:r>
        <w:rPr>
          <w:rFonts w:ascii="Arial" w:eastAsia="Arial" w:hAnsi="Arial" w:cs="Arial"/>
          <w:b/>
          <w:sz w:val="20"/>
        </w:rPr>
        <w:t>Wykonawca zobowiązany jest na bieżąco uwzględniać w opracowaniach projektowych zmiany w ww. przepisach i zasadach wiedzy technicznej. Dokumentacja projektowa objęta zamówieniem powinna być zgodna z obowiązującymi przepisami i zasadami wiedzy technicznej obowiązującymi na  dzień  złożenia wniosków o  dokonanie odbioru opracowań projektowych.</w:t>
      </w:r>
    </w:p>
    <w:p w14:paraId="1F39F685" w14:textId="77777777" w:rsidR="0018319F" w:rsidRDefault="0018319F">
      <w:pPr>
        <w:spacing w:after="0" w:line="240" w:lineRule="auto"/>
        <w:ind w:right="89"/>
        <w:jc w:val="both"/>
        <w:rPr>
          <w:rFonts w:ascii="Calibri" w:eastAsia="Calibri" w:hAnsi="Calibri" w:cs="Calibri"/>
        </w:rPr>
      </w:pPr>
    </w:p>
    <w:p w14:paraId="0DB2FFB8" w14:textId="77777777" w:rsidR="0018319F" w:rsidRDefault="009B6ABC">
      <w:pPr>
        <w:numPr>
          <w:ilvl w:val="0"/>
          <w:numId w:val="24"/>
        </w:numPr>
        <w:spacing w:after="0" w:line="240" w:lineRule="auto"/>
        <w:ind w:left="1424" w:right="90" w:hanging="644"/>
        <w:jc w:val="both"/>
        <w:rPr>
          <w:rFonts w:ascii="Arial" w:eastAsia="Arial" w:hAnsi="Arial" w:cs="Arial"/>
          <w:sz w:val="20"/>
        </w:rPr>
      </w:pPr>
      <w:r>
        <w:rPr>
          <w:rFonts w:ascii="Arial" w:eastAsia="Arial" w:hAnsi="Arial" w:cs="Arial"/>
          <w:sz w:val="20"/>
        </w:rPr>
        <w:t>Obiekty budowlane i urządzenia należy projektować tak aby zapewnić optymalną ekonomiczność  budowy, eksploatacji, konserwacji i remontów oraz zgodnie z zasadami wiedzy technicznej.</w:t>
      </w:r>
    </w:p>
    <w:p w14:paraId="2709008D" w14:textId="77777777" w:rsidR="0018319F" w:rsidRDefault="009B6ABC">
      <w:pPr>
        <w:numPr>
          <w:ilvl w:val="0"/>
          <w:numId w:val="24"/>
        </w:numPr>
        <w:spacing w:after="0" w:line="240" w:lineRule="auto"/>
        <w:ind w:left="1424" w:right="91" w:hanging="644"/>
        <w:jc w:val="both"/>
        <w:rPr>
          <w:rFonts w:ascii="Arial" w:eastAsia="Arial" w:hAnsi="Arial" w:cs="Arial"/>
          <w:sz w:val="20"/>
        </w:rPr>
      </w:pPr>
      <w:r>
        <w:rPr>
          <w:rFonts w:ascii="Arial" w:eastAsia="Arial" w:hAnsi="Arial" w:cs="Arial"/>
          <w:sz w:val="20"/>
        </w:rPr>
        <w:t>Obiekty budowlane i urządzenia należy projektować z zastosowaniem nowoczesnych konstrukcji, materiałów i technologii robót.</w:t>
      </w:r>
    </w:p>
    <w:p w14:paraId="1F66D85F" w14:textId="77777777" w:rsidR="0018319F" w:rsidRDefault="009B6ABC">
      <w:pPr>
        <w:numPr>
          <w:ilvl w:val="0"/>
          <w:numId w:val="24"/>
        </w:numPr>
        <w:spacing w:after="0" w:line="240" w:lineRule="auto"/>
        <w:ind w:left="1424" w:right="91" w:hanging="644"/>
        <w:jc w:val="both"/>
        <w:rPr>
          <w:rFonts w:ascii="Arial" w:eastAsia="Arial" w:hAnsi="Arial" w:cs="Arial"/>
          <w:sz w:val="20"/>
        </w:rPr>
      </w:pPr>
      <w:r>
        <w:rPr>
          <w:rFonts w:ascii="Arial" w:eastAsia="Arial" w:hAnsi="Arial" w:cs="Arial"/>
          <w:sz w:val="20"/>
        </w:rPr>
        <w:t>Obiekty budowlane i urządzenia należy projektować z zapewnieniem wymagań ustawy o odpadach.</w:t>
      </w:r>
    </w:p>
    <w:p w14:paraId="4787825D" w14:textId="77777777" w:rsidR="0018319F" w:rsidRDefault="009B6ABC">
      <w:pPr>
        <w:numPr>
          <w:ilvl w:val="0"/>
          <w:numId w:val="24"/>
        </w:numPr>
        <w:spacing w:after="0" w:line="240" w:lineRule="auto"/>
        <w:ind w:left="1424" w:right="91" w:hanging="644"/>
        <w:jc w:val="both"/>
        <w:rPr>
          <w:rFonts w:ascii="Arial" w:eastAsia="Arial" w:hAnsi="Arial" w:cs="Arial"/>
          <w:sz w:val="20"/>
        </w:rPr>
      </w:pPr>
      <w:r>
        <w:rPr>
          <w:rFonts w:ascii="Arial" w:eastAsia="Arial" w:hAnsi="Arial" w:cs="Arial"/>
          <w:sz w:val="20"/>
        </w:rPr>
        <w:t>Przy projektowaniu obiektów inżynierskich należy stosować przepisy Polskich Norm.</w:t>
      </w:r>
    </w:p>
    <w:p w14:paraId="34A0F90F" w14:textId="77777777" w:rsidR="0018319F" w:rsidRDefault="009B6ABC">
      <w:pPr>
        <w:numPr>
          <w:ilvl w:val="0"/>
          <w:numId w:val="24"/>
        </w:numPr>
        <w:spacing w:after="0" w:line="240" w:lineRule="auto"/>
        <w:ind w:left="1424" w:right="92" w:hanging="644"/>
        <w:jc w:val="both"/>
        <w:rPr>
          <w:rFonts w:ascii="Arial" w:eastAsia="Arial" w:hAnsi="Arial" w:cs="Arial"/>
          <w:sz w:val="20"/>
        </w:rPr>
      </w:pPr>
      <w:r>
        <w:rPr>
          <w:rFonts w:ascii="Arial" w:eastAsia="Arial" w:hAnsi="Arial" w:cs="Arial"/>
          <w:sz w:val="20"/>
        </w:rPr>
        <w:t>Podczas wykonywania opracowań projektowych wykonawca będzie przestrzegać przepisów dotyczących bezpieczeństwa i higieny pracy.</w:t>
      </w:r>
    </w:p>
    <w:p w14:paraId="1E7F9509" w14:textId="77777777" w:rsidR="0018319F" w:rsidRDefault="009B6ABC">
      <w:pPr>
        <w:numPr>
          <w:ilvl w:val="0"/>
          <w:numId w:val="24"/>
        </w:numPr>
        <w:spacing w:after="0" w:line="240" w:lineRule="auto"/>
        <w:ind w:left="1424" w:right="91" w:hanging="644"/>
        <w:jc w:val="both"/>
        <w:rPr>
          <w:rFonts w:ascii="Arial" w:eastAsia="Arial" w:hAnsi="Arial" w:cs="Arial"/>
          <w:sz w:val="20"/>
        </w:rPr>
      </w:pPr>
      <w:r>
        <w:rPr>
          <w:rFonts w:ascii="Arial" w:eastAsia="Arial" w:hAnsi="Arial" w:cs="Arial"/>
          <w:sz w:val="20"/>
        </w:rPr>
        <w:t>Wykonawca jest odpowiedzialny za stosowane metody wykonywania opracowań projektowych.</w:t>
      </w:r>
    </w:p>
    <w:p w14:paraId="1F8532EB" w14:textId="77777777" w:rsidR="0018319F" w:rsidRDefault="0018319F">
      <w:pPr>
        <w:spacing w:after="0" w:line="240" w:lineRule="auto"/>
        <w:ind w:right="215"/>
        <w:jc w:val="both"/>
        <w:rPr>
          <w:rFonts w:ascii="Calibri" w:eastAsia="Calibri" w:hAnsi="Calibri" w:cs="Calibri"/>
        </w:rPr>
      </w:pPr>
    </w:p>
    <w:p w14:paraId="53FF2122" w14:textId="77777777" w:rsidR="0018319F" w:rsidRDefault="009B6ABC" w:rsidP="00803D67">
      <w:pPr>
        <w:spacing w:after="0" w:line="240" w:lineRule="auto"/>
        <w:ind w:right="215"/>
        <w:jc w:val="both"/>
        <w:outlineLvl w:val="0"/>
        <w:rPr>
          <w:rFonts w:ascii="Arial" w:eastAsia="Arial" w:hAnsi="Arial" w:cs="Arial"/>
          <w:b/>
          <w:sz w:val="20"/>
        </w:rPr>
      </w:pPr>
      <w:r>
        <w:rPr>
          <w:rFonts w:ascii="Arial" w:eastAsia="Arial" w:hAnsi="Arial" w:cs="Arial"/>
          <w:b/>
          <w:sz w:val="20"/>
        </w:rPr>
        <w:t>1.6. Wymagania użytkowe dla projektowanych obiektów i urządzeń budowlanych.</w:t>
      </w:r>
    </w:p>
    <w:p w14:paraId="7DA7054A" w14:textId="77777777" w:rsidR="0018319F" w:rsidRDefault="009B6ABC">
      <w:pPr>
        <w:spacing w:after="0" w:line="240" w:lineRule="auto"/>
        <w:ind w:right="88"/>
        <w:jc w:val="both"/>
        <w:rPr>
          <w:rFonts w:ascii="Arial" w:eastAsia="Arial" w:hAnsi="Arial" w:cs="Arial"/>
          <w:sz w:val="20"/>
        </w:rPr>
      </w:pPr>
      <w:r>
        <w:rPr>
          <w:rFonts w:ascii="Arial" w:eastAsia="Arial" w:hAnsi="Arial" w:cs="Arial"/>
          <w:sz w:val="20"/>
        </w:rPr>
        <w:t xml:space="preserve">W dokumentacji projektowej mają być spełnione niżej przedstawione wymagania Zamawiającego dotyczące cech użytkowych obiektów drogowych, obiektów inżynierskich, innych obiektów,  </w:t>
      </w:r>
      <w:r>
        <w:rPr>
          <w:rFonts w:ascii="Arial" w:eastAsia="Arial" w:hAnsi="Arial" w:cs="Arial"/>
          <w:sz w:val="20"/>
        </w:rPr>
        <w:lastRenderedPageBreak/>
        <w:t>infrastruktury technicznej, urządzeń ochrony środowiska i innych urządzeń na podstawie obowiązujących przepisów i norm prawnych.</w:t>
      </w:r>
    </w:p>
    <w:p w14:paraId="0B82F653" w14:textId="15DB21F4" w:rsidR="0018319F" w:rsidRDefault="009B6ABC" w:rsidP="00803D67">
      <w:pPr>
        <w:spacing w:after="0" w:line="240" w:lineRule="auto"/>
        <w:ind w:right="7008"/>
        <w:jc w:val="both"/>
        <w:outlineLvl w:val="0"/>
        <w:rPr>
          <w:rFonts w:ascii="Arial" w:eastAsia="Arial" w:hAnsi="Arial" w:cs="Arial"/>
          <w:sz w:val="20"/>
        </w:rPr>
      </w:pPr>
      <w:r>
        <w:rPr>
          <w:rFonts w:ascii="Arial" w:eastAsia="Arial" w:hAnsi="Arial" w:cs="Arial"/>
          <w:sz w:val="20"/>
        </w:rPr>
        <w:t xml:space="preserve">1.6.1. </w:t>
      </w:r>
      <w:r w:rsidR="00B2743E">
        <w:rPr>
          <w:rFonts w:ascii="Arial" w:eastAsia="Arial" w:hAnsi="Arial" w:cs="Arial"/>
          <w:sz w:val="20"/>
          <w:u w:val="single"/>
        </w:rPr>
        <w:t>Obiekty drogowe</w:t>
      </w:r>
    </w:p>
    <w:p w14:paraId="3A308D2B" w14:textId="77777777" w:rsidR="0018319F" w:rsidRDefault="009B6ABC">
      <w:pPr>
        <w:spacing w:after="0" w:line="240" w:lineRule="auto"/>
        <w:ind w:right="91"/>
        <w:jc w:val="both"/>
        <w:rPr>
          <w:rFonts w:ascii="Arial" w:eastAsia="Arial" w:hAnsi="Arial" w:cs="Arial"/>
          <w:sz w:val="20"/>
        </w:rPr>
      </w:pPr>
      <w:r>
        <w:rPr>
          <w:rFonts w:ascii="Arial" w:eastAsia="Arial" w:hAnsi="Arial" w:cs="Arial"/>
          <w:sz w:val="20"/>
        </w:rPr>
        <w:t xml:space="preserve">Obiekty drogowe należy zaprojektować m.in. zgodnie z Rozporządzeniem Ministra Infrastruktury z 24 czerwca 2022 r. w sprawie przepisów techniczno-budowlanych dotyczących dróg publicznych (Dz. U. z 2022 r. poz. 1518). </w:t>
      </w:r>
    </w:p>
    <w:p w14:paraId="73A47B3E" w14:textId="77777777" w:rsidR="0018319F" w:rsidRDefault="009B6ABC" w:rsidP="00803D67">
      <w:pPr>
        <w:spacing w:after="0" w:line="240" w:lineRule="auto"/>
        <w:ind w:right="-20"/>
        <w:jc w:val="both"/>
        <w:outlineLvl w:val="0"/>
        <w:rPr>
          <w:rFonts w:ascii="Arial" w:eastAsia="Arial" w:hAnsi="Arial" w:cs="Arial"/>
          <w:sz w:val="20"/>
        </w:rPr>
      </w:pPr>
      <w:r>
        <w:rPr>
          <w:rFonts w:ascii="Arial" w:eastAsia="Arial" w:hAnsi="Arial" w:cs="Arial"/>
          <w:sz w:val="20"/>
        </w:rPr>
        <w:t xml:space="preserve">1.6.2 </w:t>
      </w:r>
      <w:r>
        <w:rPr>
          <w:rFonts w:ascii="Arial" w:eastAsia="Arial" w:hAnsi="Arial" w:cs="Arial"/>
          <w:sz w:val="20"/>
          <w:u w:val="single"/>
        </w:rPr>
        <w:t>Obiekty inżynierskie</w:t>
      </w:r>
      <w:r>
        <w:rPr>
          <w:rFonts w:ascii="Arial" w:eastAsia="Arial" w:hAnsi="Arial" w:cs="Arial"/>
          <w:sz w:val="20"/>
        </w:rPr>
        <w:t>.</w:t>
      </w:r>
    </w:p>
    <w:p w14:paraId="0818E473" w14:textId="77777777" w:rsidR="0018319F" w:rsidRDefault="009B6ABC">
      <w:pPr>
        <w:spacing w:after="0" w:line="240" w:lineRule="auto"/>
        <w:ind w:right="-20"/>
        <w:jc w:val="both"/>
        <w:rPr>
          <w:rFonts w:ascii="Arial" w:eastAsia="Arial" w:hAnsi="Arial" w:cs="Arial"/>
          <w:sz w:val="20"/>
        </w:rPr>
      </w:pPr>
      <w:r>
        <w:rPr>
          <w:rFonts w:ascii="Arial" w:eastAsia="Arial" w:hAnsi="Arial" w:cs="Arial"/>
          <w:sz w:val="20"/>
        </w:rPr>
        <w:t xml:space="preserve">Obiekty inżynierskie należy zaprojektować m.in. zgodnie z Rozporządzeniem Ministra Infrastruktury z 24 czerwca 2022 r. w sprawie przepisów techniczno-budowlanych dotyczących dróg publicznych (Dz. U. z 2022 r. poz. 1518). </w:t>
      </w:r>
    </w:p>
    <w:p w14:paraId="3E00CB0C" w14:textId="77777777" w:rsidR="0018319F" w:rsidRDefault="009B6ABC" w:rsidP="00803D67">
      <w:pPr>
        <w:spacing w:after="0" w:line="240" w:lineRule="auto"/>
        <w:ind w:right="93"/>
        <w:jc w:val="both"/>
        <w:outlineLvl w:val="0"/>
        <w:rPr>
          <w:rFonts w:ascii="Arial" w:eastAsia="Arial" w:hAnsi="Arial" w:cs="Arial"/>
          <w:sz w:val="20"/>
          <w:u w:val="single"/>
        </w:rPr>
      </w:pPr>
      <w:r>
        <w:rPr>
          <w:rFonts w:ascii="Arial" w:eastAsia="Arial" w:hAnsi="Arial" w:cs="Arial"/>
          <w:sz w:val="20"/>
        </w:rPr>
        <w:t xml:space="preserve">1.6.3 </w:t>
      </w:r>
      <w:r>
        <w:rPr>
          <w:rFonts w:ascii="Arial" w:eastAsia="Arial" w:hAnsi="Arial" w:cs="Arial"/>
          <w:sz w:val="20"/>
          <w:u w:val="single"/>
        </w:rPr>
        <w:t>Inne obiekty.</w:t>
      </w:r>
    </w:p>
    <w:p w14:paraId="3F7A58D6" w14:textId="77777777" w:rsidR="0018319F" w:rsidRDefault="009B6ABC">
      <w:pPr>
        <w:spacing w:after="0" w:line="240" w:lineRule="auto"/>
        <w:ind w:right="88"/>
        <w:jc w:val="both"/>
        <w:rPr>
          <w:rFonts w:ascii="Arial" w:eastAsia="Arial" w:hAnsi="Arial" w:cs="Arial"/>
          <w:sz w:val="20"/>
        </w:rPr>
      </w:pPr>
      <w:r>
        <w:rPr>
          <w:rFonts w:ascii="Arial" w:eastAsia="Arial" w:hAnsi="Arial" w:cs="Arial"/>
          <w:sz w:val="20"/>
        </w:rPr>
        <w:t>Projektowane do przełożenia lub regulacji cieki wodne i przewidziane do budowy lub przebudowy obiekty kubaturowe powinny spełniać wymagania użytkowników tych obiektów, zaakceptowane przez Zamawiającego.</w:t>
      </w:r>
    </w:p>
    <w:p w14:paraId="53AEDC89" w14:textId="77777777" w:rsidR="0018319F" w:rsidRDefault="009B6ABC" w:rsidP="00803D67">
      <w:pPr>
        <w:spacing w:after="0" w:line="240" w:lineRule="auto"/>
        <w:ind w:right="88"/>
        <w:jc w:val="both"/>
        <w:outlineLvl w:val="0"/>
        <w:rPr>
          <w:rFonts w:ascii="Arial" w:eastAsia="Arial" w:hAnsi="Arial" w:cs="Arial"/>
          <w:sz w:val="20"/>
          <w:u w:val="single"/>
        </w:rPr>
      </w:pPr>
      <w:r>
        <w:rPr>
          <w:rFonts w:ascii="Arial" w:eastAsia="Arial" w:hAnsi="Arial" w:cs="Arial"/>
          <w:sz w:val="20"/>
        </w:rPr>
        <w:t xml:space="preserve">1.6.4 </w:t>
      </w:r>
      <w:r>
        <w:rPr>
          <w:rFonts w:ascii="Arial" w:eastAsia="Arial" w:hAnsi="Arial" w:cs="Arial"/>
          <w:sz w:val="20"/>
          <w:u w:val="single"/>
        </w:rPr>
        <w:t>Urządzenia ochrony środowiska.</w:t>
      </w:r>
    </w:p>
    <w:p w14:paraId="764F68F4" w14:textId="77777777" w:rsidR="0018319F" w:rsidRDefault="009B6ABC">
      <w:pPr>
        <w:spacing w:after="0" w:line="240" w:lineRule="auto"/>
        <w:ind w:right="87"/>
        <w:jc w:val="both"/>
        <w:rPr>
          <w:rFonts w:ascii="Arial" w:eastAsia="Arial" w:hAnsi="Arial" w:cs="Arial"/>
          <w:sz w:val="20"/>
        </w:rPr>
      </w:pPr>
      <w:r>
        <w:rPr>
          <w:rFonts w:ascii="Arial" w:eastAsia="Arial" w:hAnsi="Arial" w:cs="Arial"/>
          <w:sz w:val="20"/>
        </w:rPr>
        <w:t>Urządzenia ochrony środowiska należy zaprojektować zgodnie z postanowieniami uzyskanej przez wykonawcę decyzji o środowiskowych uwarunkowaniach zgody na realizację przedsięwzięcia.</w:t>
      </w:r>
    </w:p>
    <w:p w14:paraId="5F7A5C23" w14:textId="77777777" w:rsidR="0018319F" w:rsidRDefault="009B6ABC" w:rsidP="00803D67">
      <w:pPr>
        <w:spacing w:after="0" w:line="240" w:lineRule="auto"/>
        <w:ind w:right="88"/>
        <w:jc w:val="both"/>
        <w:outlineLvl w:val="0"/>
        <w:rPr>
          <w:rFonts w:ascii="Arial" w:eastAsia="Arial" w:hAnsi="Arial" w:cs="Arial"/>
          <w:sz w:val="20"/>
          <w:u w:val="single"/>
        </w:rPr>
      </w:pPr>
      <w:r>
        <w:rPr>
          <w:rFonts w:ascii="Arial" w:eastAsia="Arial" w:hAnsi="Arial" w:cs="Arial"/>
          <w:sz w:val="20"/>
        </w:rPr>
        <w:t>1.6.5</w:t>
      </w:r>
      <w:r>
        <w:rPr>
          <w:rFonts w:ascii="Arial" w:eastAsia="Arial" w:hAnsi="Arial" w:cs="Arial"/>
          <w:sz w:val="20"/>
          <w:u w:val="single"/>
        </w:rPr>
        <w:t xml:space="preserve"> Infrastruktura techniczna.</w:t>
      </w:r>
    </w:p>
    <w:p w14:paraId="742DA286" w14:textId="77777777" w:rsidR="0018319F" w:rsidRDefault="009B6ABC">
      <w:pPr>
        <w:spacing w:after="0" w:line="240" w:lineRule="auto"/>
        <w:ind w:right="89"/>
        <w:jc w:val="both"/>
        <w:rPr>
          <w:rFonts w:ascii="Arial" w:eastAsia="Arial" w:hAnsi="Arial" w:cs="Arial"/>
          <w:sz w:val="20"/>
        </w:rPr>
      </w:pPr>
      <w:r>
        <w:rPr>
          <w:rFonts w:ascii="Arial" w:eastAsia="Arial" w:hAnsi="Arial" w:cs="Arial"/>
          <w:sz w:val="20"/>
        </w:rPr>
        <w:t>Według właściwych przepisów oraz warunków wydanych przez gestorów sieci i urządzeń. Wykonawca zobowiązany jest do przekazywania – do wiadomości Zamawiającego – wszelkich  wystąpień  o  wydanie  aktualizacji opinii, infrastruktury technicznej związanej i niezwiązanej z mostem i drogą oraz uzyskania akceptacji Zamawiającego, co  do  warunków  uzyskanych  uzgodnień  przez  nich  wydanych.  Wraz  z  przekazaniem tych warunków, Wykonawca winien przekazać Zamawiającemu swoje stanowisko w zakresie zasadności wymagań w aspekcie planowanej inwestycji.</w:t>
      </w:r>
    </w:p>
    <w:p w14:paraId="15C0D988" w14:textId="77777777" w:rsidR="0018319F" w:rsidRDefault="009B6ABC" w:rsidP="00803D67">
      <w:pPr>
        <w:spacing w:after="0" w:line="240" w:lineRule="auto"/>
        <w:ind w:right="88"/>
        <w:jc w:val="both"/>
        <w:outlineLvl w:val="0"/>
        <w:rPr>
          <w:rFonts w:ascii="Arial" w:eastAsia="Arial" w:hAnsi="Arial" w:cs="Arial"/>
          <w:sz w:val="20"/>
          <w:u w:val="single"/>
        </w:rPr>
      </w:pPr>
      <w:r>
        <w:rPr>
          <w:rFonts w:ascii="Arial" w:eastAsia="Arial" w:hAnsi="Arial" w:cs="Arial"/>
          <w:sz w:val="20"/>
        </w:rPr>
        <w:t>1.6.6</w:t>
      </w:r>
      <w:r>
        <w:rPr>
          <w:rFonts w:ascii="Arial" w:eastAsia="Arial" w:hAnsi="Arial" w:cs="Arial"/>
          <w:sz w:val="20"/>
          <w:u w:val="single"/>
        </w:rPr>
        <w:t xml:space="preserve"> Materiały do wykonania obiektów budowlanych i urządzeń.</w:t>
      </w:r>
    </w:p>
    <w:p w14:paraId="2265EAC9" w14:textId="77777777" w:rsidR="0018319F" w:rsidRDefault="009B6ABC">
      <w:pPr>
        <w:spacing w:after="0" w:line="240" w:lineRule="auto"/>
        <w:ind w:right="87"/>
        <w:jc w:val="both"/>
        <w:rPr>
          <w:rFonts w:ascii="Arial" w:eastAsia="Arial" w:hAnsi="Arial" w:cs="Arial"/>
          <w:sz w:val="20"/>
        </w:rPr>
      </w:pPr>
      <w:r>
        <w:rPr>
          <w:rFonts w:ascii="Arial" w:eastAsia="Arial" w:hAnsi="Arial" w:cs="Arial"/>
          <w:sz w:val="20"/>
        </w:rPr>
        <w:t>Wykonawca przyjmie w opracowaniach projektowych zastosowanie takich nowoczesnych materiałów do wykonania obiektów budowlanych i urządzeń, które spełniają wymagania obowiązujących przepisów oraz są zgodne z wymaganiami norm i z zasadami wiedzy technicznej.</w:t>
      </w:r>
    </w:p>
    <w:p w14:paraId="3AECD339" w14:textId="77777777" w:rsidR="0018319F" w:rsidRDefault="0018319F">
      <w:pPr>
        <w:spacing w:after="0" w:line="240" w:lineRule="auto"/>
        <w:ind w:right="-20"/>
        <w:jc w:val="both"/>
        <w:rPr>
          <w:rFonts w:ascii="Calibri" w:eastAsia="Calibri" w:hAnsi="Calibri" w:cs="Calibri"/>
        </w:rPr>
      </w:pPr>
    </w:p>
    <w:p w14:paraId="2A700002" w14:textId="77777777" w:rsidR="0018319F" w:rsidRDefault="009B6ABC" w:rsidP="00803D67">
      <w:pPr>
        <w:spacing w:after="0" w:line="240" w:lineRule="auto"/>
        <w:ind w:right="-20"/>
        <w:jc w:val="both"/>
        <w:outlineLvl w:val="0"/>
        <w:rPr>
          <w:rFonts w:ascii="Arial" w:eastAsia="Arial" w:hAnsi="Arial" w:cs="Arial"/>
          <w:b/>
          <w:sz w:val="20"/>
        </w:rPr>
      </w:pPr>
      <w:r>
        <w:rPr>
          <w:rFonts w:ascii="Arial" w:eastAsia="Arial" w:hAnsi="Arial" w:cs="Arial"/>
          <w:b/>
          <w:sz w:val="20"/>
        </w:rPr>
        <w:t>1.7 Materiały wyjściowe, pomiary, badania, obliczenia i ekspertyzy</w:t>
      </w:r>
    </w:p>
    <w:p w14:paraId="25BD1F73" w14:textId="77777777" w:rsidR="0018319F" w:rsidRDefault="009B6ABC" w:rsidP="00803D67">
      <w:pPr>
        <w:spacing w:after="0" w:line="240" w:lineRule="auto"/>
        <w:ind w:right="-20"/>
        <w:jc w:val="both"/>
        <w:outlineLvl w:val="0"/>
        <w:rPr>
          <w:rFonts w:ascii="Arial" w:eastAsia="Arial" w:hAnsi="Arial" w:cs="Arial"/>
          <w:sz w:val="20"/>
        </w:rPr>
      </w:pPr>
      <w:r>
        <w:rPr>
          <w:rFonts w:ascii="Arial" w:eastAsia="Arial" w:hAnsi="Arial" w:cs="Arial"/>
          <w:sz w:val="20"/>
        </w:rPr>
        <w:t>1.7.1. Materiały wyjściowe do projektowania:</w:t>
      </w:r>
    </w:p>
    <w:p w14:paraId="636C46A2" w14:textId="5544BD8F" w:rsidR="0018319F" w:rsidRPr="00795FE7" w:rsidRDefault="002168AD">
      <w:pPr>
        <w:spacing w:after="0" w:line="240" w:lineRule="auto"/>
        <w:ind w:left="567" w:right="-20"/>
        <w:jc w:val="both"/>
        <w:rPr>
          <w:rFonts w:ascii="Arial" w:eastAsia="Arial" w:hAnsi="Arial" w:cs="Arial"/>
          <w:sz w:val="20"/>
          <w:szCs w:val="20"/>
          <w:u w:val="single"/>
        </w:rPr>
      </w:pPr>
      <w:r>
        <w:rPr>
          <w:rFonts w:ascii="Arial" w:eastAsia="Arial" w:hAnsi="Arial" w:cs="Arial"/>
          <w:sz w:val="20"/>
          <w:szCs w:val="20"/>
        </w:rPr>
        <w:t>„</w:t>
      </w:r>
      <w:r w:rsidR="009B6ABC" w:rsidRPr="00795FE7">
        <w:rPr>
          <w:rFonts w:ascii="Arial" w:eastAsia="Arial" w:hAnsi="Arial" w:cs="Arial"/>
          <w:sz w:val="20"/>
          <w:szCs w:val="20"/>
        </w:rPr>
        <w:t>Przebudowy ul. Radzieckiej w km</w:t>
      </w:r>
      <w:r>
        <w:rPr>
          <w:rFonts w:ascii="Arial" w:eastAsia="Arial" w:hAnsi="Arial" w:cs="Arial"/>
          <w:sz w:val="20"/>
          <w:szCs w:val="20"/>
        </w:rPr>
        <w:t xml:space="preserve"> </w:t>
      </w:r>
      <w:r w:rsidR="009B6ABC" w:rsidRPr="00795FE7">
        <w:rPr>
          <w:rFonts w:ascii="Arial" w:eastAsia="Arial" w:hAnsi="Arial" w:cs="Arial"/>
          <w:sz w:val="20"/>
          <w:szCs w:val="20"/>
        </w:rPr>
        <w:t>od ok. 2+450 do ok. 2+935 i ul. Tłoki w km</w:t>
      </w:r>
      <w:r>
        <w:rPr>
          <w:rFonts w:ascii="Arial" w:eastAsia="Arial" w:hAnsi="Arial" w:cs="Arial"/>
          <w:sz w:val="20"/>
          <w:szCs w:val="20"/>
        </w:rPr>
        <w:t xml:space="preserve"> </w:t>
      </w:r>
      <w:r w:rsidR="009B6ABC" w:rsidRPr="00795FE7">
        <w:rPr>
          <w:rFonts w:ascii="Arial" w:eastAsia="Arial" w:hAnsi="Arial" w:cs="Arial"/>
          <w:sz w:val="20"/>
          <w:szCs w:val="20"/>
        </w:rPr>
        <w:t xml:space="preserve">od 0+000 do </w:t>
      </w:r>
      <w:r w:rsidR="00795FE7">
        <w:rPr>
          <w:rFonts w:ascii="Arial" w:eastAsia="Arial" w:hAnsi="Arial" w:cs="Arial"/>
          <w:sz w:val="20"/>
          <w:szCs w:val="20"/>
        </w:rPr>
        <w:br/>
      </w:r>
      <w:r w:rsidR="009B6ABC" w:rsidRPr="00795FE7">
        <w:rPr>
          <w:rFonts w:ascii="Arial" w:eastAsia="Arial" w:hAnsi="Arial" w:cs="Arial"/>
          <w:sz w:val="20"/>
          <w:szCs w:val="20"/>
        </w:rPr>
        <w:t>ok. 0+150"</w:t>
      </w:r>
    </w:p>
    <w:p w14:paraId="4BDE961C" w14:textId="77777777" w:rsidR="0018319F" w:rsidRDefault="009B6ABC" w:rsidP="00803D67">
      <w:pPr>
        <w:spacing w:after="0" w:line="240" w:lineRule="auto"/>
        <w:ind w:right="-56"/>
        <w:jc w:val="both"/>
        <w:outlineLvl w:val="0"/>
        <w:rPr>
          <w:rFonts w:ascii="Arial" w:eastAsia="Arial" w:hAnsi="Arial" w:cs="Arial"/>
          <w:sz w:val="20"/>
        </w:rPr>
      </w:pPr>
      <w:r>
        <w:rPr>
          <w:rFonts w:ascii="Arial" w:eastAsia="Arial" w:hAnsi="Arial" w:cs="Arial"/>
          <w:sz w:val="20"/>
        </w:rPr>
        <w:t>1.7.2 Materiały archiwalne i warunki. Wykonawca pozyska we własnym zakresie:</w:t>
      </w:r>
    </w:p>
    <w:p w14:paraId="3531812C" w14:textId="77777777" w:rsidR="0018319F" w:rsidRDefault="009B6ABC">
      <w:pPr>
        <w:spacing w:after="0" w:line="240" w:lineRule="auto"/>
        <w:jc w:val="both"/>
        <w:rPr>
          <w:rFonts w:ascii="Arial" w:eastAsia="Arial" w:hAnsi="Arial" w:cs="Arial"/>
          <w:sz w:val="20"/>
        </w:rPr>
      </w:pPr>
      <w:r>
        <w:rPr>
          <w:rFonts w:ascii="Arial" w:eastAsia="Arial" w:hAnsi="Arial" w:cs="Arial"/>
          <w:sz w:val="20"/>
        </w:rPr>
        <w:t xml:space="preserve">  -  materiały archiwalne będące w zasobach odpowiednich instytucji,</w:t>
      </w:r>
    </w:p>
    <w:p w14:paraId="47353606" w14:textId="77777777" w:rsidR="0018319F" w:rsidRDefault="009B6ABC">
      <w:pPr>
        <w:spacing w:after="0" w:line="240" w:lineRule="auto"/>
        <w:ind w:left="138" w:right="92"/>
        <w:jc w:val="both"/>
        <w:rPr>
          <w:rFonts w:ascii="Arial" w:eastAsia="Arial" w:hAnsi="Arial" w:cs="Arial"/>
          <w:sz w:val="20"/>
        </w:rPr>
      </w:pPr>
      <w:r>
        <w:rPr>
          <w:rFonts w:ascii="Arial" w:eastAsia="Arial" w:hAnsi="Arial" w:cs="Arial"/>
          <w:sz w:val="20"/>
        </w:rPr>
        <w:t>-  warunki  budowy,  przebudowy  lub  remontu  wydane  przez  administratorów obiektów i urządzeń, potrzebne do wykonania opracowań projektowych, a  w szczególności urządzeń podziemnych, które w minionych latach nie podlegały obowiązkowi inwentaryzacji np. drenaże rolnicze, wodociągi gminne i inne. Wykonawca dokona także inwentaryzacji tych przewodów poprzez wykonanie odkrywek.</w:t>
      </w:r>
    </w:p>
    <w:p w14:paraId="5F665121" w14:textId="77777777" w:rsidR="0018319F" w:rsidRDefault="009B6ABC">
      <w:pPr>
        <w:spacing w:after="0" w:line="240" w:lineRule="auto"/>
        <w:ind w:left="138" w:right="-56"/>
        <w:jc w:val="both"/>
        <w:rPr>
          <w:rFonts w:ascii="Arial" w:eastAsia="Arial" w:hAnsi="Arial" w:cs="Arial"/>
          <w:sz w:val="20"/>
        </w:rPr>
      </w:pPr>
      <w:r>
        <w:rPr>
          <w:rFonts w:ascii="Arial" w:eastAsia="Arial" w:hAnsi="Arial" w:cs="Arial"/>
          <w:sz w:val="20"/>
        </w:rPr>
        <w:t>1.7.3 Pomiary, badania, obliczenia i ekspertyzy</w:t>
      </w:r>
    </w:p>
    <w:p w14:paraId="73434DBB" w14:textId="69EC66F1" w:rsidR="0018319F" w:rsidRDefault="009B6ABC" w:rsidP="00990C35">
      <w:pPr>
        <w:spacing w:after="0" w:line="240" w:lineRule="auto"/>
        <w:ind w:left="138" w:right="-56"/>
        <w:jc w:val="both"/>
        <w:rPr>
          <w:rFonts w:ascii="Arial" w:eastAsia="Arial" w:hAnsi="Arial" w:cs="Arial"/>
          <w:sz w:val="20"/>
        </w:rPr>
      </w:pPr>
      <w:r>
        <w:rPr>
          <w:rFonts w:ascii="Arial" w:eastAsia="Arial" w:hAnsi="Arial" w:cs="Arial"/>
          <w:sz w:val="20"/>
        </w:rPr>
        <w:t>1.7.3.1</w:t>
      </w:r>
      <w:r w:rsidR="00AA25E4">
        <w:rPr>
          <w:rFonts w:ascii="Arial" w:eastAsia="Arial" w:hAnsi="Arial" w:cs="Arial"/>
          <w:sz w:val="20"/>
        </w:rPr>
        <w:t xml:space="preserve"> </w:t>
      </w:r>
      <w:r w:rsidR="00BD343A">
        <w:rPr>
          <w:rFonts w:ascii="Arial" w:eastAsia="Arial" w:hAnsi="Arial" w:cs="Arial"/>
          <w:sz w:val="20"/>
        </w:rPr>
        <w:t xml:space="preserve">Wymagania ogólne </w:t>
      </w:r>
    </w:p>
    <w:p w14:paraId="7809EA9A"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Wykonawca wykona wszystkie potrzebne pomiary, badania i oceny (ekspertyzy) stanu istniejących obiektów. Wykonawca będzie stosował metody wykonywania pomiarów i badań przy inwentaryzacjach oraz metody obliczeń przy ocenach stanu technicznego i pracach projektowych zgodne z wymaganiami Umowy, przepisów, polskich norm oraz zasad wiedzy technicznej.</w:t>
      </w:r>
    </w:p>
    <w:p w14:paraId="2F7A16E6" w14:textId="77777777" w:rsidR="0018319F" w:rsidRDefault="009B6ABC" w:rsidP="00803D67">
      <w:pPr>
        <w:spacing w:after="0" w:line="240" w:lineRule="auto"/>
        <w:ind w:left="138" w:right="3079"/>
        <w:jc w:val="both"/>
        <w:outlineLvl w:val="0"/>
        <w:rPr>
          <w:rFonts w:ascii="Arial" w:eastAsia="Arial" w:hAnsi="Arial" w:cs="Arial"/>
          <w:sz w:val="20"/>
        </w:rPr>
      </w:pPr>
      <w:r>
        <w:rPr>
          <w:rFonts w:ascii="Arial" w:eastAsia="Arial" w:hAnsi="Arial" w:cs="Arial"/>
          <w:sz w:val="20"/>
        </w:rPr>
        <w:t>1.7.3.2 Zabezpieczenie terenu prac pomiarowych i badawczych</w:t>
      </w:r>
    </w:p>
    <w:p w14:paraId="79CD4041" w14:textId="77777777" w:rsidR="0018319F" w:rsidRDefault="009B6ABC">
      <w:pPr>
        <w:spacing w:after="0" w:line="240" w:lineRule="auto"/>
        <w:ind w:left="138" w:right="87"/>
        <w:jc w:val="both"/>
        <w:rPr>
          <w:rFonts w:ascii="Arial" w:eastAsia="Arial" w:hAnsi="Arial" w:cs="Arial"/>
          <w:sz w:val="20"/>
        </w:rPr>
      </w:pPr>
      <w:r>
        <w:rPr>
          <w:rFonts w:ascii="Arial" w:eastAsia="Arial" w:hAnsi="Arial" w:cs="Arial"/>
          <w:sz w:val="20"/>
        </w:rPr>
        <w:t>Wykonawca jest zobowiązany do zabezpieczenia terenu pomiarów i badań (inwentaryzacji) w okresie ich trwania aż do zakończenia. Wykonawca uzyska odpowiednie zgody właścicieli i zarządców nieruchomości, na terenie, których wykonywane będą prace pomiarowe. Wykonawca dostarczy, zainstaluje i będzie utrzymywać tymczasowe urządzenia zabezpieczające, w tym: ogrodzenia, poręcze, oświetlenie, sygnały i znaki ostrzegawcze oraz wszelkie inne środki niezbędne do ochrony prac pomiarowych, nieruchomości i wygody społeczności. Koszt zgody właścicieli i zarządców nieruchomości oraz koszty zabezpieczenia terenu pomiarów nie podlega odrębnej zapłacie i przyjmuje się, że jest włączony w cenę umowną.</w:t>
      </w:r>
    </w:p>
    <w:p w14:paraId="5227017C" w14:textId="5DCE3ED0" w:rsidR="0018319F" w:rsidRDefault="009B6ABC">
      <w:pPr>
        <w:tabs>
          <w:tab w:val="left" w:pos="2418"/>
          <w:tab w:val="left" w:pos="4218"/>
          <w:tab w:val="left" w:pos="5538"/>
          <w:tab w:val="left" w:pos="6018"/>
          <w:tab w:val="left" w:pos="6938"/>
          <w:tab w:val="left" w:pos="8618"/>
          <w:tab w:val="left" w:pos="9358"/>
        </w:tabs>
        <w:spacing w:after="0" w:line="240" w:lineRule="auto"/>
        <w:ind w:left="1218" w:right="93" w:hanging="1080"/>
        <w:jc w:val="both"/>
        <w:rPr>
          <w:rFonts w:ascii="Arial" w:eastAsia="Arial" w:hAnsi="Arial" w:cs="Arial"/>
          <w:sz w:val="20"/>
        </w:rPr>
      </w:pPr>
      <w:r>
        <w:rPr>
          <w:rFonts w:ascii="Arial" w:eastAsia="Arial" w:hAnsi="Arial" w:cs="Arial"/>
          <w:sz w:val="20"/>
        </w:rPr>
        <w:t>1.7.3.3.Przestrzeganie przepisów w czasie wykonywania pra</w:t>
      </w:r>
      <w:r w:rsidR="00B4600C">
        <w:rPr>
          <w:rFonts w:ascii="Arial" w:eastAsia="Arial" w:hAnsi="Arial" w:cs="Arial"/>
          <w:sz w:val="20"/>
        </w:rPr>
        <w:t xml:space="preserve">c </w:t>
      </w:r>
      <w:r>
        <w:rPr>
          <w:rFonts w:ascii="Arial" w:eastAsia="Arial" w:hAnsi="Arial" w:cs="Arial"/>
          <w:sz w:val="20"/>
        </w:rPr>
        <w:t>pomiarowych i badawczych</w:t>
      </w:r>
    </w:p>
    <w:p w14:paraId="3D70E643" w14:textId="77777777" w:rsidR="0018319F" w:rsidRDefault="009B6ABC">
      <w:pPr>
        <w:spacing w:after="0" w:line="240" w:lineRule="auto"/>
        <w:ind w:left="138" w:right="87"/>
        <w:jc w:val="both"/>
        <w:rPr>
          <w:rFonts w:ascii="Arial" w:eastAsia="Arial" w:hAnsi="Arial" w:cs="Arial"/>
          <w:sz w:val="20"/>
        </w:rPr>
      </w:pPr>
      <w:r>
        <w:rPr>
          <w:rFonts w:ascii="Arial" w:eastAsia="Arial" w:hAnsi="Arial" w:cs="Arial"/>
          <w:sz w:val="20"/>
        </w:rPr>
        <w:t xml:space="preserve">Wykonawca  zapewni  dobre  warunki  widoczności  i  funkcjonowanie  wszystkich  znaków i  urządzeń  BRD  w  sposób  ciągły  -  podczas  całego  okresu  obowiązywania  czasowej organizacji  ruchu.  Koszt  projektów  organizacji  ruchu  i  koszt  zabezpieczenia  terenu pomiarów i </w:t>
      </w:r>
      <w:r>
        <w:rPr>
          <w:rFonts w:ascii="Arial" w:eastAsia="Arial" w:hAnsi="Arial" w:cs="Arial"/>
          <w:sz w:val="20"/>
        </w:rPr>
        <w:lastRenderedPageBreak/>
        <w:t>badań nie podlega odrębnej zapłacie i przyjmuje się, że jest włączony w cenę Umowną. Wykonawca ma obowiązek znać i stosować w czasie prowadzenia prac pomiarowych i badawczych (inwentaryzacji) wszelkie przepisy dotyczące ochrony środowiska, ochrony przeciwpożarowej i inne przepisy. Wykonawca będzie odpowiedzialny za wszelkie straty spowodowane nieprzestrzeganiem zasad ochrony środowiska, ochrony przeciwpożarowej  oraz   innych   przepisów  podczas   wykonywania  prac   pomiarowych i   badawczych.  Wykonawca  odpowiada  za  ochronę  instalacji  na  powierzchni  ziemi i  za urządzenia podziemne, takie jak rurociągi, kable itp. w trakcie prac pomiarowych i badawczych (inwentaryzacji) oraz uzyska od odpowiednich władz będących właścicielami tych urządzeń potwierdzenie informacji dla potrzeb planu ich lokalizacji. Wykonawca będzie odpowiadać  za   wszelkie  spowodowane  przez   jego   działania  uszkodzenia  instalacji na powierzchni ziemi i urządzeń podziemnych wykazanych w planach ich lokalizacji. Wykonawca  będzie  realizować  prace  pomiarowe  i  badawcze  w  sposób  powodujący minimalne niedogodności dla mieszkańców przyległych posesji. Wszelkie wykopaliska, monety, przedmioty wartościowe, budowle oraz inne pozostałości o znaczeniu geologicznym lub archeologicznym odkryte na terenie badań i pomiarów (inwentaryzacji) są własnością Skarbu Państwa zgodnie z ustawą prawo geologiczne i górnicze oraz ustawą o ochronie dóbr kultury i podlegają ochronie. Wykonawca zobowiązany jest je zabezpieczyć przed zniszczeniem  lub   kradzieżą,   powiadomić   odpowiednie   władze   oraz   Zamawiającego i postępować zgodnie z ich poleceniami. Podczas wykonywania opracowań projektowych Wykonawca będzie przestrzegać przepisów dotyczących bezpieczeństwa i higieny pracy.</w:t>
      </w:r>
    </w:p>
    <w:p w14:paraId="2F3E679E" w14:textId="77777777" w:rsidR="0018319F" w:rsidRDefault="009B6ABC" w:rsidP="00803D67">
      <w:pPr>
        <w:spacing w:after="0" w:line="240" w:lineRule="auto"/>
        <w:ind w:left="138" w:right="4678"/>
        <w:jc w:val="both"/>
        <w:outlineLvl w:val="0"/>
        <w:rPr>
          <w:rFonts w:ascii="Arial" w:eastAsia="Arial" w:hAnsi="Arial" w:cs="Arial"/>
          <w:sz w:val="20"/>
        </w:rPr>
      </w:pPr>
      <w:r>
        <w:rPr>
          <w:rFonts w:ascii="Arial" w:eastAsia="Arial" w:hAnsi="Arial" w:cs="Arial"/>
          <w:sz w:val="20"/>
        </w:rPr>
        <w:t>1.7.3.4 Materiały do badań i prac projektowych</w:t>
      </w:r>
    </w:p>
    <w:p w14:paraId="0819D29F" w14:textId="77777777" w:rsidR="0018319F" w:rsidRDefault="009B6ABC">
      <w:pPr>
        <w:spacing w:after="0" w:line="240" w:lineRule="auto"/>
        <w:ind w:left="138" w:right="1"/>
        <w:jc w:val="both"/>
        <w:rPr>
          <w:rFonts w:ascii="Arial" w:eastAsia="Arial" w:hAnsi="Arial" w:cs="Arial"/>
          <w:sz w:val="20"/>
        </w:rPr>
      </w:pPr>
      <w:r>
        <w:rPr>
          <w:rFonts w:ascii="Arial" w:eastAsia="Arial" w:hAnsi="Arial" w:cs="Arial"/>
          <w:sz w:val="20"/>
        </w:rPr>
        <w:t>Wykonawca będzie stosował tylko takie materiały do wykonania badań i prac projektowych, które spełniają wymagania Specyfikacji technicznych, polskich przepisów, norm i wytycznych.  Wykonawca  ponosi  wszystkie  koszta,  z   tytułu  zakupu,  transportu, wykorzystania materiałów i inne, jakie okażą się potrzebne w związku z wykonywaniem badań i innych prac projektowych.</w:t>
      </w:r>
    </w:p>
    <w:p w14:paraId="61B1D668" w14:textId="77777777" w:rsidR="0018319F" w:rsidRDefault="0018319F">
      <w:pPr>
        <w:spacing w:after="0" w:line="240" w:lineRule="auto"/>
        <w:ind w:left="138" w:right="4654"/>
        <w:jc w:val="both"/>
        <w:rPr>
          <w:rFonts w:ascii="Calibri" w:eastAsia="Calibri" w:hAnsi="Calibri" w:cs="Calibri"/>
        </w:rPr>
      </w:pPr>
    </w:p>
    <w:p w14:paraId="7E7B39E8" w14:textId="77777777" w:rsidR="0018319F" w:rsidRDefault="009B6ABC" w:rsidP="00803D67">
      <w:pPr>
        <w:spacing w:after="0" w:line="240" w:lineRule="auto"/>
        <w:ind w:left="136" w:right="4654"/>
        <w:jc w:val="both"/>
        <w:outlineLvl w:val="0"/>
        <w:rPr>
          <w:rFonts w:ascii="Arial" w:eastAsia="Arial" w:hAnsi="Arial" w:cs="Arial"/>
          <w:b/>
          <w:sz w:val="20"/>
        </w:rPr>
      </w:pPr>
      <w:r>
        <w:rPr>
          <w:rFonts w:ascii="Arial" w:eastAsia="Arial" w:hAnsi="Arial" w:cs="Arial"/>
          <w:b/>
          <w:sz w:val="20"/>
        </w:rPr>
        <w:t>1.8 Wykonanie opracowań projektowych.</w:t>
      </w:r>
    </w:p>
    <w:p w14:paraId="58696939" w14:textId="77777777" w:rsidR="0018319F" w:rsidRDefault="009B6ABC" w:rsidP="00803D67">
      <w:pPr>
        <w:spacing w:after="0" w:line="240" w:lineRule="auto"/>
        <w:ind w:left="136" w:right="3187"/>
        <w:jc w:val="both"/>
        <w:outlineLvl w:val="0"/>
        <w:rPr>
          <w:rFonts w:ascii="Arial" w:eastAsia="Arial" w:hAnsi="Arial" w:cs="Arial"/>
          <w:sz w:val="20"/>
          <w:u w:val="single"/>
        </w:rPr>
      </w:pPr>
      <w:r>
        <w:rPr>
          <w:rFonts w:ascii="Arial" w:eastAsia="Arial" w:hAnsi="Arial" w:cs="Arial"/>
          <w:sz w:val="20"/>
        </w:rPr>
        <w:t xml:space="preserve">1.8.1 </w:t>
      </w:r>
      <w:r>
        <w:rPr>
          <w:rFonts w:ascii="Arial" w:eastAsia="Arial" w:hAnsi="Arial" w:cs="Arial"/>
          <w:sz w:val="20"/>
          <w:u w:val="single"/>
        </w:rPr>
        <w:t>Ogólne zasady wykonywania opracowań projektowych.</w:t>
      </w:r>
    </w:p>
    <w:p w14:paraId="5EF697EE" w14:textId="77777777" w:rsidR="0018319F" w:rsidRDefault="009B6ABC" w:rsidP="00803D67">
      <w:pPr>
        <w:spacing w:after="0" w:line="240" w:lineRule="auto"/>
        <w:ind w:left="136" w:right="2657"/>
        <w:jc w:val="both"/>
        <w:outlineLvl w:val="0"/>
        <w:rPr>
          <w:rFonts w:ascii="Arial" w:eastAsia="Arial" w:hAnsi="Arial" w:cs="Arial"/>
          <w:sz w:val="20"/>
        </w:rPr>
      </w:pPr>
      <w:r>
        <w:rPr>
          <w:rFonts w:ascii="Arial" w:eastAsia="Arial" w:hAnsi="Arial" w:cs="Arial"/>
          <w:sz w:val="20"/>
        </w:rPr>
        <w:t>1.8.1.1 Zgodność opracowań projektowych z umową i przepisami.</w:t>
      </w:r>
    </w:p>
    <w:p w14:paraId="352F78B4" w14:textId="77777777" w:rsidR="0018319F" w:rsidRDefault="009B6ABC">
      <w:pPr>
        <w:spacing w:after="0" w:line="240" w:lineRule="auto"/>
        <w:ind w:left="136" w:right="86"/>
        <w:jc w:val="both"/>
        <w:rPr>
          <w:rFonts w:ascii="Arial" w:eastAsia="Arial" w:hAnsi="Arial" w:cs="Arial"/>
          <w:sz w:val="20"/>
        </w:rPr>
      </w:pPr>
      <w:r>
        <w:rPr>
          <w:rFonts w:ascii="Arial" w:eastAsia="Arial" w:hAnsi="Arial" w:cs="Arial"/>
          <w:sz w:val="20"/>
        </w:rPr>
        <w:t>Wykonawca  jest  odpowiedzialny  za  zgodność  procesu  wykonywania  opracowań projektowych z    wymaganiami Umowy i Harmonogramem prac projektowych oraz poleceniami Zamawiającego. Wykonawca jest odpowiedzialny za zorganizowanie procesu wykonywania opracowań projektowych, w taki sposób, aby założone cele projektu zostały osiągnięte zgodnie z Umową. Wykonawca jest odpowiedzialny za stosowane metody wykonywania opracowań projektowych. 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 Podstawowe obowiązki projektanta, wymagane prawem, określone są w art.20, ust.1 i 2  ustawy Prawo budowlane oraz w ustawie o samorządzie zawodowym. 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lub związane z naruszeniem jakichkolwiek praw patentowych przez wykonawcę pokryje wykonawca.</w:t>
      </w:r>
    </w:p>
    <w:p w14:paraId="793652CD" w14:textId="77777777" w:rsidR="0018319F" w:rsidRDefault="009B6ABC">
      <w:pPr>
        <w:spacing w:after="0" w:line="240" w:lineRule="auto"/>
        <w:ind w:left="138" w:right="90"/>
        <w:jc w:val="both"/>
        <w:rPr>
          <w:rFonts w:ascii="Arial" w:eastAsia="Arial" w:hAnsi="Arial" w:cs="Arial"/>
          <w:b/>
          <w:sz w:val="20"/>
        </w:rPr>
      </w:pPr>
      <w:r>
        <w:rPr>
          <w:rFonts w:ascii="Arial" w:eastAsia="Arial" w:hAnsi="Arial" w:cs="Arial"/>
          <w:b/>
          <w:sz w:val="20"/>
        </w:rPr>
        <w:t>Wykonawca ma obowiązek zapewnić sprawdzenie opracowań projektowych pod względem   zgodności z przepisami, w tym techniczno-budowlanymi, przez osobę posiadającą uprawnienia budowlane do projektowania bez ograniczeń w odpowiedniej specjalności lub przez rzeczoznawcę budowlanego.</w:t>
      </w:r>
    </w:p>
    <w:p w14:paraId="34137244" w14:textId="77777777" w:rsidR="0018319F" w:rsidRDefault="009B6ABC">
      <w:pPr>
        <w:spacing w:after="0" w:line="240" w:lineRule="auto"/>
        <w:ind w:left="136" w:right="89"/>
        <w:jc w:val="both"/>
        <w:rPr>
          <w:rFonts w:ascii="Arial" w:eastAsia="Arial" w:hAnsi="Arial" w:cs="Arial"/>
          <w:sz w:val="20"/>
        </w:rPr>
      </w:pPr>
      <w:r>
        <w:rPr>
          <w:rFonts w:ascii="Arial" w:eastAsia="Arial" w:hAnsi="Arial" w:cs="Arial"/>
          <w:sz w:val="20"/>
        </w:rPr>
        <w:t>Kserokopie wszelkich uzyskanych warunków, uzgodnień, decyzji, opinii należy na bieżąco przekazywać  Zamawiającemu, w terminach umożliwiających ew. skorzystanie z trybu odwoławczego.</w:t>
      </w:r>
    </w:p>
    <w:p w14:paraId="691374D7" w14:textId="77777777" w:rsidR="0018319F" w:rsidRDefault="009B6ABC" w:rsidP="00803D67">
      <w:pPr>
        <w:spacing w:after="0" w:line="240" w:lineRule="auto"/>
        <w:ind w:left="136" w:right="4386"/>
        <w:jc w:val="both"/>
        <w:outlineLvl w:val="0"/>
        <w:rPr>
          <w:rFonts w:ascii="Arial" w:eastAsia="Arial" w:hAnsi="Arial" w:cs="Arial"/>
          <w:sz w:val="20"/>
        </w:rPr>
      </w:pPr>
      <w:r>
        <w:rPr>
          <w:rFonts w:ascii="Arial" w:eastAsia="Arial" w:hAnsi="Arial" w:cs="Arial"/>
          <w:sz w:val="20"/>
        </w:rPr>
        <w:t>1.8.1.2 Szczegółowość opracowań projektowych.</w:t>
      </w:r>
    </w:p>
    <w:p w14:paraId="2A7649A7" w14:textId="77777777" w:rsidR="0018319F" w:rsidRDefault="009B6ABC">
      <w:pPr>
        <w:spacing w:after="0" w:line="240" w:lineRule="auto"/>
        <w:ind w:left="136" w:right="87"/>
        <w:jc w:val="both"/>
        <w:rPr>
          <w:rFonts w:ascii="Arial" w:eastAsia="Arial" w:hAnsi="Arial" w:cs="Arial"/>
          <w:sz w:val="20"/>
        </w:rPr>
      </w:pPr>
      <w:r>
        <w:rPr>
          <w:rFonts w:ascii="Arial" w:eastAsia="Arial" w:hAnsi="Arial" w:cs="Arial"/>
          <w:sz w:val="20"/>
        </w:rPr>
        <w:t xml:space="preserve">Opracowania projektowe powinny być wykonane z </w:t>
      </w:r>
      <w:r>
        <w:rPr>
          <w:rFonts w:ascii="Arial" w:eastAsia="Arial" w:hAnsi="Arial" w:cs="Arial"/>
          <w:b/>
          <w:sz w:val="20"/>
        </w:rPr>
        <w:t xml:space="preserve">odpowiednią szczegółowością </w:t>
      </w:r>
      <w:r>
        <w:rPr>
          <w:rFonts w:ascii="Arial" w:eastAsia="Arial" w:hAnsi="Arial" w:cs="Arial"/>
          <w:sz w:val="20"/>
        </w:rPr>
        <w:t xml:space="preserve">(dokładnością). Odpowiednia szczegółowość dotyczy istniejących i projektowanych parametrów terenu i parametrów obiektów wchodzących w skład opracowań projektowych. Stopień szczegółowości zależy głównie od celów, jakie przypisano danemu opracowaniu projektowemu oraz od rodzaju i złożoności projektowanego zadania. Uściślenie zastosowanego tu pojęcia: </w:t>
      </w:r>
      <w:r>
        <w:rPr>
          <w:rFonts w:ascii="Arial" w:eastAsia="Arial" w:hAnsi="Arial" w:cs="Arial"/>
          <w:b/>
          <w:sz w:val="20"/>
        </w:rPr>
        <w:t>odpowiednia szczegółowość</w:t>
      </w:r>
      <w:r>
        <w:rPr>
          <w:rFonts w:ascii="Arial" w:eastAsia="Arial" w:hAnsi="Arial" w:cs="Arial"/>
          <w:sz w:val="20"/>
        </w:rPr>
        <w:t xml:space="preserve">, w odniesieniu do konkretnego opracowania projektowego, jest zadaniem Wykonawcy (projektanta), o ile Zamawiający nie podał własnych wymagań w zakresie </w:t>
      </w:r>
      <w:r>
        <w:rPr>
          <w:rFonts w:ascii="Arial" w:eastAsia="Arial" w:hAnsi="Arial" w:cs="Arial"/>
          <w:sz w:val="20"/>
        </w:rPr>
        <w:lastRenderedPageBreak/>
        <w:t>szczegółowości opracowań projektowych. Rozwiązania projektowe zamieszczane w materiałach projektowych służących do uzyskania potrzebnych opinii, uzgodnień i pozwoleń powinny przedstawiać niezbędny na danym etapie zakres szczegółowości projektowanego zadania inwestycyjnego. Niezależnie od warunków i ustaleń własnych projektanta  należy uwzględnić wymagania przepisów prawnych, w tym w szczególności rozporządzenia w sprawie szczegółowego zakresu i form projektu budowlanego oraz obowiązujących warunków technicznych.</w:t>
      </w:r>
    </w:p>
    <w:p w14:paraId="16F45493" w14:textId="77777777" w:rsidR="0018319F" w:rsidRDefault="009B6ABC">
      <w:pPr>
        <w:spacing w:after="0" w:line="240" w:lineRule="auto"/>
        <w:ind w:left="136" w:right="332"/>
        <w:jc w:val="both"/>
        <w:rPr>
          <w:rFonts w:ascii="Arial" w:eastAsia="Arial" w:hAnsi="Arial" w:cs="Arial"/>
          <w:sz w:val="20"/>
        </w:rPr>
      </w:pPr>
      <w:r>
        <w:rPr>
          <w:rFonts w:ascii="Arial" w:eastAsia="Arial" w:hAnsi="Arial" w:cs="Arial"/>
          <w:sz w:val="20"/>
        </w:rPr>
        <w:t>Należy przestrzegać poniższej klasyfikacji stopni szczegółowości opracowań projektowych:</w:t>
      </w:r>
    </w:p>
    <w:p w14:paraId="365D5B21" w14:textId="77777777" w:rsidR="0018319F" w:rsidRDefault="009B6ABC">
      <w:pPr>
        <w:spacing w:after="0" w:line="240" w:lineRule="auto"/>
        <w:ind w:left="136" w:right="96"/>
        <w:jc w:val="both"/>
        <w:rPr>
          <w:rFonts w:ascii="Arial" w:eastAsia="Arial" w:hAnsi="Arial" w:cs="Arial"/>
          <w:sz w:val="20"/>
        </w:rPr>
      </w:pPr>
      <w:r>
        <w:rPr>
          <w:rFonts w:ascii="Arial" w:eastAsia="Arial" w:hAnsi="Arial" w:cs="Arial"/>
          <w:sz w:val="20"/>
        </w:rPr>
        <w:t xml:space="preserve">- </w:t>
      </w:r>
      <w:r>
        <w:rPr>
          <w:rFonts w:ascii="Arial" w:eastAsia="Arial" w:hAnsi="Arial" w:cs="Arial"/>
          <w:b/>
          <w:sz w:val="20"/>
        </w:rPr>
        <w:t xml:space="preserve">szczegółowo (ostatecznie) </w:t>
      </w:r>
      <w:r>
        <w:rPr>
          <w:rFonts w:ascii="Arial" w:eastAsia="Arial" w:hAnsi="Arial" w:cs="Arial"/>
          <w:sz w:val="20"/>
        </w:rPr>
        <w:t>– oznacza, że zaprojektowane elementy lub ich parametry nie  będą  się  zmieniać w następnych stadiach dokumentacji projektowej. Zakłada się, że zostaną one zaprojektowane na podstawie dokładnych danych wyjściowych i dokładnych metod obliczeń lub analiz.</w:t>
      </w:r>
    </w:p>
    <w:p w14:paraId="367DBEA8" w14:textId="77777777" w:rsidR="0018319F" w:rsidRDefault="009B6ABC">
      <w:pPr>
        <w:spacing w:after="0" w:line="240" w:lineRule="auto"/>
        <w:ind w:left="136" w:right="90"/>
        <w:jc w:val="both"/>
        <w:rPr>
          <w:rFonts w:ascii="Arial" w:eastAsia="Arial" w:hAnsi="Arial" w:cs="Arial"/>
          <w:sz w:val="20"/>
        </w:rPr>
      </w:pPr>
      <w:r>
        <w:rPr>
          <w:rFonts w:ascii="Arial" w:eastAsia="Arial" w:hAnsi="Arial" w:cs="Arial"/>
          <w:sz w:val="20"/>
        </w:rPr>
        <w:t xml:space="preserve">- </w:t>
      </w:r>
      <w:r>
        <w:rPr>
          <w:rFonts w:ascii="Arial" w:eastAsia="Arial" w:hAnsi="Arial" w:cs="Arial"/>
          <w:b/>
          <w:sz w:val="20"/>
        </w:rPr>
        <w:t xml:space="preserve">dość szczegółowo </w:t>
      </w:r>
      <w:r>
        <w:rPr>
          <w:rFonts w:ascii="Arial" w:eastAsia="Arial" w:hAnsi="Arial" w:cs="Arial"/>
          <w:sz w:val="20"/>
        </w:rPr>
        <w:t>– oznacza, że zaprojektowane elementy lub ich parametry będą się zmieniać w niewielkim zakresie w następnych stadiach dokumentacji projektowej. Zakłada się, że zostaną one zaprojektowane w oparciu o dokładne lub dość dokładne dane wyjściowe i szacunkowe metody obliczeń i analiz,</w:t>
      </w:r>
    </w:p>
    <w:p w14:paraId="1107F951" w14:textId="77777777" w:rsidR="0018319F" w:rsidRDefault="009B6ABC">
      <w:pPr>
        <w:spacing w:after="0" w:line="240" w:lineRule="auto"/>
        <w:ind w:left="136" w:right="88"/>
        <w:jc w:val="both"/>
        <w:rPr>
          <w:rFonts w:ascii="Arial" w:eastAsia="Arial" w:hAnsi="Arial" w:cs="Arial"/>
          <w:sz w:val="20"/>
        </w:rPr>
      </w:pPr>
      <w:r>
        <w:rPr>
          <w:rFonts w:ascii="Arial" w:eastAsia="Arial" w:hAnsi="Arial" w:cs="Arial"/>
          <w:sz w:val="20"/>
        </w:rPr>
        <w:t xml:space="preserve">- </w:t>
      </w:r>
      <w:r>
        <w:rPr>
          <w:rFonts w:ascii="Arial" w:eastAsia="Arial" w:hAnsi="Arial" w:cs="Arial"/>
          <w:b/>
          <w:sz w:val="20"/>
        </w:rPr>
        <w:t xml:space="preserve">wstępnie </w:t>
      </w:r>
      <w:r>
        <w:rPr>
          <w:rFonts w:ascii="Arial" w:eastAsia="Arial" w:hAnsi="Arial" w:cs="Arial"/>
          <w:sz w:val="20"/>
        </w:rPr>
        <w:t>– oznacza, że zaprojektowane elementy lub ich parametry będą przedmiotem uściśleń w następnych stadiach dokumentacji projektowej. Zakłada się, że zostaną one zaprojektowane w oparciu o szacunkowe dane wyjściowe i szacunkowe metody obliczeń i analiz.</w:t>
      </w:r>
    </w:p>
    <w:p w14:paraId="79F45A6F" w14:textId="77777777" w:rsidR="0018319F" w:rsidRDefault="009B6ABC" w:rsidP="00803D67">
      <w:pPr>
        <w:spacing w:after="0" w:line="240" w:lineRule="auto"/>
        <w:ind w:left="138" w:right="5493"/>
        <w:jc w:val="both"/>
        <w:outlineLvl w:val="0"/>
        <w:rPr>
          <w:rFonts w:ascii="Arial" w:eastAsia="Arial" w:hAnsi="Arial" w:cs="Arial"/>
          <w:sz w:val="20"/>
          <w:u w:val="single"/>
        </w:rPr>
      </w:pPr>
      <w:r>
        <w:rPr>
          <w:rFonts w:ascii="Arial" w:eastAsia="Arial" w:hAnsi="Arial" w:cs="Arial"/>
          <w:sz w:val="20"/>
        </w:rPr>
        <w:t xml:space="preserve">1.8.2 </w:t>
      </w:r>
      <w:r>
        <w:rPr>
          <w:rFonts w:ascii="Arial" w:eastAsia="Arial" w:hAnsi="Arial" w:cs="Arial"/>
          <w:sz w:val="20"/>
          <w:u w:val="single"/>
        </w:rPr>
        <w:t>Oprogramowanie komputerowe.</w:t>
      </w:r>
    </w:p>
    <w:p w14:paraId="2E3E5581"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Oprogramowanie komputerowe, stosowane do wykonywania opracowań projektowych, powinno spełniać wymagania zawarte w Umowie. Zakres posiadanej licencji na użytkowanie programów komputerowych musi być zgodny z zakresem i sposobem wykorzystania oprogramowania przewidzianym przez Wykonawcę do wykonania opracowań projektowych. Jakiekolwiek   oprogramowanie   komputerowe   niegwarantujące zachowania warunków Umowy, zostanie  przez Zamawiającego zdyskwalifikowane i  nie  będzie  dopuszczone do wykonywania prac projektowych.</w:t>
      </w:r>
    </w:p>
    <w:p w14:paraId="2862EF09" w14:textId="77777777" w:rsidR="0018319F" w:rsidRDefault="009B6ABC" w:rsidP="00803D67">
      <w:pPr>
        <w:spacing w:after="0" w:line="240" w:lineRule="auto"/>
        <w:ind w:left="138" w:right="1"/>
        <w:jc w:val="both"/>
        <w:outlineLvl w:val="0"/>
        <w:rPr>
          <w:rFonts w:ascii="Arial" w:eastAsia="Arial" w:hAnsi="Arial" w:cs="Arial"/>
          <w:sz w:val="20"/>
          <w:u w:val="single"/>
        </w:rPr>
      </w:pPr>
      <w:r>
        <w:rPr>
          <w:rFonts w:ascii="Arial" w:eastAsia="Arial" w:hAnsi="Arial" w:cs="Arial"/>
          <w:sz w:val="20"/>
        </w:rPr>
        <w:t xml:space="preserve">1.8.3 </w:t>
      </w:r>
      <w:r>
        <w:rPr>
          <w:rFonts w:ascii="Arial" w:eastAsia="Arial" w:hAnsi="Arial" w:cs="Arial"/>
          <w:sz w:val="20"/>
          <w:u w:val="single"/>
        </w:rPr>
        <w:t>Sprzęt i transport przy wykonywaniu opracowań projektowych.</w:t>
      </w:r>
    </w:p>
    <w:p w14:paraId="7678F672" w14:textId="77777777" w:rsidR="0018319F" w:rsidRDefault="009B6ABC">
      <w:pPr>
        <w:spacing w:after="0" w:line="240" w:lineRule="auto"/>
        <w:ind w:left="138" w:right="89"/>
        <w:jc w:val="both"/>
        <w:rPr>
          <w:rFonts w:ascii="Arial" w:eastAsia="Arial" w:hAnsi="Arial" w:cs="Arial"/>
          <w:sz w:val="20"/>
        </w:rPr>
      </w:pPr>
      <w:r>
        <w:rPr>
          <w:rFonts w:ascii="Arial" w:eastAsia="Arial" w:hAnsi="Arial" w:cs="Arial"/>
          <w:sz w:val="20"/>
        </w:rPr>
        <w:t>Wykonawca jest zobowiązany do używania jedynie takiego sprzętu i  transportu, który nie spowoduje niekorzystnego wpływu na jakość wykonywanych opracowań projektowych. Sprzęt i transport do wykonania opracowań projektowych powinien być zgodny z normami ochrony środowiska i  przepisami dotyczącymi jego użytkowania. Sprzęt stosowany do wykonywania opracowań projektowych powinien spełniać wymagania zawarte w Umowie. Liczba i wydajność sprzętu powinny gwarantować wykonanie opracowań projektowych, zgodnie z zasadami określonymi w Umowie i wskazaniami Zamawiającego. Wykonawca dostarczy  Zamawiającemu oświadczenie lub kopie dokumentów potwierdzające dopuszczenie sprzętu do użytkowania, tam gdzie jest to wymagane przepisami.</w:t>
      </w:r>
    </w:p>
    <w:p w14:paraId="19936CE0" w14:textId="0C6F34E0" w:rsidR="0018319F" w:rsidRDefault="009B6ABC" w:rsidP="006D2CFA">
      <w:pPr>
        <w:spacing w:after="0" w:line="240" w:lineRule="auto"/>
        <w:ind w:left="138" w:right="5493"/>
        <w:jc w:val="both"/>
        <w:outlineLvl w:val="0"/>
        <w:rPr>
          <w:rFonts w:ascii="Arial" w:eastAsia="Arial" w:hAnsi="Arial" w:cs="Arial"/>
          <w:sz w:val="20"/>
          <w:u w:val="single"/>
        </w:rPr>
      </w:pPr>
      <w:r>
        <w:rPr>
          <w:rFonts w:ascii="Arial" w:eastAsia="Arial" w:hAnsi="Arial" w:cs="Arial"/>
          <w:sz w:val="20"/>
        </w:rPr>
        <w:t>1.8.4</w:t>
      </w:r>
      <w:r w:rsidR="006C2CD3" w:rsidRPr="006C2CD3">
        <w:rPr>
          <w:rFonts w:ascii="Arial" w:eastAsia="Arial" w:hAnsi="Arial" w:cs="Arial"/>
          <w:sz w:val="20"/>
          <w:u w:val="single"/>
        </w:rPr>
        <w:t xml:space="preserve"> </w:t>
      </w:r>
      <w:r w:rsidR="006C2CD3">
        <w:rPr>
          <w:rFonts w:ascii="Arial" w:eastAsia="Arial" w:hAnsi="Arial" w:cs="Arial"/>
          <w:sz w:val="20"/>
          <w:u w:val="single"/>
        </w:rPr>
        <w:t xml:space="preserve">Szata graficzna. </w:t>
      </w:r>
    </w:p>
    <w:p w14:paraId="47C491C9" w14:textId="77777777" w:rsidR="0018319F" w:rsidRDefault="009B6ABC">
      <w:pPr>
        <w:spacing w:after="0" w:line="240" w:lineRule="auto"/>
        <w:ind w:left="138" w:right="91"/>
        <w:jc w:val="both"/>
        <w:rPr>
          <w:rFonts w:ascii="Arial" w:eastAsia="Arial" w:hAnsi="Arial" w:cs="Arial"/>
          <w:sz w:val="20"/>
        </w:rPr>
      </w:pPr>
      <w:r>
        <w:rPr>
          <w:rFonts w:ascii="Arial" w:eastAsia="Arial" w:hAnsi="Arial" w:cs="Arial"/>
          <w:sz w:val="20"/>
        </w:rPr>
        <w:t>Wykonawca wykona opracowania projektowe w szacie graficznej i wydawniczej, które spełniają wymagania rozporządzeń (8) i (27), w tym w szczególności:</w:t>
      </w:r>
    </w:p>
    <w:p w14:paraId="5B199FA3" w14:textId="77777777" w:rsidR="0018319F" w:rsidRDefault="009B6ABC">
      <w:pPr>
        <w:spacing w:after="0" w:line="240" w:lineRule="auto"/>
        <w:ind w:left="138" w:right="3317"/>
        <w:jc w:val="both"/>
        <w:rPr>
          <w:rFonts w:ascii="Arial" w:eastAsia="Arial" w:hAnsi="Arial" w:cs="Arial"/>
          <w:sz w:val="20"/>
        </w:rPr>
      </w:pPr>
      <w:r>
        <w:rPr>
          <w:rFonts w:ascii="Arial" w:eastAsia="Arial" w:hAnsi="Arial" w:cs="Arial"/>
          <w:sz w:val="20"/>
        </w:rPr>
        <w:t>- zapewnia czytelność, przejrzystość i jednoznaczność treści,</w:t>
      </w:r>
    </w:p>
    <w:p w14:paraId="010E2555" w14:textId="77777777" w:rsidR="0018319F" w:rsidRDefault="009B6ABC">
      <w:pPr>
        <w:spacing w:after="0" w:line="240" w:lineRule="auto"/>
        <w:ind w:left="138" w:right="3961"/>
        <w:jc w:val="both"/>
        <w:rPr>
          <w:rFonts w:ascii="Arial" w:eastAsia="Arial" w:hAnsi="Arial" w:cs="Arial"/>
          <w:sz w:val="20"/>
        </w:rPr>
      </w:pPr>
      <w:r>
        <w:rPr>
          <w:rFonts w:ascii="Arial" w:eastAsia="Arial" w:hAnsi="Arial" w:cs="Arial"/>
          <w:sz w:val="20"/>
        </w:rPr>
        <w:t>- całość będzie opracowana w technice komputerowej,</w:t>
      </w:r>
    </w:p>
    <w:p w14:paraId="16BADDB0" w14:textId="77777777" w:rsidR="0018319F" w:rsidRDefault="009B6ABC">
      <w:pPr>
        <w:spacing w:after="0" w:line="240" w:lineRule="auto"/>
        <w:ind w:left="138" w:right="1877"/>
        <w:jc w:val="both"/>
        <w:rPr>
          <w:rFonts w:ascii="Arial" w:eastAsia="Arial" w:hAnsi="Arial" w:cs="Arial"/>
          <w:sz w:val="20"/>
        </w:rPr>
      </w:pPr>
      <w:r>
        <w:rPr>
          <w:rFonts w:ascii="Arial" w:eastAsia="Arial" w:hAnsi="Arial" w:cs="Arial"/>
          <w:sz w:val="20"/>
        </w:rPr>
        <w:t>- jest zgodna z wymaganiami odpowiednich przepisów, norm i wytycznych,</w:t>
      </w:r>
    </w:p>
    <w:p w14:paraId="19D75812" w14:textId="77777777" w:rsidR="0018319F" w:rsidRDefault="009B6ABC">
      <w:pPr>
        <w:spacing w:after="0" w:line="240" w:lineRule="auto"/>
        <w:ind w:left="138" w:right="602"/>
        <w:jc w:val="both"/>
        <w:rPr>
          <w:rFonts w:ascii="Arial" w:eastAsia="Arial" w:hAnsi="Arial" w:cs="Arial"/>
          <w:sz w:val="20"/>
        </w:rPr>
      </w:pPr>
      <w:r>
        <w:rPr>
          <w:rFonts w:ascii="Arial" w:eastAsia="Arial" w:hAnsi="Arial" w:cs="Arial"/>
          <w:sz w:val="20"/>
        </w:rPr>
        <w:t>- rysunki branż oprócz numeracji otrzymają symbol branżowy przed numerem rysunku,</w:t>
      </w:r>
    </w:p>
    <w:p w14:paraId="755A732E" w14:textId="77777777" w:rsidR="0018319F" w:rsidRDefault="009B6ABC">
      <w:pPr>
        <w:spacing w:after="0" w:line="240" w:lineRule="auto"/>
        <w:ind w:left="138" w:right="91"/>
        <w:jc w:val="both"/>
        <w:rPr>
          <w:rFonts w:ascii="Arial" w:eastAsia="Arial" w:hAnsi="Arial" w:cs="Arial"/>
          <w:sz w:val="20"/>
        </w:rPr>
      </w:pPr>
      <w:r>
        <w:rPr>
          <w:rFonts w:ascii="Arial" w:eastAsia="Arial" w:hAnsi="Arial" w:cs="Arial"/>
          <w:sz w:val="20"/>
        </w:rPr>
        <w:t>- na rysunkach konstrukcyjnych w widoczny sposób będą określone parametry podstawowych elementów konstrukcyjnych,</w:t>
      </w:r>
    </w:p>
    <w:p w14:paraId="2A019C98" w14:textId="77777777" w:rsidR="0018319F" w:rsidRDefault="009B6ABC">
      <w:pPr>
        <w:spacing w:after="0" w:line="240" w:lineRule="auto"/>
        <w:ind w:left="138" w:right="1879"/>
        <w:jc w:val="both"/>
        <w:rPr>
          <w:rFonts w:ascii="Arial" w:eastAsia="Arial" w:hAnsi="Arial" w:cs="Arial"/>
          <w:sz w:val="20"/>
        </w:rPr>
      </w:pPr>
      <w:r>
        <w:rPr>
          <w:rFonts w:ascii="Arial" w:eastAsia="Arial" w:hAnsi="Arial" w:cs="Arial"/>
          <w:sz w:val="20"/>
        </w:rPr>
        <w:t>- ilość arkuszy rysunkowych będzie ograniczona do niezbędnego minimum,</w:t>
      </w:r>
    </w:p>
    <w:p w14:paraId="1AE12C3E" w14:textId="77777777" w:rsidR="0018319F" w:rsidRDefault="009B6ABC">
      <w:pPr>
        <w:spacing w:after="0" w:line="240" w:lineRule="auto"/>
        <w:ind w:left="138" w:right="4007"/>
        <w:jc w:val="both"/>
        <w:rPr>
          <w:rFonts w:ascii="Arial" w:eastAsia="Arial" w:hAnsi="Arial" w:cs="Arial"/>
          <w:sz w:val="20"/>
        </w:rPr>
      </w:pPr>
      <w:r>
        <w:rPr>
          <w:rFonts w:ascii="Arial" w:eastAsia="Arial" w:hAnsi="Arial" w:cs="Arial"/>
          <w:sz w:val="20"/>
        </w:rPr>
        <w:t>- długości rysunków nie powinny przekraczać 140 cm,</w:t>
      </w:r>
    </w:p>
    <w:p w14:paraId="4B6B02C4" w14:textId="77777777" w:rsidR="0018319F" w:rsidRDefault="009B6ABC">
      <w:pPr>
        <w:spacing w:after="0" w:line="240" w:lineRule="auto"/>
        <w:ind w:left="138" w:right="91"/>
        <w:jc w:val="both"/>
        <w:rPr>
          <w:rFonts w:ascii="Arial" w:eastAsia="Arial" w:hAnsi="Arial" w:cs="Arial"/>
          <w:sz w:val="20"/>
        </w:rPr>
      </w:pPr>
      <w:r>
        <w:rPr>
          <w:rFonts w:ascii="Arial" w:eastAsia="Arial" w:hAnsi="Arial" w:cs="Arial"/>
          <w:sz w:val="20"/>
        </w:rPr>
        <w:t>- całość załączników dokumentacji powinna być oprawiona w twardą oprawę, uniemożliwiającą jego dekompletację, na odwrocie której będzie spis treści danego tomu w odniesieniu do całej dokumentacji,</w:t>
      </w:r>
    </w:p>
    <w:p w14:paraId="6355F48A" w14:textId="77777777" w:rsidR="0018319F" w:rsidRDefault="009B6ABC">
      <w:pPr>
        <w:spacing w:after="0" w:line="240" w:lineRule="auto"/>
        <w:ind w:left="138" w:right="1521"/>
        <w:jc w:val="both"/>
        <w:rPr>
          <w:rFonts w:ascii="Arial" w:eastAsia="Arial" w:hAnsi="Arial" w:cs="Arial"/>
          <w:sz w:val="20"/>
        </w:rPr>
      </w:pPr>
      <w:r>
        <w:rPr>
          <w:rFonts w:ascii="Arial" w:eastAsia="Arial" w:hAnsi="Arial" w:cs="Arial"/>
          <w:sz w:val="20"/>
        </w:rPr>
        <w:t>- rysunki będą wykonane wg zasad rysunku technicznego w technice cyfrowej,</w:t>
      </w:r>
    </w:p>
    <w:p w14:paraId="73933C14" w14:textId="77777777" w:rsidR="0018319F" w:rsidRDefault="009B6ABC">
      <w:pPr>
        <w:spacing w:after="0" w:line="240" w:lineRule="auto"/>
        <w:ind w:left="138" w:right="86"/>
        <w:jc w:val="both"/>
        <w:rPr>
          <w:rFonts w:ascii="Arial" w:eastAsia="Arial" w:hAnsi="Arial" w:cs="Arial"/>
          <w:sz w:val="20"/>
        </w:rPr>
      </w:pPr>
      <w:r>
        <w:rPr>
          <w:rFonts w:ascii="Arial" w:eastAsia="Arial" w:hAnsi="Arial" w:cs="Arial"/>
          <w:sz w:val="20"/>
        </w:rPr>
        <w:t>-  każdy  rysunek  będzie  opatrzony  metryką  zawierającą:  nazwę  i   adres  obiektu budowlanego, tytuł rysunku, jego skalę, imię i nazwisko projektanta(ów), sprawdzającego(</w:t>
      </w:r>
      <w:proofErr w:type="spellStart"/>
      <w:r>
        <w:rPr>
          <w:rFonts w:ascii="Arial" w:eastAsia="Arial" w:hAnsi="Arial" w:cs="Arial"/>
          <w:sz w:val="20"/>
        </w:rPr>
        <w:t>ych</w:t>
      </w:r>
      <w:proofErr w:type="spellEnd"/>
      <w:r>
        <w:rPr>
          <w:rFonts w:ascii="Arial" w:eastAsia="Arial" w:hAnsi="Arial" w:cs="Arial"/>
          <w:sz w:val="20"/>
        </w:rPr>
        <w:t>), datę i ich podpis(y), specjalność i numer uprawnień budowlanych, logo, nazwę i adres inwestora oraz ewentualnie logo funduszu unijnego, podobnie jak strony tytułowe i okładki poszczególnych części składowych opracowania projektowego,</w:t>
      </w:r>
    </w:p>
    <w:p w14:paraId="7274C552" w14:textId="77777777" w:rsidR="0018319F" w:rsidRDefault="009B6ABC">
      <w:pPr>
        <w:spacing w:after="0" w:line="240" w:lineRule="auto"/>
        <w:ind w:left="138" w:right="91"/>
        <w:jc w:val="both"/>
        <w:rPr>
          <w:rFonts w:ascii="Arial" w:eastAsia="Arial" w:hAnsi="Arial" w:cs="Arial"/>
          <w:sz w:val="20"/>
        </w:rPr>
      </w:pPr>
      <w:r>
        <w:rPr>
          <w:rFonts w:ascii="Arial" w:eastAsia="Arial" w:hAnsi="Arial" w:cs="Arial"/>
          <w:sz w:val="20"/>
        </w:rPr>
        <w:t>- rysunki nie mogą być sklejane z arkuszy mniejszych formatów; brzeg zszywany ma być wzmocniony,</w:t>
      </w:r>
    </w:p>
    <w:p w14:paraId="04C2D6F3" w14:textId="77777777" w:rsidR="0018319F" w:rsidRDefault="009B6ABC">
      <w:pPr>
        <w:spacing w:after="0" w:line="240" w:lineRule="auto"/>
        <w:ind w:left="138" w:right="93"/>
        <w:jc w:val="both"/>
        <w:rPr>
          <w:rFonts w:ascii="Arial" w:eastAsia="Arial" w:hAnsi="Arial" w:cs="Arial"/>
          <w:sz w:val="20"/>
        </w:rPr>
      </w:pPr>
      <w:r>
        <w:rPr>
          <w:rFonts w:ascii="Arial" w:eastAsia="Arial" w:hAnsi="Arial" w:cs="Arial"/>
          <w:sz w:val="20"/>
        </w:rPr>
        <w:t>- Schemat podziału na arkusze wraz z ich numeracją w każdym prawym górnym rogu arkusza (</w:t>
      </w:r>
      <w:proofErr w:type="spellStart"/>
      <w:r>
        <w:rPr>
          <w:rFonts w:ascii="Arial" w:eastAsia="Arial" w:hAnsi="Arial" w:cs="Arial"/>
          <w:sz w:val="20"/>
        </w:rPr>
        <w:t>bezskalowo</w:t>
      </w:r>
      <w:proofErr w:type="spellEnd"/>
      <w:r>
        <w:rPr>
          <w:rFonts w:ascii="Arial" w:eastAsia="Arial" w:hAnsi="Arial" w:cs="Arial"/>
          <w:sz w:val="20"/>
        </w:rPr>
        <w:t>),</w:t>
      </w:r>
    </w:p>
    <w:p w14:paraId="3EA25CD1" w14:textId="56FADD3F" w:rsidR="00D17428" w:rsidRDefault="00D17428">
      <w:pPr>
        <w:spacing w:after="0" w:line="240" w:lineRule="auto"/>
        <w:ind w:left="138" w:right="93"/>
        <w:jc w:val="both"/>
        <w:rPr>
          <w:rFonts w:ascii="Arial" w:eastAsia="Arial" w:hAnsi="Arial" w:cs="Arial"/>
          <w:sz w:val="20"/>
        </w:rPr>
      </w:pPr>
      <w:r>
        <w:rPr>
          <w:rFonts w:ascii="Arial" w:eastAsia="Arial" w:hAnsi="Arial" w:cs="Arial"/>
          <w:sz w:val="20"/>
        </w:rPr>
        <w:t>- Skala rysunku PZT 1 : 1000</w:t>
      </w:r>
    </w:p>
    <w:p w14:paraId="052A8E15" w14:textId="7106A51B" w:rsidR="0018319F" w:rsidRDefault="009B6ABC">
      <w:pPr>
        <w:tabs>
          <w:tab w:val="left" w:pos="5565"/>
          <w:tab w:val="left" w:pos="9817"/>
        </w:tabs>
        <w:spacing w:after="0" w:line="240" w:lineRule="auto"/>
        <w:ind w:left="178" w:right="41"/>
        <w:jc w:val="both"/>
        <w:rPr>
          <w:rFonts w:ascii="Arial" w:eastAsia="Arial" w:hAnsi="Arial" w:cs="Arial"/>
          <w:sz w:val="20"/>
        </w:rPr>
      </w:pPr>
      <w:r>
        <w:rPr>
          <w:rFonts w:ascii="Arial" w:eastAsia="Arial" w:hAnsi="Arial" w:cs="Arial"/>
          <w:sz w:val="20"/>
        </w:rPr>
        <w:lastRenderedPageBreak/>
        <w:t>- Skala rysunku projektów drogowych 1:1.000 1:500.</w:t>
      </w:r>
    </w:p>
    <w:p w14:paraId="4C997180" w14:textId="77777777" w:rsidR="0018319F" w:rsidRDefault="009B6ABC">
      <w:pPr>
        <w:spacing w:after="0" w:line="240" w:lineRule="auto"/>
        <w:ind w:left="178" w:right="3459"/>
        <w:jc w:val="both"/>
        <w:rPr>
          <w:rFonts w:ascii="Arial" w:eastAsia="Arial" w:hAnsi="Arial" w:cs="Arial"/>
          <w:sz w:val="20"/>
        </w:rPr>
      </w:pPr>
      <w:r>
        <w:rPr>
          <w:rFonts w:ascii="Arial" w:eastAsia="Arial" w:hAnsi="Arial" w:cs="Arial"/>
          <w:sz w:val="20"/>
        </w:rPr>
        <w:t>- Skala rysunku obiektów kubaturowych 1:100, 1:50,</w:t>
      </w:r>
    </w:p>
    <w:p w14:paraId="35A42C58" w14:textId="77777777" w:rsidR="0018319F" w:rsidRDefault="009B6ABC">
      <w:pPr>
        <w:spacing w:after="0" w:line="240" w:lineRule="auto"/>
        <w:ind w:left="178" w:right="2525"/>
        <w:jc w:val="both"/>
        <w:rPr>
          <w:rFonts w:ascii="Arial" w:eastAsia="Arial" w:hAnsi="Arial" w:cs="Arial"/>
          <w:sz w:val="20"/>
        </w:rPr>
      </w:pPr>
      <w:r>
        <w:rPr>
          <w:rFonts w:ascii="Arial" w:eastAsia="Arial" w:hAnsi="Arial" w:cs="Arial"/>
          <w:sz w:val="20"/>
        </w:rPr>
        <w:t>i jest zgodna z wymaganiami pozostałych Specyfikacji Technicznych.</w:t>
      </w:r>
    </w:p>
    <w:p w14:paraId="2B8451F5" w14:textId="005C1053" w:rsidR="00693781" w:rsidRDefault="00693781">
      <w:pPr>
        <w:spacing w:after="0" w:line="240" w:lineRule="auto"/>
        <w:ind w:left="178" w:right="2525"/>
        <w:jc w:val="both"/>
        <w:rPr>
          <w:rFonts w:ascii="Arial" w:eastAsia="Arial" w:hAnsi="Arial" w:cs="Arial"/>
          <w:sz w:val="20"/>
        </w:rPr>
      </w:pPr>
      <w:r>
        <w:rPr>
          <w:rFonts w:ascii="Arial" w:eastAsia="Arial" w:hAnsi="Arial" w:cs="Arial"/>
          <w:sz w:val="20"/>
        </w:rPr>
        <w:t>Ponadto wymaga się, aby:</w:t>
      </w:r>
    </w:p>
    <w:p w14:paraId="74C4859D" w14:textId="77777777" w:rsidR="0018319F" w:rsidRDefault="009B6ABC">
      <w:pPr>
        <w:tabs>
          <w:tab w:val="left" w:pos="922"/>
        </w:tabs>
        <w:spacing w:after="0" w:line="240" w:lineRule="auto"/>
        <w:ind w:left="462" w:right="92" w:hanging="283"/>
        <w:jc w:val="both"/>
        <w:rPr>
          <w:rFonts w:ascii="Arial" w:eastAsia="Arial" w:hAnsi="Arial" w:cs="Arial"/>
          <w:sz w:val="20"/>
        </w:rPr>
      </w:pPr>
      <w:r>
        <w:rPr>
          <w:rFonts w:ascii="Arial" w:eastAsia="Arial" w:hAnsi="Arial" w:cs="Arial"/>
          <w:sz w:val="20"/>
        </w:rPr>
        <w:t>-</w:t>
      </w:r>
      <w:r>
        <w:rPr>
          <w:rFonts w:ascii="Arial" w:eastAsia="Arial" w:hAnsi="Arial" w:cs="Arial"/>
          <w:sz w:val="20"/>
        </w:rPr>
        <w:tab/>
        <w:t>części  opisowe wykonane były za pomocą komputerowego edytora tekstów kompatybilnego z .</w:t>
      </w:r>
      <w:proofErr w:type="spellStart"/>
      <w:r>
        <w:rPr>
          <w:rFonts w:ascii="Arial" w:eastAsia="Arial" w:hAnsi="Arial" w:cs="Arial"/>
          <w:sz w:val="20"/>
        </w:rPr>
        <w:t>doc</w:t>
      </w:r>
      <w:proofErr w:type="spellEnd"/>
      <w:r>
        <w:rPr>
          <w:rFonts w:ascii="Arial" w:eastAsia="Arial" w:hAnsi="Arial" w:cs="Arial"/>
          <w:sz w:val="20"/>
        </w:rPr>
        <w:t>,</w:t>
      </w:r>
    </w:p>
    <w:p w14:paraId="3246CC8D" w14:textId="77777777" w:rsidR="0018319F" w:rsidRDefault="009B6ABC">
      <w:pPr>
        <w:spacing w:after="0" w:line="240" w:lineRule="auto"/>
        <w:ind w:left="178" w:right="96"/>
        <w:jc w:val="both"/>
        <w:rPr>
          <w:rFonts w:ascii="Arial" w:eastAsia="Arial" w:hAnsi="Arial" w:cs="Arial"/>
          <w:sz w:val="20"/>
        </w:rPr>
      </w:pPr>
      <w:r>
        <w:rPr>
          <w:rFonts w:ascii="Arial" w:eastAsia="Arial" w:hAnsi="Arial" w:cs="Arial"/>
          <w:sz w:val="20"/>
        </w:rPr>
        <w:t>- obliczenia ilości podstawowych robót były wykonane za pomocą arkusza kalkulacyjnego kompatybilnego z .</w:t>
      </w:r>
      <w:proofErr w:type="spellStart"/>
      <w:r>
        <w:rPr>
          <w:rFonts w:ascii="Arial" w:eastAsia="Arial" w:hAnsi="Arial" w:cs="Arial"/>
          <w:sz w:val="20"/>
        </w:rPr>
        <w:t>doc</w:t>
      </w:r>
      <w:proofErr w:type="spellEnd"/>
      <w:r>
        <w:rPr>
          <w:rFonts w:ascii="Arial" w:eastAsia="Arial" w:hAnsi="Arial" w:cs="Arial"/>
          <w:sz w:val="20"/>
        </w:rPr>
        <w:t>,</w:t>
      </w:r>
    </w:p>
    <w:p w14:paraId="61220214" w14:textId="77777777" w:rsidR="0018319F" w:rsidRDefault="009B6ABC">
      <w:pPr>
        <w:spacing w:after="0" w:line="240" w:lineRule="auto"/>
        <w:ind w:left="462" w:right="89" w:hanging="360"/>
        <w:jc w:val="both"/>
        <w:rPr>
          <w:rFonts w:ascii="Arial" w:eastAsia="Arial" w:hAnsi="Arial" w:cs="Arial"/>
          <w:sz w:val="20"/>
        </w:rPr>
      </w:pPr>
      <w:r>
        <w:rPr>
          <w:rFonts w:ascii="Arial" w:eastAsia="Arial" w:hAnsi="Arial" w:cs="Arial"/>
          <w:sz w:val="20"/>
        </w:rPr>
        <w:t>-</w:t>
      </w:r>
      <w:r>
        <w:rPr>
          <w:rFonts w:ascii="Arial" w:eastAsia="Arial" w:hAnsi="Arial" w:cs="Arial"/>
          <w:sz w:val="20"/>
        </w:rPr>
        <w:tab/>
        <w:t xml:space="preserve">rysunki zostaną wykonane także w wersji elektronicznej za pomocą oprogramowania komputerowego umożliwiającego zapis danych graficznych tylko do  odczytu (m. </w:t>
      </w:r>
      <w:proofErr w:type="spellStart"/>
      <w:r>
        <w:rPr>
          <w:rFonts w:ascii="Arial" w:eastAsia="Arial" w:hAnsi="Arial" w:cs="Arial"/>
          <w:sz w:val="20"/>
        </w:rPr>
        <w:t>in.na</w:t>
      </w:r>
      <w:proofErr w:type="spellEnd"/>
      <w:r>
        <w:rPr>
          <w:rFonts w:ascii="Arial" w:eastAsia="Arial" w:hAnsi="Arial" w:cs="Arial"/>
          <w:sz w:val="20"/>
        </w:rPr>
        <w:t xml:space="preserve"> potrzeby procedury przetargowej np. w programie Adobe Reader),</w:t>
      </w:r>
    </w:p>
    <w:p w14:paraId="70B6B6B1" w14:textId="77777777" w:rsidR="0018319F" w:rsidRDefault="009B6ABC">
      <w:pPr>
        <w:tabs>
          <w:tab w:val="left" w:pos="902"/>
        </w:tabs>
        <w:spacing w:after="0" w:line="240" w:lineRule="auto"/>
        <w:ind w:left="462" w:right="91" w:hanging="355"/>
        <w:jc w:val="both"/>
        <w:rPr>
          <w:rFonts w:ascii="Arial" w:eastAsia="Arial" w:hAnsi="Arial" w:cs="Arial"/>
          <w:sz w:val="20"/>
        </w:rPr>
      </w:pPr>
      <w:r>
        <w:rPr>
          <w:rFonts w:ascii="Arial" w:eastAsia="Arial" w:hAnsi="Arial" w:cs="Arial"/>
          <w:sz w:val="20"/>
        </w:rPr>
        <w:t>-</w:t>
      </w:r>
      <w:r>
        <w:rPr>
          <w:rFonts w:ascii="Arial" w:eastAsia="Arial" w:hAnsi="Arial" w:cs="Arial"/>
          <w:sz w:val="20"/>
        </w:rPr>
        <w:tab/>
        <w:t>projekt  organizacji  ruchu i oznakowania  należy  wykonać i przekazać w formie elektronicznej w formacie (*.</w:t>
      </w:r>
      <w:proofErr w:type="spellStart"/>
      <w:r>
        <w:rPr>
          <w:rFonts w:ascii="Arial" w:eastAsia="Arial" w:hAnsi="Arial" w:cs="Arial"/>
          <w:sz w:val="20"/>
        </w:rPr>
        <w:t>dwg</w:t>
      </w:r>
      <w:proofErr w:type="spellEnd"/>
      <w:r>
        <w:rPr>
          <w:rFonts w:ascii="Arial" w:eastAsia="Arial" w:hAnsi="Arial" w:cs="Arial"/>
          <w:sz w:val="20"/>
        </w:rPr>
        <w:t xml:space="preserve"> lub *</w:t>
      </w:r>
      <w:proofErr w:type="spellStart"/>
      <w:r>
        <w:rPr>
          <w:rFonts w:ascii="Arial" w:eastAsia="Arial" w:hAnsi="Arial" w:cs="Arial"/>
          <w:sz w:val="20"/>
        </w:rPr>
        <w:t>dxf</w:t>
      </w:r>
      <w:proofErr w:type="spellEnd"/>
      <w:r>
        <w:rPr>
          <w:rFonts w:ascii="Arial" w:eastAsia="Arial" w:hAnsi="Arial" w:cs="Arial"/>
          <w:sz w:val="20"/>
        </w:rPr>
        <w:t>) bądź (*.</w:t>
      </w:r>
      <w:proofErr w:type="spellStart"/>
      <w:r>
        <w:rPr>
          <w:rFonts w:ascii="Arial" w:eastAsia="Arial" w:hAnsi="Arial" w:cs="Arial"/>
          <w:sz w:val="20"/>
        </w:rPr>
        <w:t>dgn</w:t>
      </w:r>
      <w:proofErr w:type="spellEnd"/>
      <w:r>
        <w:rPr>
          <w:rFonts w:ascii="Arial" w:eastAsia="Arial" w:hAnsi="Arial" w:cs="Arial"/>
          <w:sz w:val="20"/>
        </w:rPr>
        <w:t>) na podkładach mapowych oraz w wersji elektronicznej nieedytowalnej,</w:t>
      </w:r>
    </w:p>
    <w:p w14:paraId="2C8BA70D" w14:textId="77777777" w:rsidR="0018319F" w:rsidRDefault="009B6ABC">
      <w:pPr>
        <w:tabs>
          <w:tab w:val="left" w:pos="922"/>
        </w:tabs>
        <w:spacing w:after="0" w:line="240" w:lineRule="auto"/>
        <w:ind w:left="462" w:right="87" w:hanging="355"/>
        <w:jc w:val="both"/>
        <w:rPr>
          <w:rFonts w:ascii="Arial" w:eastAsia="Arial" w:hAnsi="Arial" w:cs="Arial"/>
          <w:i/>
          <w:sz w:val="20"/>
        </w:rPr>
      </w:pPr>
      <w:r>
        <w:rPr>
          <w:rFonts w:ascii="Arial" w:eastAsia="Arial" w:hAnsi="Arial" w:cs="Arial"/>
          <w:sz w:val="20"/>
        </w:rPr>
        <w:t>-</w:t>
      </w:r>
      <w:r>
        <w:rPr>
          <w:rFonts w:ascii="Arial" w:eastAsia="Arial" w:hAnsi="Arial" w:cs="Arial"/>
          <w:sz w:val="20"/>
        </w:rPr>
        <w:tab/>
        <w:t>tekst  należy  sporządzić  zgodnie  z  zasadami  języka  polskiego  tzn.  poprawnie  pod względem stylistycznym, gramatycznym, ortograficznym i interpunkcyjnym, przy użyciu dostępnych formatów tekstu, takich jak wielkość czcionki, wyróżnienia, pogrubienia, kursywa itp</w:t>
      </w:r>
      <w:r>
        <w:rPr>
          <w:rFonts w:ascii="Arial" w:eastAsia="Arial" w:hAnsi="Arial" w:cs="Arial"/>
          <w:i/>
          <w:sz w:val="20"/>
        </w:rPr>
        <w:t>.</w:t>
      </w:r>
    </w:p>
    <w:p w14:paraId="04947638" w14:textId="77777777" w:rsidR="0018319F" w:rsidRDefault="009B6ABC">
      <w:pPr>
        <w:spacing w:after="0" w:line="240" w:lineRule="auto"/>
        <w:ind w:left="178" w:right="147"/>
        <w:jc w:val="both"/>
        <w:rPr>
          <w:rFonts w:ascii="Arial" w:eastAsia="Arial" w:hAnsi="Arial" w:cs="Arial"/>
          <w:sz w:val="20"/>
        </w:rPr>
      </w:pPr>
      <w:r>
        <w:rPr>
          <w:rFonts w:ascii="Arial" w:eastAsia="Arial" w:hAnsi="Arial" w:cs="Arial"/>
          <w:sz w:val="20"/>
        </w:rPr>
        <w:t xml:space="preserve">Strona tytułowa PB powinna spełniać wymagania § 3 rozporządzenia Ministra Rozwoju </w:t>
      </w:r>
      <w:r>
        <w:rPr>
          <w:rFonts w:ascii="Arial" w:eastAsia="Arial" w:hAnsi="Arial" w:cs="Arial"/>
          <w:i/>
          <w:sz w:val="20"/>
        </w:rPr>
        <w:t xml:space="preserve">w sprawie szczegółowego zakresu i formy projektu budowlanego </w:t>
      </w:r>
      <w:r>
        <w:rPr>
          <w:rFonts w:ascii="Arial" w:eastAsia="Arial" w:hAnsi="Arial" w:cs="Arial"/>
          <w:sz w:val="20"/>
        </w:rPr>
        <w:t xml:space="preserve">oraz § 11 rozporządzenia Ministra Infrastruktury </w:t>
      </w:r>
      <w:r>
        <w:rPr>
          <w:rFonts w:ascii="Arial" w:eastAsia="Arial" w:hAnsi="Arial" w:cs="Arial"/>
          <w:i/>
          <w:sz w:val="20"/>
        </w:rPr>
        <w:t>w sprawie szczegółowego zakresu i formy dokumentacji projektowej</w:t>
      </w:r>
      <w:r>
        <w:rPr>
          <w:rFonts w:ascii="Arial" w:eastAsia="Arial" w:hAnsi="Arial" w:cs="Arial"/>
          <w:sz w:val="20"/>
        </w:rPr>
        <w:t>, tj. w szczególności należy na niej zamieścić:</w:t>
      </w:r>
    </w:p>
    <w:p w14:paraId="4E87E350" w14:textId="77777777" w:rsidR="0018319F" w:rsidRDefault="009B6ABC">
      <w:pPr>
        <w:spacing w:after="0" w:line="240" w:lineRule="auto"/>
        <w:ind w:left="426" w:right="89" w:hanging="284"/>
        <w:jc w:val="both"/>
        <w:rPr>
          <w:rFonts w:ascii="Arial" w:eastAsia="Arial" w:hAnsi="Arial" w:cs="Arial"/>
          <w:sz w:val="20"/>
        </w:rPr>
      </w:pPr>
      <w:r>
        <w:rPr>
          <w:rFonts w:ascii="Arial" w:eastAsia="Arial" w:hAnsi="Arial" w:cs="Arial"/>
          <w:sz w:val="20"/>
        </w:rPr>
        <w:t>-</w:t>
      </w:r>
      <w:r>
        <w:rPr>
          <w:rFonts w:ascii="Arial" w:eastAsia="Arial" w:hAnsi="Arial" w:cs="Arial"/>
          <w:sz w:val="20"/>
        </w:rPr>
        <w:tab/>
        <w:t>nazwę, adres obiektu budowlanego (zgodny z przedmiotem wniosku o pozwolenie na budowę bądź wniosku o wydanie zezwolenia na realizację inwestycji drogowej) i numery ewidencyjne działek na których obiekt jest usytuowany, w przypadku dużej  ilości  działek  dopuszcza  się  zapis:  „Nr  działek  wg  wykazu”;  w  takim przypadku  wykaz  działek  należy  umieścić  na  następnej  stronie  -  za  stroną tytułową.</w:t>
      </w:r>
    </w:p>
    <w:p w14:paraId="4E284AE7" w14:textId="77777777" w:rsidR="0018319F" w:rsidRDefault="009B6ABC">
      <w:pPr>
        <w:spacing w:after="0" w:line="240" w:lineRule="auto"/>
        <w:ind w:left="426" w:right="-20" w:hanging="284"/>
        <w:jc w:val="both"/>
        <w:rPr>
          <w:rFonts w:ascii="Arial" w:eastAsia="Arial" w:hAnsi="Arial" w:cs="Arial"/>
          <w:sz w:val="20"/>
        </w:rPr>
      </w:pPr>
      <w:r>
        <w:rPr>
          <w:rFonts w:ascii="Arial" w:eastAsia="Arial" w:hAnsi="Arial" w:cs="Arial"/>
          <w:sz w:val="20"/>
        </w:rPr>
        <w:t>-</w:t>
      </w:r>
      <w:r>
        <w:rPr>
          <w:rFonts w:ascii="Arial" w:eastAsia="Arial" w:hAnsi="Arial" w:cs="Arial"/>
          <w:sz w:val="20"/>
        </w:rPr>
        <w:tab/>
        <w:t>imię i nazwisko lub nazwę inwestora oraz jego adres,</w:t>
      </w:r>
    </w:p>
    <w:p w14:paraId="7ACE6DC2" w14:textId="77777777" w:rsidR="0018319F" w:rsidRDefault="009B6ABC">
      <w:pPr>
        <w:spacing w:after="0" w:line="240" w:lineRule="auto"/>
        <w:ind w:left="426" w:right="-20" w:hanging="284"/>
        <w:jc w:val="both"/>
        <w:rPr>
          <w:rFonts w:ascii="Arial" w:eastAsia="Arial" w:hAnsi="Arial" w:cs="Arial"/>
          <w:sz w:val="20"/>
        </w:rPr>
      </w:pPr>
      <w:r>
        <w:rPr>
          <w:rFonts w:ascii="Arial" w:eastAsia="Arial" w:hAnsi="Arial" w:cs="Arial"/>
          <w:sz w:val="20"/>
        </w:rPr>
        <w:t>-</w:t>
      </w:r>
      <w:r>
        <w:rPr>
          <w:rFonts w:ascii="Arial" w:eastAsia="Arial" w:hAnsi="Arial" w:cs="Arial"/>
          <w:sz w:val="20"/>
        </w:rPr>
        <w:tab/>
        <w:t>nazwę i adres jednostki projektowej,</w:t>
      </w:r>
    </w:p>
    <w:p w14:paraId="5C55B69E" w14:textId="77777777" w:rsidR="0018319F" w:rsidRDefault="009B6ABC">
      <w:pPr>
        <w:spacing w:after="0" w:line="240" w:lineRule="auto"/>
        <w:ind w:left="426" w:right="261" w:hanging="284"/>
        <w:jc w:val="both"/>
        <w:rPr>
          <w:rFonts w:ascii="Arial" w:eastAsia="Arial" w:hAnsi="Arial" w:cs="Arial"/>
          <w:sz w:val="20"/>
        </w:rPr>
      </w:pPr>
      <w:r>
        <w:rPr>
          <w:rFonts w:ascii="Arial" w:eastAsia="Arial" w:hAnsi="Arial" w:cs="Arial"/>
          <w:sz w:val="20"/>
        </w:rPr>
        <w:t>-</w:t>
      </w:r>
      <w:r>
        <w:rPr>
          <w:rFonts w:ascii="Arial" w:eastAsia="Arial" w:hAnsi="Arial" w:cs="Arial"/>
          <w:sz w:val="20"/>
        </w:rPr>
        <w:tab/>
        <w:t>imiona i nazwiska projektantów opracowujących wszystkie części projektu obiektu budowlanego wraz z określeniem zakresu ich opracowania, specjalności i numeru posiadanych uprawnień budowlanych oraz datę opracowania i podpisy pod projektem,</w:t>
      </w:r>
    </w:p>
    <w:p w14:paraId="5F4BB113" w14:textId="77777777" w:rsidR="0018319F" w:rsidRDefault="009B6ABC">
      <w:pPr>
        <w:spacing w:after="0" w:line="240" w:lineRule="auto"/>
        <w:ind w:left="426" w:right="315" w:hanging="284"/>
        <w:jc w:val="both"/>
        <w:rPr>
          <w:rFonts w:ascii="Arial" w:eastAsia="Arial" w:hAnsi="Arial" w:cs="Arial"/>
          <w:sz w:val="20"/>
        </w:rPr>
      </w:pPr>
      <w:r>
        <w:rPr>
          <w:rFonts w:ascii="Arial" w:eastAsia="Arial" w:hAnsi="Arial" w:cs="Arial"/>
          <w:sz w:val="20"/>
        </w:rPr>
        <w:t>-</w:t>
      </w:r>
      <w:r>
        <w:rPr>
          <w:rFonts w:ascii="Arial" w:eastAsia="Arial" w:hAnsi="Arial" w:cs="Arial"/>
          <w:sz w:val="20"/>
        </w:rPr>
        <w:tab/>
        <w:t>spis zawartości projektu budowlanego wraz z wykazem załączonych do projektu wymaganych przepisami szczególnymi uzgodnień, opinii, odstępstw od warunków technicznych itp.,</w:t>
      </w:r>
    </w:p>
    <w:p w14:paraId="2FE42998" w14:textId="77777777" w:rsidR="004A24EA" w:rsidRDefault="009B6ABC" w:rsidP="004A24EA">
      <w:pPr>
        <w:spacing w:after="0" w:line="240" w:lineRule="auto"/>
        <w:ind w:left="426" w:right="-20" w:hanging="284"/>
        <w:jc w:val="both"/>
        <w:rPr>
          <w:rFonts w:ascii="Arial" w:eastAsia="Arial" w:hAnsi="Arial" w:cs="Arial"/>
          <w:sz w:val="20"/>
          <w:vertAlign w:val="superscript"/>
        </w:rPr>
      </w:pPr>
      <w:r>
        <w:rPr>
          <w:rFonts w:ascii="Arial" w:eastAsia="Arial" w:hAnsi="Arial" w:cs="Arial"/>
          <w:sz w:val="20"/>
        </w:rPr>
        <w:t>-</w:t>
      </w:r>
      <w:r>
        <w:rPr>
          <w:rFonts w:ascii="Arial" w:eastAsia="Arial" w:hAnsi="Arial" w:cs="Arial"/>
          <w:sz w:val="20"/>
        </w:rPr>
        <w:tab/>
        <w:t>imiona i nazwiska osób sprawdzających projekt, wraz z podaniem przez każdego z nich specjalności i numeru posiadanych uprawnień budowlanych, datę i podpisy. Na stronach tytułowych wszystkich opracowań wchodzących w skład przedmiotu zamówieni</w:t>
      </w:r>
      <w:r w:rsidR="00022D22">
        <w:rPr>
          <w:rFonts w:ascii="Arial" w:eastAsia="Arial" w:hAnsi="Arial" w:cs="Arial"/>
          <w:sz w:val="20"/>
        </w:rPr>
        <w:t>a należy umieścić nadto:</w:t>
      </w:r>
      <w:r>
        <w:rPr>
          <w:rFonts w:ascii="Arial" w:eastAsia="Arial" w:hAnsi="Arial" w:cs="Arial"/>
          <w:sz w:val="20"/>
        </w:rPr>
        <w:t xml:space="preserve"> </w:t>
      </w:r>
    </w:p>
    <w:p w14:paraId="0A2FAD7F" w14:textId="33CCBEDD" w:rsidR="0018319F" w:rsidRDefault="004A24EA" w:rsidP="004A24EA">
      <w:pPr>
        <w:spacing w:after="0" w:line="240" w:lineRule="auto"/>
        <w:ind w:left="426" w:right="-20" w:hanging="284"/>
        <w:jc w:val="both"/>
        <w:rPr>
          <w:rFonts w:ascii="Arial" w:eastAsia="Arial" w:hAnsi="Arial" w:cs="Arial"/>
          <w:sz w:val="20"/>
        </w:rPr>
      </w:pPr>
      <w:r>
        <w:rPr>
          <w:rFonts w:ascii="Arial" w:eastAsia="Arial" w:hAnsi="Arial" w:cs="Arial"/>
          <w:sz w:val="20"/>
          <w:vertAlign w:val="superscript"/>
        </w:rPr>
        <w:t xml:space="preserve">        </w:t>
      </w:r>
      <w:r w:rsidR="009B6ABC">
        <w:rPr>
          <w:rFonts w:ascii="Arial" w:eastAsia="Arial" w:hAnsi="Arial" w:cs="Arial"/>
          <w:sz w:val="20"/>
        </w:rPr>
        <w:t>- logo oraz nazwę i adres inwestora,</w:t>
      </w:r>
    </w:p>
    <w:p w14:paraId="250D7733" w14:textId="77777777" w:rsidR="00FF593B" w:rsidRDefault="009B6ABC" w:rsidP="00FF593B">
      <w:pPr>
        <w:spacing w:after="0" w:line="240" w:lineRule="auto"/>
        <w:ind w:left="426" w:right="2169"/>
        <w:jc w:val="both"/>
        <w:rPr>
          <w:rFonts w:ascii="Arial" w:eastAsia="Arial" w:hAnsi="Arial" w:cs="Arial"/>
          <w:sz w:val="20"/>
        </w:rPr>
      </w:pPr>
      <w:r>
        <w:rPr>
          <w:rFonts w:ascii="Arial" w:eastAsia="Arial" w:hAnsi="Arial" w:cs="Arial"/>
          <w:sz w:val="20"/>
        </w:rPr>
        <w:t>- ilość egzemplarzy danego tomu opracowania z określeniem numeracji,</w:t>
      </w:r>
    </w:p>
    <w:p w14:paraId="71F98CAB" w14:textId="2BA99D8A" w:rsidR="0018319F" w:rsidRDefault="009B6ABC" w:rsidP="00FF593B">
      <w:pPr>
        <w:spacing w:after="0" w:line="240" w:lineRule="auto"/>
        <w:ind w:left="426" w:right="2169"/>
        <w:jc w:val="both"/>
        <w:rPr>
          <w:rFonts w:ascii="Arial" w:eastAsia="Arial" w:hAnsi="Arial" w:cs="Arial"/>
          <w:sz w:val="20"/>
        </w:rPr>
      </w:pPr>
      <w:r>
        <w:rPr>
          <w:rFonts w:ascii="Arial" w:eastAsia="Arial" w:hAnsi="Arial" w:cs="Arial"/>
          <w:sz w:val="20"/>
        </w:rPr>
        <w:t>- datę edycji dokumentacji,</w:t>
      </w:r>
    </w:p>
    <w:p w14:paraId="0D966F97" w14:textId="77777777" w:rsidR="0018319F" w:rsidRDefault="009B6ABC">
      <w:pPr>
        <w:spacing w:after="0" w:line="240" w:lineRule="auto"/>
        <w:ind w:left="426" w:right="89"/>
        <w:jc w:val="both"/>
        <w:rPr>
          <w:rFonts w:ascii="Arial" w:eastAsia="Arial" w:hAnsi="Arial" w:cs="Arial"/>
          <w:sz w:val="20"/>
        </w:rPr>
      </w:pPr>
      <w:r>
        <w:rPr>
          <w:rFonts w:ascii="Arial" w:eastAsia="Arial" w:hAnsi="Arial" w:cs="Arial"/>
          <w:sz w:val="20"/>
        </w:rPr>
        <w:t>- informacje o ewentualnym finansowaniu inwestycji z funduszy unijnych wraz z logo programu – zgodnie z wytycznymi Zamawiającego, przekazywanymi w trakcie realizacji umowy.</w:t>
      </w:r>
    </w:p>
    <w:p w14:paraId="5F43A3E2" w14:textId="77777777" w:rsidR="0018319F" w:rsidRDefault="009B6ABC">
      <w:pPr>
        <w:spacing w:after="0" w:line="240" w:lineRule="auto"/>
        <w:ind w:left="178" w:right="89"/>
        <w:jc w:val="both"/>
        <w:rPr>
          <w:rFonts w:ascii="Arial" w:eastAsia="Arial" w:hAnsi="Arial" w:cs="Arial"/>
          <w:sz w:val="20"/>
        </w:rPr>
      </w:pPr>
      <w:r>
        <w:rPr>
          <w:rFonts w:ascii="Arial" w:eastAsia="Arial" w:hAnsi="Arial" w:cs="Arial"/>
          <w:sz w:val="20"/>
        </w:rPr>
        <w:t>Strona tytułowa, powinna zostać opracowana w sposób przejrzysty, uporządkowany, umożliwiający łatwe zlokalizowanie informacji (np. w kolumnach). Ze względu na ilość zawartych informacji strona tytułowa może składać się z kilku podstron.</w:t>
      </w:r>
    </w:p>
    <w:p w14:paraId="40F2FF80" w14:textId="77777777" w:rsidR="0018319F" w:rsidRDefault="009B6ABC">
      <w:pPr>
        <w:spacing w:after="0" w:line="240" w:lineRule="auto"/>
        <w:ind w:left="178" w:right="89"/>
        <w:jc w:val="both"/>
        <w:rPr>
          <w:rFonts w:ascii="Arial" w:eastAsia="Arial" w:hAnsi="Arial" w:cs="Arial"/>
          <w:sz w:val="20"/>
        </w:rPr>
      </w:pPr>
      <w:r>
        <w:rPr>
          <w:rFonts w:ascii="Arial" w:eastAsia="Arial" w:hAnsi="Arial" w:cs="Arial"/>
          <w:sz w:val="20"/>
        </w:rPr>
        <w:t>Formę opracowania Wykonawca przedstawi do akceptacji Zamawiającemu. Wszystkie elementy zamówienia, składające się z więcej, niż jedno zszyte opracowanie, należy dostarczyć Zamawiającemu w oddzielnej walizce (teczce).</w:t>
      </w:r>
    </w:p>
    <w:p w14:paraId="4540A8A4" w14:textId="77777777" w:rsidR="0018319F" w:rsidRDefault="009B6ABC">
      <w:pPr>
        <w:spacing w:after="0" w:line="240" w:lineRule="auto"/>
        <w:ind w:left="178" w:right="90"/>
        <w:jc w:val="both"/>
        <w:rPr>
          <w:rFonts w:ascii="Arial" w:eastAsia="Arial" w:hAnsi="Arial" w:cs="Arial"/>
          <w:sz w:val="20"/>
        </w:rPr>
      </w:pPr>
      <w:r>
        <w:rPr>
          <w:rFonts w:ascii="Arial" w:eastAsia="Arial" w:hAnsi="Arial" w:cs="Arial"/>
          <w:sz w:val="20"/>
        </w:rPr>
        <w:t xml:space="preserve">Egzemplarze projektu należy ponumerować – zarówno walizki, jak i poszczególne elementy, znajdujące się w walizkach a walizki mają być zaopatrzone w spis ich zawartości. Walizki mają  być  opisane  na  4  ścianach. </w:t>
      </w:r>
      <w:r>
        <w:rPr>
          <w:rFonts w:ascii="Arial" w:eastAsia="Arial" w:hAnsi="Arial" w:cs="Arial"/>
          <w:b/>
          <w:sz w:val="20"/>
        </w:rPr>
        <w:t>Rysunki, w których wykorzystana jest mapa do celów projektowych (plany sytuacyjne,  plany zagospodarowania terenu, plansze zbiorcze uzbrojenia terenu) we wszystkich egzemplarzach elementów zamówienia mają być kolorowe</w:t>
      </w:r>
      <w:r>
        <w:rPr>
          <w:rFonts w:ascii="Arial" w:eastAsia="Arial" w:hAnsi="Arial" w:cs="Arial"/>
          <w:sz w:val="20"/>
        </w:rPr>
        <w:t>.</w:t>
      </w:r>
    </w:p>
    <w:p w14:paraId="5C927EEE" w14:textId="1F260309" w:rsidR="0018319F" w:rsidRDefault="009B6ABC">
      <w:pPr>
        <w:spacing w:after="0" w:line="240" w:lineRule="auto"/>
        <w:ind w:left="138" w:right="86"/>
        <w:jc w:val="both"/>
        <w:rPr>
          <w:rFonts w:ascii="Arial" w:eastAsia="Arial" w:hAnsi="Arial" w:cs="Arial"/>
          <w:sz w:val="20"/>
        </w:rPr>
      </w:pPr>
      <w:r>
        <w:rPr>
          <w:rFonts w:ascii="Arial" w:eastAsia="Arial" w:hAnsi="Arial" w:cs="Arial"/>
          <w:sz w:val="20"/>
        </w:rPr>
        <w:t xml:space="preserve">Dokumentacja (poszczególne elementy, etapy projektu) dostarczona Zamawiającemu w jednym/dwu egzemplarzach do zaopiniowania, uzgodnienia weryfikacji, akceptacji itp. </w:t>
      </w:r>
      <w:r>
        <w:rPr>
          <w:rFonts w:ascii="Arial" w:eastAsia="Arial" w:hAnsi="Arial" w:cs="Arial"/>
          <w:b/>
          <w:sz w:val="20"/>
        </w:rPr>
        <w:t xml:space="preserve">nie będzie zwracana </w:t>
      </w:r>
      <w:r>
        <w:rPr>
          <w:rFonts w:ascii="Arial" w:eastAsia="Arial" w:hAnsi="Arial" w:cs="Arial"/>
          <w:sz w:val="20"/>
        </w:rPr>
        <w:t xml:space="preserve">Wykonawcy, nie jest wliczana w ilości podane w </w:t>
      </w:r>
      <w:r>
        <w:rPr>
          <w:rFonts w:ascii="Arial" w:eastAsia="Arial" w:hAnsi="Arial" w:cs="Arial"/>
          <w:i/>
          <w:sz w:val="20"/>
        </w:rPr>
        <w:t>Tabeli Opracowań Projektowych</w:t>
      </w:r>
      <w:r>
        <w:rPr>
          <w:rFonts w:ascii="Arial" w:eastAsia="Arial" w:hAnsi="Arial" w:cs="Arial"/>
          <w:sz w:val="20"/>
        </w:rPr>
        <w:t xml:space="preserve">. Ilość podana w </w:t>
      </w:r>
      <w:r>
        <w:rPr>
          <w:rFonts w:ascii="Arial" w:eastAsia="Arial" w:hAnsi="Arial" w:cs="Arial"/>
          <w:i/>
          <w:sz w:val="20"/>
        </w:rPr>
        <w:t xml:space="preserve">Tabeli  Opracowań Projektowych </w:t>
      </w:r>
      <w:r>
        <w:rPr>
          <w:rFonts w:ascii="Arial" w:eastAsia="Arial" w:hAnsi="Arial" w:cs="Arial"/>
          <w:sz w:val="20"/>
        </w:rPr>
        <w:t xml:space="preserve">odnosi się do sprawdzonej, ostatecznej postaci projektu, jego etapu bądź jego   elementu przekazywanej Zamawiającemu do odbioru. </w:t>
      </w:r>
      <w:r>
        <w:rPr>
          <w:rFonts w:ascii="Arial" w:eastAsia="Arial" w:hAnsi="Arial" w:cs="Arial"/>
          <w:b/>
          <w:sz w:val="20"/>
        </w:rPr>
        <w:t xml:space="preserve">Egzemplarze poszczególnych elementów dokumentacji będącej przedmiotem niniejszego zamówienia, niezbędne do uzyskania opinii, uzgodnień, decyzji, nie wlicza się w ilości </w:t>
      </w:r>
      <w:r>
        <w:rPr>
          <w:rFonts w:ascii="Arial" w:eastAsia="Arial" w:hAnsi="Arial" w:cs="Arial"/>
          <w:b/>
          <w:sz w:val="20"/>
        </w:rPr>
        <w:lastRenderedPageBreak/>
        <w:t xml:space="preserve">podane w </w:t>
      </w:r>
      <w:r>
        <w:rPr>
          <w:rFonts w:ascii="Arial" w:eastAsia="Arial" w:hAnsi="Arial" w:cs="Arial"/>
          <w:b/>
          <w:i/>
          <w:sz w:val="20"/>
        </w:rPr>
        <w:t xml:space="preserve">Tabeli Opracowań Projektowych </w:t>
      </w:r>
      <w:r>
        <w:rPr>
          <w:rFonts w:ascii="Arial" w:eastAsia="Arial" w:hAnsi="Arial" w:cs="Arial"/>
          <w:b/>
          <w:sz w:val="20"/>
        </w:rPr>
        <w:t xml:space="preserve">(Wykonawca wykona egzemplarze służące ww. celom dodatkowo, ponad ilości podane w </w:t>
      </w:r>
      <w:r>
        <w:rPr>
          <w:rFonts w:ascii="Arial" w:eastAsia="Arial" w:hAnsi="Arial" w:cs="Arial"/>
          <w:b/>
          <w:i/>
          <w:sz w:val="20"/>
        </w:rPr>
        <w:t>Tabeli Opracowań Projektowych</w:t>
      </w:r>
      <w:r>
        <w:rPr>
          <w:rFonts w:ascii="Arial" w:eastAsia="Arial" w:hAnsi="Arial" w:cs="Arial"/>
          <w:b/>
          <w:sz w:val="20"/>
        </w:rPr>
        <w:t xml:space="preserve">). </w:t>
      </w:r>
      <w:r>
        <w:rPr>
          <w:rFonts w:ascii="Arial" w:eastAsia="Arial" w:hAnsi="Arial" w:cs="Arial"/>
          <w:sz w:val="20"/>
        </w:rPr>
        <w:t>Koszty związane z opracowaniem egzemplarzy poszczególnych</w:t>
      </w:r>
      <w:r w:rsidR="00680748">
        <w:rPr>
          <w:rFonts w:ascii="Arial" w:eastAsia="Arial" w:hAnsi="Arial" w:cs="Arial"/>
          <w:sz w:val="20"/>
        </w:rPr>
        <w:t xml:space="preserve"> </w:t>
      </w:r>
      <w:r>
        <w:rPr>
          <w:rFonts w:ascii="Arial" w:eastAsia="Arial" w:hAnsi="Arial" w:cs="Arial"/>
          <w:sz w:val="20"/>
        </w:rPr>
        <w:t>elementów dokumentacji do uzyskania opinii, uzgodnień, decyzji oraz koszty związane z opracowaniem materiałów roboczych, przeznaczonych do zaopiniowania, uzgodnienia, weryfikacji, akceptacji itp. bądź do prezentacji na spotkaniach, uzgodnienia należy wkalkulować ryczałtowo w ceny poszczególnych elementów.</w:t>
      </w:r>
    </w:p>
    <w:p w14:paraId="7B1C6B1E" w14:textId="77777777" w:rsidR="0018319F" w:rsidRDefault="009B6ABC">
      <w:pPr>
        <w:spacing w:after="0" w:line="240" w:lineRule="auto"/>
        <w:ind w:left="138" w:right="3234"/>
        <w:jc w:val="both"/>
        <w:rPr>
          <w:rFonts w:ascii="Arial" w:eastAsia="Arial" w:hAnsi="Arial" w:cs="Arial"/>
          <w:sz w:val="20"/>
        </w:rPr>
      </w:pPr>
      <w:r>
        <w:rPr>
          <w:rFonts w:ascii="Arial" w:eastAsia="Arial" w:hAnsi="Arial" w:cs="Arial"/>
          <w:sz w:val="20"/>
        </w:rPr>
        <w:t>Zamawiający określa wymagania dla rozmiaru i wagi walizek:</w:t>
      </w:r>
    </w:p>
    <w:p w14:paraId="0C464501" w14:textId="77777777" w:rsidR="0018319F" w:rsidRDefault="009B6ABC">
      <w:pPr>
        <w:spacing w:after="0" w:line="240" w:lineRule="auto"/>
        <w:ind w:left="705" w:right="-20"/>
        <w:jc w:val="both"/>
        <w:rPr>
          <w:rFonts w:ascii="Arial" w:eastAsia="Arial" w:hAnsi="Arial" w:cs="Arial"/>
          <w:sz w:val="20"/>
        </w:rPr>
      </w:pPr>
      <w:r>
        <w:rPr>
          <w:rFonts w:ascii="Arial" w:eastAsia="Arial" w:hAnsi="Arial" w:cs="Arial"/>
          <w:sz w:val="20"/>
        </w:rPr>
        <w:t>• twarde oprawy walizek z uchwytami (ułatwiającymi przenoszenie),</w:t>
      </w:r>
    </w:p>
    <w:p w14:paraId="7ED1E870" w14:textId="77777777" w:rsidR="0018319F" w:rsidRDefault="009B6ABC">
      <w:pPr>
        <w:spacing w:after="0" w:line="240" w:lineRule="auto"/>
        <w:ind w:left="705" w:right="-20"/>
        <w:jc w:val="both"/>
        <w:rPr>
          <w:rFonts w:ascii="Arial" w:eastAsia="Arial" w:hAnsi="Arial" w:cs="Arial"/>
          <w:sz w:val="20"/>
        </w:rPr>
      </w:pPr>
      <w:r>
        <w:rPr>
          <w:rFonts w:ascii="Arial" w:eastAsia="Arial" w:hAnsi="Arial" w:cs="Arial"/>
          <w:sz w:val="20"/>
        </w:rPr>
        <w:t>• szerokość maksymalnie do 50 cm,</w:t>
      </w:r>
    </w:p>
    <w:p w14:paraId="55CF0FEA" w14:textId="77777777" w:rsidR="0018319F" w:rsidRDefault="009B6ABC">
      <w:pPr>
        <w:spacing w:after="0" w:line="240" w:lineRule="auto"/>
        <w:ind w:left="705" w:right="-20"/>
        <w:jc w:val="both"/>
        <w:rPr>
          <w:rFonts w:ascii="Arial" w:eastAsia="Arial" w:hAnsi="Arial" w:cs="Arial"/>
          <w:sz w:val="20"/>
        </w:rPr>
      </w:pPr>
      <w:r>
        <w:rPr>
          <w:rFonts w:ascii="Arial" w:eastAsia="Arial" w:hAnsi="Arial" w:cs="Arial"/>
          <w:sz w:val="20"/>
        </w:rPr>
        <w:t>• wysokość maksymalnie do 33 cm,</w:t>
      </w:r>
    </w:p>
    <w:p w14:paraId="03A26E56" w14:textId="77777777" w:rsidR="0018319F" w:rsidRDefault="009B6ABC">
      <w:pPr>
        <w:spacing w:after="0" w:line="240" w:lineRule="auto"/>
        <w:ind w:left="705" w:right="-20"/>
        <w:jc w:val="both"/>
        <w:rPr>
          <w:rFonts w:ascii="Arial" w:eastAsia="Arial" w:hAnsi="Arial" w:cs="Arial"/>
          <w:sz w:val="20"/>
        </w:rPr>
      </w:pPr>
      <w:r>
        <w:rPr>
          <w:rFonts w:ascii="Arial" w:eastAsia="Arial" w:hAnsi="Arial" w:cs="Arial"/>
          <w:sz w:val="20"/>
        </w:rPr>
        <w:t>• waga poszczególnych walizek nie może przekroczyć 10 kg,</w:t>
      </w:r>
    </w:p>
    <w:p w14:paraId="096F830E" w14:textId="77777777" w:rsidR="0018319F" w:rsidRDefault="009B6ABC">
      <w:pPr>
        <w:spacing w:after="0" w:line="240" w:lineRule="auto"/>
        <w:ind w:left="138" w:right="88" w:firstLine="566"/>
        <w:jc w:val="both"/>
        <w:rPr>
          <w:rFonts w:ascii="Arial" w:eastAsia="Arial" w:hAnsi="Arial" w:cs="Arial"/>
          <w:sz w:val="20"/>
        </w:rPr>
      </w:pPr>
      <w:r>
        <w:rPr>
          <w:rFonts w:ascii="Arial" w:eastAsia="Arial" w:hAnsi="Arial" w:cs="Arial"/>
          <w:sz w:val="20"/>
        </w:rPr>
        <w:t>• głębokość dopasowana do zawartości oraz wagi.</w:t>
      </w:r>
    </w:p>
    <w:p w14:paraId="16037134" w14:textId="77777777" w:rsidR="0018319F" w:rsidRDefault="009B6ABC">
      <w:pPr>
        <w:spacing w:after="0" w:line="240" w:lineRule="auto"/>
        <w:ind w:left="138" w:right="88" w:firstLine="4"/>
        <w:jc w:val="both"/>
        <w:rPr>
          <w:rFonts w:ascii="Arial" w:eastAsia="Arial" w:hAnsi="Arial" w:cs="Arial"/>
          <w:sz w:val="20"/>
        </w:rPr>
      </w:pPr>
      <w:r>
        <w:rPr>
          <w:rFonts w:ascii="Arial" w:eastAsia="Arial" w:hAnsi="Arial" w:cs="Arial"/>
          <w:sz w:val="20"/>
        </w:rPr>
        <w:t>Wykonawca dostarczy Zamawiającemu wersję elektroniczną całości dokumentacji projektowej w  trwałych opakowaniach, spełniającą niżej wymienione wymagania:</w:t>
      </w:r>
    </w:p>
    <w:p w14:paraId="1D1A8573" w14:textId="77777777" w:rsidR="0018319F" w:rsidRDefault="009B6ABC" w:rsidP="00803D67">
      <w:pPr>
        <w:spacing w:after="0" w:line="240" w:lineRule="auto"/>
        <w:ind w:left="138" w:right="87"/>
        <w:jc w:val="both"/>
        <w:outlineLvl w:val="0"/>
        <w:rPr>
          <w:rFonts w:ascii="Arial" w:eastAsia="Arial" w:hAnsi="Arial" w:cs="Arial"/>
          <w:sz w:val="20"/>
        </w:rPr>
      </w:pPr>
      <w:r>
        <w:rPr>
          <w:rFonts w:ascii="Arial" w:eastAsia="Arial" w:hAnsi="Arial" w:cs="Arial"/>
          <w:sz w:val="20"/>
        </w:rPr>
        <w:t>a) wszystkie materiały tekstowe, takie jak opisy techniczne, obliczenia, zestawienia, kosztorysy itp. mają być zapisane:</w:t>
      </w:r>
    </w:p>
    <w:p w14:paraId="1D7E510A"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 dla wersji edytowalnej w formatach .</w:t>
      </w:r>
      <w:proofErr w:type="spellStart"/>
      <w:r>
        <w:rPr>
          <w:rFonts w:ascii="Arial" w:eastAsia="Arial" w:hAnsi="Arial" w:cs="Arial"/>
          <w:sz w:val="20"/>
        </w:rPr>
        <w:t>doc</w:t>
      </w:r>
      <w:proofErr w:type="spellEnd"/>
      <w:r>
        <w:rPr>
          <w:rFonts w:ascii="Arial" w:eastAsia="Arial" w:hAnsi="Arial" w:cs="Arial"/>
          <w:sz w:val="20"/>
        </w:rPr>
        <w:t xml:space="preserve"> - wg uzgodnienia z Zamawiającym,</w:t>
      </w:r>
    </w:p>
    <w:p w14:paraId="11F7B252" w14:textId="77777777" w:rsidR="0018319F" w:rsidRDefault="009B6ABC">
      <w:pPr>
        <w:spacing w:after="0" w:line="240" w:lineRule="auto"/>
        <w:ind w:left="138" w:right="99"/>
        <w:jc w:val="both"/>
        <w:rPr>
          <w:rFonts w:ascii="Arial" w:eastAsia="Arial" w:hAnsi="Arial" w:cs="Arial"/>
          <w:sz w:val="20"/>
        </w:rPr>
      </w:pPr>
      <w:r>
        <w:rPr>
          <w:rFonts w:ascii="Arial" w:eastAsia="Arial" w:hAnsi="Arial" w:cs="Arial"/>
          <w:sz w:val="20"/>
        </w:rPr>
        <w:t>- dla wersji nieedytowalnej w formacie *.pdf lub *.</w:t>
      </w:r>
      <w:proofErr w:type="spellStart"/>
      <w:r>
        <w:rPr>
          <w:rFonts w:ascii="Arial" w:eastAsia="Arial" w:hAnsi="Arial" w:cs="Arial"/>
          <w:sz w:val="20"/>
        </w:rPr>
        <w:t>tif</w:t>
      </w:r>
      <w:proofErr w:type="spellEnd"/>
      <w:r>
        <w:rPr>
          <w:rFonts w:ascii="Arial" w:eastAsia="Arial" w:hAnsi="Arial" w:cs="Arial"/>
          <w:sz w:val="20"/>
        </w:rPr>
        <w:t>-monochromatyczny wielowarstwicowy (wg uzgodnienia z Zamawiającym), przy założeniu, że jeden zeszyt to jeden plik.</w:t>
      </w:r>
    </w:p>
    <w:p w14:paraId="6680A46A" w14:textId="77777777" w:rsidR="0018319F" w:rsidRDefault="009B6ABC" w:rsidP="00803D67">
      <w:pPr>
        <w:spacing w:after="0" w:line="240" w:lineRule="auto"/>
        <w:ind w:left="138" w:right="94"/>
        <w:jc w:val="both"/>
        <w:outlineLvl w:val="0"/>
        <w:rPr>
          <w:rFonts w:ascii="Arial" w:eastAsia="Arial" w:hAnsi="Arial" w:cs="Arial"/>
          <w:sz w:val="20"/>
        </w:rPr>
      </w:pPr>
      <w:r>
        <w:rPr>
          <w:rFonts w:ascii="Arial" w:eastAsia="Arial" w:hAnsi="Arial" w:cs="Arial"/>
          <w:sz w:val="20"/>
        </w:rPr>
        <w:t>b) pliki graficzne mają być zapisane w formacie *.pdf lub *.</w:t>
      </w:r>
      <w:proofErr w:type="spellStart"/>
      <w:r>
        <w:rPr>
          <w:rFonts w:ascii="Arial" w:eastAsia="Arial" w:hAnsi="Arial" w:cs="Arial"/>
          <w:sz w:val="20"/>
        </w:rPr>
        <w:t>tif</w:t>
      </w:r>
      <w:proofErr w:type="spellEnd"/>
      <w:r>
        <w:rPr>
          <w:rFonts w:ascii="Arial" w:eastAsia="Arial" w:hAnsi="Arial" w:cs="Arial"/>
          <w:sz w:val="20"/>
        </w:rPr>
        <w:t xml:space="preserve"> 24-bity, w rozdzielczości 300</w:t>
      </w:r>
    </w:p>
    <w:p w14:paraId="70307249"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 xml:space="preserve">– 400 </w:t>
      </w:r>
      <w:proofErr w:type="spellStart"/>
      <w:r>
        <w:rPr>
          <w:rFonts w:ascii="Arial" w:eastAsia="Arial" w:hAnsi="Arial" w:cs="Arial"/>
          <w:sz w:val="20"/>
        </w:rPr>
        <w:t>dpi</w:t>
      </w:r>
      <w:proofErr w:type="spellEnd"/>
      <w:r>
        <w:rPr>
          <w:rFonts w:ascii="Arial" w:eastAsia="Arial" w:hAnsi="Arial" w:cs="Arial"/>
          <w:sz w:val="20"/>
        </w:rPr>
        <w:t xml:space="preserve"> - wg uzgodnienia z Zamawiającym oraz w wersji edytowalnej – w formacie kompatybilnym ze standardami *.</w:t>
      </w:r>
      <w:proofErr w:type="spellStart"/>
      <w:r>
        <w:rPr>
          <w:rFonts w:ascii="Arial" w:eastAsia="Arial" w:hAnsi="Arial" w:cs="Arial"/>
          <w:sz w:val="20"/>
        </w:rPr>
        <w:t>dgn</w:t>
      </w:r>
      <w:proofErr w:type="spellEnd"/>
      <w:r>
        <w:rPr>
          <w:rFonts w:ascii="Arial" w:eastAsia="Arial" w:hAnsi="Arial" w:cs="Arial"/>
          <w:sz w:val="20"/>
        </w:rPr>
        <w:t xml:space="preserve"> i *.</w:t>
      </w:r>
      <w:proofErr w:type="spellStart"/>
      <w:r>
        <w:rPr>
          <w:rFonts w:ascii="Arial" w:eastAsia="Arial" w:hAnsi="Arial" w:cs="Arial"/>
          <w:sz w:val="20"/>
        </w:rPr>
        <w:t>dwg</w:t>
      </w:r>
      <w:proofErr w:type="spellEnd"/>
      <w:r>
        <w:rPr>
          <w:rFonts w:ascii="Arial" w:eastAsia="Arial" w:hAnsi="Arial" w:cs="Arial"/>
          <w:sz w:val="20"/>
        </w:rPr>
        <w:t>. Przekazywane rysunki techniczne, zapisane</w:t>
      </w:r>
    </w:p>
    <w:p w14:paraId="0D9D5D6C" w14:textId="77777777" w:rsidR="0018319F" w:rsidRDefault="009B6ABC">
      <w:pPr>
        <w:spacing w:after="0" w:line="240" w:lineRule="auto"/>
        <w:ind w:left="136" w:right="90"/>
        <w:jc w:val="both"/>
        <w:rPr>
          <w:rFonts w:ascii="Arial" w:eastAsia="Arial" w:hAnsi="Arial" w:cs="Arial"/>
          <w:sz w:val="20"/>
        </w:rPr>
      </w:pPr>
      <w:r>
        <w:rPr>
          <w:rFonts w:ascii="Arial" w:eastAsia="Arial" w:hAnsi="Arial" w:cs="Arial"/>
          <w:sz w:val="20"/>
        </w:rPr>
        <w:t>w formacie *.</w:t>
      </w:r>
      <w:proofErr w:type="spellStart"/>
      <w:r>
        <w:rPr>
          <w:rFonts w:ascii="Arial" w:eastAsia="Arial" w:hAnsi="Arial" w:cs="Arial"/>
          <w:sz w:val="20"/>
        </w:rPr>
        <w:t>dwg</w:t>
      </w:r>
      <w:proofErr w:type="spellEnd"/>
      <w:r>
        <w:rPr>
          <w:rFonts w:ascii="Arial" w:eastAsia="Arial" w:hAnsi="Arial" w:cs="Arial"/>
          <w:sz w:val="20"/>
        </w:rPr>
        <w:t xml:space="preserve">, powinny dać się otworzyć programem typu </w:t>
      </w:r>
      <w:proofErr w:type="spellStart"/>
      <w:r>
        <w:rPr>
          <w:rFonts w:ascii="Arial" w:eastAsia="Arial" w:hAnsi="Arial" w:cs="Arial"/>
          <w:sz w:val="20"/>
        </w:rPr>
        <w:t>Cad</w:t>
      </w:r>
      <w:proofErr w:type="spellEnd"/>
      <w:r>
        <w:rPr>
          <w:rFonts w:ascii="Arial" w:eastAsia="Arial" w:hAnsi="Arial" w:cs="Arial"/>
          <w:sz w:val="20"/>
        </w:rPr>
        <w:t>, natomiast pliki w formacie *.</w:t>
      </w:r>
      <w:proofErr w:type="spellStart"/>
      <w:r>
        <w:rPr>
          <w:rFonts w:ascii="Arial" w:eastAsia="Arial" w:hAnsi="Arial" w:cs="Arial"/>
          <w:sz w:val="20"/>
        </w:rPr>
        <w:t>dgn</w:t>
      </w:r>
      <w:proofErr w:type="spellEnd"/>
      <w:r>
        <w:rPr>
          <w:rFonts w:ascii="Arial" w:eastAsia="Arial" w:hAnsi="Arial" w:cs="Arial"/>
          <w:sz w:val="20"/>
        </w:rPr>
        <w:t xml:space="preserve"> powinny dać się otworzyć programem </w:t>
      </w:r>
      <w:proofErr w:type="spellStart"/>
      <w:r>
        <w:rPr>
          <w:rFonts w:ascii="Arial" w:eastAsia="Arial" w:hAnsi="Arial" w:cs="Arial"/>
          <w:sz w:val="20"/>
        </w:rPr>
        <w:t>Microstation</w:t>
      </w:r>
      <w:proofErr w:type="spellEnd"/>
      <w:r>
        <w:rPr>
          <w:rFonts w:ascii="Arial" w:eastAsia="Arial" w:hAnsi="Arial" w:cs="Arial"/>
          <w:sz w:val="20"/>
        </w:rPr>
        <w:t>. Wykonawca zobowiązany jest do przekazania Zamawiającemu plików źródłowych z danymi projektowanych  elementów,  takich  jak  geometrie  horyzontalne, wertykalne, modele numeryczne projektowanych elementów (a także plików, na podstawie których stworzono ww. modele), a także plików, które powstały i były niezbędne do prawidłowego wykonania zadania (jak np. biblioteka przekrojów normalnych poszczególnych dróg, na podstawie której  tworzy  się  poszczególne  modele). Dodatkowo Wykonawca zobowiązany jest do przekazania Zamawiającemu cyfrowych plików z arkuszami obejmującymi wszystkie rysunki składające się na przedmiotową dokumentację, służących do wydruku poszczególnych arkuszy każdej z części dokumentacji. Wykonawca przekaże ponadto wersje robocze (edytowalne) plików w  trakcie wykonywania przedmiotu umowy, niezwłocznie, na każde żądanie Zamawiającego.</w:t>
      </w:r>
    </w:p>
    <w:p w14:paraId="6915B84C" w14:textId="77777777" w:rsidR="0018319F" w:rsidRDefault="009B6ABC">
      <w:pPr>
        <w:spacing w:after="0" w:line="240" w:lineRule="auto"/>
        <w:ind w:left="136" w:right="89"/>
        <w:jc w:val="both"/>
        <w:rPr>
          <w:rFonts w:ascii="Arial" w:eastAsia="Arial" w:hAnsi="Arial" w:cs="Arial"/>
          <w:sz w:val="20"/>
        </w:rPr>
      </w:pPr>
      <w:r>
        <w:rPr>
          <w:rFonts w:ascii="Arial" w:eastAsia="Arial" w:hAnsi="Arial" w:cs="Arial"/>
          <w:sz w:val="20"/>
        </w:rPr>
        <w:t>Wykonawca  uzgodni  z  Zamawiającym  wersję  programów  w  jakiej  zostaną  zapisane materiały w formie elektronicznej.</w:t>
      </w:r>
    </w:p>
    <w:p w14:paraId="014C2111" w14:textId="77777777" w:rsidR="0018319F" w:rsidRDefault="009B6ABC">
      <w:pPr>
        <w:spacing w:after="0" w:line="240" w:lineRule="auto"/>
        <w:ind w:left="136" w:right="98"/>
        <w:jc w:val="both"/>
        <w:rPr>
          <w:rFonts w:ascii="Arial" w:eastAsia="Arial" w:hAnsi="Arial" w:cs="Arial"/>
          <w:sz w:val="20"/>
        </w:rPr>
      </w:pPr>
      <w:r>
        <w:rPr>
          <w:rFonts w:ascii="Arial" w:eastAsia="Arial" w:hAnsi="Arial" w:cs="Arial"/>
          <w:sz w:val="20"/>
        </w:rPr>
        <w:t>Materiały w wersji elektronicznej muszą być czytelne (między innymi zachować czytelność czcionek, style linii itp.).</w:t>
      </w:r>
    </w:p>
    <w:p w14:paraId="609D3A67" w14:textId="77777777" w:rsidR="0018319F" w:rsidRDefault="009B6ABC">
      <w:pPr>
        <w:spacing w:after="0" w:line="240" w:lineRule="auto"/>
        <w:ind w:left="136" w:right="86"/>
        <w:jc w:val="both"/>
        <w:rPr>
          <w:rFonts w:ascii="Arial" w:eastAsia="Arial" w:hAnsi="Arial" w:cs="Arial"/>
          <w:sz w:val="20"/>
        </w:rPr>
      </w:pPr>
      <w:r>
        <w:rPr>
          <w:rFonts w:ascii="Arial" w:eastAsia="Arial" w:hAnsi="Arial" w:cs="Arial"/>
          <w:sz w:val="20"/>
        </w:rPr>
        <w:t xml:space="preserve">Materiały w wersji elektronicznej należy przekazać w formie w jakiej zostały utworzone, tj. niedopuszczalne jest np. rozbijanie elementów rysunku takich jak wymiary, teksty czy </w:t>
      </w:r>
      <w:proofErr w:type="spellStart"/>
      <w:r>
        <w:rPr>
          <w:rFonts w:ascii="Arial" w:eastAsia="Arial" w:hAnsi="Arial" w:cs="Arial"/>
          <w:sz w:val="20"/>
        </w:rPr>
        <w:t>polilinie</w:t>
      </w:r>
      <w:proofErr w:type="spellEnd"/>
      <w:r>
        <w:rPr>
          <w:rFonts w:ascii="Arial" w:eastAsia="Arial" w:hAnsi="Arial" w:cs="Arial"/>
          <w:sz w:val="20"/>
        </w:rPr>
        <w:t>,  przenoszenie  wszystkich  elementów  na  jedną  warstwę  czy  też  nadawanie wszystkim elementom tej samej grubości, koloru itp.</w:t>
      </w:r>
    </w:p>
    <w:p w14:paraId="0AD66839" w14:textId="77777777" w:rsidR="0018319F" w:rsidRDefault="009B6ABC">
      <w:pPr>
        <w:spacing w:after="0" w:line="240" w:lineRule="auto"/>
        <w:ind w:left="136" w:right="87"/>
        <w:jc w:val="both"/>
        <w:rPr>
          <w:rFonts w:ascii="Arial" w:eastAsia="Arial" w:hAnsi="Arial" w:cs="Arial"/>
          <w:sz w:val="20"/>
        </w:rPr>
      </w:pPr>
      <w:r>
        <w:rPr>
          <w:rFonts w:ascii="Arial" w:eastAsia="Arial" w:hAnsi="Arial" w:cs="Arial"/>
          <w:sz w:val="20"/>
        </w:rPr>
        <w:t>Przekazując wersję elektroniczną dokumentacji, należy dołączyć oświadczenie, że zawartość wersji elektronicznej jest zgodna (identyczna) z wersją papierową.</w:t>
      </w:r>
    </w:p>
    <w:p w14:paraId="5E6919BD" w14:textId="77777777" w:rsidR="0018319F" w:rsidRDefault="009B6ABC">
      <w:pPr>
        <w:spacing w:after="0" w:line="240" w:lineRule="auto"/>
        <w:ind w:left="136" w:right="88"/>
        <w:jc w:val="both"/>
        <w:rPr>
          <w:rFonts w:ascii="Arial" w:eastAsia="Arial" w:hAnsi="Arial" w:cs="Arial"/>
          <w:sz w:val="20"/>
        </w:rPr>
      </w:pPr>
      <w:r>
        <w:rPr>
          <w:rFonts w:ascii="Arial" w:eastAsia="Arial" w:hAnsi="Arial" w:cs="Arial"/>
          <w:sz w:val="20"/>
        </w:rPr>
        <w:t>Przed przekazaniem opracowań projektowych do odbioru częściowego lub końcowego, Wykonawca przedstawi Zamawiającemu do akceptacji proponowany spis teczek i ogólną szatę graficzną opracowań projektowych.</w:t>
      </w:r>
    </w:p>
    <w:p w14:paraId="010D48FF" w14:textId="77777777" w:rsidR="0018319F" w:rsidRDefault="009B6ABC">
      <w:pPr>
        <w:spacing w:after="0" w:line="240" w:lineRule="auto"/>
        <w:ind w:left="136" w:right="87"/>
        <w:jc w:val="both"/>
        <w:rPr>
          <w:rFonts w:ascii="Arial" w:eastAsia="Arial" w:hAnsi="Arial" w:cs="Arial"/>
          <w:sz w:val="20"/>
        </w:rPr>
      </w:pPr>
      <w:r>
        <w:rPr>
          <w:rFonts w:ascii="Arial" w:eastAsia="Arial" w:hAnsi="Arial" w:cs="Arial"/>
          <w:sz w:val="20"/>
        </w:rPr>
        <w:t>Należy opracować szczegółowy wykaz ilości stron (z podziałem na strony czarno – białe i kolorowe) każdej części składowej dokumentacji wraz z ilością okładek, grzbietów, teczek, walizek, naklejek itp. – oddzielnie dla każdego opracowania. Strony większego formatu, niż A4 (np. rysunki) mają mieć podane wymiary oraz być przeliczone na format A4. Niniejszy wykaz należy dołączyć do oświadczenia, że zawartość wersji elektronicznej jest zgodna (identyczna) z wersją papierową. Wszelkie konsekwencje wynikające z różnic wersji elektronicznej od wersji papierowej dokumentacji obciążają Wykonawcę.</w:t>
      </w:r>
    </w:p>
    <w:p w14:paraId="75B6103C" w14:textId="77777777" w:rsidR="0018319F" w:rsidRDefault="009B6ABC">
      <w:pPr>
        <w:spacing w:after="0" w:line="240" w:lineRule="auto"/>
        <w:ind w:left="136" w:right="90"/>
        <w:jc w:val="both"/>
        <w:rPr>
          <w:rFonts w:ascii="Arial" w:eastAsia="Arial" w:hAnsi="Arial" w:cs="Arial"/>
          <w:sz w:val="20"/>
        </w:rPr>
      </w:pPr>
      <w:r>
        <w:rPr>
          <w:rFonts w:ascii="Arial" w:eastAsia="Arial" w:hAnsi="Arial" w:cs="Arial"/>
          <w:b/>
          <w:sz w:val="20"/>
        </w:rPr>
        <w:t xml:space="preserve">Do każdego egzemplarza PB i PW należy dołączyć kopię uprawnień budowlanych projektantów i sprawdzających, potwierdzone „za zgodność z oryginałem”, aktualne na dzień opracowania projektu, zaświadczenie o którym mowa w art. 12 ust. 7 </w:t>
      </w:r>
      <w:r>
        <w:rPr>
          <w:rFonts w:ascii="Arial" w:eastAsia="Arial" w:hAnsi="Arial" w:cs="Arial"/>
          <w:b/>
          <w:i/>
          <w:sz w:val="20"/>
        </w:rPr>
        <w:t xml:space="preserve">ustawy prawo budowlane. </w:t>
      </w:r>
      <w:r>
        <w:rPr>
          <w:rFonts w:ascii="Arial" w:eastAsia="Arial" w:hAnsi="Arial" w:cs="Arial"/>
          <w:b/>
          <w:sz w:val="20"/>
        </w:rPr>
        <w:t xml:space="preserve">Do każdego projektu branżowego PB należy dołączyć oświadczenie Projektanta i Sprawdzającego, że dokumentacja jest wykonana zgodnie z obowiązującymi polskimi przepisami i wytycznymi projektowymi oraz jest kompletna z punktu widzenia celu, jakiemu </w:t>
      </w:r>
      <w:r>
        <w:rPr>
          <w:rFonts w:ascii="Arial" w:eastAsia="Arial" w:hAnsi="Arial" w:cs="Arial"/>
          <w:b/>
          <w:sz w:val="20"/>
        </w:rPr>
        <w:lastRenderedPageBreak/>
        <w:t xml:space="preserve">ma służyć. </w:t>
      </w:r>
      <w:r>
        <w:rPr>
          <w:rFonts w:ascii="Arial" w:eastAsia="Arial" w:hAnsi="Arial" w:cs="Arial"/>
          <w:sz w:val="20"/>
        </w:rPr>
        <w:t>Dopuszcza się aby dokumenty i oświadczenia, o których mowa powyżej, zostały dołączone w jednym tomie, np. w projekcie zagospodarowania terenu (PZT).</w:t>
      </w:r>
    </w:p>
    <w:p w14:paraId="01978F42" w14:textId="77777777" w:rsidR="00B71ACC" w:rsidRDefault="00B71ACC" w:rsidP="00803D67">
      <w:pPr>
        <w:spacing w:after="0" w:line="240" w:lineRule="auto"/>
        <w:ind w:left="138" w:right="1"/>
        <w:jc w:val="both"/>
        <w:outlineLvl w:val="0"/>
        <w:rPr>
          <w:rFonts w:ascii="Arial" w:eastAsia="Arial" w:hAnsi="Arial" w:cs="Arial"/>
          <w:sz w:val="20"/>
        </w:rPr>
      </w:pPr>
    </w:p>
    <w:p w14:paraId="1F35F983" w14:textId="77777777" w:rsidR="00B71ACC" w:rsidRDefault="00B71ACC" w:rsidP="00803D67">
      <w:pPr>
        <w:spacing w:after="0" w:line="240" w:lineRule="auto"/>
        <w:ind w:left="138" w:right="1"/>
        <w:jc w:val="both"/>
        <w:outlineLvl w:val="0"/>
        <w:rPr>
          <w:rFonts w:ascii="Arial" w:eastAsia="Arial" w:hAnsi="Arial" w:cs="Arial"/>
          <w:sz w:val="20"/>
        </w:rPr>
      </w:pPr>
    </w:p>
    <w:p w14:paraId="6499D770" w14:textId="2E5F75C6" w:rsidR="0018319F" w:rsidRDefault="009B6ABC" w:rsidP="00803D67">
      <w:pPr>
        <w:spacing w:after="0" w:line="240" w:lineRule="auto"/>
        <w:ind w:left="138" w:right="1"/>
        <w:jc w:val="both"/>
        <w:outlineLvl w:val="0"/>
        <w:rPr>
          <w:rFonts w:ascii="Arial" w:eastAsia="Arial" w:hAnsi="Arial" w:cs="Arial"/>
          <w:sz w:val="20"/>
          <w:u w:val="single"/>
        </w:rPr>
      </w:pPr>
      <w:r>
        <w:rPr>
          <w:rFonts w:ascii="Arial" w:eastAsia="Arial" w:hAnsi="Arial" w:cs="Arial"/>
          <w:sz w:val="20"/>
        </w:rPr>
        <w:t xml:space="preserve">1.8.5 </w:t>
      </w:r>
      <w:r>
        <w:rPr>
          <w:rFonts w:ascii="Arial" w:eastAsia="Arial" w:hAnsi="Arial" w:cs="Arial"/>
          <w:sz w:val="20"/>
          <w:u w:val="single"/>
        </w:rPr>
        <w:t>Ochrona i utrzymanie opracowań projektowych i materiałów wyjściowych.</w:t>
      </w:r>
    </w:p>
    <w:p w14:paraId="7CEAE2FD" w14:textId="77777777" w:rsidR="0018319F" w:rsidRDefault="009B6ABC">
      <w:pPr>
        <w:spacing w:after="0" w:line="240" w:lineRule="auto"/>
        <w:ind w:left="138" w:right="86"/>
        <w:jc w:val="both"/>
        <w:rPr>
          <w:rFonts w:ascii="Arial" w:eastAsia="Arial" w:hAnsi="Arial" w:cs="Arial"/>
          <w:sz w:val="20"/>
        </w:rPr>
      </w:pPr>
      <w:r>
        <w:rPr>
          <w:rFonts w:ascii="Arial" w:eastAsia="Arial" w:hAnsi="Arial" w:cs="Arial"/>
          <w:sz w:val="20"/>
        </w:rPr>
        <w:t xml:space="preserve">Wykonawca będzie odpowiadał za ochronę opracowań projektowych i za wszelkie materiały wyjściowe używane i otrzymane w trakcie prac projektowych. Wykonawca będzie utrzymywał opracowania  projektowe i materiały wyjściowe do czasu przekazania ich Zamawiającemu. Wykonawca będzie przechowywał przez okres co najmniej </w:t>
      </w:r>
      <w:r>
        <w:rPr>
          <w:rFonts w:ascii="Arial" w:eastAsia="Arial" w:hAnsi="Arial" w:cs="Arial"/>
          <w:b/>
          <w:sz w:val="20"/>
        </w:rPr>
        <w:t xml:space="preserve">5 lat </w:t>
      </w:r>
      <w:r>
        <w:rPr>
          <w:rFonts w:ascii="Arial" w:eastAsia="Arial" w:hAnsi="Arial" w:cs="Arial"/>
          <w:sz w:val="20"/>
        </w:rPr>
        <w:t>od daty odbioru końcowego egzemplarz archiwalny wszystkich opracowań projektowych wchodzących w skład dokumentacji projektowej.</w:t>
      </w:r>
    </w:p>
    <w:p w14:paraId="5A12F50D" w14:textId="77777777" w:rsidR="0018319F" w:rsidRDefault="009B6ABC" w:rsidP="00803D67">
      <w:pPr>
        <w:spacing w:after="0" w:line="240" w:lineRule="auto"/>
        <w:ind w:left="138" w:right="4080"/>
        <w:jc w:val="both"/>
        <w:outlineLvl w:val="0"/>
        <w:rPr>
          <w:rFonts w:ascii="Arial" w:eastAsia="Arial" w:hAnsi="Arial" w:cs="Arial"/>
          <w:b/>
          <w:sz w:val="20"/>
        </w:rPr>
      </w:pPr>
      <w:r>
        <w:rPr>
          <w:rFonts w:ascii="Arial" w:eastAsia="Arial" w:hAnsi="Arial" w:cs="Arial"/>
          <w:b/>
          <w:sz w:val="20"/>
        </w:rPr>
        <w:t>1.9 Kontrola jakości opracowań projektowych.</w:t>
      </w:r>
    </w:p>
    <w:p w14:paraId="244FD85A" w14:textId="77777777" w:rsidR="0018319F" w:rsidRDefault="009B6ABC" w:rsidP="00803D67">
      <w:pPr>
        <w:spacing w:after="0" w:line="240" w:lineRule="auto"/>
        <w:ind w:left="138" w:right="3439"/>
        <w:jc w:val="both"/>
        <w:outlineLvl w:val="0"/>
        <w:rPr>
          <w:rFonts w:ascii="Arial" w:eastAsia="Arial" w:hAnsi="Arial" w:cs="Arial"/>
          <w:sz w:val="20"/>
          <w:u w:val="single"/>
        </w:rPr>
      </w:pPr>
      <w:r>
        <w:rPr>
          <w:rFonts w:ascii="Arial" w:eastAsia="Arial" w:hAnsi="Arial" w:cs="Arial"/>
          <w:sz w:val="20"/>
        </w:rPr>
        <w:t xml:space="preserve">1.9.1 </w:t>
      </w:r>
      <w:r>
        <w:rPr>
          <w:rFonts w:ascii="Arial" w:eastAsia="Arial" w:hAnsi="Arial" w:cs="Arial"/>
          <w:sz w:val="20"/>
          <w:u w:val="single"/>
        </w:rPr>
        <w:t>Nadzór Zamawiającego nad procesem projektowym.</w:t>
      </w:r>
    </w:p>
    <w:p w14:paraId="262BCC5D" w14:textId="77777777" w:rsidR="0018319F" w:rsidRDefault="0018319F">
      <w:pPr>
        <w:spacing w:after="0" w:line="240" w:lineRule="auto"/>
        <w:jc w:val="both"/>
        <w:rPr>
          <w:rFonts w:ascii="Calibri" w:eastAsia="Calibri" w:hAnsi="Calibri" w:cs="Calibri"/>
        </w:rPr>
      </w:pPr>
    </w:p>
    <w:p w14:paraId="794BD330" w14:textId="77777777" w:rsidR="0018319F" w:rsidRDefault="009B6ABC">
      <w:pPr>
        <w:spacing w:after="0" w:line="240" w:lineRule="auto"/>
        <w:ind w:left="138" w:right="90"/>
        <w:jc w:val="both"/>
        <w:rPr>
          <w:rFonts w:ascii="Arial" w:eastAsia="Arial" w:hAnsi="Arial" w:cs="Arial"/>
          <w:b/>
          <w:sz w:val="20"/>
        </w:rPr>
      </w:pPr>
      <w:r>
        <w:rPr>
          <w:rFonts w:ascii="Arial" w:eastAsia="Arial" w:hAnsi="Arial" w:cs="Arial"/>
          <w:b/>
          <w:sz w:val="20"/>
        </w:rPr>
        <w:t>Wykonawca w ciągu 21 dni od zawarcia umowy przekaże Zamawiającemu założenia do projektu., w tym przypadku koncepcję programowo - przestrzenną.</w:t>
      </w:r>
    </w:p>
    <w:p w14:paraId="6CF1DC9C" w14:textId="77777777" w:rsidR="0018319F" w:rsidRDefault="009B6ABC">
      <w:pPr>
        <w:spacing w:after="0" w:line="240" w:lineRule="auto"/>
        <w:ind w:left="138" w:right="90"/>
        <w:jc w:val="both"/>
        <w:rPr>
          <w:rFonts w:ascii="Arial" w:eastAsia="Arial" w:hAnsi="Arial" w:cs="Arial"/>
          <w:sz w:val="20"/>
        </w:rPr>
      </w:pPr>
      <w:r>
        <w:rPr>
          <w:rFonts w:ascii="Arial" w:eastAsia="Arial" w:hAnsi="Arial" w:cs="Arial"/>
          <w:sz w:val="20"/>
        </w:rPr>
        <w:t>Zamawiający zastrzega sobie prawo wglądu do prac zamówionych w trakcie ich sporządzania.</w:t>
      </w:r>
    </w:p>
    <w:p w14:paraId="15A93666" w14:textId="77777777" w:rsidR="0018319F" w:rsidRDefault="009B6ABC" w:rsidP="00803D67">
      <w:pPr>
        <w:spacing w:after="0" w:line="240" w:lineRule="auto"/>
        <w:ind w:left="138" w:right="3689"/>
        <w:jc w:val="both"/>
        <w:outlineLvl w:val="0"/>
        <w:rPr>
          <w:rFonts w:ascii="Arial" w:eastAsia="Arial" w:hAnsi="Arial" w:cs="Arial"/>
          <w:sz w:val="20"/>
        </w:rPr>
      </w:pPr>
      <w:r>
        <w:rPr>
          <w:rFonts w:ascii="Arial" w:eastAsia="Arial" w:hAnsi="Arial" w:cs="Arial"/>
          <w:sz w:val="20"/>
        </w:rPr>
        <w:t>1.9.1.1 Spotkania w sprawie dokumentacji projektowej.</w:t>
      </w:r>
    </w:p>
    <w:p w14:paraId="1798A5EC" w14:textId="77777777" w:rsidR="0018319F" w:rsidRDefault="009B6ABC">
      <w:pPr>
        <w:spacing w:after="0" w:line="240" w:lineRule="auto"/>
        <w:ind w:left="138" w:right="87"/>
        <w:jc w:val="both"/>
        <w:rPr>
          <w:rFonts w:ascii="Arial" w:eastAsia="Arial" w:hAnsi="Arial" w:cs="Arial"/>
          <w:sz w:val="20"/>
        </w:rPr>
      </w:pPr>
      <w:r>
        <w:rPr>
          <w:rFonts w:ascii="Arial" w:eastAsia="Arial" w:hAnsi="Arial" w:cs="Arial"/>
          <w:sz w:val="20"/>
        </w:rPr>
        <w:t>Bieżący nadzór nad zgodnością przebiegu procesu projektowego z wymaganiami Umowy wykonywany jest przez Zamawiającego podczas spotkań z Wykonawcą. Podczas trwania procesu projektowego wystąpią następujące rodzaje spotkań okresowych w sprawie dokumentacji projektowej:</w:t>
      </w:r>
    </w:p>
    <w:p w14:paraId="5622116B"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b/>
          <w:sz w:val="20"/>
        </w:rPr>
        <w:t xml:space="preserve">1. Przegląd opracowań projektowych </w:t>
      </w:r>
      <w:r>
        <w:rPr>
          <w:rFonts w:ascii="Arial" w:eastAsia="Arial" w:hAnsi="Arial" w:cs="Arial"/>
          <w:sz w:val="20"/>
        </w:rPr>
        <w:t>– spotkanie w siedzibie Zamawiającego, przy udziale Zamawiającego i Wykonawcy oraz ew. innych zaproszonych stron (np. przedstawicieli nadzoru naukowo-technicznego), którego głównymi celami są:</w:t>
      </w:r>
    </w:p>
    <w:p w14:paraId="74032908" w14:textId="77777777" w:rsidR="0018319F" w:rsidRDefault="009B6ABC">
      <w:pPr>
        <w:spacing w:after="0" w:line="240" w:lineRule="auto"/>
        <w:ind w:left="138" w:right="91"/>
        <w:jc w:val="both"/>
        <w:rPr>
          <w:rFonts w:ascii="Arial" w:eastAsia="Arial" w:hAnsi="Arial" w:cs="Arial"/>
          <w:sz w:val="20"/>
        </w:rPr>
      </w:pPr>
      <w:r>
        <w:rPr>
          <w:rFonts w:ascii="Arial" w:eastAsia="Arial" w:hAnsi="Arial" w:cs="Arial"/>
          <w:sz w:val="20"/>
        </w:rPr>
        <w:t xml:space="preserve">- ocena bieżącego postępu prac projektowych </w:t>
      </w:r>
      <w:r w:rsidRPr="00B70C7B">
        <w:rPr>
          <w:rFonts w:ascii="Arial" w:eastAsia="Arial" w:hAnsi="Arial" w:cs="Arial"/>
          <w:sz w:val="20"/>
        </w:rPr>
        <w:t>w stosunku do wymagań Harmonogramu prac projektowych dokonywana przez Zamawiającego,</w:t>
      </w:r>
    </w:p>
    <w:p w14:paraId="384A1F14" w14:textId="77777777" w:rsidR="0018319F" w:rsidRDefault="009B6ABC">
      <w:pPr>
        <w:spacing w:after="0" w:line="240" w:lineRule="auto"/>
        <w:ind w:left="138" w:right="92"/>
        <w:jc w:val="both"/>
        <w:rPr>
          <w:rFonts w:ascii="Arial" w:eastAsia="Arial" w:hAnsi="Arial" w:cs="Arial"/>
          <w:sz w:val="20"/>
        </w:rPr>
      </w:pPr>
      <w:r>
        <w:rPr>
          <w:rFonts w:ascii="Arial" w:eastAsia="Arial" w:hAnsi="Arial" w:cs="Arial"/>
          <w:sz w:val="20"/>
        </w:rPr>
        <w:t>- bieżąca ocena zgodności opracowań projektowych z wymaganiami Umowy dokonywana przez Zamawiającego,</w:t>
      </w:r>
    </w:p>
    <w:p w14:paraId="0E970FD2" w14:textId="77777777" w:rsidR="0018319F" w:rsidRDefault="009B6ABC">
      <w:pPr>
        <w:spacing w:after="0" w:line="240" w:lineRule="auto"/>
        <w:ind w:left="138" w:right="87"/>
        <w:jc w:val="both"/>
        <w:rPr>
          <w:rFonts w:ascii="Arial" w:eastAsia="Arial" w:hAnsi="Arial" w:cs="Arial"/>
          <w:sz w:val="20"/>
        </w:rPr>
      </w:pPr>
      <w:r>
        <w:rPr>
          <w:rFonts w:ascii="Arial" w:eastAsia="Arial" w:hAnsi="Arial" w:cs="Arial"/>
          <w:sz w:val="20"/>
        </w:rPr>
        <w:t>- omówienie i ewentualne rozstrzygnięcie bieżących problemów, do których rozstrzygania ma upoważnienie Zamawiający.</w:t>
      </w:r>
    </w:p>
    <w:p w14:paraId="54469EB0" w14:textId="77777777" w:rsidR="004C73DF" w:rsidRPr="00ED5A69" w:rsidRDefault="004C73DF" w:rsidP="004C73DF">
      <w:pPr>
        <w:spacing w:after="0"/>
        <w:ind w:left="284"/>
        <w:jc w:val="both"/>
        <w:rPr>
          <w:rFonts w:ascii="Arial" w:eastAsia="Times New Roman" w:hAnsi="Arial" w:cs="Arial"/>
          <w:sz w:val="20"/>
          <w:szCs w:val="20"/>
        </w:rPr>
      </w:pPr>
      <w:r w:rsidRPr="00ED5A69">
        <w:rPr>
          <w:rFonts w:ascii="Arial" w:eastAsia="Arial" w:hAnsi="Arial" w:cs="Arial"/>
          <w:sz w:val="20"/>
          <w:szCs w:val="20"/>
        </w:rPr>
        <w:t xml:space="preserve">- </w:t>
      </w:r>
      <w:r w:rsidRPr="00ED5A69">
        <w:rPr>
          <w:rFonts w:ascii="Arial" w:eastAsia="Times New Roman" w:hAnsi="Arial" w:cs="Arial"/>
          <w:sz w:val="20"/>
          <w:szCs w:val="20"/>
        </w:rPr>
        <w:t>W okresie opracowywania przedmiotowej dokumentacji wydawania opinii dla potrzeb Zamawiającego w zakresie opracowań związanych z projektowanym odcinkiem drogi;</w:t>
      </w:r>
    </w:p>
    <w:p w14:paraId="3442B701" w14:textId="77777777" w:rsidR="004C73DF" w:rsidRDefault="004C73DF">
      <w:pPr>
        <w:spacing w:after="0" w:line="240" w:lineRule="auto"/>
        <w:ind w:left="138" w:right="87"/>
        <w:jc w:val="both"/>
        <w:rPr>
          <w:rFonts w:ascii="Arial" w:eastAsia="Arial" w:hAnsi="Arial" w:cs="Arial"/>
          <w:sz w:val="20"/>
        </w:rPr>
      </w:pPr>
    </w:p>
    <w:p w14:paraId="7E737EDF" w14:textId="77777777" w:rsidR="0018319F" w:rsidRDefault="009B6ABC">
      <w:pPr>
        <w:spacing w:after="0" w:line="240" w:lineRule="auto"/>
        <w:ind w:left="138" w:right="90"/>
        <w:jc w:val="both"/>
        <w:rPr>
          <w:rFonts w:ascii="Arial" w:eastAsia="Arial" w:hAnsi="Arial" w:cs="Arial"/>
          <w:sz w:val="20"/>
        </w:rPr>
      </w:pPr>
      <w:r>
        <w:rPr>
          <w:rFonts w:ascii="Arial" w:eastAsia="Arial" w:hAnsi="Arial" w:cs="Arial"/>
          <w:b/>
          <w:sz w:val="20"/>
        </w:rPr>
        <w:t xml:space="preserve">2.  Rada  projektu  </w:t>
      </w:r>
      <w:r>
        <w:rPr>
          <w:rFonts w:ascii="Arial" w:eastAsia="Arial" w:hAnsi="Arial" w:cs="Arial"/>
          <w:sz w:val="20"/>
        </w:rPr>
        <w:t>-  spotkanie  w  siedzibie Zamawiającego (</w:t>
      </w:r>
      <w:r>
        <w:rPr>
          <w:rFonts w:ascii="Arial" w:eastAsia="Arial" w:hAnsi="Arial" w:cs="Arial"/>
          <w:b/>
          <w:sz w:val="20"/>
        </w:rPr>
        <w:t>w zależności od potrzeb)</w:t>
      </w:r>
      <w:r>
        <w:rPr>
          <w:rFonts w:ascii="Arial" w:eastAsia="Arial" w:hAnsi="Arial" w:cs="Arial"/>
          <w:sz w:val="20"/>
        </w:rPr>
        <w:t>, przy udziale Wykonawcy (</w:t>
      </w:r>
      <w:r>
        <w:rPr>
          <w:rFonts w:ascii="Arial" w:eastAsia="Arial" w:hAnsi="Arial" w:cs="Arial"/>
          <w:b/>
          <w:sz w:val="20"/>
        </w:rPr>
        <w:t>z obowiązkowym udziałem Projektantów</w:t>
      </w:r>
      <w:r>
        <w:rPr>
          <w:rFonts w:ascii="Arial" w:eastAsia="Arial" w:hAnsi="Arial" w:cs="Arial"/>
          <w:sz w:val="20"/>
        </w:rPr>
        <w:t>), Zamawiającego i ew. innych zaproszonych stron (np. przedstawicieli nadzoru naukowo- technicznego), której głównymi celami są:</w:t>
      </w:r>
    </w:p>
    <w:p w14:paraId="2FD7253A" w14:textId="77777777" w:rsidR="0018319F" w:rsidRDefault="009B6ABC">
      <w:pPr>
        <w:spacing w:after="0" w:line="240" w:lineRule="auto"/>
        <w:ind w:left="705" w:right="-20"/>
        <w:jc w:val="both"/>
        <w:rPr>
          <w:rFonts w:ascii="Arial" w:eastAsia="Arial" w:hAnsi="Arial" w:cs="Arial"/>
          <w:sz w:val="20"/>
        </w:rPr>
      </w:pPr>
      <w:r>
        <w:rPr>
          <w:rFonts w:ascii="Arial" w:eastAsia="Arial" w:hAnsi="Arial" w:cs="Arial"/>
          <w:sz w:val="20"/>
        </w:rPr>
        <w:t>• prezentacja przez Wykonawcę sprawozdania z bieżącego postępu wykonywania dokumentacji projektowej przed Zamawiającym (z zastosowaniem rzutnika multimedialnego),</w:t>
      </w:r>
    </w:p>
    <w:p w14:paraId="6BBBF16B" w14:textId="77777777" w:rsidR="0018319F" w:rsidRDefault="009B6ABC">
      <w:pPr>
        <w:spacing w:after="0" w:line="240" w:lineRule="auto"/>
        <w:ind w:left="705" w:right="-20"/>
        <w:jc w:val="both"/>
        <w:rPr>
          <w:rFonts w:ascii="Arial" w:eastAsia="Arial" w:hAnsi="Arial" w:cs="Arial"/>
          <w:sz w:val="20"/>
        </w:rPr>
      </w:pPr>
      <w:r>
        <w:rPr>
          <w:rFonts w:ascii="Arial" w:eastAsia="Arial" w:hAnsi="Arial" w:cs="Arial"/>
          <w:sz w:val="20"/>
        </w:rPr>
        <w:t>• prezentacja przez Zamawiającego wniosków z przeglądów opracowań projektowych,</w:t>
      </w:r>
    </w:p>
    <w:p w14:paraId="24297D6D" w14:textId="77777777" w:rsidR="0018319F" w:rsidRDefault="009B6ABC">
      <w:pPr>
        <w:spacing w:after="0" w:line="240" w:lineRule="auto"/>
        <w:ind w:left="705" w:right="-20"/>
        <w:jc w:val="both"/>
        <w:rPr>
          <w:rFonts w:ascii="Arial" w:eastAsia="Arial" w:hAnsi="Arial" w:cs="Arial"/>
          <w:sz w:val="20"/>
        </w:rPr>
      </w:pPr>
      <w:r>
        <w:rPr>
          <w:rFonts w:ascii="Arial" w:eastAsia="Arial" w:hAnsi="Arial" w:cs="Arial"/>
          <w:sz w:val="20"/>
        </w:rPr>
        <w:t>• omówienie i ewentualne rozstrzygnięcie problemów, do których rozstrzygania upoważniony jest jedynie Zamawiający,</w:t>
      </w:r>
    </w:p>
    <w:p w14:paraId="66BD7345" w14:textId="77777777" w:rsidR="0018319F" w:rsidRDefault="009B6ABC">
      <w:pPr>
        <w:spacing w:after="0" w:line="240" w:lineRule="auto"/>
        <w:ind w:left="138" w:right="90"/>
        <w:jc w:val="both"/>
        <w:rPr>
          <w:rFonts w:ascii="Arial" w:eastAsia="Arial" w:hAnsi="Arial" w:cs="Arial"/>
          <w:b/>
          <w:sz w:val="20"/>
        </w:rPr>
      </w:pPr>
      <w:r>
        <w:rPr>
          <w:rFonts w:ascii="Arial" w:eastAsia="Arial" w:hAnsi="Arial" w:cs="Arial"/>
          <w:b/>
          <w:sz w:val="20"/>
        </w:rPr>
        <w:t>Podczas Przeglądów Opracowań Projektowych i Rad projektów wymagany jest każdorazowo udział wszystkich projektantów drogowych i mostowych wskazanych przez Wykonawcę w Ofercie. Pozostałych członków zespołu autorskiego Wykonawca jest zobowiązany wyznaczać do udziału w spotkaniach według potrzeb. Nadto, na każde żądanie Zamawiającego, Wykonawca jest zobowiązany zapewnić obecność wskazanych osób, wchodzących w skład zespołu projektowego.</w:t>
      </w:r>
    </w:p>
    <w:p w14:paraId="0CFC1282"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b/>
          <w:sz w:val="20"/>
        </w:rPr>
        <w:t xml:space="preserve">3. Wizyta robocza </w:t>
      </w:r>
      <w:r>
        <w:rPr>
          <w:rFonts w:ascii="Arial" w:eastAsia="Arial" w:hAnsi="Arial" w:cs="Arial"/>
          <w:sz w:val="20"/>
        </w:rPr>
        <w:t>- spotkania poza siedzibą Zamawiającego i Wykonawcy, przy udziale Wykonawcy, Zamawiającego i innych stron, której celem jest dokonanie wyjaśnień i ustaleń roboczych,  połączone  z  wizytą  na  miejscu,  którego  dotyczą  opracowania  projektowe lub z wizytą w siedzibie strony. Wizyty robocze odbywać się będą z inicjatywy Wykonawcy lub Zamawiającego. Zamawiający i Wykonawca mogą od siebie wzajemnie zażądać uczestniczenia w spotkaniach osób mających wpływ na terminowość i prawidłowość wykonania opracowań objętych Umową.</w:t>
      </w:r>
    </w:p>
    <w:p w14:paraId="3D5EC30B"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 xml:space="preserve">Na </w:t>
      </w:r>
      <w:r>
        <w:rPr>
          <w:rFonts w:ascii="Arial" w:eastAsia="Arial" w:hAnsi="Arial" w:cs="Arial"/>
          <w:b/>
          <w:sz w:val="20"/>
        </w:rPr>
        <w:t xml:space="preserve">trzy dni </w:t>
      </w:r>
      <w:r>
        <w:rPr>
          <w:rFonts w:ascii="Arial" w:eastAsia="Arial" w:hAnsi="Arial" w:cs="Arial"/>
          <w:sz w:val="20"/>
        </w:rPr>
        <w:t>(robocze) przed spotkaniem okresowym należy przesłać do Zamawiającego     materiały     (wyciąg  materiałów,   wymagających  rozstrzygnięcia np.  plany  sytuacyjne).</w:t>
      </w:r>
    </w:p>
    <w:p w14:paraId="776D5136" w14:textId="77777777" w:rsidR="0018319F" w:rsidRDefault="009B6ABC">
      <w:pPr>
        <w:spacing w:after="0" w:line="240" w:lineRule="auto"/>
        <w:ind w:left="138" w:right="89"/>
        <w:jc w:val="both"/>
        <w:rPr>
          <w:rFonts w:ascii="Arial" w:eastAsia="Arial" w:hAnsi="Arial" w:cs="Arial"/>
          <w:sz w:val="20"/>
        </w:rPr>
      </w:pPr>
      <w:r>
        <w:rPr>
          <w:rFonts w:ascii="Arial" w:eastAsia="Arial" w:hAnsi="Arial" w:cs="Arial"/>
          <w:b/>
          <w:sz w:val="20"/>
        </w:rPr>
        <w:t xml:space="preserve">Do notowania spraw omawianych na ww. spotkaniach i ustaleń zobowiązany jest Wykonawca.   Propozycję    protokołu/notatki    należy    przesłać    niezwłocznie i nie </w:t>
      </w:r>
      <w:r>
        <w:rPr>
          <w:rFonts w:ascii="Arial" w:eastAsia="Arial" w:hAnsi="Arial" w:cs="Arial"/>
          <w:b/>
          <w:sz w:val="20"/>
        </w:rPr>
        <w:lastRenderedPageBreak/>
        <w:t xml:space="preserve">później, niż w ciągu trzech dni roboczych, licząc od dnia spotkania w postaci elektronicznej </w:t>
      </w:r>
      <w:r>
        <w:rPr>
          <w:rFonts w:ascii="Arial" w:eastAsia="Arial" w:hAnsi="Arial" w:cs="Arial"/>
          <w:sz w:val="20"/>
        </w:rPr>
        <w:t>do Zamawiającego (celem akceptacji treści).</w:t>
      </w:r>
    </w:p>
    <w:p w14:paraId="37D18B1D" w14:textId="77777777" w:rsidR="0018319F" w:rsidRDefault="009B6ABC">
      <w:pPr>
        <w:spacing w:after="0" w:line="240" w:lineRule="auto"/>
        <w:ind w:left="138" w:right="87"/>
        <w:jc w:val="both"/>
        <w:rPr>
          <w:rFonts w:ascii="Arial" w:eastAsia="Arial" w:hAnsi="Arial" w:cs="Arial"/>
          <w:sz w:val="20"/>
        </w:rPr>
      </w:pPr>
      <w:r>
        <w:rPr>
          <w:rFonts w:ascii="Arial" w:eastAsia="Arial" w:hAnsi="Arial" w:cs="Arial"/>
          <w:sz w:val="20"/>
        </w:rPr>
        <w:t>Oficjalne ustalenia (po akceptacji treści pocztą elektroniczną) z ww. spotkań należy przedłożyć w wersji papierowej do Zamawiającego z prośbą o ich formalne zatwierdzenie.</w:t>
      </w:r>
    </w:p>
    <w:p w14:paraId="7CD2B32B" w14:textId="77777777" w:rsidR="0018319F" w:rsidRDefault="009B6ABC">
      <w:pPr>
        <w:spacing w:after="0" w:line="240" w:lineRule="auto"/>
        <w:ind w:left="138" w:right="1"/>
        <w:jc w:val="both"/>
        <w:rPr>
          <w:rFonts w:ascii="Arial" w:eastAsia="Arial" w:hAnsi="Arial" w:cs="Arial"/>
          <w:b/>
          <w:sz w:val="20"/>
        </w:rPr>
      </w:pPr>
      <w:r>
        <w:rPr>
          <w:rFonts w:ascii="Arial" w:eastAsia="Arial" w:hAnsi="Arial" w:cs="Arial"/>
          <w:b/>
          <w:sz w:val="20"/>
        </w:rPr>
        <w:t>Wszelkie materiały robocze prezentowane przez Wykonawcę na ww. spotkaniach, zarówno będące  w  formie  papierowej  jak  i  komputerowej,  należy  przekazać po spotkaniu Zamawiającemu, jako materiał archiwalny.</w:t>
      </w:r>
    </w:p>
    <w:p w14:paraId="3A307E72" w14:textId="77777777" w:rsidR="0018319F" w:rsidRDefault="009B6ABC">
      <w:pPr>
        <w:spacing w:after="0" w:line="240" w:lineRule="auto"/>
        <w:ind w:left="138" w:right="87"/>
        <w:jc w:val="both"/>
        <w:rPr>
          <w:rFonts w:ascii="Arial" w:eastAsia="Arial" w:hAnsi="Arial" w:cs="Arial"/>
          <w:sz w:val="20"/>
        </w:rPr>
      </w:pPr>
      <w:r>
        <w:rPr>
          <w:rFonts w:ascii="Arial" w:eastAsia="Arial" w:hAnsi="Arial" w:cs="Arial"/>
          <w:sz w:val="20"/>
        </w:rPr>
        <w:t>Wykonawca powinien udzielić Zamawiającemu oraz przedstawicielom nadzoru naukowo- technicznego niezbędnej pomocy podczas spotkań okresowych. Podczas przeglądów Zamawiający powinien mieć zapewnioną możliwość łatwego dostępu do wykonywanych opracowań projektowych. Podczas przeglądów powinny być obecne osoby odpowiedzialne za zarządzanie projektem oraz odpowiedni projektanci, sprawdzający i autorzy opracowań projektowych, które będą kompetentne do udzielania wyjaśnień i otrzymywania instrukcji i uwag od Zamawiającego. Zamawiający będzie oceniać zgodność wykonywania opracowań projektowych z wymaganiami Umowy na podstawie wyników własnych kontroli, raportów nadzoru naukowo-technicznego, jak i wyników kontroli wewnętrznej dostarczonych przez Wykonawcę. Jeżeli wyniki kontroli Zamawiającego wykażą, że sprawozdania Wykonawcy są niewiarygodne, to Zamawiający oprze się wyłącznie na własnych wynikach kontroli. Zamawiający może zlecić, przeprowadzenie powtórnych lub dodatkowych kontroli niezależnemu   wykonawcy.   Zamawiający   będzie   przekazywał   Wykonawcy   pisemne informacje o  niedociągnięciach dotyczących: prac  pomiarowych i  badawczych, sprzętu, pracy personelu, metod projektowych i sposobu kontroli. Jeżeli niedociągnięcia te będą tak poważne, że mogą wpłynąć ujemnie na jakość lub terminowość opracowań projektowych, Zamawiający może natychmiast wstrzymać prace Wykonawcy i dopuścić dalsze prace dopiero wtedy, gdy niedociągnięcia Wykonawcy zostaną usunięte i stwierdzona zostanie odpowiednia jakość prac projektowych.</w:t>
      </w:r>
    </w:p>
    <w:p w14:paraId="716F9EC6" w14:textId="77777777" w:rsidR="0018319F" w:rsidRDefault="009B6ABC">
      <w:pPr>
        <w:spacing w:after="0" w:line="240" w:lineRule="auto"/>
        <w:ind w:left="138" w:right="87"/>
        <w:jc w:val="both"/>
        <w:rPr>
          <w:rFonts w:ascii="Arial" w:eastAsia="Arial" w:hAnsi="Arial" w:cs="Arial"/>
          <w:sz w:val="20"/>
        </w:rPr>
      </w:pPr>
      <w:r>
        <w:rPr>
          <w:rFonts w:ascii="Arial" w:eastAsia="Arial" w:hAnsi="Arial" w:cs="Arial"/>
          <w:sz w:val="20"/>
        </w:rPr>
        <w:t xml:space="preserve">Ponadto w trakcie realizacji zamówienia będą się odbywać spotkania ze stronami trzecimi (np. z władzami samorządowymi, mieszkańcami), których tematyką będzie projektowana ulica.  W  takich  przypadkach, na żądanie Zamawiającego, niezbędni członkowie zespołu projektowego Wykonawcy wezmą udział w spotkaniach oraz przedstawią przygotowaną prezentację na temat zadania inwestycyjnego.   </w:t>
      </w:r>
    </w:p>
    <w:p w14:paraId="622AF715" w14:textId="77777777" w:rsidR="0098571E" w:rsidRPr="00ED4434" w:rsidRDefault="0098571E" w:rsidP="00ED4434">
      <w:pPr>
        <w:spacing w:after="0" w:line="240" w:lineRule="auto"/>
        <w:ind w:left="142"/>
        <w:jc w:val="both"/>
        <w:rPr>
          <w:rFonts w:ascii="Arial" w:eastAsia="Times New Roman" w:hAnsi="Arial" w:cs="Arial"/>
          <w:sz w:val="20"/>
          <w:szCs w:val="20"/>
        </w:rPr>
      </w:pPr>
      <w:r w:rsidRPr="00ED4434">
        <w:rPr>
          <w:rFonts w:ascii="Arial" w:eastAsia="Arial" w:hAnsi="Arial" w:cs="Arial"/>
          <w:sz w:val="20"/>
          <w:szCs w:val="20"/>
        </w:rPr>
        <w:t xml:space="preserve">4. Wnioski mieszkańców i pisma skierowane do Inwestora - </w:t>
      </w:r>
      <w:r w:rsidRPr="00ED4434">
        <w:rPr>
          <w:rFonts w:ascii="Arial" w:eastAsia="Times New Roman" w:hAnsi="Arial" w:cs="Arial"/>
          <w:sz w:val="20"/>
          <w:szCs w:val="20"/>
        </w:rPr>
        <w:t xml:space="preserve">Opiniowania i udzielania odpowiedzi na wnioski i pisma skierowane do MZD w ramach w zakresie opracowywanej przez Biuro projektowe dokumentacji technicznej. </w:t>
      </w:r>
    </w:p>
    <w:p w14:paraId="2555C2DD" w14:textId="77777777" w:rsidR="0098571E" w:rsidRDefault="0098571E">
      <w:pPr>
        <w:spacing w:after="0" w:line="240" w:lineRule="auto"/>
        <w:ind w:left="138" w:right="87"/>
        <w:jc w:val="both"/>
        <w:rPr>
          <w:rFonts w:ascii="Arial" w:eastAsia="Arial" w:hAnsi="Arial" w:cs="Arial"/>
          <w:sz w:val="20"/>
        </w:rPr>
      </w:pPr>
    </w:p>
    <w:p w14:paraId="662150C7" w14:textId="77777777" w:rsidR="0018319F" w:rsidRDefault="0018319F">
      <w:pPr>
        <w:spacing w:after="0" w:line="240" w:lineRule="auto"/>
        <w:ind w:left="258" w:right="5220"/>
        <w:jc w:val="both"/>
        <w:rPr>
          <w:rFonts w:ascii="Calibri" w:eastAsia="Calibri" w:hAnsi="Calibri" w:cs="Calibri"/>
        </w:rPr>
      </w:pPr>
    </w:p>
    <w:p w14:paraId="2724E0D9" w14:textId="77777777" w:rsidR="0018319F" w:rsidRDefault="009B6ABC" w:rsidP="00E2459B">
      <w:pPr>
        <w:spacing w:after="0" w:line="240" w:lineRule="auto"/>
        <w:ind w:right="5220"/>
        <w:jc w:val="both"/>
        <w:outlineLvl w:val="0"/>
        <w:rPr>
          <w:rFonts w:ascii="Arial" w:eastAsia="Arial" w:hAnsi="Arial" w:cs="Arial"/>
          <w:b/>
          <w:sz w:val="20"/>
        </w:rPr>
      </w:pPr>
      <w:r>
        <w:rPr>
          <w:rFonts w:ascii="Arial" w:eastAsia="Arial" w:hAnsi="Arial" w:cs="Arial"/>
          <w:b/>
          <w:sz w:val="20"/>
        </w:rPr>
        <w:t xml:space="preserve">1.9.2 </w:t>
      </w:r>
      <w:r>
        <w:rPr>
          <w:rFonts w:ascii="Arial" w:eastAsia="Arial" w:hAnsi="Arial" w:cs="Arial"/>
          <w:b/>
          <w:sz w:val="20"/>
          <w:u w:val="single"/>
        </w:rPr>
        <w:t>Harmonogram prac projektowych</w:t>
      </w:r>
      <w:r>
        <w:rPr>
          <w:rFonts w:ascii="Arial" w:eastAsia="Arial" w:hAnsi="Arial" w:cs="Arial"/>
          <w:b/>
          <w:sz w:val="20"/>
        </w:rPr>
        <w:t>.</w:t>
      </w:r>
    </w:p>
    <w:p w14:paraId="4CD2B6A7" w14:textId="00544241" w:rsidR="0018319F" w:rsidRDefault="009B6ABC">
      <w:pPr>
        <w:spacing w:after="0" w:line="240" w:lineRule="auto"/>
        <w:ind w:left="258" w:right="486"/>
        <w:jc w:val="both"/>
        <w:rPr>
          <w:rFonts w:ascii="Arial" w:eastAsia="Arial" w:hAnsi="Arial" w:cs="Arial"/>
          <w:b/>
          <w:sz w:val="20"/>
          <w:u w:val="single"/>
        </w:rPr>
      </w:pPr>
      <w:r>
        <w:rPr>
          <w:rFonts w:ascii="Arial" w:eastAsia="Arial" w:hAnsi="Arial" w:cs="Arial"/>
          <w:sz w:val="20"/>
        </w:rPr>
        <w:t>Termin wykonania zamówienia i uzyskania decyzji o zezwoleniu na realizację inwestycji drogowej (ZRID) lub pozwolenia na budowę dla przedmiotowego zadania inwestycyjnego uzyskiwaną w oparciu o opracowaną przez wykonawcę dokumentację:</w:t>
      </w:r>
      <w:r>
        <w:rPr>
          <w:rFonts w:ascii="Arial" w:eastAsia="Arial" w:hAnsi="Arial" w:cs="Arial"/>
          <w:sz w:val="20"/>
          <w:u w:val="single"/>
        </w:rPr>
        <w:t xml:space="preserve"> </w:t>
      </w:r>
      <w:r>
        <w:rPr>
          <w:rFonts w:ascii="Arial" w:eastAsia="Arial" w:hAnsi="Arial" w:cs="Arial"/>
          <w:b/>
          <w:sz w:val="20"/>
          <w:u w:val="single"/>
        </w:rPr>
        <w:t>27.12.2024 r. Wszelkie kolejne czynności konieczne i prowadzące do uzyskania prawomocnych decyzji administracyjnych</w:t>
      </w:r>
      <w:r w:rsidR="00E477ED">
        <w:rPr>
          <w:rFonts w:ascii="Arial" w:eastAsia="Arial" w:hAnsi="Arial" w:cs="Arial"/>
          <w:b/>
          <w:sz w:val="20"/>
          <w:u w:val="single"/>
        </w:rPr>
        <w:t>, następnie wykonania robót budowlanych oraz uzyskanie pozwolenia na użytkowanie</w:t>
      </w:r>
      <w:r>
        <w:rPr>
          <w:rFonts w:ascii="Arial" w:eastAsia="Arial" w:hAnsi="Arial" w:cs="Arial"/>
          <w:b/>
          <w:sz w:val="20"/>
          <w:u w:val="single"/>
        </w:rPr>
        <w:t xml:space="preserve"> Wykonawca będzie wykonywał w ramach nadzoru autorskiego</w:t>
      </w:r>
      <w:r w:rsidR="00594BAA">
        <w:rPr>
          <w:rFonts w:ascii="Arial" w:eastAsia="Arial" w:hAnsi="Arial" w:cs="Arial"/>
          <w:b/>
          <w:sz w:val="20"/>
          <w:u w:val="single"/>
        </w:rPr>
        <w:t>.</w:t>
      </w:r>
    </w:p>
    <w:p w14:paraId="4AB60BFE" w14:textId="77777777" w:rsidR="0018319F" w:rsidRDefault="009B6ABC">
      <w:pPr>
        <w:spacing w:after="0" w:line="240" w:lineRule="auto"/>
        <w:ind w:left="255" w:right="486"/>
        <w:jc w:val="both"/>
        <w:rPr>
          <w:rFonts w:ascii="Arial" w:eastAsia="Arial" w:hAnsi="Arial" w:cs="Arial"/>
          <w:sz w:val="20"/>
          <w:u w:val="single"/>
        </w:rPr>
      </w:pPr>
      <w:r>
        <w:rPr>
          <w:rFonts w:ascii="Arial" w:eastAsia="Arial" w:hAnsi="Arial" w:cs="Arial"/>
          <w:sz w:val="20"/>
          <w:u w:val="single"/>
        </w:rPr>
        <w:t>Dla zapewnienia możliwości monitorowania postępu prac projektowych, Wykonawca przedstawi Zamawiającemu do zatwierdzenia harmonogram prac projektowych w dniu podpisania umowy.</w:t>
      </w:r>
    </w:p>
    <w:p w14:paraId="44F6FB9F" w14:textId="77777777" w:rsidR="0018319F" w:rsidRDefault="009B6ABC">
      <w:pPr>
        <w:spacing w:after="0" w:line="240" w:lineRule="auto"/>
        <w:ind w:left="255" w:right="541"/>
        <w:jc w:val="both"/>
        <w:rPr>
          <w:rFonts w:ascii="Arial" w:eastAsia="Arial" w:hAnsi="Arial" w:cs="Arial"/>
          <w:sz w:val="20"/>
        </w:rPr>
      </w:pPr>
      <w:r>
        <w:rPr>
          <w:rFonts w:ascii="Arial" w:eastAsia="Arial" w:hAnsi="Arial" w:cs="Arial"/>
          <w:sz w:val="20"/>
        </w:rPr>
        <w:t>Wykonawca będzie wykonywał aktualizację harmonogramu prac projektowych na swój koszt.</w:t>
      </w:r>
    </w:p>
    <w:p w14:paraId="521FCF43" w14:textId="77777777" w:rsidR="0018319F" w:rsidRDefault="0018319F">
      <w:pPr>
        <w:tabs>
          <w:tab w:val="left" w:pos="9352"/>
        </w:tabs>
        <w:spacing w:after="0" w:line="240" w:lineRule="auto"/>
        <w:ind w:left="138" w:right="1"/>
        <w:jc w:val="both"/>
        <w:rPr>
          <w:rFonts w:ascii="Calibri" w:eastAsia="Calibri" w:hAnsi="Calibri" w:cs="Calibri"/>
        </w:rPr>
      </w:pPr>
    </w:p>
    <w:p w14:paraId="295F28A4" w14:textId="77777777" w:rsidR="0018319F" w:rsidRDefault="009B6ABC" w:rsidP="00803D67">
      <w:pPr>
        <w:tabs>
          <w:tab w:val="left" w:pos="9352"/>
        </w:tabs>
        <w:spacing w:after="0" w:line="240" w:lineRule="auto"/>
        <w:ind w:left="138" w:right="1"/>
        <w:jc w:val="both"/>
        <w:outlineLvl w:val="0"/>
        <w:rPr>
          <w:rFonts w:ascii="Arial" w:eastAsia="Arial" w:hAnsi="Arial" w:cs="Arial"/>
          <w:sz w:val="20"/>
        </w:rPr>
      </w:pPr>
      <w:r>
        <w:rPr>
          <w:rFonts w:ascii="Arial" w:eastAsia="Arial" w:hAnsi="Arial" w:cs="Arial"/>
          <w:sz w:val="20"/>
        </w:rPr>
        <w:t>1.9.3 Nadzór Wykonawcy nad procesem projektowym.</w:t>
      </w:r>
    </w:p>
    <w:p w14:paraId="42A6D340" w14:textId="77777777" w:rsidR="0018319F" w:rsidRDefault="009B6ABC">
      <w:pPr>
        <w:spacing w:after="0" w:line="240" w:lineRule="auto"/>
        <w:ind w:left="138" w:right="93"/>
        <w:jc w:val="both"/>
        <w:rPr>
          <w:rFonts w:ascii="Arial" w:eastAsia="Arial" w:hAnsi="Arial" w:cs="Arial"/>
          <w:sz w:val="20"/>
        </w:rPr>
      </w:pPr>
      <w:r>
        <w:rPr>
          <w:rFonts w:ascii="Arial" w:eastAsia="Arial" w:hAnsi="Arial" w:cs="Arial"/>
          <w:sz w:val="20"/>
        </w:rPr>
        <w:t>Wykonawca odpowiedzialny jest za zgodność procesu wykonywania opracowań projektowych z   wymaganiami Umowy, Harmonogramem prac projektowych oraz poleceniami Zamawiającego.</w:t>
      </w:r>
    </w:p>
    <w:p w14:paraId="15031685" w14:textId="2E9DF7DD" w:rsidR="0018319F" w:rsidRDefault="009B6ABC">
      <w:pPr>
        <w:spacing w:after="0" w:line="240" w:lineRule="auto"/>
        <w:ind w:left="138" w:right="87"/>
        <w:jc w:val="both"/>
        <w:rPr>
          <w:rFonts w:ascii="Arial" w:eastAsia="Arial" w:hAnsi="Arial" w:cs="Arial"/>
          <w:sz w:val="20"/>
        </w:rPr>
      </w:pPr>
      <w:r>
        <w:rPr>
          <w:rFonts w:ascii="Arial" w:eastAsia="Arial" w:hAnsi="Arial" w:cs="Arial"/>
          <w:sz w:val="20"/>
        </w:rPr>
        <w:t xml:space="preserve">Wykonawca jest odpowiedzialny za zorganizowanie systemu nadzoru i kontroli wykonywania opracowań projektowych. System nadzoru i kontroli będzie obejmował: personel wykonawczy, laboratorium, sprzęt,   transport i wszystkie urządzenia niezbędne do wykonywania opracowań projektowych. Wykonawca będzie przeprowadzać kontrolę wykonywania opracowań projektowych z częstotliwością zapewniającą  stwierdzenie, że opracowania projektowe wykonano zgodnie z wymaganiami zawartymi w Umowie. </w:t>
      </w:r>
      <w:r>
        <w:rPr>
          <w:rFonts w:ascii="Arial" w:eastAsia="Arial" w:hAnsi="Arial" w:cs="Arial"/>
          <w:sz w:val="20"/>
          <w:u w:val="single"/>
        </w:rPr>
        <w:t>Wykonawca zobowiązany jest do pisemnego informowania Zamawiającego</w:t>
      </w:r>
      <w:r>
        <w:rPr>
          <w:rFonts w:ascii="Arial" w:eastAsia="Arial" w:hAnsi="Arial" w:cs="Arial"/>
          <w:sz w:val="20"/>
        </w:rPr>
        <w:t xml:space="preserve"> </w:t>
      </w:r>
      <w:r>
        <w:rPr>
          <w:rFonts w:ascii="Arial" w:eastAsia="Arial" w:hAnsi="Arial" w:cs="Arial"/>
          <w:sz w:val="20"/>
          <w:u w:val="single"/>
        </w:rPr>
        <w:t>o postępie prac projektowych na każde żądanie Zamawiającego. Sprawozdanie należy przekazywać Zamawiającemu w ciągu</w:t>
      </w:r>
      <w:r>
        <w:rPr>
          <w:rFonts w:ascii="Arial" w:eastAsia="Arial" w:hAnsi="Arial" w:cs="Arial"/>
          <w:sz w:val="20"/>
        </w:rPr>
        <w:t xml:space="preserve"> </w:t>
      </w:r>
      <w:r>
        <w:rPr>
          <w:rFonts w:ascii="Arial" w:eastAsia="Arial" w:hAnsi="Arial" w:cs="Arial"/>
          <w:sz w:val="20"/>
          <w:u w:val="single"/>
        </w:rPr>
        <w:t xml:space="preserve">pięciu </w:t>
      </w:r>
      <w:r w:rsidR="008B0D3F">
        <w:rPr>
          <w:rFonts w:ascii="Arial" w:eastAsia="Arial" w:hAnsi="Arial" w:cs="Arial"/>
          <w:sz w:val="20"/>
          <w:u w:val="single"/>
        </w:rPr>
        <w:t xml:space="preserve">2 </w:t>
      </w:r>
      <w:r>
        <w:rPr>
          <w:rFonts w:ascii="Arial" w:eastAsia="Arial" w:hAnsi="Arial" w:cs="Arial"/>
          <w:sz w:val="20"/>
          <w:u w:val="single"/>
        </w:rPr>
        <w:t xml:space="preserve">dni od wezwania przez Zamawiającego. </w:t>
      </w:r>
      <w:r>
        <w:rPr>
          <w:rFonts w:ascii="Arial" w:eastAsia="Arial" w:hAnsi="Arial" w:cs="Arial"/>
          <w:sz w:val="20"/>
        </w:rPr>
        <w:t xml:space="preserve">Wszystkie koszty związane z organizowaniem i prowadzeniem kontroli oraz wykonywaniem </w:t>
      </w:r>
      <w:r>
        <w:rPr>
          <w:rFonts w:ascii="Arial" w:eastAsia="Arial" w:hAnsi="Arial" w:cs="Arial"/>
          <w:sz w:val="20"/>
        </w:rPr>
        <w:lastRenderedPageBreak/>
        <w:t>sprawozdań ponosi Wykonawca. Zamawiający będzie miał zapewnioną możliwość udziału w wykonywaniu kontroli wewnętrznej przez Wykonawcę. Przed przystąpieniem do kontroli Wykonawca powiadomi Zamawiającego o rodzaju, miejscu i terminie kontroli. Na zlecenie Zamawiającego, Wykonawca będzie przeprowadzać dodatkowe kontrole i badania tych elementów opracowań projektowych, które budzą wątpliwości co do jakości, o ile kwestionowane elementy opracowań projektowych nie zostaną przez Wykonawcę ulepszone z  własnej  woli.  Koszty  tych  dodatkowych kontroli  i  badań  pokrywa  Wykonawca tylko w przypadku stwierdzenia usterek. W przeciwnym przypadku koszty te pokrywa Zamawiający.</w:t>
      </w:r>
    </w:p>
    <w:p w14:paraId="32839EBF" w14:textId="77777777" w:rsidR="0018319F" w:rsidRDefault="0018319F">
      <w:pPr>
        <w:spacing w:after="0" w:line="240" w:lineRule="auto"/>
        <w:jc w:val="both"/>
        <w:rPr>
          <w:rFonts w:ascii="Calibri" w:eastAsia="Calibri" w:hAnsi="Calibri" w:cs="Calibri"/>
        </w:rPr>
      </w:pPr>
    </w:p>
    <w:p w14:paraId="7E6DC23A" w14:textId="77777777" w:rsidR="0018319F" w:rsidRDefault="009B6ABC" w:rsidP="00803D67">
      <w:pPr>
        <w:spacing w:after="0" w:line="240" w:lineRule="auto"/>
        <w:ind w:left="138" w:right="6585"/>
        <w:jc w:val="both"/>
        <w:outlineLvl w:val="0"/>
        <w:rPr>
          <w:rFonts w:ascii="Arial" w:eastAsia="Arial" w:hAnsi="Arial" w:cs="Arial"/>
          <w:sz w:val="20"/>
          <w:u w:val="single"/>
        </w:rPr>
      </w:pPr>
      <w:r>
        <w:rPr>
          <w:rFonts w:ascii="Arial" w:eastAsia="Arial" w:hAnsi="Arial" w:cs="Arial"/>
          <w:sz w:val="20"/>
        </w:rPr>
        <w:t xml:space="preserve">1.9.4 </w:t>
      </w:r>
      <w:r>
        <w:rPr>
          <w:rFonts w:ascii="Arial" w:eastAsia="Arial" w:hAnsi="Arial" w:cs="Arial"/>
          <w:sz w:val="20"/>
          <w:u w:val="single"/>
        </w:rPr>
        <w:t>Dokumenty projektu.</w:t>
      </w:r>
    </w:p>
    <w:p w14:paraId="53C117CA"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W trakcie wykonywania prac projektowych Wykonawca i Zamawiający tworzą dokumenty projektu, które stanowią dokumentację przebiegu procesu projektowego i dokumentację kontroli przeprowadzanych przez Zamawiającego i Wykonawcę.</w:t>
      </w:r>
    </w:p>
    <w:p w14:paraId="31BA8FCD" w14:textId="77777777" w:rsidR="0018319F" w:rsidRDefault="009B6ABC">
      <w:pPr>
        <w:spacing w:after="0" w:line="240" w:lineRule="auto"/>
        <w:ind w:left="138" w:right="7021"/>
        <w:jc w:val="both"/>
        <w:rPr>
          <w:rFonts w:ascii="Arial" w:eastAsia="Arial" w:hAnsi="Arial" w:cs="Arial"/>
          <w:sz w:val="20"/>
        </w:rPr>
      </w:pPr>
      <w:r>
        <w:rPr>
          <w:rFonts w:ascii="Arial" w:eastAsia="Arial" w:hAnsi="Arial" w:cs="Arial"/>
          <w:sz w:val="20"/>
        </w:rPr>
        <w:t>Dokumenty projektu to:</w:t>
      </w:r>
    </w:p>
    <w:p w14:paraId="5D2B8922" w14:textId="77777777" w:rsidR="0018319F" w:rsidRDefault="009B6ABC">
      <w:pPr>
        <w:spacing w:after="0" w:line="240" w:lineRule="auto"/>
        <w:ind w:left="138" w:right="2323"/>
        <w:jc w:val="both"/>
        <w:rPr>
          <w:rFonts w:ascii="Arial" w:eastAsia="Arial" w:hAnsi="Arial" w:cs="Arial"/>
          <w:sz w:val="20"/>
        </w:rPr>
      </w:pPr>
      <w:r>
        <w:rPr>
          <w:rFonts w:ascii="Arial" w:eastAsia="Arial" w:hAnsi="Arial" w:cs="Arial"/>
          <w:sz w:val="20"/>
        </w:rPr>
        <w:t>1. Notatki i protokoły ze spotkań w sprawie dokumentacji projektowej,</w:t>
      </w:r>
    </w:p>
    <w:p w14:paraId="6A38B923" w14:textId="77777777" w:rsidR="0018319F" w:rsidRDefault="009B6ABC">
      <w:pPr>
        <w:spacing w:after="0" w:line="240" w:lineRule="auto"/>
        <w:ind w:left="138" w:right="3434"/>
        <w:jc w:val="both"/>
        <w:rPr>
          <w:rFonts w:ascii="Arial" w:eastAsia="Arial" w:hAnsi="Arial" w:cs="Arial"/>
          <w:sz w:val="20"/>
        </w:rPr>
      </w:pPr>
      <w:r>
        <w:rPr>
          <w:rFonts w:ascii="Arial" w:eastAsia="Arial" w:hAnsi="Arial" w:cs="Arial"/>
          <w:sz w:val="20"/>
        </w:rPr>
        <w:t>2. Korespondencja pomiędzy Zamawiającym a Wykonawcą,</w:t>
      </w:r>
    </w:p>
    <w:p w14:paraId="1D23611D" w14:textId="77777777" w:rsidR="0018319F" w:rsidRDefault="009B6ABC">
      <w:pPr>
        <w:spacing w:after="0" w:line="240" w:lineRule="auto"/>
        <w:ind w:left="138" w:right="4242"/>
        <w:jc w:val="both"/>
        <w:rPr>
          <w:rFonts w:ascii="Arial" w:eastAsia="Arial" w:hAnsi="Arial" w:cs="Arial"/>
          <w:sz w:val="20"/>
        </w:rPr>
      </w:pPr>
      <w:r>
        <w:rPr>
          <w:rFonts w:ascii="Arial" w:eastAsia="Arial" w:hAnsi="Arial" w:cs="Arial"/>
          <w:sz w:val="20"/>
        </w:rPr>
        <w:t>3. Korespondencja Wykonawcy z stronami trzecimi,</w:t>
      </w:r>
    </w:p>
    <w:p w14:paraId="71515080" w14:textId="77777777" w:rsidR="0018319F" w:rsidRDefault="009B6ABC">
      <w:pPr>
        <w:spacing w:after="0" w:line="240" w:lineRule="auto"/>
        <w:ind w:left="138" w:right="91"/>
        <w:jc w:val="both"/>
        <w:rPr>
          <w:rFonts w:ascii="Arial" w:eastAsia="Arial" w:hAnsi="Arial" w:cs="Arial"/>
          <w:sz w:val="20"/>
        </w:rPr>
      </w:pPr>
      <w:r>
        <w:rPr>
          <w:rFonts w:ascii="Arial" w:eastAsia="Arial" w:hAnsi="Arial" w:cs="Arial"/>
          <w:sz w:val="20"/>
        </w:rPr>
        <w:t>4. Wszelkie - uzyskane dla dokumentacji projektowej - oceny, opinie, protokoły sprawdzeń, raporty z audytów, raporty z kontroli wraz z ich analizą dokonaną przez Wykonawcę,</w:t>
      </w:r>
    </w:p>
    <w:p w14:paraId="578A3CD4" w14:textId="77777777" w:rsidR="0018319F" w:rsidRDefault="009B6ABC">
      <w:pPr>
        <w:spacing w:after="0" w:line="240" w:lineRule="auto"/>
        <w:ind w:left="138" w:right="4773"/>
        <w:jc w:val="both"/>
        <w:rPr>
          <w:rFonts w:ascii="Arial" w:eastAsia="Arial" w:hAnsi="Arial" w:cs="Arial"/>
          <w:sz w:val="20"/>
        </w:rPr>
      </w:pPr>
      <w:r>
        <w:rPr>
          <w:rFonts w:ascii="Arial" w:eastAsia="Arial" w:hAnsi="Arial" w:cs="Arial"/>
          <w:sz w:val="20"/>
        </w:rPr>
        <w:t>5. Kopie okresowych sprawozdań Wykonawcy.</w:t>
      </w:r>
    </w:p>
    <w:p w14:paraId="6D4C7471" w14:textId="77777777" w:rsidR="0018319F" w:rsidRDefault="009B6ABC">
      <w:pPr>
        <w:spacing w:after="0" w:line="240" w:lineRule="auto"/>
        <w:ind w:left="138" w:right="2705"/>
        <w:jc w:val="both"/>
        <w:rPr>
          <w:rFonts w:ascii="Arial" w:eastAsia="Arial" w:hAnsi="Arial" w:cs="Arial"/>
          <w:sz w:val="20"/>
        </w:rPr>
      </w:pPr>
      <w:r>
        <w:rPr>
          <w:rFonts w:ascii="Arial" w:eastAsia="Arial" w:hAnsi="Arial" w:cs="Arial"/>
          <w:sz w:val="20"/>
        </w:rPr>
        <w:t>6. Raporty i sprawozdania z pracy nadzoru naukowo-technicznego.</w:t>
      </w:r>
    </w:p>
    <w:p w14:paraId="291C14AE" w14:textId="77777777" w:rsidR="0018319F" w:rsidRDefault="009B6ABC">
      <w:pPr>
        <w:spacing w:after="0" w:line="240" w:lineRule="auto"/>
        <w:ind w:left="138" w:right="89"/>
        <w:jc w:val="both"/>
        <w:rPr>
          <w:rFonts w:ascii="Arial" w:eastAsia="Arial" w:hAnsi="Arial" w:cs="Arial"/>
          <w:b/>
          <w:sz w:val="20"/>
        </w:rPr>
      </w:pPr>
      <w:r>
        <w:rPr>
          <w:rFonts w:ascii="Arial" w:eastAsia="Arial" w:hAnsi="Arial" w:cs="Arial"/>
          <w:b/>
          <w:sz w:val="20"/>
        </w:rPr>
        <w:t>Dokumenty projektu będą przechowywane u wykonawcy w miejscu odpowiednio zabezpieczonym.    Wszelkie dokumenty projektu będą zawsze dostępne dla Zamawiającego. Wykonawca przekaże ww. dokumenty projektu Zamawiającemu podczas odbioru końcowego przedmiotu zamówienia.</w:t>
      </w:r>
    </w:p>
    <w:p w14:paraId="355213FB" w14:textId="77777777" w:rsidR="0018319F" w:rsidRDefault="0018319F">
      <w:pPr>
        <w:spacing w:after="0" w:line="240" w:lineRule="auto"/>
        <w:jc w:val="both"/>
        <w:rPr>
          <w:rFonts w:ascii="Calibri" w:eastAsia="Calibri" w:hAnsi="Calibri" w:cs="Calibri"/>
        </w:rPr>
      </w:pPr>
    </w:p>
    <w:p w14:paraId="28D54393" w14:textId="77777777" w:rsidR="0018319F" w:rsidRDefault="0018319F">
      <w:pPr>
        <w:spacing w:after="0" w:line="240" w:lineRule="auto"/>
        <w:jc w:val="both"/>
        <w:rPr>
          <w:rFonts w:ascii="Calibri" w:eastAsia="Calibri" w:hAnsi="Calibri" w:cs="Calibri"/>
        </w:rPr>
      </w:pPr>
    </w:p>
    <w:p w14:paraId="188E2B82" w14:textId="77777777" w:rsidR="0018319F" w:rsidRDefault="009B6ABC" w:rsidP="00803D67">
      <w:pPr>
        <w:spacing w:after="0" w:line="240" w:lineRule="auto"/>
        <w:ind w:left="138" w:right="5146"/>
        <w:jc w:val="both"/>
        <w:outlineLvl w:val="0"/>
        <w:rPr>
          <w:rFonts w:ascii="Arial" w:eastAsia="Arial" w:hAnsi="Arial" w:cs="Arial"/>
          <w:b/>
          <w:sz w:val="20"/>
        </w:rPr>
      </w:pPr>
      <w:r>
        <w:rPr>
          <w:rFonts w:ascii="Arial" w:eastAsia="Arial" w:hAnsi="Arial" w:cs="Arial"/>
          <w:b/>
          <w:sz w:val="20"/>
        </w:rPr>
        <w:t>1.10 Odbiór opracowań projektowych.</w:t>
      </w:r>
    </w:p>
    <w:p w14:paraId="2127CA2F" w14:textId="77777777" w:rsidR="0018319F" w:rsidRDefault="009B6ABC" w:rsidP="00803D67">
      <w:pPr>
        <w:spacing w:after="0" w:line="240" w:lineRule="auto"/>
        <w:ind w:left="138" w:right="4290"/>
        <w:jc w:val="both"/>
        <w:outlineLvl w:val="0"/>
        <w:rPr>
          <w:rFonts w:ascii="Arial" w:eastAsia="Arial" w:hAnsi="Arial" w:cs="Arial"/>
          <w:sz w:val="20"/>
          <w:u w:val="single"/>
        </w:rPr>
      </w:pPr>
      <w:r>
        <w:rPr>
          <w:rFonts w:ascii="Arial" w:eastAsia="Arial" w:hAnsi="Arial" w:cs="Arial"/>
          <w:sz w:val="20"/>
        </w:rPr>
        <w:t xml:space="preserve">1.10.1 </w:t>
      </w:r>
      <w:r>
        <w:rPr>
          <w:rFonts w:ascii="Arial" w:eastAsia="Arial" w:hAnsi="Arial" w:cs="Arial"/>
          <w:sz w:val="20"/>
          <w:u w:val="single"/>
        </w:rPr>
        <w:t>Rodzaje odbiorów opracowań projektowych.</w:t>
      </w:r>
    </w:p>
    <w:p w14:paraId="0E842A25" w14:textId="1E7181AE" w:rsidR="0018319F" w:rsidRDefault="009B6ABC">
      <w:pPr>
        <w:tabs>
          <w:tab w:val="left" w:pos="718"/>
        </w:tabs>
        <w:spacing w:after="0" w:line="240" w:lineRule="auto"/>
        <w:ind w:left="138" w:right="89"/>
        <w:jc w:val="both"/>
        <w:rPr>
          <w:rFonts w:ascii="Arial" w:eastAsia="Arial" w:hAnsi="Arial" w:cs="Arial"/>
          <w:b/>
          <w:sz w:val="20"/>
        </w:rPr>
      </w:pPr>
      <w:r>
        <w:rPr>
          <w:rFonts w:ascii="Arial" w:eastAsia="Arial" w:hAnsi="Arial" w:cs="Arial"/>
          <w:b/>
          <w:sz w:val="20"/>
        </w:rPr>
        <w:t>W</w:t>
      </w:r>
      <w:r w:rsidR="00C41B78">
        <w:rPr>
          <w:rFonts w:ascii="Arial" w:eastAsia="Arial" w:hAnsi="Arial" w:cs="Arial"/>
          <w:b/>
          <w:sz w:val="20"/>
        </w:rPr>
        <w:t xml:space="preserve"> </w:t>
      </w:r>
      <w:r>
        <w:rPr>
          <w:rFonts w:ascii="Arial" w:eastAsia="Arial" w:hAnsi="Arial" w:cs="Arial"/>
          <w:b/>
          <w:sz w:val="20"/>
        </w:rPr>
        <w:t>zależności od terminów wykonania opracowania projektowe podlegają następującym odbiorom:</w:t>
      </w:r>
    </w:p>
    <w:p w14:paraId="7F518256" w14:textId="77777777" w:rsidR="0018319F" w:rsidRDefault="009B6ABC" w:rsidP="0011746A">
      <w:pPr>
        <w:spacing w:after="0" w:line="240" w:lineRule="auto"/>
        <w:ind w:right="6421"/>
        <w:jc w:val="both"/>
        <w:rPr>
          <w:rFonts w:ascii="Arial" w:eastAsia="Arial" w:hAnsi="Arial" w:cs="Arial"/>
          <w:b/>
          <w:sz w:val="20"/>
        </w:rPr>
      </w:pPr>
      <w:r>
        <w:rPr>
          <w:rFonts w:ascii="Arial" w:eastAsia="Arial" w:hAnsi="Arial" w:cs="Arial"/>
          <w:b/>
          <w:sz w:val="20"/>
        </w:rPr>
        <w:t>a. odbiorowi częściowemu,</w:t>
      </w:r>
    </w:p>
    <w:p w14:paraId="75022695" w14:textId="77777777" w:rsidR="0018319F" w:rsidRDefault="009B6ABC" w:rsidP="0011746A">
      <w:pPr>
        <w:spacing w:after="0" w:line="240" w:lineRule="auto"/>
        <w:ind w:right="6557"/>
        <w:jc w:val="both"/>
        <w:rPr>
          <w:rFonts w:ascii="Arial" w:eastAsia="Arial" w:hAnsi="Arial" w:cs="Arial"/>
          <w:b/>
          <w:sz w:val="20"/>
        </w:rPr>
      </w:pPr>
      <w:r>
        <w:rPr>
          <w:rFonts w:ascii="Arial" w:eastAsia="Arial" w:hAnsi="Arial" w:cs="Arial"/>
          <w:b/>
          <w:sz w:val="20"/>
        </w:rPr>
        <w:t>b. odbiorowi końcowemu,</w:t>
      </w:r>
    </w:p>
    <w:p w14:paraId="6E8F2061" w14:textId="77777777" w:rsidR="0018319F" w:rsidRDefault="009B6ABC" w:rsidP="0011746A">
      <w:pPr>
        <w:spacing w:after="0" w:line="240" w:lineRule="auto"/>
        <w:ind w:right="6360"/>
        <w:jc w:val="both"/>
        <w:rPr>
          <w:rFonts w:ascii="Arial" w:eastAsia="Arial" w:hAnsi="Arial" w:cs="Arial"/>
          <w:b/>
          <w:sz w:val="20"/>
        </w:rPr>
      </w:pPr>
      <w:r>
        <w:rPr>
          <w:rFonts w:ascii="Arial" w:eastAsia="Arial" w:hAnsi="Arial" w:cs="Arial"/>
          <w:b/>
          <w:sz w:val="20"/>
        </w:rPr>
        <w:t>c. odbiorowi ostatecznemu.</w:t>
      </w:r>
    </w:p>
    <w:p w14:paraId="03DA2BFE" w14:textId="77777777" w:rsidR="0018319F" w:rsidRDefault="009B6ABC" w:rsidP="0011746A">
      <w:pPr>
        <w:spacing w:after="0" w:line="240" w:lineRule="auto"/>
        <w:ind w:right="5853"/>
        <w:jc w:val="both"/>
        <w:outlineLvl w:val="0"/>
        <w:rPr>
          <w:rFonts w:ascii="Arial" w:eastAsia="Arial" w:hAnsi="Arial" w:cs="Arial"/>
          <w:sz w:val="20"/>
        </w:rPr>
      </w:pPr>
      <w:r>
        <w:rPr>
          <w:rFonts w:ascii="Arial" w:eastAsia="Arial" w:hAnsi="Arial" w:cs="Arial"/>
          <w:sz w:val="20"/>
        </w:rPr>
        <w:t>1.10.2 Odbiór częściowy i końcowy.</w:t>
      </w:r>
    </w:p>
    <w:p w14:paraId="63D66166" w14:textId="77777777" w:rsidR="0018319F" w:rsidRDefault="009B6ABC" w:rsidP="00803D67">
      <w:pPr>
        <w:spacing w:after="0" w:line="240" w:lineRule="auto"/>
        <w:ind w:left="138" w:right="2193"/>
        <w:jc w:val="both"/>
        <w:outlineLvl w:val="0"/>
        <w:rPr>
          <w:rFonts w:ascii="Arial" w:eastAsia="Arial" w:hAnsi="Arial" w:cs="Arial"/>
          <w:sz w:val="20"/>
        </w:rPr>
      </w:pPr>
      <w:r>
        <w:rPr>
          <w:rFonts w:ascii="Arial" w:eastAsia="Arial" w:hAnsi="Arial" w:cs="Arial"/>
          <w:sz w:val="20"/>
        </w:rPr>
        <w:t>1.10.2.1 Opracowania projektowe do odbioru częściowego i końcowego.</w:t>
      </w:r>
    </w:p>
    <w:p w14:paraId="28D980B4" w14:textId="77777777" w:rsidR="004C79DA" w:rsidRDefault="009B6ABC" w:rsidP="004C79DA">
      <w:pPr>
        <w:spacing w:after="0" w:line="240" w:lineRule="auto"/>
        <w:ind w:left="566" w:right="88" w:hanging="427"/>
        <w:jc w:val="both"/>
        <w:rPr>
          <w:rFonts w:ascii="Arial" w:eastAsia="Arial" w:hAnsi="Arial" w:cs="Arial"/>
          <w:sz w:val="20"/>
        </w:rPr>
      </w:pPr>
      <w:r>
        <w:rPr>
          <w:rFonts w:ascii="Arial" w:eastAsia="Arial" w:hAnsi="Arial" w:cs="Arial"/>
          <w:sz w:val="20"/>
        </w:rPr>
        <w:t>a.  Odbiór  częściowy  jest  wykonywany  dla  zakończonych  opracowań  projektowych, które posiadają termin wykonania wcześniejszy niż najpóźniejszy termin wykonania zawarty w aktualnym harmonogramie prac projektowych.</w:t>
      </w:r>
    </w:p>
    <w:p w14:paraId="2C5C6398" w14:textId="0CE42E86" w:rsidR="0018319F" w:rsidRDefault="009B6ABC" w:rsidP="004C79DA">
      <w:pPr>
        <w:spacing w:after="0" w:line="240" w:lineRule="auto"/>
        <w:ind w:left="566" w:right="88" w:hanging="427"/>
        <w:jc w:val="both"/>
        <w:rPr>
          <w:rFonts w:ascii="Arial" w:eastAsia="Arial" w:hAnsi="Arial" w:cs="Arial"/>
          <w:sz w:val="20"/>
        </w:rPr>
      </w:pPr>
      <w:r>
        <w:rPr>
          <w:rFonts w:ascii="Arial" w:eastAsia="Arial" w:hAnsi="Arial" w:cs="Arial"/>
          <w:sz w:val="20"/>
        </w:rPr>
        <w:t>b.</w:t>
      </w:r>
      <w:r w:rsidR="004C79DA">
        <w:rPr>
          <w:rFonts w:ascii="Arial" w:eastAsia="Arial" w:hAnsi="Arial" w:cs="Arial"/>
          <w:sz w:val="20"/>
        </w:rPr>
        <w:t xml:space="preserve"> </w:t>
      </w:r>
      <w:r>
        <w:rPr>
          <w:rFonts w:ascii="Arial" w:eastAsia="Arial" w:hAnsi="Arial" w:cs="Arial"/>
          <w:sz w:val="20"/>
        </w:rPr>
        <w:t>Odbiór końcowy jest wykonywany:</w:t>
      </w:r>
    </w:p>
    <w:p w14:paraId="6F6585B3" w14:textId="77777777" w:rsidR="0018319F" w:rsidRDefault="009B6ABC">
      <w:pPr>
        <w:spacing w:after="0" w:line="240" w:lineRule="auto"/>
        <w:ind w:left="705" w:right="88" w:hanging="283"/>
        <w:jc w:val="both"/>
        <w:rPr>
          <w:rFonts w:ascii="Arial" w:eastAsia="Arial" w:hAnsi="Arial" w:cs="Arial"/>
          <w:sz w:val="20"/>
        </w:rPr>
      </w:pPr>
      <w:r>
        <w:rPr>
          <w:rFonts w:ascii="Arial" w:eastAsia="Arial" w:hAnsi="Arial" w:cs="Arial"/>
          <w:sz w:val="20"/>
        </w:rPr>
        <w:t>-  dla  zakończonych  opracowań  projektowych,  które  posiadają  najpóźniejszy  termin wykonania zawarty w aktualnym harmonogramie prac projektowych,</w:t>
      </w:r>
    </w:p>
    <w:p w14:paraId="24C708CF" w14:textId="77777777" w:rsidR="0018319F" w:rsidRDefault="009B6ABC">
      <w:pPr>
        <w:spacing w:after="0" w:line="240" w:lineRule="auto"/>
        <w:ind w:left="387" w:right="1039"/>
        <w:jc w:val="both"/>
        <w:rPr>
          <w:rFonts w:ascii="Arial" w:eastAsia="Arial" w:hAnsi="Arial" w:cs="Arial"/>
          <w:sz w:val="20"/>
        </w:rPr>
      </w:pPr>
      <w:r>
        <w:rPr>
          <w:rFonts w:ascii="Arial" w:eastAsia="Arial" w:hAnsi="Arial" w:cs="Arial"/>
          <w:sz w:val="20"/>
        </w:rPr>
        <w:t>- dla wszystkich opracowań projektowych - w przypadku odstąpienia od Umowy.</w:t>
      </w:r>
    </w:p>
    <w:p w14:paraId="02A9AC85" w14:textId="77777777" w:rsidR="0018319F" w:rsidRDefault="009B6ABC" w:rsidP="00803D67">
      <w:pPr>
        <w:spacing w:after="0" w:line="240" w:lineRule="auto"/>
        <w:ind w:left="138" w:right="3988"/>
        <w:jc w:val="both"/>
        <w:outlineLvl w:val="0"/>
        <w:rPr>
          <w:rFonts w:ascii="Arial" w:eastAsia="Arial" w:hAnsi="Arial" w:cs="Arial"/>
          <w:sz w:val="20"/>
        </w:rPr>
      </w:pPr>
      <w:r>
        <w:rPr>
          <w:rFonts w:ascii="Arial" w:eastAsia="Arial" w:hAnsi="Arial" w:cs="Arial"/>
          <w:sz w:val="20"/>
        </w:rPr>
        <w:t>1.10.2.2 Procedura odbioru częściowego i końcowego.</w:t>
      </w:r>
    </w:p>
    <w:p w14:paraId="424C0A16"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1. Odbioru dokonuje Zamawiający na podstawie dokumentów do odbioru, wymienionych w pkt. 1.12.2.3, sporządzonych i dostarczonych przez Wykonawcę. W trakcie odbioru Zamawiający sprawdza zgodność dokumentów do odbioru oraz zgodność opracowań projektowych z wymaganiami Umowy.</w:t>
      </w:r>
    </w:p>
    <w:p w14:paraId="7A2BC86E" w14:textId="77777777" w:rsidR="0018319F" w:rsidRDefault="009B6ABC">
      <w:pPr>
        <w:spacing w:after="0" w:line="240" w:lineRule="auto"/>
        <w:ind w:left="138" w:right="90"/>
        <w:jc w:val="both"/>
        <w:rPr>
          <w:rFonts w:ascii="Arial" w:eastAsia="Arial" w:hAnsi="Arial" w:cs="Arial"/>
          <w:sz w:val="20"/>
        </w:rPr>
      </w:pPr>
      <w:r>
        <w:rPr>
          <w:rFonts w:ascii="Arial" w:eastAsia="Arial" w:hAnsi="Arial" w:cs="Arial"/>
          <w:sz w:val="20"/>
        </w:rPr>
        <w:t>2.  W  ramach  czynności  odbioru  Zamawiający  może  zlecić,  na  swój  koszt  innemu wykonawcy, wykonanie opinii (audytu) do przekazanych do odbioru opracowań projektowych. Opinia dotyczyć będzie zgodności opracowań projektowych z obowiązującymi przepisami i zasadami wiedzy technicznej. Opinia zostanie przekazana Wykonawcy.</w:t>
      </w:r>
    </w:p>
    <w:p w14:paraId="7CB51E04" w14:textId="77777777" w:rsidR="0018319F" w:rsidRDefault="009B6ABC">
      <w:pPr>
        <w:spacing w:after="0" w:line="240" w:lineRule="auto"/>
        <w:ind w:left="138" w:right="2851"/>
        <w:jc w:val="both"/>
        <w:rPr>
          <w:rFonts w:ascii="Arial" w:eastAsia="Arial" w:hAnsi="Arial" w:cs="Arial"/>
          <w:sz w:val="20"/>
        </w:rPr>
      </w:pPr>
      <w:r>
        <w:rPr>
          <w:rFonts w:ascii="Arial" w:eastAsia="Arial" w:hAnsi="Arial" w:cs="Arial"/>
          <w:sz w:val="20"/>
        </w:rPr>
        <w:t>3. W trakcie odbioru Zamawiający ma prawo do podjęcia decyzji:</w:t>
      </w:r>
    </w:p>
    <w:p w14:paraId="4B4D7B9C" w14:textId="77777777" w:rsidR="0018319F" w:rsidRDefault="009B6ABC">
      <w:pPr>
        <w:spacing w:after="0" w:line="240" w:lineRule="auto"/>
        <w:ind w:left="138" w:right="3363"/>
        <w:jc w:val="both"/>
        <w:rPr>
          <w:rFonts w:ascii="Arial" w:eastAsia="Arial" w:hAnsi="Arial" w:cs="Arial"/>
          <w:sz w:val="20"/>
        </w:rPr>
      </w:pPr>
      <w:r>
        <w:rPr>
          <w:rFonts w:ascii="Arial" w:eastAsia="Arial" w:hAnsi="Arial" w:cs="Arial"/>
          <w:sz w:val="20"/>
        </w:rPr>
        <w:t>a)   o wyznaczeniu Wykonawcy terminu przeznaczonego na:</w:t>
      </w:r>
    </w:p>
    <w:p w14:paraId="768BE8C2" w14:textId="77777777" w:rsidR="0018319F" w:rsidRDefault="009B6ABC">
      <w:pPr>
        <w:spacing w:after="0" w:line="240" w:lineRule="auto"/>
        <w:ind w:left="566" w:right="88"/>
        <w:jc w:val="both"/>
        <w:rPr>
          <w:rFonts w:ascii="Arial" w:eastAsia="Arial" w:hAnsi="Arial" w:cs="Arial"/>
          <w:sz w:val="20"/>
        </w:rPr>
      </w:pPr>
      <w:r>
        <w:rPr>
          <w:rFonts w:ascii="Arial" w:eastAsia="Arial" w:hAnsi="Arial" w:cs="Arial"/>
          <w:sz w:val="20"/>
        </w:rPr>
        <w:t>-przeanalizowanie uwag zgłoszonych przez Zamawiającego (w tym również nadzoru naukowo-technicznego) oraz wad przez niego stwierdzonych,</w:t>
      </w:r>
    </w:p>
    <w:p w14:paraId="706D598D" w14:textId="77777777" w:rsidR="0018319F" w:rsidRDefault="009B6ABC">
      <w:pPr>
        <w:spacing w:after="0" w:line="240" w:lineRule="auto"/>
        <w:ind w:left="566" w:right="-20"/>
        <w:jc w:val="both"/>
        <w:rPr>
          <w:rFonts w:ascii="Arial" w:eastAsia="Arial" w:hAnsi="Arial" w:cs="Arial"/>
          <w:sz w:val="20"/>
        </w:rPr>
      </w:pPr>
      <w:r>
        <w:rPr>
          <w:rFonts w:ascii="Arial" w:eastAsia="Arial" w:hAnsi="Arial" w:cs="Arial"/>
          <w:sz w:val="20"/>
        </w:rPr>
        <w:t>- przeprowadzenie konsultacji w sprawie uwag i wad zgłoszonych przez Zamawiającego,</w:t>
      </w:r>
    </w:p>
    <w:p w14:paraId="2E1178D3" w14:textId="77777777" w:rsidR="0018319F" w:rsidRDefault="009B6ABC">
      <w:pPr>
        <w:spacing w:after="0" w:line="240" w:lineRule="auto"/>
        <w:ind w:left="566" w:right="90"/>
        <w:jc w:val="both"/>
        <w:rPr>
          <w:rFonts w:ascii="Arial" w:eastAsia="Arial" w:hAnsi="Arial" w:cs="Arial"/>
          <w:sz w:val="20"/>
        </w:rPr>
      </w:pPr>
      <w:r>
        <w:rPr>
          <w:rFonts w:ascii="Arial" w:eastAsia="Arial" w:hAnsi="Arial" w:cs="Arial"/>
          <w:sz w:val="20"/>
        </w:rPr>
        <w:t>- wprowadzenie do opracowań projektowych uzgodnionych poprawek i uzupełnień oraz likwidację wad,</w:t>
      </w:r>
    </w:p>
    <w:p w14:paraId="6F550134" w14:textId="77777777" w:rsidR="0018319F" w:rsidRDefault="009B6ABC">
      <w:pPr>
        <w:spacing w:after="0" w:line="240" w:lineRule="auto"/>
        <w:ind w:left="566" w:right="-20"/>
        <w:jc w:val="both"/>
        <w:rPr>
          <w:rFonts w:ascii="Arial" w:eastAsia="Arial" w:hAnsi="Arial" w:cs="Arial"/>
          <w:sz w:val="20"/>
        </w:rPr>
      </w:pPr>
      <w:r>
        <w:rPr>
          <w:rFonts w:ascii="Arial" w:eastAsia="Arial" w:hAnsi="Arial" w:cs="Arial"/>
          <w:sz w:val="20"/>
        </w:rPr>
        <w:lastRenderedPageBreak/>
        <w:t>- przekazanie poprawionych opracowań projektowych Zamawiającemu,</w:t>
      </w:r>
    </w:p>
    <w:p w14:paraId="2B1C1DD4" w14:textId="77777777" w:rsidR="0018319F" w:rsidRDefault="009B6ABC">
      <w:pPr>
        <w:spacing w:after="0" w:line="240" w:lineRule="auto"/>
        <w:ind w:left="566" w:right="88"/>
        <w:jc w:val="both"/>
        <w:rPr>
          <w:rFonts w:ascii="Arial" w:eastAsia="Arial" w:hAnsi="Arial" w:cs="Arial"/>
          <w:sz w:val="20"/>
        </w:rPr>
      </w:pPr>
      <w:r>
        <w:rPr>
          <w:rFonts w:ascii="Arial" w:eastAsia="Arial" w:hAnsi="Arial" w:cs="Arial"/>
          <w:sz w:val="20"/>
        </w:rPr>
        <w:t>jeżeli zdaniem Zamawiającego niektóre elementy opracowań projektowych posiadają wady i/lub Zamawiający zgłasza uwagi do opracowań projektowych,</w:t>
      </w:r>
    </w:p>
    <w:p w14:paraId="70B12441" w14:textId="77777777" w:rsidR="0018319F" w:rsidRDefault="009B6ABC">
      <w:pPr>
        <w:spacing w:after="0" w:line="240" w:lineRule="auto"/>
        <w:ind w:left="138" w:right="3503"/>
        <w:jc w:val="both"/>
        <w:rPr>
          <w:rFonts w:ascii="Arial" w:eastAsia="Arial" w:hAnsi="Arial" w:cs="Arial"/>
          <w:sz w:val="20"/>
        </w:rPr>
      </w:pPr>
      <w:r>
        <w:rPr>
          <w:rFonts w:ascii="Arial" w:eastAsia="Arial" w:hAnsi="Arial" w:cs="Arial"/>
          <w:sz w:val="20"/>
        </w:rPr>
        <w:t>b) o wyznaczeniu Wykonawcy terminu przeznaczonego na:</w:t>
      </w:r>
    </w:p>
    <w:p w14:paraId="56C8D470" w14:textId="77777777" w:rsidR="0018319F" w:rsidRDefault="009B6ABC">
      <w:pPr>
        <w:spacing w:after="0" w:line="240" w:lineRule="auto"/>
        <w:ind w:left="424" w:right="90"/>
        <w:jc w:val="both"/>
        <w:rPr>
          <w:rFonts w:ascii="Arial" w:eastAsia="Arial" w:hAnsi="Arial" w:cs="Arial"/>
          <w:sz w:val="20"/>
        </w:rPr>
      </w:pPr>
      <w:r>
        <w:rPr>
          <w:rFonts w:ascii="Arial" w:eastAsia="Arial" w:hAnsi="Arial" w:cs="Arial"/>
          <w:sz w:val="20"/>
        </w:rPr>
        <w:t>- przeanalizowanie uwag zawartych w opinii do opracowań projektowych zleconej przez Zamawiającego, i przedstawienie Zamawiającemu protokołu z analizy uwag (protokół będzie zawierał informacje, w jakim zakresie Wykonawca proponuje uwzględnić uwagi zawarte w opinii),</w:t>
      </w:r>
    </w:p>
    <w:p w14:paraId="718AAC38" w14:textId="77777777" w:rsidR="0018319F" w:rsidRDefault="009B6ABC">
      <w:pPr>
        <w:spacing w:after="0" w:line="240" w:lineRule="auto"/>
        <w:ind w:left="424" w:right="1671"/>
        <w:jc w:val="both"/>
        <w:rPr>
          <w:rFonts w:ascii="Arial" w:eastAsia="Arial" w:hAnsi="Arial" w:cs="Arial"/>
          <w:sz w:val="20"/>
        </w:rPr>
      </w:pPr>
      <w:r>
        <w:rPr>
          <w:rFonts w:ascii="Arial" w:eastAsia="Arial" w:hAnsi="Arial" w:cs="Arial"/>
          <w:sz w:val="20"/>
        </w:rPr>
        <w:t>- przeprowadzenie konsultacji w sprawie uwag i wad zgłoszonych w opinii,</w:t>
      </w:r>
    </w:p>
    <w:p w14:paraId="6FFDD0E2" w14:textId="77777777" w:rsidR="0018319F" w:rsidRDefault="009B6ABC">
      <w:pPr>
        <w:spacing w:after="0" w:line="240" w:lineRule="auto"/>
        <w:ind w:left="424" w:right="88"/>
        <w:jc w:val="both"/>
        <w:rPr>
          <w:rFonts w:ascii="Arial" w:eastAsia="Arial" w:hAnsi="Arial" w:cs="Arial"/>
          <w:sz w:val="20"/>
        </w:rPr>
      </w:pPr>
      <w:r>
        <w:rPr>
          <w:rFonts w:ascii="Arial" w:eastAsia="Arial" w:hAnsi="Arial" w:cs="Arial"/>
          <w:sz w:val="20"/>
        </w:rPr>
        <w:t>- uzgodnienie wspólnie z Zamawiającym zakresu wprowadzenia poprawek i uzupełnień wynikających z opinii,</w:t>
      </w:r>
    </w:p>
    <w:p w14:paraId="6FEE8376" w14:textId="463FB8E3" w:rsidR="0018319F" w:rsidRDefault="009B6ABC" w:rsidP="005E2DAD">
      <w:pPr>
        <w:spacing w:after="0" w:line="240" w:lineRule="auto"/>
        <w:ind w:left="424" w:right="95"/>
        <w:jc w:val="both"/>
        <w:rPr>
          <w:rFonts w:ascii="Arial" w:eastAsia="Arial" w:hAnsi="Arial" w:cs="Arial"/>
          <w:sz w:val="20"/>
        </w:rPr>
      </w:pPr>
      <w:r>
        <w:rPr>
          <w:rFonts w:ascii="Arial" w:eastAsia="Arial" w:hAnsi="Arial" w:cs="Arial"/>
          <w:sz w:val="20"/>
        </w:rPr>
        <w:t>-  wprowadzenie  do  opracowań  projektowych  uzgodnionych  poprawek  i  uzupełnień</w:t>
      </w:r>
      <w:r w:rsidR="005E2DAD">
        <w:rPr>
          <w:rFonts w:ascii="Arial" w:eastAsia="Arial" w:hAnsi="Arial" w:cs="Arial"/>
          <w:sz w:val="20"/>
        </w:rPr>
        <w:t xml:space="preserve"> o</w:t>
      </w:r>
      <w:r>
        <w:rPr>
          <w:rFonts w:ascii="Arial" w:eastAsia="Arial" w:hAnsi="Arial" w:cs="Arial"/>
          <w:sz w:val="20"/>
        </w:rPr>
        <w:t>raz</w:t>
      </w:r>
      <w:r w:rsidR="005E2DAD">
        <w:rPr>
          <w:rFonts w:ascii="Arial" w:eastAsia="Arial" w:hAnsi="Arial" w:cs="Arial"/>
          <w:sz w:val="20"/>
        </w:rPr>
        <w:t xml:space="preserve"> </w:t>
      </w:r>
      <w:r>
        <w:rPr>
          <w:rFonts w:ascii="Arial" w:eastAsia="Arial" w:hAnsi="Arial" w:cs="Arial"/>
          <w:sz w:val="20"/>
        </w:rPr>
        <w:t>likwidację wad,</w:t>
      </w:r>
    </w:p>
    <w:p w14:paraId="2C3637AF" w14:textId="77777777" w:rsidR="0018319F" w:rsidRDefault="009B6ABC">
      <w:pPr>
        <w:spacing w:after="0" w:line="240" w:lineRule="auto"/>
        <w:ind w:left="424" w:right="1735"/>
        <w:jc w:val="both"/>
        <w:rPr>
          <w:rFonts w:ascii="Arial" w:eastAsia="Arial" w:hAnsi="Arial" w:cs="Arial"/>
          <w:sz w:val="20"/>
        </w:rPr>
      </w:pPr>
      <w:r>
        <w:rPr>
          <w:rFonts w:ascii="Arial" w:eastAsia="Arial" w:hAnsi="Arial" w:cs="Arial"/>
          <w:sz w:val="20"/>
        </w:rPr>
        <w:t>- przekazanie poprawionych opracowań projektowych do Zamawiającego,</w:t>
      </w:r>
    </w:p>
    <w:p w14:paraId="37030B1E" w14:textId="77777777" w:rsidR="0018319F" w:rsidRDefault="009B6ABC">
      <w:pPr>
        <w:spacing w:after="0" w:line="240" w:lineRule="auto"/>
        <w:ind w:left="424" w:right="616"/>
        <w:jc w:val="both"/>
        <w:rPr>
          <w:rFonts w:ascii="Arial" w:eastAsia="Arial" w:hAnsi="Arial" w:cs="Arial"/>
          <w:sz w:val="20"/>
        </w:rPr>
      </w:pPr>
      <w:r>
        <w:rPr>
          <w:rFonts w:ascii="Arial" w:eastAsia="Arial" w:hAnsi="Arial" w:cs="Arial"/>
          <w:sz w:val="20"/>
        </w:rPr>
        <w:t>jeżeli wg zleconej opinii niektóre elementy opracowań projektowych posiadają wady,</w:t>
      </w:r>
    </w:p>
    <w:p w14:paraId="0ACE4FE0" w14:textId="77777777" w:rsidR="0018319F" w:rsidRDefault="009B6ABC">
      <w:pPr>
        <w:spacing w:after="0" w:line="240" w:lineRule="auto"/>
        <w:ind w:left="566" w:right="90" w:hanging="427"/>
        <w:jc w:val="both"/>
        <w:rPr>
          <w:rFonts w:ascii="Arial" w:eastAsia="Arial" w:hAnsi="Arial" w:cs="Arial"/>
          <w:sz w:val="20"/>
        </w:rPr>
      </w:pPr>
      <w:r>
        <w:rPr>
          <w:rFonts w:ascii="Arial" w:eastAsia="Arial" w:hAnsi="Arial" w:cs="Arial"/>
          <w:sz w:val="20"/>
        </w:rPr>
        <w:t>c) o odmowie odebrania tych opracowań projektowych, które zdaniem Zamawiającego, zasadniczo nie są zgodne z Umową lub nie zostały wykonane zgodnie z wymaganiami powyższego ppkt a) lub ppkt b),</w:t>
      </w:r>
    </w:p>
    <w:p w14:paraId="27DAECEA" w14:textId="77777777" w:rsidR="0018319F" w:rsidRDefault="009B6ABC">
      <w:pPr>
        <w:spacing w:after="0" w:line="240" w:lineRule="auto"/>
        <w:ind w:left="138" w:right="91"/>
        <w:jc w:val="both"/>
        <w:rPr>
          <w:rFonts w:ascii="Arial" w:eastAsia="Arial" w:hAnsi="Arial" w:cs="Arial"/>
          <w:sz w:val="20"/>
        </w:rPr>
      </w:pPr>
      <w:r>
        <w:rPr>
          <w:rFonts w:ascii="Arial" w:eastAsia="Arial" w:hAnsi="Arial" w:cs="Arial"/>
          <w:sz w:val="20"/>
        </w:rPr>
        <w:t>4. W toku odbioru końcowego Zamawiający oceni również realizację ustaleń przyjętych w trakcie odbiorów częściowych.</w:t>
      </w:r>
    </w:p>
    <w:p w14:paraId="14BF8AC0" w14:textId="77777777" w:rsidR="0018319F" w:rsidRDefault="009B6ABC">
      <w:pPr>
        <w:spacing w:after="0" w:line="240" w:lineRule="auto"/>
        <w:ind w:left="138" w:right="93"/>
        <w:jc w:val="both"/>
        <w:rPr>
          <w:rFonts w:ascii="Arial" w:eastAsia="Arial" w:hAnsi="Arial" w:cs="Arial"/>
          <w:sz w:val="20"/>
        </w:rPr>
      </w:pPr>
      <w:r>
        <w:rPr>
          <w:rFonts w:ascii="Arial" w:eastAsia="Arial" w:hAnsi="Arial" w:cs="Arial"/>
          <w:sz w:val="20"/>
        </w:rPr>
        <w:t>5.  Wykonawca  na   własny  koszt  usunie  wady  i   wprowadzi  uzgodnione  poprawki i uzupełnienia.</w:t>
      </w:r>
    </w:p>
    <w:p w14:paraId="133AB501" w14:textId="77777777" w:rsidR="0018319F" w:rsidRDefault="009B6ABC">
      <w:pPr>
        <w:spacing w:after="0" w:line="240" w:lineRule="auto"/>
        <w:ind w:left="138" w:right="89"/>
        <w:jc w:val="both"/>
        <w:rPr>
          <w:rFonts w:ascii="Arial" w:eastAsia="Arial" w:hAnsi="Arial" w:cs="Arial"/>
          <w:sz w:val="20"/>
        </w:rPr>
      </w:pPr>
      <w:r>
        <w:rPr>
          <w:rFonts w:ascii="Arial" w:eastAsia="Arial" w:hAnsi="Arial" w:cs="Arial"/>
          <w:sz w:val="20"/>
        </w:rPr>
        <w:t>6. Jeśli Zamawiający uzna, że przekazane do odbioru opracowania projektowe wraz z innymi dokumentami do odbioru są zgodne z wymaganiami Umowy, to po zakończeniu czynności odbioru podpisze protokół zdawczo-odbiorczy. Podpisanie protokołu zdawczo-odbiorczego przez Zamawiającego kończy odbiór opracowań projektowych.</w:t>
      </w:r>
    </w:p>
    <w:p w14:paraId="4E3EA541"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7.  Zamawiający  dokona  odbioru  opracowań  projektowych  w  terminie  30  dni kalendarzowych, licząc od daty przekazania przez Wykonawcę kompletnych dokumentów do odbioru, określonych w Ogólnych specyfikacjach technicznych, pod warunkiem stwierdzenia braku wad w przedmiocie zamówienia podlegającym odbiorowi albo spełnienia przez Wykonawcę wymagań określonych w powyższym pkt. 3 - ppkt a) lub ppkt b).</w:t>
      </w:r>
    </w:p>
    <w:p w14:paraId="545689CD" w14:textId="77777777" w:rsidR="0018319F" w:rsidRDefault="009B6ABC" w:rsidP="00803D67">
      <w:pPr>
        <w:spacing w:after="0" w:line="240" w:lineRule="auto"/>
        <w:ind w:left="138" w:right="3526"/>
        <w:jc w:val="both"/>
        <w:outlineLvl w:val="0"/>
        <w:rPr>
          <w:rFonts w:ascii="Arial" w:eastAsia="Arial" w:hAnsi="Arial" w:cs="Arial"/>
          <w:sz w:val="20"/>
        </w:rPr>
      </w:pPr>
      <w:r>
        <w:rPr>
          <w:rFonts w:ascii="Arial" w:eastAsia="Arial" w:hAnsi="Arial" w:cs="Arial"/>
          <w:sz w:val="20"/>
        </w:rPr>
        <w:t>1.10.2.3 Dokumenty do odbioru częściowego i końcowego.</w:t>
      </w:r>
    </w:p>
    <w:p w14:paraId="16F1597D" w14:textId="77777777" w:rsidR="0018319F" w:rsidRDefault="009B6ABC">
      <w:pPr>
        <w:spacing w:after="0" w:line="240" w:lineRule="auto"/>
        <w:ind w:left="138" w:right="89"/>
        <w:jc w:val="both"/>
        <w:rPr>
          <w:rFonts w:ascii="Arial" w:eastAsia="Arial" w:hAnsi="Arial" w:cs="Arial"/>
          <w:sz w:val="20"/>
        </w:rPr>
      </w:pPr>
      <w:r>
        <w:rPr>
          <w:rFonts w:ascii="Arial" w:eastAsia="Arial" w:hAnsi="Arial" w:cs="Arial"/>
          <w:sz w:val="20"/>
        </w:rPr>
        <w:t>Podstawowym dokumentem do wykonania odbioru częściowego i końcowego opracowań projektowych  jest  protokół  zdawczo-odbiorczy.  Protokół  zdawczo-odbiorczy powinien zawierać:</w:t>
      </w:r>
    </w:p>
    <w:p w14:paraId="4402C5FC" w14:textId="77777777" w:rsidR="0018319F" w:rsidRDefault="009B6ABC">
      <w:pPr>
        <w:spacing w:after="0" w:line="240" w:lineRule="auto"/>
        <w:ind w:left="138" w:right="-70"/>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datę wystawienia protokołu,</w:t>
      </w:r>
    </w:p>
    <w:p w14:paraId="39722984" w14:textId="77777777" w:rsidR="0018319F" w:rsidRDefault="009B6ABC">
      <w:pPr>
        <w:spacing w:after="0" w:line="240" w:lineRule="auto"/>
        <w:ind w:left="138" w:right="3713"/>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nazwę dokumentacji projektowej i oznaczenie Umowy,</w:t>
      </w:r>
    </w:p>
    <w:p w14:paraId="6BAF860A" w14:textId="77777777" w:rsidR="0018319F" w:rsidRDefault="009B6ABC">
      <w:pPr>
        <w:spacing w:after="0" w:line="240" w:lineRule="auto"/>
        <w:ind w:left="138" w:right="1958"/>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nazwę strony przekazującej i odbierającej wraz z miejscami na podpisy,</w:t>
      </w:r>
    </w:p>
    <w:p w14:paraId="47B62CB6" w14:textId="77777777" w:rsidR="0018319F" w:rsidRDefault="009B6ABC">
      <w:pPr>
        <w:spacing w:after="0" w:line="240" w:lineRule="auto"/>
        <w:ind w:left="138" w:right="87"/>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nazwy opracowań projektowych będących przedmiotem odbioru wraz z podaniem liczby egzemplarzy,</w:t>
      </w:r>
    </w:p>
    <w:p w14:paraId="32DE1E5B" w14:textId="77777777" w:rsidR="0018319F" w:rsidRDefault="009B6ABC">
      <w:pPr>
        <w:spacing w:after="0" w:line="240" w:lineRule="auto"/>
        <w:ind w:left="138" w:right="7467"/>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listę załączników,</w:t>
      </w:r>
    </w:p>
    <w:p w14:paraId="0E3F538A" w14:textId="77777777" w:rsidR="0018319F" w:rsidRDefault="009B6ABC">
      <w:pPr>
        <w:spacing w:after="0" w:line="240" w:lineRule="auto"/>
        <w:ind w:left="138" w:right="1944"/>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miejsce na wpisanie daty odbioru i zatwierdzonej kwoty wynagrodzenia,</w:t>
      </w:r>
    </w:p>
    <w:p w14:paraId="2E749DBD" w14:textId="77777777" w:rsidR="0018319F" w:rsidRDefault="009B6ABC">
      <w:pPr>
        <w:spacing w:after="0" w:line="240" w:lineRule="auto"/>
        <w:ind w:left="138" w:right="91"/>
        <w:jc w:val="both"/>
        <w:rPr>
          <w:rFonts w:ascii="Arial" w:eastAsia="Arial" w:hAnsi="Arial" w:cs="Arial"/>
          <w:sz w:val="20"/>
        </w:rPr>
      </w:pPr>
      <w:r>
        <w:rPr>
          <w:rFonts w:ascii="Arial" w:eastAsia="Arial" w:hAnsi="Arial" w:cs="Arial"/>
          <w:sz w:val="20"/>
        </w:rPr>
        <w:t>Przekazując wniosek o dokonaniu odbioru opracowań projektowych Wykonawca przekaże</w:t>
      </w:r>
    </w:p>
    <w:p w14:paraId="4AD435E0" w14:textId="77777777" w:rsidR="0018319F" w:rsidRDefault="009B6ABC">
      <w:pPr>
        <w:spacing w:after="0" w:line="240" w:lineRule="auto"/>
        <w:ind w:left="138" w:right="121"/>
        <w:jc w:val="both"/>
        <w:rPr>
          <w:rFonts w:ascii="Arial" w:eastAsia="Arial" w:hAnsi="Arial" w:cs="Arial"/>
          <w:sz w:val="20"/>
        </w:rPr>
      </w:pPr>
      <w:r>
        <w:rPr>
          <w:rFonts w:ascii="Arial" w:eastAsia="Arial" w:hAnsi="Arial" w:cs="Arial"/>
          <w:sz w:val="20"/>
        </w:rPr>
        <w:t>Zamawiającemu protokół zdawczo - odbiorczy w dwóch egzemplarzach wraz z załącznikami:</w:t>
      </w:r>
    </w:p>
    <w:p w14:paraId="4A23A086" w14:textId="77777777" w:rsidR="0018319F" w:rsidRDefault="009B6ABC">
      <w:pPr>
        <w:spacing w:after="0" w:line="240" w:lineRule="auto"/>
        <w:ind w:left="138" w:right="5563"/>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kompletne opracowania projektowe,</w:t>
      </w:r>
    </w:p>
    <w:p w14:paraId="53D21FD4" w14:textId="77777777" w:rsidR="0018319F" w:rsidRDefault="009B6ABC">
      <w:pPr>
        <w:spacing w:after="0" w:line="240" w:lineRule="auto"/>
        <w:ind w:left="138" w:right="88"/>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oświadczenie, że są one wykonane zgodnie z Umową, aktualnie obowiązującymi przepisami, normami i wytycznymi oraz że zostały wykonane w stanie kompletnym z punktu widzenia celu, któremu mają służyć,</w:t>
      </w:r>
    </w:p>
    <w:p w14:paraId="3F1BD81D" w14:textId="77777777" w:rsidR="0018319F" w:rsidRDefault="009B6ABC">
      <w:pPr>
        <w:spacing w:after="0" w:line="240" w:lineRule="auto"/>
        <w:ind w:left="496" w:right="90" w:hanging="358"/>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oświadczenie, że zawartość  wersji  elektronicznej jest  zgodna  (identyczna)  z  wersją papierową wraz z wykazem, o którym mowa w pkt 1.10.4,</w:t>
      </w:r>
    </w:p>
    <w:p w14:paraId="2A3EB10B" w14:textId="77777777" w:rsidR="0018319F" w:rsidRDefault="009B6ABC">
      <w:pPr>
        <w:spacing w:after="0" w:line="240" w:lineRule="auto"/>
        <w:ind w:left="138" w:right="1670"/>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kopie protokołów sprawdzeń oraz protokołu uzgodnień międzybranżowych,</w:t>
      </w:r>
    </w:p>
    <w:p w14:paraId="421ACB09" w14:textId="77777777" w:rsidR="0018319F" w:rsidRDefault="009B6ABC">
      <w:pPr>
        <w:tabs>
          <w:tab w:val="left" w:pos="638"/>
          <w:tab w:val="left" w:pos="1638"/>
          <w:tab w:val="left" w:pos="2998"/>
          <w:tab w:val="left" w:pos="4698"/>
          <w:tab w:val="left" w:pos="6538"/>
          <w:tab w:val="left" w:pos="7778"/>
          <w:tab w:val="left" w:pos="8718"/>
        </w:tabs>
        <w:spacing w:after="0" w:line="240" w:lineRule="auto"/>
        <w:ind w:left="138" w:right="90"/>
        <w:jc w:val="both"/>
        <w:rPr>
          <w:rFonts w:ascii="Arial" w:eastAsia="Arial" w:hAnsi="Arial" w:cs="Arial"/>
          <w:sz w:val="20"/>
        </w:rPr>
      </w:pPr>
      <w:r>
        <w:rPr>
          <w:rFonts w:ascii="Arial" w:eastAsia="Arial" w:hAnsi="Arial" w:cs="Arial"/>
          <w:sz w:val="20"/>
        </w:rPr>
        <w:t>-</w:t>
      </w:r>
      <w:r>
        <w:rPr>
          <w:rFonts w:ascii="Arial" w:eastAsia="Arial" w:hAnsi="Arial" w:cs="Arial"/>
          <w:sz w:val="20"/>
        </w:rPr>
        <w:tab/>
        <w:t>obmiar opracowań projektowych, dokumentujący faktyczny zakres ilościowy wykonywanych jednostek  i  wyliczenie oraz  zestawienie proponowanego wynagrodzenia</w:t>
      </w:r>
    </w:p>
    <w:p w14:paraId="18EC0285" w14:textId="77777777" w:rsidR="0018319F" w:rsidRDefault="009B6ABC">
      <w:pPr>
        <w:spacing w:after="0" w:line="240" w:lineRule="auto"/>
        <w:ind w:left="138" w:right="93"/>
        <w:jc w:val="both"/>
        <w:rPr>
          <w:rFonts w:ascii="Arial" w:eastAsia="Arial" w:hAnsi="Arial" w:cs="Arial"/>
          <w:sz w:val="20"/>
        </w:rPr>
      </w:pPr>
      <w:r>
        <w:rPr>
          <w:rFonts w:ascii="Arial" w:eastAsia="Arial" w:hAnsi="Arial" w:cs="Arial"/>
          <w:sz w:val="20"/>
        </w:rPr>
        <w:t>(obmiar opracowań projektowych może też</w:t>
      </w:r>
      <w:r>
        <w:rPr>
          <w:rFonts w:ascii="Arial" w:eastAsia="Arial" w:hAnsi="Arial" w:cs="Arial"/>
          <w:sz w:val="20"/>
        </w:rPr>
        <w:tab/>
        <w:t>znajdować się</w:t>
      </w:r>
      <w:r>
        <w:rPr>
          <w:rFonts w:ascii="Arial" w:eastAsia="Arial" w:hAnsi="Arial" w:cs="Arial"/>
          <w:sz w:val="20"/>
        </w:rPr>
        <w:tab/>
        <w:t>w protokole zdawczo- odbiorczym),</w:t>
      </w:r>
    </w:p>
    <w:p w14:paraId="31297186" w14:textId="77777777" w:rsidR="0018319F" w:rsidRDefault="009B6ABC">
      <w:pPr>
        <w:spacing w:after="0" w:line="240" w:lineRule="auto"/>
        <w:ind w:left="138" w:right="97"/>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rozliczenie końcowe, które powinno zawierać zestawienie proponowanego wynagrodzenia</w:t>
      </w:r>
    </w:p>
    <w:p w14:paraId="1DF4E6EA" w14:textId="77777777" w:rsidR="0018319F" w:rsidRDefault="009B6ABC">
      <w:pPr>
        <w:spacing w:after="0" w:line="240" w:lineRule="auto"/>
        <w:ind w:left="138" w:right="92"/>
        <w:jc w:val="both"/>
        <w:rPr>
          <w:rFonts w:ascii="Arial" w:eastAsia="Arial" w:hAnsi="Arial" w:cs="Arial"/>
          <w:sz w:val="20"/>
        </w:rPr>
      </w:pPr>
      <w:r>
        <w:rPr>
          <w:rFonts w:ascii="Arial" w:eastAsia="Arial" w:hAnsi="Arial" w:cs="Arial"/>
          <w:sz w:val="20"/>
        </w:rPr>
        <w:t>końcowego, wyszczególnienie kwot poprzednio zafakturowanych i kwoty ceny Umownej –</w:t>
      </w:r>
    </w:p>
    <w:p w14:paraId="574B728D" w14:textId="77777777" w:rsidR="0018319F" w:rsidRDefault="009B6ABC">
      <w:pPr>
        <w:spacing w:after="0" w:line="240" w:lineRule="auto"/>
        <w:ind w:left="138" w:right="6026"/>
        <w:jc w:val="both"/>
        <w:rPr>
          <w:rFonts w:ascii="Arial" w:eastAsia="Arial" w:hAnsi="Arial" w:cs="Arial"/>
          <w:sz w:val="20"/>
        </w:rPr>
      </w:pPr>
      <w:r>
        <w:rPr>
          <w:rFonts w:ascii="Arial" w:eastAsia="Arial" w:hAnsi="Arial" w:cs="Arial"/>
          <w:sz w:val="20"/>
        </w:rPr>
        <w:t>dotyczy tylko odbioru końcowego,</w:t>
      </w:r>
    </w:p>
    <w:p w14:paraId="0476795F" w14:textId="77777777" w:rsidR="0018319F" w:rsidRDefault="009B6ABC">
      <w:pPr>
        <w:spacing w:after="0" w:line="240" w:lineRule="auto"/>
        <w:ind w:left="138" w:right="1826"/>
        <w:jc w:val="both"/>
        <w:rPr>
          <w:rFonts w:ascii="Arial" w:eastAsia="Arial" w:hAnsi="Arial" w:cs="Arial"/>
          <w:sz w:val="20"/>
        </w:rPr>
      </w:pPr>
      <w:r>
        <w:rPr>
          <w:rFonts w:ascii="Cambria Math" w:eastAsia="Cambria Math" w:hAnsi="Cambria Math" w:cs="Cambria Math"/>
          <w:sz w:val="20"/>
        </w:rPr>
        <w:t>−</w:t>
      </w:r>
      <w:r>
        <w:rPr>
          <w:rFonts w:ascii="Arial" w:eastAsia="Arial" w:hAnsi="Arial" w:cs="Arial"/>
          <w:sz w:val="20"/>
        </w:rPr>
        <w:t xml:space="preserve"> dokumenty projektu (wg pkt 1.11.4) </w:t>
      </w:r>
      <w:r>
        <w:rPr>
          <w:rFonts w:ascii="Cambria Math" w:eastAsia="Cambria Math" w:hAnsi="Cambria Math" w:cs="Cambria Math"/>
          <w:sz w:val="20"/>
        </w:rPr>
        <w:t>–</w:t>
      </w:r>
      <w:r>
        <w:rPr>
          <w:rFonts w:ascii="Arial" w:eastAsia="Arial" w:hAnsi="Arial" w:cs="Arial"/>
          <w:sz w:val="20"/>
        </w:rPr>
        <w:t xml:space="preserve"> dotyczy tylko odbioru końcowego.</w:t>
      </w:r>
    </w:p>
    <w:p w14:paraId="501AE570" w14:textId="77777777" w:rsidR="0018319F" w:rsidRDefault="009B6ABC" w:rsidP="00803D67">
      <w:pPr>
        <w:spacing w:after="0" w:line="240" w:lineRule="auto"/>
        <w:ind w:left="138" w:right="6485"/>
        <w:jc w:val="both"/>
        <w:outlineLvl w:val="0"/>
        <w:rPr>
          <w:rFonts w:ascii="Arial" w:eastAsia="Arial" w:hAnsi="Arial" w:cs="Arial"/>
          <w:sz w:val="20"/>
        </w:rPr>
      </w:pPr>
      <w:r>
        <w:rPr>
          <w:rFonts w:ascii="Arial" w:eastAsia="Arial" w:hAnsi="Arial" w:cs="Arial"/>
          <w:sz w:val="20"/>
        </w:rPr>
        <w:lastRenderedPageBreak/>
        <w:t>1.10.2.4   Odbiór ostateczny.</w:t>
      </w:r>
    </w:p>
    <w:p w14:paraId="32E0CECF" w14:textId="77777777" w:rsidR="0018319F" w:rsidRDefault="009B6ABC">
      <w:pPr>
        <w:spacing w:after="0" w:line="240" w:lineRule="auto"/>
        <w:ind w:left="138" w:right="90"/>
        <w:jc w:val="both"/>
        <w:rPr>
          <w:rFonts w:ascii="Arial" w:eastAsia="Arial" w:hAnsi="Arial" w:cs="Arial"/>
          <w:b/>
          <w:sz w:val="20"/>
        </w:rPr>
      </w:pPr>
      <w:r>
        <w:rPr>
          <w:rFonts w:ascii="Arial" w:eastAsia="Arial" w:hAnsi="Arial" w:cs="Arial"/>
          <w:b/>
          <w:sz w:val="20"/>
        </w:rPr>
        <w:t>Odbiór ostateczny polega na ocenie uzupełnień opracowań projektowych związanych z   usunięciem wad w dokumentacji projektowej stwierdzonych po odbiorze końcowym i zaistniałych w okresie obowiązywania rękojmi za wady dla robót budowlanych realizowanych w oparciu o przedmiot Umowy. Strony sporządzą protokół odbioru ostatecznego, stanowiący potwierdzenie należytego wykonania całości zobowiązań wynikających z Umowy.</w:t>
      </w:r>
    </w:p>
    <w:p w14:paraId="756A9BDC" w14:textId="77777777" w:rsidR="0018319F" w:rsidRDefault="0018319F">
      <w:pPr>
        <w:spacing w:after="0" w:line="240" w:lineRule="auto"/>
        <w:jc w:val="both"/>
        <w:rPr>
          <w:rFonts w:ascii="Calibri" w:eastAsia="Calibri" w:hAnsi="Calibri" w:cs="Calibri"/>
        </w:rPr>
      </w:pPr>
    </w:p>
    <w:p w14:paraId="001DA46E" w14:textId="77777777" w:rsidR="00717EEB" w:rsidRDefault="009B6ABC" w:rsidP="00717EEB">
      <w:pPr>
        <w:spacing w:after="0" w:line="240" w:lineRule="auto"/>
        <w:ind w:right="7860"/>
        <w:jc w:val="both"/>
        <w:outlineLvl w:val="0"/>
        <w:rPr>
          <w:rFonts w:ascii="Arial" w:eastAsia="Arial" w:hAnsi="Arial" w:cs="Arial"/>
          <w:b/>
          <w:sz w:val="20"/>
        </w:rPr>
      </w:pPr>
      <w:r>
        <w:rPr>
          <w:rFonts w:ascii="Arial" w:eastAsia="Arial" w:hAnsi="Arial" w:cs="Arial"/>
          <w:b/>
          <w:sz w:val="20"/>
        </w:rPr>
        <w:t>1.11 Płatności</w:t>
      </w:r>
    </w:p>
    <w:p w14:paraId="5650189D" w14:textId="09EA2A37" w:rsidR="0018319F" w:rsidRPr="00935481" w:rsidRDefault="00717EEB" w:rsidP="00935481">
      <w:pPr>
        <w:spacing w:after="0" w:line="240" w:lineRule="auto"/>
        <w:ind w:left="138" w:right="4933"/>
        <w:jc w:val="both"/>
        <w:outlineLvl w:val="0"/>
        <w:rPr>
          <w:rFonts w:ascii="Arial" w:eastAsia="Arial" w:hAnsi="Arial" w:cs="Arial"/>
          <w:sz w:val="20"/>
          <w:u w:val="single"/>
        </w:rPr>
      </w:pPr>
      <w:r>
        <w:rPr>
          <w:rFonts w:ascii="Arial" w:eastAsia="Arial" w:hAnsi="Arial" w:cs="Arial"/>
          <w:sz w:val="20"/>
        </w:rPr>
        <w:t xml:space="preserve">1.11.1 </w:t>
      </w:r>
      <w:r>
        <w:rPr>
          <w:rFonts w:ascii="Arial" w:eastAsia="Arial" w:hAnsi="Arial" w:cs="Arial"/>
          <w:sz w:val="20"/>
          <w:u w:val="single"/>
        </w:rPr>
        <w:t>Ustalenia ogólne.</w:t>
      </w:r>
    </w:p>
    <w:p w14:paraId="59CD1068" w14:textId="77777777" w:rsidR="0018319F" w:rsidRDefault="009B6ABC">
      <w:pPr>
        <w:spacing w:after="0" w:line="240" w:lineRule="auto"/>
        <w:ind w:left="138" w:right="88"/>
        <w:jc w:val="both"/>
        <w:rPr>
          <w:rFonts w:ascii="Arial" w:eastAsia="Arial" w:hAnsi="Arial" w:cs="Arial"/>
          <w:sz w:val="20"/>
        </w:rPr>
      </w:pPr>
      <w:r>
        <w:rPr>
          <w:rFonts w:ascii="Arial" w:eastAsia="Arial" w:hAnsi="Arial" w:cs="Arial"/>
          <w:sz w:val="20"/>
        </w:rPr>
        <w:t>Sposób obliczania wynagrodzenia za poszczególne opracowania projektowe oraz sposób i terminy dokonywania płatności będą odpowiadać wymaganiom podanym w Umowie i jej integralnych składnikach.</w:t>
      </w:r>
    </w:p>
    <w:p w14:paraId="2AFB49AA" w14:textId="77777777" w:rsidR="0018319F" w:rsidRDefault="009B6ABC" w:rsidP="00803D67">
      <w:pPr>
        <w:spacing w:after="0" w:line="240" w:lineRule="auto"/>
        <w:ind w:left="138" w:right="4933"/>
        <w:jc w:val="both"/>
        <w:outlineLvl w:val="0"/>
        <w:rPr>
          <w:rFonts w:ascii="Arial" w:eastAsia="Arial" w:hAnsi="Arial" w:cs="Arial"/>
          <w:sz w:val="20"/>
          <w:u w:val="single"/>
        </w:rPr>
      </w:pPr>
      <w:r>
        <w:rPr>
          <w:rFonts w:ascii="Arial" w:eastAsia="Arial" w:hAnsi="Arial" w:cs="Arial"/>
          <w:sz w:val="20"/>
        </w:rPr>
        <w:t xml:space="preserve">1.11.2 </w:t>
      </w:r>
      <w:r>
        <w:rPr>
          <w:rFonts w:ascii="Arial" w:eastAsia="Arial" w:hAnsi="Arial" w:cs="Arial"/>
          <w:sz w:val="20"/>
          <w:u w:val="single"/>
        </w:rPr>
        <w:t>Warunki Umowy i wymagania ogólne.</w:t>
      </w:r>
    </w:p>
    <w:p w14:paraId="0545B71C" w14:textId="77777777" w:rsidR="0018319F" w:rsidRDefault="009B6ABC">
      <w:pPr>
        <w:spacing w:after="0" w:line="240" w:lineRule="auto"/>
        <w:ind w:left="138" w:right="90"/>
        <w:jc w:val="both"/>
        <w:rPr>
          <w:rFonts w:ascii="Arial" w:eastAsia="Arial" w:hAnsi="Arial" w:cs="Arial"/>
          <w:sz w:val="20"/>
        </w:rPr>
      </w:pPr>
      <w:r>
        <w:rPr>
          <w:rFonts w:ascii="Arial" w:eastAsia="Arial" w:hAnsi="Arial" w:cs="Arial"/>
          <w:sz w:val="20"/>
        </w:rPr>
        <w:t xml:space="preserve">Koszt dostosowania się do wymagań warunków Umowy i jej integralnych składników, obejmuje wszystkie warunki określone w ww. dokumentach.   </w:t>
      </w:r>
    </w:p>
    <w:p w14:paraId="5E8E5110" w14:textId="77777777" w:rsidR="0018319F" w:rsidRDefault="0018319F">
      <w:pPr>
        <w:spacing w:after="0" w:line="240" w:lineRule="auto"/>
        <w:ind w:left="138" w:right="90"/>
        <w:jc w:val="both"/>
        <w:rPr>
          <w:rFonts w:ascii="Calibri" w:eastAsia="Calibri" w:hAnsi="Calibri" w:cs="Calibri"/>
        </w:rPr>
      </w:pPr>
    </w:p>
    <w:p w14:paraId="14C8ACE1" w14:textId="77777777" w:rsidR="0018319F" w:rsidRDefault="0018319F">
      <w:pPr>
        <w:spacing w:after="0" w:line="240" w:lineRule="auto"/>
        <w:ind w:right="89"/>
        <w:jc w:val="both"/>
        <w:rPr>
          <w:rFonts w:ascii="Calibri" w:eastAsia="Calibri" w:hAnsi="Calibri" w:cs="Calibri"/>
        </w:rPr>
      </w:pPr>
    </w:p>
    <w:p w14:paraId="719CF3F3" w14:textId="77777777" w:rsidR="0018319F" w:rsidRDefault="009B6ABC">
      <w:pPr>
        <w:spacing w:after="0" w:line="240" w:lineRule="auto"/>
        <w:ind w:right="89"/>
        <w:jc w:val="both"/>
        <w:rPr>
          <w:rFonts w:ascii="Arial" w:eastAsia="Arial" w:hAnsi="Arial" w:cs="Arial"/>
          <w:b/>
          <w:sz w:val="20"/>
        </w:rPr>
      </w:pPr>
      <w:r>
        <w:rPr>
          <w:rFonts w:ascii="Arial" w:eastAsia="Arial" w:hAnsi="Arial" w:cs="Arial"/>
          <w:b/>
          <w:sz w:val="20"/>
        </w:rPr>
        <w:t>2.</w:t>
      </w:r>
      <w:r>
        <w:rPr>
          <w:rFonts w:ascii="Arial" w:eastAsia="Arial" w:hAnsi="Arial" w:cs="Arial"/>
          <w:b/>
          <w:color w:val="FF0000"/>
          <w:sz w:val="20"/>
        </w:rPr>
        <w:t xml:space="preserve">  </w:t>
      </w:r>
      <w:r>
        <w:rPr>
          <w:rFonts w:ascii="Arial" w:eastAsia="Arial" w:hAnsi="Arial" w:cs="Arial"/>
          <w:b/>
          <w:sz w:val="20"/>
        </w:rPr>
        <w:t>Materiały do wniosku o wydanie decyzji o zezwoleniu na realizację inwestycji drogowej (ZRID)/ pozwolenie na budowę.</w:t>
      </w:r>
    </w:p>
    <w:p w14:paraId="2D47A4AB" w14:textId="77777777" w:rsidR="0018319F" w:rsidRDefault="009B6ABC">
      <w:pPr>
        <w:spacing w:after="0" w:line="240" w:lineRule="auto"/>
        <w:ind w:left="858" w:right="89" w:hanging="720"/>
        <w:jc w:val="both"/>
        <w:rPr>
          <w:rFonts w:ascii="Arial" w:eastAsia="Arial" w:hAnsi="Arial" w:cs="Arial"/>
          <w:sz w:val="20"/>
        </w:rPr>
      </w:pPr>
      <w:r>
        <w:rPr>
          <w:rFonts w:ascii="Arial" w:eastAsia="Arial" w:hAnsi="Arial" w:cs="Arial"/>
          <w:sz w:val="20"/>
        </w:rPr>
        <w:t xml:space="preserve">2.1     </w:t>
      </w:r>
      <w:r>
        <w:rPr>
          <w:rFonts w:ascii="Arial" w:eastAsia="Arial" w:hAnsi="Arial" w:cs="Arial"/>
          <w:sz w:val="20"/>
        </w:rPr>
        <w:tab/>
        <w:t>Wykonawca opracuje materiały i uzyska ostateczną lub z rygorem natychmiastowej wykonalności decyzję  o  zezwoleniu  na  realizację inwestycji  drogowej  (ZRID)-tam gdzie to będzie konieczne, spełniające wymagania przepisów prawa obowiązujących  w  dniu  przekazania  opracowania  Zamawiającemu  do  odbioru,</w:t>
      </w:r>
    </w:p>
    <w:p w14:paraId="30850379" w14:textId="77777777" w:rsidR="0018319F" w:rsidRDefault="009B6ABC">
      <w:pPr>
        <w:spacing w:after="0" w:line="240" w:lineRule="auto"/>
        <w:ind w:left="858" w:right="90"/>
        <w:jc w:val="both"/>
        <w:rPr>
          <w:rFonts w:ascii="Arial" w:eastAsia="Arial" w:hAnsi="Arial" w:cs="Arial"/>
          <w:sz w:val="20"/>
        </w:rPr>
      </w:pPr>
      <w:r>
        <w:rPr>
          <w:rFonts w:ascii="Arial" w:eastAsia="Arial" w:hAnsi="Arial" w:cs="Arial"/>
          <w:sz w:val="20"/>
        </w:rPr>
        <w:t xml:space="preserve">tj.  </w:t>
      </w:r>
      <w:r>
        <w:rPr>
          <w:rFonts w:ascii="Arial" w:eastAsia="Arial" w:hAnsi="Arial" w:cs="Arial"/>
          <w:i/>
          <w:sz w:val="20"/>
        </w:rPr>
        <w:t xml:space="preserve">ustawy  z  dnia  10  kwietnia  2003  r.  o szczególnych zasadach  przygotowania i realizacji  inwestycji  w  zakresie  dróg  publicznych  </w:t>
      </w:r>
      <w:r>
        <w:rPr>
          <w:rFonts w:ascii="Arial" w:eastAsia="Arial" w:hAnsi="Arial" w:cs="Arial"/>
          <w:sz w:val="20"/>
        </w:rPr>
        <w:t xml:space="preserve">(dalej:  Specustawy)  -  tekst jednolity Dz.U. 2008 r. nr 193 poz.1194 </w:t>
      </w:r>
      <w:r>
        <w:rPr>
          <w:rFonts w:ascii="Arial" w:eastAsia="Arial" w:hAnsi="Arial" w:cs="Arial"/>
          <w:sz w:val="20"/>
          <w:u w:val="single"/>
        </w:rPr>
        <w:t>z  późniejszymi zmianami</w:t>
      </w:r>
      <w:r>
        <w:rPr>
          <w:rFonts w:ascii="Arial" w:eastAsia="Arial" w:hAnsi="Arial" w:cs="Arial"/>
          <w:sz w:val="20"/>
        </w:rPr>
        <w:t>).</w:t>
      </w:r>
    </w:p>
    <w:p w14:paraId="79E2FA24" w14:textId="77777777" w:rsidR="0018319F" w:rsidRDefault="009B6ABC">
      <w:pPr>
        <w:tabs>
          <w:tab w:val="left" w:pos="1549"/>
          <w:tab w:val="center" w:pos="5245"/>
          <w:tab w:val="right" w:pos="9781"/>
        </w:tabs>
        <w:spacing w:after="0" w:line="240" w:lineRule="auto"/>
        <w:ind w:left="709" w:right="-20" w:hanging="571"/>
        <w:jc w:val="both"/>
        <w:rPr>
          <w:rFonts w:ascii="Arial" w:eastAsia="Arial" w:hAnsi="Arial" w:cs="Arial"/>
          <w:sz w:val="20"/>
        </w:rPr>
      </w:pPr>
      <w:r>
        <w:rPr>
          <w:rFonts w:ascii="Arial" w:eastAsia="Arial" w:hAnsi="Arial" w:cs="Arial"/>
          <w:sz w:val="20"/>
        </w:rPr>
        <w:t>2.2</w:t>
      </w:r>
      <w:r>
        <w:rPr>
          <w:rFonts w:ascii="Arial" w:eastAsia="Arial" w:hAnsi="Arial" w:cs="Arial"/>
          <w:sz w:val="20"/>
        </w:rPr>
        <w:tab/>
        <w:t>Wykonawca opracuje materiały i uzyska ostateczną decyzję pozwolenie na budowę zgodnie z przepisami ustawy Prawo Budowlane.</w:t>
      </w:r>
    </w:p>
    <w:p w14:paraId="13A33855" w14:textId="77777777" w:rsidR="0018319F" w:rsidRDefault="009B6ABC">
      <w:pPr>
        <w:spacing w:after="0" w:line="240" w:lineRule="auto"/>
        <w:ind w:left="858" w:right="87" w:hanging="720"/>
        <w:jc w:val="both"/>
        <w:rPr>
          <w:rFonts w:ascii="Arial" w:eastAsia="Arial" w:hAnsi="Arial" w:cs="Arial"/>
          <w:sz w:val="20"/>
        </w:rPr>
      </w:pPr>
      <w:r>
        <w:rPr>
          <w:rFonts w:ascii="Arial" w:eastAsia="Arial" w:hAnsi="Arial" w:cs="Arial"/>
          <w:sz w:val="20"/>
        </w:rPr>
        <w:t xml:space="preserve">2.3   </w:t>
      </w:r>
      <w:r>
        <w:rPr>
          <w:rFonts w:ascii="Arial" w:eastAsia="Arial" w:hAnsi="Arial" w:cs="Arial"/>
          <w:b/>
          <w:sz w:val="20"/>
        </w:rPr>
        <w:t>Wykonawca na zaktualizowanych mapach w ramach opracowania dokumentów przygotuje mapy z liniami rozgraniczającymi i zakresem terenu objętego wnioskiem o ZRID</w:t>
      </w:r>
      <w:r>
        <w:rPr>
          <w:rFonts w:ascii="Arial" w:eastAsia="Arial" w:hAnsi="Arial" w:cs="Arial"/>
          <w:sz w:val="20"/>
        </w:rPr>
        <w:t>, o których mowa w art. 11d ust.1 pkt 1) Specustawy, zawierające:</w:t>
      </w:r>
    </w:p>
    <w:p w14:paraId="77B4D517" w14:textId="77777777" w:rsidR="0018319F" w:rsidRDefault="009B6ABC" w:rsidP="00CF1788">
      <w:pPr>
        <w:numPr>
          <w:ilvl w:val="0"/>
          <w:numId w:val="25"/>
        </w:numPr>
        <w:spacing w:after="0" w:line="240" w:lineRule="auto"/>
        <w:ind w:left="1985" w:right="91" w:hanging="708"/>
        <w:jc w:val="both"/>
        <w:rPr>
          <w:rFonts w:ascii="Arial" w:eastAsia="Arial" w:hAnsi="Arial" w:cs="Arial"/>
          <w:sz w:val="20"/>
        </w:rPr>
      </w:pPr>
      <w:r>
        <w:rPr>
          <w:rFonts w:ascii="Arial" w:eastAsia="Arial" w:hAnsi="Arial" w:cs="Arial"/>
          <w:sz w:val="20"/>
        </w:rPr>
        <w:t>istniejące  budynki,  budowle,  granice,  użytki  gruntowe  i  numery  działek, nazwy miejscowości i obiektów fizjograficznych (rzeki, kanały melioracyjne itp.), linie energetyczne,</w:t>
      </w:r>
    </w:p>
    <w:p w14:paraId="6F5FC6BE" w14:textId="77777777" w:rsidR="0018319F" w:rsidRDefault="009B6ABC" w:rsidP="00CF1788">
      <w:pPr>
        <w:numPr>
          <w:ilvl w:val="0"/>
          <w:numId w:val="25"/>
        </w:numPr>
        <w:tabs>
          <w:tab w:val="left" w:pos="2249"/>
        </w:tabs>
        <w:spacing w:after="0" w:line="240" w:lineRule="auto"/>
        <w:ind w:left="1985" w:right="823" w:hanging="708"/>
        <w:jc w:val="both"/>
        <w:rPr>
          <w:rFonts w:ascii="Arial" w:eastAsia="Arial" w:hAnsi="Arial" w:cs="Arial"/>
          <w:sz w:val="20"/>
        </w:rPr>
      </w:pPr>
      <w:r>
        <w:rPr>
          <w:rFonts w:ascii="Arial" w:eastAsia="Arial" w:hAnsi="Arial" w:cs="Arial"/>
          <w:sz w:val="20"/>
        </w:rPr>
        <w:t>projektowane w  granicach  terenu  objętego  wnioskiem o  wydanie decyzji ZRID elementy zagospodarowania pasa drogowego i uzbrojenia terenu,</w:t>
      </w:r>
    </w:p>
    <w:p w14:paraId="48585CBC" w14:textId="77777777" w:rsidR="0018319F" w:rsidRDefault="009B6ABC" w:rsidP="00CF1788">
      <w:pPr>
        <w:numPr>
          <w:ilvl w:val="0"/>
          <w:numId w:val="25"/>
        </w:numPr>
        <w:tabs>
          <w:tab w:val="left" w:pos="2249"/>
        </w:tabs>
        <w:spacing w:after="0" w:line="240" w:lineRule="auto"/>
        <w:ind w:left="1985" w:right="88" w:hanging="708"/>
        <w:jc w:val="both"/>
        <w:rPr>
          <w:rFonts w:ascii="Arial" w:eastAsia="Arial" w:hAnsi="Arial" w:cs="Arial"/>
          <w:sz w:val="20"/>
        </w:rPr>
      </w:pPr>
      <w:r>
        <w:rPr>
          <w:rFonts w:ascii="Arial" w:eastAsia="Arial" w:hAnsi="Arial" w:cs="Arial"/>
          <w:sz w:val="20"/>
        </w:rPr>
        <w:t>projektowane linie podziału nieruchomości i projektowane numery działek</w:t>
      </w:r>
    </w:p>
    <w:p w14:paraId="00EA7FED" w14:textId="77777777" w:rsidR="0018319F" w:rsidRDefault="009B6ABC" w:rsidP="00CF1788">
      <w:pPr>
        <w:numPr>
          <w:ilvl w:val="0"/>
          <w:numId w:val="25"/>
        </w:numPr>
        <w:tabs>
          <w:tab w:val="left" w:pos="2249"/>
        </w:tabs>
        <w:spacing w:after="0" w:line="240" w:lineRule="auto"/>
        <w:ind w:left="1985" w:right="91" w:hanging="708"/>
        <w:jc w:val="both"/>
        <w:rPr>
          <w:rFonts w:ascii="Arial" w:eastAsia="Arial" w:hAnsi="Arial" w:cs="Arial"/>
          <w:sz w:val="20"/>
        </w:rPr>
      </w:pPr>
      <w:r>
        <w:rPr>
          <w:rFonts w:ascii="Arial" w:eastAsia="Arial" w:hAnsi="Arial" w:cs="Arial"/>
          <w:sz w:val="20"/>
        </w:rPr>
        <w:t>granice terenu objętego wnioskiem o wydanie decyzji ZRID</w:t>
      </w:r>
    </w:p>
    <w:p w14:paraId="3F3A6297" w14:textId="77777777" w:rsidR="0018319F" w:rsidRDefault="009B6ABC" w:rsidP="00CF1788">
      <w:pPr>
        <w:numPr>
          <w:ilvl w:val="0"/>
          <w:numId w:val="25"/>
        </w:numPr>
        <w:tabs>
          <w:tab w:val="left" w:pos="2249"/>
        </w:tabs>
        <w:spacing w:after="0" w:line="240" w:lineRule="auto"/>
        <w:ind w:left="1985" w:right="91" w:hanging="708"/>
        <w:jc w:val="both"/>
        <w:rPr>
          <w:rFonts w:ascii="Arial" w:eastAsia="Arial" w:hAnsi="Arial" w:cs="Arial"/>
          <w:sz w:val="20"/>
        </w:rPr>
      </w:pPr>
      <w:r>
        <w:rPr>
          <w:rFonts w:ascii="Arial" w:eastAsia="Arial" w:hAnsi="Arial" w:cs="Arial"/>
          <w:sz w:val="20"/>
        </w:rPr>
        <w:t>linie rozgraniczające pas drogowy</w:t>
      </w:r>
    </w:p>
    <w:p w14:paraId="3DE51D3D" w14:textId="77777777" w:rsidR="0018319F" w:rsidRDefault="009B6ABC" w:rsidP="00CF1788">
      <w:pPr>
        <w:numPr>
          <w:ilvl w:val="0"/>
          <w:numId w:val="25"/>
        </w:numPr>
        <w:tabs>
          <w:tab w:val="left" w:pos="2249"/>
        </w:tabs>
        <w:spacing w:after="0" w:line="240" w:lineRule="auto"/>
        <w:ind w:left="1985" w:right="86" w:hanging="708"/>
        <w:jc w:val="both"/>
        <w:rPr>
          <w:rFonts w:ascii="Arial" w:eastAsia="Arial" w:hAnsi="Arial" w:cs="Arial"/>
          <w:sz w:val="20"/>
        </w:rPr>
      </w:pPr>
      <w:r>
        <w:rPr>
          <w:rFonts w:ascii="Arial" w:eastAsia="Arial" w:hAnsi="Arial" w:cs="Arial"/>
          <w:sz w:val="20"/>
        </w:rPr>
        <w:t>oznaczenie nieruchomości w granicach terenu objętego wnioskiem o wydanie decyzji ZRID z podaniem imienia i nazwiska lub nazwy właściciela, nr KW, wg ewidencji gruntów,</w:t>
      </w:r>
    </w:p>
    <w:p w14:paraId="199F7F0F" w14:textId="77777777" w:rsidR="0018319F" w:rsidRDefault="009B6ABC" w:rsidP="00CF1788">
      <w:pPr>
        <w:numPr>
          <w:ilvl w:val="0"/>
          <w:numId w:val="25"/>
        </w:numPr>
        <w:tabs>
          <w:tab w:val="left" w:pos="2249"/>
        </w:tabs>
        <w:spacing w:after="0" w:line="240" w:lineRule="auto"/>
        <w:ind w:left="1985" w:right="-20" w:hanging="708"/>
        <w:jc w:val="both"/>
        <w:rPr>
          <w:rFonts w:ascii="Arial" w:eastAsia="Arial" w:hAnsi="Arial" w:cs="Arial"/>
          <w:sz w:val="20"/>
        </w:rPr>
      </w:pPr>
      <w:r>
        <w:rPr>
          <w:rFonts w:ascii="Arial" w:eastAsia="Arial" w:hAnsi="Arial" w:cs="Arial"/>
          <w:sz w:val="20"/>
        </w:rPr>
        <w:t>kilometraż drogi,</w:t>
      </w:r>
    </w:p>
    <w:p w14:paraId="16DA2A62" w14:textId="77777777" w:rsidR="0018319F" w:rsidRDefault="009B6ABC" w:rsidP="00CF1788">
      <w:pPr>
        <w:numPr>
          <w:ilvl w:val="0"/>
          <w:numId w:val="25"/>
        </w:numPr>
        <w:tabs>
          <w:tab w:val="left" w:pos="2249"/>
        </w:tabs>
        <w:spacing w:after="0" w:line="240" w:lineRule="auto"/>
        <w:ind w:left="1985" w:right="-20" w:hanging="708"/>
        <w:jc w:val="both"/>
        <w:rPr>
          <w:rFonts w:ascii="Arial" w:eastAsia="Arial" w:hAnsi="Arial" w:cs="Arial"/>
          <w:sz w:val="20"/>
        </w:rPr>
      </w:pPr>
      <w:r>
        <w:rPr>
          <w:rFonts w:ascii="Arial" w:eastAsia="Arial" w:hAnsi="Arial" w:cs="Arial"/>
          <w:sz w:val="20"/>
        </w:rPr>
        <w:t>granice i numery obrębów oraz granice jednostek podziału terytorialnego,</w:t>
      </w:r>
    </w:p>
    <w:p w14:paraId="4A98B377" w14:textId="77777777" w:rsidR="0018319F" w:rsidRDefault="009B6ABC" w:rsidP="00CF1788">
      <w:pPr>
        <w:numPr>
          <w:ilvl w:val="0"/>
          <w:numId w:val="25"/>
        </w:numPr>
        <w:spacing w:after="0" w:line="240" w:lineRule="auto"/>
        <w:ind w:left="1985" w:right="89" w:hanging="708"/>
        <w:jc w:val="both"/>
        <w:rPr>
          <w:rFonts w:ascii="Arial" w:eastAsia="Arial" w:hAnsi="Arial" w:cs="Arial"/>
          <w:sz w:val="20"/>
        </w:rPr>
      </w:pPr>
      <w:r>
        <w:rPr>
          <w:rFonts w:ascii="Arial" w:eastAsia="Arial" w:hAnsi="Arial" w:cs="Arial"/>
          <w:sz w:val="20"/>
        </w:rPr>
        <w:t>opis kierunków określony jako nazwa miasta, w kierunku którego biegnie droga oraz numery dróg dochodzących lub nazwy ulic, wraz z następującymi zestawieniami i wykazami, w postaci tabelarycznej w formacie *.xls, zawierającymi:</w:t>
      </w:r>
    </w:p>
    <w:p w14:paraId="5F29A91B" w14:textId="77777777" w:rsidR="0018319F" w:rsidRDefault="009B6ABC">
      <w:pPr>
        <w:spacing w:after="0" w:line="240" w:lineRule="auto"/>
        <w:ind w:left="1566" w:right="90" w:hanging="360"/>
        <w:jc w:val="both"/>
        <w:rPr>
          <w:rFonts w:ascii="Arial" w:eastAsia="Arial" w:hAnsi="Arial" w:cs="Arial"/>
          <w:sz w:val="20"/>
        </w:rPr>
      </w:pPr>
      <w:r>
        <w:rPr>
          <w:rFonts w:ascii="Arial" w:eastAsia="Arial" w:hAnsi="Arial" w:cs="Arial"/>
          <w:sz w:val="20"/>
        </w:rPr>
        <w:t>-  wszystkie  działki  znajdujące  się  w  granicach  terenu  objętego  decyzją o zezwoleniu na realizację inwestycji drogowej,</w:t>
      </w:r>
    </w:p>
    <w:p w14:paraId="5C495895" w14:textId="77777777" w:rsidR="0018319F" w:rsidRDefault="009B6ABC">
      <w:pPr>
        <w:spacing w:after="0" w:line="240" w:lineRule="auto"/>
        <w:ind w:left="1566" w:right="91" w:hanging="360"/>
        <w:jc w:val="both"/>
        <w:rPr>
          <w:rFonts w:ascii="Arial" w:eastAsia="Arial" w:hAnsi="Arial" w:cs="Arial"/>
          <w:sz w:val="20"/>
        </w:rPr>
      </w:pPr>
      <w:r>
        <w:rPr>
          <w:rFonts w:ascii="Arial" w:eastAsia="Arial" w:hAnsi="Arial" w:cs="Arial"/>
          <w:color w:val="FF0000"/>
          <w:sz w:val="20"/>
        </w:rPr>
        <w:t xml:space="preserve">-  </w:t>
      </w:r>
      <w:r>
        <w:rPr>
          <w:rFonts w:ascii="Arial" w:eastAsia="Arial" w:hAnsi="Arial" w:cs="Arial"/>
          <w:sz w:val="20"/>
        </w:rPr>
        <w:t xml:space="preserve">wszystkie nieruchomości lub ich części, według katastru nieruchomości, które stają się z mocy prawa własnością </w:t>
      </w:r>
      <w:r>
        <w:rPr>
          <w:rFonts w:ascii="Arial" w:eastAsia="Arial" w:hAnsi="Arial" w:cs="Arial"/>
          <w:i/>
          <w:sz w:val="20"/>
        </w:rPr>
        <w:t>Skarbu Państwa</w:t>
      </w:r>
      <w:r>
        <w:rPr>
          <w:rFonts w:ascii="Arial" w:eastAsia="Arial" w:hAnsi="Arial" w:cs="Arial"/>
          <w:sz w:val="20"/>
        </w:rPr>
        <w:t>,</w:t>
      </w:r>
    </w:p>
    <w:p w14:paraId="04D83BED" w14:textId="77777777" w:rsidR="0018319F" w:rsidRDefault="009B6ABC">
      <w:pPr>
        <w:tabs>
          <w:tab w:val="left" w:pos="3117"/>
        </w:tabs>
        <w:spacing w:after="0" w:line="240" w:lineRule="auto"/>
        <w:ind w:left="1557" w:right="87" w:hanging="350"/>
        <w:jc w:val="both"/>
        <w:rPr>
          <w:rFonts w:ascii="Arial" w:eastAsia="Arial" w:hAnsi="Arial" w:cs="Arial"/>
          <w:sz w:val="20"/>
        </w:rPr>
      </w:pPr>
      <w:r>
        <w:rPr>
          <w:rFonts w:ascii="Arial" w:eastAsia="Arial" w:hAnsi="Arial" w:cs="Arial"/>
          <w:sz w:val="20"/>
        </w:rPr>
        <w:t>- zestawienie w formie wykazu zmian gruntowych, działek objętych podziałami nieruchomości, zawierające wykaz działek przed i po podziale, powierzchnie</w:t>
      </w:r>
    </w:p>
    <w:p w14:paraId="767FA6DF" w14:textId="77777777" w:rsidR="0018319F" w:rsidRDefault="009B6ABC">
      <w:pPr>
        <w:spacing w:after="0" w:line="240" w:lineRule="auto"/>
        <w:ind w:left="1557" w:right="-20"/>
        <w:jc w:val="both"/>
        <w:rPr>
          <w:rFonts w:ascii="Arial" w:eastAsia="Arial" w:hAnsi="Arial" w:cs="Arial"/>
          <w:sz w:val="20"/>
        </w:rPr>
      </w:pPr>
      <w:r>
        <w:rPr>
          <w:rFonts w:ascii="Arial" w:eastAsia="Arial" w:hAnsi="Arial" w:cs="Arial"/>
          <w:sz w:val="20"/>
        </w:rPr>
        <w:t>działek oraz powierzchnie użytków w działkach,</w:t>
      </w:r>
    </w:p>
    <w:p w14:paraId="1A31A68F" w14:textId="77777777" w:rsidR="0018319F" w:rsidRDefault="009B6ABC">
      <w:pPr>
        <w:tabs>
          <w:tab w:val="left" w:pos="3126"/>
        </w:tabs>
        <w:spacing w:after="0" w:line="240" w:lineRule="auto"/>
        <w:ind w:left="1566" w:right="91" w:hanging="360"/>
        <w:jc w:val="both"/>
        <w:rPr>
          <w:rFonts w:ascii="Arial" w:eastAsia="Arial" w:hAnsi="Arial" w:cs="Arial"/>
          <w:sz w:val="20"/>
        </w:rPr>
      </w:pPr>
      <w:r>
        <w:rPr>
          <w:rFonts w:ascii="Arial" w:eastAsia="Arial" w:hAnsi="Arial" w:cs="Arial"/>
          <w:sz w:val="20"/>
        </w:rPr>
        <w:lastRenderedPageBreak/>
        <w:t xml:space="preserve">-  ograniczone   prawa   rzeczowe   i   prawa   zobowiązaniowe,   ustanowione na działkach, które z mocy prawa przechodzą na własność </w:t>
      </w:r>
      <w:r>
        <w:rPr>
          <w:rFonts w:ascii="Arial" w:eastAsia="Arial" w:hAnsi="Arial" w:cs="Arial"/>
          <w:i/>
          <w:sz w:val="20"/>
        </w:rPr>
        <w:t>Skarbu Państwa</w:t>
      </w:r>
      <w:r>
        <w:rPr>
          <w:rFonts w:ascii="Arial" w:eastAsia="Arial" w:hAnsi="Arial" w:cs="Arial"/>
          <w:sz w:val="20"/>
        </w:rPr>
        <w:t>,</w:t>
      </w:r>
    </w:p>
    <w:p w14:paraId="7DCF8500" w14:textId="77777777" w:rsidR="0018319F" w:rsidRDefault="009B6ABC">
      <w:pPr>
        <w:tabs>
          <w:tab w:val="left" w:pos="3126"/>
        </w:tabs>
        <w:spacing w:after="0" w:line="240" w:lineRule="auto"/>
        <w:ind w:left="1566" w:right="90" w:hanging="360"/>
        <w:jc w:val="both"/>
        <w:rPr>
          <w:rFonts w:ascii="Arial" w:eastAsia="Arial" w:hAnsi="Arial" w:cs="Arial"/>
          <w:sz w:val="20"/>
        </w:rPr>
      </w:pPr>
      <w:r>
        <w:rPr>
          <w:rFonts w:ascii="Arial" w:eastAsia="Arial" w:hAnsi="Arial" w:cs="Arial"/>
          <w:sz w:val="20"/>
        </w:rPr>
        <w:t xml:space="preserve">-  wykaz  dotychczasowych  właścicieli  lub  użytkowników  wieczystych nieruchomości, które z mocy prawa przechodzą na własność </w:t>
      </w:r>
      <w:r>
        <w:rPr>
          <w:rFonts w:ascii="Arial" w:eastAsia="Arial" w:hAnsi="Arial" w:cs="Arial"/>
          <w:i/>
          <w:sz w:val="20"/>
        </w:rPr>
        <w:t xml:space="preserve">Skarbu Państwa </w:t>
      </w:r>
      <w:r>
        <w:rPr>
          <w:rFonts w:ascii="Arial" w:eastAsia="Arial" w:hAnsi="Arial" w:cs="Arial"/>
          <w:sz w:val="20"/>
        </w:rPr>
        <w:t>z podaniem ich adresów, wskazanych w katastrze nieruchomości,</w:t>
      </w:r>
    </w:p>
    <w:p w14:paraId="1D2E5507" w14:textId="77777777" w:rsidR="0018319F" w:rsidRDefault="009B6ABC">
      <w:pPr>
        <w:tabs>
          <w:tab w:val="left" w:pos="3126"/>
        </w:tabs>
        <w:spacing w:after="0" w:line="240" w:lineRule="auto"/>
        <w:ind w:left="1566" w:right="88" w:hanging="355"/>
        <w:jc w:val="both"/>
        <w:rPr>
          <w:rFonts w:ascii="Arial" w:eastAsia="Arial" w:hAnsi="Arial" w:cs="Arial"/>
          <w:sz w:val="20"/>
        </w:rPr>
      </w:pPr>
      <w:r>
        <w:rPr>
          <w:rFonts w:ascii="Arial" w:eastAsia="Arial" w:hAnsi="Arial" w:cs="Arial"/>
          <w:sz w:val="20"/>
        </w:rPr>
        <w:t>- obręb, numer działki, powierzchnia ewidencyjna działki, KW, dane właściciela lub władającego,</w:t>
      </w:r>
    </w:p>
    <w:p w14:paraId="1580A31F" w14:textId="77777777" w:rsidR="0018319F" w:rsidRDefault="009B6ABC">
      <w:pPr>
        <w:tabs>
          <w:tab w:val="left" w:pos="2771"/>
        </w:tabs>
        <w:spacing w:after="0" w:line="240" w:lineRule="auto"/>
        <w:ind w:left="1211" w:right="-20"/>
        <w:jc w:val="both"/>
        <w:rPr>
          <w:rFonts w:ascii="Arial" w:eastAsia="Arial" w:hAnsi="Arial" w:cs="Arial"/>
          <w:sz w:val="20"/>
        </w:rPr>
      </w:pPr>
      <w:r>
        <w:rPr>
          <w:rFonts w:ascii="Arial" w:eastAsia="Arial" w:hAnsi="Arial" w:cs="Arial"/>
          <w:sz w:val="20"/>
        </w:rPr>
        <w:t>-  numery identyfikacyjne działek (ID).</w:t>
      </w:r>
    </w:p>
    <w:p w14:paraId="02FE8ADF" w14:textId="77777777" w:rsidR="0018319F" w:rsidRDefault="009B6ABC">
      <w:pPr>
        <w:tabs>
          <w:tab w:val="left" w:pos="2018"/>
        </w:tabs>
        <w:spacing w:after="0" w:line="240" w:lineRule="auto"/>
        <w:ind w:left="858" w:right="88" w:hanging="720"/>
        <w:jc w:val="both"/>
        <w:rPr>
          <w:rFonts w:ascii="Arial" w:eastAsia="Arial" w:hAnsi="Arial" w:cs="Arial"/>
          <w:sz w:val="20"/>
        </w:rPr>
      </w:pPr>
      <w:r>
        <w:rPr>
          <w:rFonts w:ascii="Arial" w:eastAsia="Arial" w:hAnsi="Arial" w:cs="Arial"/>
          <w:sz w:val="20"/>
        </w:rPr>
        <w:t>2.4  Wykonawca  opracuje  materiały  do  wniosku  o  wydanie  decyzji  ZRID/pozwolenia na budowę (w tym wykazy i zestawienia), nie wymienione w punktach poprzednich a niezbędne do sporządzenia wniosku o wydanie decyzji ZRID/pozwolenia na budowę oraz uzyskania decyzji.</w:t>
      </w:r>
    </w:p>
    <w:p w14:paraId="7A223FBC" w14:textId="77777777" w:rsidR="0018319F" w:rsidRDefault="009B6ABC">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2.5 W zakresie wykazów i zestawień Wykonawca opracuje w szczególności:</w:t>
      </w:r>
    </w:p>
    <w:p w14:paraId="0EF40E62" w14:textId="77777777" w:rsidR="0018319F" w:rsidRDefault="009B6ABC">
      <w:pPr>
        <w:tabs>
          <w:tab w:val="left" w:pos="3126"/>
        </w:tabs>
        <w:spacing w:after="0" w:line="240" w:lineRule="auto"/>
        <w:ind w:left="1566" w:right="92" w:hanging="355"/>
        <w:jc w:val="both"/>
        <w:rPr>
          <w:rFonts w:ascii="Arial" w:eastAsia="Arial" w:hAnsi="Arial" w:cs="Arial"/>
          <w:sz w:val="20"/>
        </w:rPr>
      </w:pPr>
      <w:r>
        <w:rPr>
          <w:rFonts w:ascii="Arial" w:eastAsia="Arial" w:hAnsi="Arial" w:cs="Arial"/>
          <w:sz w:val="20"/>
        </w:rPr>
        <w:t>- zestawienie  działek  lub  ich   części   objętych  obowiązkiem  przebudowy istniejącej infrastruktury technicznej,</w:t>
      </w:r>
    </w:p>
    <w:p w14:paraId="43D86C31" w14:textId="77777777" w:rsidR="0018319F" w:rsidRDefault="009B6ABC">
      <w:pPr>
        <w:tabs>
          <w:tab w:val="left" w:pos="3126"/>
        </w:tabs>
        <w:spacing w:after="0" w:line="240" w:lineRule="auto"/>
        <w:ind w:left="1566" w:right="90" w:hanging="355"/>
        <w:jc w:val="both"/>
        <w:rPr>
          <w:rFonts w:ascii="Arial" w:eastAsia="Arial" w:hAnsi="Arial" w:cs="Arial"/>
          <w:sz w:val="20"/>
        </w:rPr>
      </w:pPr>
      <w:r>
        <w:rPr>
          <w:rFonts w:ascii="Arial" w:eastAsia="Arial" w:hAnsi="Arial" w:cs="Arial"/>
          <w:sz w:val="20"/>
        </w:rPr>
        <w:t>- zestawienie działek lub ich części dla których należy ustanowić ograniczenia w  korzystaniu z nieruchomości w celu dokonania przebudowy i utrzymania istniejących sieci uzbrojenia terenu i dróg innych kategorii oraz powiązania drogi z terenem przyległym,</w:t>
      </w:r>
    </w:p>
    <w:p w14:paraId="60BB5C2E" w14:textId="77777777" w:rsidR="0018319F" w:rsidRDefault="009B6ABC">
      <w:pPr>
        <w:tabs>
          <w:tab w:val="left" w:pos="2771"/>
        </w:tabs>
        <w:spacing w:after="0" w:line="240" w:lineRule="auto"/>
        <w:ind w:left="1211" w:right="-20"/>
        <w:jc w:val="both"/>
        <w:rPr>
          <w:rFonts w:ascii="Arial" w:eastAsia="Arial" w:hAnsi="Arial" w:cs="Arial"/>
          <w:sz w:val="20"/>
        </w:rPr>
      </w:pPr>
      <w:r>
        <w:rPr>
          <w:rFonts w:ascii="Arial" w:eastAsia="Arial" w:hAnsi="Arial" w:cs="Arial"/>
          <w:sz w:val="20"/>
        </w:rPr>
        <w:t>-  zestawienie działek stanowiących wody płynące,</w:t>
      </w:r>
    </w:p>
    <w:p w14:paraId="0ECC3C63" w14:textId="77777777" w:rsidR="0018319F" w:rsidRDefault="009B6ABC">
      <w:pPr>
        <w:tabs>
          <w:tab w:val="left" w:pos="2771"/>
        </w:tabs>
        <w:spacing w:after="0" w:line="240" w:lineRule="auto"/>
        <w:ind w:left="1211" w:right="-20"/>
        <w:jc w:val="both"/>
        <w:rPr>
          <w:rFonts w:ascii="Arial" w:eastAsia="Arial" w:hAnsi="Arial" w:cs="Arial"/>
          <w:sz w:val="20"/>
        </w:rPr>
      </w:pPr>
      <w:r>
        <w:rPr>
          <w:rFonts w:ascii="Arial" w:eastAsia="Arial" w:hAnsi="Arial" w:cs="Arial"/>
          <w:sz w:val="20"/>
        </w:rPr>
        <w:t>-  zestawienie działek stanowiących linie kolejowe,</w:t>
      </w:r>
    </w:p>
    <w:p w14:paraId="4C35561D" w14:textId="77777777" w:rsidR="0018319F" w:rsidRDefault="009B6ABC">
      <w:pPr>
        <w:tabs>
          <w:tab w:val="left" w:pos="2771"/>
        </w:tabs>
        <w:spacing w:after="0" w:line="240" w:lineRule="auto"/>
        <w:ind w:left="1211" w:right="-20"/>
        <w:jc w:val="both"/>
        <w:rPr>
          <w:rFonts w:ascii="Arial" w:eastAsia="Arial" w:hAnsi="Arial" w:cs="Arial"/>
          <w:sz w:val="20"/>
        </w:rPr>
      </w:pPr>
      <w:r>
        <w:rPr>
          <w:rFonts w:ascii="Arial" w:eastAsia="Arial" w:hAnsi="Arial" w:cs="Arial"/>
          <w:sz w:val="20"/>
        </w:rPr>
        <w:t>-  zestawienie działek stanowiących tereny zamknięte,</w:t>
      </w:r>
    </w:p>
    <w:p w14:paraId="3535808F" w14:textId="77777777" w:rsidR="0018319F" w:rsidRDefault="009B6ABC">
      <w:pPr>
        <w:spacing w:after="0" w:line="240" w:lineRule="auto"/>
        <w:ind w:left="846" w:right="-20"/>
        <w:jc w:val="both"/>
        <w:rPr>
          <w:rFonts w:ascii="Arial" w:eastAsia="Arial" w:hAnsi="Arial" w:cs="Arial"/>
          <w:sz w:val="20"/>
        </w:rPr>
      </w:pPr>
      <w:r>
        <w:rPr>
          <w:rFonts w:ascii="Arial" w:eastAsia="Arial" w:hAnsi="Arial" w:cs="Arial"/>
          <w:sz w:val="20"/>
        </w:rPr>
        <w:t xml:space="preserve">oraz  inne,  które  okażą  się  niezbędne  do  uzyskania  decyzji  ZRID/pozwolenia na budowę.  </w:t>
      </w:r>
    </w:p>
    <w:p w14:paraId="6091C89C" w14:textId="77777777" w:rsidR="0018319F" w:rsidRDefault="009B6ABC">
      <w:pPr>
        <w:spacing w:after="0" w:line="240" w:lineRule="auto"/>
        <w:ind w:left="858" w:right="86" w:hanging="720"/>
        <w:jc w:val="both"/>
        <w:rPr>
          <w:rFonts w:ascii="Arial" w:eastAsia="Arial" w:hAnsi="Arial" w:cs="Arial"/>
          <w:sz w:val="20"/>
        </w:rPr>
      </w:pPr>
      <w:r>
        <w:rPr>
          <w:rFonts w:ascii="Arial" w:eastAsia="Arial" w:hAnsi="Arial" w:cs="Arial"/>
          <w:sz w:val="20"/>
        </w:rPr>
        <w:t xml:space="preserve">2.6   </w:t>
      </w:r>
      <w:r>
        <w:rPr>
          <w:rFonts w:ascii="Arial" w:eastAsia="Arial" w:hAnsi="Arial" w:cs="Arial"/>
          <w:sz w:val="20"/>
        </w:rPr>
        <w:tab/>
        <w:t>Obowiązkiem Wykonawcy jest uczestniczenie w uzyskaniu decyzji o zezwoleniu na realizację inwestycji drogowej/pozwolenia na budowę oraz modyfikowanie i uzupełnianie wykonanych opracowań w przypadku zajścia takiej potrzeby.</w:t>
      </w:r>
    </w:p>
    <w:p w14:paraId="53CA00A2" w14:textId="77777777" w:rsidR="0018319F" w:rsidRDefault="0018319F">
      <w:pPr>
        <w:spacing w:after="0" w:line="240" w:lineRule="auto"/>
        <w:jc w:val="both"/>
        <w:rPr>
          <w:rFonts w:ascii="Calibri" w:eastAsia="Calibri" w:hAnsi="Calibri" w:cs="Calibri"/>
        </w:rPr>
      </w:pPr>
    </w:p>
    <w:p w14:paraId="07871947" w14:textId="77777777" w:rsidR="0018319F" w:rsidRDefault="009B6ABC">
      <w:pPr>
        <w:spacing w:after="0" w:line="240" w:lineRule="auto"/>
        <w:ind w:right="88"/>
        <w:jc w:val="both"/>
        <w:rPr>
          <w:rFonts w:ascii="Arial" w:eastAsia="Arial" w:hAnsi="Arial" w:cs="Arial"/>
          <w:b/>
          <w:sz w:val="20"/>
        </w:rPr>
      </w:pPr>
      <w:r>
        <w:rPr>
          <w:rFonts w:ascii="Arial" w:eastAsia="Arial" w:hAnsi="Arial" w:cs="Arial"/>
          <w:b/>
          <w:sz w:val="20"/>
        </w:rPr>
        <w:t xml:space="preserve">3. Opracowanie odpowiedzi na pytania wykonawców robót oraz dokonywanie </w:t>
      </w:r>
      <w:r>
        <w:rPr>
          <w:rFonts w:ascii="Arial" w:eastAsia="Arial" w:hAnsi="Arial" w:cs="Arial"/>
          <w:b/>
          <w:sz w:val="20"/>
          <w:vertAlign w:val="superscript"/>
        </w:rPr>
        <w:t xml:space="preserve">ewentualnych </w:t>
      </w:r>
      <w:r>
        <w:rPr>
          <w:rFonts w:ascii="Arial" w:eastAsia="Arial" w:hAnsi="Arial" w:cs="Arial"/>
          <w:b/>
          <w:sz w:val="20"/>
        </w:rPr>
        <w:t>modyfikacji opracowanych dokumentów w okresie trwania postępowania przetargowego na realizację robót.</w:t>
      </w:r>
    </w:p>
    <w:p w14:paraId="64E164C6" w14:textId="4699E4C2" w:rsidR="0018319F" w:rsidRDefault="009B6ABC">
      <w:pPr>
        <w:spacing w:after="0" w:line="240" w:lineRule="auto"/>
        <w:ind w:left="138" w:right="86" w:firstLine="708"/>
        <w:jc w:val="both"/>
        <w:rPr>
          <w:rFonts w:ascii="Arial" w:eastAsia="Arial" w:hAnsi="Arial" w:cs="Arial"/>
          <w:sz w:val="20"/>
        </w:rPr>
      </w:pPr>
      <w:r>
        <w:rPr>
          <w:rFonts w:ascii="Arial" w:eastAsia="Arial" w:hAnsi="Arial" w:cs="Arial"/>
          <w:sz w:val="20"/>
        </w:rPr>
        <w:t>W trakcie postępowania o udzielenie zamówienia publicznego na realizację robót budowlanych dla przedmiotowego przedsięwzięcia, aż do czasu wyłonienia wykonawcy robót, wykonawca będzie przygotowywał odpowiedzi na pytania wykonawców robót, udzielał wyjaśnień dotyczących opracowanej dokumentacji projektowej oraz będzie</w:t>
      </w:r>
      <w:r w:rsidR="00C75BB1">
        <w:rPr>
          <w:rFonts w:ascii="Arial" w:eastAsia="Arial" w:hAnsi="Arial" w:cs="Arial"/>
          <w:sz w:val="20"/>
        </w:rPr>
        <w:t xml:space="preserve"> dokonywał</w:t>
      </w:r>
      <w:r w:rsidR="00907DA4">
        <w:rPr>
          <w:rFonts w:ascii="Arial" w:eastAsia="Arial" w:hAnsi="Arial" w:cs="Arial"/>
          <w:sz w:val="20"/>
        </w:rPr>
        <w:t xml:space="preserve"> ewentualnych </w:t>
      </w:r>
      <w:r>
        <w:rPr>
          <w:rFonts w:ascii="Arial" w:eastAsia="Arial" w:hAnsi="Arial" w:cs="Arial"/>
          <w:sz w:val="20"/>
        </w:rPr>
        <w:t>modyfikacji (poprawek i uzupełnień) w opracowanej dokumentacji projektowej, których konieczność wprowadzenia wynikać będzie z zadawanych pytań a także wniesionych odwołań i udzielanych odpowiedzi w ramach ww. postępowania, w terminach wyznaczonych przez Zamawiającego</w:t>
      </w:r>
      <w:r>
        <w:rPr>
          <w:rFonts w:ascii="Arial" w:eastAsia="Arial" w:hAnsi="Arial" w:cs="Arial"/>
          <w:sz w:val="20"/>
          <w:vertAlign w:val="superscript"/>
        </w:rPr>
        <w:t xml:space="preserve">. </w:t>
      </w:r>
      <w:r>
        <w:rPr>
          <w:rFonts w:ascii="Arial" w:eastAsia="Arial" w:hAnsi="Arial" w:cs="Arial"/>
          <w:sz w:val="20"/>
        </w:rPr>
        <w:t>Zamawiający każdorazowo wyznaczy termin, o którym  mowa w zdaniu poprzednim, nie krótszy niż 2 dni robocze, a w przypadkach szczególnie złożonych pytań wykonawców nie krótszy niż 3 dni robocze od dnia przekazania przez Zamawiającego, faksem lub za pomocą poczty elektronicznej.</w:t>
      </w:r>
    </w:p>
    <w:p w14:paraId="35E3F1AC" w14:textId="152BE330" w:rsidR="0018319F" w:rsidRDefault="009B6ABC">
      <w:pPr>
        <w:spacing w:after="0" w:line="240" w:lineRule="auto"/>
        <w:ind w:left="138" w:right="86" w:firstLine="708"/>
        <w:jc w:val="both"/>
        <w:rPr>
          <w:rFonts w:ascii="Arial" w:eastAsia="Arial" w:hAnsi="Arial" w:cs="Arial"/>
          <w:sz w:val="20"/>
        </w:rPr>
      </w:pPr>
      <w:r>
        <w:rPr>
          <w:rFonts w:ascii="Arial" w:eastAsia="Arial" w:hAnsi="Arial" w:cs="Arial"/>
          <w:sz w:val="20"/>
        </w:rPr>
        <w:t>Na każde pytanie Wykonawca prześle odpowiedzi w pliku Word. Jeżeli odpowiedź będzie Kosztorysu Inwestorskiego, to Wykonawca opisze zakres korekty w pliku Word oraz dokona korekty odpowiedniej SST, którą prześle w całości w pliku *.pdf. Ponadto dokona korekty, o ile będzie konieczna, w Kosztorysie inwest</w:t>
      </w:r>
      <w:r w:rsidR="00C75BB1">
        <w:rPr>
          <w:rFonts w:ascii="Arial" w:eastAsia="Arial" w:hAnsi="Arial" w:cs="Arial"/>
          <w:sz w:val="20"/>
        </w:rPr>
        <w:t>o</w:t>
      </w:r>
      <w:r>
        <w:rPr>
          <w:rFonts w:ascii="Arial" w:eastAsia="Arial" w:hAnsi="Arial" w:cs="Arial"/>
          <w:sz w:val="20"/>
        </w:rPr>
        <w:t xml:space="preserve">rskim, co opisze w pliku Word. Natomiast cały, poprawiony kosztorys prześle w formacie *.xls. W przypadku gdy odpowiedź na pytanie będzie związana  z korektą rysunku, to Wykonawca opisze zakres korekty w pliku Word oraz dokona korekty odpowiedniego rysunku, który prześle w całości w pliku *.pdf i </w:t>
      </w:r>
      <w:proofErr w:type="spellStart"/>
      <w:r>
        <w:rPr>
          <w:rFonts w:ascii="Arial" w:eastAsia="Arial" w:hAnsi="Arial" w:cs="Arial"/>
          <w:sz w:val="20"/>
        </w:rPr>
        <w:t>Cad</w:t>
      </w:r>
      <w:proofErr w:type="spellEnd"/>
      <w:r>
        <w:rPr>
          <w:rFonts w:ascii="Arial" w:eastAsia="Arial" w:hAnsi="Arial" w:cs="Arial"/>
          <w:sz w:val="20"/>
        </w:rPr>
        <w:t>.</w:t>
      </w:r>
    </w:p>
    <w:p w14:paraId="04BB22FD" w14:textId="77777777" w:rsidR="0018319F" w:rsidRDefault="009B6ABC">
      <w:pPr>
        <w:spacing w:after="0" w:line="240" w:lineRule="auto"/>
        <w:ind w:left="138" w:right="88" w:firstLine="708"/>
        <w:jc w:val="both"/>
        <w:rPr>
          <w:rFonts w:ascii="Arial" w:eastAsia="Arial" w:hAnsi="Arial" w:cs="Arial"/>
          <w:sz w:val="20"/>
        </w:rPr>
      </w:pPr>
      <w:r>
        <w:rPr>
          <w:rFonts w:ascii="Arial" w:eastAsia="Arial" w:hAnsi="Arial" w:cs="Arial"/>
          <w:sz w:val="20"/>
        </w:rPr>
        <w:t>Zamawiający może żądać ww. sposobu odpowiedzi na każde pytanie lub może dopuścić jednorazową korektę SST, kosztorysu inwestorskiego i rysunków po przekazaniu zestawu pytań. Zamawiający może żądać, aby Wykonawca udzielał odpowiedzi na pytania w siedzibie Zamawiającego. Żądanie to jest dla Wykonawcy wiążące.</w:t>
      </w:r>
    </w:p>
    <w:p w14:paraId="1A39ECAC" w14:textId="77777777" w:rsidR="0018319F" w:rsidRDefault="0018319F">
      <w:pPr>
        <w:spacing w:after="0" w:line="240" w:lineRule="auto"/>
        <w:jc w:val="both"/>
        <w:rPr>
          <w:rFonts w:ascii="Calibri" w:eastAsia="Calibri" w:hAnsi="Calibri" w:cs="Calibri"/>
        </w:rPr>
      </w:pPr>
    </w:p>
    <w:p w14:paraId="3B395522" w14:textId="77777777" w:rsidR="0018319F" w:rsidRDefault="009B6ABC">
      <w:pPr>
        <w:tabs>
          <w:tab w:val="left" w:pos="1040"/>
        </w:tabs>
        <w:spacing w:after="0" w:line="240" w:lineRule="auto"/>
        <w:ind w:right="4382"/>
        <w:jc w:val="both"/>
        <w:rPr>
          <w:rFonts w:ascii="Arial" w:eastAsia="Arial" w:hAnsi="Arial" w:cs="Arial"/>
          <w:b/>
          <w:sz w:val="20"/>
        </w:rPr>
      </w:pPr>
      <w:r>
        <w:rPr>
          <w:rFonts w:ascii="Arial" w:eastAsia="Arial" w:hAnsi="Arial" w:cs="Arial"/>
          <w:b/>
          <w:sz w:val="20"/>
        </w:rPr>
        <w:t>4. Wymagania dla nadzoru autorskiego</w:t>
      </w:r>
    </w:p>
    <w:p w14:paraId="2183BA3E" w14:textId="77777777" w:rsidR="0018319F" w:rsidRDefault="009B6ABC" w:rsidP="00B3221B">
      <w:pPr>
        <w:spacing w:after="0" w:line="240" w:lineRule="auto"/>
        <w:ind w:left="709" w:right="86"/>
        <w:jc w:val="both"/>
        <w:rPr>
          <w:rFonts w:ascii="Arial" w:eastAsia="Arial" w:hAnsi="Arial" w:cs="Arial"/>
          <w:sz w:val="20"/>
        </w:rPr>
      </w:pPr>
      <w:r>
        <w:rPr>
          <w:rFonts w:ascii="Arial" w:eastAsia="Arial" w:hAnsi="Arial" w:cs="Arial"/>
          <w:sz w:val="20"/>
        </w:rPr>
        <w:t xml:space="preserve">Do  obowiązków  nadzoru  autorskiego  należy  pełny  zakres  czynności  określonych w przepisach </w:t>
      </w:r>
      <w:r>
        <w:rPr>
          <w:rFonts w:ascii="Arial" w:eastAsia="Arial" w:hAnsi="Arial" w:cs="Arial"/>
          <w:i/>
          <w:sz w:val="20"/>
        </w:rPr>
        <w:t>ustawy z dnia 7 lipca 1994 r. prawo budowlane</w:t>
      </w:r>
      <w:r>
        <w:rPr>
          <w:rFonts w:ascii="Arial" w:eastAsia="Arial" w:hAnsi="Arial" w:cs="Arial"/>
          <w:sz w:val="20"/>
        </w:rPr>
        <w:t>, a w szczególności:</w:t>
      </w:r>
    </w:p>
    <w:p w14:paraId="558C9B8A" w14:textId="77777777" w:rsidR="0018319F" w:rsidRDefault="009B6ABC" w:rsidP="00B3221B">
      <w:pPr>
        <w:spacing w:after="0" w:line="240" w:lineRule="auto"/>
        <w:ind w:left="709" w:right="89"/>
        <w:jc w:val="both"/>
        <w:rPr>
          <w:rFonts w:ascii="Arial" w:eastAsia="Arial" w:hAnsi="Arial" w:cs="Arial"/>
          <w:sz w:val="20"/>
        </w:rPr>
      </w:pPr>
      <w:r>
        <w:rPr>
          <w:rFonts w:ascii="Arial" w:eastAsia="Arial" w:hAnsi="Arial" w:cs="Arial"/>
          <w:sz w:val="20"/>
        </w:rPr>
        <w:t>1.  Pobyt projektantów na budowie w okresie realizacji robót budowlanych, w ramach którego Wykonawca jest zobowiązany:</w:t>
      </w:r>
    </w:p>
    <w:p w14:paraId="0E37CDC2" w14:textId="77777777" w:rsidR="0018319F" w:rsidRDefault="009B6ABC">
      <w:pPr>
        <w:spacing w:after="0" w:line="240" w:lineRule="auto"/>
        <w:ind w:left="990" w:right="86" w:hanging="286"/>
        <w:jc w:val="both"/>
        <w:rPr>
          <w:rFonts w:ascii="Arial" w:eastAsia="Arial" w:hAnsi="Arial" w:cs="Arial"/>
          <w:sz w:val="20"/>
        </w:rPr>
      </w:pPr>
      <w:r>
        <w:rPr>
          <w:rFonts w:ascii="Arial" w:eastAsia="Arial" w:hAnsi="Arial" w:cs="Arial"/>
          <w:sz w:val="20"/>
        </w:rPr>
        <w:lastRenderedPageBreak/>
        <w:t>a. Wykonywać pisemne wyjaśnienia, opinie, analizy, uzgodnienia (z przedłużaniem terminów ich ważności włącznie) oraz wszelkie opracowania i inne czynności wskazane poniżej w niniejszym ppkt 1, niezbędne dla prawidłowej realizacji kontraktu.</w:t>
      </w:r>
    </w:p>
    <w:p w14:paraId="0DDD500A" w14:textId="77777777" w:rsidR="0018319F" w:rsidRDefault="009B6ABC">
      <w:pPr>
        <w:spacing w:after="0" w:line="240" w:lineRule="auto"/>
        <w:ind w:left="990" w:right="91" w:hanging="286"/>
        <w:jc w:val="both"/>
        <w:rPr>
          <w:rFonts w:ascii="Arial" w:eastAsia="Arial" w:hAnsi="Arial" w:cs="Arial"/>
          <w:sz w:val="20"/>
        </w:rPr>
      </w:pPr>
      <w:r>
        <w:rPr>
          <w:rFonts w:ascii="Arial" w:eastAsia="Arial" w:hAnsi="Arial" w:cs="Arial"/>
          <w:sz w:val="20"/>
        </w:rPr>
        <w:t>b. Oceniać w toku wykonywania robót budowlanych zgodności realizacji robót z dokumentacją projektową i dokonywać uzgodnień:</w:t>
      </w:r>
    </w:p>
    <w:p w14:paraId="7E544AD3" w14:textId="77777777" w:rsidR="0018319F" w:rsidRDefault="009B6ABC">
      <w:pPr>
        <w:spacing w:after="0" w:line="240" w:lineRule="auto"/>
        <w:ind w:left="990" w:right="-20"/>
        <w:jc w:val="both"/>
        <w:rPr>
          <w:rFonts w:ascii="Arial" w:eastAsia="Arial" w:hAnsi="Arial" w:cs="Arial"/>
          <w:sz w:val="20"/>
        </w:rPr>
      </w:pPr>
      <w:r>
        <w:rPr>
          <w:rFonts w:ascii="Arial" w:eastAsia="Arial" w:hAnsi="Arial" w:cs="Arial"/>
          <w:sz w:val="20"/>
        </w:rPr>
        <w:t>- na każde wezwanie Zamawiającego,</w:t>
      </w:r>
    </w:p>
    <w:p w14:paraId="02C76D87" w14:textId="77777777" w:rsidR="0018319F" w:rsidRDefault="009B6ABC">
      <w:pPr>
        <w:spacing w:after="0" w:line="240" w:lineRule="auto"/>
        <w:ind w:left="705" w:right="401" w:firstLine="286"/>
        <w:jc w:val="both"/>
        <w:rPr>
          <w:rFonts w:ascii="Arial" w:eastAsia="Arial" w:hAnsi="Arial" w:cs="Arial"/>
          <w:sz w:val="20"/>
        </w:rPr>
      </w:pPr>
      <w:r>
        <w:rPr>
          <w:rFonts w:ascii="Arial" w:eastAsia="Arial" w:hAnsi="Arial" w:cs="Arial"/>
          <w:sz w:val="20"/>
        </w:rPr>
        <w:t>- na każde wezwanie Inżyniera Kontraktu, zaakceptowane przez Zamawiającego.</w:t>
      </w:r>
    </w:p>
    <w:p w14:paraId="160B8FE8" w14:textId="68D1B3D7" w:rsidR="001473C2" w:rsidRPr="003E3701" w:rsidRDefault="009B6ABC" w:rsidP="003E3701">
      <w:pPr>
        <w:spacing w:after="0" w:line="240" w:lineRule="auto"/>
        <w:ind w:left="993" w:right="401" w:hanging="284"/>
        <w:jc w:val="both"/>
        <w:rPr>
          <w:rFonts w:ascii="Arial" w:eastAsia="Arial" w:hAnsi="Arial" w:cs="Arial"/>
          <w:sz w:val="20"/>
          <w:szCs w:val="20"/>
        </w:rPr>
      </w:pPr>
      <w:r w:rsidRPr="009D68C6">
        <w:rPr>
          <w:rFonts w:ascii="Arial" w:eastAsia="Arial" w:hAnsi="Arial" w:cs="Arial"/>
          <w:sz w:val="20"/>
          <w:szCs w:val="20"/>
        </w:rPr>
        <w:t>c. Wyjaśniać Zamawiającemu wątpliwości dot</w:t>
      </w:r>
      <w:r w:rsidR="001473C2" w:rsidRPr="009D68C6">
        <w:rPr>
          <w:rFonts w:ascii="Arial" w:eastAsia="Arial" w:hAnsi="Arial" w:cs="Arial"/>
          <w:sz w:val="20"/>
          <w:szCs w:val="20"/>
        </w:rPr>
        <w:t>yczące dokumentacji projektowej, w tym o</w:t>
      </w:r>
      <w:r w:rsidR="001473C2" w:rsidRPr="009D68C6">
        <w:rPr>
          <w:rFonts w:ascii="Arial" w:eastAsia="Times New Roman" w:hAnsi="Arial" w:cs="Arial"/>
          <w:sz w:val="20"/>
          <w:szCs w:val="20"/>
        </w:rPr>
        <w:t xml:space="preserve">piniowanie i udzielania odpowiedzi na wnioski i pisma skierowane do MZD w ramach w zakresie opracowywanej przez Biuro projektowe dokumentacji technicznej. </w:t>
      </w:r>
    </w:p>
    <w:p w14:paraId="549C8475" w14:textId="77777777" w:rsidR="0018319F" w:rsidRDefault="009B6ABC">
      <w:pPr>
        <w:spacing w:after="0" w:line="240" w:lineRule="auto"/>
        <w:ind w:left="990" w:right="89" w:hanging="286"/>
        <w:jc w:val="both"/>
        <w:rPr>
          <w:rFonts w:ascii="Arial" w:eastAsia="Arial" w:hAnsi="Arial" w:cs="Arial"/>
          <w:sz w:val="20"/>
        </w:rPr>
      </w:pPr>
      <w:r>
        <w:rPr>
          <w:rFonts w:ascii="Arial" w:eastAsia="Arial" w:hAnsi="Arial" w:cs="Arial"/>
          <w:sz w:val="20"/>
        </w:rPr>
        <w:t>d. Opiniować zgodności projektów wykonawczych, technologicznych  i  zamiennych wykonywanych  przez Wykonawcę robót, w zakresie zgodności z założeniami i wymaganiami dokumentacji projektowej.</w:t>
      </w:r>
    </w:p>
    <w:p w14:paraId="139259CB" w14:textId="77777777" w:rsidR="0018319F" w:rsidRDefault="009B6ABC">
      <w:pPr>
        <w:spacing w:after="0" w:line="240" w:lineRule="auto"/>
        <w:ind w:left="990" w:right="89" w:hanging="286"/>
        <w:jc w:val="both"/>
        <w:rPr>
          <w:rFonts w:ascii="Arial" w:eastAsia="Arial" w:hAnsi="Arial" w:cs="Arial"/>
          <w:sz w:val="20"/>
        </w:rPr>
      </w:pPr>
      <w:r>
        <w:rPr>
          <w:rFonts w:ascii="Arial" w:eastAsia="Arial" w:hAnsi="Arial" w:cs="Arial"/>
          <w:sz w:val="20"/>
        </w:rPr>
        <w:t>e. Dbać by zakres zmian projektowych wprowadzonych przez wykonawcę robót na etapie realizacji nie spowodował istotnej zmiany w zatwierdzonym projekcie budowlanym, wymagającej uzyskania nowej decyzji o zezwoleniu na realizację inwestycji drogowej (ZRID)/pozwolenia na budowę.</w:t>
      </w:r>
    </w:p>
    <w:p w14:paraId="708B79B0" w14:textId="77777777" w:rsidR="0018319F" w:rsidRDefault="009B6ABC">
      <w:pPr>
        <w:spacing w:after="0" w:line="240" w:lineRule="auto"/>
        <w:ind w:left="990" w:right="91" w:hanging="286"/>
        <w:jc w:val="both"/>
        <w:rPr>
          <w:rFonts w:ascii="Arial" w:eastAsia="Arial" w:hAnsi="Arial" w:cs="Arial"/>
          <w:sz w:val="20"/>
        </w:rPr>
      </w:pPr>
      <w:r>
        <w:rPr>
          <w:rFonts w:ascii="Arial" w:eastAsia="Arial" w:hAnsi="Arial" w:cs="Arial"/>
          <w:sz w:val="20"/>
        </w:rPr>
        <w:t>f.  Opiniować (w zakresie zgodności z założeniami dokumentacji projektowej) badań geologicznych oraz innych opracowań z branży geotechnicznej, przedkładanych przez Wykonawcę robót w trakcie realizacji robót budowlanych.</w:t>
      </w:r>
    </w:p>
    <w:p w14:paraId="31C856F0" w14:textId="77777777" w:rsidR="0018319F" w:rsidRDefault="009B6ABC">
      <w:pPr>
        <w:spacing w:after="0" w:line="240" w:lineRule="auto"/>
        <w:ind w:left="990" w:right="88" w:hanging="286"/>
        <w:jc w:val="both"/>
        <w:rPr>
          <w:rFonts w:ascii="Arial" w:eastAsia="Arial" w:hAnsi="Arial" w:cs="Arial"/>
          <w:sz w:val="20"/>
        </w:rPr>
      </w:pPr>
      <w:r>
        <w:rPr>
          <w:rFonts w:ascii="Arial" w:eastAsia="Arial" w:hAnsi="Arial" w:cs="Arial"/>
          <w:sz w:val="20"/>
        </w:rPr>
        <w:t>g. Dostosowywać dokumentację projektową do wyników badań geologicznych podłoża gruntowego, wykonywanych i przedkładanych przez Wykonawcę robót w trakcie realizacji robót budowlanych oraz ewentualnie odbiegających od wyników badań sporządzonych na etapie opracowywania dokumentacji projektowej objętej niniejszym zamówieniem.</w:t>
      </w:r>
    </w:p>
    <w:p w14:paraId="6DBC14B8" w14:textId="77777777" w:rsidR="0018319F" w:rsidRDefault="009B6ABC">
      <w:pPr>
        <w:spacing w:after="0" w:line="240" w:lineRule="auto"/>
        <w:ind w:left="993" w:right="88" w:hanging="284"/>
        <w:jc w:val="both"/>
        <w:rPr>
          <w:rFonts w:ascii="Arial" w:eastAsia="Arial" w:hAnsi="Arial" w:cs="Arial"/>
          <w:sz w:val="20"/>
        </w:rPr>
      </w:pPr>
      <w:r>
        <w:rPr>
          <w:rFonts w:ascii="Arial" w:eastAsia="Arial" w:hAnsi="Arial" w:cs="Arial"/>
          <w:sz w:val="20"/>
        </w:rPr>
        <w:t>h. Uzgadniać na bieżąco dokumentacje warsztatowe i montażowe opracowywane przez Wykonawcę robót.</w:t>
      </w:r>
    </w:p>
    <w:p w14:paraId="6373C762" w14:textId="77777777" w:rsidR="0018319F" w:rsidRDefault="009B6ABC">
      <w:pPr>
        <w:spacing w:after="0" w:line="240" w:lineRule="auto"/>
        <w:ind w:left="990" w:right="90" w:hanging="286"/>
        <w:jc w:val="both"/>
        <w:rPr>
          <w:rFonts w:ascii="Arial" w:eastAsia="Arial" w:hAnsi="Arial" w:cs="Arial"/>
          <w:sz w:val="20"/>
        </w:rPr>
      </w:pPr>
      <w:r>
        <w:rPr>
          <w:rFonts w:ascii="Arial" w:eastAsia="Arial" w:hAnsi="Arial" w:cs="Arial"/>
          <w:sz w:val="20"/>
        </w:rPr>
        <w:t>i. Przedkładać Zamawiającemu i Inżynierowi Kontraktu wyjaśnienia precyzujące przyczyny wystąpienia rozbieżności pomiędzy dokumentacją projektową a stanem faktycznym (w tym również przekroczeń pozycji przedmiarowych).</w:t>
      </w:r>
    </w:p>
    <w:p w14:paraId="6BB4F435" w14:textId="77777777" w:rsidR="0018319F" w:rsidRDefault="009B6ABC">
      <w:pPr>
        <w:spacing w:after="0" w:line="240" w:lineRule="auto"/>
        <w:ind w:left="990" w:right="91" w:hanging="286"/>
        <w:jc w:val="both"/>
        <w:rPr>
          <w:rFonts w:ascii="Arial" w:eastAsia="Arial" w:hAnsi="Arial" w:cs="Arial"/>
          <w:sz w:val="20"/>
        </w:rPr>
      </w:pPr>
      <w:r>
        <w:rPr>
          <w:rFonts w:ascii="Arial" w:eastAsia="Arial" w:hAnsi="Arial" w:cs="Arial"/>
          <w:sz w:val="20"/>
        </w:rPr>
        <w:t>j. Udzielać Zamawiającemu wyczerpujących odpowiedzi na zadane pytania dotyczące przyjętych rozwiązań projektowych i uzyskanych uzgodnień.</w:t>
      </w:r>
    </w:p>
    <w:p w14:paraId="18098DE4" w14:textId="77777777" w:rsidR="0018319F" w:rsidRDefault="009B6ABC">
      <w:pPr>
        <w:spacing w:after="0" w:line="240" w:lineRule="auto"/>
        <w:ind w:left="990" w:right="88" w:hanging="286"/>
        <w:jc w:val="both"/>
        <w:rPr>
          <w:rFonts w:ascii="Arial" w:eastAsia="Arial" w:hAnsi="Arial" w:cs="Arial"/>
          <w:sz w:val="20"/>
        </w:rPr>
      </w:pPr>
      <w:r>
        <w:rPr>
          <w:rFonts w:ascii="Arial" w:eastAsia="Arial" w:hAnsi="Arial" w:cs="Arial"/>
          <w:sz w:val="20"/>
        </w:rPr>
        <w:t>k. Brać udział w komisjach i naradach technicznych organizowanych przez Zamawiającego lub Inżyniera, w odbiorach częściowych, w odbiorze ostatecznym (końcowym) robót budowlanych, w przeglądach i odbiorach gwarancyjnych wykonywanych w okresie rękojmi oraz w czynnościach  mających na celu doprowadzenie do osiągnięcia projektowanych zdolności użytkowych obiektów.</w:t>
      </w:r>
    </w:p>
    <w:p w14:paraId="41952863" w14:textId="77777777" w:rsidR="0018319F" w:rsidRDefault="009B6ABC">
      <w:pPr>
        <w:spacing w:after="0" w:line="240" w:lineRule="auto"/>
        <w:ind w:left="705" w:right="2318"/>
        <w:jc w:val="both"/>
        <w:rPr>
          <w:rFonts w:ascii="Arial" w:eastAsia="Arial" w:hAnsi="Arial" w:cs="Arial"/>
          <w:sz w:val="20"/>
        </w:rPr>
      </w:pPr>
      <w:r>
        <w:rPr>
          <w:rFonts w:ascii="Arial" w:eastAsia="Arial" w:hAnsi="Arial" w:cs="Arial"/>
          <w:sz w:val="20"/>
        </w:rPr>
        <w:t>l.  Doradzać w innych sprawach dotyczących przedmiotu umowy.</w:t>
      </w:r>
    </w:p>
    <w:p w14:paraId="123B3F86" w14:textId="77777777" w:rsidR="0018319F" w:rsidRDefault="009B6ABC" w:rsidP="00290CD5">
      <w:pPr>
        <w:spacing w:after="0" w:line="240" w:lineRule="auto"/>
        <w:ind w:left="993" w:right="87"/>
        <w:jc w:val="both"/>
        <w:rPr>
          <w:rFonts w:ascii="Arial" w:eastAsia="Arial" w:hAnsi="Arial" w:cs="Arial"/>
          <w:sz w:val="20"/>
        </w:rPr>
      </w:pPr>
      <w:r>
        <w:rPr>
          <w:rFonts w:ascii="Arial" w:eastAsia="Arial" w:hAnsi="Arial" w:cs="Arial"/>
          <w:sz w:val="20"/>
        </w:rPr>
        <w:t>Wszystkie czynności i dokumenty powinny zostać wykonane niezwłocznie po zawiadomieniu przedstawiciela Wykonawcy o zaistnieniu konieczności dokonania czynności opisanych powyżej, w terminie uzgodnionym z Zamawiającym, przy czym:</w:t>
      </w:r>
    </w:p>
    <w:p w14:paraId="0600BE31" w14:textId="77777777" w:rsidR="0018319F" w:rsidRDefault="009B6ABC" w:rsidP="003A1BB1">
      <w:pPr>
        <w:tabs>
          <w:tab w:val="left" w:pos="709"/>
        </w:tabs>
        <w:spacing w:after="0" w:line="240" w:lineRule="auto"/>
        <w:ind w:left="426" w:right="88" w:hanging="284"/>
        <w:jc w:val="both"/>
        <w:rPr>
          <w:rFonts w:ascii="Arial" w:eastAsia="Arial" w:hAnsi="Arial" w:cs="Arial"/>
          <w:sz w:val="20"/>
        </w:rPr>
      </w:pPr>
      <w:r>
        <w:rPr>
          <w:rFonts w:ascii="Arial" w:eastAsia="Arial" w:hAnsi="Arial" w:cs="Arial"/>
          <w:sz w:val="20"/>
        </w:rPr>
        <w:t xml:space="preserve">              •     czas przeznaczony na wykonanie czynności określonych w ppkt 1 lit. b), c), i),j)  </w:t>
      </w:r>
    </w:p>
    <w:p w14:paraId="658D0E5A" w14:textId="77777777" w:rsidR="0018319F" w:rsidRDefault="009B6ABC" w:rsidP="003A1BB1">
      <w:pPr>
        <w:spacing w:after="0" w:line="240" w:lineRule="auto"/>
        <w:ind w:left="426" w:right="88"/>
        <w:jc w:val="both"/>
        <w:rPr>
          <w:rFonts w:ascii="Arial" w:eastAsia="Arial" w:hAnsi="Arial" w:cs="Arial"/>
          <w:sz w:val="20"/>
        </w:rPr>
      </w:pPr>
      <w:r>
        <w:rPr>
          <w:rFonts w:ascii="Arial" w:eastAsia="Arial" w:hAnsi="Arial" w:cs="Arial"/>
          <w:sz w:val="20"/>
        </w:rPr>
        <w:t xml:space="preserve">              nie może być dłuższy niż 5 dni roboczych od otrzymania zawiadomienia,</w:t>
      </w:r>
    </w:p>
    <w:p w14:paraId="6F6C8782" w14:textId="77777777" w:rsidR="0018319F" w:rsidRDefault="009B6ABC" w:rsidP="003A1BB1">
      <w:pPr>
        <w:spacing w:after="0" w:line="240" w:lineRule="auto"/>
        <w:ind w:left="426" w:right="88"/>
        <w:jc w:val="both"/>
        <w:rPr>
          <w:rFonts w:ascii="Arial" w:eastAsia="Arial" w:hAnsi="Arial" w:cs="Arial"/>
          <w:sz w:val="20"/>
        </w:rPr>
      </w:pPr>
      <w:r>
        <w:rPr>
          <w:rFonts w:ascii="Arial" w:eastAsia="Arial" w:hAnsi="Arial" w:cs="Arial"/>
          <w:sz w:val="20"/>
        </w:rPr>
        <w:t xml:space="preserve">         •    czas przeznaczony na wykonanie czynności określonych w ppkt 1 lit. d), f), g), h)   </w:t>
      </w:r>
    </w:p>
    <w:p w14:paraId="319766E3" w14:textId="77777777" w:rsidR="0018319F" w:rsidRDefault="009B6ABC" w:rsidP="003A1BB1">
      <w:pPr>
        <w:tabs>
          <w:tab w:val="left" w:pos="709"/>
          <w:tab w:val="left" w:pos="851"/>
          <w:tab w:val="left" w:pos="1120"/>
        </w:tabs>
        <w:spacing w:after="0" w:line="240" w:lineRule="auto"/>
        <w:ind w:left="426" w:right="-23"/>
        <w:jc w:val="both"/>
        <w:rPr>
          <w:rFonts w:ascii="Arial" w:eastAsia="Arial" w:hAnsi="Arial" w:cs="Arial"/>
          <w:sz w:val="20"/>
        </w:rPr>
      </w:pPr>
      <w:r>
        <w:rPr>
          <w:rFonts w:ascii="Arial" w:eastAsia="Arial" w:hAnsi="Arial" w:cs="Arial"/>
          <w:sz w:val="20"/>
        </w:rPr>
        <w:t xml:space="preserve">               nie może być dłuższy niż 7 dni roboczych od otrzymania zawiadomienia,</w:t>
      </w:r>
    </w:p>
    <w:p w14:paraId="1852D23B" w14:textId="77777777" w:rsidR="0018319F" w:rsidRDefault="009B6ABC">
      <w:pPr>
        <w:spacing w:after="0" w:line="240" w:lineRule="auto"/>
        <w:ind w:left="846" w:right="89"/>
        <w:jc w:val="both"/>
        <w:rPr>
          <w:rFonts w:ascii="Arial" w:eastAsia="Arial" w:hAnsi="Arial" w:cs="Arial"/>
          <w:sz w:val="20"/>
        </w:rPr>
      </w:pPr>
      <w:r>
        <w:rPr>
          <w:rFonts w:ascii="Arial" w:eastAsia="Arial" w:hAnsi="Arial" w:cs="Arial"/>
          <w:sz w:val="20"/>
        </w:rPr>
        <w:t>W uzasadnionych przypadkach powyższe terminy mogą zostać przez Zamawiającego odpowiednio wydłużone lub też skrócone (skrócenie dotyczy przypadków, dla których od    szybkości udzielenia odpowiedzi przez Wykonawcę zależało będzie np. bezpieczeństwo ludzi, mienia lub wykonywanych robót).</w:t>
      </w:r>
    </w:p>
    <w:p w14:paraId="3C57EB04" w14:textId="77777777" w:rsidR="0018319F" w:rsidRDefault="009B6ABC">
      <w:pPr>
        <w:spacing w:after="0" w:line="240" w:lineRule="auto"/>
        <w:ind w:left="846" w:right="89" w:hanging="425"/>
        <w:jc w:val="both"/>
        <w:rPr>
          <w:rFonts w:ascii="Arial" w:eastAsia="Arial" w:hAnsi="Arial" w:cs="Arial"/>
          <w:sz w:val="20"/>
        </w:rPr>
      </w:pPr>
      <w:r>
        <w:rPr>
          <w:rFonts w:ascii="Arial" w:eastAsia="Arial" w:hAnsi="Arial" w:cs="Arial"/>
          <w:sz w:val="20"/>
        </w:rPr>
        <w:t>2.   Pobyt  projektantów na  obiekcie lub  w  siedzibie Zamawiającego po  zakończeniu i  odbiorze robót budowlanych, wraz z  wykonaniem pisemnych wyjaśnień, opinii i analiz niezbędnych na potrzeby przeglądu czy odbioru gwarancyjnego (dotyczy dwunastomiesięcznego okresu rękojmi za wady dla robót budowlanych realizowanych w oparciu o przedmiot Umowy w zakresie oceny wpływu rozwiązań projektowych na ewentualnie stwierdzone w trakcie przeglądów wady i nieprawidłowości).</w:t>
      </w:r>
    </w:p>
    <w:p w14:paraId="13DFBA2B" w14:textId="77777777" w:rsidR="0018319F" w:rsidRDefault="009B6ABC">
      <w:pPr>
        <w:spacing w:after="0" w:line="240" w:lineRule="auto"/>
        <w:ind w:left="846" w:right="90" w:hanging="425"/>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Zakres umowy obejmuje również wykonywanie (każdorazowo na pisemny wniosek Zamawiającego)  dodatkowych  lub  zamiennych  prac  projektowych  w  stosunku do rozwiązań przewidzianych w dokumentacji pierwotnej, koniecznych i niezbędnych dla  prawidłowej  realizacji  kontraktu  i  niewynikających  z  błędów  i/lub  braków, o których mowa w ppkt 4 niniejszego opisu.</w:t>
      </w:r>
    </w:p>
    <w:p w14:paraId="08F5C291" w14:textId="77777777" w:rsidR="0018319F" w:rsidRDefault="009B6ABC">
      <w:pPr>
        <w:spacing w:after="0" w:line="240" w:lineRule="auto"/>
        <w:ind w:left="846" w:right="91"/>
        <w:jc w:val="both"/>
        <w:rPr>
          <w:rFonts w:ascii="Arial" w:eastAsia="Arial" w:hAnsi="Arial" w:cs="Arial"/>
          <w:sz w:val="20"/>
        </w:rPr>
      </w:pPr>
      <w:r>
        <w:rPr>
          <w:rFonts w:ascii="Arial" w:eastAsia="Arial" w:hAnsi="Arial" w:cs="Arial"/>
          <w:sz w:val="20"/>
        </w:rPr>
        <w:lastRenderedPageBreak/>
        <w:t>Czas przeznaczony na wykonanie czynności określonych w niniejszym punkcie będzie odpowiedni   do   ich   wykonania   i   określony   wspólnie   przez   Zamawiającego i Wykonawcę.</w:t>
      </w:r>
    </w:p>
    <w:p w14:paraId="5735D7F7" w14:textId="77777777" w:rsidR="0018319F" w:rsidRDefault="0018319F">
      <w:pPr>
        <w:spacing w:after="0" w:line="240" w:lineRule="auto"/>
        <w:jc w:val="both"/>
        <w:rPr>
          <w:rFonts w:ascii="Calibri" w:eastAsia="Calibri" w:hAnsi="Calibri" w:cs="Calibri"/>
        </w:rPr>
      </w:pPr>
    </w:p>
    <w:p w14:paraId="47AB0DC6" w14:textId="77777777" w:rsidR="0018319F" w:rsidRDefault="009B6ABC" w:rsidP="00803D67">
      <w:pPr>
        <w:spacing w:after="0" w:line="240" w:lineRule="auto"/>
        <w:ind w:left="103" w:right="3996"/>
        <w:jc w:val="both"/>
        <w:outlineLvl w:val="0"/>
        <w:rPr>
          <w:rFonts w:ascii="Arial" w:eastAsia="Arial" w:hAnsi="Arial" w:cs="Arial"/>
          <w:sz w:val="20"/>
          <w:u w:val="single"/>
        </w:rPr>
      </w:pPr>
      <w:r>
        <w:rPr>
          <w:rFonts w:ascii="Arial" w:eastAsia="Arial" w:hAnsi="Arial" w:cs="Arial"/>
          <w:sz w:val="20"/>
          <w:u w:val="single"/>
        </w:rPr>
        <w:t>Pozostałe warunki wykonywania nadzoru autorskiego:</w:t>
      </w:r>
    </w:p>
    <w:p w14:paraId="083C461E" w14:textId="6C8A2515" w:rsidR="0018319F" w:rsidRDefault="00803D67">
      <w:pPr>
        <w:spacing w:after="0" w:line="240" w:lineRule="auto"/>
        <w:ind w:left="846" w:right="88" w:hanging="425"/>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Zakres umowy</w:t>
      </w:r>
      <w:r w:rsidR="009B6ABC">
        <w:rPr>
          <w:rFonts w:ascii="Arial" w:eastAsia="Arial" w:hAnsi="Arial" w:cs="Arial"/>
          <w:sz w:val="20"/>
        </w:rPr>
        <w:t xml:space="preserve"> obejmuje dokonywania uzupełnień i poprawek w przypadku błędów i/lub braków w podstawowej dokumentacji projektowej. Zgłoszone w trakcie realizacji robót przez Wykonawcę robót (i potwierdzone przez Inżyniera Kontraktu oraz Zamawiającego) lub przez Inżyniera Kontraktu lub przez Zamawiającego, błędy lub braki w dokumentacji, Wykonawca będzie niezwłocznie poprawiał lub uzupełniał na swój koszt. Czas przeznaczony na wykonanie tych czynności będzie odpowiedni do  ich  wykonania  i  określony  przez  Inżyniera  Kontraktu  lub  Zamawiającego w wezwaniu do ich wykonania.</w:t>
      </w:r>
      <w:r w:rsidR="003F1C73">
        <w:rPr>
          <w:rFonts w:ascii="Arial" w:eastAsia="Arial" w:hAnsi="Arial" w:cs="Arial"/>
          <w:sz w:val="20"/>
        </w:rPr>
        <w:t xml:space="preserve"> Ponadto, Wykonawca dokona </w:t>
      </w:r>
      <w:r w:rsidR="003F1C73">
        <w:rPr>
          <w:rFonts w:ascii="Arial" w:eastAsia="Arial" w:hAnsi="Arial" w:cs="Arial"/>
          <w:sz w:val="20"/>
          <w:szCs w:val="20"/>
        </w:rPr>
        <w:t>w</w:t>
      </w:r>
      <w:r w:rsidR="003F1C73" w:rsidRPr="003F1C73">
        <w:rPr>
          <w:rFonts w:ascii="Arial" w:eastAsia="Arial" w:hAnsi="Arial" w:cs="Arial"/>
          <w:sz w:val="20"/>
          <w:szCs w:val="20"/>
        </w:rPr>
        <w:t>yjaśn</w:t>
      </w:r>
      <w:r w:rsidR="003F1C73">
        <w:rPr>
          <w:rFonts w:ascii="Arial" w:eastAsia="Arial" w:hAnsi="Arial" w:cs="Arial"/>
          <w:sz w:val="20"/>
          <w:szCs w:val="20"/>
        </w:rPr>
        <w:t>ień</w:t>
      </w:r>
      <w:r w:rsidR="003F1C73" w:rsidRPr="003F1C73">
        <w:rPr>
          <w:rFonts w:ascii="Arial" w:eastAsia="Arial" w:hAnsi="Arial" w:cs="Arial"/>
          <w:sz w:val="20"/>
          <w:szCs w:val="20"/>
        </w:rPr>
        <w:t xml:space="preserve"> Wykonawcy </w:t>
      </w:r>
      <w:r w:rsidR="003F1C73" w:rsidRPr="003F1C73">
        <w:rPr>
          <w:rFonts w:ascii="Arial" w:eastAsia="Times New Roman" w:hAnsi="Arial" w:cs="Arial"/>
          <w:sz w:val="20"/>
          <w:szCs w:val="20"/>
        </w:rPr>
        <w:t>robót objętych dokumentacją projektową wątpliwości powstałych w toku realizacji robót,</w:t>
      </w:r>
    </w:p>
    <w:p w14:paraId="0B5A9091" w14:textId="77777777" w:rsidR="0018319F" w:rsidRDefault="009B6ABC">
      <w:pPr>
        <w:spacing w:after="0" w:line="240" w:lineRule="auto"/>
        <w:ind w:left="846" w:right="91" w:hanging="425"/>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Udokumentowanie zmian rozwiązań projektowych, wprowadzonych do dokumentacji projektowej w czasie wykonywania robót budowlanych, potwierdzające zgodę Wykonawcy robót na ich wprowadzenie, stanowić będą podpisane przez Wykonawcę sprawującego nadzór autorski:</w:t>
      </w:r>
    </w:p>
    <w:p w14:paraId="2C68CFD6" w14:textId="77777777" w:rsidR="0018319F" w:rsidRDefault="009B6ABC">
      <w:pPr>
        <w:spacing w:after="0" w:line="240" w:lineRule="auto"/>
        <w:ind w:left="1132" w:right="1145"/>
        <w:jc w:val="both"/>
        <w:rPr>
          <w:rFonts w:ascii="Arial" w:eastAsia="Arial" w:hAnsi="Arial" w:cs="Arial"/>
          <w:sz w:val="20"/>
        </w:rPr>
      </w:pPr>
      <w:r>
        <w:rPr>
          <w:rFonts w:ascii="Arial" w:eastAsia="Arial" w:hAnsi="Arial" w:cs="Arial"/>
          <w:sz w:val="20"/>
        </w:rPr>
        <w:t>a) zapisy na rysunkach wchodzących w skład dokumentacji projektowej,</w:t>
      </w:r>
    </w:p>
    <w:p w14:paraId="4BFA1152" w14:textId="77777777" w:rsidR="0018319F" w:rsidRDefault="009B6ABC">
      <w:pPr>
        <w:spacing w:after="0" w:line="240" w:lineRule="auto"/>
        <w:ind w:left="1132" w:right="1145"/>
        <w:jc w:val="both"/>
        <w:rPr>
          <w:rFonts w:ascii="Arial" w:eastAsia="Arial" w:hAnsi="Arial" w:cs="Arial"/>
          <w:sz w:val="20"/>
        </w:rPr>
      </w:pPr>
      <w:r>
        <w:rPr>
          <w:rFonts w:ascii="Arial" w:eastAsia="Arial" w:hAnsi="Arial" w:cs="Arial"/>
          <w:sz w:val="20"/>
        </w:rPr>
        <w:t>b) rysunki zamienne i szkice,</w:t>
      </w:r>
    </w:p>
    <w:p w14:paraId="537742B1" w14:textId="77777777" w:rsidR="0018319F" w:rsidRDefault="009B6ABC">
      <w:pPr>
        <w:spacing w:after="0" w:line="240" w:lineRule="auto"/>
        <w:ind w:left="1132" w:right="-20"/>
        <w:jc w:val="both"/>
        <w:rPr>
          <w:rFonts w:ascii="Arial" w:eastAsia="Arial" w:hAnsi="Arial" w:cs="Arial"/>
          <w:sz w:val="20"/>
        </w:rPr>
      </w:pPr>
      <w:r>
        <w:rPr>
          <w:rFonts w:ascii="Arial" w:eastAsia="Arial" w:hAnsi="Arial" w:cs="Arial"/>
          <w:sz w:val="20"/>
        </w:rPr>
        <w:t>c) wpisy do dziennika budowy,</w:t>
      </w:r>
    </w:p>
    <w:p w14:paraId="21465A38" w14:textId="77777777" w:rsidR="0018319F" w:rsidRDefault="009B6ABC">
      <w:pPr>
        <w:spacing w:after="0" w:line="240" w:lineRule="auto"/>
        <w:ind w:left="1132" w:right="-20"/>
        <w:jc w:val="both"/>
        <w:rPr>
          <w:rFonts w:ascii="Arial" w:eastAsia="Arial" w:hAnsi="Arial" w:cs="Arial"/>
          <w:sz w:val="20"/>
        </w:rPr>
      </w:pPr>
      <w:r>
        <w:rPr>
          <w:rFonts w:ascii="Arial" w:eastAsia="Arial" w:hAnsi="Arial" w:cs="Arial"/>
          <w:sz w:val="20"/>
        </w:rPr>
        <w:t>d) protokoły i notatki służbowe podpisane przez Zamawiającego (i/lub Inżyniera Kontraktu) oraz Wykonawcę.</w:t>
      </w:r>
    </w:p>
    <w:p w14:paraId="49C05108" w14:textId="24472AAC" w:rsidR="002A66E4" w:rsidRDefault="009B6ABC" w:rsidP="001F1B09">
      <w:pPr>
        <w:spacing w:after="0" w:line="240" w:lineRule="auto"/>
        <w:ind w:left="846" w:right="91" w:hanging="429"/>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 xml:space="preserve">Wykonawca zapewni sprawowanie nadzoru autorskiego, w rozumieniu art. 20 </w:t>
      </w:r>
      <w:r>
        <w:rPr>
          <w:rFonts w:ascii="Arial" w:eastAsia="Arial" w:hAnsi="Arial" w:cs="Arial"/>
          <w:i/>
          <w:sz w:val="20"/>
        </w:rPr>
        <w:t>ustawy z dnia 7 lipca 1994 r. prawo budowlane</w:t>
      </w:r>
      <w:r>
        <w:rPr>
          <w:rFonts w:ascii="Arial" w:eastAsia="Arial" w:hAnsi="Arial" w:cs="Arial"/>
          <w:sz w:val="20"/>
        </w:rPr>
        <w:t>, (</w:t>
      </w:r>
      <w:proofErr w:type="spellStart"/>
      <w:r>
        <w:rPr>
          <w:rFonts w:ascii="Arial" w:eastAsia="Arial" w:hAnsi="Arial" w:cs="Arial"/>
          <w:sz w:val="20"/>
        </w:rPr>
        <w:t>tj.Dz</w:t>
      </w:r>
      <w:proofErr w:type="spellEnd"/>
      <w:r>
        <w:rPr>
          <w:rFonts w:ascii="Arial" w:eastAsia="Arial" w:hAnsi="Arial" w:cs="Arial"/>
          <w:sz w:val="20"/>
        </w:rPr>
        <w:t>. U. z 2019 r., poz. 1186 ze zm.) przez osoby wymienione w Ofercie.</w:t>
      </w:r>
    </w:p>
    <w:p w14:paraId="71F16E81" w14:textId="77777777" w:rsidR="0018319F" w:rsidRDefault="009B6ABC">
      <w:pPr>
        <w:spacing w:after="0" w:line="240" w:lineRule="auto"/>
        <w:ind w:left="846" w:right="88" w:hanging="499"/>
        <w:jc w:val="both"/>
        <w:rPr>
          <w:rFonts w:ascii="Arial" w:eastAsia="Arial" w:hAnsi="Arial" w:cs="Arial"/>
          <w:sz w:val="20"/>
        </w:rPr>
      </w:pPr>
      <w:r>
        <w:rPr>
          <w:rFonts w:ascii="Arial" w:eastAsia="Arial" w:hAnsi="Arial" w:cs="Arial"/>
          <w:sz w:val="20"/>
        </w:rPr>
        <w:t xml:space="preserve">7.   </w:t>
      </w:r>
      <w:r>
        <w:rPr>
          <w:rFonts w:ascii="Arial" w:eastAsia="Arial" w:hAnsi="Arial" w:cs="Arial"/>
          <w:sz w:val="20"/>
        </w:rPr>
        <w:tab/>
        <w:t xml:space="preserve">Zmiana osoby pełniącej nadzór autorski w trakcie trwania niniejszej umowy, może nastąpić jedynie po złożeniu przez projektanta oświadczenia o zgodzie na scedowanie obowiązków  projektanta  na  wskazaną  osobę  z podaniem  dnia  przekazana  tych obowiązków oraz złożenia przez wyznaczoną przez Wykonawcę oraz zaakceptowaną przez Zamawiającego nową osobę, pisemnego oświadczenia o przejęciu obowiązków projektanta, wynikających z art. 20 </w:t>
      </w:r>
      <w:r>
        <w:rPr>
          <w:rFonts w:ascii="Arial" w:eastAsia="Arial" w:hAnsi="Arial" w:cs="Arial"/>
          <w:i/>
          <w:sz w:val="20"/>
        </w:rPr>
        <w:t>ustawy prawo budowlane</w:t>
      </w:r>
      <w:r>
        <w:rPr>
          <w:rFonts w:ascii="Arial" w:eastAsia="Arial" w:hAnsi="Arial" w:cs="Arial"/>
          <w:sz w:val="20"/>
        </w:rPr>
        <w:t>, z podaniem dnia przejęcia obowiązków.</w:t>
      </w:r>
    </w:p>
    <w:p w14:paraId="56293975" w14:textId="77777777" w:rsidR="0018319F" w:rsidRDefault="009B6ABC">
      <w:pPr>
        <w:spacing w:after="0" w:line="240" w:lineRule="auto"/>
        <w:ind w:left="846" w:right="89"/>
        <w:jc w:val="both"/>
        <w:rPr>
          <w:rFonts w:ascii="Arial" w:eastAsia="Arial" w:hAnsi="Arial" w:cs="Arial"/>
          <w:sz w:val="20"/>
        </w:rPr>
      </w:pPr>
      <w:r>
        <w:rPr>
          <w:rFonts w:ascii="Arial" w:eastAsia="Arial" w:hAnsi="Arial" w:cs="Arial"/>
          <w:sz w:val="20"/>
        </w:rPr>
        <w:t>W razie nieobecności osób wyznaczonych przez Wykonawcę do pełnienia funkcji inspektora nadzoru autorskiego (np. z uwagi na urlop, chorobę lub z jakichkolwiek innych  przyczyn), jest  on  zobowiązany niezwłocznie zapewnić  zastępstwo przez osobę posiadającą odpowiednie kwalifikacje i pełnomocnictwa, z tym zastrzeżeniem, że kwalifikacje tej osoby nie mogą być niższe  od kwalifikacji wymaganych w SIWZ dla danego stanowiska. O potrzebie zastępstwa Wykonawca jest zobowiązany powiadomić Zamawiającego niezwłocznie na piśmie wraz z uzasadnieniem, jednak nie później niż 7 dni przed planowanym zastępstwem (nie dotyczy przypadku choroby lub śmierci osoby zastępowanej). Wprowadzenie zastępstwa wymaga zgody Zamawiającego.</w:t>
      </w:r>
    </w:p>
    <w:p w14:paraId="068E1B3E" w14:textId="2F5EBBB7" w:rsidR="0018319F" w:rsidRDefault="009B6ABC" w:rsidP="00AD22F1">
      <w:pPr>
        <w:spacing w:after="0" w:line="240" w:lineRule="auto"/>
        <w:ind w:left="858" w:right="89" w:hanging="432"/>
        <w:jc w:val="both"/>
        <w:rPr>
          <w:rFonts w:ascii="Arial" w:eastAsia="Arial" w:hAnsi="Arial" w:cs="Arial"/>
          <w:sz w:val="20"/>
        </w:rPr>
      </w:pPr>
      <w:r>
        <w:rPr>
          <w:rFonts w:ascii="Arial" w:eastAsia="Arial" w:hAnsi="Arial" w:cs="Arial"/>
          <w:sz w:val="20"/>
        </w:rPr>
        <w:t xml:space="preserve">8. </w:t>
      </w:r>
      <w:r w:rsidR="00AD22F1">
        <w:rPr>
          <w:rFonts w:ascii="Arial" w:eastAsia="Arial" w:hAnsi="Arial" w:cs="Arial"/>
          <w:sz w:val="20"/>
        </w:rPr>
        <w:t xml:space="preserve">  </w:t>
      </w:r>
      <w:r>
        <w:rPr>
          <w:rFonts w:ascii="Arial" w:eastAsia="Arial" w:hAnsi="Arial" w:cs="Arial"/>
          <w:sz w:val="20"/>
        </w:rPr>
        <w:t>Wykonawca musi dysponować środkami transportu umożliwiającymi pełnienie prawidłowego nadzoru nad robotami, w szczególności środkami transportu umożliwiającymi poruszanie się w trudnych warunkach terenowych oraz niezależnego prowadzenia nadzoru.</w:t>
      </w:r>
    </w:p>
    <w:p w14:paraId="14B7D5EB" w14:textId="77777777" w:rsidR="0018319F" w:rsidRDefault="009B6ABC">
      <w:pPr>
        <w:spacing w:after="0" w:line="240" w:lineRule="auto"/>
        <w:ind w:left="858" w:right="88" w:hanging="437"/>
        <w:jc w:val="both"/>
        <w:rPr>
          <w:rFonts w:ascii="Arial" w:eastAsia="Arial" w:hAnsi="Arial" w:cs="Arial"/>
          <w:sz w:val="20"/>
        </w:rPr>
      </w:pPr>
      <w:r>
        <w:rPr>
          <w:rFonts w:ascii="Arial" w:eastAsia="Arial" w:hAnsi="Arial" w:cs="Arial"/>
          <w:sz w:val="20"/>
        </w:rPr>
        <w:t>9.   W sprawach mogących mieć wpływ na przerwanie prowadzonych robót budowlanych, wezwanie  przedstawicieli  Wykonawcy  może  być  dokonane  drogą  elektroniczną i będzie każdorazowo potwierdzane pisemnie, przy czym za datę powiadomienia będzie uważana data otrzymania przez Wykonawcę wiadomości pocztą elektroniczną.</w:t>
      </w:r>
    </w:p>
    <w:p w14:paraId="6B965B48" w14:textId="77777777" w:rsidR="0018319F" w:rsidRDefault="0018319F">
      <w:pPr>
        <w:spacing w:after="0" w:line="240" w:lineRule="auto"/>
        <w:jc w:val="both"/>
        <w:rPr>
          <w:rFonts w:ascii="Calibri" w:eastAsia="Calibri" w:hAnsi="Calibri" w:cs="Calibri"/>
        </w:rPr>
      </w:pPr>
    </w:p>
    <w:p w14:paraId="0238BADE" w14:textId="77777777" w:rsidR="0076021D" w:rsidRDefault="0076021D">
      <w:pPr>
        <w:spacing w:after="0" w:line="240" w:lineRule="auto"/>
        <w:jc w:val="both"/>
        <w:rPr>
          <w:rFonts w:ascii="Calibri" w:eastAsia="Calibri" w:hAnsi="Calibri" w:cs="Calibri"/>
        </w:rPr>
      </w:pPr>
    </w:p>
    <w:p w14:paraId="556584BA" w14:textId="77777777" w:rsidR="0076021D" w:rsidRDefault="0076021D">
      <w:pPr>
        <w:spacing w:after="0" w:line="240" w:lineRule="auto"/>
        <w:jc w:val="both"/>
        <w:rPr>
          <w:rFonts w:ascii="Calibri" w:eastAsia="Calibri" w:hAnsi="Calibri" w:cs="Calibri"/>
        </w:rPr>
      </w:pPr>
    </w:p>
    <w:p w14:paraId="32A1C89D" w14:textId="77777777" w:rsidR="0076021D" w:rsidRDefault="0076021D">
      <w:pPr>
        <w:spacing w:after="0" w:line="240" w:lineRule="auto"/>
        <w:jc w:val="both"/>
        <w:rPr>
          <w:rFonts w:ascii="Calibri" w:eastAsia="Calibri" w:hAnsi="Calibri" w:cs="Calibri"/>
        </w:rPr>
      </w:pPr>
    </w:p>
    <w:p w14:paraId="0399EEE1" w14:textId="77777777" w:rsidR="0076021D" w:rsidRDefault="0076021D">
      <w:pPr>
        <w:spacing w:after="0" w:line="240" w:lineRule="auto"/>
        <w:jc w:val="both"/>
        <w:rPr>
          <w:rFonts w:ascii="Calibri" w:eastAsia="Calibri" w:hAnsi="Calibri" w:cs="Calibri"/>
        </w:rPr>
      </w:pPr>
    </w:p>
    <w:p w14:paraId="436DD7EC" w14:textId="77777777" w:rsidR="0076021D" w:rsidRDefault="0076021D">
      <w:pPr>
        <w:spacing w:after="0" w:line="240" w:lineRule="auto"/>
        <w:jc w:val="both"/>
        <w:rPr>
          <w:rFonts w:ascii="Calibri" w:eastAsia="Calibri" w:hAnsi="Calibri" w:cs="Calibri"/>
        </w:rPr>
      </w:pPr>
    </w:p>
    <w:p w14:paraId="68015CB0" w14:textId="77777777" w:rsidR="0076021D" w:rsidRDefault="0076021D">
      <w:pPr>
        <w:spacing w:after="0" w:line="240" w:lineRule="auto"/>
        <w:jc w:val="both"/>
        <w:rPr>
          <w:rFonts w:ascii="Calibri" w:eastAsia="Calibri" w:hAnsi="Calibri" w:cs="Calibri"/>
        </w:rPr>
      </w:pPr>
    </w:p>
    <w:p w14:paraId="174DB19E" w14:textId="77777777" w:rsidR="0076021D" w:rsidRDefault="0076021D">
      <w:pPr>
        <w:spacing w:after="0" w:line="240" w:lineRule="auto"/>
        <w:jc w:val="both"/>
        <w:rPr>
          <w:rFonts w:ascii="Calibri" w:eastAsia="Calibri" w:hAnsi="Calibri" w:cs="Calibri"/>
        </w:rPr>
      </w:pPr>
    </w:p>
    <w:p w14:paraId="1AA3C089" w14:textId="77777777" w:rsidR="0076021D" w:rsidRDefault="0076021D">
      <w:pPr>
        <w:spacing w:after="0" w:line="240" w:lineRule="auto"/>
        <w:jc w:val="both"/>
        <w:rPr>
          <w:rFonts w:ascii="Calibri" w:eastAsia="Calibri" w:hAnsi="Calibri" w:cs="Calibri"/>
        </w:rPr>
      </w:pPr>
    </w:p>
    <w:p w14:paraId="4D406BCE" w14:textId="77777777" w:rsidR="00A83C61" w:rsidRDefault="00A83C61" w:rsidP="00AA68B0">
      <w:pPr>
        <w:spacing w:after="0" w:line="240" w:lineRule="auto"/>
        <w:ind w:right="6816"/>
        <w:jc w:val="both"/>
        <w:rPr>
          <w:rFonts w:ascii="Calibri" w:eastAsia="Calibri" w:hAnsi="Calibri" w:cs="Calibri"/>
        </w:rPr>
      </w:pPr>
    </w:p>
    <w:p w14:paraId="293C6515" w14:textId="77777777" w:rsidR="0063478F" w:rsidRDefault="0063478F" w:rsidP="00A83C61">
      <w:pPr>
        <w:spacing w:after="0" w:line="240" w:lineRule="auto"/>
        <w:ind w:left="138" w:right="6816"/>
        <w:jc w:val="both"/>
        <w:rPr>
          <w:rFonts w:ascii="Arial" w:eastAsia="Arial" w:hAnsi="Arial" w:cs="Arial"/>
          <w:b/>
          <w:sz w:val="20"/>
        </w:rPr>
      </w:pPr>
    </w:p>
    <w:p w14:paraId="0A56314B" w14:textId="5E421C16" w:rsidR="00A83C61" w:rsidRDefault="0076021D" w:rsidP="00A83C61">
      <w:pPr>
        <w:spacing w:after="0" w:line="240" w:lineRule="auto"/>
        <w:ind w:left="138" w:right="6816"/>
        <w:jc w:val="both"/>
        <w:rPr>
          <w:rFonts w:ascii="Arial" w:eastAsia="Arial" w:hAnsi="Arial" w:cs="Arial"/>
          <w:b/>
          <w:sz w:val="20"/>
        </w:rPr>
      </w:pPr>
      <w:r>
        <w:rPr>
          <w:rFonts w:ascii="Arial" w:eastAsia="Arial" w:hAnsi="Arial" w:cs="Arial"/>
          <w:b/>
          <w:sz w:val="20"/>
        </w:rPr>
        <w:lastRenderedPageBreak/>
        <w:t>Przepisy związane</w:t>
      </w:r>
    </w:p>
    <w:p w14:paraId="49E52A40" w14:textId="69998005" w:rsidR="0076021D" w:rsidRDefault="0076021D" w:rsidP="00A83C61">
      <w:pPr>
        <w:spacing w:after="0" w:line="240" w:lineRule="auto"/>
        <w:ind w:left="138" w:right="6816"/>
        <w:jc w:val="both"/>
        <w:rPr>
          <w:rFonts w:ascii="Arial" w:eastAsia="Arial" w:hAnsi="Arial" w:cs="Arial"/>
          <w:sz w:val="20"/>
          <w:u w:val="single"/>
        </w:rPr>
      </w:pPr>
      <w:r>
        <w:rPr>
          <w:rFonts w:ascii="Arial" w:eastAsia="Arial" w:hAnsi="Arial" w:cs="Arial"/>
          <w:sz w:val="20"/>
          <w:u w:val="single"/>
        </w:rPr>
        <w:t>Przepisy prawne</w:t>
      </w:r>
    </w:p>
    <w:p w14:paraId="318A0B6D" w14:textId="77777777" w:rsidR="0063478F" w:rsidRPr="00A83C61" w:rsidRDefault="0063478F" w:rsidP="00A83C61">
      <w:pPr>
        <w:spacing w:after="0" w:line="240" w:lineRule="auto"/>
        <w:ind w:left="138" w:right="6816"/>
        <w:jc w:val="both"/>
        <w:rPr>
          <w:rFonts w:ascii="Arial" w:eastAsia="Arial" w:hAnsi="Arial" w:cs="Arial"/>
          <w:b/>
          <w:sz w:val="20"/>
        </w:rPr>
      </w:pPr>
    </w:p>
    <w:p w14:paraId="7792BC01"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(1)    Ustawa z dnia 10 kwietnia 2003r. o szczególnych zasadach przygotowania i realizacji inwestycji w zakresie dróg publicznych (tekst jednolity Dz.U. 2008r. nr 193 poz.1194 z późniejszymi zmianami).</w:t>
      </w:r>
    </w:p>
    <w:p w14:paraId="53435BA3"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(2)     Ustawa z dnia 21 marca 1985r. o drogach publicznych (tekst jednolity Dz.U. 2007r. nr 19 poz.115 z </w:t>
      </w:r>
      <w:proofErr w:type="spellStart"/>
      <w:r>
        <w:rPr>
          <w:rFonts w:ascii="Arial" w:eastAsia="Arial" w:hAnsi="Arial" w:cs="Arial"/>
          <w:sz w:val="20"/>
        </w:rPr>
        <w:t>późn</w:t>
      </w:r>
      <w:proofErr w:type="spellEnd"/>
      <w:r>
        <w:rPr>
          <w:rFonts w:ascii="Arial" w:eastAsia="Arial" w:hAnsi="Arial" w:cs="Arial"/>
          <w:sz w:val="20"/>
        </w:rPr>
        <w:t>. zm.)</w:t>
      </w:r>
    </w:p>
    <w:p w14:paraId="5A1F5DFF" w14:textId="59CCE72B"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(3)   </w:t>
      </w:r>
      <w:r w:rsidR="00092BC9">
        <w:rPr>
          <w:rFonts w:ascii="Arial" w:eastAsia="Arial" w:hAnsi="Arial" w:cs="Arial"/>
          <w:sz w:val="20"/>
        </w:rPr>
        <w:tab/>
      </w:r>
      <w:r>
        <w:rPr>
          <w:rFonts w:ascii="Arial" w:eastAsia="Arial" w:hAnsi="Arial" w:cs="Arial"/>
          <w:sz w:val="20"/>
        </w:rPr>
        <w:t xml:space="preserve">Rozporządzenie Rady Ministrów z dnia 15 maja 2004r. w sprawie sieci autostrad i dróg ekspresowych (Dz.U. nr 128 poz. 1334 z </w:t>
      </w:r>
      <w:proofErr w:type="spellStart"/>
      <w:r>
        <w:rPr>
          <w:rFonts w:ascii="Arial" w:eastAsia="Arial" w:hAnsi="Arial" w:cs="Arial"/>
          <w:sz w:val="20"/>
        </w:rPr>
        <w:t>późn</w:t>
      </w:r>
      <w:proofErr w:type="spellEnd"/>
      <w:r>
        <w:rPr>
          <w:rFonts w:ascii="Arial" w:eastAsia="Arial" w:hAnsi="Arial" w:cs="Arial"/>
          <w:sz w:val="20"/>
        </w:rPr>
        <w:t>. zm.)</w:t>
      </w:r>
    </w:p>
    <w:p w14:paraId="0065DB0E"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 xml:space="preserve">Ustawa  z  dnia  7  lipca  1994r.  prawo  budowlane  (tekst  jednolity  Dz.U.  2006r. nr 156 poz.1118 z </w:t>
      </w:r>
      <w:proofErr w:type="spellStart"/>
      <w:r>
        <w:rPr>
          <w:rFonts w:ascii="Arial" w:eastAsia="Arial" w:hAnsi="Arial" w:cs="Arial"/>
          <w:sz w:val="20"/>
        </w:rPr>
        <w:t>późn</w:t>
      </w:r>
      <w:proofErr w:type="spellEnd"/>
      <w:r>
        <w:rPr>
          <w:rFonts w:ascii="Arial" w:eastAsia="Arial" w:hAnsi="Arial" w:cs="Arial"/>
          <w:sz w:val="20"/>
        </w:rPr>
        <w:t>. zm.)</w:t>
      </w:r>
    </w:p>
    <w:p w14:paraId="07280F5F" w14:textId="628692D6" w:rsidR="0076021D" w:rsidRDefault="00736191" w:rsidP="005A79F9">
      <w:pPr>
        <w:spacing w:after="0" w:line="240" w:lineRule="auto"/>
        <w:ind w:left="858" w:right="89" w:hanging="720"/>
        <w:jc w:val="both"/>
        <w:rPr>
          <w:rFonts w:ascii="Arial" w:eastAsia="Arial" w:hAnsi="Arial" w:cs="Arial"/>
          <w:sz w:val="20"/>
        </w:rPr>
      </w:pPr>
      <w:r>
        <w:rPr>
          <w:rFonts w:ascii="Arial" w:eastAsia="Arial" w:hAnsi="Arial" w:cs="Arial"/>
          <w:sz w:val="20"/>
        </w:rPr>
        <w:t>(5)</w:t>
      </w:r>
      <w:r w:rsidR="005A79F9">
        <w:rPr>
          <w:rFonts w:ascii="Arial" w:eastAsia="Arial" w:hAnsi="Arial" w:cs="Arial"/>
          <w:sz w:val="20"/>
        </w:rPr>
        <w:tab/>
      </w:r>
      <w:r w:rsidR="0076021D">
        <w:rPr>
          <w:rFonts w:ascii="Arial" w:eastAsia="Arial" w:hAnsi="Arial" w:cs="Arial"/>
          <w:sz w:val="20"/>
        </w:rPr>
        <w:t>Rozporządzenia Ministra Rozwoju z dnia 11 wrzesień 2020 r. w sprawie szczegółowego zakresu i formy projektu budowlanego (Dz. U. z 2020 r. poz.1609).</w:t>
      </w:r>
    </w:p>
    <w:p w14:paraId="6F712073" w14:textId="787AB385" w:rsidR="0087224B" w:rsidRDefault="00342574" w:rsidP="0087224B">
      <w:pPr>
        <w:spacing w:after="0" w:line="240" w:lineRule="auto"/>
        <w:ind w:left="858" w:right="89" w:hanging="720"/>
        <w:jc w:val="both"/>
        <w:rPr>
          <w:rFonts w:ascii="Arial" w:eastAsia="Arial" w:hAnsi="Arial" w:cs="Arial"/>
          <w:sz w:val="20"/>
        </w:rPr>
      </w:pPr>
      <w:r>
        <w:rPr>
          <w:rFonts w:ascii="Arial" w:eastAsia="Arial" w:hAnsi="Arial" w:cs="Arial"/>
          <w:sz w:val="20"/>
        </w:rPr>
        <w:t>(6)</w:t>
      </w:r>
      <w:r w:rsidR="0038456C">
        <w:rPr>
          <w:rFonts w:ascii="Arial" w:eastAsia="Arial" w:hAnsi="Arial" w:cs="Arial"/>
          <w:sz w:val="20"/>
        </w:rPr>
        <w:tab/>
      </w:r>
      <w:r w:rsidR="0076021D">
        <w:rPr>
          <w:rFonts w:ascii="Arial" w:eastAsia="Arial" w:hAnsi="Arial" w:cs="Arial"/>
          <w:sz w:val="20"/>
        </w:rPr>
        <w:t>Rozporządzeniem Ministra Infrastruktury z 24</w:t>
      </w:r>
      <w:r w:rsidR="002147FD">
        <w:rPr>
          <w:rFonts w:ascii="Arial" w:eastAsia="Arial" w:hAnsi="Arial" w:cs="Arial"/>
          <w:sz w:val="20"/>
        </w:rPr>
        <w:t xml:space="preserve"> </w:t>
      </w:r>
      <w:r w:rsidR="0076021D">
        <w:rPr>
          <w:rFonts w:ascii="Arial" w:eastAsia="Arial" w:hAnsi="Arial" w:cs="Arial"/>
          <w:sz w:val="20"/>
        </w:rPr>
        <w:t>czerwca 2022 r.</w:t>
      </w:r>
      <w:r w:rsidR="00B05A70">
        <w:rPr>
          <w:rFonts w:ascii="Arial" w:eastAsia="Arial" w:hAnsi="Arial" w:cs="Arial"/>
          <w:sz w:val="20"/>
        </w:rPr>
        <w:t xml:space="preserve"> </w:t>
      </w:r>
      <w:r w:rsidR="0076021D">
        <w:rPr>
          <w:rFonts w:ascii="Arial" w:eastAsia="Arial" w:hAnsi="Arial" w:cs="Arial"/>
          <w:sz w:val="20"/>
        </w:rPr>
        <w:t>w sprawie przepisów techniczno-budowlanych dotyczących dróg publicznych,</w:t>
      </w:r>
    </w:p>
    <w:p w14:paraId="777ACAFD" w14:textId="016DE183" w:rsidR="0076021D" w:rsidRDefault="0076021D" w:rsidP="0087224B">
      <w:pPr>
        <w:spacing w:after="0" w:line="240" w:lineRule="auto"/>
        <w:ind w:left="858" w:right="89" w:hanging="720"/>
        <w:jc w:val="both"/>
        <w:rPr>
          <w:rFonts w:ascii="Arial" w:eastAsia="Arial" w:hAnsi="Arial" w:cs="Arial"/>
          <w:sz w:val="20"/>
        </w:rPr>
      </w:pPr>
      <w:r>
        <w:rPr>
          <w:rFonts w:ascii="Arial" w:eastAsia="Arial" w:hAnsi="Arial" w:cs="Arial"/>
          <w:sz w:val="20"/>
        </w:rPr>
        <w:t>(</w:t>
      </w:r>
      <w:r w:rsidR="00EC1021">
        <w:rPr>
          <w:rFonts w:ascii="Arial" w:eastAsia="Arial" w:hAnsi="Arial" w:cs="Arial"/>
          <w:sz w:val="20"/>
        </w:rPr>
        <w:t>7</w:t>
      </w:r>
      <w:r>
        <w:rPr>
          <w:rFonts w:ascii="Arial" w:eastAsia="Arial" w:hAnsi="Arial" w:cs="Arial"/>
          <w:sz w:val="20"/>
        </w:rPr>
        <w:t xml:space="preserve">) </w:t>
      </w:r>
      <w:r w:rsidR="00EC1021">
        <w:rPr>
          <w:rFonts w:ascii="Arial" w:eastAsia="Arial" w:hAnsi="Arial" w:cs="Arial"/>
          <w:sz w:val="20"/>
        </w:rPr>
        <w:tab/>
      </w:r>
      <w:r w:rsidR="00830154">
        <w:rPr>
          <w:rFonts w:ascii="Arial" w:eastAsia="Arial" w:hAnsi="Arial" w:cs="Arial"/>
          <w:sz w:val="20"/>
        </w:rPr>
        <w:t xml:space="preserve">  </w:t>
      </w:r>
      <w:r>
        <w:rPr>
          <w:rFonts w:ascii="Arial" w:eastAsia="Arial" w:hAnsi="Arial" w:cs="Arial"/>
          <w:sz w:val="20"/>
        </w:rPr>
        <w:t>Rozporządzenie Ministra Infrastruktury z dnia 3 lipca 2003 r., w sprawie szczegółowych warunków technicznych dla znaków i sygnałów drogowych oraz urządzeń bezpieczeństwa ruchu drogowego i warunków ich umieszczania na drogach,</w:t>
      </w:r>
    </w:p>
    <w:p w14:paraId="3CCA4F56" w14:textId="422CC17F" w:rsidR="0076021D" w:rsidRDefault="0076021D" w:rsidP="00791E16">
      <w:pPr>
        <w:spacing w:after="0" w:line="240" w:lineRule="auto"/>
        <w:ind w:left="828" w:hanging="690"/>
        <w:jc w:val="both"/>
        <w:rPr>
          <w:rFonts w:ascii="Arial" w:eastAsia="Arial" w:hAnsi="Arial" w:cs="Arial"/>
          <w:sz w:val="20"/>
        </w:rPr>
      </w:pPr>
      <w:r>
        <w:rPr>
          <w:rFonts w:ascii="Arial" w:eastAsia="Arial" w:hAnsi="Arial" w:cs="Arial"/>
          <w:sz w:val="20"/>
        </w:rPr>
        <w:t>(</w:t>
      </w:r>
      <w:r w:rsidR="00C93CE1">
        <w:rPr>
          <w:rFonts w:ascii="Arial" w:eastAsia="Arial" w:hAnsi="Arial" w:cs="Arial"/>
          <w:sz w:val="20"/>
        </w:rPr>
        <w:t>8</w:t>
      </w:r>
      <w:r>
        <w:rPr>
          <w:rFonts w:ascii="Arial" w:eastAsia="Arial" w:hAnsi="Arial" w:cs="Arial"/>
          <w:sz w:val="20"/>
        </w:rPr>
        <w:t xml:space="preserve">) </w:t>
      </w:r>
      <w:r w:rsidR="0087224B">
        <w:rPr>
          <w:rFonts w:ascii="Arial" w:eastAsia="Arial" w:hAnsi="Arial" w:cs="Arial"/>
          <w:sz w:val="20"/>
        </w:rPr>
        <w:tab/>
        <w:t xml:space="preserve">  </w:t>
      </w:r>
      <w:r>
        <w:rPr>
          <w:rFonts w:ascii="Arial" w:eastAsia="Arial" w:hAnsi="Arial" w:cs="Arial"/>
          <w:sz w:val="20"/>
        </w:rPr>
        <w:t>Rozporządzenie Ministra Infrastruktury i Spraw Wewnętrznych i Administracji z dnia 31 lipca 2002 r., w sprawie znaków i sygnałów drogowych,</w:t>
      </w:r>
    </w:p>
    <w:p w14:paraId="4B5841AF" w14:textId="654CC0BA" w:rsidR="0076021D" w:rsidRDefault="0076021D" w:rsidP="00AE36C4">
      <w:pPr>
        <w:spacing w:after="0" w:line="240" w:lineRule="auto"/>
        <w:ind w:left="851" w:hanging="708"/>
        <w:jc w:val="both"/>
        <w:rPr>
          <w:rFonts w:ascii="Arial" w:eastAsia="Arial" w:hAnsi="Arial" w:cs="Arial"/>
          <w:sz w:val="20"/>
        </w:rPr>
      </w:pPr>
      <w:r>
        <w:rPr>
          <w:rFonts w:ascii="Arial" w:eastAsia="Arial" w:hAnsi="Arial" w:cs="Arial"/>
          <w:sz w:val="20"/>
        </w:rPr>
        <w:t>(</w:t>
      </w:r>
      <w:r w:rsidR="0064785D">
        <w:rPr>
          <w:rFonts w:ascii="Arial" w:eastAsia="Arial" w:hAnsi="Arial" w:cs="Arial"/>
          <w:sz w:val="20"/>
        </w:rPr>
        <w:t>9</w:t>
      </w:r>
      <w:r>
        <w:rPr>
          <w:rFonts w:ascii="Arial" w:eastAsia="Arial" w:hAnsi="Arial" w:cs="Arial"/>
          <w:sz w:val="20"/>
        </w:rPr>
        <w:t xml:space="preserve">) </w:t>
      </w:r>
      <w:r w:rsidR="0064785D">
        <w:rPr>
          <w:rFonts w:ascii="Arial" w:eastAsia="Arial" w:hAnsi="Arial" w:cs="Arial"/>
          <w:sz w:val="20"/>
        </w:rPr>
        <w:tab/>
      </w:r>
      <w:r>
        <w:rPr>
          <w:rFonts w:ascii="Arial" w:eastAsia="Arial" w:hAnsi="Arial" w:cs="Arial"/>
          <w:sz w:val="20"/>
        </w:rPr>
        <w:t>Rozporządzenia Ministra Infrastruktury z dnia 23 września 2003 r., w sprawie szczegółowych warunków zarządzania ruchem na drogach oraz wykonywania nadzoru nad tym zarządzeniem.</w:t>
      </w:r>
    </w:p>
    <w:p w14:paraId="13DCACAB" w14:textId="187A326E" w:rsidR="0076021D" w:rsidRDefault="0076021D" w:rsidP="00AE36C4">
      <w:pPr>
        <w:tabs>
          <w:tab w:val="left" w:pos="851"/>
        </w:tabs>
        <w:spacing w:after="0" w:line="240" w:lineRule="auto"/>
        <w:ind w:left="138" w:right="-20"/>
        <w:jc w:val="both"/>
        <w:rPr>
          <w:rFonts w:ascii="Arial" w:eastAsia="Arial" w:hAnsi="Arial" w:cs="Arial"/>
          <w:sz w:val="20"/>
        </w:rPr>
      </w:pPr>
      <w:r>
        <w:rPr>
          <w:rFonts w:ascii="Arial" w:eastAsia="Arial" w:hAnsi="Arial" w:cs="Arial"/>
          <w:sz w:val="20"/>
        </w:rPr>
        <w:t>(</w:t>
      </w:r>
      <w:r w:rsidR="0064785D">
        <w:rPr>
          <w:rFonts w:ascii="Arial" w:eastAsia="Arial" w:hAnsi="Arial" w:cs="Arial"/>
          <w:sz w:val="20"/>
        </w:rPr>
        <w:t>10</w:t>
      </w:r>
      <w:r>
        <w:rPr>
          <w:rFonts w:ascii="Arial" w:eastAsia="Arial" w:hAnsi="Arial" w:cs="Arial"/>
          <w:sz w:val="20"/>
        </w:rPr>
        <w:t>)</w:t>
      </w:r>
      <w:r w:rsidR="00AE36C4">
        <w:rPr>
          <w:rFonts w:ascii="Arial" w:eastAsia="Arial" w:hAnsi="Arial" w:cs="Arial"/>
          <w:sz w:val="20"/>
        </w:rPr>
        <w:tab/>
      </w:r>
      <w:r>
        <w:rPr>
          <w:rFonts w:ascii="Arial" w:eastAsia="Arial" w:hAnsi="Arial" w:cs="Arial"/>
          <w:sz w:val="20"/>
        </w:rPr>
        <w:t>Rozporządzenie Ministra Gospodarki Przestrzennej i Budownictwa z dnia 21 lutego</w:t>
      </w:r>
    </w:p>
    <w:p w14:paraId="13D8EAA6" w14:textId="77777777" w:rsidR="0076021D" w:rsidRDefault="0076021D" w:rsidP="00791E16">
      <w:pPr>
        <w:spacing w:after="0" w:line="240" w:lineRule="auto"/>
        <w:ind w:left="858" w:right="91"/>
        <w:jc w:val="both"/>
        <w:rPr>
          <w:rFonts w:ascii="Arial" w:eastAsia="Arial" w:hAnsi="Arial" w:cs="Arial"/>
          <w:sz w:val="20"/>
        </w:rPr>
      </w:pPr>
      <w:r>
        <w:rPr>
          <w:rFonts w:ascii="Arial" w:eastAsia="Arial" w:hAnsi="Arial" w:cs="Arial"/>
          <w:sz w:val="20"/>
        </w:rPr>
        <w:t>1995r. w sprawie rodzajów i  zakresu opracowań geodezyjno –  kartograficznych oraz czynności geodezyjnych obowiązujących w budownictwie (Dz.U. nr 25 poz.133)</w:t>
      </w:r>
    </w:p>
    <w:p w14:paraId="03AEA392" w14:textId="22111CE1" w:rsidR="0076021D" w:rsidRDefault="0076021D" w:rsidP="00AE36C4">
      <w:pPr>
        <w:tabs>
          <w:tab w:val="left" w:pos="851"/>
        </w:tabs>
        <w:spacing w:after="0" w:line="240" w:lineRule="auto"/>
        <w:ind w:left="138" w:right="-20"/>
        <w:jc w:val="both"/>
        <w:rPr>
          <w:rFonts w:ascii="Arial" w:eastAsia="Arial" w:hAnsi="Arial" w:cs="Arial"/>
          <w:sz w:val="20"/>
        </w:rPr>
      </w:pPr>
      <w:r>
        <w:rPr>
          <w:rFonts w:ascii="Arial" w:eastAsia="Arial" w:hAnsi="Arial" w:cs="Arial"/>
          <w:sz w:val="20"/>
        </w:rPr>
        <w:t>(</w:t>
      </w:r>
      <w:r w:rsidR="0064785D">
        <w:rPr>
          <w:rFonts w:ascii="Arial" w:eastAsia="Arial" w:hAnsi="Arial" w:cs="Arial"/>
          <w:sz w:val="20"/>
        </w:rPr>
        <w:t>11</w:t>
      </w:r>
      <w:r>
        <w:rPr>
          <w:rFonts w:ascii="Arial" w:eastAsia="Arial" w:hAnsi="Arial" w:cs="Arial"/>
          <w:sz w:val="20"/>
        </w:rPr>
        <w:t>)</w:t>
      </w:r>
      <w:r>
        <w:rPr>
          <w:rFonts w:ascii="Arial" w:eastAsia="Arial" w:hAnsi="Arial" w:cs="Arial"/>
          <w:sz w:val="20"/>
        </w:rPr>
        <w:tab/>
        <w:t>Rozporządzenie Ministra Spraw Wewnętrznych i Administracji z dnia 24 września</w:t>
      </w:r>
    </w:p>
    <w:p w14:paraId="0950EACA" w14:textId="2862195C" w:rsidR="0076021D" w:rsidRDefault="0076021D" w:rsidP="00365188">
      <w:pPr>
        <w:spacing w:after="0" w:line="240" w:lineRule="auto"/>
        <w:ind w:left="858" w:right="92"/>
        <w:jc w:val="both"/>
        <w:rPr>
          <w:rFonts w:ascii="Arial" w:eastAsia="Arial" w:hAnsi="Arial" w:cs="Arial"/>
          <w:sz w:val="20"/>
        </w:rPr>
      </w:pPr>
      <w:r>
        <w:rPr>
          <w:rFonts w:ascii="Arial" w:eastAsia="Arial" w:hAnsi="Arial" w:cs="Arial"/>
          <w:sz w:val="20"/>
        </w:rPr>
        <w:t xml:space="preserve">1998r.  w  sprawie  ustalania  geotechnicznych  warunków  </w:t>
      </w:r>
      <w:proofErr w:type="spellStart"/>
      <w:r>
        <w:rPr>
          <w:rFonts w:ascii="Arial" w:eastAsia="Arial" w:hAnsi="Arial" w:cs="Arial"/>
          <w:sz w:val="20"/>
        </w:rPr>
        <w:t>posadawiania</w:t>
      </w:r>
      <w:proofErr w:type="spellEnd"/>
      <w:r>
        <w:rPr>
          <w:rFonts w:ascii="Arial" w:eastAsia="Arial" w:hAnsi="Arial" w:cs="Arial"/>
          <w:sz w:val="20"/>
        </w:rPr>
        <w:t xml:space="preserve">  obiektów budowlanych (Dz.U. nr 126 poz.839)</w:t>
      </w:r>
    </w:p>
    <w:p w14:paraId="004C0DD2"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(12)  </w:t>
      </w:r>
      <w:r>
        <w:rPr>
          <w:rFonts w:ascii="Arial" w:eastAsia="Arial" w:hAnsi="Arial" w:cs="Arial"/>
          <w:sz w:val="20"/>
        </w:rPr>
        <w:tab/>
        <w:t>Rozporządzenie Ministra Infrastruktury z dnia 28 kwietnia 2006r. w sprawie samodzielnych funkcji technicznych w budownictwie (Dz.U. nr 83 poz.578)</w:t>
      </w:r>
    </w:p>
    <w:p w14:paraId="00BADAE1"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(13)   </w:t>
      </w:r>
      <w:r>
        <w:rPr>
          <w:rFonts w:ascii="Arial" w:eastAsia="Arial" w:hAnsi="Arial" w:cs="Arial"/>
          <w:sz w:val="20"/>
        </w:rPr>
        <w:tab/>
        <w:t>Rozporządzenie Ministra Transportu i Gospodarki Morskiej z 10.09.1998 r. w sprawie warunków technicznych, jakim powinny odpowiadać budowle kolejowe i ich usytuowanie (Dz. U. Nr 151 poz.987)</w:t>
      </w:r>
    </w:p>
    <w:p w14:paraId="1B6B95F3"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(14)   </w:t>
      </w:r>
      <w:r>
        <w:rPr>
          <w:rFonts w:ascii="Arial" w:eastAsia="Arial" w:hAnsi="Arial" w:cs="Arial"/>
          <w:sz w:val="20"/>
        </w:rPr>
        <w:tab/>
        <w:t xml:space="preserve">Rozporządzenie Ministra Transportu i Gospodarki Morskiej z dnia 26 lutego 1996r. w sprawie warunków technicznych, jakim powinny odpowiadać skrzyżowania linii kolejowych z drogami publicznymi i ich usytuowanie (Dz.U. nr 33 poz.144 z </w:t>
      </w:r>
      <w:proofErr w:type="spellStart"/>
      <w:r>
        <w:rPr>
          <w:rFonts w:ascii="Arial" w:eastAsia="Arial" w:hAnsi="Arial" w:cs="Arial"/>
          <w:sz w:val="20"/>
        </w:rPr>
        <w:t>późn</w:t>
      </w:r>
      <w:proofErr w:type="spellEnd"/>
      <w:r>
        <w:rPr>
          <w:rFonts w:ascii="Arial" w:eastAsia="Arial" w:hAnsi="Arial" w:cs="Arial"/>
          <w:sz w:val="20"/>
        </w:rPr>
        <w:t>. zm.)</w:t>
      </w:r>
    </w:p>
    <w:p w14:paraId="09645393"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(15)   </w:t>
      </w:r>
      <w:r>
        <w:rPr>
          <w:rFonts w:ascii="Arial" w:eastAsia="Arial" w:hAnsi="Arial" w:cs="Arial"/>
          <w:sz w:val="20"/>
        </w:rPr>
        <w:tab/>
        <w:t>Rozporządzenie  Ministra  Infrastruktury  z  dnia  23  czerwca  2003r.  w  sprawie informacji dotyczącej bezpieczeństwa i ochrony zdrowia oraz planu bezpieczeństwa i ochrony zdrowia (Dz. U. nr 120 poz.1126)</w:t>
      </w:r>
    </w:p>
    <w:p w14:paraId="68E6E15A" w14:textId="77777777" w:rsidR="0076021D" w:rsidRDefault="0076021D" w:rsidP="0076021D">
      <w:pPr>
        <w:spacing w:after="0" w:line="240" w:lineRule="auto"/>
        <w:ind w:left="858" w:right="90" w:hanging="720"/>
        <w:jc w:val="both"/>
        <w:rPr>
          <w:rFonts w:ascii="Arial" w:eastAsia="Arial" w:hAnsi="Arial" w:cs="Arial"/>
          <w:sz w:val="20"/>
        </w:rPr>
      </w:pPr>
      <w:r>
        <w:rPr>
          <w:rFonts w:ascii="Arial" w:eastAsia="Arial" w:hAnsi="Arial" w:cs="Arial"/>
          <w:sz w:val="20"/>
        </w:rPr>
        <w:t xml:space="preserve">(17)   </w:t>
      </w:r>
      <w:r>
        <w:rPr>
          <w:rFonts w:ascii="Arial" w:eastAsia="Arial" w:hAnsi="Arial" w:cs="Arial"/>
          <w:sz w:val="20"/>
        </w:rPr>
        <w:tab/>
        <w:t>Ustawa z dnia 16 kwietnia 2004 r. o wyrobach budowlanych (Dz.U. nr 92, poz. 881 z 2004r.)</w:t>
      </w:r>
    </w:p>
    <w:p w14:paraId="7C602750"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(18)   </w:t>
      </w:r>
      <w:r>
        <w:rPr>
          <w:rFonts w:ascii="Arial" w:eastAsia="Arial" w:hAnsi="Arial" w:cs="Arial"/>
          <w:sz w:val="20"/>
        </w:rPr>
        <w:tab/>
        <w:t>Rozporządzenie  Ministra  Infrastruktury  z  dnia  11  sierpnia  2004r.  w  sprawie sposobów deklarowania zgodności wyrobów budowlanych oraz sposobu znakowania ich znakiem budowlanym (Dz.U. nr 198,poz.2041 z 2004r.)</w:t>
      </w:r>
    </w:p>
    <w:p w14:paraId="0FD11E4D"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(19)   </w:t>
      </w:r>
      <w:r>
        <w:rPr>
          <w:rFonts w:ascii="Arial" w:eastAsia="Arial" w:hAnsi="Arial" w:cs="Arial"/>
          <w:sz w:val="20"/>
        </w:rPr>
        <w:tab/>
        <w:t>Rozporządzenie  Ministra  Infrastruktury  z  dnia  11  sierpnia  2004r.  w  sprawie systemów  oceny  zgodności,  wymagań,  jakie  powinny  spełniać  notyfikowane jednostki uczestniczące w ocenie zgodności, oraz sposobu oznaczania wyrobów budowlanych oznakowaniem CE (Dz.U. nr 195,poz.2011 z 2004r.)</w:t>
      </w:r>
    </w:p>
    <w:p w14:paraId="64843BB9"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(20)</w:t>
      </w:r>
      <w:r>
        <w:rPr>
          <w:rFonts w:ascii="Arial" w:eastAsia="Arial" w:hAnsi="Arial" w:cs="Arial"/>
          <w:sz w:val="20"/>
        </w:rPr>
        <w:tab/>
        <w:t>Ustawa z dnia 17 maja 1989r. Prawo geodezyjne i kartograficzne (tekst jednolity</w:t>
      </w:r>
    </w:p>
    <w:p w14:paraId="3FF41A8C"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Dz.U. 2005r. nr 240 poz. 2027 z </w:t>
      </w:r>
      <w:proofErr w:type="spellStart"/>
      <w:r>
        <w:rPr>
          <w:rFonts w:ascii="Arial" w:eastAsia="Arial" w:hAnsi="Arial" w:cs="Arial"/>
          <w:sz w:val="20"/>
        </w:rPr>
        <w:t>późn</w:t>
      </w:r>
      <w:proofErr w:type="spellEnd"/>
      <w:r>
        <w:rPr>
          <w:rFonts w:ascii="Arial" w:eastAsia="Arial" w:hAnsi="Arial" w:cs="Arial"/>
          <w:sz w:val="20"/>
        </w:rPr>
        <w:t>. zm.)</w:t>
      </w:r>
    </w:p>
    <w:p w14:paraId="12AB4DBF"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(21)   Rozporządzenie Rady Ministrów z dnia 8 sierpnia 2000r. w sprawie państwowego systemu odniesień przestrzennych (Dz.U. nr 70 poz. 821)</w:t>
      </w:r>
    </w:p>
    <w:p w14:paraId="50D2468B" w14:textId="2DDFACF5" w:rsidR="0076021D" w:rsidRDefault="0076021D" w:rsidP="00FF33AB">
      <w:pPr>
        <w:tabs>
          <w:tab w:val="left" w:pos="851"/>
        </w:tabs>
        <w:spacing w:after="0" w:line="240" w:lineRule="auto"/>
        <w:ind w:left="138" w:right="-20"/>
        <w:jc w:val="both"/>
        <w:rPr>
          <w:rFonts w:ascii="Arial" w:eastAsia="Arial" w:hAnsi="Arial" w:cs="Arial"/>
          <w:sz w:val="20"/>
        </w:rPr>
      </w:pPr>
      <w:r>
        <w:rPr>
          <w:rFonts w:ascii="Arial" w:eastAsia="Arial" w:hAnsi="Arial" w:cs="Arial"/>
          <w:sz w:val="20"/>
        </w:rPr>
        <w:t>(22)</w:t>
      </w:r>
      <w:r w:rsidR="00C71BAB">
        <w:rPr>
          <w:rFonts w:ascii="Arial" w:eastAsia="Arial" w:hAnsi="Arial" w:cs="Arial"/>
          <w:sz w:val="20"/>
        </w:rPr>
        <w:tab/>
      </w:r>
      <w:r>
        <w:rPr>
          <w:rFonts w:ascii="Arial" w:eastAsia="Arial" w:hAnsi="Arial" w:cs="Arial"/>
          <w:sz w:val="20"/>
        </w:rPr>
        <w:t>Rozporządzenie Ministra Rozwoju Regionalnego i Budownictwa z dnia 2 kwietnia</w:t>
      </w:r>
    </w:p>
    <w:p w14:paraId="2DE91824" w14:textId="77777777" w:rsidR="0076021D" w:rsidRDefault="0076021D" w:rsidP="0076021D">
      <w:pPr>
        <w:spacing w:after="0" w:line="240" w:lineRule="auto"/>
        <w:ind w:left="858" w:right="90"/>
        <w:jc w:val="both"/>
        <w:rPr>
          <w:rFonts w:ascii="Arial" w:eastAsia="Arial" w:hAnsi="Arial" w:cs="Arial"/>
          <w:sz w:val="20"/>
        </w:rPr>
      </w:pPr>
      <w:r>
        <w:rPr>
          <w:rFonts w:ascii="Arial" w:eastAsia="Arial" w:hAnsi="Arial" w:cs="Arial"/>
          <w:sz w:val="20"/>
        </w:rPr>
        <w:t>2001 r. w sprawie geodezyjnej ewidencji sieci uzbrojenia terenu oraz zespołów uzgadniania dokumentacji projektowej (Dz.U.2001 nr 38 poz. 455)</w:t>
      </w:r>
    </w:p>
    <w:p w14:paraId="20276866" w14:textId="1A69AB91" w:rsidR="004C0533" w:rsidRPr="00B362A2" w:rsidRDefault="0076021D" w:rsidP="00B362A2">
      <w:pPr>
        <w:tabs>
          <w:tab w:val="left" w:pos="978"/>
        </w:tabs>
        <w:spacing w:after="0" w:line="240" w:lineRule="auto"/>
        <w:ind w:left="708" w:right="-20" w:hanging="570"/>
        <w:jc w:val="both"/>
        <w:rPr>
          <w:rFonts w:ascii="Arial" w:eastAsia="Arial" w:hAnsi="Arial" w:cs="Arial"/>
          <w:color w:val="FF0000"/>
          <w:sz w:val="20"/>
        </w:rPr>
      </w:pPr>
      <w:r>
        <w:rPr>
          <w:rFonts w:ascii="Arial" w:eastAsia="Arial" w:hAnsi="Arial" w:cs="Arial"/>
          <w:sz w:val="20"/>
        </w:rPr>
        <w:t>(23)</w:t>
      </w:r>
      <w:r w:rsidR="00B362A2">
        <w:rPr>
          <w:rFonts w:ascii="Arial" w:eastAsia="Arial" w:hAnsi="Arial" w:cs="Arial"/>
          <w:sz w:val="20"/>
        </w:rPr>
        <w:tab/>
        <w:t xml:space="preserve">  </w:t>
      </w:r>
      <w:r w:rsidR="004C0533" w:rsidRPr="00B362A2">
        <w:rPr>
          <w:rFonts w:ascii="Arial" w:hAnsi="Arial" w:cs="Arial"/>
          <w:sz w:val="20"/>
          <w:szCs w:val="20"/>
        </w:rPr>
        <w:t>U</w:t>
      </w:r>
      <w:r w:rsidR="004C0533" w:rsidRPr="00B362A2">
        <w:rPr>
          <w:rFonts w:ascii="Arial" w:hAnsi="Arial" w:cs="Arial"/>
          <w:sz w:val="20"/>
          <w:szCs w:val="20"/>
        </w:rPr>
        <w:t>staw</w:t>
      </w:r>
      <w:r w:rsidR="004C0533" w:rsidRPr="00B362A2">
        <w:rPr>
          <w:rFonts w:ascii="Arial" w:hAnsi="Arial" w:cs="Arial"/>
          <w:sz w:val="20"/>
          <w:szCs w:val="20"/>
        </w:rPr>
        <w:t>a</w:t>
      </w:r>
      <w:r w:rsidR="004C0533" w:rsidRPr="00B362A2">
        <w:rPr>
          <w:rFonts w:ascii="Arial" w:hAnsi="Arial" w:cs="Arial"/>
          <w:sz w:val="20"/>
          <w:szCs w:val="20"/>
        </w:rPr>
        <w:t xml:space="preserve"> z dnia 11 września 2019r. Prawo zamówień publicznych (</w:t>
      </w:r>
      <w:proofErr w:type="spellStart"/>
      <w:r w:rsidR="004C0533" w:rsidRPr="00B362A2">
        <w:rPr>
          <w:rFonts w:ascii="Arial" w:hAnsi="Arial" w:cs="Arial"/>
          <w:sz w:val="20"/>
          <w:szCs w:val="20"/>
        </w:rPr>
        <w:t>t.j.Dz</w:t>
      </w:r>
      <w:proofErr w:type="spellEnd"/>
      <w:r w:rsidR="004C0533" w:rsidRPr="00B362A2">
        <w:rPr>
          <w:rFonts w:ascii="Arial" w:hAnsi="Arial" w:cs="Arial"/>
          <w:sz w:val="20"/>
          <w:szCs w:val="20"/>
        </w:rPr>
        <w:t>. U. z 2023 r.</w:t>
      </w:r>
      <w:r w:rsidR="003232EE">
        <w:rPr>
          <w:rFonts w:ascii="Arial" w:hAnsi="Arial" w:cs="Arial"/>
          <w:sz w:val="20"/>
          <w:szCs w:val="20"/>
        </w:rPr>
        <w:t xml:space="preserve"> </w:t>
      </w:r>
      <w:r w:rsidR="004C0533" w:rsidRPr="00B362A2">
        <w:rPr>
          <w:rFonts w:ascii="Arial" w:hAnsi="Arial" w:cs="Arial"/>
          <w:sz w:val="20"/>
          <w:szCs w:val="20"/>
        </w:rPr>
        <w:t xml:space="preserve">poz. </w:t>
      </w:r>
      <w:r w:rsidR="00B362A2">
        <w:rPr>
          <w:rFonts w:ascii="Arial" w:hAnsi="Arial" w:cs="Arial"/>
          <w:sz w:val="20"/>
          <w:szCs w:val="20"/>
        </w:rPr>
        <w:t xml:space="preserve"> </w:t>
      </w:r>
      <w:r w:rsidR="004C0533" w:rsidRPr="00B362A2">
        <w:rPr>
          <w:rFonts w:ascii="Arial" w:hAnsi="Arial" w:cs="Arial"/>
          <w:sz w:val="20"/>
          <w:szCs w:val="20"/>
        </w:rPr>
        <w:t xml:space="preserve">1605 z </w:t>
      </w:r>
      <w:proofErr w:type="spellStart"/>
      <w:r w:rsidR="004C0533" w:rsidRPr="00B362A2">
        <w:rPr>
          <w:rFonts w:ascii="Arial" w:hAnsi="Arial" w:cs="Arial"/>
          <w:sz w:val="20"/>
          <w:szCs w:val="20"/>
        </w:rPr>
        <w:t>późn</w:t>
      </w:r>
      <w:proofErr w:type="spellEnd"/>
      <w:r w:rsidR="004C0533" w:rsidRPr="00B362A2">
        <w:rPr>
          <w:rFonts w:ascii="Arial" w:hAnsi="Arial" w:cs="Arial"/>
          <w:sz w:val="20"/>
          <w:szCs w:val="20"/>
        </w:rPr>
        <w:t>. zm.)</w:t>
      </w:r>
    </w:p>
    <w:p w14:paraId="040E6DEE" w14:textId="61FED480" w:rsidR="0076021D" w:rsidRDefault="0076021D" w:rsidP="0076021D">
      <w:pPr>
        <w:spacing w:after="0" w:line="240" w:lineRule="auto"/>
        <w:ind w:left="858" w:right="87" w:hanging="720"/>
        <w:jc w:val="both"/>
        <w:rPr>
          <w:rFonts w:ascii="Arial" w:eastAsia="Arial" w:hAnsi="Arial" w:cs="Arial"/>
          <w:sz w:val="20"/>
        </w:rPr>
      </w:pPr>
      <w:r>
        <w:rPr>
          <w:rFonts w:ascii="Arial" w:eastAsia="Arial" w:hAnsi="Arial" w:cs="Arial"/>
          <w:sz w:val="20"/>
        </w:rPr>
        <w:lastRenderedPageBreak/>
        <w:t xml:space="preserve">(24)   </w:t>
      </w:r>
      <w:r>
        <w:rPr>
          <w:rFonts w:ascii="Arial" w:eastAsia="Arial" w:hAnsi="Arial" w:cs="Arial"/>
          <w:sz w:val="20"/>
        </w:rPr>
        <w:tab/>
        <w:t>Rozporządzenie Ministra Infrastruktury z dnia 18 maja 2004r. w sprawie określenia metod i podstaw sporządzania kosztorysu inwestorskiego, obliczania planowanych kosztów prac projektowych oraz planowanych kosztów robót budowlanych określonych w programie funkcjonalno – użytkowym (Dz.U. nr 130 poz.1389)</w:t>
      </w:r>
      <w:r w:rsidR="00434C56">
        <w:rPr>
          <w:rFonts w:ascii="Arial" w:eastAsia="Arial" w:hAnsi="Arial" w:cs="Arial"/>
          <w:sz w:val="20"/>
        </w:rPr>
        <w:t>.</w:t>
      </w:r>
    </w:p>
    <w:p w14:paraId="389BEE3F" w14:textId="08F03603" w:rsidR="0076021D" w:rsidRDefault="00434C56" w:rsidP="00024F3F">
      <w:pPr>
        <w:spacing w:after="0" w:line="240" w:lineRule="auto"/>
        <w:ind w:left="858" w:right="87" w:hanging="720"/>
        <w:jc w:val="both"/>
        <w:rPr>
          <w:rFonts w:ascii="Arial" w:eastAsia="Arial" w:hAnsi="Arial" w:cs="Arial"/>
          <w:sz w:val="20"/>
        </w:rPr>
      </w:pPr>
      <w:r>
        <w:rPr>
          <w:rFonts w:ascii="Arial" w:eastAsia="Times New Roman" w:hAnsi="Arial" w:cs="Arial"/>
        </w:rPr>
        <w:t xml:space="preserve">(25) </w:t>
      </w:r>
      <w:r>
        <w:rPr>
          <w:rFonts w:ascii="Arial" w:eastAsia="Times New Roman" w:hAnsi="Arial" w:cs="Arial"/>
        </w:rPr>
        <w:tab/>
      </w:r>
      <w:r w:rsidRPr="00024F3F">
        <w:rPr>
          <w:rFonts w:ascii="Arial" w:eastAsia="Times New Roman" w:hAnsi="Arial" w:cs="Arial"/>
          <w:sz w:val="20"/>
          <w:szCs w:val="20"/>
        </w:rPr>
        <w:t xml:space="preserve">Rozporządzenie Ministra Rozwoju i Technologii z dnia 20 grudnia 2021 r. w sprawie zakresu i formy dokumentacji projektowej, specyfikacji technicznych wykonania i odbioru robót budowlanych oraz programu funkcjonalno-użytkowego oraz wszelkimi aktami prawnymi właściwymi w przedmiocie zamówienia, z przepisami </w:t>
      </w:r>
      <w:proofErr w:type="spellStart"/>
      <w:r w:rsidRPr="00024F3F">
        <w:rPr>
          <w:rFonts w:ascii="Arial" w:eastAsia="Times New Roman" w:hAnsi="Arial" w:cs="Arial"/>
          <w:sz w:val="20"/>
          <w:szCs w:val="20"/>
        </w:rPr>
        <w:t>techniczno</w:t>
      </w:r>
      <w:proofErr w:type="spellEnd"/>
      <w:r w:rsidRPr="00024F3F">
        <w:rPr>
          <w:rFonts w:ascii="Arial" w:eastAsia="Times New Roman" w:hAnsi="Arial" w:cs="Arial"/>
          <w:sz w:val="20"/>
          <w:szCs w:val="20"/>
        </w:rPr>
        <w:t xml:space="preserve"> - budowlanymi, obowiązującymi normami, wytycznymi oraz zasadami wiedzy technicznej.</w:t>
      </w:r>
    </w:p>
    <w:p w14:paraId="510FB5DC"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(26)</w:t>
      </w:r>
      <w:r>
        <w:rPr>
          <w:rFonts w:ascii="Arial" w:eastAsia="Arial" w:hAnsi="Arial" w:cs="Arial"/>
          <w:sz w:val="20"/>
        </w:rPr>
        <w:tab/>
        <w:t>Ustawa z dnia 21 sierpnia 1997r. o gospodarce nieruchomościami (tekst jednolity</w:t>
      </w:r>
    </w:p>
    <w:p w14:paraId="62C0A3FE"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Dz.U. 2004r. nr 261 poz. 2603 z </w:t>
      </w:r>
      <w:proofErr w:type="spellStart"/>
      <w:r>
        <w:rPr>
          <w:rFonts w:ascii="Arial" w:eastAsia="Arial" w:hAnsi="Arial" w:cs="Arial"/>
          <w:sz w:val="20"/>
        </w:rPr>
        <w:t>późn</w:t>
      </w:r>
      <w:proofErr w:type="spellEnd"/>
      <w:r>
        <w:rPr>
          <w:rFonts w:ascii="Arial" w:eastAsia="Arial" w:hAnsi="Arial" w:cs="Arial"/>
          <w:sz w:val="20"/>
        </w:rPr>
        <w:t>. zm.)</w:t>
      </w:r>
    </w:p>
    <w:p w14:paraId="136036C5"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(27)   </w:t>
      </w:r>
      <w:r>
        <w:rPr>
          <w:rFonts w:ascii="Arial" w:eastAsia="Arial" w:hAnsi="Arial" w:cs="Arial"/>
          <w:sz w:val="20"/>
        </w:rPr>
        <w:tab/>
        <w:t>Rozporządzenie Rady Ministrów z dnia 7 grudnia 2004r. w sprawie sposobu i trybu dokonywania podziałów nieruchomości (Dz. U. nr 268, poz. 2663)</w:t>
      </w:r>
    </w:p>
    <w:p w14:paraId="6D21E1D4"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(28)</w:t>
      </w:r>
      <w:r>
        <w:rPr>
          <w:rFonts w:ascii="Arial" w:eastAsia="Arial" w:hAnsi="Arial" w:cs="Arial"/>
          <w:sz w:val="20"/>
        </w:rPr>
        <w:tab/>
        <w:t>Ustawa z dnia 27 marca 2003r. o planowaniu i zagospodarowaniu przestrzennym</w:t>
      </w:r>
    </w:p>
    <w:p w14:paraId="47E1800B"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(Dz.U. z 2003 r. nr 80 poz.717 z </w:t>
      </w:r>
      <w:proofErr w:type="spellStart"/>
      <w:r>
        <w:rPr>
          <w:rFonts w:ascii="Arial" w:eastAsia="Arial" w:hAnsi="Arial" w:cs="Arial"/>
          <w:sz w:val="20"/>
        </w:rPr>
        <w:t>późn</w:t>
      </w:r>
      <w:proofErr w:type="spellEnd"/>
      <w:r>
        <w:rPr>
          <w:rFonts w:ascii="Arial" w:eastAsia="Arial" w:hAnsi="Arial" w:cs="Arial"/>
          <w:sz w:val="20"/>
        </w:rPr>
        <w:t>. zm.)</w:t>
      </w:r>
    </w:p>
    <w:p w14:paraId="30FA13EB"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(29)</w:t>
      </w:r>
      <w:r>
        <w:rPr>
          <w:rFonts w:ascii="Arial" w:eastAsia="Arial" w:hAnsi="Arial" w:cs="Arial"/>
          <w:sz w:val="20"/>
        </w:rPr>
        <w:tab/>
        <w:t>Ustawa z dnia 27 kwietnia 2001r. prawo ochrony środowiska (tekst jednolity Dz.U.</w:t>
      </w:r>
    </w:p>
    <w:p w14:paraId="04DAE3C2"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2008r. nr 25 poz.150 z </w:t>
      </w:r>
      <w:proofErr w:type="spellStart"/>
      <w:r>
        <w:rPr>
          <w:rFonts w:ascii="Arial" w:eastAsia="Arial" w:hAnsi="Arial" w:cs="Arial"/>
          <w:sz w:val="20"/>
        </w:rPr>
        <w:t>późn</w:t>
      </w:r>
      <w:proofErr w:type="spellEnd"/>
      <w:r>
        <w:rPr>
          <w:rFonts w:ascii="Arial" w:eastAsia="Arial" w:hAnsi="Arial" w:cs="Arial"/>
          <w:sz w:val="20"/>
        </w:rPr>
        <w:t>. zm.) wraz z aktami wykonawczymi.</w:t>
      </w:r>
    </w:p>
    <w:p w14:paraId="5C604498"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(30)   </w:t>
      </w:r>
      <w:r>
        <w:rPr>
          <w:rFonts w:ascii="Arial" w:eastAsia="Arial" w:hAnsi="Arial" w:cs="Arial"/>
          <w:sz w:val="20"/>
        </w:rPr>
        <w:tab/>
        <w:t>Ustawa z dnia 3 października 2008r. o udostępnianiu informacji o środowisku i jego ochronie, udziale  społeczeństwa w  ochronie środowiska  oraz  o  ocenach oddziaływania na środowisko (Dz.U. z 2008 r. nr 199 poz.1227 z późniejszymi zmianami) wraz z aktami wykonawczymi.</w:t>
      </w:r>
    </w:p>
    <w:p w14:paraId="7434611E"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(31)   </w:t>
      </w:r>
      <w:r>
        <w:rPr>
          <w:rFonts w:ascii="Arial" w:eastAsia="Arial" w:hAnsi="Arial" w:cs="Arial"/>
          <w:sz w:val="20"/>
        </w:rPr>
        <w:tab/>
        <w:t>Rozporządzenie  Rady  Ministrów  z   dnia  9   listopada  2010  roku  w   sprawie przedsięwzięć mogących znacząco oddziaływać na środowisko (Dz. U. Nr 213 poz.</w:t>
      </w:r>
    </w:p>
    <w:p w14:paraId="187EBD4D"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1397).</w:t>
      </w:r>
    </w:p>
    <w:p w14:paraId="5131011F"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(32)  </w:t>
      </w:r>
      <w:r>
        <w:rPr>
          <w:rFonts w:ascii="Arial" w:eastAsia="Arial" w:hAnsi="Arial" w:cs="Arial"/>
          <w:sz w:val="20"/>
        </w:rPr>
        <w:tab/>
        <w:t>Rozporządzenie Ministra Środowiska z dnia 14 czerwca 2007r. w sprawie dopuszczalnych poziomów hałasu w środowisku (Dz.U. nr 120 poz.826)</w:t>
      </w:r>
    </w:p>
    <w:p w14:paraId="6004ED68"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(33)   </w:t>
      </w:r>
      <w:r>
        <w:rPr>
          <w:rFonts w:ascii="Arial" w:eastAsia="Arial" w:hAnsi="Arial" w:cs="Arial"/>
          <w:sz w:val="20"/>
        </w:rPr>
        <w:tab/>
        <w:t>Rozporządzenie Ministra Środowiska z dnia 24 lipca 2006 roku w sprawie warunków, jakie należy spełnić przy wprowadzaniu ścieków do wód lub do ziemi oraz w sprawie substancji szczególnie szkodliwych dla środowiska wodnego (Dz. U. Nr 137, poz. 984</w:t>
      </w:r>
    </w:p>
    <w:p w14:paraId="3814A53E"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(34)  </w:t>
      </w:r>
      <w:r>
        <w:rPr>
          <w:rFonts w:ascii="Arial" w:eastAsia="Arial" w:hAnsi="Arial" w:cs="Arial"/>
          <w:sz w:val="20"/>
        </w:rPr>
        <w:tab/>
        <w:t>Rozporządzenie Ministra Środowiska z dnia 3 kwietnia 2008r. w sprawie dopuszczalnych poziomów niektórych substancji w powietrzu, alarmowych poziomów niektórych substancji w powietrzu oraz marginesów tolerancji dla dopuszczalnych poziomów niektórych substancji (Dz.U. nr 47 poz.281)</w:t>
      </w:r>
    </w:p>
    <w:p w14:paraId="0B141C09" w14:textId="77777777" w:rsidR="0076021D" w:rsidRDefault="0076021D" w:rsidP="0076021D">
      <w:pPr>
        <w:spacing w:after="0" w:line="240" w:lineRule="auto"/>
        <w:ind w:left="858" w:right="90" w:hanging="720"/>
        <w:jc w:val="both"/>
        <w:rPr>
          <w:rFonts w:ascii="Arial" w:eastAsia="Arial" w:hAnsi="Arial" w:cs="Arial"/>
          <w:sz w:val="20"/>
        </w:rPr>
      </w:pPr>
      <w:r>
        <w:rPr>
          <w:rFonts w:ascii="Arial" w:eastAsia="Arial" w:hAnsi="Arial" w:cs="Arial"/>
          <w:sz w:val="20"/>
        </w:rPr>
        <w:t xml:space="preserve">(35)   </w:t>
      </w:r>
      <w:r>
        <w:rPr>
          <w:rFonts w:ascii="Arial" w:eastAsia="Arial" w:hAnsi="Arial" w:cs="Arial"/>
          <w:sz w:val="20"/>
        </w:rPr>
        <w:tab/>
        <w:t>Rozporządzenie Ministra Środowiska z dnia 3 marca 2008 roku w sprawie poziomów niektórych substancji (Dz. U. Nr 47, poz. 281)</w:t>
      </w:r>
    </w:p>
    <w:p w14:paraId="1D8436F3" w14:textId="77777777" w:rsidR="0076021D" w:rsidRDefault="0076021D" w:rsidP="0076021D">
      <w:pPr>
        <w:spacing w:after="0" w:line="240" w:lineRule="auto"/>
        <w:ind w:left="858" w:right="90" w:hanging="720"/>
        <w:jc w:val="both"/>
        <w:rPr>
          <w:rFonts w:ascii="Arial" w:eastAsia="Arial" w:hAnsi="Arial" w:cs="Arial"/>
          <w:sz w:val="20"/>
        </w:rPr>
      </w:pPr>
      <w:r>
        <w:rPr>
          <w:rFonts w:ascii="Arial" w:eastAsia="Arial" w:hAnsi="Arial" w:cs="Arial"/>
          <w:sz w:val="20"/>
        </w:rPr>
        <w:t xml:space="preserve">(36)   </w:t>
      </w:r>
      <w:r>
        <w:rPr>
          <w:rFonts w:ascii="Arial" w:eastAsia="Arial" w:hAnsi="Arial" w:cs="Arial"/>
          <w:sz w:val="20"/>
        </w:rPr>
        <w:tab/>
        <w:t>Rozporządzenie Ministra Środowiska z dnia 26 stycznia 2010 r. w sprawie wartości odniesienia dla niektórych substancji w powietrzu (Dz. U. z 2010 r. Nr 16, poz. 87)</w:t>
      </w:r>
    </w:p>
    <w:p w14:paraId="743CCC29" w14:textId="77777777" w:rsidR="0076021D" w:rsidRDefault="0076021D" w:rsidP="0076021D">
      <w:pPr>
        <w:spacing w:after="0" w:line="240" w:lineRule="auto"/>
        <w:ind w:left="858" w:right="92" w:hanging="720"/>
        <w:jc w:val="both"/>
        <w:rPr>
          <w:rFonts w:ascii="Arial" w:eastAsia="Arial" w:hAnsi="Arial" w:cs="Arial"/>
          <w:sz w:val="20"/>
        </w:rPr>
      </w:pPr>
      <w:r>
        <w:rPr>
          <w:rFonts w:ascii="Arial" w:eastAsia="Arial" w:hAnsi="Arial" w:cs="Arial"/>
          <w:sz w:val="20"/>
        </w:rPr>
        <w:t xml:space="preserve">(37)   </w:t>
      </w:r>
      <w:r>
        <w:rPr>
          <w:rFonts w:ascii="Arial" w:eastAsia="Arial" w:hAnsi="Arial" w:cs="Arial"/>
          <w:sz w:val="20"/>
        </w:rPr>
        <w:tab/>
        <w:t>Rozporządzenie Ministra Środowiska z dnia 9 września 2002 r. w sprawie standardów jakości gleby oraz standardów jakości ziemi (Dz.U. nr 165 poz.1359)</w:t>
      </w:r>
    </w:p>
    <w:p w14:paraId="5B713076"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(38)   </w:t>
      </w:r>
      <w:r>
        <w:rPr>
          <w:rFonts w:ascii="Arial" w:eastAsia="Arial" w:hAnsi="Arial" w:cs="Arial"/>
          <w:sz w:val="20"/>
        </w:rPr>
        <w:tab/>
        <w:t>Rozporządzenie  Ministra  Środowiska  z  dnia  2  października  2007r.  w  sprawie wymagań w zakresie prowadzenia pomiarów poziomów w środowisku substancji lub energii przez zarządzającego drogą, linią kolejową, linią tramwajową, lotniskiem, portem (Dz.U. nr 192 poz.1392)</w:t>
      </w:r>
    </w:p>
    <w:p w14:paraId="205D0A8B"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(39)   Rozporządzenie Ministra Środowiska z dnia 17 stycznia 2003r. w sprawie rodzajów wyników pomiarów prowadzonych w związku z eksploatacją dróg, linii kolejowych, linii tramwajowych, lotnisk oraz portów, które powinny być przekazywane właściwym organom ochrony środowiska, oraz terminów i sposobów ich prezentacji (Dz.U. nr 18 poz.164)</w:t>
      </w:r>
    </w:p>
    <w:p w14:paraId="2C6A2AA6" w14:textId="77777777" w:rsidR="0076021D" w:rsidRDefault="0076021D" w:rsidP="0076021D">
      <w:pPr>
        <w:spacing w:after="0" w:line="240" w:lineRule="auto"/>
        <w:ind w:left="858" w:right="87" w:hanging="720"/>
        <w:jc w:val="both"/>
        <w:rPr>
          <w:rFonts w:ascii="Arial" w:eastAsia="Arial" w:hAnsi="Arial" w:cs="Arial"/>
          <w:sz w:val="20"/>
        </w:rPr>
      </w:pPr>
      <w:r>
        <w:rPr>
          <w:rFonts w:ascii="Arial" w:eastAsia="Arial" w:hAnsi="Arial" w:cs="Arial"/>
          <w:sz w:val="20"/>
        </w:rPr>
        <w:t>(40)   Rozporządzenie Ministra Środowiska z dnia 18 czerwca 2007r. w sprawie określenia wzoru publicznie dostępnego wykazu danych o dokumentach zawierających informacje o środowisku i jego ochronie (Dz.U. nr 120 poz.827)</w:t>
      </w:r>
    </w:p>
    <w:p w14:paraId="7FF2E5F6" w14:textId="77777777" w:rsidR="0076021D" w:rsidRDefault="0076021D" w:rsidP="0076021D">
      <w:pPr>
        <w:spacing w:after="0" w:line="240" w:lineRule="auto"/>
        <w:ind w:left="858" w:right="90" w:hanging="720"/>
        <w:jc w:val="both"/>
        <w:rPr>
          <w:rFonts w:ascii="Arial" w:eastAsia="Arial" w:hAnsi="Arial" w:cs="Arial"/>
          <w:sz w:val="20"/>
        </w:rPr>
      </w:pPr>
      <w:r>
        <w:rPr>
          <w:rFonts w:ascii="Arial" w:eastAsia="Arial" w:hAnsi="Arial" w:cs="Arial"/>
          <w:sz w:val="20"/>
        </w:rPr>
        <w:t xml:space="preserve">(41)   </w:t>
      </w:r>
      <w:r>
        <w:rPr>
          <w:rFonts w:ascii="Arial" w:eastAsia="Arial" w:hAnsi="Arial" w:cs="Arial"/>
          <w:sz w:val="20"/>
        </w:rPr>
        <w:tab/>
        <w:t xml:space="preserve">Ustawa z dnia 18 lipca 2001r. Prawo wodne (tekst jednolity Dz.U. 2005r. nr 239 poz.2019 z </w:t>
      </w:r>
      <w:proofErr w:type="spellStart"/>
      <w:r>
        <w:rPr>
          <w:rFonts w:ascii="Arial" w:eastAsia="Arial" w:hAnsi="Arial" w:cs="Arial"/>
          <w:sz w:val="20"/>
        </w:rPr>
        <w:t>późn</w:t>
      </w:r>
      <w:proofErr w:type="spellEnd"/>
      <w:r>
        <w:rPr>
          <w:rFonts w:ascii="Arial" w:eastAsia="Arial" w:hAnsi="Arial" w:cs="Arial"/>
          <w:sz w:val="20"/>
        </w:rPr>
        <w:t>. zm.)</w:t>
      </w:r>
    </w:p>
    <w:p w14:paraId="246D0F65"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(42)   </w:t>
      </w:r>
      <w:r>
        <w:rPr>
          <w:rFonts w:ascii="Arial" w:eastAsia="Arial" w:hAnsi="Arial" w:cs="Arial"/>
          <w:sz w:val="20"/>
        </w:rPr>
        <w:tab/>
        <w:t>Ustawa   z   dnia   16   kwietnia   2004r.   o   ochronie   przyrody   (tekst   jednolity: Dz.  U.  z  2009  r.  Nr  151,  poz.  1220  z późniejszymi  zmianami)  wraz  z  aktami wykonawczymi.</w:t>
      </w:r>
    </w:p>
    <w:p w14:paraId="06F46771" w14:textId="77777777" w:rsidR="0076021D" w:rsidRDefault="0076021D" w:rsidP="0076021D">
      <w:pPr>
        <w:spacing w:after="0" w:line="240" w:lineRule="auto"/>
        <w:ind w:left="858" w:right="92" w:hanging="720"/>
        <w:jc w:val="both"/>
        <w:rPr>
          <w:rFonts w:ascii="Arial" w:eastAsia="Arial" w:hAnsi="Arial" w:cs="Arial"/>
          <w:sz w:val="20"/>
        </w:rPr>
      </w:pPr>
      <w:r>
        <w:rPr>
          <w:rFonts w:ascii="Arial" w:eastAsia="Arial" w:hAnsi="Arial" w:cs="Arial"/>
          <w:sz w:val="20"/>
        </w:rPr>
        <w:t xml:space="preserve">(43)   </w:t>
      </w:r>
      <w:r>
        <w:rPr>
          <w:rFonts w:ascii="Arial" w:eastAsia="Arial" w:hAnsi="Arial" w:cs="Arial"/>
          <w:sz w:val="20"/>
        </w:rPr>
        <w:tab/>
        <w:t>Rozporządzenie Ministra Środowiska z dnia 21 lipca 2004r. w sprawie obszarów specjalnej ochrony ptaków Natura 2000 (Dz.U. nr 229 poz.2313)</w:t>
      </w:r>
    </w:p>
    <w:p w14:paraId="6931140B"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(44)   </w:t>
      </w:r>
      <w:r>
        <w:rPr>
          <w:rFonts w:ascii="Arial" w:eastAsia="Arial" w:hAnsi="Arial" w:cs="Arial"/>
          <w:sz w:val="20"/>
        </w:rPr>
        <w:tab/>
        <w:t>Rozporządzenie Ministra Środowiska z dnia 27 października 2008 r. zmieniające rozporządzenie w sprawie obszarów specjalnej ochrony ptaków Natura 2000 (Dz.U. nr 198 poz. 1226)</w:t>
      </w:r>
    </w:p>
    <w:p w14:paraId="1ADADA77" w14:textId="77777777" w:rsidR="0076021D" w:rsidRDefault="0076021D" w:rsidP="0076021D">
      <w:pPr>
        <w:spacing w:after="0" w:line="240" w:lineRule="auto"/>
        <w:ind w:left="858" w:right="87" w:hanging="720"/>
        <w:jc w:val="both"/>
        <w:rPr>
          <w:rFonts w:ascii="Arial" w:eastAsia="Arial" w:hAnsi="Arial" w:cs="Arial"/>
          <w:sz w:val="20"/>
        </w:rPr>
      </w:pPr>
      <w:r>
        <w:rPr>
          <w:rFonts w:ascii="Arial" w:eastAsia="Arial" w:hAnsi="Arial" w:cs="Arial"/>
          <w:sz w:val="20"/>
        </w:rPr>
        <w:lastRenderedPageBreak/>
        <w:t xml:space="preserve">(45)   </w:t>
      </w:r>
      <w:r>
        <w:rPr>
          <w:rFonts w:ascii="Arial" w:eastAsia="Arial" w:hAnsi="Arial" w:cs="Arial"/>
          <w:sz w:val="20"/>
        </w:rPr>
        <w:tab/>
        <w:t>Rozporządzenie Ministra Środowiska z dnia 13 kwietnia 2010 r. w sprawie siedlisk przyrodniczych oraz gatunków będących przedmiotem zainteresowania Wspólnoty a także kryteriów wyboru obszarów kwalifikujących się do uznania i wyznaczenia jako obszary Natura 2000 (Dz. U. nr 77, poz. 510 z dn. 10.05.2010)</w:t>
      </w:r>
    </w:p>
    <w:p w14:paraId="58FBD35B" w14:textId="77777777" w:rsidR="0076021D" w:rsidRDefault="0076021D" w:rsidP="0076021D">
      <w:pPr>
        <w:spacing w:after="0" w:line="240" w:lineRule="auto"/>
        <w:ind w:left="858" w:right="87" w:hanging="720"/>
        <w:jc w:val="both"/>
        <w:rPr>
          <w:rFonts w:ascii="Arial" w:eastAsia="Arial" w:hAnsi="Arial" w:cs="Arial"/>
          <w:sz w:val="20"/>
        </w:rPr>
      </w:pPr>
      <w:r>
        <w:rPr>
          <w:rFonts w:ascii="Arial" w:eastAsia="Arial" w:hAnsi="Arial" w:cs="Arial"/>
          <w:sz w:val="20"/>
        </w:rPr>
        <w:t xml:space="preserve">(46)   </w:t>
      </w:r>
      <w:r>
        <w:rPr>
          <w:rFonts w:ascii="Arial" w:eastAsia="Arial" w:hAnsi="Arial" w:cs="Arial"/>
          <w:sz w:val="20"/>
        </w:rPr>
        <w:tab/>
        <w:t>Rozporządzenie Ministra Środowiska z dnia 14 sierpnia 2001 r. w sprawie określenia rodzajów siedlisk przyrodniczych podlegających ochronie (Dz. U. Nr 92, poz. 1029);</w:t>
      </w:r>
    </w:p>
    <w:p w14:paraId="4FE838E0"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(47)   </w:t>
      </w:r>
      <w:r>
        <w:rPr>
          <w:rFonts w:ascii="Arial" w:eastAsia="Arial" w:hAnsi="Arial" w:cs="Arial"/>
          <w:sz w:val="20"/>
        </w:rPr>
        <w:tab/>
        <w:t>Rozporządzenie Ministra Środowiska z dnia 9 lipca 2004r. w sprawie gatunków dziko występujących roślin objętych ochroną (Dz.U. nr 168 poz.1764)</w:t>
      </w:r>
    </w:p>
    <w:p w14:paraId="1ADADC05"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(48)   </w:t>
      </w:r>
      <w:r>
        <w:rPr>
          <w:rFonts w:ascii="Arial" w:eastAsia="Arial" w:hAnsi="Arial" w:cs="Arial"/>
          <w:sz w:val="20"/>
        </w:rPr>
        <w:tab/>
        <w:t>Rozporządzenie Ministra Środowiska z dnia 9 lipca 2004r. w sprawie gatunków dziko występujących grzybów objętych ochroną (Dz.U. nr 168 poz.1765)</w:t>
      </w:r>
    </w:p>
    <w:p w14:paraId="59375BD8"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(49)  </w:t>
      </w:r>
      <w:r>
        <w:rPr>
          <w:rFonts w:ascii="Arial" w:eastAsia="Arial" w:hAnsi="Arial" w:cs="Arial"/>
          <w:sz w:val="20"/>
        </w:rPr>
        <w:tab/>
        <w:t>Rozporządzenie Ministra Środowiska z dnia 28 września 2004r. w sprawie gatunków dziko występujących zwierząt objętych ochroną (Dz.U. nr 220 poz.2237).</w:t>
      </w:r>
    </w:p>
    <w:p w14:paraId="3BCB57DE" w14:textId="77777777" w:rsidR="0076021D" w:rsidRDefault="0076021D" w:rsidP="0076021D">
      <w:pPr>
        <w:spacing w:after="0" w:line="240" w:lineRule="auto"/>
        <w:ind w:left="858" w:right="93" w:hanging="720"/>
        <w:jc w:val="both"/>
        <w:rPr>
          <w:rFonts w:ascii="Arial" w:eastAsia="Arial" w:hAnsi="Arial" w:cs="Arial"/>
          <w:sz w:val="20"/>
        </w:rPr>
      </w:pPr>
      <w:r>
        <w:rPr>
          <w:rFonts w:ascii="Arial" w:eastAsia="Arial" w:hAnsi="Arial" w:cs="Arial"/>
          <w:sz w:val="20"/>
        </w:rPr>
        <w:t xml:space="preserve">(50)   </w:t>
      </w:r>
      <w:r>
        <w:rPr>
          <w:rFonts w:ascii="Arial" w:eastAsia="Arial" w:hAnsi="Arial" w:cs="Arial"/>
          <w:sz w:val="20"/>
        </w:rPr>
        <w:tab/>
        <w:t xml:space="preserve">Ustawa z dnia 28 września 1991r. o lasach (tekst jednolity Dz.U. 2005r. nr 45, poz.435 z </w:t>
      </w:r>
      <w:proofErr w:type="spellStart"/>
      <w:r>
        <w:rPr>
          <w:rFonts w:ascii="Arial" w:eastAsia="Arial" w:hAnsi="Arial" w:cs="Arial"/>
          <w:sz w:val="20"/>
        </w:rPr>
        <w:t>późn</w:t>
      </w:r>
      <w:proofErr w:type="spellEnd"/>
      <w:r>
        <w:rPr>
          <w:rFonts w:ascii="Arial" w:eastAsia="Arial" w:hAnsi="Arial" w:cs="Arial"/>
          <w:sz w:val="20"/>
        </w:rPr>
        <w:t>. zm.)</w:t>
      </w:r>
    </w:p>
    <w:p w14:paraId="02F6B6CB"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(51)   Ustawa z dnia 18 grudnia 2003 roku o ochronie roślin (Dz. U. z 2004 roku Nr 11, poz. 94 z późniejszymi zmianami)</w:t>
      </w:r>
    </w:p>
    <w:p w14:paraId="4DCF46BD"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(52)</w:t>
      </w:r>
      <w:r>
        <w:rPr>
          <w:rFonts w:ascii="Arial" w:eastAsia="Arial" w:hAnsi="Arial" w:cs="Arial"/>
          <w:sz w:val="20"/>
        </w:rPr>
        <w:tab/>
        <w:t>Ustawa z dnia 3 lutego 1995r. o ochronie gruntów rolnych i leśnych (tekst jednolity</w:t>
      </w:r>
    </w:p>
    <w:p w14:paraId="23D994F5"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Dz.U. 2004 nr 121 poz.1266 z </w:t>
      </w:r>
      <w:proofErr w:type="spellStart"/>
      <w:r>
        <w:rPr>
          <w:rFonts w:ascii="Arial" w:eastAsia="Arial" w:hAnsi="Arial" w:cs="Arial"/>
          <w:sz w:val="20"/>
        </w:rPr>
        <w:t>późn</w:t>
      </w:r>
      <w:proofErr w:type="spellEnd"/>
      <w:r>
        <w:rPr>
          <w:rFonts w:ascii="Arial" w:eastAsia="Arial" w:hAnsi="Arial" w:cs="Arial"/>
          <w:sz w:val="20"/>
        </w:rPr>
        <w:t>. zm.)</w:t>
      </w:r>
    </w:p>
    <w:p w14:paraId="6D3452BE"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(53)</w:t>
      </w:r>
      <w:r>
        <w:rPr>
          <w:rFonts w:ascii="Arial" w:eastAsia="Arial" w:hAnsi="Arial" w:cs="Arial"/>
          <w:sz w:val="20"/>
        </w:rPr>
        <w:tab/>
        <w:t>Ustawa z dnia 4 lutego 1994r. Prawo geologiczne i górnicze (tekst jednolity Dz.U.</w:t>
      </w:r>
    </w:p>
    <w:p w14:paraId="0B5737C4"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2005r. Nr 228 poz.1947 z </w:t>
      </w:r>
      <w:proofErr w:type="spellStart"/>
      <w:r>
        <w:rPr>
          <w:rFonts w:ascii="Arial" w:eastAsia="Arial" w:hAnsi="Arial" w:cs="Arial"/>
          <w:sz w:val="20"/>
        </w:rPr>
        <w:t>późn</w:t>
      </w:r>
      <w:proofErr w:type="spellEnd"/>
      <w:r>
        <w:rPr>
          <w:rFonts w:ascii="Arial" w:eastAsia="Arial" w:hAnsi="Arial" w:cs="Arial"/>
          <w:sz w:val="20"/>
        </w:rPr>
        <w:t>. zm.)</w:t>
      </w:r>
    </w:p>
    <w:p w14:paraId="2C030DAE"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(54)  </w:t>
      </w:r>
      <w:r>
        <w:rPr>
          <w:rFonts w:ascii="Arial" w:eastAsia="Arial" w:hAnsi="Arial" w:cs="Arial"/>
          <w:sz w:val="20"/>
        </w:rPr>
        <w:tab/>
        <w:t>Rozporządzenie Ministra Środowiska z dnia 3 października 2005r. w sprawie szczegółowych wymagań jakim powinny odpowiadać dokumentacje hydrologiczne i geologiczno - inżynierskie (Dz.U. nr 201 poz.1673)</w:t>
      </w:r>
    </w:p>
    <w:p w14:paraId="0C309DE3" w14:textId="77777777" w:rsidR="0076021D" w:rsidRDefault="0076021D" w:rsidP="0076021D">
      <w:pPr>
        <w:spacing w:after="0" w:line="240" w:lineRule="auto"/>
        <w:ind w:left="858" w:right="90" w:hanging="720"/>
        <w:jc w:val="both"/>
        <w:rPr>
          <w:rFonts w:ascii="Arial" w:eastAsia="Arial" w:hAnsi="Arial" w:cs="Arial"/>
          <w:sz w:val="20"/>
        </w:rPr>
      </w:pPr>
      <w:r>
        <w:rPr>
          <w:rFonts w:ascii="Arial" w:eastAsia="Arial" w:hAnsi="Arial" w:cs="Arial"/>
          <w:sz w:val="20"/>
        </w:rPr>
        <w:t xml:space="preserve">(55)  </w:t>
      </w:r>
      <w:r>
        <w:rPr>
          <w:rFonts w:ascii="Arial" w:eastAsia="Arial" w:hAnsi="Arial" w:cs="Arial"/>
          <w:sz w:val="20"/>
        </w:rPr>
        <w:tab/>
        <w:t>Rozporządzenie Ministra Środowiska z dnia 19 grudnia 2001r. w sprawie projektu prac geologicznych (Dz.U. z 2001r. nr153 poz.1777)</w:t>
      </w:r>
    </w:p>
    <w:p w14:paraId="4025C07E"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(56)   </w:t>
      </w:r>
      <w:r>
        <w:rPr>
          <w:rFonts w:ascii="Arial" w:eastAsia="Arial" w:hAnsi="Arial" w:cs="Arial"/>
          <w:sz w:val="20"/>
        </w:rPr>
        <w:tab/>
        <w:t xml:space="preserve">Ustawa  z  dnia  27  kwietnia  2001r.  o  odpadach  (tekst  jednolity  Dz.U.  2007r. nr 39 poz. 251 z </w:t>
      </w:r>
      <w:proofErr w:type="spellStart"/>
      <w:r>
        <w:rPr>
          <w:rFonts w:ascii="Arial" w:eastAsia="Arial" w:hAnsi="Arial" w:cs="Arial"/>
          <w:sz w:val="20"/>
        </w:rPr>
        <w:t>późn</w:t>
      </w:r>
      <w:proofErr w:type="spellEnd"/>
      <w:r>
        <w:rPr>
          <w:rFonts w:ascii="Arial" w:eastAsia="Arial" w:hAnsi="Arial" w:cs="Arial"/>
          <w:sz w:val="20"/>
        </w:rPr>
        <w:t>. zm.) wraz z aktami wykonawczymi.</w:t>
      </w:r>
    </w:p>
    <w:p w14:paraId="03567001"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(57)   </w:t>
      </w:r>
      <w:r>
        <w:rPr>
          <w:rFonts w:ascii="Arial" w:eastAsia="Arial" w:hAnsi="Arial" w:cs="Arial"/>
          <w:sz w:val="20"/>
        </w:rPr>
        <w:tab/>
        <w:t>Rozporządzenie Ministra Środowiska z dnia 27 września 2001r. w sprawie katalogu odpadów (Dz.U. nr 112 poz.1206)</w:t>
      </w:r>
    </w:p>
    <w:p w14:paraId="26137BC1"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(58)   </w:t>
      </w:r>
      <w:r>
        <w:rPr>
          <w:rFonts w:ascii="Arial" w:eastAsia="Arial" w:hAnsi="Arial" w:cs="Arial"/>
          <w:sz w:val="20"/>
        </w:rPr>
        <w:tab/>
        <w:t>Rozporządzenie Ministra Środowiska z dnia 13 maja 2004r. w sprawie warunków, w których uznaje się, że odpady są niebezpieczne (Dz.U. nr 128 poz.1347)</w:t>
      </w:r>
    </w:p>
    <w:p w14:paraId="547F6717"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(59)</w:t>
      </w:r>
      <w:r>
        <w:rPr>
          <w:rFonts w:ascii="Arial" w:eastAsia="Arial" w:hAnsi="Arial" w:cs="Arial"/>
          <w:sz w:val="20"/>
        </w:rPr>
        <w:tab/>
        <w:t>Ustawa  z  dnia  23  lipca  2003r.  o  ochronie  zabytków  i  opiece  nad  zabytkami</w:t>
      </w:r>
    </w:p>
    <w:p w14:paraId="36A2BE3D"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(Dz.U. nr 162 poz. 1568 z </w:t>
      </w:r>
      <w:proofErr w:type="spellStart"/>
      <w:r>
        <w:rPr>
          <w:rFonts w:ascii="Arial" w:eastAsia="Arial" w:hAnsi="Arial" w:cs="Arial"/>
          <w:sz w:val="20"/>
        </w:rPr>
        <w:t>późn</w:t>
      </w:r>
      <w:proofErr w:type="spellEnd"/>
      <w:r>
        <w:rPr>
          <w:rFonts w:ascii="Arial" w:eastAsia="Arial" w:hAnsi="Arial" w:cs="Arial"/>
          <w:sz w:val="20"/>
        </w:rPr>
        <w:t>. zm.)</w:t>
      </w:r>
    </w:p>
    <w:p w14:paraId="1C68FEAF" w14:textId="77777777" w:rsidR="0076021D" w:rsidRDefault="0076021D" w:rsidP="0076021D">
      <w:pPr>
        <w:spacing w:after="0" w:line="240" w:lineRule="auto"/>
        <w:ind w:left="858" w:right="89" w:hanging="720"/>
        <w:jc w:val="both"/>
        <w:rPr>
          <w:rFonts w:ascii="Arial" w:eastAsia="Arial" w:hAnsi="Arial" w:cs="Arial"/>
          <w:sz w:val="20"/>
        </w:rPr>
      </w:pPr>
      <w:r>
        <w:rPr>
          <w:rFonts w:ascii="Arial" w:eastAsia="Arial" w:hAnsi="Arial" w:cs="Arial"/>
          <w:sz w:val="20"/>
        </w:rPr>
        <w:t xml:space="preserve">(60)  </w:t>
      </w:r>
      <w:r>
        <w:rPr>
          <w:rFonts w:ascii="Arial" w:eastAsia="Arial" w:hAnsi="Arial" w:cs="Arial"/>
          <w:sz w:val="20"/>
        </w:rPr>
        <w:tab/>
        <w:t>Rozporządzenie Ministra Kultury z dnia 9 czerwca 2004r. w sprawie prowadzenia prac konserwatorskich, restauratorskich, robót budowlanych, badań konserwatorskich i architektonicznych, a także innych działań przy zabytku wpisanym do rejestru zabytków oraz badań archeologicznych i poszukiwań ukrytych lub porzuconych zabytków ruchomych (Dz.U. nr 150 poz.1579)</w:t>
      </w:r>
    </w:p>
    <w:p w14:paraId="02FF2EDC"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(61)</w:t>
      </w:r>
      <w:r>
        <w:rPr>
          <w:rFonts w:ascii="Arial" w:eastAsia="Arial" w:hAnsi="Arial" w:cs="Arial"/>
          <w:sz w:val="20"/>
        </w:rPr>
        <w:tab/>
        <w:t>Ustawa  z  dnia  20  czerwca  1997r.  Prawo  o  ruchu  drogowym  (tekst  jednolity</w:t>
      </w:r>
    </w:p>
    <w:p w14:paraId="12B552A4"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Dz.U. 2005r. nr 108 poz.908 z </w:t>
      </w:r>
      <w:proofErr w:type="spellStart"/>
      <w:r>
        <w:rPr>
          <w:rFonts w:ascii="Arial" w:eastAsia="Arial" w:hAnsi="Arial" w:cs="Arial"/>
          <w:sz w:val="20"/>
        </w:rPr>
        <w:t>późn</w:t>
      </w:r>
      <w:proofErr w:type="spellEnd"/>
      <w:r>
        <w:rPr>
          <w:rFonts w:ascii="Arial" w:eastAsia="Arial" w:hAnsi="Arial" w:cs="Arial"/>
          <w:sz w:val="20"/>
        </w:rPr>
        <w:t>. zm.)</w:t>
      </w:r>
    </w:p>
    <w:p w14:paraId="51301135"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(62)  </w:t>
      </w:r>
      <w:r>
        <w:rPr>
          <w:rFonts w:ascii="Arial" w:eastAsia="Arial" w:hAnsi="Arial" w:cs="Arial"/>
          <w:sz w:val="20"/>
        </w:rPr>
        <w:tab/>
        <w:t>Rozporządzenie Ministra Infrastruktury z dnia 23 września 2003r. w sprawie szczegółowych  warunków  zarządzania  ruchem  na  drogach  oraz  wykonywania nadzoru nad tym zarządzaniem (Dz.U. nr 177 poz.1729)</w:t>
      </w:r>
    </w:p>
    <w:p w14:paraId="3C10EE81" w14:textId="77777777" w:rsidR="0076021D" w:rsidRDefault="0076021D" w:rsidP="0076021D">
      <w:pPr>
        <w:spacing w:after="0" w:line="240" w:lineRule="auto"/>
        <w:ind w:left="858" w:right="90" w:hanging="720"/>
        <w:jc w:val="both"/>
        <w:rPr>
          <w:rFonts w:ascii="Arial" w:eastAsia="Arial" w:hAnsi="Arial" w:cs="Arial"/>
          <w:sz w:val="20"/>
        </w:rPr>
      </w:pPr>
      <w:r>
        <w:rPr>
          <w:rFonts w:ascii="Arial" w:eastAsia="Arial" w:hAnsi="Arial" w:cs="Arial"/>
          <w:sz w:val="20"/>
        </w:rPr>
        <w:t xml:space="preserve">(63)   </w:t>
      </w:r>
      <w:r>
        <w:rPr>
          <w:rFonts w:ascii="Arial" w:eastAsia="Arial" w:hAnsi="Arial" w:cs="Arial"/>
          <w:sz w:val="20"/>
        </w:rPr>
        <w:tab/>
        <w:t>Rozporządzenie Ministrów Infrastruktury oraz Spraw Wewnętrznych i Administracji z dnia 31 lipca 2002 r. w sprawie znaków i sygnałów drogowych (Dz.U. nr 170 poz.1393 ze zm.)</w:t>
      </w:r>
    </w:p>
    <w:p w14:paraId="709A92F1"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(64)   </w:t>
      </w:r>
      <w:r>
        <w:rPr>
          <w:rFonts w:ascii="Arial" w:eastAsia="Arial" w:hAnsi="Arial" w:cs="Arial"/>
          <w:sz w:val="20"/>
        </w:rPr>
        <w:tab/>
        <w:t>Rozporządzenie   Ministra   Infrastruktury   z   dnia   3   lipca   2003r.   w   sprawie szczegółowych warunków technicznych dla znaków i sygnałów drogowych oraz urządzeń bezpieczeństwa ruchu drogowego i warunków ich umieszczania na drogach (Dz.U. nr 220 poz.2181 ze zm.)</w:t>
      </w:r>
    </w:p>
    <w:p w14:paraId="75041DB6"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(65)  </w:t>
      </w:r>
      <w:r>
        <w:rPr>
          <w:rFonts w:ascii="Arial" w:eastAsia="Arial" w:hAnsi="Arial" w:cs="Arial"/>
          <w:sz w:val="20"/>
        </w:rPr>
        <w:tab/>
        <w:t xml:space="preserve">Rozporządzenie Rady Ministrów z dnia 15 grudnia 1998r. w sprawie szczegółowych zasad prowadzenia, stosowania i udostępniania krajowego rejestru urzędowego podziału terytorialnego kraju oraz związanych z tym obowiązków organów administracji rządowej i jednostek samorządu terytorialnego (Dz.U. nr 157 poz.1031 z </w:t>
      </w:r>
      <w:proofErr w:type="spellStart"/>
      <w:r>
        <w:rPr>
          <w:rFonts w:ascii="Arial" w:eastAsia="Arial" w:hAnsi="Arial" w:cs="Arial"/>
          <w:sz w:val="20"/>
        </w:rPr>
        <w:t>późn</w:t>
      </w:r>
      <w:proofErr w:type="spellEnd"/>
      <w:r>
        <w:rPr>
          <w:rFonts w:ascii="Arial" w:eastAsia="Arial" w:hAnsi="Arial" w:cs="Arial"/>
          <w:sz w:val="20"/>
        </w:rPr>
        <w:t>. zm.)</w:t>
      </w:r>
    </w:p>
    <w:p w14:paraId="39F4BA31"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(66)</w:t>
      </w:r>
      <w:r>
        <w:rPr>
          <w:rFonts w:ascii="Arial" w:eastAsia="Arial" w:hAnsi="Arial" w:cs="Arial"/>
          <w:sz w:val="20"/>
        </w:rPr>
        <w:tab/>
        <w:t>Ustawa  z  dnia  28  marca  2003r.  -  o  transporcie  kolejowym  (tekst  jednolity</w:t>
      </w:r>
    </w:p>
    <w:p w14:paraId="7C97B301"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Dz.U. 2007r. nr 16 poz.94 z </w:t>
      </w:r>
      <w:proofErr w:type="spellStart"/>
      <w:r>
        <w:rPr>
          <w:rFonts w:ascii="Arial" w:eastAsia="Arial" w:hAnsi="Arial" w:cs="Arial"/>
          <w:sz w:val="20"/>
        </w:rPr>
        <w:t>późn</w:t>
      </w:r>
      <w:proofErr w:type="spellEnd"/>
      <w:r>
        <w:rPr>
          <w:rFonts w:ascii="Arial" w:eastAsia="Arial" w:hAnsi="Arial" w:cs="Arial"/>
          <w:sz w:val="20"/>
        </w:rPr>
        <w:t>. zm.)</w:t>
      </w:r>
    </w:p>
    <w:p w14:paraId="62BB18F5" w14:textId="77777777" w:rsidR="0076021D" w:rsidRDefault="0076021D" w:rsidP="0076021D">
      <w:pPr>
        <w:spacing w:after="0" w:line="240" w:lineRule="auto"/>
        <w:ind w:left="858" w:right="88" w:hanging="720"/>
        <w:jc w:val="both"/>
        <w:rPr>
          <w:rFonts w:ascii="Arial" w:eastAsia="Arial" w:hAnsi="Arial" w:cs="Arial"/>
          <w:sz w:val="20"/>
        </w:rPr>
      </w:pPr>
      <w:r>
        <w:rPr>
          <w:rFonts w:ascii="Arial" w:eastAsia="Arial" w:hAnsi="Arial" w:cs="Arial"/>
          <w:sz w:val="20"/>
        </w:rPr>
        <w:t xml:space="preserve">(67)   </w:t>
      </w:r>
      <w:r>
        <w:rPr>
          <w:rFonts w:ascii="Arial" w:eastAsia="Arial" w:hAnsi="Arial" w:cs="Arial"/>
          <w:sz w:val="20"/>
        </w:rPr>
        <w:tab/>
        <w:t xml:space="preserve">Ustawa z dnia 21 marca 1991r. – o obszarach morskich Rzeczypospolitej Polskiej i administracji morskiej (tekst jednolity Dz.U. 2003r. nr 153 poz.1502 z </w:t>
      </w:r>
      <w:proofErr w:type="spellStart"/>
      <w:r>
        <w:rPr>
          <w:rFonts w:ascii="Arial" w:eastAsia="Arial" w:hAnsi="Arial" w:cs="Arial"/>
          <w:sz w:val="20"/>
        </w:rPr>
        <w:t>późn</w:t>
      </w:r>
      <w:proofErr w:type="spellEnd"/>
      <w:r>
        <w:rPr>
          <w:rFonts w:ascii="Arial" w:eastAsia="Arial" w:hAnsi="Arial" w:cs="Arial"/>
          <w:sz w:val="20"/>
        </w:rPr>
        <w:t xml:space="preserve">. </w:t>
      </w:r>
      <w:proofErr w:type="spellStart"/>
      <w:r>
        <w:rPr>
          <w:rFonts w:ascii="Arial" w:eastAsia="Arial" w:hAnsi="Arial" w:cs="Arial"/>
          <w:sz w:val="20"/>
        </w:rPr>
        <w:t>zm</w:t>
      </w:r>
      <w:proofErr w:type="spellEnd"/>
      <w:r>
        <w:rPr>
          <w:rFonts w:ascii="Arial" w:eastAsia="Arial" w:hAnsi="Arial" w:cs="Arial"/>
          <w:sz w:val="20"/>
        </w:rPr>
        <w:t>)</w:t>
      </w:r>
    </w:p>
    <w:p w14:paraId="3EB968EA"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(68)</w:t>
      </w:r>
      <w:r>
        <w:rPr>
          <w:rFonts w:ascii="Arial" w:eastAsia="Arial" w:hAnsi="Arial" w:cs="Arial"/>
          <w:sz w:val="20"/>
        </w:rPr>
        <w:tab/>
        <w:t>Ustawa z dnia 24 sierpnia 1991r. – o ochronie przeciwpożarowej (tekst jednolity</w:t>
      </w:r>
    </w:p>
    <w:p w14:paraId="69FAA0C9"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t xml:space="preserve">Dz.U. 2002r. nr 147 poz.1229 z </w:t>
      </w:r>
      <w:proofErr w:type="spellStart"/>
      <w:r>
        <w:rPr>
          <w:rFonts w:ascii="Arial" w:eastAsia="Arial" w:hAnsi="Arial" w:cs="Arial"/>
          <w:sz w:val="20"/>
        </w:rPr>
        <w:t>późn</w:t>
      </w:r>
      <w:proofErr w:type="spellEnd"/>
      <w:r>
        <w:rPr>
          <w:rFonts w:ascii="Arial" w:eastAsia="Arial" w:hAnsi="Arial" w:cs="Arial"/>
          <w:sz w:val="20"/>
        </w:rPr>
        <w:t>. zm.)</w:t>
      </w:r>
    </w:p>
    <w:p w14:paraId="4EF73FAC" w14:textId="77777777" w:rsidR="0076021D" w:rsidRDefault="0076021D" w:rsidP="0076021D">
      <w:pPr>
        <w:tabs>
          <w:tab w:val="left" w:pos="978"/>
        </w:tabs>
        <w:spacing w:after="0" w:line="240" w:lineRule="auto"/>
        <w:ind w:left="138" w:right="-20"/>
        <w:jc w:val="both"/>
        <w:rPr>
          <w:rFonts w:ascii="Arial" w:eastAsia="Arial" w:hAnsi="Arial" w:cs="Arial"/>
          <w:sz w:val="20"/>
        </w:rPr>
      </w:pPr>
      <w:r>
        <w:rPr>
          <w:rFonts w:ascii="Arial" w:eastAsia="Arial" w:hAnsi="Arial" w:cs="Arial"/>
          <w:sz w:val="20"/>
        </w:rPr>
        <w:t>(69)</w:t>
      </w:r>
      <w:r>
        <w:rPr>
          <w:rFonts w:ascii="Arial" w:eastAsia="Arial" w:hAnsi="Arial" w:cs="Arial"/>
          <w:sz w:val="20"/>
        </w:rPr>
        <w:tab/>
        <w:t>Ustawa z dnia 14 marca 1985r. – o Państwowej Inspekcji Sanitarnej (tekst jednolity</w:t>
      </w:r>
    </w:p>
    <w:p w14:paraId="7E527E99" w14:textId="77777777" w:rsidR="0076021D" w:rsidRDefault="0076021D" w:rsidP="0076021D">
      <w:pPr>
        <w:spacing w:after="0" w:line="240" w:lineRule="auto"/>
        <w:ind w:left="858" w:right="-20"/>
        <w:jc w:val="both"/>
        <w:rPr>
          <w:rFonts w:ascii="Arial" w:eastAsia="Arial" w:hAnsi="Arial" w:cs="Arial"/>
          <w:sz w:val="20"/>
        </w:rPr>
      </w:pPr>
      <w:r>
        <w:rPr>
          <w:rFonts w:ascii="Arial" w:eastAsia="Arial" w:hAnsi="Arial" w:cs="Arial"/>
          <w:sz w:val="20"/>
        </w:rPr>
        <w:lastRenderedPageBreak/>
        <w:t xml:space="preserve">Dz.U. 2006r. nr 122 poz.851 z </w:t>
      </w:r>
      <w:proofErr w:type="spellStart"/>
      <w:r>
        <w:rPr>
          <w:rFonts w:ascii="Arial" w:eastAsia="Arial" w:hAnsi="Arial" w:cs="Arial"/>
          <w:sz w:val="20"/>
        </w:rPr>
        <w:t>późn</w:t>
      </w:r>
      <w:proofErr w:type="spellEnd"/>
      <w:r>
        <w:rPr>
          <w:rFonts w:ascii="Arial" w:eastAsia="Arial" w:hAnsi="Arial" w:cs="Arial"/>
          <w:sz w:val="20"/>
        </w:rPr>
        <w:t xml:space="preserve">. </w:t>
      </w:r>
      <w:proofErr w:type="spellStart"/>
      <w:r>
        <w:rPr>
          <w:rFonts w:ascii="Arial" w:eastAsia="Arial" w:hAnsi="Arial" w:cs="Arial"/>
          <w:sz w:val="20"/>
        </w:rPr>
        <w:t>zm</w:t>
      </w:r>
      <w:proofErr w:type="spellEnd"/>
      <w:r>
        <w:rPr>
          <w:rFonts w:ascii="Arial" w:eastAsia="Arial" w:hAnsi="Arial" w:cs="Arial"/>
          <w:sz w:val="20"/>
        </w:rPr>
        <w:t>)</w:t>
      </w:r>
    </w:p>
    <w:p w14:paraId="3DCFC0F9" w14:textId="77777777" w:rsidR="0076021D" w:rsidRDefault="0076021D" w:rsidP="0076021D">
      <w:pPr>
        <w:spacing w:after="0" w:line="240" w:lineRule="auto"/>
        <w:ind w:left="858" w:right="93" w:hanging="720"/>
        <w:jc w:val="both"/>
        <w:rPr>
          <w:rFonts w:ascii="Arial" w:eastAsia="Arial" w:hAnsi="Arial" w:cs="Arial"/>
          <w:sz w:val="20"/>
        </w:rPr>
      </w:pPr>
      <w:r>
        <w:rPr>
          <w:rFonts w:ascii="Arial" w:eastAsia="Arial" w:hAnsi="Arial" w:cs="Arial"/>
          <w:sz w:val="20"/>
        </w:rPr>
        <w:t xml:space="preserve">(70)   </w:t>
      </w:r>
      <w:r>
        <w:rPr>
          <w:rFonts w:ascii="Arial" w:eastAsia="Arial" w:hAnsi="Arial" w:cs="Arial"/>
          <w:sz w:val="20"/>
        </w:rPr>
        <w:tab/>
        <w:t xml:space="preserve">Ustawa z dnia 14 czerwca 1960r. kodeks postępowania administracyjnego (tekst jednolity Dz.U. 2000r. nr 98 poz.1071 z </w:t>
      </w:r>
      <w:proofErr w:type="spellStart"/>
      <w:r>
        <w:rPr>
          <w:rFonts w:ascii="Arial" w:eastAsia="Arial" w:hAnsi="Arial" w:cs="Arial"/>
          <w:sz w:val="20"/>
        </w:rPr>
        <w:t>późn</w:t>
      </w:r>
      <w:proofErr w:type="spellEnd"/>
      <w:r>
        <w:rPr>
          <w:rFonts w:ascii="Arial" w:eastAsia="Arial" w:hAnsi="Arial" w:cs="Arial"/>
          <w:sz w:val="20"/>
        </w:rPr>
        <w:t>. zm.)</w:t>
      </w:r>
    </w:p>
    <w:p w14:paraId="662AE101" w14:textId="77777777" w:rsidR="0076021D" w:rsidRDefault="0076021D" w:rsidP="0076021D">
      <w:pPr>
        <w:spacing w:after="0" w:line="240" w:lineRule="auto"/>
        <w:ind w:left="858" w:right="91" w:hanging="720"/>
        <w:jc w:val="both"/>
        <w:rPr>
          <w:rFonts w:ascii="Arial" w:eastAsia="Arial" w:hAnsi="Arial" w:cs="Arial"/>
          <w:sz w:val="20"/>
        </w:rPr>
      </w:pPr>
      <w:r>
        <w:rPr>
          <w:rFonts w:ascii="Arial" w:eastAsia="Arial" w:hAnsi="Arial" w:cs="Arial"/>
          <w:sz w:val="20"/>
        </w:rPr>
        <w:t xml:space="preserve">(71)   </w:t>
      </w:r>
      <w:r>
        <w:rPr>
          <w:rFonts w:ascii="Arial" w:eastAsia="Arial" w:hAnsi="Arial" w:cs="Arial"/>
          <w:sz w:val="20"/>
        </w:rPr>
        <w:tab/>
        <w:t>Ustawa  z  dnia  8  grudnia  2006  r.  o  zmianie  ustawy  o  finansach  publicznych oraz niektórych innych ustaw (Dz.U. nr 249 poz. 1832)</w:t>
      </w:r>
    </w:p>
    <w:p w14:paraId="1606C752" w14:textId="77777777" w:rsidR="0076021D" w:rsidRDefault="0076021D" w:rsidP="0076021D">
      <w:pPr>
        <w:spacing w:after="0" w:line="240" w:lineRule="auto"/>
        <w:ind w:left="858" w:right="87" w:hanging="720"/>
        <w:jc w:val="both"/>
        <w:rPr>
          <w:rFonts w:ascii="Arial" w:eastAsia="Arial" w:hAnsi="Arial" w:cs="Arial"/>
          <w:sz w:val="20"/>
        </w:rPr>
      </w:pPr>
      <w:r>
        <w:rPr>
          <w:rFonts w:ascii="Arial" w:eastAsia="Arial" w:hAnsi="Arial" w:cs="Arial"/>
          <w:sz w:val="20"/>
        </w:rPr>
        <w:t xml:space="preserve">(72)   </w:t>
      </w:r>
      <w:r>
        <w:rPr>
          <w:rFonts w:ascii="Arial" w:eastAsia="Arial" w:hAnsi="Arial" w:cs="Arial"/>
          <w:sz w:val="20"/>
        </w:rPr>
        <w:tab/>
        <w:t xml:space="preserve">Ustawa z dnia 30 czerwca 2005 r. o finansach publicznych (Dz.U. nr 249 poz.2104 z </w:t>
      </w:r>
      <w:proofErr w:type="spellStart"/>
      <w:r>
        <w:rPr>
          <w:rFonts w:ascii="Arial" w:eastAsia="Arial" w:hAnsi="Arial" w:cs="Arial"/>
          <w:sz w:val="20"/>
        </w:rPr>
        <w:t>późn</w:t>
      </w:r>
      <w:proofErr w:type="spellEnd"/>
      <w:r>
        <w:rPr>
          <w:rFonts w:ascii="Arial" w:eastAsia="Arial" w:hAnsi="Arial" w:cs="Arial"/>
          <w:sz w:val="20"/>
        </w:rPr>
        <w:t>. zm.)</w:t>
      </w:r>
    </w:p>
    <w:p w14:paraId="1D19541B" w14:textId="77777777" w:rsidR="0076021D" w:rsidRDefault="0076021D" w:rsidP="0076021D">
      <w:pPr>
        <w:spacing w:after="0" w:line="240" w:lineRule="auto"/>
        <w:jc w:val="both"/>
        <w:rPr>
          <w:rFonts w:ascii="Calibri" w:eastAsia="Calibri" w:hAnsi="Calibri" w:cs="Calibri"/>
        </w:rPr>
      </w:pPr>
    </w:p>
    <w:p w14:paraId="6FBC55F0" w14:textId="77777777" w:rsidR="0076021D" w:rsidRDefault="0076021D" w:rsidP="0076021D">
      <w:pPr>
        <w:spacing w:after="0" w:line="240" w:lineRule="auto"/>
        <w:jc w:val="both"/>
        <w:rPr>
          <w:rFonts w:ascii="Calibri" w:eastAsia="Calibri" w:hAnsi="Calibri" w:cs="Calibri"/>
        </w:rPr>
      </w:pPr>
    </w:p>
    <w:p w14:paraId="2739D8FE" w14:textId="77777777" w:rsidR="0076021D" w:rsidRDefault="0076021D" w:rsidP="0076021D">
      <w:pPr>
        <w:spacing w:after="0" w:line="240" w:lineRule="auto"/>
        <w:ind w:left="138" w:right="-20"/>
        <w:jc w:val="both"/>
        <w:rPr>
          <w:rFonts w:ascii="Arial" w:eastAsia="Arial" w:hAnsi="Arial" w:cs="Arial"/>
          <w:sz w:val="20"/>
          <w:u w:val="single"/>
        </w:rPr>
      </w:pPr>
      <w:r>
        <w:rPr>
          <w:rFonts w:ascii="Arial" w:eastAsia="Arial" w:hAnsi="Arial" w:cs="Arial"/>
          <w:sz w:val="20"/>
        </w:rPr>
        <w:t xml:space="preserve">1.14.2 </w:t>
      </w:r>
      <w:r>
        <w:rPr>
          <w:rFonts w:ascii="Arial" w:eastAsia="Arial" w:hAnsi="Arial" w:cs="Arial"/>
          <w:sz w:val="20"/>
          <w:u w:val="single"/>
        </w:rPr>
        <w:t>Normy</w:t>
      </w:r>
    </w:p>
    <w:p w14:paraId="7146450A" w14:textId="77777777" w:rsidR="0076021D" w:rsidRDefault="0076021D" w:rsidP="0076021D">
      <w:pPr>
        <w:spacing w:after="0" w:line="240" w:lineRule="auto"/>
        <w:ind w:left="705" w:right="92" w:hanging="566"/>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Polska  Norma  PN-ISO  9613-2  -Akustyka.  Tłumienie  dźwięku  podczas  propagacji w przestrzeni otwartej. Ogólna metoda obliczania.</w:t>
      </w:r>
    </w:p>
    <w:p w14:paraId="2FD37663" w14:textId="77777777" w:rsidR="0076021D" w:rsidRDefault="0076021D" w:rsidP="0076021D">
      <w:pPr>
        <w:tabs>
          <w:tab w:val="left" w:pos="838"/>
        </w:tabs>
        <w:spacing w:after="0" w:line="240" w:lineRule="auto"/>
        <w:ind w:left="138" w:right="1973"/>
        <w:jc w:val="both"/>
        <w:rPr>
          <w:rFonts w:ascii="Arial" w:eastAsia="Arial" w:hAnsi="Arial" w:cs="Arial"/>
          <w:sz w:val="20"/>
        </w:rPr>
      </w:pPr>
      <w:r>
        <w:rPr>
          <w:rFonts w:ascii="Arial" w:eastAsia="Arial" w:hAnsi="Arial" w:cs="Arial"/>
          <w:sz w:val="20"/>
        </w:rPr>
        <w:t>(2)</w:t>
      </w:r>
      <w:r>
        <w:rPr>
          <w:rFonts w:ascii="Arial" w:eastAsia="Arial" w:hAnsi="Arial" w:cs="Arial"/>
          <w:sz w:val="20"/>
        </w:rPr>
        <w:tab/>
        <w:t>PN-B-06050:1999 Geotechnika. Roboty ziemne. Wymagania ogólne. (3)</w:t>
      </w:r>
      <w:r>
        <w:rPr>
          <w:rFonts w:ascii="Arial" w:eastAsia="Arial" w:hAnsi="Arial" w:cs="Arial"/>
          <w:sz w:val="20"/>
        </w:rPr>
        <w:tab/>
        <w:t>PN-B-04481:1988 Grunty budowlane. Badania próbek gruntu.</w:t>
      </w:r>
    </w:p>
    <w:p w14:paraId="5E718137" w14:textId="77777777" w:rsidR="0076021D" w:rsidRDefault="0076021D" w:rsidP="0076021D">
      <w:pPr>
        <w:tabs>
          <w:tab w:val="left" w:pos="1400"/>
        </w:tabs>
        <w:spacing w:after="0" w:line="240" w:lineRule="auto"/>
        <w:ind w:left="700" w:right="509" w:hanging="562"/>
        <w:jc w:val="both"/>
        <w:rPr>
          <w:rFonts w:ascii="Arial" w:eastAsia="Arial" w:hAnsi="Arial" w:cs="Arial"/>
          <w:sz w:val="20"/>
        </w:rPr>
      </w:pPr>
      <w:r>
        <w:rPr>
          <w:rFonts w:ascii="Arial" w:eastAsia="Arial" w:hAnsi="Arial" w:cs="Arial"/>
          <w:sz w:val="20"/>
        </w:rPr>
        <w:t>(4)</w:t>
      </w:r>
      <w:r>
        <w:rPr>
          <w:rFonts w:ascii="Arial" w:eastAsia="Arial" w:hAnsi="Arial" w:cs="Arial"/>
          <w:sz w:val="20"/>
        </w:rPr>
        <w:tab/>
        <w:t>PN-B-02480:1986 Grunty budowlane. Określenia. Symbole. Podział i opis gruntów. (5)</w:t>
      </w:r>
      <w:r>
        <w:rPr>
          <w:rFonts w:ascii="Arial" w:eastAsia="Arial" w:hAnsi="Arial" w:cs="Arial"/>
          <w:sz w:val="20"/>
        </w:rPr>
        <w:tab/>
        <w:t>PN-B-04493:1960 Grunty budowlane. Oznaczanie kapilarności biernej.</w:t>
      </w:r>
    </w:p>
    <w:p w14:paraId="4376FF3C" w14:textId="77777777" w:rsidR="0076021D" w:rsidRDefault="0076021D" w:rsidP="0076021D">
      <w:pPr>
        <w:tabs>
          <w:tab w:val="left" w:pos="838"/>
        </w:tabs>
        <w:spacing w:after="0" w:line="240" w:lineRule="auto"/>
        <w:ind w:left="138" w:right="-20"/>
        <w:jc w:val="both"/>
        <w:rPr>
          <w:rFonts w:ascii="Arial" w:eastAsia="Arial" w:hAnsi="Arial" w:cs="Arial"/>
          <w:sz w:val="20"/>
        </w:rPr>
      </w:pPr>
      <w:r>
        <w:rPr>
          <w:rFonts w:ascii="Arial" w:eastAsia="Arial" w:hAnsi="Arial" w:cs="Arial"/>
          <w:sz w:val="20"/>
        </w:rPr>
        <w:t>(6)</w:t>
      </w:r>
      <w:r>
        <w:rPr>
          <w:rFonts w:ascii="Arial" w:eastAsia="Arial" w:hAnsi="Arial" w:cs="Arial"/>
          <w:sz w:val="20"/>
        </w:rPr>
        <w:tab/>
        <w:t>PN-S-02205:1998 Drogi samochodowe. Roboty ziemne. Wymagania i badania.</w:t>
      </w:r>
    </w:p>
    <w:p w14:paraId="472A7BFC" w14:textId="77777777" w:rsidR="0076021D" w:rsidRDefault="0076021D" w:rsidP="0076021D">
      <w:pPr>
        <w:spacing w:after="0" w:line="240" w:lineRule="auto"/>
        <w:ind w:left="705" w:right="92" w:hanging="566"/>
        <w:jc w:val="both"/>
        <w:rPr>
          <w:rFonts w:ascii="Arial" w:eastAsia="Arial" w:hAnsi="Arial" w:cs="Arial"/>
          <w:sz w:val="20"/>
        </w:rPr>
      </w:pPr>
      <w:r>
        <w:rPr>
          <w:rFonts w:ascii="Arial" w:eastAsia="Arial" w:hAnsi="Arial" w:cs="Arial"/>
          <w:sz w:val="20"/>
        </w:rPr>
        <w:t xml:space="preserve">(7)   </w:t>
      </w:r>
      <w:r>
        <w:rPr>
          <w:rFonts w:ascii="Arial" w:eastAsia="Arial" w:hAnsi="Arial" w:cs="Arial"/>
          <w:sz w:val="20"/>
        </w:rPr>
        <w:tab/>
        <w:t>PN-S-02201:1987  Drogi  samochodowe.  Nawierzchnie  drogowe.  Podziały,  nazwy i określenia.</w:t>
      </w:r>
    </w:p>
    <w:p w14:paraId="43E34E8F" w14:textId="77777777" w:rsidR="0076021D" w:rsidRDefault="0076021D" w:rsidP="0076021D">
      <w:pPr>
        <w:tabs>
          <w:tab w:val="left" w:pos="838"/>
        </w:tabs>
        <w:spacing w:after="0" w:line="240" w:lineRule="auto"/>
        <w:ind w:left="138" w:right="-20"/>
        <w:jc w:val="both"/>
        <w:rPr>
          <w:rFonts w:ascii="Arial" w:eastAsia="Arial" w:hAnsi="Arial" w:cs="Arial"/>
          <w:sz w:val="20"/>
        </w:rPr>
      </w:pPr>
      <w:r>
        <w:rPr>
          <w:rFonts w:ascii="Arial" w:eastAsia="Arial" w:hAnsi="Arial" w:cs="Arial"/>
          <w:sz w:val="20"/>
        </w:rPr>
        <w:t>(8)</w:t>
      </w:r>
      <w:r>
        <w:rPr>
          <w:rFonts w:ascii="Arial" w:eastAsia="Arial" w:hAnsi="Arial" w:cs="Arial"/>
          <w:sz w:val="20"/>
        </w:rPr>
        <w:tab/>
        <w:t>PN-EN 1744-1:2000 Badania chemicznych właściwości kruszyw. Analiza chemiczna.</w:t>
      </w:r>
    </w:p>
    <w:p w14:paraId="02499FE4" w14:textId="77777777" w:rsidR="0076021D" w:rsidRDefault="0076021D" w:rsidP="0076021D">
      <w:pPr>
        <w:tabs>
          <w:tab w:val="left" w:pos="838"/>
        </w:tabs>
        <w:spacing w:after="0" w:line="240" w:lineRule="auto"/>
        <w:ind w:left="138" w:right="-20"/>
        <w:jc w:val="both"/>
        <w:rPr>
          <w:rFonts w:ascii="Arial" w:eastAsia="Arial" w:hAnsi="Arial" w:cs="Arial"/>
          <w:sz w:val="20"/>
        </w:rPr>
      </w:pPr>
      <w:r>
        <w:rPr>
          <w:rFonts w:ascii="Arial" w:eastAsia="Arial" w:hAnsi="Arial" w:cs="Arial"/>
          <w:sz w:val="20"/>
        </w:rPr>
        <w:t>(9)</w:t>
      </w:r>
      <w:r>
        <w:rPr>
          <w:rFonts w:ascii="Arial" w:eastAsia="Arial" w:hAnsi="Arial" w:cs="Arial"/>
          <w:sz w:val="20"/>
        </w:rPr>
        <w:tab/>
        <w:t>PN-EN 1097-5:2008 Badanie mechanicznych i fizycznych właściwości kruszyw. Część</w:t>
      </w:r>
    </w:p>
    <w:p w14:paraId="5D879C6F" w14:textId="77777777" w:rsidR="0076021D" w:rsidRDefault="0076021D" w:rsidP="0076021D">
      <w:pPr>
        <w:spacing w:after="0" w:line="240" w:lineRule="auto"/>
        <w:ind w:left="670" w:right="1655"/>
        <w:jc w:val="both"/>
        <w:rPr>
          <w:rFonts w:ascii="Arial" w:eastAsia="Arial" w:hAnsi="Arial" w:cs="Arial"/>
          <w:sz w:val="20"/>
        </w:rPr>
      </w:pPr>
      <w:r>
        <w:rPr>
          <w:rFonts w:ascii="Arial" w:eastAsia="Arial" w:hAnsi="Arial" w:cs="Arial"/>
          <w:sz w:val="20"/>
        </w:rPr>
        <w:t>5: oznaczanie zawartości wody przez suszenie w suszarce z wentylacją.</w:t>
      </w:r>
    </w:p>
    <w:p w14:paraId="3689276B" w14:textId="77777777" w:rsidR="0076021D" w:rsidRDefault="0076021D" w:rsidP="0076021D">
      <w:pPr>
        <w:spacing w:after="0" w:line="240" w:lineRule="auto"/>
        <w:ind w:left="705" w:right="93" w:hanging="566"/>
        <w:jc w:val="both"/>
        <w:rPr>
          <w:rFonts w:ascii="Arial" w:eastAsia="Arial" w:hAnsi="Arial" w:cs="Arial"/>
          <w:sz w:val="20"/>
        </w:rPr>
      </w:pPr>
      <w:r>
        <w:rPr>
          <w:rFonts w:ascii="Arial" w:eastAsia="Arial" w:hAnsi="Arial" w:cs="Arial"/>
          <w:sz w:val="20"/>
        </w:rPr>
        <w:t xml:space="preserve">(10) </w:t>
      </w:r>
      <w:r>
        <w:rPr>
          <w:rFonts w:ascii="Arial" w:eastAsia="Arial" w:hAnsi="Arial" w:cs="Arial"/>
          <w:sz w:val="20"/>
        </w:rPr>
        <w:tab/>
        <w:t>PN-EN 13043:2004 Kruszywa do mieszanek bitumicznych i powierzchniowych utrwaleń na drogach, lotniskach i innych powierzchniach przeznaczonych do ruchu.</w:t>
      </w:r>
    </w:p>
    <w:p w14:paraId="46B9FD3A"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(11) </w:t>
      </w:r>
      <w:r>
        <w:rPr>
          <w:rFonts w:ascii="Arial" w:eastAsia="Arial" w:hAnsi="Arial" w:cs="Arial"/>
          <w:sz w:val="20"/>
        </w:rPr>
        <w:tab/>
        <w:t>PN-B-04452: 2002 Geotechnika. Badania Polowe.</w:t>
      </w:r>
    </w:p>
    <w:p w14:paraId="68346D3D" w14:textId="77777777" w:rsidR="0076021D" w:rsidRDefault="0076021D" w:rsidP="0076021D">
      <w:pPr>
        <w:spacing w:after="0" w:line="240" w:lineRule="auto"/>
        <w:ind w:left="705" w:right="94" w:hanging="566"/>
        <w:jc w:val="both"/>
        <w:rPr>
          <w:rFonts w:ascii="Arial" w:eastAsia="Arial" w:hAnsi="Arial" w:cs="Arial"/>
          <w:sz w:val="20"/>
        </w:rPr>
      </w:pPr>
      <w:r>
        <w:rPr>
          <w:rFonts w:ascii="Arial" w:eastAsia="Arial" w:hAnsi="Arial" w:cs="Arial"/>
          <w:sz w:val="20"/>
        </w:rPr>
        <w:t xml:space="preserve">(12) </w:t>
      </w:r>
      <w:r>
        <w:rPr>
          <w:rFonts w:ascii="Arial" w:eastAsia="Arial" w:hAnsi="Arial" w:cs="Arial"/>
          <w:sz w:val="20"/>
        </w:rPr>
        <w:tab/>
        <w:t xml:space="preserve">PN-EN 1997-1:2008 (U) </w:t>
      </w:r>
      <w:proofErr w:type="spellStart"/>
      <w:r>
        <w:rPr>
          <w:rFonts w:ascii="Arial" w:eastAsia="Arial" w:hAnsi="Arial" w:cs="Arial"/>
          <w:sz w:val="20"/>
        </w:rPr>
        <w:t>Eurokod</w:t>
      </w:r>
      <w:proofErr w:type="spellEnd"/>
      <w:r>
        <w:rPr>
          <w:rFonts w:ascii="Arial" w:eastAsia="Arial" w:hAnsi="Arial" w:cs="Arial"/>
          <w:sz w:val="20"/>
        </w:rPr>
        <w:t xml:space="preserve"> 7: Projektowanie geotechniczne. Część 1: Zasady ogólne.</w:t>
      </w:r>
    </w:p>
    <w:p w14:paraId="3E4FAED4" w14:textId="77777777" w:rsidR="0076021D" w:rsidRDefault="0076021D" w:rsidP="0076021D">
      <w:pPr>
        <w:spacing w:after="0" w:line="240" w:lineRule="auto"/>
        <w:ind w:left="705" w:right="87" w:hanging="566"/>
        <w:jc w:val="both"/>
        <w:rPr>
          <w:rFonts w:ascii="Arial" w:eastAsia="Arial" w:hAnsi="Arial" w:cs="Arial"/>
          <w:sz w:val="20"/>
        </w:rPr>
      </w:pPr>
      <w:r>
        <w:rPr>
          <w:rFonts w:ascii="Arial" w:eastAsia="Arial" w:hAnsi="Arial" w:cs="Arial"/>
          <w:sz w:val="20"/>
        </w:rPr>
        <w:t xml:space="preserve">(13) </w:t>
      </w:r>
      <w:r>
        <w:rPr>
          <w:rFonts w:ascii="Arial" w:eastAsia="Arial" w:hAnsi="Arial" w:cs="Arial"/>
          <w:sz w:val="20"/>
        </w:rPr>
        <w:tab/>
        <w:t xml:space="preserve">PN-EN 1997-2:2007 (U) </w:t>
      </w:r>
      <w:proofErr w:type="spellStart"/>
      <w:r>
        <w:rPr>
          <w:rFonts w:ascii="Arial" w:eastAsia="Arial" w:hAnsi="Arial" w:cs="Arial"/>
          <w:sz w:val="20"/>
        </w:rPr>
        <w:t>Eurokod</w:t>
      </w:r>
      <w:proofErr w:type="spellEnd"/>
      <w:r>
        <w:rPr>
          <w:rFonts w:ascii="Arial" w:eastAsia="Arial" w:hAnsi="Arial" w:cs="Arial"/>
          <w:sz w:val="20"/>
        </w:rPr>
        <w:t xml:space="preserve"> 7: Projektowanie geotechniczne. Część 2: Badania podłoża gruntowego.</w:t>
      </w:r>
    </w:p>
    <w:p w14:paraId="11F2C38D" w14:textId="77777777" w:rsidR="0076021D" w:rsidRDefault="0076021D" w:rsidP="0076021D">
      <w:pPr>
        <w:spacing w:after="0" w:line="240" w:lineRule="auto"/>
        <w:ind w:left="705" w:right="89" w:hanging="566"/>
        <w:jc w:val="both"/>
        <w:rPr>
          <w:rFonts w:ascii="Arial" w:eastAsia="Arial" w:hAnsi="Arial" w:cs="Arial"/>
          <w:sz w:val="20"/>
        </w:rPr>
      </w:pPr>
      <w:r>
        <w:rPr>
          <w:rFonts w:ascii="Arial" w:eastAsia="Arial" w:hAnsi="Arial" w:cs="Arial"/>
          <w:sz w:val="20"/>
        </w:rPr>
        <w:t xml:space="preserve">(14) </w:t>
      </w:r>
      <w:r>
        <w:rPr>
          <w:rFonts w:ascii="Arial" w:eastAsia="Arial" w:hAnsi="Arial" w:cs="Arial"/>
          <w:sz w:val="20"/>
        </w:rPr>
        <w:tab/>
        <w:t>PN-EN ISO 22475-1:2006 (U) Rozpoznania i badania geotechniczne. Pobieranie próbek metodą wiercenia i odkrywek oraz pomiary wód gruntowych. Część 1: Techniczne zasady wykonania.</w:t>
      </w:r>
    </w:p>
    <w:p w14:paraId="2944A51B" w14:textId="77777777" w:rsidR="0076021D" w:rsidRDefault="0076021D" w:rsidP="0076021D">
      <w:pPr>
        <w:spacing w:after="0" w:line="240" w:lineRule="auto"/>
        <w:ind w:left="705" w:right="93" w:hanging="566"/>
        <w:jc w:val="both"/>
        <w:rPr>
          <w:rFonts w:ascii="Arial" w:eastAsia="Arial" w:hAnsi="Arial" w:cs="Arial"/>
          <w:sz w:val="20"/>
        </w:rPr>
      </w:pPr>
      <w:r>
        <w:rPr>
          <w:rFonts w:ascii="Arial" w:eastAsia="Arial" w:hAnsi="Arial" w:cs="Arial"/>
          <w:sz w:val="20"/>
        </w:rPr>
        <w:t xml:space="preserve">(15) </w:t>
      </w:r>
      <w:r>
        <w:rPr>
          <w:rFonts w:ascii="Arial" w:eastAsia="Arial" w:hAnsi="Arial" w:cs="Arial"/>
          <w:sz w:val="20"/>
        </w:rPr>
        <w:tab/>
        <w:t>1997 PN-S-96014:1997 Drogi samochodowe i lotniskowe. Podbudowa z betonu cementowego pod nawierzchnię ulepszoną. Wymagania i badania.</w:t>
      </w:r>
    </w:p>
    <w:p w14:paraId="497ECF14"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(16) </w:t>
      </w:r>
      <w:r>
        <w:rPr>
          <w:rFonts w:ascii="Arial" w:eastAsia="Arial" w:hAnsi="Arial" w:cs="Arial"/>
          <w:sz w:val="20"/>
        </w:rPr>
        <w:tab/>
        <w:t xml:space="preserve">BN-68/8931-04 Pomiar równości nawierzchni </w:t>
      </w:r>
      <w:proofErr w:type="spellStart"/>
      <w:r>
        <w:rPr>
          <w:rFonts w:ascii="Arial" w:eastAsia="Arial" w:hAnsi="Arial" w:cs="Arial"/>
          <w:sz w:val="20"/>
        </w:rPr>
        <w:t>planografem</w:t>
      </w:r>
      <w:proofErr w:type="spellEnd"/>
      <w:r>
        <w:rPr>
          <w:rFonts w:ascii="Arial" w:eastAsia="Arial" w:hAnsi="Arial" w:cs="Arial"/>
          <w:sz w:val="20"/>
        </w:rPr>
        <w:t xml:space="preserve"> i łatą.</w:t>
      </w:r>
    </w:p>
    <w:p w14:paraId="20DB1D0A" w14:textId="77777777" w:rsidR="0076021D" w:rsidRDefault="0076021D" w:rsidP="0076021D">
      <w:pPr>
        <w:spacing w:after="0" w:line="240" w:lineRule="auto"/>
        <w:ind w:left="705" w:right="91" w:hanging="566"/>
        <w:jc w:val="both"/>
        <w:rPr>
          <w:rFonts w:ascii="Arial" w:eastAsia="Arial" w:hAnsi="Arial" w:cs="Arial"/>
          <w:sz w:val="20"/>
        </w:rPr>
      </w:pPr>
      <w:r>
        <w:rPr>
          <w:rFonts w:ascii="Arial" w:eastAsia="Arial" w:hAnsi="Arial" w:cs="Arial"/>
          <w:sz w:val="20"/>
        </w:rPr>
        <w:t xml:space="preserve">(17) </w:t>
      </w:r>
      <w:r>
        <w:rPr>
          <w:rFonts w:ascii="Arial" w:eastAsia="Arial" w:hAnsi="Arial" w:cs="Arial"/>
          <w:sz w:val="20"/>
        </w:rPr>
        <w:tab/>
        <w:t>PN-EN 933-1:2000 Badania geometrycznych właściwości kruszyw. Oznaczanie składu ziarnowego. Metoda przesiewania.</w:t>
      </w:r>
    </w:p>
    <w:p w14:paraId="10F5DC42" w14:textId="77777777" w:rsidR="0076021D" w:rsidRDefault="0076021D" w:rsidP="0076021D">
      <w:pPr>
        <w:spacing w:after="0" w:line="240" w:lineRule="auto"/>
        <w:ind w:left="705" w:right="86" w:hanging="566"/>
        <w:jc w:val="both"/>
        <w:rPr>
          <w:rFonts w:ascii="Arial" w:eastAsia="Arial" w:hAnsi="Arial" w:cs="Arial"/>
          <w:sz w:val="20"/>
        </w:rPr>
      </w:pPr>
      <w:r>
        <w:rPr>
          <w:rFonts w:ascii="Arial" w:eastAsia="Arial" w:hAnsi="Arial" w:cs="Arial"/>
          <w:sz w:val="20"/>
        </w:rPr>
        <w:t xml:space="preserve">(18) </w:t>
      </w:r>
      <w:r>
        <w:rPr>
          <w:rFonts w:ascii="Arial" w:eastAsia="Arial" w:hAnsi="Arial" w:cs="Arial"/>
          <w:sz w:val="20"/>
        </w:rPr>
        <w:tab/>
        <w:t>PN-EN 933-4:2008 Badanie geometrycznych właściwości kruszyw. Część 4: oznaczanie kształtu ziaren. Wskaźnik kształtu.</w:t>
      </w:r>
    </w:p>
    <w:p w14:paraId="430F785D" w14:textId="77777777" w:rsidR="0076021D" w:rsidRDefault="0076021D" w:rsidP="0076021D">
      <w:pPr>
        <w:spacing w:after="0" w:line="240" w:lineRule="auto"/>
        <w:ind w:left="705" w:right="92" w:hanging="566"/>
        <w:jc w:val="both"/>
        <w:rPr>
          <w:rFonts w:ascii="Arial" w:eastAsia="Arial" w:hAnsi="Arial" w:cs="Arial"/>
          <w:sz w:val="20"/>
        </w:rPr>
      </w:pPr>
      <w:r>
        <w:rPr>
          <w:rFonts w:ascii="Arial" w:eastAsia="Arial" w:hAnsi="Arial" w:cs="Arial"/>
          <w:sz w:val="20"/>
        </w:rPr>
        <w:t xml:space="preserve">(19) </w:t>
      </w:r>
      <w:r>
        <w:rPr>
          <w:rFonts w:ascii="Arial" w:eastAsia="Arial" w:hAnsi="Arial" w:cs="Arial"/>
          <w:sz w:val="20"/>
        </w:rPr>
        <w:tab/>
        <w:t>PN-EN 933-8:2001 Badanie geometrycznych właściwości kruszyw. Część 8: Ocena zawartości drobnych cząstek.</w:t>
      </w:r>
    </w:p>
    <w:p w14:paraId="43895DF4" w14:textId="77777777" w:rsidR="0076021D" w:rsidRDefault="0076021D" w:rsidP="0076021D">
      <w:pPr>
        <w:spacing w:after="0" w:line="240" w:lineRule="auto"/>
        <w:ind w:left="705" w:right="89" w:hanging="566"/>
        <w:jc w:val="both"/>
        <w:rPr>
          <w:rFonts w:ascii="Arial" w:eastAsia="Arial" w:hAnsi="Arial" w:cs="Arial"/>
          <w:sz w:val="20"/>
        </w:rPr>
      </w:pPr>
      <w:r>
        <w:rPr>
          <w:rFonts w:ascii="Arial" w:eastAsia="Arial" w:hAnsi="Arial" w:cs="Arial"/>
          <w:sz w:val="20"/>
        </w:rPr>
        <w:t xml:space="preserve">(20) </w:t>
      </w:r>
      <w:r>
        <w:rPr>
          <w:rFonts w:ascii="Arial" w:eastAsia="Arial" w:hAnsi="Arial" w:cs="Arial"/>
          <w:sz w:val="20"/>
        </w:rPr>
        <w:tab/>
        <w:t>PN-EN   1097-5:2008   Badania   wskaźnika   piaskowego.   Badanie   mechanicznych i fizycznych właściwości kruszyw. Część 5: Oznaczanie zawartości wody przez suszenie w suszarce z wentylacją.</w:t>
      </w:r>
    </w:p>
    <w:p w14:paraId="07E62F23" w14:textId="77777777" w:rsidR="0076021D" w:rsidRDefault="0076021D" w:rsidP="0076021D">
      <w:pPr>
        <w:spacing w:after="0" w:line="240" w:lineRule="auto"/>
        <w:ind w:left="705" w:right="89" w:hanging="566"/>
        <w:jc w:val="both"/>
        <w:rPr>
          <w:rFonts w:ascii="Arial" w:eastAsia="Arial" w:hAnsi="Arial" w:cs="Arial"/>
          <w:sz w:val="20"/>
        </w:rPr>
      </w:pPr>
      <w:r>
        <w:rPr>
          <w:rFonts w:ascii="Arial" w:eastAsia="Arial" w:hAnsi="Arial" w:cs="Arial"/>
          <w:sz w:val="20"/>
        </w:rPr>
        <w:t xml:space="preserve">(21) </w:t>
      </w:r>
      <w:r>
        <w:rPr>
          <w:rFonts w:ascii="Arial" w:eastAsia="Arial" w:hAnsi="Arial" w:cs="Arial"/>
          <w:sz w:val="20"/>
        </w:rPr>
        <w:tab/>
        <w:t>PN-EN 1367-1:2007 Badanie właściwości cieplnych i odporności kruszywa na działanie czynników atmosferycznych. Część 1: oznaczanie mrozoodporności.</w:t>
      </w:r>
    </w:p>
    <w:p w14:paraId="24AB0EDC" w14:textId="77777777" w:rsidR="0076021D" w:rsidRDefault="0076021D" w:rsidP="0076021D">
      <w:pPr>
        <w:spacing w:after="0" w:line="240" w:lineRule="auto"/>
        <w:ind w:left="705" w:right="94" w:hanging="567"/>
        <w:jc w:val="both"/>
        <w:rPr>
          <w:rFonts w:ascii="Arial" w:eastAsia="Arial" w:hAnsi="Arial" w:cs="Arial"/>
          <w:sz w:val="20"/>
        </w:rPr>
      </w:pPr>
      <w:r>
        <w:rPr>
          <w:rFonts w:ascii="Arial" w:eastAsia="Arial" w:hAnsi="Arial" w:cs="Arial"/>
          <w:sz w:val="20"/>
        </w:rPr>
        <w:t xml:space="preserve">(22) </w:t>
      </w:r>
      <w:r>
        <w:rPr>
          <w:rFonts w:ascii="Arial" w:eastAsia="Arial" w:hAnsi="Arial" w:cs="Arial"/>
          <w:sz w:val="20"/>
        </w:rPr>
        <w:tab/>
        <w:t>PN-EN 1744-1:2000 Badania chemicznych właściwości kruszyw. Analiza chemiczna. (23) PN-EN 1097-2:2000 Badania mechanicznych i fizycznych właściwości kruszyw. Metody</w:t>
      </w:r>
    </w:p>
    <w:p w14:paraId="5165C9CA"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oznaczania odporności na rozdrabianie.</w:t>
      </w:r>
    </w:p>
    <w:p w14:paraId="48FB293E" w14:textId="77777777" w:rsidR="0076021D" w:rsidRDefault="0076021D" w:rsidP="0076021D">
      <w:pPr>
        <w:spacing w:after="0" w:line="240" w:lineRule="auto"/>
        <w:ind w:left="705" w:right="94" w:hanging="566"/>
        <w:jc w:val="both"/>
        <w:rPr>
          <w:rFonts w:ascii="Arial" w:eastAsia="Arial" w:hAnsi="Arial" w:cs="Arial"/>
          <w:sz w:val="20"/>
        </w:rPr>
      </w:pPr>
      <w:r>
        <w:rPr>
          <w:rFonts w:ascii="Arial" w:eastAsia="Arial" w:hAnsi="Arial" w:cs="Arial"/>
          <w:sz w:val="20"/>
        </w:rPr>
        <w:t xml:space="preserve">(24) </w:t>
      </w:r>
      <w:r>
        <w:rPr>
          <w:rFonts w:ascii="Arial" w:eastAsia="Arial" w:hAnsi="Arial" w:cs="Arial"/>
          <w:sz w:val="20"/>
        </w:rPr>
        <w:tab/>
        <w:t>PN-H-93220:2006 Stal B500SP o podwyższonej ciągliwości do zbrojenia betonu. Pręty i walcówka żebrowana.</w:t>
      </w:r>
    </w:p>
    <w:p w14:paraId="666A07B6" w14:textId="77777777" w:rsidR="0076021D" w:rsidRDefault="0076021D" w:rsidP="0076021D">
      <w:pPr>
        <w:tabs>
          <w:tab w:val="left" w:pos="1718"/>
          <w:tab w:val="left" w:pos="3198"/>
          <w:tab w:val="left" w:pos="3838"/>
          <w:tab w:val="left" w:pos="4318"/>
          <w:tab w:val="left" w:pos="5498"/>
          <w:tab w:val="left" w:pos="6518"/>
          <w:tab w:val="left" w:pos="7738"/>
          <w:tab w:val="left" w:pos="8338"/>
        </w:tabs>
        <w:spacing w:after="0" w:line="240" w:lineRule="auto"/>
        <w:ind w:left="138" w:right="-20"/>
        <w:jc w:val="both"/>
        <w:rPr>
          <w:rFonts w:ascii="Arial" w:eastAsia="Arial" w:hAnsi="Arial" w:cs="Arial"/>
          <w:sz w:val="20"/>
        </w:rPr>
      </w:pPr>
      <w:r>
        <w:rPr>
          <w:rFonts w:ascii="Arial" w:eastAsia="Arial" w:hAnsi="Arial" w:cs="Arial"/>
          <w:sz w:val="20"/>
        </w:rPr>
        <w:t>(25) PN-EN</w:t>
      </w:r>
      <w:r>
        <w:rPr>
          <w:rFonts w:ascii="Arial" w:eastAsia="Arial" w:hAnsi="Arial" w:cs="Arial"/>
          <w:sz w:val="20"/>
        </w:rPr>
        <w:tab/>
        <w:t>10080:2007</w:t>
      </w:r>
      <w:r>
        <w:rPr>
          <w:rFonts w:ascii="Arial" w:eastAsia="Arial" w:hAnsi="Arial" w:cs="Arial"/>
          <w:sz w:val="20"/>
        </w:rPr>
        <w:tab/>
        <w:t>Stal</w:t>
      </w:r>
      <w:r>
        <w:rPr>
          <w:rFonts w:ascii="Arial" w:eastAsia="Arial" w:hAnsi="Arial" w:cs="Arial"/>
          <w:sz w:val="20"/>
        </w:rPr>
        <w:tab/>
        <w:t>do</w:t>
      </w:r>
      <w:r>
        <w:rPr>
          <w:rFonts w:ascii="Arial" w:eastAsia="Arial" w:hAnsi="Arial" w:cs="Arial"/>
          <w:sz w:val="20"/>
        </w:rPr>
        <w:tab/>
        <w:t>zbrojenia</w:t>
      </w:r>
      <w:r>
        <w:rPr>
          <w:rFonts w:ascii="Arial" w:eastAsia="Arial" w:hAnsi="Arial" w:cs="Arial"/>
          <w:sz w:val="20"/>
        </w:rPr>
        <w:tab/>
        <w:t>betonu.</w:t>
      </w:r>
      <w:r>
        <w:rPr>
          <w:rFonts w:ascii="Arial" w:eastAsia="Arial" w:hAnsi="Arial" w:cs="Arial"/>
          <w:sz w:val="20"/>
        </w:rPr>
        <w:tab/>
        <w:t>Specjalna</w:t>
      </w:r>
      <w:r>
        <w:rPr>
          <w:rFonts w:ascii="Arial" w:eastAsia="Arial" w:hAnsi="Arial" w:cs="Arial"/>
          <w:sz w:val="20"/>
        </w:rPr>
        <w:tab/>
        <w:t>stal</w:t>
      </w:r>
      <w:r>
        <w:rPr>
          <w:rFonts w:ascii="Arial" w:eastAsia="Arial" w:hAnsi="Arial" w:cs="Arial"/>
          <w:sz w:val="20"/>
        </w:rPr>
        <w:tab/>
        <w:t>zbrojeniowa.</w:t>
      </w:r>
    </w:p>
    <w:p w14:paraId="0CB6C94E"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Postanowienia ogólne.</w:t>
      </w:r>
    </w:p>
    <w:p w14:paraId="5B55764C" w14:textId="77777777" w:rsidR="0076021D" w:rsidRDefault="0076021D" w:rsidP="0076021D">
      <w:pPr>
        <w:spacing w:after="0" w:line="240" w:lineRule="auto"/>
        <w:ind w:left="705" w:right="88" w:hanging="566"/>
        <w:jc w:val="both"/>
        <w:rPr>
          <w:rFonts w:ascii="Arial" w:eastAsia="Arial" w:hAnsi="Arial" w:cs="Arial"/>
          <w:sz w:val="20"/>
        </w:rPr>
      </w:pPr>
      <w:r>
        <w:rPr>
          <w:rFonts w:ascii="Arial" w:eastAsia="Arial" w:hAnsi="Arial" w:cs="Arial"/>
          <w:sz w:val="20"/>
        </w:rPr>
        <w:t>(26) PN-EN    13391:2005    Badania    mechaniczne    dotyczące    systemów    sprężania w kablobetonie.</w:t>
      </w:r>
    </w:p>
    <w:p w14:paraId="78A82DF4"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(27) </w:t>
      </w:r>
      <w:r>
        <w:rPr>
          <w:rFonts w:ascii="Arial" w:eastAsia="Arial" w:hAnsi="Arial" w:cs="Arial"/>
          <w:sz w:val="20"/>
        </w:rPr>
        <w:tab/>
        <w:t>PN-EN 196-1:2006 Metody badań cementu. Część 1: Oznaczanie wytrzymałości.</w:t>
      </w:r>
    </w:p>
    <w:p w14:paraId="66F7DC81" w14:textId="77777777" w:rsidR="0076021D" w:rsidRDefault="0076021D" w:rsidP="0076021D">
      <w:pPr>
        <w:spacing w:after="0" w:line="240" w:lineRule="auto"/>
        <w:ind w:left="705" w:right="91" w:hanging="566"/>
        <w:jc w:val="both"/>
        <w:rPr>
          <w:rFonts w:ascii="Arial" w:eastAsia="Arial" w:hAnsi="Arial" w:cs="Arial"/>
          <w:sz w:val="20"/>
        </w:rPr>
      </w:pPr>
      <w:r>
        <w:rPr>
          <w:rFonts w:ascii="Arial" w:eastAsia="Arial" w:hAnsi="Arial" w:cs="Arial"/>
          <w:sz w:val="20"/>
        </w:rPr>
        <w:t xml:space="preserve">(28) </w:t>
      </w:r>
      <w:r>
        <w:rPr>
          <w:rFonts w:ascii="Arial" w:eastAsia="Arial" w:hAnsi="Arial" w:cs="Arial"/>
          <w:sz w:val="20"/>
        </w:rPr>
        <w:tab/>
        <w:t>PN-EN 197-1:2002 Cement. Część 1: Skład, wymagania i kryteria zgodności dotyczące cementów powszechnego użytku.</w:t>
      </w:r>
    </w:p>
    <w:p w14:paraId="4DD32C3C"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(29) </w:t>
      </w:r>
      <w:r>
        <w:rPr>
          <w:rFonts w:ascii="Arial" w:eastAsia="Arial" w:hAnsi="Arial" w:cs="Arial"/>
          <w:sz w:val="20"/>
        </w:rPr>
        <w:tab/>
        <w:t>PN-EN 197-2:2002 Cement. Część 2: Ocena zgodności.</w:t>
      </w:r>
    </w:p>
    <w:p w14:paraId="3954DECD" w14:textId="77777777" w:rsidR="0076021D" w:rsidRDefault="0076021D" w:rsidP="0076021D">
      <w:pPr>
        <w:spacing w:after="0" w:line="240" w:lineRule="auto"/>
        <w:ind w:left="705" w:right="91" w:hanging="567"/>
        <w:jc w:val="both"/>
        <w:rPr>
          <w:rFonts w:ascii="Arial" w:eastAsia="Arial" w:hAnsi="Arial" w:cs="Arial"/>
          <w:sz w:val="20"/>
        </w:rPr>
      </w:pPr>
      <w:r>
        <w:rPr>
          <w:rFonts w:ascii="Arial" w:eastAsia="Arial" w:hAnsi="Arial" w:cs="Arial"/>
          <w:sz w:val="20"/>
        </w:rPr>
        <w:lastRenderedPageBreak/>
        <w:t xml:space="preserve">(30) </w:t>
      </w:r>
      <w:r>
        <w:rPr>
          <w:rFonts w:ascii="Arial" w:eastAsia="Arial" w:hAnsi="Arial" w:cs="Arial"/>
          <w:sz w:val="20"/>
        </w:rPr>
        <w:tab/>
        <w:t>PN-B-19707:2003 Cement. Cement specjalny. Skład, wymagania i kryteria zgodności. (31) PN-EN  450-1:2007  (U)  Popiół  lotny  do  betonu.  Część  1:  Definicje,  specyfikacje</w:t>
      </w:r>
    </w:p>
    <w:p w14:paraId="07F4329F"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i kryteria zgodności.</w:t>
      </w:r>
    </w:p>
    <w:p w14:paraId="3E46B090" w14:textId="77777777" w:rsidR="0076021D" w:rsidRDefault="0076021D" w:rsidP="0076021D">
      <w:pPr>
        <w:spacing w:after="0" w:line="240" w:lineRule="auto"/>
        <w:ind w:left="705" w:right="90" w:hanging="566"/>
        <w:jc w:val="both"/>
        <w:rPr>
          <w:rFonts w:ascii="Arial" w:eastAsia="Arial" w:hAnsi="Arial" w:cs="Arial"/>
          <w:sz w:val="20"/>
        </w:rPr>
      </w:pPr>
      <w:r>
        <w:rPr>
          <w:rFonts w:ascii="Arial" w:eastAsia="Arial" w:hAnsi="Arial" w:cs="Arial"/>
          <w:sz w:val="20"/>
        </w:rPr>
        <w:t xml:space="preserve">(32) </w:t>
      </w:r>
      <w:r>
        <w:rPr>
          <w:rFonts w:ascii="Arial" w:eastAsia="Arial" w:hAnsi="Arial" w:cs="Arial"/>
          <w:sz w:val="20"/>
        </w:rPr>
        <w:tab/>
        <w:t>PN-EN  1008:2004  Woda  zarobowa  do  betonu.  Specyfikacja  pobierania  próbek, badania i ocena przydatności wody zarobowej do betonu, w tym wody odzyskanej z procesu produkcji betonu.</w:t>
      </w:r>
    </w:p>
    <w:p w14:paraId="38F063FF"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(33) </w:t>
      </w:r>
      <w:r>
        <w:rPr>
          <w:rFonts w:ascii="Arial" w:eastAsia="Arial" w:hAnsi="Arial" w:cs="Arial"/>
          <w:sz w:val="20"/>
        </w:rPr>
        <w:tab/>
        <w:t>PN-EN 206-1:2003 Beton. Część 1. Wymagania, właściwości produkcja i zgodność.</w:t>
      </w:r>
    </w:p>
    <w:p w14:paraId="793905C0" w14:textId="77777777" w:rsidR="0076021D" w:rsidRDefault="0076021D" w:rsidP="0076021D">
      <w:pPr>
        <w:tabs>
          <w:tab w:val="left" w:pos="2858"/>
          <w:tab w:val="left" w:pos="3878"/>
          <w:tab w:val="left" w:pos="5338"/>
          <w:tab w:val="left" w:pos="6178"/>
          <w:tab w:val="left" w:pos="7078"/>
          <w:tab w:val="left" w:pos="7778"/>
          <w:tab w:val="left" w:pos="8638"/>
          <w:tab w:val="left" w:pos="9418"/>
        </w:tabs>
        <w:spacing w:after="0" w:line="240" w:lineRule="auto"/>
        <w:ind w:left="138" w:right="-20"/>
        <w:jc w:val="both"/>
        <w:rPr>
          <w:rFonts w:ascii="Arial" w:eastAsia="Arial" w:hAnsi="Arial" w:cs="Arial"/>
          <w:sz w:val="20"/>
        </w:rPr>
      </w:pPr>
      <w:r>
        <w:rPr>
          <w:rFonts w:ascii="Arial" w:eastAsia="Arial" w:hAnsi="Arial" w:cs="Arial"/>
          <w:sz w:val="20"/>
        </w:rPr>
        <w:t>(34) PN-B-06265:2004</w:t>
      </w:r>
      <w:r>
        <w:rPr>
          <w:rFonts w:ascii="Arial" w:eastAsia="Arial" w:hAnsi="Arial" w:cs="Arial"/>
          <w:sz w:val="20"/>
        </w:rPr>
        <w:tab/>
        <w:t>Krajowe</w:t>
      </w:r>
      <w:r>
        <w:rPr>
          <w:rFonts w:ascii="Arial" w:eastAsia="Arial" w:hAnsi="Arial" w:cs="Arial"/>
          <w:sz w:val="20"/>
        </w:rPr>
        <w:tab/>
        <w:t>uzupełnienia</w:t>
      </w:r>
      <w:r>
        <w:rPr>
          <w:rFonts w:ascii="Arial" w:eastAsia="Arial" w:hAnsi="Arial" w:cs="Arial"/>
          <w:sz w:val="20"/>
        </w:rPr>
        <w:tab/>
        <w:t>PN-EN</w:t>
      </w:r>
      <w:r>
        <w:rPr>
          <w:rFonts w:ascii="Arial" w:eastAsia="Arial" w:hAnsi="Arial" w:cs="Arial"/>
          <w:sz w:val="20"/>
        </w:rPr>
        <w:tab/>
        <w:t>206-1:</w:t>
      </w:r>
      <w:r>
        <w:rPr>
          <w:rFonts w:ascii="Arial" w:eastAsia="Arial" w:hAnsi="Arial" w:cs="Arial"/>
          <w:sz w:val="20"/>
        </w:rPr>
        <w:tab/>
        <w:t>2003</w:t>
      </w:r>
      <w:r>
        <w:rPr>
          <w:rFonts w:ascii="Arial" w:eastAsia="Arial" w:hAnsi="Arial" w:cs="Arial"/>
          <w:sz w:val="20"/>
        </w:rPr>
        <w:tab/>
        <w:t>Beton.</w:t>
      </w:r>
      <w:r>
        <w:rPr>
          <w:rFonts w:ascii="Arial" w:eastAsia="Arial" w:hAnsi="Arial" w:cs="Arial"/>
          <w:sz w:val="20"/>
        </w:rPr>
        <w:tab/>
        <w:t>Część</w:t>
      </w:r>
      <w:r>
        <w:rPr>
          <w:rFonts w:ascii="Arial" w:eastAsia="Arial" w:hAnsi="Arial" w:cs="Arial"/>
          <w:sz w:val="20"/>
        </w:rPr>
        <w:tab/>
        <w:t>1.</w:t>
      </w:r>
    </w:p>
    <w:p w14:paraId="1B9E87F8"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Wymagania, właściwości produkcja i zgodność.</w:t>
      </w:r>
    </w:p>
    <w:p w14:paraId="2BD2FA41" w14:textId="77777777" w:rsidR="0076021D" w:rsidRDefault="0076021D" w:rsidP="0076021D">
      <w:pPr>
        <w:spacing w:after="0" w:line="240" w:lineRule="auto"/>
        <w:ind w:left="705" w:right="95" w:hanging="566"/>
        <w:jc w:val="both"/>
        <w:rPr>
          <w:rFonts w:ascii="Arial" w:eastAsia="Arial" w:hAnsi="Arial" w:cs="Arial"/>
          <w:sz w:val="20"/>
        </w:rPr>
      </w:pPr>
      <w:r>
        <w:rPr>
          <w:rFonts w:ascii="Arial" w:eastAsia="Arial" w:hAnsi="Arial" w:cs="Arial"/>
          <w:sz w:val="20"/>
        </w:rPr>
        <w:t xml:space="preserve">(35) </w:t>
      </w:r>
      <w:r>
        <w:rPr>
          <w:rFonts w:ascii="Arial" w:eastAsia="Arial" w:hAnsi="Arial" w:cs="Arial"/>
          <w:sz w:val="20"/>
        </w:rPr>
        <w:tab/>
        <w:t>PN-EN 934-2:2002 Domieszki do betonu, zaprawy i zaczynu. Część 2: Domieszki do betonu. Definicje, wymagania, zgodność, znakowanie i etykietowanie.</w:t>
      </w:r>
    </w:p>
    <w:p w14:paraId="57D75C30"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(36) </w:t>
      </w:r>
      <w:r>
        <w:rPr>
          <w:rFonts w:ascii="Arial" w:eastAsia="Arial" w:hAnsi="Arial" w:cs="Arial"/>
          <w:sz w:val="20"/>
        </w:rPr>
        <w:tab/>
        <w:t>PN-EN 12620:2004 Kruszywa do betonu.</w:t>
      </w:r>
    </w:p>
    <w:p w14:paraId="7BF88FB3" w14:textId="77777777" w:rsidR="0076021D" w:rsidRDefault="0076021D" w:rsidP="0076021D">
      <w:pPr>
        <w:spacing w:after="0" w:line="240" w:lineRule="auto"/>
        <w:ind w:left="705" w:right="93" w:hanging="566"/>
        <w:jc w:val="both"/>
        <w:rPr>
          <w:rFonts w:ascii="Arial" w:eastAsia="Arial" w:hAnsi="Arial" w:cs="Arial"/>
          <w:sz w:val="20"/>
        </w:rPr>
      </w:pPr>
      <w:r>
        <w:rPr>
          <w:rFonts w:ascii="Arial" w:eastAsia="Arial" w:hAnsi="Arial" w:cs="Arial"/>
          <w:sz w:val="20"/>
        </w:rPr>
        <w:t xml:space="preserve">(37) </w:t>
      </w:r>
      <w:r>
        <w:rPr>
          <w:rFonts w:ascii="Arial" w:eastAsia="Arial" w:hAnsi="Arial" w:cs="Arial"/>
          <w:sz w:val="20"/>
        </w:rPr>
        <w:tab/>
        <w:t>PN-EN  1916:2005  Rury  i  kształtki  z  betonu  niezbrojonego,  betonu  zbrojonego z włóknem stalowym i żelbetowe.</w:t>
      </w:r>
    </w:p>
    <w:p w14:paraId="09ADC64F"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(38) </w:t>
      </w:r>
      <w:r>
        <w:rPr>
          <w:rFonts w:ascii="Arial" w:eastAsia="Arial" w:hAnsi="Arial" w:cs="Arial"/>
          <w:sz w:val="20"/>
        </w:rPr>
        <w:tab/>
        <w:t>PN-EN 13369:2005 Wspólne wymagania dla prefabrykatów z betonu.</w:t>
      </w:r>
    </w:p>
    <w:p w14:paraId="6A9D76F9" w14:textId="77777777" w:rsidR="0076021D" w:rsidRDefault="0076021D" w:rsidP="0076021D">
      <w:pPr>
        <w:spacing w:after="0" w:line="240" w:lineRule="auto"/>
        <w:ind w:left="705" w:right="86" w:hanging="566"/>
        <w:jc w:val="both"/>
        <w:rPr>
          <w:rFonts w:ascii="Arial" w:eastAsia="Arial" w:hAnsi="Arial" w:cs="Arial"/>
          <w:sz w:val="20"/>
        </w:rPr>
      </w:pPr>
      <w:r>
        <w:rPr>
          <w:rFonts w:ascii="Arial" w:eastAsia="Arial" w:hAnsi="Arial" w:cs="Arial"/>
          <w:sz w:val="20"/>
        </w:rPr>
        <w:t xml:space="preserve">(39) </w:t>
      </w:r>
      <w:r>
        <w:rPr>
          <w:rFonts w:ascii="Arial" w:eastAsia="Arial" w:hAnsi="Arial" w:cs="Arial"/>
          <w:sz w:val="20"/>
        </w:rPr>
        <w:tab/>
        <w:t>PN-EN 1317-1: 2001Systemy ograniczające drogę. Część 1: Terminologia i ogólne kryteria badań.</w:t>
      </w:r>
    </w:p>
    <w:p w14:paraId="35EA2A17" w14:textId="77777777" w:rsidR="0076021D" w:rsidRDefault="0076021D" w:rsidP="0076021D">
      <w:pPr>
        <w:spacing w:after="0" w:line="240" w:lineRule="auto"/>
        <w:ind w:left="705" w:right="90" w:hanging="566"/>
        <w:jc w:val="both"/>
        <w:rPr>
          <w:rFonts w:ascii="Arial" w:eastAsia="Arial" w:hAnsi="Arial" w:cs="Arial"/>
          <w:sz w:val="20"/>
        </w:rPr>
      </w:pPr>
      <w:r>
        <w:rPr>
          <w:rFonts w:ascii="Arial" w:eastAsia="Arial" w:hAnsi="Arial" w:cs="Arial"/>
          <w:sz w:val="20"/>
        </w:rPr>
        <w:t xml:space="preserve">(40) </w:t>
      </w:r>
      <w:r>
        <w:rPr>
          <w:rFonts w:ascii="Arial" w:eastAsia="Arial" w:hAnsi="Arial" w:cs="Arial"/>
          <w:sz w:val="20"/>
        </w:rPr>
        <w:tab/>
        <w:t>PN-EN 1317-2:2001 Systemy ograniczające drogę. Część 2: Klasy działania, kryteria przyjęcia badań zderzeniowych i metody badań barier ochronnych.</w:t>
      </w:r>
    </w:p>
    <w:p w14:paraId="735D82F4" w14:textId="77777777" w:rsidR="0076021D" w:rsidRDefault="0076021D" w:rsidP="0076021D">
      <w:pPr>
        <w:spacing w:after="0" w:line="240" w:lineRule="auto"/>
        <w:ind w:left="705" w:right="95" w:hanging="566"/>
        <w:jc w:val="both"/>
        <w:rPr>
          <w:rFonts w:ascii="Arial" w:eastAsia="Arial" w:hAnsi="Arial" w:cs="Arial"/>
          <w:sz w:val="20"/>
        </w:rPr>
      </w:pPr>
      <w:r>
        <w:rPr>
          <w:rFonts w:ascii="Arial" w:eastAsia="Arial" w:hAnsi="Arial" w:cs="Arial"/>
          <w:sz w:val="20"/>
        </w:rPr>
        <w:t xml:space="preserve">(41) </w:t>
      </w:r>
      <w:r>
        <w:rPr>
          <w:rFonts w:ascii="Arial" w:eastAsia="Arial" w:hAnsi="Arial" w:cs="Arial"/>
          <w:sz w:val="20"/>
        </w:rPr>
        <w:tab/>
        <w:t>PN-EN 1317-5:2007 (U) Systemy ograniczające drogę. Część 5: Kryterium trwałości i ocena zgodności dla systemów ograniczających drogę.</w:t>
      </w:r>
    </w:p>
    <w:p w14:paraId="6575B93C" w14:textId="77777777" w:rsidR="0076021D" w:rsidRDefault="0076021D" w:rsidP="0076021D">
      <w:pPr>
        <w:spacing w:after="0" w:line="240" w:lineRule="auto"/>
        <w:ind w:left="705" w:right="90" w:hanging="566"/>
        <w:jc w:val="both"/>
        <w:rPr>
          <w:rFonts w:ascii="Arial" w:eastAsia="Arial" w:hAnsi="Arial" w:cs="Arial"/>
          <w:sz w:val="20"/>
        </w:rPr>
      </w:pPr>
      <w:r>
        <w:rPr>
          <w:rFonts w:ascii="Arial" w:eastAsia="Arial" w:hAnsi="Arial" w:cs="Arial"/>
          <w:sz w:val="20"/>
        </w:rPr>
        <w:t xml:space="preserve">(42) </w:t>
      </w:r>
      <w:r>
        <w:rPr>
          <w:rFonts w:ascii="Arial" w:eastAsia="Arial" w:hAnsi="Arial" w:cs="Arial"/>
          <w:sz w:val="20"/>
        </w:rPr>
        <w:tab/>
        <w:t>PN-EN 1317-3:2003 Systemy ograniczające drogę. Część 3: Klasy działania, kryteria przyjęcia badan zderzeniowych i metody badań poduszek zderzeniowych.</w:t>
      </w:r>
    </w:p>
    <w:p w14:paraId="70501088"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(43) </w:t>
      </w:r>
      <w:r>
        <w:rPr>
          <w:rFonts w:ascii="Arial" w:eastAsia="Arial" w:hAnsi="Arial" w:cs="Arial"/>
          <w:sz w:val="20"/>
        </w:rPr>
        <w:tab/>
        <w:t>PN-S-02204:1997 Drogi samochodowe. Odwodnienie dróg.</w:t>
      </w:r>
    </w:p>
    <w:p w14:paraId="4A971429" w14:textId="77777777" w:rsidR="0076021D" w:rsidRDefault="0076021D" w:rsidP="0076021D">
      <w:pPr>
        <w:spacing w:after="0" w:line="240" w:lineRule="auto"/>
        <w:ind w:left="705" w:right="88" w:hanging="566"/>
        <w:jc w:val="both"/>
        <w:rPr>
          <w:rFonts w:ascii="Arial" w:eastAsia="Arial" w:hAnsi="Arial" w:cs="Arial"/>
          <w:sz w:val="20"/>
        </w:rPr>
      </w:pPr>
      <w:r>
        <w:rPr>
          <w:rFonts w:ascii="Arial" w:eastAsia="Arial" w:hAnsi="Arial" w:cs="Arial"/>
          <w:sz w:val="20"/>
        </w:rPr>
        <w:t xml:space="preserve">(44) </w:t>
      </w:r>
      <w:r>
        <w:rPr>
          <w:rFonts w:ascii="Arial" w:eastAsia="Arial" w:hAnsi="Arial" w:cs="Arial"/>
          <w:sz w:val="20"/>
        </w:rPr>
        <w:tab/>
        <w:t>PN-EN 1793-1:2001 Drogowe urządzenia przeciwhałasowe. Metoda badania w celu wyznaczenia właściwości akustycznych. Część 1: Właściwa charakterystyka pochłaniania dźwięku.</w:t>
      </w:r>
    </w:p>
    <w:p w14:paraId="20ED5252" w14:textId="77777777" w:rsidR="0076021D" w:rsidRDefault="0076021D" w:rsidP="0076021D">
      <w:pPr>
        <w:spacing w:after="0" w:line="240" w:lineRule="auto"/>
        <w:ind w:left="705" w:right="88" w:hanging="566"/>
        <w:jc w:val="both"/>
        <w:rPr>
          <w:rFonts w:ascii="Arial" w:eastAsia="Arial" w:hAnsi="Arial" w:cs="Arial"/>
          <w:sz w:val="20"/>
        </w:rPr>
      </w:pPr>
      <w:r>
        <w:rPr>
          <w:rFonts w:ascii="Arial" w:eastAsia="Arial" w:hAnsi="Arial" w:cs="Arial"/>
          <w:sz w:val="20"/>
        </w:rPr>
        <w:t xml:space="preserve">(45) </w:t>
      </w:r>
      <w:r>
        <w:rPr>
          <w:rFonts w:ascii="Arial" w:eastAsia="Arial" w:hAnsi="Arial" w:cs="Arial"/>
          <w:sz w:val="20"/>
        </w:rPr>
        <w:tab/>
        <w:t>PN-EN 1793-2: 2001 Drogowe urządzenia przeciwhałasowe. Metoda badania w celu wyznaczenia właściwości akustycznych. Część 2: Właściwa charakterystyka izolacyjności od dźwięków powietrznych.</w:t>
      </w:r>
    </w:p>
    <w:p w14:paraId="4B7BDD12" w14:textId="77777777" w:rsidR="0076021D" w:rsidRDefault="0076021D" w:rsidP="0076021D">
      <w:pPr>
        <w:spacing w:after="0" w:line="240" w:lineRule="auto"/>
        <w:ind w:left="705" w:right="88" w:hanging="566"/>
        <w:jc w:val="both"/>
        <w:rPr>
          <w:rFonts w:ascii="Arial" w:eastAsia="Arial" w:hAnsi="Arial" w:cs="Arial"/>
          <w:sz w:val="20"/>
        </w:rPr>
      </w:pPr>
      <w:r>
        <w:rPr>
          <w:rFonts w:ascii="Arial" w:eastAsia="Arial" w:hAnsi="Arial" w:cs="Arial"/>
          <w:sz w:val="20"/>
        </w:rPr>
        <w:t xml:space="preserve">(46) </w:t>
      </w:r>
      <w:r>
        <w:rPr>
          <w:rFonts w:ascii="Arial" w:eastAsia="Arial" w:hAnsi="Arial" w:cs="Arial"/>
          <w:sz w:val="20"/>
        </w:rPr>
        <w:tab/>
        <w:t>PN-EN 1793-3:2001 Drogowe urządzenia przeciwhałasowe. Metoda badania w celu wyznaczenia właściwości akustycznych. Część 3: Znormalizowane widmo hałasu drogowego.</w:t>
      </w:r>
    </w:p>
    <w:p w14:paraId="69DCC7BD"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(47) </w:t>
      </w:r>
      <w:r>
        <w:rPr>
          <w:rFonts w:ascii="Arial" w:eastAsia="Arial" w:hAnsi="Arial" w:cs="Arial"/>
          <w:sz w:val="20"/>
        </w:rPr>
        <w:tab/>
        <w:t>PN-EN 13201-2:2007 Oświetlenie dróg. Część 2: Wymagania oświetleniowe.</w:t>
      </w:r>
    </w:p>
    <w:p w14:paraId="55E79372" w14:textId="77777777" w:rsidR="0076021D" w:rsidRDefault="0076021D" w:rsidP="0076021D">
      <w:pPr>
        <w:spacing w:after="0" w:line="240" w:lineRule="auto"/>
        <w:ind w:left="705" w:right="90" w:hanging="566"/>
        <w:jc w:val="both"/>
        <w:rPr>
          <w:rFonts w:ascii="Arial" w:eastAsia="Arial" w:hAnsi="Arial" w:cs="Arial"/>
          <w:sz w:val="20"/>
        </w:rPr>
      </w:pPr>
      <w:r>
        <w:rPr>
          <w:rFonts w:ascii="Arial" w:eastAsia="Arial" w:hAnsi="Arial" w:cs="Arial"/>
          <w:sz w:val="20"/>
        </w:rPr>
        <w:t xml:space="preserve">(48) </w:t>
      </w:r>
      <w:r>
        <w:rPr>
          <w:rFonts w:ascii="Arial" w:eastAsia="Arial" w:hAnsi="Arial" w:cs="Arial"/>
          <w:sz w:val="20"/>
        </w:rPr>
        <w:tab/>
        <w:t>PN-EN   13201-3:2007   Oświetlenie   dróg.   Część   3:   Obliczenia   parametrów oświetleniowych.</w:t>
      </w:r>
    </w:p>
    <w:p w14:paraId="30106AEF" w14:textId="77777777" w:rsidR="0076021D" w:rsidRDefault="0076021D" w:rsidP="0076021D">
      <w:pPr>
        <w:spacing w:after="0" w:line="240" w:lineRule="auto"/>
        <w:ind w:left="705" w:right="91" w:hanging="566"/>
        <w:jc w:val="both"/>
        <w:rPr>
          <w:rFonts w:ascii="Arial" w:eastAsia="Arial" w:hAnsi="Arial" w:cs="Arial"/>
          <w:sz w:val="20"/>
        </w:rPr>
      </w:pPr>
      <w:r>
        <w:rPr>
          <w:rFonts w:ascii="Arial" w:eastAsia="Arial" w:hAnsi="Arial" w:cs="Arial"/>
          <w:sz w:val="20"/>
        </w:rPr>
        <w:t xml:space="preserve">(49) </w:t>
      </w:r>
      <w:r>
        <w:rPr>
          <w:rFonts w:ascii="Arial" w:eastAsia="Arial" w:hAnsi="Arial" w:cs="Arial"/>
          <w:sz w:val="20"/>
        </w:rPr>
        <w:tab/>
        <w:t>PN-EN 10327:2006 (U) Taśmy i blachy ze stali niskowęglowej ocynkowane ogniowo w sposób ciągły do obróbki plastycznej na zimno. Warunki techniczne dostawy.</w:t>
      </w:r>
    </w:p>
    <w:p w14:paraId="00E32998"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(50) </w:t>
      </w:r>
      <w:r>
        <w:rPr>
          <w:rFonts w:ascii="Arial" w:eastAsia="Arial" w:hAnsi="Arial" w:cs="Arial"/>
          <w:sz w:val="20"/>
        </w:rPr>
        <w:tab/>
        <w:t>PN-EN 12899-1: 2005 Stałe pionowe znaki drogowe. Część 1: Znaki stałe.</w:t>
      </w:r>
    </w:p>
    <w:p w14:paraId="25BF6CBC"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(51) </w:t>
      </w:r>
      <w:r>
        <w:rPr>
          <w:rFonts w:ascii="Arial" w:eastAsia="Arial" w:hAnsi="Arial" w:cs="Arial"/>
          <w:sz w:val="20"/>
        </w:rPr>
        <w:tab/>
        <w:t>PN-CEN/TR 13201-1: 2007 Oświetlenie dróg. Część 1: Wybór klasy oświetlenia.</w:t>
      </w:r>
    </w:p>
    <w:p w14:paraId="3BBB2AD6" w14:textId="77777777" w:rsidR="0076021D" w:rsidRDefault="0076021D" w:rsidP="0076021D">
      <w:pPr>
        <w:spacing w:after="0" w:line="240" w:lineRule="auto"/>
        <w:ind w:left="705" w:right="91" w:hanging="566"/>
        <w:jc w:val="both"/>
        <w:rPr>
          <w:rFonts w:ascii="Arial" w:eastAsia="Arial" w:hAnsi="Arial" w:cs="Arial"/>
          <w:sz w:val="20"/>
        </w:rPr>
      </w:pPr>
      <w:r>
        <w:rPr>
          <w:rFonts w:ascii="Arial" w:eastAsia="Arial" w:hAnsi="Arial" w:cs="Arial"/>
          <w:sz w:val="20"/>
        </w:rPr>
        <w:t xml:space="preserve">(52) </w:t>
      </w:r>
      <w:r>
        <w:rPr>
          <w:rFonts w:ascii="Arial" w:eastAsia="Arial" w:hAnsi="Arial" w:cs="Arial"/>
          <w:sz w:val="20"/>
        </w:rPr>
        <w:tab/>
        <w:t>PN-EN 485-4:1997 Aluminium i stopy aluminium. Blachy, taśmy i płyty. Tolerancje kształtu i wymiarów wyrobów walcowanych na zimno.</w:t>
      </w:r>
    </w:p>
    <w:p w14:paraId="16671E1D" w14:textId="77777777" w:rsidR="0076021D" w:rsidRDefault="0076021D" w:rsidP="0076021D">
      <w:pPr>
        <w:spacing w:after="0" w:line="240" w:lineRule="auto"/>
        <w:ind w:left="705" w:right="90" w:hanging="566"/>
        <w:jc w:val="both"/>
        <w:rPr>
          <w:rFonts w:ascii="Arial" w:eastAsia="Arial" w:hAnsi="Arial" w:cs="Arial"/>
          <w:sz w:val="20"/>
        </w:rPr>
      </w:pPr>
      <w:r>
        <w:rPr>
          <w:rFonts w:ascii="Arial" w:eastAsia="Arial" w:hAnsi="Arial" w:cs="Arial"/>
          <w:sz w:val="20"/>
        </w:rPr>
        <w:t xml:space="preserve">(53) </w:t>
      </w:r>
      <w:r>
        <w:rPr>
          <w:rFonts w:ascii="Arial" w:eastAsia="Arial" w:hAnsi="Arial" w:cs="Arial"/>
          <w:sz w:val="20"/>
        </w:rPr>
        <w:tab/>
        <w:t>PN-EN  ISO  10684:2006 Części  złączne.  Powłoki  cynkowe nanoszone metodą zanurzeniową.</w:t>
      </w:r>
    </w:p>
    <w:p w14:paraId="0CFAE98C" w14:textId="77777777" w:rsidR="0076021D" w:rsidRDefault="0076021D" w:rsidP="0076021D">
      <w:pPr>
        <w:spacing w:after="0" w:line="240" w:lineRule="auto"/>
        <w:ind w:left="705" w:right="93" w:hanging="566"/>
        <w:jc w:val="both"/>
        <w:rPr>
          <w:rFonts w:ascii="Arial" w:eastAsia="Arial" w:hAnsi="Arial" w:cs="Arial"/>
          <w:sz w:val="20"/>
        </w:rPr>
      </w:pPr>
      <w:r>
        <w:rPr>
          <w:rFonts w:ascii="Arial" w:eastAsia="Arial" w:hAnsi="Arial" w:cs="Arial"/>
          <w:sz w:val="20"/>
        </w:rPr>
        <w:t xml:space="preserve">(54) </w:t>
      </w:r>
      <w:r>
        <w:rPr>
          <w:rFonts w:ascii="Arial" w:eastAsia="Arial" w:hAnsi="Arial" w:cs="Arial"/>
          <w:sz w:val="20"/>
        </w:rPr>
        <w:tab/>
        <w:t>PN-EN ISO 12944-3:2001 Farby i lakiery. Ochrona przed korozją konstrukcji stalowych za pomocą systemów malarskich. Część 3: Zasady projektowania.</w:t>
      </w:r>
    </w:p>
    <w:p w14:paraId="10DE5D61" w14:textId="77777777" w:rsidR="0076021D" w:rsidRDefault="0076021D" w:rsidP="0076021D">
      <w:pPr>
        <w:spacing w:after="0" w:line="240" w:lineRule="auto"/>
        <w:ind w:left="705" w:right="89" w:hanging="566"/>
        <w:jc w:val="both"/>
        <w:rPr>
          <w:rFonts w:ascii="Arial" w:eastAsia="Arial" w:hAnsi="Arial" w:cs="Arial"/>
          <w:sz w:val="20"/>
        </w:rPr>
      </w:pPr>
      <w:r>
        <w:rPr>
          <w:rFonts w:ascii="Arial" w:eastAsia="Arial" w:hAnsi="Arial" w:cs="Arial"/>
          <w:sz w:val="20"/>
        </w:rPr>
        <w:t xml:space="preserve">(55) </w:t>
      </w:r>
      <w:r>
        <w:rPr>
          <w:rFonts w:ascii="Arial" w:eastAsia="Arial" w:hAnsi="Arial" w:cs="Arial"/>
          <w:sz w:val="20"/>
        </w:rPr>
        <w:tab/>
        <w:t>PN-EN ISO 8504-3:2007 (U) Przygotowanie podłoży stalowych przed nakładaniem farb i podobnych produktów. Wzrokowa ocena czystości powierzchni. Część 3: Stopnie przygotowania spoin, krawędzi i innych obszarów z wadami powierzchni.</w:t>
      </w:r>
    </w:p>
    <w:p w14:paraId="3DB10A96" w14:textId="77777777" w:rsidR="0076021D" w:rsidRDefault="0076021D" w:rsidP="0076021D">
      <w:pPr>
        <w:spacing w:after="0" w:line="240" w:lineRule="auto"/>
        <w:ind w:left="705" w:right="90" w:hanging="566"/>
        <w:jc w:val="both"/>
        <w:rPr>
          <w:rFonts w:ascii="Arial" w:eastAsia="Arial" w:hAnsi="Arial" w:cs="Arial"/>
          <w:sz w:val="20"/>
        </w:rPr>
      </w:pPr>
      <w:r>
        <w:rPr>
          <w:rFonts w:ascii="Arial" w:eastAsia="Arial" w:hAnsi="Arial" w:cs="Arial"/>
          <w:sz w:val="20"/>
        </w:rPr>
        <w:t xml:space="preserve">(56) </w:t>
      </w:r>
      <w:r>
        <w:rPr>
          <w:rFonts w:ascii="Arial" w:eastAsia="Arial" w:hAnsi="Arial" w:cs="Arial"/>
          <w:sz w:val="20"/>
        </w:rPr>
        <w:tab/>
        <w:t>PN-EN ISO 12944-5:2004 (U) Farby i lakiery. Ochrona przed korozją konstrukcji stalowych za pomocą ochronnych systemów malarskich. Część 5 : Ochronne systemy malarskie.</w:t>
      </w:r>
    </w:p>
    <w:p w14:paraId="4BEFE6BF" w14:textId="77777777" w:rsidR="0076021D" w:rsidRDefault="0076021D" w:rsidP="0076021D">
      <w:pPr>
        <w:spacing w:after="0" w:line="240" w:lineRule="auto"/>
        <w:ind w:left="705" w:right="91" w:hanging="566"/>
        <w:jc w:val="both"/>
        <w:rPr>
          <w:rFonts w:ascii="Arial" w:eastAsia="Arial" w:hAnsi="Arial" w:cs="Arial"/>
          <w:sz w:val="20"/>
        </w:rPr>
      </w:pPr>
      <w:r>
        <w:rPr>
          <w:rFonts w:ascii="Arial" w:eastAsia="Arial" w:hAnsi="Arial" w:cs="Arial"/>
          <w:sz w:val="20"/>
        </w:rPr>
        <w:t xml:space="preserve">(57) </w:t>
      </w:r>
      <w:r>
        <w:rPr>
          <w:rFonts w:ascii="Arial" w:eastAsia="Arial" w:hAnsi="Arial" w:cs="Arial"/>
          <w:sz w:val="20"/>
        </w:rPr>
        <w:tab/>
        <w:t>PN-H-04684:1997 Ochrona przed korozją. Nakładanie powłok metalizujących z cynku aluminium i ich stopów na konstrukcje stalowe i wyroby ze stopów żelaza.</w:t>
      </w:r>
    </w:p>
    <w:p w14:paraId="4D740773" w14:textId="77777777" w:rsidR="0076021D" w:rsidRDefault="0076021D" w:rsidP="0076021D">
      <w:pPr>
        <w:spacing w:after="0" w:line="240" w:lineRule="auto"/>
        <w:ind w:left="705" w:right="90" w:hanging="566"/>
        <w:jc w:val="both"/>
        <w:rPr>
          <w:rFonts w:ascii="Arial" w:eastAsia="Arial" w:hAnsi="Arial" w:cs="Arial"/>
          <w:sz w:val="20"/>
        </w:rPr>
      </w:pPr>
      <w:r>
        <w:rPr>
          <w:rFonts w:ascii="Arial" w:eastAsia="Arial" w:hAnsi="Arial" w:cs="Arial"/>
          <w:sz w:val="20"/>
        </w:rPr>
        <w:t xml:space="preserve">(58) </w:t>
      </w:r>
      <w:r>
        <w:rPr>
          <w:rFonts w:ascii="Arial" w:eastAsia="Arial" w:hAnsi="Arial" w:cs="Arial"/>
          <w:sz w:val="20"/>
        </w:rPr>
        <w:tab/>
        <w:t>PN-EN ISO 16276-2:2007 (U) Ochrona przed korozją konstrukcji stalowych za pomocą ochronnych systemów malarskich. Ocena i kryteria odbioru adhezji/kohezji (wytrzymałość na zrywanie powłoki). Część 2: Badanie metodą siatki nacięć i metoda nacięcia w kształcie litery X.</w:t>
      </w:r>
    </w:p>
    <w:p w14:paraId="774EAD5A"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(59) </w:t>
      </w:r>
      <w:r>
        <w:rPr>
          <w:rFonts w:ascii="Arial" w:eastAsia="Arial" w:hAnsi="Arial" w:cs="Arial"/>
          <w:sz w:val="20"/>
        </w:rPr>
        <w:tab/>
        <w:t>PN-S-10052:1982  Obiekty  mostowe.  Konstrukcje  stalowe.  Projektowanie.  (stan</w:t>
      </w:r>
    </w:p>
    <w:p w14:paraId="205D4916"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1986r.).</w:t>
      </w:r>
    </w:p>
    <w:p w14:paraId="35C9A058"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lastRenderedPageBreak/>
        <w:t xml:space="preserve">(60) </w:t>
      </w:r>
      <w:r>
        <w:rPr>
          <w:rFonts w:ascii="Arial" w:eastAsia="Arial" w:hAnsi="Arial" w:cs="Arial"/>
          <w:sz w:val="20"/>
        </w:rPr>
        <w:tab/>
        <w:t>PN-S-10030:1985 Obiekty mostowe. Obciążenia.</w:t>
      </w:r>
    </w:p>
    <w:p w14:paraId="13191129"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(61) </w:t>
      </w:r>
      <w:r>
        <w:rPr>
          <w:rFonts w:ascii="Arial" w:eastAsia="Arial" w:hAnsi="Arial" w:cs="Arial"/>
          <w:sz w:val="20"/>
        </w:rPr>
        <w:tab/>
        <w:t>PN-S-10050:1989 Obiekty mostowe. Konstrukcje stalowe. Wymagania i badania.</w:t>
      </w:r>
    </w:p>
    <w:p w14:paraId="43B4066B"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(62) </w:t>
      </w:r>
      <w:r>
        <w:rPr>
          <w:rFonts w:ascii="Arial" w:eastAsia="Arial" w:hAnsi="Arial" w:cs="Arial"/>
          <w:sz w:val="20"/>
        </w:rPr>
        <w:tab/>
        <w:t>PN-S-10042:1991 Obiekty mostowe. Konstrukcje betonowe, Żelbetowe i sprężone.</w:t>
      </w:r>
    </w:p>
    <w:p w14:paraId="6C671D5F"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Projektowanie.</w:t>
      </w:r>
    </w:p>
    <w:p w14:paraId="4ADEB1EF"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(63) </w:t>
      </w:r>
      <w:r>
        <w:rPr>
          <w:rFonts w:ascii="Arial" w:eastAsia="Arial" w:hAnsi="Arial" w:cs="Arial"/>
          <w:sz w:val="20"/>
        </w:rPr>
        <w:tab/>
        <w:t>PN-K-92009: 1998 Komunikacja miejska. Skrajnia budowli. Wymagania.</w:t>
      </w:r>
    </w:p>
    <w:p w14:paraId="5C5CF15E" w14:textId="77777777" w:rsidR="0076021D" w:rsidRDefault="0076021D" w:rsidP="0076021D">
      <w:pPr>
        <w:spacing w:after="0" w:line="240" w:lineRule="auto"/>
        <w:ind w:left="705" w:right="88" w:hanging="566"/>
        <w:jc w:val="both"/>
        <w:rPr>
          <w:rFonts w:ascii="Arial" w:eastAsia="Arial" w:hAnsi="Arial" w:cs="Arial"/>
          <w:sz w:val="20"/>
        </w:rPr>
      </w:pPr>
      <w:r>
        <w:rPr>
          <w:rFonts w:ascii="Arial" w:eastAsia="Arial" w:hAnsi="Arial" w:cs="Arial"/>
          <w:sz w:val="20"/>
        </w:rPr>
        <w:t xml:space="preserve">(64) </w:t>
      </w:r>
      <w:r>
        <w:rPr>
          <w:rFonts w:ascii="Arial" w:eastAsia="Arial" w:hAnsi="Arial" w:cs="Arial"/>
          <w:sz w:val="20"/>
        </w:rPr>
        <w:tab/>
        <w:t>PN-B-03020:1981 Grunty budowlane. Posadowienie bezpośrednie budowli. Obliczenia statyczne i projektowanie.</w:t>
      </w:r>
    </w:p>
    <w:p w14:paraId="74A4914A" w14:textId="77777777" w:rsidR="0076021D" w:rsidRDefault="0076021D" w:rsidP="0076021D">
      <w:pPr>
        <w:spacing w:after="0" w:line="240" w:lineRule="auto"/>
        <w:ind w:left="705" w:right="538" w:hanging="567"/>
        <w:jc w:val="both"/>
        <w:rPr>
          <w:rFonts w:ascii="Arial" w:eastAsia="Arial" w:hAnsi="Arial" w:cs="Arial"/>
          <w:sz w:val="20"/>
        </w:rPr>
      </w:pPr>
      <w:r>
        <w:rPr>
          <w:rFonts w:ascii="Arial" w:eastAsia="Arial" w:hAnsi="Arial" w:cs="Arial"/>
          <w:sz w:val="20"/>
        </w:rPr>
        <w:t xml:space="preserve">(65) </w:t>
      </w:r>
      <w:r>
        <w:rPr>
          <w:rFonts w:ascii="Arial" w:eastAsia="Arial" w:hAnsi="Arial" w:cs="Arial"/>
          <w:sz w:val="20"/>
        </w:rPr>
        <w:tab/>
        <w:t>PN-B-02482:1983 Fundamenty budowlane. Nośność pali i fundamentów palowych. (66) PN-B-03010:1983 Ściany oporowe. Obliczenia statyczne i projektowanie.</w:t>
      </w:r>
    </w:p>
    <w:p w14:paraId="6866C488"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(67) </w:t>
      </w:r>
      <w:r>
        <w:rPr>
          <w:rFonts w:ascii="Arial" w:eastAsia="Arial" w:hAnsi="Arial" w:cs="Arial"/>
          <w:sz w:val="20"/>
        </w:rPr>
        <w:tab/>
        <w:t>PN-S-10060:1998 Obiekty mostowe. Łożyska. Wymagania i metody badań.</w:t>
      </w:r>
    </w:p>
    <w:p w14:paraId="498E90F6"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(68) </w:t>
      </w:r>
      <w:r>
        <w:rPr>
          <w:rFonts w:ascii="Arial" w:eastAsia="Arial" w:hAnsi="Arial" w:cs="Arial"/>
          <w:sz w:val="20"/>
        </w:rPr>
        <w:tab/>
        <w:t>PN-S-10040:1999 Obiekty mostowe. Konstrukcje betonowe, żelbetowe i sprężone.</w:t>
      </w:r>
    </w:p>
    <w:p w14:paraId="7D5C1B5C"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Wymagania i badania.</w:t>
      </w:r>
    </w:p>
    <w:p w14:paraId="51928B23"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(69) </w:t>
      </w:r>
      <w:r>
        <w:rPr>
          <w:rFonts w:ascii="Arial" w:eastAsia="Arial" w:hAnsi="Arial" w:cs="Arial"/>
          <w:sz w:val="20"/>
        </w:rPr>
        <w:tab/>
        <w:t>PN-EN ISO 1461:2000 Powłoki cynkowe nanoszone na stal metodą zanurzeniową</w:t>
      </w:r>
    </w:p>
    <w:p w14:paraId="7DF09B26"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(cynkowanie jednostkowe). Wymagania i badania.</w:t>
      </w:r>
    </w:p>
    <w:p w14:paraId="127CEE0E" w14:textId="77777777" w:rsidR="0076021D" w:rsidRDefault="0076021D" w:rsidP="0076021D">
      <w:pPr>
        <w:spacing w:after="0" w:line="240" w:lineRule="auto"/>
        <w:ind w:left="705" w:right="87" w:hanging="567"/>
        <w:jc w:val="both"/>
        <w:rPr>
          <w:rFonts w:ascii="Arial" w:eastAsia="Arial" w:hAnsi="Arial" w:cs="Arial"/>
          <w:sz w:val="20"/>
        </w:rPr>
      </w:pPr>
      <w:r>
        <w:rPr>
          <w:rFonts w:ascii="Arial" w:eastAsia="Arial" w:hAnsi="Arial" w:cs="Arial"/>
          <w:sz w:val="20"/>
        </w:rPr>
        <w:t xml:space="preserve">(70) </w:t>
      </w:r>
      <w:r>
        <w:rPr>
          <w:rFonts w:ascii="Arial" w:eastAsia="Arial" w:hAnsi="Arial" w:cs="Arial"/>
          <w:sz w:val="20"/>
        </w:rPr>
        <w:tab/>
        <w:t>PN-EN 1536:1999 Wykonawstwo specjalnych robót geotechnicznych - Pale wiercone. (71) PN  -  EN  1538:2002  Wykonawstwo  specjalnych  robót  geotechnicznych  -  Ściany</w:t>
      </w:r>
    </w:p>
    <w:p w14:paraId="5DC53C44" w14:textId="77777777" w:rsidR="0076021D" w:rsidRDefault="0076021D" w:rsidP="0076021D">
      <w:pPr>
        <w:spacing w:after="0" w:line="240" w:lineRule="auto"/>
        <w:ind w:left="705" w:right="-20"/>
        <w:jc w:val="both"/>
        <w:rPr>
          <w:rFonts w:ascii="Arial" w:eastAsia="Arial" w:hAnsi="Arial" w:cs="Arial"/>
          <w:sz w:val="20"/>
        </w:rPr>
      </w:pPr>
      <w:r>
        <w:rPr>
          <w:rFonts w:ascii="Arial" w:eastAsia="Arial" w:hAnsi="Arial" w:cs="Arial"/>
          <w:sz w:val="20"/>
        </w:rPr>
        <w:t>szczelinowe.</w:t>
      </w:r>
    </w:p>
    <w:p w14:paraId="72A5EAD8" w14:textId="77777777" w:rsidR="0076021D" w:rsidRDefault="0076021D" w:rsidP="0076021D">
      <w:pPr>
        <w:spacing w:after="0" w:line="240" w:lineRule="auto"/>
        <w:ind w:left="705" w:right="89" w:hanging="566"/>
        <w:jc w:val="both"/>
        <w:rPr>
          <w:rFonts w:ascii="Arial" w:eastAsia="Arial" w:hAnsi="Arial" w:cs="Arial"/>
          <w:sz w:val="20"/>
        </w:rPr>
      </w:pPr>
      <w:r>
        <w:rPr>
          <w:rFonts w:ascii="Arial" w:eastAsia="Arial" w:hAnsi="Arial" w:cs="Arial"/>
          <w:sz w:val="20"/>
        </w:rPr>
        <w:t xml:space="preserve">(72) </w:t>
      </w:r>
      <w:r>
        <w:rPr>
          <w:rFonts w:ascii="Arial" w:eastAsia="Arial" w:hAnsi="Arial" w:cs="Arial"/>
          <w:sz w:val="20"/>
        </w:rPr>
        <w:tab/>
        <w:t>PN - EN 12699:2000 Wykonawstwo specjalnych robót geotechnicznych - Pale przemieszczeniowe.</w:t>
      </w:r>
    </w:p>
    <w:p w14:paraId="622F611E" w14:textId="77777777" w:rsidR="0076021D" w:rsidRDefault="0076021D" w:rsidP="0076021D">
      <w:pPr>
        <w:spacing w:after="0" w:line="240" w:lineRule="auto"/>
        <w:ind w:left="138" w:right="-20"/>
        <w:jc w:val="both"/>
        <w:rPr>
          <w:rFonts w:ascii="Arial" w:eastAsia="Arial" w:hAnsi="Arial" w:cs="Arial"/>
          <w:sz w:val="20"/>
        </w:rPr>
      </w:pPr>
      <w:r>
        <w:rPr>
          <w:rFonts w:ascii="Arial" w:eastAsia="Arial" w:hAnsi="Arial" w:cs="Arial"/>
          <w:sz w:val="20"/>
        </w:rPr>
        <w:t xml:space="preserve">(73) </w:t>
      </w:r>
      <w:r>
        <w:rPr>
          <w:rFonts w:ascii="Arial" w:eastAsia="Arial" w:hAnsi="Arial" w:cs="Arial"/>
          <w:sz w:val="20"/>
        </w:rPr>
        <w:tab/>
        <w:t>PN - EN 1337 Łożyska konstrukcyjne (wszystkie części)</w:t>
      </w:r>
    </w:p>
    <w:p w14:paraId="4EADB774" w14:textId="77777777" w:rsidR="0076021D" w:rsidRDefault="0076021D" w:rsidP="0076021D">
      <w:pPr>
        <w:tabs>
          <w:tab w:val="left" w:pos="1469"/>
          <w:tab w:val="left" w:pos="2649"/>
          <w:tab w:val="left" w:pos="3629"/>
          <w:tab w:val="left" w:pos="5429"/>
          <w:tab w:val="left" w:pos="6889"/>
          <w:tab w:val="left" w:pos="8149"/>
          <w:tab w:val="left" w:pos="9289"/>
          <w:tab w:val="left" w:pos="9549"/>
        </w:tabs>
        <w:spacing w:after="0" w:line="240" w:lineRule="auto"/>
        <w:ind w:left="709" w:right="89"/>
        <w:jc w:val="both"/>
        <w:rPr>
          <w:rFonts w:ascii="Arial" w:eastAsia="Arial" w:hAnsi="Arial" w:cs="Arial"/>
          <w:i/>
          <w:sz w:val="20"/>
        </w:rPr>
      </w:pPr>
      <w:r>
        <w:rPr>
          <w:rFonts w:ascii="Arial" w:eastAsia="Arial" w:hAnsi="Arial" w:cs="Arial"/>
          <w:sz w:val="20"/>
        </w:rPr>
        <w:t xml:space="preserve">oraz wszystkie ustawy, rozporządzenia, zarządzenia, instrukcje, wytyczne i normy przywołane w niniejszej </w:t>
      </w:r>
      <w:proofErr w:type="spellStart"/>
      <w:r>
        <w:rPr>
          <w:rFonts w:ascii="Arial" w:eastAsia="Arial" w:hAnsi="Arial" w:cs="Arial"/>
          <w:sz w:val="20"/>
        </w:rPr>
        <w:t>STWiOR</w:t>
      </w:r>
      <w:proofErr w:type="spellEnd"/>
      <w:r>
        <w:rPr>
          <w:rFonts w:ascii="Arial" w:eastAsia="Arial" w:hAnsi="Arial" w:cs="Arial"/>
          <w:i/>
          <w:sz w:val="20"/>
        </w:rPr>
        <w:t>.</w:t>
      </w:r>
    </w:p>
    <w:p w14:paraId="7963CB22" w14:textId="77777777" w:rsidR="0076021D" w:rsidRDefault="0076021D">
      <w:pPr>
        <w:spacing w:after="0" w:line="240" w:lineRule="auto"/>
        <w:jc w:val="both"/>
        <w:rPr>
          <w:rFonts w:ascii="Calibri" w:eastAsia="Calibri" w:hAnsi="Calibri" w:cs="Calibri"/>
        </w:rPr>
      </w:pPr>
    </w:p>
    <w:sectPr w:rsidR="00760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02E7" w14:textId="77777777" w:rsidR="000542DF" w:rsidRDefault="000542DF" w:rsidP="005265B1">
      <w:pPr>
        <w:spacing w:after="0" w:line="240" w:lineRule="auto"/>
      </w:pPr>
      <w:r>
        <w:separator/>
      </w:r>
    </w:p>
  </w:endnote>
  <w:endnote w:type="continuationSeparator" w:id="0">
    <w:p w14:paraId="17F84B89" w14:textId="77777777" w:rsidR="000542DF" w:rsidRDefault="000542DF" w:rsidP="0052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D0C8" w14:textId="77777777" w:rsidR="000542DF" w:rsidRDefault="000542DF" w:rsidP="005265B1">
      <w:pPr>
        <w:spacing w:after="0" w:line="240" w:lineRule="auto"/>
      </w:pPr>
      <w:r>
        <w:separator/>
      </w:r>
    </w:p>
  </w:footnote>
  <w:footnote w:type="continuationSeparator" w:id="0">
    <w:p w14:paraId="34429C37" w14:textId="77777777" w:rsidR="000542DF" w:rsidRDefault="000542DF" w:rsidP="00526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246"/>
    <w:multiLevelType w:val="multilevel"/>
    <w:tmpl w:val="975E8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55F6C"/>
    <w:multiLevelType w:val="hybridMultilevel"/>
    <w:tmpl w:val="FEEA0566"/>
    <w:lvl w:ilvl="0" w:tplc="FFFFFFFF">
      <w:start w:val="1"/>
      <w:numFmt w:val="decimal"/>
      <w:lvlText w:val="%1)"/>
      <w:lvlJc w:val="left"/>
      <w:pPr>
        <w:ind w:left="644" w:hanging="360"/>
      </w:pPr>
      <w:rPr>
        <w:rFonts w:ascii="Arial" w:eastAsia="Times New Roman" w:hAnsi="Arial" w:cs="Arial"/>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E20760A"/>
    <w:multiLevelType w:val="multilevel"/>
    <w:tmpl w:val="6F104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44643"/>
    <w:multiLevelType w:val="multilevel"/>
    <w:tmpl w:val="71E82B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5127C"/>
    <w:multiLevelType w:val="multilevel"/>
    <w:tmpl w:val="8752B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17F13"/>
    <w:multiLevelType w:val="multilevel"/>
    <w:tmpl w:val="A6F6B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3B49E7"/>
    <w:multiLevelType w:val="multilevel"/>
    <w:tmpl w:val="E4BA5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B161AD"/>
    <w:multiLevelType w:val="multilevel"/>
    <w:tmpl w:val="CE369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6826FC"/>
    <w:multiLevelType w:val="multilevel"/>
    <w:tmpl w:val="B69C1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FB07BE"/>
    <w:multiLevelType w:val="multilevel"/>
    <w:tmpl w:val="7CB0E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4F5383"/>
    <w:multiLevelType w:val="multilevel"/>
    <w:tmpl w:val="37B69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D02F0A"/>
    <w:multiLevelType w:val="multilevel"/>
    <w:tmpl w:val="B0A8A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03B13"/>
    <w:multiLevelType w:val="multilevel"/>
    <w:tmpl w:val="21AC1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24413F"/>
    <w:multiLevelType w:val="multilevel"/>
    <w:tmpl w:val="C520D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2F297C"/>
    <w:multiLevelType w:val="multilevel"/>
    <w:tmpl w:val="8A905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E7562F"/>
    <w:multiLevelType w:val="multilevel"/>
    <w:tmpl w:val="4120E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6E3F5E"/>
    <w:multiLevelType w:val="multilevel"/>
    <w:tmpl w:val="781AF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B7026"/>
    <w:multiLevelType w:val="multilevel"/>
    <w:tmpl w:val="6868B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F911D8"/>
    <w:multiLevelType w:val="multilevel"/>
    <w:tmpl w:val="9BD4B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216822"/>
    <w:multiLevelType w:val="multilevel"/>
    <w:tmpl w:val="63A8A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8E61DE"/>
    <w:multiLevelType w:val="multilevel"/>
    <w:tmpl w:val="A17EE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7401EC"/>
    <w:multiLevelType w:val="multilevel"/>
    <w:tmpl w:val="EA94B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4F6903"/>
    <w:multiLevelType w:val="multilevel"/>
    <w:tmpl w:val="DA58D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1B3ADD"/>
    <w:multiLevelType w:val="multilevel"/>
    <w:tmpl w:val="D9121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A315ED"/>
    <w:multiLevelType w:val="multilevel"/>
    <w:tmpl w:val="CBECB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0A33BE"/>
    <w:multiLevelType w:val="multilevel"/>
    <w:tmpl w:val="7A462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9864420">
    <w:abstractNumId w:val="5"/>
  </w:num>
  <w:num w:numId="2" w16cid:durableId="463472634">
    <w:abstractNumId w:val="23"/>
  </w:num>
  <w:num w:numId="3" w16cid:durableId="1514569443">
    <w:abstractNumId w:val="11"/>
  </w:num>
  <w:num w:numId="4" w16cid:durableId="533463133">
    <w:abstractNumId w:val="9"/>
  </w:num>
  <w:num w:numId="5" w16cid:durableId="1601529633">
    <w:abstractNumId w:val="10"/>
  </w:num>
  <w:num w:numId="6" w16cid:durableId="887499649">
    <w:abstractNumId w:val="18"/>
  </w:num>
  <w:num w:numId="7" w16cid:durableId="1819568191">
    <w:abstractNumId w:val="8"/>
  </w:num>
  <w:num w:numId="8" w16cid:durableId="224729451">
    <w:abstractNumId w:val="4"/>
  </w:num>
  <w:num w:numId="9" w16cid:durableId="1170833005">
    <w:abstractNumId w:val="12"/>
  </w:num>
  <w:num w:numId="10" w16cid:durableId="1713261041">
    <w:abstractNumId w:val="24"/>
  </w:num>
  <w:num w:numId="11" w16cid:durableId="1803183365">
    <w:abstractNumId w:val="21"/>
  </w:num>
  <w:num w:numId="12" w16cid:durableId="1573739898">
    <w:abstractNumId w:val="6"/>
  </w:num>
  <w:num w:numId="13" w16cid:durableId="1404375519">
    <w:abstractNumId w:val="15"/>
  </w:num>
  <w:num w:numId="14" w16cid:durableId="2035377652">
    <w:abstractNumId w:val="20"/>
  </w:num>
  <w:num w:numId="15" w16cid:durableId="267347840">
    <w:abstractNumId w:val="19"/>
  </w:num>
  <w:num w:numId="16" w16cid:durableId="1987586784">
    <w:abstractNumId w:val="7"/>
  </w:num>
  <w:num w:numId="17" w16cid:durableId="417143394">
    <w:abstractNumId w:val="3"/>
  </w:num>
  <w:num w:numId="18" w16cid:durableId="39525275">
    <w:abstractNumId w:val="0"/>
  </w:num>
  <w:num w:numId="19" w16cid:durableId="372269817">
    <w:abstractNumId w:val="13"/>
  </w:num>
  <w:num w:numId="20" w16cid:durableId="977104086">
    <w:abstractNumId w:val="25"/>
  </w:num>
  <w:num w:numId="21" w16cid:durableId="1718506058">
    <w:abstractNumId w:val="22"/>
  </w:num>
  <w:num w:numId="22" w16cid:durableId="380830801">
    <w:abstractNumId w:val="2"/>
  </w:num>
  <w:num w:numId="23" w16cid:durableId="1147087355">
    <w:abstractNumId w:val="16"/>
  </w:num>
  <w:num w:numId="24" w16cid:durableId="1651405107">
    <w:abstractNumId w:val="17"/>
  </w:num>
  <w:num w:numId="25" w16cid:durableId="1994528126">
    <w:abstractNumId w:val="14"/>
  </w:num>
  <w:num w:numId="26" w16cid:durableId="214422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319F"/>
    <w:rsid w:val="00016AFE"/>
    <w:rsid w:val="00022D22"/>
    <w:rsid w:val="00024F3F"/>
    <w:rsid w:val="000542DF"/>
    <w:rsid w:val="0008641E"/>
    <w:rsid w:val="00086A31"/>
    <w:rsid w:val="00092BC9"/>
    <w:rsid w:val="0010145D"/>
    <w:rsid w:val="0011746A"/>
    <w:rsid w:val="00117ED0"/>
    <w:rsid w:val="00133A5F"/>
    <w:rsid w:val="001473C2"/>
    <w:rsid w:val="0018319F"/>
    <w:rsid w:val="001E0278"/>
    <w:rsid w:val="001F1B09"/>
    <w:rsid w:val="002000E3"/>
    <w:rsid w:val="002147FD"/>
    <w:rsid w:val="002168AD"/>
    <w:rsid w:val="00277C41"/>
    <w:rsid w:val="00290CD5"/>
    <w:rsid w:val="002A66E4"/>
    <w:rsid w:val="003232EE"/>
    <w:rsid w:val="00337C9F"/>
    <w:rsid w:val="00342574"/>
    <w:rsid w:val="00365188"/>
    <w:rsid w:val="0038456C"/>
    <w:rsid w:val="003A1BB1"/>
    <w:rsid w:val="003E3701"/>
    <w:rsid w:val="003E7522"/>
    <w:rsid w:val="003F1C73"/>
    <w:rsid w:val="00400246"/>
    <w:rsid w:val="00434C56"/>
    <w:rsid w:val="00467FB3"/>
    <w:rsid w:val="00483F45"/>
    <w:rsid w:val="004973EE"/>
    <w:rsid w:val="004A24EA"/>
    <w:rsid w:val="004C0533"/>
    <w:rsid w:val="004C73DF"/>
    <w:rsid w:val="004C79DA"/>
    <w:rsid w:val="004D620B"/>
    <w:rsid w:val="004E416A"/>
    <w:rsid w:val="00522FEF"/>
    <w:rsid w:val="005265B1"/>
    <w:rsid w:val="00594BAA"/>
    <w:rsid w:val="005A79F9"/>
    <w:rsid w:val="005E2CF5"/>
    <w:rsid w:val="005E2DAD"/>
    <w:rsid w:val="0063478F"/>
    <w:rsid w:val="0064785D"/>
    <w:rsid w:val="00680748"/>
    <w:rsid w:val="00693781"/>
    <w:rsid w:val="006C2CD3"/>
    <w:rsid w:val="006D2CFA"/>
    <w:rsid w:val="00704436"/>
    <w:rsid w:val="00705266"/>
    <w:rsid w:val="00717EEB"/>
    <w:rsid w:val="00734458"/>
    <w:rsid w:val="00736191"/>
    <w:rsid w:val="00743837"/>
    <w:rsid w:val="0076021D"/>
    <w:rsid w:val="007722D6"/>
    <w:rsid w:val="00791E16"/>
    <w:rsid w:val="00795FE7"/>
    <w:rsid w:val="007C503B"/>
    <w:rsid w:val="007E249A"/>
    <w:rsid w:val="00803D67"/>
    <w:rsid w:val="00830154"/>
    <w:rsid w:val="0087224B"/>
    <w:rsid w:val="0088218B"/>
    <w:rsid w:val="00890493"/>
    <w:rsid w:val="00891BDA"/>
    <w:rsid w:val="008B0D3F"/>
    <w:rsid w:val="008C3AB4"/>
    <w:rsid w:val="00907DA4"/>
    <w:rsid w:val="0093463F"/>
    <w:rsid w:val="00935481"/>
    <w:rsid w:val="00971B77"/>
    <w:rsid w:val="0098132E"/>
    <w:rsid w:val="009814DB"/>
    <w:rsid w:val="0098571E"/>
    <w:rsid w:val="00990C35"/>
    <w:rsid w:val="009B6ABC"/>
    <w:rsid w:val="009C4A62"/>
    <w:rsid w:val="009D68C6"/>
    <w:rsid w:val="00A60DE7"/>
    <w:rsid w:val="00A75DC6"/>
    <w:rsid w:val="00A83C61"/>
    <w:rsid w:val="00AA25E4"/>
    <w:rsid w:val="00AA68B0"/>
    <w:rsid w:val="00AD22F1"/>
    <w:rsid w:val="00AE36C4"/>
    <w:rsid w:val="00AE4CE9"/>
    <w:rsid w:val="00B025F0"/>
    <w:rsid w:val="00B05A70"/>
    <w:rsid w:val="00B2743E"/>
    <w:rsid w:val="00B3221B"/>
    <w:rsid w:val="00B362A2"/>
    <w:rsid w:val="00B4600C"/>
    <w:rsid w:val="00B503F8"/>
    <w:rsid w:val="00B70C7B"/>
    <w:rsid w:val="00B71ACC"/>
    <w:rsid w:val="00BA39A9"/>
    <w:rsid w:val="00BB0A8A"/>
    <w:rsid w:val="00BB766F"/>
    <w:rsid w:val="00BB79C8"/>
    <w:rsid w:val="00BD343A"/>
    <w:rsid w:val="00BD4EA1"/>
    <w:rsid w:val="00C0317B"/>
    <w:rsid w:val="00C03D59"/>
    <w:rsid w:val="00C41B78"/>
    <w:rsid w:val="00C71BAB"/>
    <w:rsid w:val="00C75BB1"/>
    <w:rsid w:val="00C82C11"/>
    <w:rsid w:val="00C93CE1"/>
    <w:rsid w:val="00CB61E6"/>
    <w:rsid w:val="00CC1185"/>
    <w:rsid w:val="00CE549B"/>
    <w:rsid w:val="00CF1788"/>
    <w:rsid w:val="00D17428"/>
    <w:rsid w:val="00DD75CA"/>
    <w:rsid w:val="00DE0A27"/>
    <w:rsid w:val="00DE71CE"/>
    <w:rsid w:val="00E2459B"/>
    <w:rsid w:val="00E477ED"/>
    <w:rsid w:val="00E57275"/>
    <w:rsid w:val="00EC1021"/>
    <w:rsid w:val="00ED4434"/>
    <w:rsid w:val="00ED5A69"/>
    <w:rsid w:val="00ED5B88"/>
    <w:rsid w:val="00EF5526"/>
    <w:rsid w:val="00FF33AB"/>
    <w:rsid w:val="00FF5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97AC"/>
  <w15:docId w15:val="{EB5CCBC8-F2FF-474E-B74D-28C532DE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link w:val="MapadokumentuZnak"/>
    <w:uiPriority w:val="99"/>
    <w:semiHidden/>
    <w:unhideWhenUsed/>
    <w:rsid w:val="00803D6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803D67"/>
    <w:rPr>
      <w:rFonts w:ascii="Tahoma" w:hAnsi="Tahoma" w:cs="Tahoma"/>
      <w:sz w:val="16"/>
      <w:szCs w:val="16"/>
    </w:rPr>
  </w:style>
  <w:style w:type="paragraph" w:styleId="Akapitzlist">
    <w:name w:val="List Paragraph"/>
    <w:aliases w:val="L1,Numerowanie,2 heading,A_wyliczenie,K-P_odwolanie,Akapit z listą5,maz_wyliczenie,opis dzialania"/>
    <w:basedOn w:val="Normalny"/>
    <w:link w:val="AkapitzlistZnak"/>
    <w:qFormat/>
    <w:rsid w:val="001473C2"/>
    <w:pPr>
      <w:ind w:left="720"/>
      <w:contextualSpacing/>
    </w:pPr>
    <w:rPr>
      <w:rFonts w:eastAsiaTheme="minorHAnsi"/>
      <w:lang w:eastAsia="en-US"/>
    </w:rPr>
  </w:style>
  <w:style w:type="character" w:customStyle="1" w:styleId="AkapitzlistZnak">
    <w:name w:val="Akapit z listą Znak"/>
    <w:aliases w:val="L1 Znak,Numerowanie Znak,2 heading Znak,A_wyliczenie Znak,K-P_odwolanie Znak,Akapit z listą5 Znak,maz_wyliczenie Znak,opis dzialania Znak"/>
    <w:link w:val="Akapitzlist"/>
    <w:qFormat/>
    <w:locked/>
    <w:rsid w:val="001473C2"/>
    <w:rPr>
      <w:rFonts w:eastAsiaTheme="minorHAnsi"/>
      <w:lang w:eastAsia="en-US"/>
    </w:rPr>
  </w:style>
  <w:style w:type="paragraph" w:styleId="Podtytu">
    <w:name w:val="Subtitle"/>
    <w:basedOn w:val="Normalny"/>
    <w:next w:val="Normalny"/>
    <w:link w:val="PodtytuZnak"/>
    <w:uiPriority w:val="11"/>
    <w:qFormat/>
    <w:rsid w:val="003E7522"/>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3E7522"/>
    <w:rPr>
      <w:color w:val="5A5A5A" w:themeColor="text1" w:themeTint="A5"/>
      <w:spacing w:val="15"/>
    </w:rPr>
  </w:style>
  <w:style w:type="paragraph" w:styleId="Nagwek">
    <w:name w:val="header"/>
    <w:basedOn w:val="Normalny"/>
    <w:link w:val="NagwekZnak"/>
    <w:uiPriority w:val="99"/>
    <w:unhideWhenUsed/>
    <w:rsid w:val="00526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65B1"/>
  </w:style>
  <w:style w:type="paragraph" w:styleId="Stopka">
    <w:name w:val="footer"/>
    <w:basedOn w:val="Normalny"/>
    <w:link w:val="StopkaZnak"/>
    <w:uiPriority w:val="99"/>
    <w:unhideWhenUsed/>
    <w:rsid w:val="00526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wikipedia.org/wiki/Pojazd_mechanicz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8591-51AA-4D70-A42A-920DB5BB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32</Pages>
  <Words>17354</Words>
  <Characters>104130</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Martiszek</cp:lastModifiedBy>
  <cp:revision>153</cp:revision>
  <dcterms:created xsi:type="dcterms:W3CDTF">2024-03-17T13:44:00Z</dcterms:created>
  <dcterms:modified xsi:type="dcterms:W3CDTF">2024-03-18T06:39:00Z</dcterms:modified>
</cp:coreProperties>
</file>