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E0" w:rsidRPr="007C3EC8" w:rsidRDefault="008B34E0" w:rsidP="00F33632">
      <w:pPr>
        <w:rPr>
          <w:rFonts w:asciiTheme="majorHAnsi" w:hAnsiTheme="majorHAnsi" w:cs="DejaVu Sans"/>
          <w:b/>
          <w:color w:val="538135" w:themeColor="accent6" w:themeShade="BF"/>
          <w:sz w:val="22"/>
          <w:szCs w:val="22"/>
        </w:rPr>
      </w:pPr>
    </w:p>
    <w:p w:rsidR="00F33632" w:rsidRPr="007C3EC8" w:rsidRDefault="00F33632" w:rsidP="00F33632">
      <w:pPr>
        <w:rPr>
          <w:rFonts w:asciiTheme="majorHAnsi" w:hAnsiTheme="majorHAnsi" w:cs="DejaVu Sans"/>
          <w:b/>
          <w:color w:val="538135" w:themeColor="accent6" w:themeShade="BF"/>
          <w:sz w:val="22"/>
          <w:szCs w:val="22"/>
        </w:rPr>
      </w:pPr>
    </w:p>
    <w:p w:rsidR="00EA3F90" w:rsidRPr="007C3EC8" w:rsidRDefault="00EA3F90" w:rsidP="00EA3F90">
      <w:pPr>
        <w:tabs>
          <w:tab w:val="left" w:pos="360"/>
        </w:tabs>
        <w:autoSpaceDE w:val="0"/>
        <w:spacing w:after="200" w:line="276" w:lineRule="auto"/>
        <w:jc w:val="center"/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Załącznik nr.2.2</w:t>
      </w:r>
    </w:p>
    <w:p w:rsidR="00EA3F90" w:rsidRPr="008B34E0" w:rsidRDefault="00EA3F90" w:rsidP="00EA3F90">
      <w:pPr>
        <w:tabs>
          <w:tab w:val="left" w:pos="360"/>
        </w:tabs>
        <w:autoSpaceDE w:val="0"/>
        <w:spacing w:after="200" w:line="276" w:lineRule="auto"/>
        <w:jc w:val="center"/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</w:pPr>
      <w:r w:rsidRPr="008B34E0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SZCZEGÓŁOWY OPIS PRZEDMIOTU ZAMÓWIENIA</w:t>
      </w:r>
    </w:p>
    <w:p w:rsidR="00EA3F90" w:rsidRDefault="00EA3F90" w:rsidP="00002CE3">
      <w:pPr>
        <w:jc w:val="both"/>
        <w:rPr>
          <w:rFonts w:asciiTheme="majorHAnsi" w:hAnsiTheme="majorHAnsi" w:cs="DejaVu Sans"/>
          <w:b/>
          <w:sz w:val="22"/>
          <w:szCs w:val="22"/>
          <w:u w:val="single"/>
        </w:rPr>
      </w:pPr>
    </w:p>
    <w:p w:rsidR="00002CE3" w:rsidRDefault="00002CE3" w:rsidP="00002CE3">
      <w:pPr>
        <w:jc w:val="both"/>
        <w:rPr>
          <w:rFonts w:asciiTheme="majorHAnsi" w:hAnsiTheme="majorHAnsi" w:cs="DejaVu Sans"/>
          <w:b/>
          <w:sz w:val="22"/>
          <w:szCs w:val="22"/>
          <w:u w:val="single"/>
        </w:rPr>
      </w:pPr>
      <w:r w:rsidRPr="007C3EC8">
        <w:rPr>
          <w:rFonts w:asciiTheme="majorHAnsi" w:hAnsiTheme="majorHAnsi" w:cs="DejaVu Sans"/>
          <w:b/>
          <w:sz w:val="22"/>
          <w:szCs w:val="22"/>
          <w:u w:val="single"/>
        </w:rPr>
        <w:t>Zadanie nr 2 – NISZCZARKI</w:t>
      </w:r>
    </w:p>
    <w:p w:rsidR="00D5326E" w:rsidRDefault="00D5326E" w:rsidP="00002CE3">
      <w:pPr>
        <w:jc w:val="both"/>
        <w:rPr>
          <w:rFonts w:asciiTheme="majorHAnsi" w:hAnsiTheme="majorHAnsi" w:cs="DejaVu Sans"/>
          <w:b/>
          <w:sz w:val="22"/>
          <w:szCs w:val="22"/>
          <w:u w:val="single"/>
        </w:rPr>
      </w:pPr>
    </w:p>
    <w:tbl>
      <w:tblPr>
        <w:tblW w:w="8292" w:type="dxa"/>
        <w:tblCellMar>
          <w:left w:w="70" w:type="dxa"/>
          <w:right w:w="70" w:type="dxa"/>
        </w:tblCellMar>
        <w:tblLook w:val="04A0"/>
      </w:tblPr>
      <w:tblGrid>
        <w:gridCol w:w="960"/>
        <w:gridCol w:w="4847"/>
        <w:gridCol w:w="1067"/>
        <w:gridCol w:w="1418"/>
      </w:tblGrid>
      <w:tr w:rsidR="00D5326E" w:rsidRPr="007C3EC8" w:rsidTr="008B34E0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E" w:rsidRPr="007C3EC8" w:rsidRDefault="00D5326E" w:rsidP="008B34E0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7C3EC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E" w:rsidRPr="007C3EC8" w:rsidRDefault="00D5326E" w:rsidP="008B34E0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7C3EC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E" w:rsidRPr="007C3EC8" w:rsidRDefault="00D5326E" w:rsidP="008B34E0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7C3EC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E" w:rsidRPr="007C3EC8" w:rsidRDefault="00D5326E" w:rsidP="008B34E0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7C3EC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ILOŚĆ</w:t>
            </w:r>
          </w:p>
        </w:tc>
      </w:tr>
      <w:tr w:rsidR="00D5326E" w:rsidRPr="007C3EC8" w:rsidTr="008B34E0">
        <w:trPr>
          <w:trHeight w:val="29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26E" w:rsidRPr="007C3EC8" w:rsidRDefault="00D5326E" w:rsidP="008B34E0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26E" w:rsidRPr="007C3EC8" w:rsidRDefault="00D5326E" w:rsidP="008B34E0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26E" w:rsidRPr="007C3EC8" w:rsidRDefault="00D5326E" w:rsidP="008B34E0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26E" w:rsidRPr="007C3EC8" w:rsidRDefault="00D5326E" w:rsidP="008B34E0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D5326E" w:rsidRPr="007C3EC8" w:rsidTr="008B34E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E" w:rsidRPr="007C3EC8" w:rsidRDefault="00D5326E" w:rsidP="008B34E0">
            <w:pPr>
              <w:jc w:val="center"/>
              <w:rPr>
                <w:rFonts w:asciiTheme="majorHAnsi" w:hAnsiTheme="majorHAnsi" w:cs="Arial"/>
              </w:rPr>
            </w:pPr>
            <w:r w:rsidRPr="007C3EC8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326E" w:rsidRPr="007C3EC8" w:rsidRDefault="00D5326E" w:rsidP="008B34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Niszczarka gabinetowa P-4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E" w:rsidRPr="007C3EC8" w:rsidRDefault="00D5326E" w:rsidP="008B34E0">
            <w:pPr>
              <w:jc w:val="center"/>
              <w:rPr>
                <w:rFonts w:asciiTheme="majorHAnsi" w:hAnsiTheme="majorHAnsi" w:cs="Arial"/>
              </w:rPr>
            </w:pPr>
            <w:r w:rsidRPr="007C3EC8">
              <w:rPr>
                <w:rFonts w:asciiTheme="majorHAnsi" w:hAnsiTheme="majorHAnsi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E" w:rsidRPr="007C3EC8" w:rsidRDefault="00D5326E" w:rsidP="008B34E0">
            <w:pPr>
              <w:jc w:val="righ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9</w:t>
            </w:r>
          </w:p>
        </w:tc>
      </w:tr>
    </w:tbl>
    <w:p w:rsidR="00D5326E" w:rsidRPr="007C3EC8" w:rsidRDefault="00D5326E" w:rsidP="00002CE3">
      <w:pPr>
        <w:jc w:val="both"/>
        <w:rPr>
          <w:rFonts w:asciiTheme="majorHAnsi" w:hAnsiTheme="majorHAnsi" w:cs="DejaVu Sans"/>
          <w:b/>
          <w:sz w:val="22"/>
          <w:szCs w:val="22"/>
          <w:u w:val="single"/>
        </w:rPr>
      </w:pPr>
    </w:p>
    <w:p w:rsidR="00002CE3" w:rsidRPr="007C3EC8" w:rsidRDefault="00002CE3" w:rsidP="00002CE3">
      <w:pPr>
        <w:jc w:val="both"/>
        <w:rPr>
          <w:rFonts w:asciiTheme="majorHAnsi" w:hAnsiTheme="majorHAnsi" w:cs="DejaVu Sans"/>
          <w:b/>
          <w:sz w:val="22"/>
          <w:szCs w:val="22"/>
          <w:u w:val="single"/>
        </w:rPr>
      </w:pPr>
    </w:p>
    <w:p w:rsidR="00002CE3" w:rsidRPr="007C3EC8" w:rsidRDefault="00002CE3" w:rsidP="00002CE3">
      <w:pPr>
        <w:jc w:val="both"/>
        <w:rPr>
          <w:rFonts w:asciiTheme="majorHAnsi" w:hAnsiTheme="majorHAnsi" w:cs="DejaVu Sans"/>
          <w:b/>
          <w:bCs/>
          <w:sz w:val="22"/>
          <w:szCs w:val="22"/>
          <w:u w:val="single"/>
        </w:rPr>
      </w:pPr>
    </w:p>
    <w:p w:rsidR="00002CE3" w:rsidRPr="007C3EC8" w:rsidRDefault="00002CE3" w:rsidP="00002CE3">
      <w:pPr>
        <w:rPr>
          <w:rFonts w:asciiTheme="majorHAnsi" w:hAnsiTheme="majorHAnsi" w:cs="DejaVu Sans"/>
          <w:b/>
          <w:sz w:val="22"/>
          <w:szCs w:val="22"/>
        </w:rPr>
      </w:pPr>
    </w:p>
    <w:p w:rsidR="00002CE3" w:rsidRPr="007C3EC8" w:rsidRDefault="00002CE3" w:rsidP="00F33632">
      <w:pPr>
        <w:pStyle w:val="Akapitzlist"/>
        <w:numPr>
          <w:ilvl w:val="0"/>
          <w:numId w:val="2"/>
        </w:numPr>
        <w:rPr>
          <w:rFonts w:asciiTheme="majorHAnsi" w:hAnsiTheme="majorHAnsi" w:cs="DejaVu Sans"/>
          <w:b/>
          <w:sz w:val="22"/>
          <w:szCs w:val="22"/>
        </w:rPr>
      </w:pPr>
      <w:r w:rsidRPr="007C3EC8">
        <w:rPr>
          <w:rFonts w:asciiTheme="majorHAnsi" w:hAnsiTheme="majorHAnsi" w:cs="DejaVu Sans"/>
          <w:b/>
          <w:sz w:val="22"/>
          <w:szCs w:val="22"/>
        </w:rPr>
        <w:t xml:space="preserve">NISZCZARKA  O POZIOMIE </w:t>
      </w:r>
      <w:r w:rsidR="000D7E83" w:rsidRPr="007C3EC8">
        <w:rPr>
          <w:rFonts w:asciiTheme="majorHAnsi" w:hAnsiTheme="majorHAnsi" w:cs="DejaVu Sans"/>
          <w:b/>
          <w:sz w:val="22"/>
          <w:szCs w:val="22"/>
        </w:rPr>
        <w:t>BEZPIECZENSTWA P-</w:t>
      </w:r>
      <w:r w:rsidRPr="007C3EC8">
        <w:rPr>
          <w:rFonts w:asciiTheme="majorHAnsi" w:hAnsiTheme="majorHAnsi" w:cs="DejaVu Sans"/>
          <w:b/>
          <w:sz w:val="22"/>
          <w:szCs w:val="22"/>
        </w:rPr>
        <w:t xml:space="preserve"> 4 </w:t>
      </w:r>
    </w:p>
    <w:p w:rsidR="000D7E83" w:rsidRPr="007C3EC8" w:rsidRDefault="000D7E83" w:rsidP="000D7E83">
      <w:pPr>
        <w:pStyle w:val="Akapitzlist"/>
        <w:ind w:left="420"/>
        <w:rPr>
          <w:rFonts w:asciiTheme="majorHAnsi" w:hAnsiTheme="majorHAnsi" w:cs="DejaVu Sans"/>
          <w:b/>
          <w:sz w:val="22"/>
          <w:szCs w:val="22"/>
        </w:rPr>
      </w:pPr>
    </w:p>
    <w:p w:rsidR="00002CE3" w:rsidRPr="007C3EC8" w:rsidRDefault="00002CE3" w:rsidP="00002CE3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7C3EC8">
        <w:rPr>
          <w:rFonts w:asciiTheme="majorHAnsi" w:hAnsiTheme="majorHAnsi" w:cs="Arial"/>
          <w:b/>
          <w:sz w:val="22"/>
          <w:szCs w:val="22"/>
        </w:rPr>
        <w:t>Producent : …………………………………………</w:t>
      </w:r>
    </w:p>
    <w:p w:rsidR="00002CE3" w:rsidRPr="007C3EC8" w:rsidRDefault="00002CE3" w:rsidP="00002CE3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002CE3" w:rsidRPr="007C3EC8" w:rsidRDefault="00002CE3" w:rsidP="00002CE3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7C3EC8">
        <w:rPr>
          <w:rFonts w:asciiTheme="majorHAnsi" w:hAnsiTheme="majorHAnsi" w:cs="Arial"/>
          <w:b/>
          <w:sz w:val="22"/>
          <w:szCs w:val="22"/>
        </w:rPr>
        <w:t>Model/typ: ……………………………...................</w:t>
      </w:r>
    </w:p>
    <w:p w:rsidR="00002CE3" w:rsidRPr="007C3EC8" w:rsidRDefault="00002CE3" w:rsidP="00002CE3">
      <w:pPr>
        <w:jc w:val="both"/>
        <w:rPr>
          <w:rFonts w:asciiTheme="majorHAnsi" w:hAnsiTheme="majorHAnsi" w:cs="Arial"/>
          <w:sz w:val="22"/>
          <w:szCs w:val="22"/>
        </w:rPr>
      </w:pPr>
    </w:p>
    <w:p w:rsidR="00002CE3" w:rsidRPr="007C3EC8" w:rsidRDefault="00002CE3" w:rsidP="00002CE3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7C3EC8">
        <w:rPr>
          <w:rFonts w:asciiTheme="majorHAnsi" w:hAnsiTheme="majorHAnsi" w:cs="Arial"/>
          <w:b/>
          <w:sz w:val="22"/>
          <w:szCs w:val="22"/>
        </w:rPr>
        <w:t>Rok produkcji : ………………………...................</w:t>
      </w:r>
    </w:p>
    <w:p w:rsidR="00002CE3" w:rsidRPr="007C3EC8" w:rsidRDefault="00002CE3" w:rsidP="00002CE3">
      <w:pPr>
        <w:pStyle w:val="Akapitzlist"/>
        <w:ind w:left="420"/>
        <w:rPr>
          <w:rFonts w:asciiTheme="majorHAnsi" w:hAnsiTheme="majorHAnsi" w:cs="DejaVu Sans"/>
          <w:b/>
          <w:sz w:val="22"/>
          <w:szCs w:val="22"/>
        </w:rPr>
      </w:pPr>
    </w:p>
    <w:tbl>
      <w:tblPr>
        <w:tblW w:w="1033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53"/>
        <w:gridCol w:w="5090"/>
        <w:gridCol w:w="4289"/>
      </w:tblGrid>
      <w:tr w:rsidR="00002CE3" w:rsidRPr="007C3EC8" w:rsidTr="00F33632">
        <w:trPr>
          <w:trHeight w:val="1"/>
          <w:jc w:val="center"/>
        </w:trPr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spacing w:line="360" w:lineRule="auto"/>
              <w:ind w:left="60"/>
              <w:rPr>
                <w:rFonts w:asciiTheme="majorHAnsi" w:hAnsiTheme="majorHAnsi" w:cs="DejaVu Sans"/>
                <w:lang w:val="en-US"/>
              </w:rPr>
            </w:pPr>
            <w:proofErr w:type="spellStart"/>
            <w:r w:rsidRPr="007C3EC8">
              <w:rPr>
                <w:rFonts w:asciiTheme="majorHAnsi" w:hAnsiTheme="majorHAnsi" w:cs="DejaVu Sans"/>
                <w:b/>
                <w:bCs/>
                <w:sz w:val="22"/>
                <w:szCs w:val="22"/>
                <w:lang w:val="en-US"/>
              </w:rPr>
              <w:t>Lp</w:t>
            </w:r>
            <w:proofErr w:type="spellEnd"/>
            <w:r w:rsidRPr="007C3EC8">
              <w:rPr>
                <w:rFonts w:asciiTheme="majorHAnsi" w:hAnsiTheme="majorHAnsi" w:cs="DejaVu Sans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5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DejaVu Sans"/>
              </w:rPr>
            </w:pPr>
            <w:r w:rsidRPr="007C3EC8">
              <w:rPr>
                <w:rFonts w:asciiTheme="majorHAnsi" w:hAnsiTheme="majorHAnsi" w:cs="DejaVu Sans"/>
                <w:b/>
                <w:bCs/>
                <w:sz w:val="22"/>
                <w:szCs w:val="22"/>
              </w:rPr>
              <w:t>Minimalne parametry techniczne i użytkowe wymagane przez Zamawiającego</w:t>
            </w:r>
          </w:p>
        </w:tc>
        <w:tc>
          <w:tcPr>
            <w:tcW w:w="4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DejaVu Sans"/>
                <w:b/>
                <w:bCs/>
              </w:rPr>
            </w:pPr>
            <w:r w:rsidRPr="007C3EC8">
              <w:rPr>
                <w:rFonts w:asciiTheme="majorHAnsi" w:hAnsiTheme="majorHAnsi" w:cs="DejaVu Sans"/>
                <w:b/>
                <w:bCs/>
                <w:sz w:val="22"/>
                <w:szCs w:val="22"/>
              </w:rPr>
              <w:t xml:space="preserve">Oferowane parametry </w:t>
            </w:r>
            <w:r w:rsidRPr="007C3EC8">
              <w:rPr>
                <w:rFonts w:asciiTheme="majorHAnsi" w:hAnsiTheme="majorHAnsi" w:cs="DejaVu Sans"/>
                <w:b/>
                <w:bCs/>
                <w:sz w:val="22"/>
                <w:szCs w:val="22"/>
              </w:rPr>
              <w:br/>
              <w:t>techniczne i użytkowe</w:t>
            </w:r>
          </w:p>
          <w:p w:rsidR="00002CE3" w:rsidRPr="007C3EC8" w:rsidRDefault="00002CE3" w:rsidP="00F336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 Sans"/>
                <w:i/>
                <w:u w:val="single"/>
              </w:rPr>
            </w:pPr>
            <w:r w:rsidRPr="007C3EC8">
              <w:rPr>
                <w:rFonts w:asciiTheme="majorHAnsi" w:hAnsiTheme="majorHAnsi" w:cs="DejaVu Sans"/>
                <w:b/>
                <w:bCs/>
                <w:i/>
                <w:sz w:val="22"/>
                <w:szCs w:val="22"/>
                <w:u w:val="single"/>
              </w:rPr>
              <w:t>(nie mogą być gorsze niż wymagane)</w:t>
            </w:r>
          </w:p>
        </w:tc>
      </w:tr>
      <w:tr w:rsidR="00002CE3" w:rsidRPr="007C3EC8" w:rsidTr="00F33632">
        <w:trPr>
          <w:trHeight w:val="1132"/>
          <w:jc w:val="center"/>
        </w:trPr>
        <w:tc>
          <w:tcPr>
            <w:tcW w:w="604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rPr>
                <w:rFonts w:asciiTheme="majorHAnsi" w:hAnsiTheme="majorHAnsi" w:cs="DejaVu Sans"/>
                <w:b/>
                <w:bCs/>
              </w:rPr>
            </w:pPr>
          </w:p>
          <w:p w:rsidR="00002CE3" w:rsidRPr="007C3EC8" w:rsidRDefault="00002CE3" w:rsidP="00F336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 Sans"/>
                <w:b/>
                <w:bCs/>
              </w:rPr>
            </w:pPr>
            <w:r w:rsidRPr="007C3EC8">
              <w:rPr>
                <w:rFonts w:asciiTheme="majorHAnsi" w:hAnsiTheme="majorHAnsi" w:cs="DejaVu Sans"/>
                <w:b/>
                <w:bCs/>
                <w:sz w:val="22"/>
                <w:szCs w:val="22"/>
              </w:rPr>
              <w:t>WYMAGANIA TECHNICZNE</w:t>
            </w:r>
          </w:p>
          <w:p w:rsidR="00002CE3" w:rsidRPr="007C3EC8" w:rsidRDefault="00002CE3" w:rsidP="00F336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 Sans"/>
              </w:rPr>
            </w:pPr>
            <w:r w:rsidRPr="007C3EC8">
              <w:rPr>
                <w:rFonts w:asciiTheme="majorHAnsi" w:hAnsiTheme="majorHAnsi" w:cs="DejaVu Sans"/>
                <w:b/>
                <w:bCs/>
                <w:sz w:val="22"/>
                <w:szCs w:val="22"/>
              </w:rPr>
              <w:t>Sprzęt musi posiadać następujące właściwości:</w:t>
            </w:r>
          </w:p>
        </w:tc>
        <w:tc>
          <w:tcPr>
            <w:tcW w:w="42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spacing w:line="360" w:lineRule="auto"/>
              <w:ind w:right="-250"/>
              <w:jc w:val="center"/>
              <w:rPr>
                <w:rFonts w:asciiTheme="majorHAnsi" w:hAnsiTheme="majorHAnsi" w:cs="DejaVu Sans"/>
                <w:b/>
                <w:bCs/>
              </w:rPr>
            </w:pPr>
          </w:p>
          <w:p w:rsidR="00002CE3" w:rsidRPr="007C3EC8" w:rsidRDefault="00002CE3" w:rsidP="00F33632">
            <w:pPr>
              <w:autoSpaceDE w:val="0"/>
              <w:autoSpaceDN w:val="0"/>
              <w:adjustRightInd w:val="0"/>
              <w:spacing w:line="360" w:lineRule="auto"/>
              <w:ind w:right="-250"/>
              <w:jc w:val="center"/>
              <w:rPr>
                <w:rFonts w:asciiTheme="majorHAnsi" w:hAnsiTheme="majorHAnsi" w:cs="DejaVu Sans"/>
              </w:rPr>
            </w:pPr>
            <w:r w:rsidRPr="007C3EC8">
              <w:rPr>
                <w:rFonts w:asciiTheme="majorHAnsi" w:hAnsiTheme="majorHAnsi" w:cs="DejaVu Sans"/>
                <w:b/>
                <w:bCs/>
                <w:sz w:val="22"/>
                <w:szCs w:val="22"/>
              </w:rPr>
              <w:t>DANE TECHNICZNE</w:t>
            </w:r>
          </w:p>
          <w:p w:rsidR="00002CE3" w:rsidRPr="007C3EC8" w:rsidRDefault="00002CE3" w:rsidP="00F33632">
            <w:pPr>
              <w:autoSpaceDE w:val="0"/>
              <w:autoSpaceDN w:val="0"/>
              <w:adjustRightInd w:val="0"/>
              <w:spacing w:line="360" w:lineRule="auto"/>
              <w:ind w:right="-250"/>
              <w:jc w:val="center"/>
              <w:rPr>
                <w:rFonts w:asciiTheme="majorHAnsi" w:hAnsiTheme="majorHAnsi" w:cs="DejaVu Sans"/>
              </w:rPr>
            </w:pPr>
            <w:r w:rsidRPr="008B34E0">
              <w:rPr>
                <w:rFonts w:asciiTheme="minorHAnsi" w:hAnsiTheme="minorHAnsi" w:cs="DejaVu Sans"/>
                <w:b/>
                <w:sz w:val="22"/>
                <w:szCs w:val="22"/>
              </w:rPr>
              <w:t>Sprzęt posiada następujące właściwości</w:t>
            </w:r>
            <w:r w:rsidRPr="007C3EC8">
              <w:rPr>
                <w:rFonts w:asciiTheme="majorHAnsi" w:hAnsiTheme="majorHAnsi" w:cs="DejaVu Sans"/>
                <w:b/>
                <w:sz w:val="22"/>
                <w:szCs w:val="22"/>
              </w:rPr>
              <w:t>:</w:t>
            </w:r>
          </w:p>
        </w:tc>
      </w:tr>
      <w:tr w:rsidR="00002CE3" w:rsidRPr="007C3EC8" w:rsidTr="00F33632">
        <w:trPr>
          <w:trHeight w:val="1"/>
          <w:jc w:val="center"/>
        </w:trPr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DejaVu Sans"/>
                <w:lang w:val="en-US"/>
              </w:rPr>
            </w:pPr>
            <w:r w:rsidRPr="007C3EC8">
              <w:rPr>
                <w:rFonts w:asciiTheme="majorHAnsi" w:hAnsiTheme="majorHAnsi" w:cs="DejaVu Sans"/>
                <w:sz w:val="22"/>
                <w:szCs w:val="22"/>
                <w:lang w:val="en-US"/>
              </w:rPr>
              <w:t>1.</w:t>
            </w:r>
          </w:p>
        </w:tc>
        <w:tc>
          <w:tcPr>
            <w:tcW w:w="5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rPr>
                <w:rFonts w:asciiTheme="majorHAnsi" w:hAnsiTheme="majorHAnsi" w:cs="DejaVu Sans"/>
              </w:rPr>
            </w:pPr>
            <w:r w:rsidRPr="007C3EC8">
              <w:rPr>
                <w:rFonts w:asciiTheme="majorHAnsi" w:hAnsiTheme="majorHAnsi" w:cs="DejaVu Sans"/>
                <w:sz w:val="22"/>
                <w:szCs w:val="22"/>
              </w:rPr>
              <w:t xml:space="preserve">Stopień bezpieczeństwa </w:t>
            </w:r>
            <w:r w:rsidR="000D7E83" w:rsidRPr="007C3EC8">
              <w:rPr>
                <w:rFonts w:asciiTheme="majorHAnsi" w:hAnsiTheme="majorHAnsi" w:cs="DejaVu Sans"/>
                <w:b/>
                <w:sz w:val="22"/>
                <w:szCs w:val="22"/>
              </w:rPr>
              <w:t>P-4</w:t>
            </w:r>
            <w:r w:rsidRPr="007C3EC8">
              <w:rPr>
                <w:rFonts w:asciiTheme="majorHAnsi" w:hAnsiTheme="majorHAnsi" w:cs="DejaVu Sans"/>
                <w:sz w:val="22"/>
                <w:szCs w:val="22"/>
              </w:rPr>
              <w:t xml:space="preserve"> wg normy </w:t>
            </w:r>
            <w:r w:rsidRPr="007C3EC8">
              <w:rPr>
                <w:rFonts w:asciiTheme="majorHAnsi" w:hAnsiTheme="majorHAnsi" w:cs="DejaVu Sans"/>
                <w:b/>
                <w:sz w:val="22"/>
                <w:szCs w:val="22"/>
              </w:rPr>
              <w:t>DIN 66399</w:t>
            </w:r>
            <w:r w:rsidR="000D7E83" w:rsidRPr="007C3EC8">
              <w:rPr>
                <w:rFonts w:asciiTheme="majorHAnsi" w:hAnsiTheme="majorHAnsi" w:cs="DejaVu Sans"/>
                <w:sz w:val="22"/>
                <w:szCs w:val="22"/>
              </w:rPr>
              <w:t xml:space="preserve"> ścinki o grubości 3,9 x 30mm</w:t>
            </w:r>
          </w:p>
        </w:tc>
        <w:tc>
          <w:tcPr>
            <w:tcW w:w="4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DejaVu Sans"/>
              </w:rPr>
            </w:pPr>
          </w:p>
        </w:tc>
      </w:tr>
      <w:tr w:rsidR="00002CE3" w:rsidRPr="007C3EC8" w:rsidTr="00F33632">
        <w:trPr>
          <w:trHeight w:val="1"/>
          <w:jc w:val="center"/>
        </w:trPr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E3" w:rsidRPr="007C3EC8" w:rsidRDefault="00002CE3" w:rsidP="00F3363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jc w:val="center"/>
              <w:rPr>
                <w:rFonts w:asciiTheme="majorHAnsi" w:hAnsiTheme="majorHAnsi" w:cs="DejaVu Sans"/>
                <w:lang w:val="en-US"/>
              </w:rPr>
            </w:pPr>
            <w:r w:rsidRPr="007C3EC8">
              <w:rPr>
                <w:rFonts w:asciiTheme="majorHAnsi" w:hAnsiTheme="majorHAnsi" w:cs="DejaVu Sans"/>
                <w:sz w:val="22"/>
                <w:szCs w:val="22"/>
                <w:lang w:val="en-US"/>
              </w:rPr>
              <w:t>2.</w:t>
            </w:r>
          </w:p>
        </w:tc>
        <w:tc>
          <w:tcPr>
            <w:tcW w:w="5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rPr>
                <w:rFonts w:asciiTheme="majorHAnsi" w:hAnsiTheme="majorHAnsi" w:cs="DejaVu Sans"/>
              </w:rPr>
            </w:pPr>
            <w:r w:rsidRPr="007C3EC8">
              <w:rPr>
                <w:rFonts w:asciiTheme="majorHAnsi" w:hAnsiTheme="majorHAnsi" w:cs="DejaVu Sans"/>
                <w:sz w:val="22"/>
                <w:szCs w:val="22"/>
              </w:rPr>
              <w:t xml:space="preserve">Szerokość wejścia </w:t>
            </w:r>
            <w:smartTag w:uri="urn:schemas-microsoft-com:office:smarttags" w:element="metricconverter">
              <w:smartTagPr>
                <w:attr w:name="ProductID" w:val="240 mm"/>
              </w:smartTagPr>
              <w:r w:rsidRPr="007C3EC8">
                <w:rPr>
                  <w:rFonts w:asciiTheme="majorHAnsi" w:hAnsiTheme="majorHAnsi" w:cs="DejaVu Sans"/>
                  <w:b/>
                  <w:sz w:val="22"/>
                  <w:szCs w:val="22"/>
                </w:rPr>
                <w:t>240 mm</w:t>
              </w:r>
            </w:smartTag>
            <w:r w:rsidRPr="007C3EC8">
              <w:rPr>
                <w:rFonts w:asciiTheme="majorHAnsi" w:hAnsiTheme="majorHAnsi" w:cs="DejaVu Sans"/>
                <w:sz w:val="22"/>
                <w:szCs w:val="22"/>
              </w:rPr>
              <w:t xml:space="preserve">; Zamawiający dopuszcza tolerancję w granicy +/-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7C3EC8">
                <w:rPr>
                  <w:rFonts w:asciiTheme="majorHAnsi" w:hAnsiTheme="majorHAnsi" w:cs="DejaVu Sans"/>
                  <w:sz w:val="22"/>
                  <w:szCs w:val="22"/>
                </w:rPr>
                <w:t>15 mm</w:t>
              </w:r>
            </w:smartTag>
          </w:p>
        </w:tc>
        <w:tc>
          <w:tcPr>
            <w:tcW w:w="4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DejaVu Sans"/>
              </w:rPr>
            </w:pPr>
          </w:p>
        </w:tc>
      </w:tr>
      <w:tr w:rsidR="00002CE3" w:rsidRPr="007C3EC8" w:rsidTr="00F33632">
        <w:trPr>
          <w:trHeight w:val="1"/>
          <w:jc w:val="center"/>
        </w:trPr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spacing w:line="360" w:lineRule="auto"/>
              <w:ind w:left="360" w:hanging="360"/>
              <w:jc w:val="center"/>
              <w:rPr>
                <w:rFonts w:asciiTheme="majorHAnsi" w:hAnsiTheme="majorHAnsi" w:cs="DejaVu Sans"/>
                <w:lang w:val="en-US"/>
              </w:rPr>
            </w:pPr>
            <w:r w:rsidRPr="007C3EC8">
              <w:rPr>
                <w:rFonts w:asciiTheme="majorHAnsi" w:hAnsiTheme="majorHAnsi" w:cs="DejaVu Sans"/>
                <w:sz w:val="22"/>
                <w:szCs w:val="22"/>
                <w:lang w:val="en-US"/>
              </w:rPr>
              <w:t>3.</w:t>
            </w:r>
          </w:p>
        </w:tc>
        <w:tc>
          <w:tcPr>
            <w:tcW w:w="5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rPr>
                <w:rFonts w:asciiTheme="majorHAnsi" w:hAnsiTheme="majorHAnsi" w:cs="DejaVu Sans"/>
              </w:rPr>
            </w:pPr>
            <w:r w:rsidRPr="007C3EC8">
              <w:rPr>
                <w:rFonts w:asciiTheme="majorHAnsi" w:hAnsiTheme="majorHAnsi" w:cs="DejaVu Sans"/>
                <w:sz w:val="22"/>
                <w:szCs w:val="22"/>
              </w:rPr>
              <w:t xml:space="preserve">Minimalna jednorazowa ilość niszczonych kartek  formatu </w:t>
            </w:r>
            <w:r w:rsidRPr="007C3EC8">
              <w:rPr>
                <w:rFonts w:asciiTheme="majorHAnsi" w:hAnsiTheme="majorHAnsi" w:cs="DejaVu Sans"/>
                <w:b/>
                <w:sz w:val="22"/>
                <w:szCs w:val="22"/>
              </w:rPr>
              <w:t xml:space="preserve">A-4/ </w:t>
            </w:r>
            <w:smartTag w:uri="urn:schemas-microsoft-com:office:smarttags" w:element="metricconverter">
              <w:smartTagPr>
                <w:attr w:name="ProductID" w:val="80 m"/>
              </w:smartTagPr>
              <w:r w:rsidRPr="007C3EC8">
                <w:rPr>
                  <w:rFonts w:asciiTheme="majorHAnsi" w:hAnsiTheme="majorHAnsi" w:cs="DejaVu Sans"/>
                  <w:b/>
                  <w:sz w:val="22"/>
                  <w:szCs w:val="22"/>
                </w:rPr>
                <w:t>80 m</w:t>
              </w:r>
            </w:smartTag>
            <w:r w:rsidRPr="007C3EC8">
              <w:rPr>
                <w:rFonts w:asciiTheme="majorHAnsi" w:hAnsiTheme="majorHAnsi" w:cs="DejaVu Sans"/>
                <w:b/>
                <w:sz w:val="22"/>
                <w:szCs w:val="22"/>
              </w:rPr>
              <w:t xml:space="preserve"> ² - 7,A-4/ </w:t>
            </w:r>
            <w:smartTag w:uri="urn:schemas-microsoft-com:office:smarttags" w:element="metricconverter">
              <w:smartTagPr>
                <w:attr w:name="ProductID" w:val="70 m"/>
              </w:smartTagPr>
              <w:r w:rsidRPr="007C3EC8">
                <w:rPr>
                  <w:rFonts w:asciiTheme="majorHAnsi" w:hAnsiTheme="majorHAnsi" w:cs="DejaVu Sans"/>
                  <w:b/>
                  <w:sz w:val="22"/>
                  <w:szCs w:val="22"/>
                </w:rPr>
                <w:t>70 m</w:t>
              </w:r>
            </w:smartTag>
            <w:r w:rsidRPr="007C3EC8">
              <w:rPr>
                <w:rFonts w:asciiTheme="majorHAnsi" w:hAnsiTheme="majorHAnsi" w:cs="DejaVu Sans"/>
                <w:b/>
                <w:sz w:val="22"/>
                <w:szCs w:val="22"/>
              </w:rPr>
              <w:t xml:space="preserve"> ² - 9</w:t>
            </w:r>
          </w:p>
        </w:tc>
        <w:tc>
          <w:tcPr>
            <w:tcW w:w="4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DejaVu Sans"/>
              </w:rPr>
            </w:pPr>
          </w:p>
        </w:tc>
      </w:tr>
      <w:tr w:rsidR="00002CE3" w:rsidRPr="007C3EC8" w:rsidTr="00F33632">
        <w:trPr>
          <w:trHeight w:val="1"/>
          <w:jc w:val="center"/>
        </w:trPr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spacing w:line="360" w:lineRule="auto"/>
              <w:ind w:left="360" w:hanging="360"/>
              <w:jc w:val="center"/>
              <w:rPr>
                <w:rFonts w:asciiTheme="majorHAnsi" w:hAnsiTheme="majorHAnsi" w:cs="DejaVu Sans"/>
                <w:lang w:val="en-US"/>
              </w:rPr>
            </w:pPr>
            <w:r w:rsidRPr="007C3EC8">
              <w:rPr>
                <w:rFonts w:asciiTheme="majorHAnsi" w:hAnsiTheme="majorHAnsi" w:cs="DejaVu Sans"/>
                <w:bCs/>
                <w:iCs/>
                <w:sz w:val="22"/>
                <w:szCs w:val="22"/>
                <w:lang w:val="en-US"/>
              </w:rPr>
              <w:t>5.</w:t>
            </w:r>
          </w:p>
        </w:tc>
        <w:tc>
          <w:tcPr>
            <w:tcW w:w="5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rPr>
                <w:rFonts w:asciiTheme="majorHAnsi" w:hAnsiTheme="majorHAnsi" w:cs="DejaVu Sans"/>
              </w:rPr>
            </w:pPr>
            <w:r w:rsidRPr="007C3EC8">
              <w:rPr>
                <w:rFonts w:asciiTheme="majorHAnsi" w:hAnsiTheme="majorHAnsi" w:cs="DejaVu Sans"/>
                <w:sz w:val="22"/>
                <w:szCs w:val="22"/>
              </w:rPr>
              <w:t xml:space="preserve">Musi umożliwiać </w:t>
            </w:r>
            <w:r w:rsidRPr="007C3EC8">
              <w:rPr>
                <w:rFonts w:asciiTheme="majorHAnsi" w:hAnsiTheme="majorHAnsi" w:cs="DejaVu Sans"/>
                <w:b/>
                <w:sz w:val="22"/>
                <w:szCs w:val="22"/>
              </w:rPr>
              <w:t>niszczenie papieru wraz z zszywkami  i spinaczami oraz plastikowych kart</w:t>
            </w:r>
          </w:p>
        </w:tc>
        <w:tc>
          <w:tcPr>
            <w:tcW w:w="4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DejaVu Sans"/>
              </w:rPr>
            </w:pPr>
          </w:p>
        </w:tc>
      </w:tr>
      <w:tr w:rsidR="00002CE3" w:rsidRPr="007C3EC8" w:rsidTr="00F33632">
        <w:trPr>
          <w:trHeight w:val="1"/>
          <w:jc w:val="center"/>
        </w:trPr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spacing w:line="360" w:lineRule="auto"/>
              <w:ind w:left="360" w:hanging="360"/>
              <w:jc w:val="center"/>
              <w:rPr>
                <w:rFonts w:asciiTheme="majorHAnsi" w:hAnsiTheme="majorHAnsi" w:cs="DejaVu Sans"/>
              </w:rPr>
            </w:pPr>
            <w:r w:rsidRPr="007C3EC8">
              <w:rPr>
                <w:rFonts w:asciiTheme="majorHAnsi" w:hAnsiTheme="majorHAnsi" w:cs="DejaVu Sans"/>
                <w:sz w:val="22"/>
                <w:szCs w:val="22"/>
                <w:lang w:val="en-US"/>
              </w:rPr>
              <w:t>6.</w:t>
            </w:r>
          </w:p>
        </w:tc>
        <w:tc>
          <w:tcPr>
            <w:tcW w:w="5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rPr>
                <w:rFonts w:asciiTheme="majorHAnsi" w:hAnsiTheme="majorHAnsi" w:cs="DejaVu Sans"/>
              </w:rPr>
            </w:pPr>
            <w:r w:rsidRPr="007C3EC8">
              <w:rPr>
                <w:rFonts w:asciiTheme="majorHAnsi" w:hAnsiTheme="majorHAnsi" w:cs="DejaVu Sans"/>
                <w:sz w:val="22"/>
                <w:szCs w:val="22"/>
              </w:rPr>
              <w:t xml:space="preserve">Minimalny  zakres posiadanych funkcji: </w:t>
            </w:r>
          </w:p>
          <w:p w:rsidR="00002CE3" w:rsidRPr="007C3EC8" w:rsidRDefault="00002CE3" w:rsidP="00F33632">
            <w:pPr>
              <w:autoSpaceDE w:val="0"/>
              <w:autoSpaceDN w:val="0"/>
              <w:adjustRightInd w:val="0"/>
              <w:rPr>
                <w:rFonts w:asciiTheme="majorHAnsi" w:hAnsiTheme="majorHAnsi" w:cs="DejaVu Sans"/>
              </w:rPr>
            </w:pPr>
            <w:r w:rsidRPr="007C3EC8">
              <w:rPr>
                <w:rFonts w:asciiTheme="majorHAnsi" w:hAnsiTheme="majorHAnsi" w:cs="DejaVu Sans"/>
                <w:sz w:val="22"/>
                <w:szCs w:val="22"/>
              </w:rPr>
              <w:t>a) automatyczny START/STOP</w:t>
            </w:r>
          </w:p>
          <w:p w:rsidR="00002CE3" w:rsidRPr="007C3EC8" w:rsidRDefault="00002CE3" w:rsidP="00F33632">
            <w:pPr>
              <w:autoSpaceDE w:val="0"/>
              <w:autoSpaceDN w:val="0"/>
              <w:adjustRightInd w:val="0"/>
              <w:rPr>
                <w:rFonts w:asciiTheme="majorHAnsi" w:hAnsiTheme="majorHAnsi" w:cs="DejaVu Sans"/>
              </w:rPr>
            </w:pPr>
            <w:r w:rsidRPr="007C3EC8">
              <w:rPr>
                <w:rFonts w:asciiTheme="majorHAnsi" w:hAnsiTheme="majorHAnsi" w:cs="DejaVu Sans"/>
                <w:sz w:val="22"/>
                <w:szCs w:val="22"/>
              </w:rPr>
              <w:t>b) cofania w przypadku zacięcia/zatoru papieru</w:t>
            </w:r>
          </w:p>
          <w:p w:rsidR="00002CE3" w:rsidRPr="007C3EC8" w:rsidRDefault="00002CE3" w:rsidP="00F33632">
            <w:pPr>
              <w:autoSpaceDE w:val="0"/>
              <w:autoSpaceDN w:val="0"/>
              <w:adjustRightInd w:val="0"/>
              <w:rPr>
                <w:rFonts w:asciiTheme="majorHAnsi" w:hAnsiTheme="majorHAnsi" w:cs="DejaVu Sans"/>
              </w:rPr>
            </w:pPr>
            <w:r w:rsidRPr="007C3EC8">
              <w:rPr>
                <w:rFonts w:asciiTheme="majorHAnsi" w:hAnsiTheme="majorHAnsi" w:cs="DejaVu Sans"/>
                <w:sz w:val="22"/>
                <w:szCs w:val="22"/>
              </w:rPr>
              <w:t>c) automatyczny STOP przy przepełnieniu kosza lub wyjętym koszu</w:t>
            </w:r>
          </w:p>
          <w:p w:rsidR="00002CE3" w:rsidRPr="007C3EC8" w:rsidRDefault="00002CE3" w:rsidP="00F33632">
            <w:pPr>
              <w:autoSpaceDE w:val="0"/>
              <w:autoSpaceDN w:val="0"/>
              <w:adjustRightInd w:val="0"/>
              <w:rPr>
                <w:rFonts w:asciiTheme="majorHAnsi" w:hAnsiTheme="majorHAnsi" w:cs="DejaVu Sans"/>
              </w:rPr>
            </w:pPr>
            <w:r w:rsidRPr="007C3EC8">
              <w:rPr>
                <w:rFonts w:asciiTheme="majorHAnsi" w:hAnsiTheme="majorHAnsi" w:cs="DejaVu Sans"/>
                <w:sz w:val="22"/>
                <w:szCs w:val="22"/>
              </w:rPr>
              <w:t xml:space="preserve">d) w trybie gotowości do pracy tzw. trybie czuwania ma zużywać minimalną ilość energii, czyli musi posiadać  tzw. tryb energooszczędny </w:t>
            </w:r>
          </w:p>
        </w:tc>
        <w:tc>
          <w:tcPr>
            <w:tcW w:w="4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DejaVu Sans"/>
              </w:rPr>
            </w:pPr>
          </w:p>
        </w:tc>
      </w:tr>
      <w:tr w:rsidR="00002CE3" w:rsidRPr="007C3EC8" w:rsidTr="00F33632">
        <w:trPr>
          <w:trHeight w:val="1"/>
          <w:jc w:val="center"/>
        </w:trPr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spacing w:line="360" w:lineRule="auto"/>
              <w:ind w:left="360" w:hanging="360"/>
              <w:jc w:val="center"/>
              <w:rPr>
                <w:rFonts w:asciiTheme="majorHAnsi" w:hAnsiTheme="majorHAnsi" w:cs="DejaVu Sans"/>
                <w:lang w:val="en-US"/>
              </w:rPr>
            </w:pPr>
            <w:r w:rsidRPr="007C3EC8">
              <w:rPr>
                <w:rFonts w:asciiTheme="majorHAnsi" w:hAnsiTheme="majorHAnsi" w:cs="DejaVu Sans"/>
                <w:sz w:val="22"/>
                <w:szCs w:val="22"/>
                <w:lang w:val="en-US"/>
              </w:rPr>
              <w:t>7.</w:t>
            </w:r>
          </w:p>
        </w:tc>
        <w:tc>
          <w:tcPr>
            <w:tcW w:w="5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rPr>
                <w:rFonts w:asciiTheme="majorHAnsi" w:hAnsiTheme="majorHAnsi" w:cs="DejaVu Sans"/>
              </w:rPr>
            </w:pPr>
            <w:r w:rsidRPr="007C3EC8">
              <w:rPr>
                <w:rFonts w:asciiTheme="majorHAnsi" w:hAnsiTheme="majorHAnsi" w:cs="DejaVu Sans"/>
                <w:sz w:val="22"/>
                <w:szCs w:val="22"/>
              </w:rPr>
              <w:t xml:space="preserve">Pojemność kosza </w:t>
            </w:r>
            <w:smartTag w:uri="urn:schemas-microsoft-com:office:smarttags" w:element="metricconverter">
              <w:smartTagPr>
                <w:attr w:name="ProductID" w:val="33 l"/>
              </w:smartTagPr>
              <w:r w:rsidRPr="007C3EC8">
                <w:rPr>
                  <w:rFonts w:asciiTheme="majorHAnsi" w:hAnsiTheme="majorHAnsi" w:cs="DejaVu Sans"/>
                  <w:b/>
                  <w:sz w:val="22"/>
                  <w:szCs w:val="22"/>
                </w:rPr>
                <w:t>33 l</w:t>
              </w:r>
            </w:smartTag>
            <w:r w:rsidRPr="007C3EC8">
              <w:rPr>
                <w:rFonts w:asciiTheme="majorHAnsi" w:hAnsiTheme="majorHAnsi" w:cs="DejaVu Sans"/>
                <w:sz w:val="22"/>
                <w:szCs w:val="22"/>
              </w:rPr>
              <w:t xml:space="preserve"> , dopuszczona tolerancja +/- </w:t>
            </w:r>
            <w:smartTag w:uri="urn:schemas-microsoft-com:office:smarttags" w:element="metricconverter">
              <w:smartTagPr>
                <w:attr w:name="ProductID" w:val="3 l"/>
              </w:smartTagPr>
              <w:r w:rsidRPr="007C3EC8">
                <w:rPr>
                  <w:rFonts w:asciiTheme="majorHAnsi" w:hAnsiTheme="majorHAnsi" w:cs="DejaVu Sans"/>
                  <w:sz w:val="22"/>
                  <w:szCs w:val="22"/>
                </w:rPr>
                <w:t>3 l</w:t>
              </w:r>
            </w:smartTag>
          </w:p>
        </w:tc>
        <w:tc>
          <w:tcPr>
            <w:tcW w:w="4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DejaVu Sans"/>
              </w:rPr>
            </w:pPr>
          </w:p>
        </w:tc>
      </w:tr>
      <w:tr w:rsidR="00002CE3" w:rsidRPr="007C3EC8" w:rsidTr="00F33632">
        <w:trPr>
          <w:trHeight w:val="1"/>
          <w:jc w:val="center"/>
        </w:trPr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spacing w:line="360" w:lineRule="auto"/>
              <w:ind w:left="360" w:hanging="360"/>
              <w:jc w:val="center"/>
              <w:rPr>
                <w:rFonts w:asciiTheme="majorHAnsi" w:hAnsiTheme="majorHAnsi" w:cs="DejaVu Sans"/>
                <w:lang w:val="en-US"/>
              </w:rPr>
            </w:pPr>
            <w:r w:rsidRPr="007C3EC8">
              <w:rPr>
                <w:rFonts w:asciiTheme="majorHAnsi" w:hAnsiTheme="majorHAnsi" w:cs="DejaVu Sans"/>
                <w:sz w:val="22"/>
                <w:szCs w:val="22"/>
                <w:lang w:val="en-US"/>
              </w:rPr>
              <w:t>8.</w:t>
            </w:r>
          </w:p>
        </w:tc>
        <w:tc>
          <w:tcPr>
            <w:tcW w:w="5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rPr>
                <w:rFonts w:asciiTheme="majorHAnsi" w:hAnsiTheme="majorHAnsi" w:cs="DejaVu Sans"/>
              </w:rPr>
            </w:pPr>
            <w:r w:rsidRPr="007C3EC8">
              <w:rPr>
                <w:rFonts w:asciiTheme="majorHAnsi" w:hAnsiTheme="majorHAnsi" w:cs="DejaVu Sans"/>
                <w:sz w:val="22"/>
                <w:szCs w:val="22"/>
              </w:rPr>
              <w:t xml:space="preserve">Wyposażona w silnik z zabezpieczeniem termicznym </w:t>
            </w:r>
            <w:r w:rsidRPr="007C3EC8">
              <w:rPr>
                <w:rFonts w:asciiTheme="majorHAnsi" w:hAnsiTheme="majorHAnsi" w:cs="DejaVu Sans"/>
                <w:sz w:val="22"/>
                <w:szCs w:val="22"/>
              </w:rPr>
              <w:br/>
            </w:r>
            <w:r w:rsidRPr="007C3EC8">
              <w:rPr>
                <w:rFonts w:asciiTheme="majorHAnsi" w:hAnsiTheme="majorHAnsi" w:cs="DejaVu Sans"/>
                <w:b/>
                <w:sz w:val="22"/>
                <w:szCs w:val="22"/>
              </w:rPr>
              <w:t>o minimalnej mocy 400 (W)</w:t>
            </w:r>
          </w:p>
        </w:tc>
        <w:tc>
          <w:tcPr>
            <w:tcW w:w="4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DejaVu Sans"/>
              </w:rPr>
            </w:pPr>
          </w:p>
        </w:tc>
      </w:tr>
      <w:tr w:rsidR="00002CE3" w:rsidRPr="007C3EC8" w:rsidTr="00F33632">
        <w:trPr>
          <w:trHeight w:val="1"/>
          <w:jc w:val="center"/>
        </w:trPr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spacing w:line="360" w:lineRule="auto"/>
              <w:ind w:left="360" w:hanging="360"/>
              <w:jc w:val="center"/>
              <w:rPr>
                <w:rFonts w:asciiTheme="majorHAnsi" w:hAnsiTheme="majorHAnsi" w:cs="DejaVu Sans"/>
                <w:lang w:val="en-US"/>
              </w:rPr>
            </w:pPr>
            <w:r w:rsidRPr="007C3EC8">
              <w:rPr>
                <w:rFonts w:asciiTheme="majorHAnsi" w:hAnsiTheme="majorHAnsi" w:cs="DejaVu Sans"/>
                <w:sz w:val="22"/>
                <w:szCs w:val="22"/>
                <w:lang w:val="en-US"/>
              </w:rPr>
              <w:lastRenderedPageBreak/>
              <w:t>9.</w:t>
            </w:r>
          </w:p>
        </w:tc>
        <w:tc>
          <w:tcPr>
            <w:tcW w:w="5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rPr>
                <w:rFonts w:asciiTheme="majorHAnsi" w:hAnsiTheme="majorHAnsi" w:cs="DejaVu Sans"/>
                <w:b/>
              </w:rPr>
            </w:pPr>
            <w:r w:rsidRPr="007C3EC8">
              <w:rPr>
                <w:rFonts w:asciiTheme="majorHAnsi" w:hAnsiTheme="majorHAnsi" w:cs="DejaVu Sans"/>
                <w:sz w:val="22"/>
                <w:szCs w:val="22"/>
              </w:rPr>
              <w:t xml:space="preserve">Urządzenie ma cechować się cichą pracą tj. emitujące hałas na poziomie </w:t>
            </w:r>
            <w:r w:rsidRPr="007C3EC8">
              <w:rPr>
                <w:rFonts w:asciiTheme="majorHAnsi" w:hAnsiTheme="majorHAnsi" w:cs="DejaVu Sans"/>
                <w:b/>
                <w:sz w:val="22"/>
                <w:szCs w:val="22"/>
              </w:rPr>
              <w:t>nie wyższym niż</w:t>
            </w:r>
            <w:r w:rsidR="000375A0">
              <w:rPr>
                <w:rFonts w:asciiTheme="majorHAnsi" w:hAnsiTheme="majorHAnsi" w:cs="DejaVu Sans"/>
                <w:b/>
                <w:sz w:val="22"/>
                <w:szCs w:val="22"/>
              </w:rPr>
              <w:t xml:space="preserve"> </w:t>
            </w:r>
            <w:r w:rsidRPr="007C3EC8">
              <w:rPr>
                <w:rFonts w:asciiTheme="majorHAnsi" w:hAnsiTheme="majorHAnsi" w:cs="DejaVu Sans"/>
                <w:b/>
                <w:sz w:val="22"/>
                <w:szCs w:val="22"/>
              </w:rPr>
              <w:t xml:space="preserve">60 </w:t>
            </w:r>
            <w:proofErr w:type="spellStart"/>
            <w:r w:rsidRPr="007C3EC8">
              <w:rPr>
                <w:rFonts w:asciiTheme="majorHAnsi" w:hAnsiTheme="majorHAnsi" w:cs="DejaVu Sans"/>
                <w:b/>
                <w:sz w:val="22"/>
                <w:szCs w:val="22"/>
              </w:rPr>
              <w:t>dB</w:t>
            </w:r>
            <w:proofErr w:type="spellEnd"/>
            <w:r w:rsidRPr="007C3EC8">
              <w:rPr>
                <w:rFonts w:asciiTheme="majorHAnsi" w:hAnsiTheme="majorHAnsi" w:cs="DejaVu Sans"/>
                <w:b/>
                <w:sz w:val="22"/>
                <w:szCs w:val="22"/>
              </w:rPr>
              <w:t xml:space="preserve"> </w:t>
            </w:r>
          </w:p>
          <w:p w:rsidR="00002CE3" w:rsidRPr="007C3EC8" w:rsidRDefault="00002CE3" w:rsidP="00F33632">
            <w:pPr>
              <w:autoSpaceDE w:val="0"/>
              <w:autoSpaceDN w:val="0"/>
              <w:adjustRightInd w:val="0"/>
              <w:rPr>
                <w:rFonts w:asciiTheme="majorHAnsi" w:hAnsiTheme="majorHAnsi" w:cs="DejaVu Sans"/>
              </w:rPr>
            </w:pPr>
            <w:r w:rsidRPr="007C3EC8">
              <w:rPr>
                <w:rFonts w:asciiTheme="majorHAnsi" w:hAnsiTheme="majorHAnsi" w:cs="DejaVu Sans"/>
                <w:sz w:val="22"/>
                <w:szCs w:val="22"/>
              </w:rPr>
              <w:t>(bieg jałowy)</w:t>
            </w:r>
          </w:p>
        </w:tc>
        <w:tc>
          <w:tcPr>
            <w:tcW w:w="4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DejaVu Sans"/>
              </w:rPr>
            </w:pPr>
          </w:p>
        </w:tc>
      </w:tr>
      <w:tr w:rsidR="00002CE3" w:rsidRPr="007C3EC8" w:rsidTr="00F33632">
        <w:trPr>
          <w:trHeight w:val="1"/>
          <w:jc w:val="center"/>
        </w:trPr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spacing w:line="360" w:lineRule="auto"/>
              <w:ind w:left="360" w:hanging="360"/>
              <w:jc w:val="center"/>
              <w:rPr>
                <w:rFonts w:asciiTheme="majorHAnsi" w:hAnsiTheme="majorHAnsi" w:cs="DejaVu Sans"/>
                <w:lang w:val="en-US"/>
              </w:rPr>
            </w:pPr>
            <w:r w:rsidRPr="007C3EC8">
              <w:rPr>
                <w:rFonts w:asciiTheme="majorHAnsi" w:hAnsiTheme="majorHAnsi" w:cs="DejaVu Sans"/>
                <w:sz w:val="22"/>
                <w:szCs w:val="22"/>
                <w:lang w:val="en-US"/>
              </w:rPr>
              <w:t>10.</w:t>
            </w:r>
          </w:p>
        </w:tc>
        <w:tc>
          <w:tcPr>
            <w:tcW w:w="5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rPr>
                <w:rFonts w:asciiTheme="majorHAnsi" w:hAnsiTheme="majorHAnsi" w:cs="DejaVu Sans"/>
              </w:rPr>
            </w:pPr>
            <w:r w:rsidRPr="007C3EC8">
              <w:rPr>
                <w:rFonts w:asciiTheme="majorHAnsi" w:hAnsiTheme="majorHAnsi" w:cs="DejaVu Sans"/>
                <w:sz w:val="22"/>
                <w:szCs w:val="22"/>
              </w:rPr>
              <w:t xml:space="preserve">Sprzęt wyposażony w trwałe </w:t>
            </w:r>
            <w:r w:rsidR="000D7E83" w:rsidRPr="007C3EC8">
              <w:rPr>
                <w:rFonts w:asciiTheme="majorHAnsi" w:hAnsiTheme="majorHAnsi" w:cs="DejaVu Sans"/>
                <w:sz w:val="22"/>
                <w:szCs w:val="22"/>
              </w:rPr>
              <w:t xml:space="preserve">wałki </w:t>
            </w:r>
            <w:r w:rsidRPr="007C3EC8">
              <w:rPr>
                <w:rFonts w:asciiTheme="majorHAnsi" w:hAnsiTheme="majorHAnsi" w:cs="DejaVu Sans"/>
                <w:sz w:val="22"/>
                <w:szCs w:val="22"/>
              </w:rPr>
              <w:t xml:space="preserve"> tnące, niewrażliwe na zszywki i spinacze oraz plastikowe karty </w:t>
            </w:r>
          </w:p>
        </w:tc>
        <w:tc>
          <w:tcPr>
            <w:tcW w:w="4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DejaVu Sans"/>
                <w:color w:val="595959" w:themeColor="text1" w:themeTint="A6"/>
              </w:rPr>
            </w:pPr>
          </w:p>
        </w:tc>
      </w:tr>
      <w:tr w:rsidR="00002CE3" w:rsidRPr="007C3EC8" w:rsidTr="00F33632">
        <w:trPr>
          <w:trHeight w:val="1"/>
          <w:jc w:val="center"/>
        </w:trPr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spacing w:line="360" w:lineRule="auto"/>
              <w:ind w:left="360" w:hanging="360"/>
              <w:jc w:val="center"/>
              <w:rPr>
                <w:rFonts w:asciiTheme="majorHAnsi" w:hAnsiTheme="majorHAnsi" w:cs="DejaVu Sans"/>
                <w:lang w:val="en-US"/>
              </w:rPr>
            </w:pPr>
            <w:r w:rsidRPr="007C3EC8">
              <w:rPr>
                <w:rFonts w:asciiTheme="majorHAnsi" w:hAnsiTheme="majorHAnsi" w:cs="DejaVu Sans"/>
                <w:sz w:val="22"/>
                <w:szCs w:val="22"/>
                <w:lang w:val="en-US"/>
              </w:rPr>
              <w:t>11.</w:t>
            </w:r>
          </w:p>
        </w:tc>
        <w:tc>
          <w:tcPr>
            <w:tcW w:w="5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E3" w:rsidRPr="007C3EC8" w:rsidRDefault="00002CE3" w:rsidP="00F33632">
            <w:pPr>
              <w:rPr>
                <w:rFonts w:asciiTheme="majorHAnsi" w:hAnsiTheme="majorHAnsi" w:cs="DejaVu Sans"/>
              </w:rPr>
            </w:pPr>
            <w:r w:rsidRPr="007C3EC8">
              <w:rPr>
                <w:rFonts w:asciiTheme="majorHAnsi" w:hAnsiTheme="majorHAnsi" w:cs="DejaVu Sans"/>
                <w:sz w:val="22"/>
                <w:szCs w:val="22"/>
              </w:rPr>
              <w:t xml:space="preserve">Zamawiający wymaga dostarczenia oleju smarującego (konserwującego) przeznaczonego do noży tnących </w:t>
            </w:r>
            <w:r w:rsidRPr="007C3EC8">
              <w:rPr>
                <w:rFonts w:asciiTheme="majorHAnsi" w:hAnsiTheme="majorHAnsi" w:cs="DejaVu Sans"/>
                <w:sz w:val="22"/>
                <w:szCs w:val="22"/>
              </w:rPr>
              <w:br/>
              <w:t>o pojemności min. 250 ml do każdego dostarczonego sprzętu</w:t>
            </w:r>
          </w:p>
        </w:tc>
        <w:tc>
          <w:tcPr>
            <w:tcW w:w="4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DejaVu Sans"/>
              </w:rPr>
            </w:pPr>
          </w:p>
        </w:tc>
      </w:tr>
      <w:tr w:rsidR="00002CE3" w:rsidRPr="007C3EC8" w:rsidTr="00F33632">
        <w:trPr>
          <w:trHeight w:val="1"/>
          <w:jc w:val="center"/>
        </w:trPr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spacing w:line="360" w:lineRule="auto"/>
              <w:ind w:left="360" w:hanging="360"/>
              <w:jc w:val="center"/>
              <w:rPr>
                <w:rFonts w:asciiTheme="majorHAnsi" w:hAnsiTheme="majorHAnsi" w:cs="DejaVu Sans"/>
              </w:rPr>
            </w:pPr>
            <w:r w:rsidRPr="007C3EC8">
              <w:rPr>
                <w:rFonts w:asciiTheme="majorHAnsi" w:hAnsiTheme="majorHAnsi" w:cs="DejaVu Sans"/>
                <w:sz w:val="22"/>
                <w:szCs w:val="22"/>
              </w:rPr>
              <w:t xml:space="preserve">12. </w:t>
            </w:r>
          </w:p>
        </w:tc>
        <w:tc>
          <w:tcPr>
            <w:tcW w:w="5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E3" w:rsidRPr="007C3EC8" w:rsidRDefault="00002CE3" w:rsidP="00F33632">
            <w:pPr>
              <w:rPr>
                <w:rFonts w:asciiTheme="majorHAnsi" w:hAnsiTheme="majorHAnsi" w:cs="DejaVu Sans"/>
              </w:rPr>
            </w:pPr>
            <w:r w:rsidRPr="007C3EC8">
              <w:rPr>
                <w:rFonts w:asciiTheme="majorHAnsi" w:hAnsiTheme="majorHAnsi" w:cs="DejaVu Sans"/>
                <w:sz w:val="22"/>
                <w:szCs w:val="22"/>
              </w:rPr>
              <w:t xml:space="preserve">Zamawiający wymaga dostarczenia worków na ścinki  do segregacji zniszczonego materiału </w:t>
            </w:r>
            <w:r w:rsidRPr="007C3EC8">
              <w:rPr>
                <w:rFonts w:asciiTheme="majorHAnsi" w:hAnsiTheme="majorHAnsi" w:cs="DejaVu Sans"/>
                <w:sz w:val="22"/>
                <w:szCs w:val="22"/>
              </w:rPr>
              <w:br/>
              <w:t>min. 25 sztuk do każdego dostarczonego  urządzenia</w:t>
            </w:r>
          </w:p>
        </w:tc>
        <w:tc>
          <w:tcPr>
            <w:tcW w:w="4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DejaVu Sans"/>
              </w:rPr>
            </w:pPr>
          </w:p>
        </w:tc>
      </w:tr>
      <w:tr w:rsidR="00002CE3" w:rsidRPr="007C3EC8" w:rsidTr="00F33632">
        <w:trPr>
          <w:trHeight w:val="1"/>
          <w:jc w:val="center"/>
        </w:trPr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E3" w:rsidRPr="007C3EC8" w:rsidRDefault="000375A0" w:rsidP="00F33632">
            <w:pPr>
              <w:autoSpaceDE w:val="0"/>
              <w:autoSpaceDN w:val="0"/>
              <w:adjustRightInd w:val="0"/>
              <w:spacing w:line="360" w:lineRule="auto"/>
              <w:ind w:left="360" w:hanging="360"/>
              <w:jc w:val="center"/>
              <w:rPr>
                <w:rFonts w:asciiTheme="majorHAnsi" w:hAnsiTheme="majorHAnsi" w:cs="DejaVu Sans"/>
                <w:lang w:val="en-US"/>
              </w:rPr>
            </w:pPr>
            <w:r>
              <w:rPr>
                <w:rFonts w:asciiTheme="majorHAnsi" w:hAnsiTheme="majorHAnsi" w:cs="DejaVu Sans"/>
                <w:sz w:val="22"/>
                <w:szCs w:val="22"/>
                <w:lang w:val="en-US"/>
              </w:rPr>
              <w:t>13</w:t>
            </w:r>
            <w:r w:rsidR="00002CE3" w:rsidRPr="007C3EC8">
              <w:rPr>
                <w:rFonts w:asciiTheme="majorHAnsi" w:hAnsiTheme="majorHAnsi" w:cs="DejaVu Sans"/>
                <w:sz w:val="22"/>
                <w:szCs w:val="22"/>
                <w:lang w:val="en-US"/>
              </w:rPr>
              <w:t>.</w:t>
            </w:r>
          </w:p>
        </w:tc>
        <w:tc>
          <w:tcPr>
            <w:tcW w:w="5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ind w:left="360" w:hanging="360"/>
              <w:rPr>
                <w:rFonts w:asciiTheme="majorHAnsi" w:hAnsiTheme="majorHAnsi" w:cs="DejaVu Sans"/>
                <w:bCs/>
              </w:rPr>
            </w:pPr>
            <w:r w:rsidRPr="007C3EC8">
              <w:rPr>
                <w:rFonts w:asciiTheme="majorHAnsi" w:hAnsiTheme="majorHAnsi" w:cs="DejaVu Sans"/>
                <w:bCs/>
                <w:sz w:val="22"/>
                <w:szCs w:val="22"/>
              </w:rPr>
              <w:t xml:space="preserve">Minimalna gwarancja na urządzenie </w:t>
            </w:r>
          </w:p>
          <w:p w:rsidR="00002CE3" w:rsidRPr="007C3EC8" w:rsidRDefault="00002CE3" w:rsidP="00F33632">
            <w:pPr>
              <w:autoSpaceDE w:val="0"/>
              <w:autoSpaceDN w:val="0"/>
              <w:adjustRightInd w:val="0"/>
              <w:ind w:left="360" w:hanging="360"/>
              <w:rPr>
                <w:rFonts w:asciiTheme="majorHAnsi" w:hAnsiTheme="majorHAnsi" w:cs="DejaVu Sans"/>
                <w:bCs/>
              </w:rPr>
            </w:pPr>
            <w:r w:rsidRPr="007C3EC8">
              <w:rPr>
                <w:rFonts w:asciiTheme="majorHAnsi" w:hAnsiTheme="majorHAnsi" w:cs="DejaVu Sans"/>
                <w:bCs/>
                <w:sz w:val="22"/>
                <w:szCs w:val="22"/>
              </w:rPr>
              <w:t>24 miesiące; Minimalna gwarancja na noże</w:t>
            </w:r>
          </w:p>
          <w:p w:rsidR="00002CE3" w:rsidRPr="007C3EC8" w:rsidRDefault="00002CE3" w:rsidP="00F33632">
            <w:pPr>
              <w:autoSpaceDE w:val="0"/>
              <w:autoSpaceDN w:val="0"/>
              <w:adjustRightInd w:val="0"/>
              <w:ind w:left="360" w:hanging="360"/>
              <w:rPr>
                <w:rFonts w:asciiTheme="majorHAnsi" w:hAnsiTheme="majorHAnsi" w:cs="DejaVu Sans"/>
                <w:lang w:val="en-US"/>
              </w:rPr>
            </w:pPr>
            <w:proofErr w:type="spellStart"/>
            <w:r w:rsidRPr="007C3EC8">
              <w:rPr>
                <w:rFonts w:asciiTheme="majorHAnsi" w:hAnsiTheme="majorHAnsi" w:cs="DejaVu Sans"/>
                <w:bCs/>
                <w:sz w:val="22"/>
                <w:szCs w:val="22"/>
                <w:lang w:val="en-US"/>
              </w:rPr>
              <w:t>tn</w:t>
            </w:r>
            <w:r w:rsidRPr="007C3EC8">
              <w:rPr>
                <w:rFonts w:asciiTheme="majorHAnsi" w:hAnsiTheme="majorHAnsi" w:cs="DejaVu Sans"/>
                <w:bCs/>
                <w:sz w:val="22"/>
                <w:szCs w:val="22"/>
              </w:rPr>
              <w:t>ące</w:t>
            </w:r>
            <w:proofErr w:type="spellEnd"/>
            <w:r w:rsidRPr="007C3EC8">
              <w:rPr>
                <w:rFonts w:asciiTheme="majorHAnsi" w:hAnsiTheme="majorHAnsi" w:cs="DejaVu Sans"/>
                <w:bCs/>
                <w:sz w:val="22"/>
                <w:szCs w:val="22"/>
              </w:rPr>
              <w:t xml:space="preserve"> 10 lat</w:t>
            </w:r>
          </w:p>
        </w:tc>
        <w:tc>
          <w:tcPr>
            <w:tcW w:w="4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E3" w:rsidRPr="007C3EC8" w:rsidRDefault="00002CE3" w:rsidP="00F3363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DejaVu Sans"/>
                <w:lang w:val="en-US"/>
              </w:rPr>
            </w:pPr>
          </w:p>
        </w:tc>
      </w:tr>
    </w:tbl>
    <w:p w:rsidR="00002CE3" w:rsidRPr="007C3EC8" w:rsidRDefault="00002CE3" w:rsidP="00002CE3">
      <w:pPr>
        <w:tabs>
          <w:tab w:val="left" w:pos="360"/>
        </w:tabs>
        <w:autoSpaceDE w:val="0"/>
        <w:ind w:left="360"/>
        <w:jc w:val="both"/>
        <w:rPr>
          <w:rFonts w:asciiTheme="majorHAnsi" w:hAnsiTheme="majorHAnsi" w:cs="DejaVu Sans"/>
          <w:b/>
          <w:sz w:val="22"/>
          <w:szCs w:val="22"/>
        </w:rPr>
      </w:pPr>
    </w:p>
    <w:p w:rsidR="00002CE3" w:rsidRPr="007C3EC8" w:rsidRDefault="00002CE3" w:rsidP="00002CE3">
      <w:pPr>
        <w:rPr>
          <w:rFonts w:asciiTheme="majorHAnsi" w:hAnsiTheme="majorHAnsi" w:cs="DejaVu Sans"/>
          <w:sz w:val="22"/>
          <w:szCs w:val="22"/>
        </w:rPr>
      </w:pPr>
    </w:p>
    <w:p w:rsidR="00002CE3" w:rsidRPr="007C3EC8" w:rsidRDefault="00002CE3" w:rsidP="00002CE3">
      <w:pPr>
        <w:rPr>
          <w:rFonts w:asciiTheme="majorHAnsi" w:hAnsiTheme="majorHAnsi" w:cs="DejaVu Sans"/>
          <w:b/>
          <w:sz w:val="22"/>
          <w:szCs w:val="22"/>
        </w:rPr>
      </w:pPr>
    </w:p>
    <w:p w:rsidR="00002CE3" w:rsidRPr="007C3EC8" w:rsidRDefault="00002CE3" w:rsidP="00002CE3">
      <w:pPr>
        <w:ind w:left="-142"/>
        <w:jc w:val="both"/>
        <w:rPr>
          <w:rFonts w:asciiTheme="majorHAnsi" w:hAnsiTheme="majorHAnsi" w:cs="Arial"/>
          <w:sz w:val="22"/>
          <w:szCs w:val="22"/>
        </w:rPr>
      </w:pPr>
      <w:r w:rsidRPr="007C3EC8">
        <w:rPr>
          <w:rFonts w:asciiTheme="majorHAnsi" w:hAnsiTheme="majorHAnsi" w:cs="Arial"/>
          <w:sz w:val="22"/>
          <w:szCs w:val="22"/>
        </w:rPr>
        <w:t xml:space="preserve">Zamawiający </w:t>
      </w:r>
      <w:r w:rsidRPr="007C3EC8">
        <w:rPr>
          <w:rFonts w:asciiTheme="majorHAnsi" w:hAnsiTheme="majorHAnsi" w:cs="Arial"/>
          <w:b/>
          <w:sz w:val="22"/>
          <w:szCs w:val="22"/>
          <w:u w:val="single"/>
        </w:rPr>
        <w:t>nie dopuszcza</w:t>
      </w:r>
      <w:r w:rsidRPr="007C3EC8">
        <w:rPr>
          <w:rFonts w:asciiTheme="majorHAnsi" w:hAnsiTheme="majorHAnsi" w:cs="Arial"/>
          <w:sz w:val="22"/>
          <w:szCs w:val="22"/>
        </w:rPr>
        <w:t xml:space="preserve"> wypełnienia kolumny</w:t>
      </w:r>
      <w:r w:rsidR="008B34E0">
        <w:rPr>
          <w:rFonts w:asciiTheme="majorHAnsi" w:hAnsiTheme="majorHAnsi" w:cs="Arial"/>
          <w:sz w:val="22"/>
          <w:szCs w:val="22"/>
        </w:rPr>
        <w:t xml:space="preserve"> „oferowane parametry” </w:t>
      </w:r>
      <w:r w:rsidRPr="007C3EC8">
        <w:rPr>
          <w:rFonts w:asciiTheme="majorHAnsi" w:hAnsiTheme="majorHAnsi" w:cs="Arial"/>
          <w:sz w:val="22"/>
          <w:szCs w:val="22"/>
        </w:rPr>
        <w:t xml:space="preserve"> </w:t>
      </w:r>
      <w:r w:rsidRPr="007C3EC8">
        <w:rPr>
          <w:rFonts w:asciiTheme="majorHAnsi" w:hAnsiTheme="majorHAnsi" w:cs="Arial"/>
          <w:b/>
          <w:sz w:val="22"/>
          <w:szCs w:val="22"/>
          <w:u w:val="single"/>
        </w:rPr>
        <w:t>na zasadzie potwierdzenia: „spełnia” lub „tak”.</w:t>
      </w:r>
      <w:r w:rsidRPr="007C3EC8">
        <w:rPr>
          <w:rFonts w:asciiTheme="majorHAnsi" w:hAnsiTheme="majorHAnsi" w:cs="Arial"/>
          <w:sz w:val="22"/>
          <w:szCs w:val="22"/>
        </w:rPr>
        <w:t xml:space="preserve"> Zamawiający takie sformułowanie uzna jako niewystarczające dla potwierdzenia, że oferowany asortyment spełnia wymagania techniczne określone w tabeli.</w:t>
      </w:r>
    </w:p>
    <w:p w:rsidR="00002CE3" w:rsidRPr="00F15A1E" w:rsidRDefault="00D5326E" w:rsidP="00002CE3">
      <w:pPr>
        <w:ind w:left="-142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Brak </w:t>
      </w:r>
      <w:r w:rsidR="00002CE3" w:rsidRPr="007C3EC8">
        <w:rPr>
          <w:rFonts w:asciiTheme="majorHAnsi" w:hAnsiTheme="majorHAnsi" w:cs="Arial"/>
          <w:sz w:val="22"/>
          <w:szCs w:val="22"/>
        </w:rPr>
        <w:t xml:space="preserve">powyższych parametrów nawet </w:t>
      </w:r>
      <w:r w:rsidR="00002CE3" w:rsidRPr="007C3EC8">
        <w:rPr>
          <w:rFonts w:asciiTheme="majorHAnsi" w:hAnsiTheme="majorHAnsi" w:cs="Arial"/>
          <w:b/>
          <w:sz w:val="22"/>
          <w:szCs w:val="22"/>
        </w:rPr>
        <w:t>w jednym punkcie</w:t>
      </w:r>
      <w:r w:rsidR="00002CE3" w:rsidRPr="007C3EC8">
        <w:rPr>
          <w:rFonts w:asciiTheme="majorHAnsi" w:hAnsiTheme="majorHAnsi" w:cs="Arial"/>
          <w:sz w:val="22"/>
          <w:szCs w:val="22"/>
        </w:rPr>
        <w:t xml:space="preserve">, będzie skutkowało </w:t>
      </w:r>
      <w:r w:rsidR="00F15A1E" w:rsidRPr="00F15A1E">
        <w:rPr>
          <w:rFonts w:asciiTheme="majorHAnsi" w:hAnsiTheme="majorHAnsi" w:cs="Arial"/>
          <w:b/>
          <w:sz w:val="22"/>
          <w:szCs w:val="22"/>
        </w:rPr>
        <w:t xml:space="preserve">wezwaniem </w:t>
      </w:r>
      <w:r w:rsidR="00F15A1E">
        <w:rPr>
          <w:rFonts w:asciiTheme="majorHAnsi" w:hAnsiTheme="majorHAnsi" w:cs="Arial"/>
          <w:b/>
          <w:sz w:val="22"/>
          <w:szCs w:val="22"/>
        </w:rPr>
        <w:t xml:space="preserve"> oferenta </w:t>
      </w:r>
      <w:r w:rsidR="00F15A1E" w:rsidRPr="00F15A1E">
        <w:rPr>
          <w:rFonts w:asciiTheme="majorHAnsi" w:hAnsiTheme="majorHAnsi" w:cs="Arial"/>
          <w:b/>
          <w:sz w:val="22"/>
          <w:szCs w:val="22"/>
        </w:rPr>
        <w:t xml:space="preserve">do </w:t>
      </w:r>
      <w:r>
        <w:rPr>
          <w:rFonts w:asciiTheme="majorHAnsi" w:hAnsiTheme="majorHAnsi" w:cs="Arial"/>
          <w:b/>
          <w:sz w:val="22"/>
          <w:szCs w:val="22"/>
        </w:rPr>
        <w:t xml:space="preserve">złożenia </w:t>
      </w:r>
      <w:r w:rsidR="00F15A1E" w:rsidRPr="00F15A1E">
        <w:rPr>
          <w:rFonts w:asciiTheme="majorHAnsi" w:hAnsiTheme="majorHAnsi" w:cs="Arial"/>
          <w:b/>
          <w:sz w:val="22"/>
          <w:szCs w:val="22"/>
        </w:rPr>
        <w:t>wyjaśnienia</w:t>
      </w:r>
      <w:r>
        <w:rPr>
          <w:rFonts w:asciiTheme="majorHAnsi" w:hAnsiTheme="majorHAnsi" w:cs="Arial"/>
          <w:b/>
          <w:sz w:val="22"/>
          <w:szCs w:val="22"/>
        </w:rPr>
        <w:t>.</w:t>
      </w:r>
    </w:p>
    <w:p w:rsidR="00002CE3" w:rsidRPr="007C3EC8" w:rsidRDefault="00002CE3" w:rsidP="009A47C3">
      <w:pPr>
        <w:ind w:left="-566" w:hanging="1"/>
        <w:rPr>
          <w:rFonts w:asciiTheme="majorHAnsi" w:hAnsiTheme="majorHAnsi" w:cs="Arial"/>
          <w:b/>
          <w:sz w:val="22"/>
          <w:szCs w:val="22"/>
        </w:rPr>
      </w:pPr>
    </w:p>
    <w:p w:rsidR="00002CE3" w:rsidRPr="007C3EC8" w:rsidRDefault="00002CE3" w:rsidP="009A47C3">
      <w:pPr>
        <w:ind w:left="-566" w:hanging="1"/>
        <w:rPr>
          <w:rFonts w:asciiTheme="majorHAnsi" w:hAnsiTheme="majorHAnsi" w:cs="Arial"/>
          <w:b/>
          <w:sz w:val="22"/>
          <w:szCs w:val="22"/>
        </w:rPr>
      </w:pPr>
    </w:p>
    <w:p w:rsidR="002B5B41" w:rsidRPr="00EA3F90" w:rsidRDefault="002B5B41" w:rsidP="00EA3F90">
      <w:pPr>
        <w:tabs>
          <w:tab w:val="left" w:pos="1680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Theme="majorHAnsi" w:hAnsiTheme="majorHAnsi" w:cs="Arial"/>
          <w:sz w:val="22"/>
          <w:szCs w:val="22"/>
        </w:rPr>
      </w:pPr>
      <w:r w:rsidRPr="00EA3F90">
        <w:rPr>
          <w:rFonts w:asciiTheme="majorHAnsi" w:hAnsiTheme="majorHAnsi" w:cs="Arial"/>
          <w:sz w:val="22"/>
          <w:szCs w:val="22"/>
        </w:rPr>
        <w:t>Zamawiający prosi o wskazanie  czy  do budowy urządzeń użyto elementów wykonanych z  materiałów pochodzących z recyklingu?</w:t>
      </w:r>
    </w:p>
    <w:p w:rsidR="002B5B41" w:rsidRPr="00EA3F90" w:rsidRDefault="002B5B41" w:rsidP="00EA3F90">
      <w:pPr>
        <w:tabs>
          <w:tab w:val="left" w:pos="1680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Theme="majorHAnsi" w:hAnsiTheme="majorHAnsi" w:cs="Arial"/>
          <w:sz w:val="22"/>
          <w:szCs w:val="22"/>
        </w:rPr>
      </w:pPr>
      <w:r w:rsidRPr="00EA3F90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</w:t>
      </w:r>
      <w:r w:rsidR="00EA3F90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EA3F90">
        <w:rPr>
          <w:rFonts w:asciiTheme="majorHAnsi" w:hAnsiTheme="majorHAnsi" w:cs="Arial"/>
          <w:sz w:val="22"/>
          <w:szCs w:val="22"/>
        </w:rPr>
        <w:t>…………………</w:t>
      </w:r>
    </w:p>
    <w:p w:rsidR="002B5B41" w:rsidRPr="007C3EC8" w:rsidRDefault="002B5B41" w:rsidP="009A47C3">
      <w:pPr>
        <w:ind w:left="-566" w:hanging="1"/>
        <w:rPr>
          <w:rFonts w:asciiTheme="majorHAnsi" w:hAnsiTheme="majorHAnsi" w:cs="Arial"/>
          <w:b/>
          <w:sz w:val="22"/>
          <w:szCs w:val="22"/>
        </w:rPr>
      </w:pPr>
    </w:p>
    <w:p w:rsidR="002B5B41" w:rsidRPr="007C3EC8" w:rsidRDefault="002B5B41" w:rsidP="009A47C3">
      <w:pPr>
        <w:ind w:left="-566" w:hanging="1"/>
        <w:rPr>
          <w:rFonts w:asciiTheme="majorHAnsi" w:hAnsiTheme="majorHAnsi" w:cs="Arial"/>
          <w:b/>
          <w:sz w:val="22"/>
          <w:szCs w:val="22"/>
        </w:rPr>
      </w:pPr>
    </w:p>
    <w:p w:rsidR="002B5B41" w:rsidRPr="007C3EC8" w:rsidRDefault="002B5B41" w:rsidP="009A47C3">
      <w:pPr>
        <w:ind w:left="-566" w:hanging="1"/>
        <w:rPr>
          <w:rFonts w:asciiTheme="majorHAnsi" w:hAnsiTheme="majorHAnsi" w:cs="Arial"/>
          <w:b/>
          <w:sz w:val="22"/>
          <w:szCs w:val="22"/>
        </w:rPr>
      </w:pPr>
    </w:p>
    <w:p w:rsidR="002B5B41" w:rsidRPr="007C3EC8" w:rsidRDefault="002B5B41" w:rsidP="009A47C3">
      <w:pPr>
        <w:ind w:left="-566" w:hanging="1"/>
        <w:rPr>
          <w:rFonts w:asciiTheme="majorHAnsi" w:hAnsiTheme="majorHAnsi" w:cs="Arial"/>
          <w:b/>
          <w:sz w:val="22"/>
          <w:szCs w:val="22"/>
        </w:rPr>
      </w:pPr>
    </w:p>
    <w:p w:rsidR="002B5B41" w:rsidRPr="007C3EC8" w:rsidRDefault="002B5B41" w:rsidP="009A47C3">
      <w:pPr>
        <w:ind w:left="-566" w:hanging="1"/>
        <w:rPr>
          <w:rFonts w:asciiTheme="majorHAnsi" w:hAnsiTheme="majorHAnsi" w:cs="Arial"/>
          <w:b/>
          <w:sz w:val="22"/>
          <w:szCs w:val="22"/>
        </w:rPr>
      </w:pPr>
    </w:p>
    <w:p w:rsidR="002B5B41" w:rsidRPr="007C3EC8" w:rsidRDefault="002B5B41" w:rsidP="00A62EB6">
      <w:pPr>
        <w:ind w:left="-566" w:hanging="1"/>
        <w:jc w:val="right"/>
        <w:rPr>
          <w:rFonts w:asciiTheme="majorHAnsi" w:hAnsiTheme="majorHAnsi" w:cs="Arial"/>
          <w:b/>
          <w:sz w:val="22"/>
          <w:szCs w:val="22"/>
        </w:rPr>
      </w:pPr>
    </w:p>
    <w:p w:rsidR="00EA3F90" w:rsidRPr="00222100" w:rsidRDefault="00EA3F90" w:rsidP="00EA3F90">
      <w:pPr>
        <w:ind w:left="4253" w:right="-567"/>
        <w:jc w:val="center"/>
        <w:rPr>
          <w:rFonts w:ascii="Arial" w:hAnsi="Arial" w:cs="Arial"/>
          <w:sz w:val="18"/>
          <w:szCs w:val="18"/>
        </w:rPr>
      </w:pPr>
      <w:r w:rsidRPr="00222100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:rsidR="00EA3F90" w:rsidRPr="00222100" w:rsidRDefault="00EA3F90" w:rsidP="00EA3F90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6"/>
          <w:szCs w:val="16"/>
        </w:rPr>
      </w:pPr>
      <w:r w:rsidRPr="00222100"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 w:rsidRPr="00222100">
        <w:rPr>
          <w:rFonts w:ascii="Arial" w:hAnsi="Arial" w:cs="Arial"/>
          <w:sz w:val="16"/>
          <w:szCs w:val="16"/>
        </w:rPr>
        <w:t>ych</w:t>
      </w:r>
      <w:proofErr w:type="spellEnd"/>
    </w:p>
    <w:p w:rsidR="00EA3F90" w:rsidRPr="00F9222C" w:rsidRDefault="00EA3F90" w:rsidP="00EA3F90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6"/>
          <w:szCs w:val="16"/>
        </w:rPr>
      </w:pPr>
      <w:r w:rsidRPr="00222100">
        <w:rPr>
          <w:rFonts w:ascii="Arial" w:hAnsi="Arial" w:cs="Arial"/>
          <w:sz w:val="16"/>
          <w:szCs w:val="16"/>
        </w:rPr>
        <w:t>do reprezentowania wykonawcy)</w:t>
      </w:r>
    </w:p>
    <w:p w:rsidR="002B5B41" w:rsidRPr="007C3EC8" w:rsidRDefault="002B5B41" w:rsidP="00A62EB6">
      <w:pPr>
        <w:ind w:left="-566" w:hanging="1"/>
        <w:jc w:val="right"/>
        <w:rPr>
          <w:rFonts w:asciiTheme="majorHAnsi" w:hAnsiTheme="majorHAnsi" w:cs="Arial"/>
          <w:b/>
          <w:sz w:val="22"/>
          <w:szCs w:val="22"/>
        </w:rPr>
      </w:pPr>
    </w:p>
    <w:p w:rsidR="002B5B41" w:rsidRPr="007C3EC8" w:rsidRDefault="002B5B41" w:rsidP="00A62EB6">
      <w:pPr>
        <w:ind w:left="-566" w:hanging="1"/>
        <w:jc w:val="right"/>
        <w:rPr>
          <w:rFonts w:asciiTheme="majorHAnsi" w:hAnsiTheme="majorHAnsi" w:cs="Arial"/>
          <w:b/>
          <w:sz w:val="22"/>
          <w:szCs w:val="22"/>
        </w:rPr>
      </w:pPr>
    </w:p>
    <w:p w:rsidR="002B5B41" w:rsidRDefault="002B5B41" w:rsidP="00A62EB6">
      <w:pPr>
        <w:ind w:left="-566" w:hanging="1"/>
        <w:jc w:val="right"/>
        <w:rPr>
          <w:rFonts w:ascii="Arial" w:hAnsi="Arial" w:cs="Arial"/>
          <w:b/>
          <w:sz w:val="20"/>
          <w:szCs w:val="20"/>
        </w:rPr>
      </w:pPr>
    </w:p>
    <w:p w:rsidR="00EA3F90" w:rsidRPr="00F9222C" w:rsidRDefault="00EA3F90" w:rsidP="00EA3F90">
      <w:pPr>
        <w:ind w:righ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2B5B41" w:rsidRDefault="002B5B41" w:rsidP="009A47C3">
      <w:pPr>
        <w:ind w:left="-566" w:hanging="1"/>
        <w:rPr>
          <w:rFonts w:ascii="Arial" w:hAnsi="Arial" w:cs="Arial"/>
          <w:b/>
          <w:sz w:val="20"/>
          <w:szCs w:val="20"/>
        </w:rPr>
      </w:pPr>
    </w:p>
    <w:p w:rsidR="002B5B41" w:rsidRDefault="002B5B41" w:rsidP="009A47C3">
      <w:pPr>
        <w:ind w:left="-566" w:hanging="1"/>
        <w:rPr>
          <w:rFonts w:ascii="Arial" w:hAnsi="Arial" w:cs="Arial"/>
          <w:b/>
          <w:sz w:val="20"/>
          <w:szCs w:val="20"/>
        </w:rPr>
      </w:pPr>
    </w:p>
    <w:p w:rsidR="002B5B41" w:rsidRDefault="002B5B41" w:rsidP="009A47C3">
      <w:pPr>
        <w:ind w:left="-566" w:hanging="1"/>
        <w:rPr>
          <w:rFonts w:ascii="Arial" w:hAnsi="Arial" w:cs="Arial"/>
          <w:b/>
          <w:sz w:val="20"/>
          <w:szCs w:val="20"/>
        </w:rPr>
      </w:pPr>
    </w:p>
    <w:sectPr w:rsidR="002B5B41" w:rsidSect="008B34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E0" w:rsidRDefault="008B34E0" w:rsidP="00A62EB6">
      <w:r>
        <w:separator/>
      </w:r>
    </w:p>
  </w:endnote>
  <w:endnote w:type="continuationSeparator" w:id="0">
    <w:p w:rsidR="008B34E0" w:rsidRDefault="008B34E0" w:rsidP="00A62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E0" w:rsidRDefault="008B34E0" w:rsidP="00A62EB6">
      <w:r>
        <w:separator/>
      </w:r>
    </w:p>
  </w:footnote>
  <w:footnote w:type="continuationSeparator" w:id="0">
    <w:p w:rsidR="008B34E0" w:rsidRDefault="008B34E0" w:rsidP="00A62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default"/>
        <w:sz w:val="24"/>
      </w:rPr>
    </w:lvl>
    <w:lvl w:ilvl="4"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default"/>
        <w:sz w:val="24"/>
      </w:rPr>
    </w:lvl>
    <w:lvl w:ilvl="7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">
    <w:nsid w:val="042652F6"/>
    <w:multiLevelType w:val="hybridMultilevel"/>
    <w:tmpl w:val="50BCAF1A"/>
    <w:lvl w:ilvl="0" w:tplc="4DFE9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C24D3"/>
    <w:multiLevelType w:val="multilevel"/>
    <w:tmpl w:val="C89A40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">
    <w:nsid w:val="1BBB0FF4"/>
    <w:multiLevelType w:val="hybridMultilevel"/>
    <w:tmpl w:val="2FD0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B4ED4"/>
    <w:multiLevelType w:val="hybridMultilevel"/>
    <w:tmpl w:val="6A581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EA61F5"/>
    <w:multiLevelType w:val="multilevel"/>
    <w:tmpl w:val="856C0A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8">
    <w:nsid w:val="254037D5"/>
    <w:multiLevelType w:val="multilevel"/>
    <w:tmpl w:val="2C8A17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9">
    <w:nsid w:val="341C4E89"/>
    <w:multiLevelType w:val="hybridMultilevel"/>
    <w:tmpl w:val="2AEC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C5AB5"/>
    <w:multiLevelType w:val="hybridMultilevel"/>
    <w:tmpl w:val="6A581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85735E"/>
    <w:multiLevelType w:val="hybridMultilevel"/>
    <w:tmpl w:val="6A581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EC663C"/>
    <w:multiLevelType w:val="hybridMultilevel"/>
    <w:tmpl w:val="97F86C28"/>
    <w:lvl w:ilvl="0" w:tplc="368E6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9440BFB"/>
    <w:multiLevelType w:val="hybridMultilevel"/>
    <w:tmpl w:val="C90C4A80"/>
    <w:lvl w:ilvl="0" w:tplc="368E6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D545426"/>
    <w:multiLevelType w:val="hybridMultilevel"/>
    <w:tmpl w:val="2AEC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27656"/>
    <w:multiLevelType w:val="hybridMultilevel"/>
    <w:tmpl w:val="2FD0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3798"/>
    <w:multiLevelType w:val="hybridMultilevel"/>
    <w:tmpl w:val="E6108CCA"/>
    <w:lvl w:ilvl="0" w:tplc="0D2CC0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35576"/>
    <w:multiLevelType w:val="hybridMultilevel"/>
    <w:tmpl w:val="2FD0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101FA"/>
    <w:multiLevelType w:val="hybridMultilevel"/>
    <w:tmpl w:val="529EF4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D796C"/>
    <w:multiLevelType w:val="hybridMultilevel"/>
    <w:tmpl w:val="921E2FFE"/>
    <w:lvl w:ilvl="0" w:tplc="368E6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63C4DB7"/>
    <w:multiLevelType w:val="hybridMultilevel"/>
    <w:tmpl w:val="2FD0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E3B0C"/>
    <w:multiLevelType w:val="hybridMultilevel"/>
    <w:tmpl w:val="F7E247B0"/>
    <w:lvl w:ilvl="0" w:tplc="368E6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DC608E9"/>
    <w:multiLevelType w:val="hybridMultilevel"/>
    <w:tmpl w:val="06902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50666"/>
    <w:multiLevelType w:val="hybridMultilevel"/>
    <w:tmpl w:val="C4C8B7B4"/>
    <w:lvl w:ilvl="0" w:tplc="871843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0647213"/>
    <w:multiLevelType w:val="hybridMultilevel"/>
    <w:tmpl w:val="1BF4D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05F76"/>
    <w:multiLevelType w:val="hybridMultilevel"/>
    <w:tmpl w:val="2FD0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05C79"/>
    <w:multiLevelType w:val="hybridMultilevel"/>
    <w:tmpl w:val="2FD0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23"/>
  </w:num>
  <w:num w:numId="5">
    <w:abstractNumId w:val="20"/>
  </w:num>
  <w:num w:numId="6">
    <w:abstractNumId w:val="24"/>
  </w:num>
  <w:num w:numId="7">
    <w:abstractNumId w:val="3"/>
  </w:num>
  <w:num w:numId="8">
    <w:abstractNumId w:val="14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  <w:num w:numId="16">
    <w:abstractNumId w:val="11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5"/>
  </w:num>
  <w:num w:numId="22">
    <w:abstractNumId w:val="10"/>
  </w:num>
  <w:num w:numId="23">
    <w:abstractNumId w:val="6"/>
  </w:num>
  <w:num w:numId="24">
    <w:abstractNumId w:val="22"/>
  </w:num>
  <w:num w:numId="25">
    <w:abstractNumId w:val="13"/>
  </w:num>
  <w:num w:numId="26">
    <w:abstractNumId w:val="12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B24"/>
    <w:rsid w:val="000008FC"/>
    <w:rsid w:val="00002CE3"/>
    <w:rsid w:val="0002681D"/>
    <w:rsid w:val="000375A0"/>
    <w:rsid w:val="00067EEE"/>
    <w:rsid w:val="0009155A"/>
    <w:rsid w:val="00091AD2"/>
    <w:rsid w:val="00091E27"/>
    <w:rsid w:val="000A7528"/>
    <w:rsid w:val="000B0753"/>
    <w:rsid w:val="000C0DDF"/>
    <w:rsid w:val="000D6855"/>
    <w:rsid w:val="000D7E83"/>
    <w:rsid w:val="000E2B09"/>
    <w:rsid w:val="00101A96"/>
    <w:rsid w:val="00111A03"/>
    <w:rsid w:val="00127251"/>
    <w:rsid w:val="00127A7F"/>
    <w:rsid w:val="00135027"/>
    <w:rsid w:val="001425B8"/>
    <w:rsid w:val="00143825"/>
    <w:rsid w:val="001452D1"/>
    <w:rsid w:val="001473BB"/>
    <w:rsid w:val="00167464"/>
    <w:rsid w:val="00175961"/>
    <w:rsid w:val="00186A9E"/>
    <w:rsid w:val="00191598"/>
    <w:rsid w:val="001B0268"/>
    <w:rsid w:val="001B16B5"/>
    <w:rsid w:val="001D6595"/>
    <w:rsid w:val="001F08E9"/>
    <w:rsid w:val="001F5293"/>
    <w:rsid w:val="002067BA"/>
    <w:rsid w:val="00243DAC"/>
    <w:rsid w:val="002505C5"/>
    <w:rsid w:val="00254184"/>
    <w:rsid w:val="002608D1"/>
    <w:rsid w:val="00264516"/>
    <w:rsid w:val="0027366A"/>
    <w:rsid w:val="00274CAB"/>
    <w:rsid w:val="00283909"/>
    <w:rsid w:val="00291E79"/>
    <w:rsid w:val="002A2F16"/>
    <w:rsid w:val="002B3B09"/>
    <w:rsid w:val="002B5B41"/>
    <w:rsid w:val="002E12D7"/>
    <w:rsid w:val="002E1B0B"/>
    <w:rsid w:val="002E21AB"/>
    <w:rsid w:val="002F38CB"/>
    <w:rsid w:val="002F7610"/>
    <w:rsid w:val="002F777D"/>
    <w:rsid w:val="003042CA"/>
    <w:rsid w:val="0030566F"/>
    <w:rsid w:val="003069CE"/>
    <w:rsid w:val="00325AC7"/>
    <w:rsid w:val="00327002"/>
    <w:rsid w:val="003409EC"/>
    <w:rsid w:val="00347F78"/>
    <w:rsid w:val="00361343"/>
    <w:rsid w:val="003675FE"/>
    <w:rsid w:val="00373A83"/>
    <w:rsid w:val="00374BBC"/>
    <w:rsid w:val="003827BD"/>
    <w:rsid w:val="00383FA0"/>
    <w:rsid w:val="003920A8"/>
    <w:rsid w:val="003A10FA"/>
    <w:rsid w:val="003A233C"/>
    <w:rsid w:val="003B2B61"/>
    <w:rsid w:val="003C3157"/>
    <w:rsid w:val="003D0C21"/>
    <w:rsid w:val="003F1F80"/>
    <w:rsid w:val="00400F13"/>
    <w:rsid w:val="00401E6C"/>
    <w:rsid w:val="004040EE"/>
    <w:rsid w:val="004105C3"/>
    <w:rsid w:val="00410B68"/>
    <w:rsid w:val="0041150D"/>
    <w:rsid w:val="00427C8D"/>
    <w:rsid w:val="00430608"/>
    <w:rsid w:val="0043693F"/>
    <w:rsid w:val="00436F05"/>
    <w:rsid w:val="00443725"/>
    <w:rsid w:val="004510EC"/>
    <w:rsid w:val="00453622"/>
    <w:rsid w:val="004563B2"/>
    <w:rsid w:val="0047272D"/>
    <w:rsid w:val="00475138"/>
    <w:rsid w:val="004A3266"/>
    <w:rsid w:val="004B13DD"/>
    <w:rsid w:val="004B404C"/>
    <w:rsid w:val="004B7354"/>
    <w:rsid w:val="004B7771"/>
    <w:rsid w:val="004C2C46"/>
    <w:rsid w:val="004D2129"/>
    <w:rsid w:val="004E5E65"/>
    <w:rsid w:val="0050098C"/>
    <w:rsid w:val="00501B21"/>
    <w:rsid w:val="00510038"/>
    <w:rsid w:val="005158FF"/>
    <w:rsid w:val="00523434"/>
    <w:rsid w:val="005278C4"/>
    <w:rsid w:val="00527A6A"/>
    <w:rsid w:val="005472AE"/>
    <w:rsid w:val="00563F95"/>
    <w:rsid w:val="005713A5"/>
    <w:rsid w:val="005824FD"/>
    <w:rsid w:val="005868C0"/>
    <w:rsid w:val="005946F3"/>
    <w:rsid w:val="005A3779"/>
    <w:rsid w:val="005A50E1"/>
    <w:rsid w:val="005B2E82"/>
    <w:rsid w:val="005C7F26"/>
    <w:rsid w:val="005E70DE"/>
    <w:rsid w:val="005F126C"/>
    <w:rsid w:val="005F299D"/>
    <w:rsid w:val="005F6F55"/>
    <w:rsid w:val="006047CD"/>
    <w:rsid w:val="00613FDD"/>
    <w:rsid w:val="00615C31"/>
    <w:rsid w:val="0062758C"/>
    <w:rsid w:val="0065422C"/>
    <w:rsid w:val="00654CED"/>
    <w:rsid w:val="006622CF"/>
    <w:rsid w:val="00665BC7"/>
    <w:rsid w:val="00672276"/>
    <w:rsid w:val="00677FE3"/>
    <w:rsid w:val="006907B2"/>
    <w:rsid w:val="006C10EA"/>
    <w:rsid w:val="006C2775"/>
    <w:rsid w:val="006C4A99"/>
    <w:rsid w:val="006E7CF7"/>
    <w:rsid w:val="006F3EE6"/>
    <w:rsid w:val="006F6E38"/>
    <w:rsid w:val="00721EE7"/>
    <w:rsid w:val="00725ABA"/>
    <w:rsid w:val="007331E9"/>
    <w:rsid w:val="007444A0"/>
    <w:rsid w:val="00745D36"/>
    <w:rsid w:val="007479EB"/>
    <w:rsid w:val="007519E2"/>
    <w:rsid w:val="00754BA4"/>
    <w:rsid w:val="007A0765"/>
    <w:rsid w:val="007A32DD"/>
    <w:rsid w:val="007A68FD"/>
    <w:rsid w:val="007B6B78"/>
    <w:rsid w:val="007C3C18"/>
    <w:rsid w:val="007C3EC8"/>
    <w:rsid w:val="007E12E7"/>
    <w:rsid w:val="007E3CB2"/>
    <w:rsid w:val="00804900"/>
    <w:rsid w:val="00805A50"/>
    <w:rsid w:val="00811C81"/>
    <w:rsid w:val="00821C9D"/>
    <w:rsid w:val="00821DD3"/>
    <w:rsid w:val="0082620A"/>
    <w:rsid w:val="008276D4"/>
    <w:rsid w:val="00827EBA"/>
    <w:rsid w:val="008451E9"/>
    <w:rsid w:val="008471A4"/>
    <w:rsid w:val="00864055"/>
    <w:rsid w:val="00864406"/>
    <w:rsid w:val="0086456E"/>
    <w:rsid w:val="00865D37"/>
    <w:rsid w:val="00872BEA"/>
    <w:rsid w:val="00874C28"/>
    <w:rsid w:val="008A1D71"/>
    <w:rsid w:val="008A622D"/>
    <w:rsid w:val="008B01B5"/>
    <w:rsid w:val="008B34E0"/>
    <w:rsid w:val="008B6FE5"/>
    <w:rsid w:val="008F2C69"/>
    <w:rsid w:val="008F7B0E"/>
    <w:rsid w:val="0090357D"/>
    <w:rsid w:val="0091414F"/>
    <w:rsid w:val="009252FF"/>
    <w:rsid w:val="0092626E"/>
    <w:rsid w:val="00927255"/>
    <w:rsid w:val="0093189D"/>
    <w:rsid w:val="00931D3E"/>
    <w:rsid w:val="00947778"/>
    <w:rsid w:val="0095676C"/>
    <w:rsid w:val="00957CC6"/>
    <w:rsid w:val="00964FA8"/>
    <w:rsid w:val="00966034"/>
    <w:rsid w:val="00977925"/>
    <w:rsid w:val="0098161D"/>
    <w:rsid w:val="009863CB"/>
    <w:rsid w:val="00996A9F"/>
    <w:rsid w:val="009A47C3"/>
    <w:rsid w:val="009B06D6"/>
    <w:rsid w:val="009C3547"/>
    <w:rsid w:val="009C4FE2"/>
    <w:rsid w:val="009C7143"/>
    <w:rsid w:val="009D510E"/>
    <w:rsid w:val="009E2EC4"/>
    <w:rsid w:val="009E39B1"/>
    <w:rsid w:val="009F0F5D"/>
    <w:rsid w:val="00A07098"/>
    <w:rsid w:val="00A11AE3"/>
    <w:rsid w:val="00A24613"/>
    <w:rsid w:val="00A3563F"/>
    <w:rsid w:val="00A362F1"/>
    <w:rsid w:val="00A4200A"/>
    <w:rsid w:val="00A62A90"/>
    <w:rsid w:val="00A62EB6"/>
    <w:rsid w:val="00A85CA5"/>
    <w:rsid w:val="00A93DB6"/>
    <w:rsid w:val="00AC06AE"/>
    <w:rsid w:val="00AC51B5"/>
    <w:rsid w:val="00AE6299"/>
    <w:rsid w:val="00AF0807"/>
    <w:rsid w:val="00AF2446"/>
    <w:rsid w:val="00B0044A"/>
    <w:rsid w:val="00B14D8B"/>
    <w:rsid w:val="00B16D64"/>
    <w:rsid w:val="00B23A86"/>
    <w:rsid w:val="00B31EEE"/>
    <w:rsid w:val="00B344AD"/>
    <w:rsid w:val="00B3516E"/>
    <w:rsid w:val="00B54172"/>
    <w:rsid w:val="00B63E7E"/>
    <w:rsid w:val="00B66592"/>
    <w:rsid w:val="00B77027"/>
    <w:rsid w:val="00B85AD6"/>
    <w:rsid w:val="00BA196C"/>
    <w:rsid w:val="00BA54DF"/>
    <w:rsid w:val="00BB21DF"/>
    <w:rsid w:val="00BB2977"/>
    <w:rsid w:val="00BD2A62"/>
    <w:rsid w:val="00BD365F"/>
    <w:rsid w:val="00BE4263"/>
    <w:rsid w:val="00BF56F4"/>
    <w:rsid w:val="00BF781E"/>
    <w:rsid w:val="00C05740"/>
    <w:rsid w:val="00C1168E"/>
    <w:rsid w:val="00C15BA4"/>
    <w:rsid w:val="00C33288"/>
    <w:rsid w:val="00C336CE"/>
    <w:rsid w:val="00C429F8"/>
    <w:rsid w:val="00C441A9"/>
    <w:rsid w:val="00C46A2E"/>
    <w:rsid w:val="00C613DB"/>
    <w:rsid w:val="00C618BA"/>
    <w:rsid w:val="00C62676"/>
    <w:rsid w:val="00C71CE7"/>
    <w:rsid w:val="00C75865"/>
    <w:rsid w:val="00C84E3B"/>
    <w:rsid w:val="00C8676B"/>
    <w:rsid w:val="00C871D0"/>
    <w:rsid w:val="00CA188F"/>
    <w:rsid w:val="00CB3BAD"/>
    <w:rsid w:val="00CC0326"/>
    <w:rsid w:val="00CC7079"/>
    <w:rsid w:val="00CD0FAC"/>
    <w:rsid w:val="00CD1360"/>
    <w:rsid w:val="00CD392F"/>
    <w:rsid w:val="00CD54CB"/>
    <w:rsid w:val="00CE343B"/>
    <w:rsid w:val="00D00FF9"/>
    <w:rsid w:val="00D0492A"/>
    <w:rsid w:val="00D102AC"/>
    <w:rsid w:val="00D156BC"/>
    <w:rsid w:val="00D16719"/>
    <w:rsid w:val="00D21B21"/>
    <w:rsid w:val="00D24C83"/>
    <w:rsid w:val="00D3303C"/>
    <w:rsid w:val="00D33B24"/>
    <w:rsid w:val="00D33DD6"/>
    <w:rsid w:val="00D36959"/>
    <w:rsid w:val="00D5326E"/>
    <w:rsid w:val="00D567EA"/>
    <w:rsid w:val="00D56CF5"/>
    <w:rsid w:val="00D640DD"/>
    <w:rsid w:val="00DA1D77"/>
    <w:rsid w:val="00DA7B08"/>
    <w:rsid w:val="00DB035B"/>
    <w:rsid w:val="00DB4F29"/>
    <w:rsid w:val="00DC3706"/>
    <w:rsid w:val="00DD0B68"/>
    <w:rsid w:val="00DD4640"/>
    <w:rsid w:val="00DE0168"/>
    <w:rsid w:val="00DE2997"/>
    <w:rsid w:val="00DE3A37"/>
    <w:rsid w:val="00E136CF"/>
    <w:rsid w:val="00E139A7"/>
    <w:rsid w:val="00E16337"/>
    <w:rsid w:val="00E36328"/>
    <w:rsid w:val="00E4172C"/>
    <w:rsid w:val="00E66AD6"/>
    <w:rsid w:val="00E745F8"/>
    <w:rsid w:val="00E830BA"/>
    <w:rsid w:val="00E844C4"/>
    <w:rsid w:val="00E90F5E"/>
    <w:rsid w:val="00E914F9"/>
    <w:rsid w:val="00E920E0"/>
    <w:rsid w:val="00EA3F90"/>
    <w:rsid w:val="00EB534A"/>
    <w:rsid w:val="00EC1886"/>
    <w:rsid w:val="00EC56E6"/>
    <w:rsid w:val="00ED203E"/>
    <w:rsid w:val="00ED4611"/>
    <w:rsid w:val="00EE30A2"/>
    <w:rsid w:val="00EE63C1"/>
    <w:rsid w:val="00EF16FB"/>
    <w:rsid w:val="00F0653C"/>
    <w:rsid w:val="00F06DC3"/>
    <w:rsid w:val="00F14209"/>
    <w:rsid w:val="00F15A1E"/>
    <w:rsid w:val="00F26CAA"/>
    <w:rsid w:val="00F32ECD"/>
    <w:rsid w:val="00F33632"/>
    <w:rsid w:val="00F432CA"/>
    <w:rsid w:val="00F526D9"/>
    <w:rsid w:val="00F536B2"/>
    <w:rsid w:val="00F54C84"/>
    <w:rsid w:val="00F64F63"/>
    <w:rsid w:val="00F67605"/>
    <w:rsid w:val="00F679CF"/>
    <w:rsid w:val="00F7246D"/>
    <w:rsid w:val="00F853AD"/>
    <w:rsid w:val="00F87B03"/>
    <w:rsid w:val="00FA09A2"/>
    <w:rsid w:val="00FA7FA1"/>
    <w:rsid w:val="00FB0972"/>
    <w:rsid w:val="00FB7321"/>
    <w:rsid w:val="00FC6337"/>
    <w:rsid w:val="00FD46A9"/>
    <w:rsid w:val="00FE1B8B"/>
    <w:rsid w:val="00FE6D4F"/>
    <w:rsid w:val="00FF0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12D7"/>
    <w:pPr>
      <w:ind w:left="720"/>
      <w:contextualSpacing/>
    </w:pPr>
  </w:style>
  <w:style w:type="table" w:styleId="Tabela-Siatka">
    <w:name w:val="Table Grid"/>
    <w:basedOn w:val="Standardowy"/>
    <w:uiPriority w:val="39"/>
    <w:rsid w:val="002E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link w:val="Tekstpodstawowy"/>
    <w:locked/>
    <w:rsid w:val="00243DAC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243DAC"/>
    <w:rPr>
      <w:rFonts w:asciiTheme="minorHAnsi" w:eastAsiaTheme="minorHAnsi" w:hAnsiTheme="minorHAnsi" w:cstheme="minorBidi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243D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3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35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4B73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odpis">
    <w:name w:val="Signature"/>
    <w:basedOn w:val="Standard"/>
    <w:link w:val="PodpisZnak"/>
    <w:rsid w:val="004B7354"/>
    <w:pPr>
      <w:suppressLineNumbers/>
      <w:spacing w:before="120" w:after="120"/>
    </w:pPr>
    <w:rPr>
      <w:rFonts w:cs="Tahoma"/>
      <w:i/>
      <w:iCs/>
      <w:lang w:eastAsia="zh-CN"/>
    </w:rPr>
  </w:style>
  <w:style w:type="character" w:customStyle="1" w:styleId="PodpisZnak">
    <w:name w:val="Podpis Znak"/>
    <w:basedOn w:val="Domylnaczcionkaakapitu"/>
    <w:link w:val="Podpis"/>
    <w:rsid w:val="004B7354"/>
    <w:rPr>
      <w:rFonts w:ascii="Times New Roman" w:eastAsia="Times New Roman" w:hAnsi="Times New Roman" w:cs="Tahoma"/>
      <w:i/>
      <w:iCs/>
      <w:kern w:val="3"/>
      <w:sz w:val="24"/>
      <w:szCs w:val="24"/>
      <w:lang w:eastAsia="zh-CN"/>
    </w:rPr>
  </w:style>
  <w:style w:type="paragraph" w:customStyle="1" w:styleId="Akapitzlist1">
    <w:name w:val="Akapit z listą1"/>
    <w:rsid w:val="005868C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6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6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6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6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2E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E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2E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E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EC328-A98C-425D-8D8D-DF8C7274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A51100</cp:lastModifiedBy>
  <cp:revision>4</cp:revision>
  <cp:lastPrinted>2023-02-23T11:47:00Z</cp:lastPrinted>
  <dcterms:created xsi:type="dcterms:W3CDTF">2023-03-02T10:14:00Z</dcterms:created>
  <dcterms:modified xsi:type="dcterms:W3CDTF">2023-03-31T11:20:00Z</dcterms:modified>
</cp:coreProperties>
</file>