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25" w:rsidRPr="00AC327B" w:rsidRDefault="0041564A" w:rsidP="00EB3025">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EB3025" w:rsidRPr="00AC327B">
        <w:rPr>
          <w:rFonts w:ascii="Times New Roman" w:eastAsia="Times New Roman" w:hAnsi="Times New Roman"/>
          <w:b/>
          <w:sz w:val="24"/>
          <w:szCs w:val="24"/>
          <w:lang w:eastAsia="pl-PL"/>
        </w:rPr>
        <w:t>Nr sprawy: DP/371/1</w:t>
      </w:r>
      <w:r w:rsidR="00C04268">
        <w:rPr>
          <w:rFonts w:ascii="Times New Roman" w:eastAsia="Times New Roman" w:hAnsi="Times New Roman"/>
          <w:b/>
          <w:sz w:val="24"/>
          <w:szCs w:val="24"/>
          <w:lang w:eastAsia="pl-PL"/>
        </w:rPr>
        <w:t>24</w:t>
      </w:r>
      <w:r w:rsidR="00EB3025" w:rsidRPr="00AC327B">
        <w:rPr>
          <w:rFonts w:ascii="Times New Roman" w:eastAsia="Times New Roman" w:hAnsi="Times New Roman"/>
          <w:b/>
          <w:sz w:val="24"/>
          <w:szCs w:val="24"/>
          <w:lang w:eastAsia="pl-PL"/>
        </w:rPr>
        <w:t xml:space="preserve">/20                                                                                                           </w:t>
      </w:r>
    </w:p>
    <w:p w:rsidR="00EB3025" w:rsidRPr="00AC327B" w:rsidRDefault="00EB3025" w:rsidP="00EB3025">
      <w:pPr>
        <w:spacing w:after="0" w:line="240" w:lineRule="auto"/>
        <w:rPr>
          <w:rFonts w:ascii="Times New Roman" w:eastAsia="Times New Roman" w:hAnsi="Times New Roman"/>
          <w:b/>
          <w:sz w:val="24"/>
          <w:szCs w:val="24"/>
          <w:lang w:eastAsia="pl-PL"/>
        </w:rPr>
      </w:pPr>
      <w:r w:rsidRPr="00AC327B">
        <w:rPr>
          <w:rFonts w:ascii="Times New Roman" w:eastAsia="Times New Roman" w:hAnsi="Times New Roman"/>
          <w:b/>
          <w:sz w:val="24"/>
          <w:szCs w:val="24"/>
          <w:lang w:eastAsia="pl-PL"/>
        </w:rPr>
        <w:t xml:space="preserve">                                                                                                        Załącznik nr  2 </w:t>
      </w:r>
      <w:r w:rsidRPr="00AC327B">
        <w:rPr>
          <w:rFonts w:ascii="Times New Roman" w:eastAsia="Times New Roman" w:hAnsi="Times New Roman"/>
          <w:sz w:val="24"/>
          <w:szCs w:val="24"/>
          <w:lang w:eastAsia="pl-PL"/>
        </w:rPr>
        <w:t>do SIWZ</w:t>
      </w:r>
      <w:r w:rsidRPr="00AC327B">
        <w:rPr>
          <w:rFonts w:ascii="Times New Roman" w:eastAsia="Times New Roman" w:hAnsi="Times New Roman"/>
          <w:b/>
          <w:sz w:val="24"/>
          <w:szCs w:val="24"/>
          <w:lang w:eastAsia="pl-PL"/>
        </w:rPr>
        <w:t xml:space="preserve"> </w:t>
      </w:r>
      <w:r w:rsidRPr="00AC327B">
        <w:rPr>
          <w:rFonts w:ascii="Times New Roman" w:eastAsia="Times New Roman" w:hAnsi="Times New Roman"/>
          <w:b/>
          <w:sz w:val="24"/>
          <w:szCs w:val="24"/>
          <w:lang w:eastAsia="pl-PL"/>
        </w:rPr>
        <w:tab/>
      </w:r>
    </w:p>
    <w:p w:rsidR="00EB3025" w:rsidRPr="00AC327B" w:rsidRDefault="00EB3025" w:rsidP="00EB3025">
      <w:pPr>
        <w:spacing w:after="0" w:line="240" w:lineRule="auto"/>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w:t>
      </w:r>
    </w:p>
    <w:p w:rsidR="00EB3025" w:rsidRPr="00AC327B" w:rsidRDefault="00EB3025" w:rsidP="00EB3025">
      <w:pPr>
        <w:spacing w:after="0" w:line="240" w:lineRule="auto"/>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 xml:space="preserve">    </w:t>
      </w:r>
      <w:r w:rsidRPr="00AC327B">
        <w:rPr>
          <w:rFonts w:ascii="Times New Roman" w:eastAsia="Times New Roman" w:hAnsi="Times New Roman"/>
          <w:szCs w:val="24"/>
          <w:lang w:eastAsia="pl-PL"/>
        </w:rPr>
        <w:t xml:space="preserve">  /pieczęć wykonawcy/</w:t>
      </w:r>
    </w:p>
    <w:p w:rsidR="00EB3025" w:rsidRPr="00AC327B" w:rsidRDefault="00EB3025" w:rsidP="00EB3025">
      <w:pPr>
        <w:spacing w:after="0" w:line="240" w:lineRule="auto"/>
        <w:jc w:val="center"/>
        <w:rPr>
          <w:rFonts w:ascii="Times New Roman" w:eastAsia="Times New Roman" w:hAnsi="Times New Roman"/>
          <w:b/>
          <w:sz w:val="24"/>
          <w:szCs w:val="24"/>
          <w:lang w:eastAsia="pl-PL"/>
        </w:rPr>
      </w:pPr>
      <w:r w:rsidRPr="00AC327B">
        <w:rPr>
          <w:rFonts w:ascii="Times New Roman" w:eastAsia="Times New Roman" w:hAnsi="Times New Roman"/>
          <w:b/>
          <w:sz w:val="24"/>
          <w:szCs w:val="24"/>
          <w:lang w:eastAsia="pl-PL"/>
        </w:rPr>
        <w:t xml:space="preserve">OŚWIADCZENIE </w:t>
      </w:r>
    </w:p>
    <w:p w:rsidR="00EB3025" w:rsidRPr="00AC327B" w:rsidRDefault="00EB3025" w:rsidP="00EB3025">
      <w:pPr>
        <w:spacing w:after="0" w:line="240" w:lineRule="auto"/>
        <w:jc w:val="center"/>
        <w:rPr>
          <w:rFonts w:ascii="Times New Roman" w:eastAsia="Times New Roman" w:hAnsi="Times New Roman"/>
          <w:szCs w:val="24"/>
          <w:lang w:eastAsia="pl-PL"/>
        </w:rPr>
      </w:pPr>
      <w:r w:rsidRPr="00AC327B">
        <w:rPr>
          <w:rFonts w:ascii="Times New Roman" w:eastAsia="Times New Roman" w:hAnsi="Times New Roman"/>
          <w:szCs w:val="24"/>
          <w:lang w:eastAsia="pl-PL"/>
        </w:rPr>
        <w:t>(art. 25a PZP)</w:t>
      </w:r>
    </w:p>
    <w:p w:rsidR="00EB3025" w:rsidRPr="003F4F2B" w:rsidRDefault="00EB3025" w:rsidP="00EB3025">
      <w:pPr>
        <w:spacing w:after="0" w:line="360" w:lineRule="auto"/>
        <w:rPr>
          <w:rFonts w:ascii="Times New Roman" w:eastAsia="Times New Roman" w:hAnsi="Times New Roman"/>
          <w:b/>
          <w:sz w:val="24"/>
          <w:szCs w:val="24"/>
          <w:lang w:eastAsia="pl-PL"/>
        </w:rPr>
      </w:pPr>
    </w:p>
    <w:p w:rsidR="00EB3025" w:rsidRPr="003F4F2B" w:rsidRDefault="00EB3025" w:rsidP="00EB3025">
      <w:pPr>
        <w:spacing w:after="0" w:line="240" w:lineRule="auto"/>
        <w:ind w:right="-426"/>
        <w:jc w:val="center"/>
        <w:rPr>
          <w:rFonts w:ascii="Times New Roman" w:eastAsia="Times New Roman" w:hAnsi="Times New Roman"/>
          <w:sz w:val="24"/>
          <w:szCs w:val="24"/>
          <w:lang w:eastAsia="pl-PL"/>
        </w:rPr>
      </w:pPr>
      <w:r w:rsidRPr="003F4F2B">
        <w:rPr>
          <w:rFonts w:ascii="Times New Roman" w:eastAsia="Times New Roman" w:hAnsi="Times New Roman"/>
          <w:sz w:val="24"/>
          <w:szCs w:val="24"/>
          <w:lang w:eastAsia="pl-PL"/>
        </w:rPr>
        <w:t>Ubiegając się o udzielenie zamówienia publicznego prowadzonego w trybie przetargu nieograniczonego pn.:</w:t>
      </w:r>
      <w:bookmarkStart w:id="0" w:name="_GoBack"/>
      <w:bookmarkEnd w:id="0"/>
    </w:p>
    <w:p w:rsidR="00EB3025" w:rsidRPr="003F4F2B" w:rsidRDefault="00EB3025" w:rsidP="00EB3025">
      <w:pPr>
        <w:spacing w:after="0" w:line="240" w:lineRule="auto"/>
        <w:ind w:right="-426"/>
        <w:jc w:val="center"/>
        <w:rPr>
          <w:rFonts w:ascii="Times New Roman" w:eastAsia="Times New Roman" w:hAnsi="Times New Roman"/>
          <w:sz w:val="24"/>
          <w:szCs w:val="24"/>
          <w:lang w:eastAsia="pl-PL"/>
        </w:rPr>
      </w:pPr>
    </w:p>
    <w:p w:rsidR="00C04268" w:rsidRPr="003F4F2B" w:rsidRDefault="00C04268" w:rsidP="00C04268">
      <w:pPr>
        <w:jc w:val="center"/>
        <w:rPr>
          <w:rFonts w:ascii="Times New Roman" w:hAnsi="Times New Roman"/>
          <w:b/>
          <w:sz w:val="26"/>
          <w:szCs w:val="26"/>
        </w:rPr>
      </w:pPr>
      <w:r w:rsidRPr="003F4F2B">
        <w:rPr>
          <w:rFonts w:ascii="Times New Roman" w:hAnsi="Times New Roman"/>
          <w:b/>
          <w:iCs/>
          <w:sz w:val="26"/>
          <w:szCs w:val="26"/>
        </w:rPr>
        <w:t>Przeprowadzenie badań ankietowych na podstawie opracowanego kwestionariusza pytań metodą CATI na grupie około 600 pracowników przedsiębiorstw z województwa zachodniopomorskiego spośród prowadzących działalność rachunkowo-księgową i doradztwa podatkowego (PKD M69.20.Z) oraz sprzątania obiektów</w:t>
      </w:r>
      <w:r w:rsidR="0041564A" w:rsidRPr="003F4F2B">
        <w:rPr>
          <w:rFonts w:ascii="Times New Roman" w:hAnsi="Times New Roman"/>
          <w:b/>
          <w:iCs/>
          <w:sz w:val="26"/>
          <w:szCs w:val="26"/>
        </w:rPr>
        <w:t xml:space="preserve"> </w:t>
      </w:r>
      <w:r w:rsidR="0041564A" w:rsidRPr="003F4F2B">
        <w:rPr>
          <w:rFonts w:ascii="Times New Roman" w:hAnsi="Times New Roman"/>
          <w:b/>
          <w:sz w:val="26"/>
          <w:szCs w:val="26"/>
        </w:rPr>
        <w:t>(PKD N81.2)</w:t>
      </w:r>
      <w:r w:rsidRPr="003F4F2B">
        <w:rPr>
          <w:rFonts w:ascii="Times New Roman" w:hAnsi="Times New Roman"/>
          <w:b/>
          <w:iCs/>
          <w:sz w:val="26"/>
          <w:szCs w:val="26"/>
        </w:rPr>
        <w:t xml:space="preserve">. </w:t>
      </w:r>
    </w:p>
    <w:p w:rsidR="00EB3025" w:rsidRPr="00AC327B" w:rsidRDefault="00EB3025" w:rsidP="00EB3025">
      <w:pPr>
        <w:spacing w:after="0" w:line="360" w:lineRule="auto"/>
        <w:rPr>
          <w:rFonts w:ascii="Times New Roman" w:eastAsia="Times New Roman" w:hAnsi="Times New Roman"/>
          <w:lang w:eastAsia="pl-PL"/>
        </w:rPr>
      </w:pPr>
      <w:r w:rsidRPr="00AC327B">
        <w:rPr>
          <w:rFonts w:ascii="Times New Roman" w:eastAsia="Times New Roman" w:hAnsi="Times New Roman"/>
          <w:lang w:eastAsia="pl-PL"/>
        </w:rPr>
        <w:t>w imieniu Wykonawcy : .......................................................................................................................................................</w:t>
      </w:r>
    </w:p>
    <w:p w:rsidR="00EB3025" w:rsidRPr="00AC327B" w:rsidRDefault="00EB3025" w:rsidP="00EB3025">
      <w:pPr>
        <w:spacing w:after="0" w:line="240" w:lineRule="auto"/>
        <w:jc w:val="both"/>
        <w:rPr>
          <w:rFonts w:ascii="Times New Roman" w:eastAsia="Times New Roman" w:hAnsi="Times New Roman"/>
          <w:b/>
          <w:lang w:eastAsia="pl-PL"/>
        </w:rPr>
      </w:pPr>
      <w:r w:rsidRPr="00AC327B">
        <w:rPr>
          <w:rFonts w:ascii="Times New Roman" w:eastAsia="Times New Roman" w:hAnsi="Times New Roman"/>
          <w:b/>
          <w:lang w:eastAsia="pl-PL"/>
        </w:rPr>
        <w:t>oświadczam, że zgodnie z treścią art. 24 ust. 1 oraz ust. 5 pkt 1 ustawy – Prawo Zamówień Publicznych, że Wykonawca, którego reprezentuję na dzień składania ofert wykazuje brak podstaw do wykluczenia z postępowania o udzielenie zamówienia publicznego.</w:t>
      </w:r>
    </w:p>
    <w:p w:rsidR="00EB3025" w:rsidRPr="00AC327B" w:rsidRDefault="00EB3025" w:rsidP="00EB3025">
      <w:pPr>
        <w:spacing w:after="0" w:line="240" w:lineRule="auto"/>
        <w:jc w:val="both"/>
        <w:rPr>
          <w:rFonts w:ascii="Times New Roman" w:eastAsia="Times New Roman" w:hAnsi="Times New Roman"/>
          <w:lang w:eastAsia="pl-PL"/>
        </w:rPr>
      </w:pPr>
    </w:p>
    <w:p w:rsidR="00EB3025" w:rsidRPr="00AC327B" w:rsidRDefault="00EB3025" w:rsidP="00EB3025">
      <w:pPr>
        <w:spacing w:after="0" w:line="240" w:lineRule="auto"/>
        <w:jc w:val="both"/>
        <w:rPr>
          <w:rFonts w:ascii="Times New Roman" w:eastAsia="Times New Roman" w:hAnsi="Times New Roman"/>
          <w:lang w:eastAsia="pl-PL"/>
        </w:rPr>
      </w:pPr>
      <w:r w:rsidRPr="00AC327B">
        <w:rPr>
          <w:rFonts w:ascii="Times New Roman" w:eastAsia="Times New Roman" w:hAnsi="Times New Roman"/>
          <w:lang w:eastAsia="pl-PL"/>
        </w:rPr>
        <w:t>Zamawiający wykluczy z postępowania:</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wykonawcę, który nie wykazał spełniania warunków udziału w postępowaniu lub nie został zaproszony do negocjacji lub złożenia ofert wstępnych albo ofert, lub nie wykazał braku podstaw wykluczenia; </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wykonawcę będącego osobą fizyczną, którego prawomocnie skazano za przestępstwo: </w:t>
      </w:r>
    </w:p>
    <w:p w:rsidR="00EB3025" w:rsidRPr="00AC327B" w:rsidRDefault="00EB3025" w:rsidP="00EB3025">
      <w:pPr>
        <w:numPr>
          <w:ilvl w:val="0"/>
          <w:numId w:val="7"/>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o którym mowa w art. 165a, art. 181–188, art. 189a, art. 218–221, art. 228–230a, art. 250a, art. 258 lub art. 270–309 ustawy z dnia 6 czerwca 1997 r. – Kodeks karny (</w:t>
      </w:r>
      <w:proofErr w:type="spellStart"/>
      <w:r w:rsidRPr="00AC327B">
        <w:rPr>
          <w:rFonts w:ascii="Times New Roman" w:eastAsia="Times New Roman" w:hAnsi="Times New Roman"/>
          <w:lang w:eastAsia="pl-PL"/>
        </w:rPr>
        <w:t>t.j</w:t>
      </w:r>
      <w:proofErr w:type="spellEnd"/>
      <w:r w:rsidRPr="00AC327B">
        <w:rPr>
          <w:rFonts w:ascii="Times New Roman" w:eastAsia="Times New Roman" w:hAnsi="Times New Roman"/>
          <w:lang w:eastAsia="pl-PL"/>
        </w:rPr>
        <w:t>. Dz. U. z 2019 r. poz. 1950) lub art. 46 lub art. 48 ustawy z dnia 25 czerwca 2010 r. o sporcie (</w:t>
      </w:r>
      <w:proofErr w:type="spellStart"/>
      <w:r w:rsidRPr="00AC327B">
        <w:rPr>
          <w:rFonts w:ascii="Times New Roman" w:hAnsi="Times New Roman"/>
        </w:rPr>
        <w:t>t.j</w:t>
      </w:r>
      <w:proofErr w:type="spellEnd"/>
      <w:r w:rsidRPr="00AC327B">
        <w:rPr>
          <w:rFonts w:ascii="Times New Roman" w:hAnsi="Times New Roman"/>
        </w:rPr>
        <w:t>. Dz. U. z 2019 r. poz. 1468</w:t>
      </w:r>
      <w:r w:rsidRPr="00AC327B">
        <w:rPr>
          <w:rFonts w:ascii="Times New Roman" w:eastAsia="Times New Roman" w:hAnsi="Times New Roman"/>
          <w:lang w:eastAsia="pl-PL"/>
        </w:rPr>
        <w:t xml:space="preserve">), </w:t>
      </w:r>
    </w:p>
    <w:p w:rsidR="00EB3025" w:rsidRPr="00AC327B" w:rsidRDefault="00EB3025" w:rsidP="00EB3025">
      <w:pPr>
        <w:numPr>
          <w:ilvl w:val="0"/>
          <w:numId w:val="7"/>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o charakterze terrorystycznym, o którym mowa w art. 115 § 20 ustawy z dnia 6 czerwca 1997 r. – Kodeks karny, </w:t>
      </w:r>
    </w:p>
    <w:p w:rsidR="00EB3025" w:rsidRPr="00AC327B" w:rsidRDefault="00EB3025" w:rsidP="00EB3025">
      <w:pPr>
        <w:numPr>
          <w:ilvl w:val="0"/>
          <w:numId w:val="7"/>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skarbowe,</w:t>
      </w:r>
    </w:p>
    <w:p w:rsidR="00EB3025" w:rsidRPr="00AC327B" w:rsidRDefault="00EB3025" w:rsidP="00EB3025">
      <w:pPr>
        <w:numPr>
          <w:ilvl w:val="0"/>
          <w:numId w:val="7"/>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o którym mowa w art. 9 lub art. 10 ustawy z dnia 15 czerwca 2012 r. o skutkach powierzania wykonywania pracy cudzoziemcom przebywającym wbrew przepisom na terytorium Rzeczypospolitej Polskiej (Dz. U. poz. 769); </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wykonawcę, wobec którego wydano prawomocny wyrok sądu lub ostateczną decyzję administracyjną o zaleganiu z uiszczeniem podatków, opłat lub składek na ubezpieczenia </w:t>
      </w:r>
      <w:r w:rsidRPr="00AC327B">
        <w:rPr>
          <w:rFonts w:ascii="Times New Roman" w:eastAsia="Times New Roman" w:hAnsi="Times New Roman"/>
          <w:lang w:eastAsia="pl-PL"/>
        </w:rPr>
        <w:lastRenderedPageBreak/>
        <w:t xml:space="preserve">społeczne lub zdrowotne, chyba że wykonawca dokonał płatności należnych podatków, opłat lub składek na ubezpieczenia społeczne lub zdrowotne wraz z odsetkami lub grzywnami lub zawarł wiążące porozumienie w sprawie spłaty tych należności; </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wykonawcę, który bezprawnie wpływał lub próbował wpłynąć na czynności zamawiającego lub pozyskać informacje poufne, mogące dać mu przewagę w postępowaniu o udzielenie zamówienia;</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Pr="00AC327B">
        <w:rPr>
          <w:rFonts w:ascii="Times New Roman" w:hAnsi="Times New Roman"/>
        </w:rPr>
        <w:t>t.j</w:t>
      </w:r>
      <w:proofErr w:type="spellEnd"/>
      <w:r w:rsidRPr="00AC327B">
        <w:rPr>
          <w:rFonts w:ascii="Times New Roman" w:hAnsi="Times New Roman"/>
        </w:rPr>
        <w:t>. Dz. U. 2019 poz. 628</w:t>
      </w:r>
      <w:r w:rsidRPr="00AC327B">
        <w:rPr>
          <w:rFonts w:ascii="Times New Roman" w:eastAsia="Times New Roman" w:hAnsi="Times New Roman"/>
          <w:lang w:eastAsia="pl-PL"/>
        </w:rPr>
        <w:t xml:space="preserve">); </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wykonawcę, wobec którego orzeczono tytułem środka zapobiegawczego zakaz ubiegania się o zamówienia publiczne; </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wykonawców, którzy należąc do tej samej grupy kapitałowej, w rozumieniu ustawy z dnia 16 lutego 2007 r. o ochronie konkurencji i konsumentów (</w:t>
      </w:r>
      <w:proofErr w:type="spellStart"/>
      <w:r w:rsidRPr="00AC327B">
        <w:rPr>
          <w:rFonts w:ascii="Times New Roman" w:hAnsi="Times New Roman"/>
        </w:rPr>
        <w:t>t.j</w:t>
      </w:r>
      <w:proofErr w:type="spellEnd"/>
      <w:r w:rsidRPr="00AC327B">
        <w:rPr>
          <w:rFonts w:ascii="Times New Roman" w:hAnsi="Times New Roman"/>
        </w:rPr>
        <w:t>. Dz. U. z 2019 r. poz. 369</w:t>
      </w:r>
      <w:r w:rsidRPr="00AC327B">
        <w:rPr>
          <w:rFonts w:ascii="Times New Roman" w:eastAsia="Times New Roman" w:hAnsi="Times New Roman"/>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EB3025" w:rsidRPr="00AC327B" w:rsidRDefault="00EB3025" w:rsidP="00EB3025">
      <w:pPr>
        <w:numPr>
          <w:ilvl w:val="0"/>
          <w:numId w:val="6"/>
        </w:numPr>
        <w:spacing w:after="0" w:line="240" w:lineRule="auto"/>
        <w:contextualSpacing/>
        <w:jc w:val="both"/>
        <w:rPr>
          <w:rFonts w:ascii="Times New Roman" w:eastAsia="Times New Roman" w:hAnsi="Times New Roman"/>
          <w:lang w:eastAsia="pl-PL"/>
        </w:rPr>
      </w:pPr>
      <w:r w:rsidRPr="00AC327B">
        <w:rPr>
          <w:rFonts w:ascii="Times New Roman" w:eastAsia="Times New Roman" w:hAnsi="Times New Roman"/>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w:t>
      </w:r>
      <w:r w:rsidRPr="00AC327B">
        <w:rPr>
          <w:rFonts w:ascii="Times New Roman" w:hAnsi="Times New Roman"/>
        </w:rPr>
        <w:t>Dz. U. z 2019 r. poz. 243, 326</w:t>
      </w:r>
      <w:r w:rsidRPr="00AC327B">
        <w:rPr>
          <w:rFonts w:ascii="Times New Roman" w:eastAsia="Times New Roman" w:hAnsi="Times New Roman"/>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C327B">
        <w:rPr>
          <w:rFonts w:ascii="Times New Roman" w:hAnsi="Times New Roman"/>
        </w:rPr>
        <w:t>t.j</w:t>
      </w:r>
      <w:proofErr w:type="spellEnd"/>
      <w:r w:rsidRPr="00AC327B">
        <w:rPr>
          <w:rFonts w:ascii="Times New Roman" w:hAnsi="Times New Roman"/>
        </w:rPr>
        <w:t>. Dz. U. 2019 poz. 498</w:t>
      </w:r>
      <w:r w:rsidRPr="00AC327B">
        <w:rPr>
          <w:rFonts w:ascii="Times New Roman" w:eastAsia="Times New Roman" w:hAnsi="Times New Roman"/>
          <w:lang w:eastAsia="pl-PL"/>
        </w:rPr>
        <w:t>).</w:t>
      </w:r>
    </w:p>
    <w:p w:rsidR="00EB3025" w:rsidRPr="00AC327B" w:rsidRDefault="00EB3025" w:rsidP="00EB3025">
      <w:pPr>
        <w:spacing w:after="0" w:line="240" w:lineRule="auto"/>
        <w:ind w:left="720"/>
        <w:contextualSpacing/>
        <w:jc w:val="both"/>
        <w:rPr>
          <w:rFonts w:ascii="Times New Roman" w:eastAsia="Times New Roman" w:hAnsi="Times New Roman"/>
          <w:lang w:eastAsia="pl-PL"/>
        </w:rPr>
      </w:pPr>
    </w:p>
    <w:p w:rsidR="00EB3025" w:rsidRPr="00AC327B" w:rsidRDefault="00EB3025" w:rsidP="00EB3025">
      <w:pPr>
        <w:spacing w:after="0" w:line="240" w:lineRule="auto"/>
        <w:jc w:val="both"/>
        <w:rPr>
          <w:rFonts w:ascii="Times New Roman" w:eastAsia="Times New Roman" w:hAnsi="Times New Roman"/>
          <w:b/>
          <w:lang w:eastAsia="pl-PL"/>
        </w:rPr>
      </w:pPr>
    </w:p>
    <w:p w:rsidR="00EB3025" w:rsidRPr="00AC327B" w:rsidRDefault="00EB3025" w:rsidP="00EB3025">
      <w:pPr>
        <w:spacing w:after="0" w:line="240" w:lineRule="auto"/>
        <w:jc w:val="both"/>
        <w:rPr>
          <w:rFonts w:ascii="Times New Roman" w:eastAsia="Times New Roman" w:hAnsi="Times New Roman"/>
          <w:b/>
          <w:sz w:val="24"/>
          <w:szCs w:val="24"/>
          <w:lang w:eastAsia="pl-PL"/>
        </w:rPr>
      </w:pPr>
      <w:r w:rsidRPr="00AC327B">
        <w:rPr>
          <w:rFonts w:ascii="Times New Roman" w:eastAsia="Times New Roman" w:hAnsi="Times New Roman"/>
          <w:b/>
          <w:sz w:val="24"/>
          <w:szCs w:val="24"/>
          <w:lang w:eastAsia="pl-PL"/>
        </w:rPr>
        <w:t>Oświadczam ponadto, iż</w:t>
      </w:r>
      <w:r w:rsidRPr="00AC327B">
        <w:rPr>
          <w:rFonts w:ascii="Times New Roman" w:eastAsia="Times New Roman" w:hAnsi="Times New Roman"/>
          <w:sz w:val="24"/>
          <w:szCs w:val="24"/>
          <w:lang w:eastAsia="pl-PL"/>
        </w:rPr>
        <w:t xml:space="preserve"> </w:t>
      </w:r>
      <w:r w:rsidRPr="00AC327B">
        <w:rPr>
          <w:rFonts w:ascii="Times New Roman" w:eastAsia="Times New Roman" w:hAnsi="Times New Roman"/>
          <w:b/>
          <w:sz w:val="24"/>
          <w:szCs w:val="24"/>
          <w:lang w:eastAsia="pl-PL"/>
        </w:rPr>
        <w:t>na dzień składania ofert spełniam warunki udziału w niniejszym postępowaniu o udzielenie zamówienia publicznego / W celu potwierdzenia spełniania warunków udziału w postępowaniu, polegam na zdolnościach technicznych lub zawodowych lub sytuacji finansowej lub ekonomicznej innych</w:t>
      </w:r>
      <w:r w:rsidRPr="00AC327B">
        <w:rPr>
          <w:rFonts w:ascii="Times New Roman" w:eastAsia="Times New Roman" w:hAnsi="Times New Roman"/>
          <w:sz w:val="24"/>
          <w:szCs w:val="24"/>
          <w:lang w:eastAsia="pl-PL"/>
        </w:rPr>
        <w:t xml:space="preserve"> </w:t>
      </w:r>
      <w:r w:rsidRPr="00AC327B">
        <w:rPr>
          <w:rFonts w:ascii="Times New Roman" w:eastAsia="Times New Roman" w:hAnsi="Times New Roman"/>
          <w:b/>
          <w:sz w:val="24"/>
          <w:szCs w:val="24"/>
          <w:lang w:eastAsia="pl-PL"/>
        </w:rPr>
        <w:t>podmiotów</w:t>
      </w:r>
      <w:r w:rsidRPr="00AC327B">
        <w:rPr>
          <w:rFonts w:ascii="Times New Roman" w:eastAsia="Times New Roman" w:hAnsi="Times New Roman"/>
          <w:b/>
          <w:sz w:val="24"/>
          <w:szCs w:val="24"/>
          <w:vertAlign w:val="superscript"/>
          <w:lang w:eastAsia="pl-PL"/>
        </w:rPr>
        <w:footnoteReference w:id="1"/>
      </w:r>
      <w:r w:rsidRPr="00AC327B">
        <w:rPr>
          <w:rFonts w:ascii="Times New Roman" w:eastAsia="Times New Roman" w:hAnsi="Times New Roman"/>
          <w:b/>
          <w:sz w:val="24"/>
          <w:szCs w:val="24"/>
          <w:lang w:eastAsia="pl-PL"/>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2015"/>
        <w:gridCol w:w="1651"/>
        <w:gridCol w:w="1522"/>
        <w:gridCol w:w="3507"/>
      </w:tblGrid>
      <w:tr w:rsidR="00EB3025" w:rsidRPr="00AC327B" w:rsidTr="00B71105">
        <w:trPr>
          <w:trHeight w:val="1153"/>
        </w:trPr>
        <w:tc>
          <w:tcPr>
            <w:tcW w:w="352" w:type="dxa"/>
            <w:tcBorders>
              <w:top w:val="doub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ind w:left="7"/>
              <w:jc w:val="both"/>
              <w:rPr>
                <w:rFonts w:ascii="Times New Roman" w:eastAsia="Times New Roman" w:hAnsi="Times New Roman"/>
                <w:sz w:val="24"/>
                <w:szCs w:val="24"/>
                <w:lang w:eastAsia="pl-PL"/>
              </w:rPr>
            </w:pPr>
          </w:p>
          <w:p w:rsidR="00EB3025" w:rsidRPr="00AC327B" w:rsidRDefault="00EB3025" w:rsidP="00B71105">
            <w:pPr>
              <w:spacing w:after="0" w:line="240" w:lineRule="auto"/>
              <w:ind w:left="7"/>
              <w:jc w:val="both"/>
              <w:rPr>
                <w:rFonts w:ascii="Times New Roman" w:eastAsia="Times New Roman" w:hAnsi="Times New Roman"/>
                <w:b/>
                <w:sz w:val="24"/>
                <w:szCs w:val="24"/>
                <w:lang w:eastAsia="pl-PL"/>
              </w:rPr>
            </w:pPr>
            <w:r w:rsidRPr="00AC327B">
              <w:rPr>
                <w:rFonts w:ascii="Times New Roman" w:eastAsia="Times New Roman" w:hAnsi="Times New Roman"/>
                <w:b/>
                <w:sz w:val="24"/>
                <w:szCs w:val="24"/>
                <w:lang w:eastAsia="pl-PL"/>
              </w:rPr>
              <w:t>LP</w:t>
            </w:r>
          </w:p>
          <w:p w:rsidR="00EB3025" w:rsidRPr="00AC327B" w:rsidRDefault="00EB3025" w:rsidP="00B71105">
            <w:pPr>
              <w:spacing w:after="0" w:line="240" w:lineRule="auto"/>
              <w:ind w:left="7"/>
              <w:jc w:val="both"/>
              <w:rPr>
                <w:rFonts w:ascii="Times New Roman" w:eastAsia="Times New Roman" w:hAnsi="Times New Roman"/>
                <w:sz w:val="24"/>
                <w:szCs w:val="24"/>
                <w:lang w:eastAsia="pl-PL"/>
              </w:rPr>
            </w:pPr>
          </w:p>
        </w:tc>
        <w:tc>
          <w:tcPr>
            <w:tcW w:w="2745" w:type="dxa"/>
            <w:tcBorders>
              <w:top w:val="double" w:sz="4" w:space="0" w:color="auto"/>
              <w:left w:val="double" w:sz="4" w:space="0" w:color="auto"/>
              <w:bottom w:val="single" w:sz="4" w:space="0" w:color="auto"/>
              <w:right w:val="double" w:sz="4" w:space="0" w:color="auto"/>
            </w:tcBorders>
            <w:hideMark/>
          </w:tcPr>
          <w:p w:rsidR="00EB3025" w:rsidRPr="00AC327B" w:rsidRDefault="00EB3025" w:rsidP="00B71105">
            <w:pPr>
              <w:spacing w:after="0" w:line="240" w:lineRule="auto"/>
              <w:jc w:val="center"/>
              <w:rPr>
                <w:rFonts w:ascii="Times New Roman" w:eastAsia="Times New Roman" w:hAnsi="Times New Roman"/>
                <w:b/>
                <w:sz w:val="24"/>
                <w:szCs w:val="24"/>
                <w:lang w:eastAsia="pl-PL"/>
              </w:rPr>
            </w:pPr>
            <w:r w:rsidRPr="00AC327B">
              <w:rPr>
                <w:rFonts w:ascii="Times New Roman" w:eastAsia="Times New Roman" w:hAnsi="Times New Roman"/>
                <w:b/>
                <w:sz w:val="24"/>
                <w:szCs w:val="24"/>
                <w:lang w:eastAsia="pl-PL"/>
              </w:rPr>
              <w:t>Nazwa podmiotu,</w:t>
            </w:r>
          </w:p>
          <w:p w:rsidR="00EB3025" w:rsidRPr="00AC327B" w:rsidRDefault="00EB3025" w:rsidP="00B71105">
            <w:pPr>
              <w:spacing w:after="0" w:line="240" w:lineRule="auto"/>
              <w:jc w:val="center"/>
              <w:rPr>
                <w:rFonts w:ascii="Times New Roman" w:eastAsia="Times New Roman" w:hAnsi="Times New Roman"/>
                <w:sz w:val="24"/>
                <w:szCs w:val="24"/>
                <w:lang w:eastAsia="pl-PL"/>
              </w:rPr>
            </w:pPr>
            <w:r w:rsidRPr="00AC327B">
              <w:rPr>
                <w:rFonts w:ascii="Times New Roman" w:eastAsia="Times New Roman" w:hAnsi="Times New Roman"/>
                <w:b/>
                <w:sz w:val="24"/>
                <w:szCs w:val="24"/>
                <w:lang w:eastAsia="pl-PL"/>
              </w:rPr>
              <w:t>adres siedziby podmiotu</w:t>
            </w:r>
          </w:p>
        </w:tc>
        <w:tc>
          <w:tcPr>
            <w:tcW w:w="1748" w:type="dxa"/>
            <w:tcBorders>
              <w:top w:val="doub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p w:rsidR="00EB3025" w:rsidRPr="00AC327B" w:rsidRDefault="00EB3025" w:rsidP="00B71105">
            <w:pPr>
              <w:spacing w:after="0" w:line="240" w:lineRule="auto"/>
              <w:jc w:val="center"/>
              <w:rPr>
                <w:rFonts w:ascii="Times New Roman" w:eastAsia="Times New Roman" w:hAnsi="Times New Roman"/>
                <w:b/>
                <w:sz w:val="24"/>
                <w:szCs w:val="24"/>
                <w:lang w:eastAsia="pl-PL"/>
              </w:rPr>
            </w:pPr>
            <w:r w:rsidRPr="00AC327B">
              <w:rPr>
                <w:rFonts w:ascii="Times New Roman" w:eastAsia="Times New Roman" w:hAnsi="Times New Roman"/>
                <w:b/>
                <w:sz w:val="24"/>
                <w:szCs w:val="24"/>
                <w:lang w:eastAsia="pl-PL"/>
              </w:rPr>
              <w:t>Udostępnione zasoby</w:t>
            </w:r>
          </w:p>
        </w:tc>
        <w:tc>
          <w:tcPr>
            <w:tcW w:w="1541" w:type="dxa"/>
            <w:tcBorders>
              <w:top w:val="doub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b/>
                <w:sz w:val="24"/>
                <w:szCs w:val="24"/>
                <w:lang w:eastAsia="pl-PL"/>
              </w:rPr>
            </w:pPr>
          </w:p>
          <w:p w:rsidR="00EB3025" w:rsidRPr="00AC327B" w:rsidRDefault="00EB3025" w:rsidP="00B71105">
            <w:pPr>
              <w:spacing w:after="0" w:line="240" w:lineRule="auto"/>
              <w:jc w:val="center"/>
              <w:rPr>
                <w:rFonts w:ascii="Times New Roman" w:eastAsia="Times New Roman" w:hAnsi="Times New Roman"/>
                <w:b/>
                <w:sz w:val="24"/>
                <w:szCs w:val="24"/>
                <w:lang w:eastAsia="pl-PL"/>
              </w:rPr>
            </w:pPr>
            <w:r w:rsidRPr="00AC327B">
              <w:rPr>
                <w:rFonts w:ascii="Times New Roman" w:eastAsia="Times New Roman" w:hAnsi="Times New Roman"/>
                <w:b/>
                <w:sz w:val="24"/>
                <w:szCs w:val="24"/>
                <w:lang w:eastAsia="pl-PL"/>
              </w:rPr>
              <w:t>NIP/REGON</w:t>
            </w:r>
          </w:p>
          <w:p w:rsidR="00EB3025" w:rsidRPr="00AC327B" w:rsidRDefault="00EB3025" w:rsidP="00B71105">
            <w:pPr>
              <w:spacing w:after="0" w:line="240" w:lineRule="auto"/>
              <w:jc w:val="center"/>
              <w:rPr>
                <w:rFonts w:ascii="Times New Roman" w:eastAsia="Times New Roman" w:hAnsi="Times New Roman"/>
                <w:sz w:val="24"/>
                <w:szCs w:val="24"/>
                <w:lang w:eastAsia="pl-PL"/>
              </w:rPr>
            </w:pPr>
            <w:r w:rsidRPr="00AC327B">
              <w:rPr>
                <w:rFonts w:ascii="Times New Roman" w:eastAsia="Times New Roman" w:hAnsi="Times New Roman"/>
                <w:b/>
                <w:sz w:val="24"/>
                <w:szCs w:val="24"/>
                <w:lang w:eastAsia="pl-PL"/>
              </w:rPr>
              <w:t>podmiotu</w:t>
            </w:r>
          </w:p>
        </w:tc>
        <w:tc>
          <w:tcPr>
            <w:tcW w:w="2977" w:type="dxa"/>
            <w:tcBorders>
              <w:top w:val="double" w:sz="4" w:space="0" w:color="auto"/>
              <w:left w:val="double" w:sz="4" w:space="0" w:color="auto"/>
              <w:bottom w:val="single" w:sz="4" w:space="0" w:color="auto"/>
              <w:right w:val="double" w:sz="4" w:space="0" w:color="auto"/>
            </w:tcBorders>
            <w:hideMark/>
          </w:tcPr>
          <w:p w:rsidR="00EB3025" w:rsidRPr="00AC327B" w:rsidRDefault="00EB3025" w:rsidP="00B71105">
            <w:pPr>
              <w:spacing w:after="0" w:line="240" w:lineRule="auto"/>
              <w:jc w:val="center"/>
              <w:rPr>
                <w:rFonts w:ascii="Times New Roman" w:eastAsia="Times New Roman" w:hAnsi="Times New Roman"/>
                <w:b/>
                <w:sz w:val="24"/>
                <w:szCs w:val="24"/>
                <w:lang w:eastAsia="pl-PL"/>
              </w:rPr>
            </w:pPr>
            <w:r w:rsidRPr="00AC327B">
              <w:rPr>
                <w:rFonts w:ascii="Times New Roman" w:eastAsia="Times New Roman" w:hAnsi="Times New Roman"/>
                <w:b/>
                <w:sz w:val="24"/>
                <w:szCs w:val="24"/>
                <w:lang w:eastAsia="pl-PL"/>
              </w:rPr>
              <w:t>Informacja czy wobec podmiotu zachodzą okoliczności, o których mowa w art. 24 ust. 1 pkt 13–22 i ust. 5 pkt 1 PZP</w:t>
            </w:r>
            <w:r w:rsidRPr="00AC327B">
              <w:rPr>
                <w:rFonts w:ascii="Times New Roman" w:eastAsia="Times New Roman" w:hAnsi="Times New Roman"/>
                <w:b/>
                <w:sz w:val="24"/>
                <w:szCs w:val="24"/>
                <w:vertAlign w:val="superscript"/>
                <w:lang w:eastAsia="pl-PL"/>
              </w:rPr>
              <w:footnoteReference w:id="2"/>
            </w:r>
          </w:p>
        </w:tc>
      </w:tr>
      <w:tr w:rsidR="00EB3025" w:rsidRPr="00AC327B" w:rsidTr="00B71105">
        <w:trPr>
          <w:trHeight w:val="570"/>
        </w:trPr>
        <w:tc>
          <w:tcPr>
            <w:tcW w:w="352" w:type="dxa"/>
            <w:tcBorders>
              <w:top w:val="doub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p w:rsidR="00EB3025" w:rsidRPr="00AC327B" w:rsidRDefault="00EB3025" w:rsidP="00B71105">
            <w:pPr>
              <w:spacing w:after="0" w:line="240" w:lineRule="auto"/>
              <w:jc w:val="both"/>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1</w:t>
            </w:r>
          </w:p>
        </w:tc>
        <w:tc>
          <w:tcPr>
            <w:tcW w:w="2745" w:type="dxa"/>
            <w:tcBorders>
              <w:top w:val="doub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tc>
        <w:tc>
          <w:tcPr>
            <w:tcW w:w="1748" w:type="dxa"/>
            <w:tcBorders>
              <w:top w:val="doub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tc>
        <w:tc>
          <w:tcPr>
            <w:tcW w:w="1541" w:type="dxa"/>
            <w:tcBorders>
              <w:top w:val="doub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tc>
        <w:tc>
          <w:tcPr>
            <w:tcW w:w="2977" w:type="dxa"/>
            <w:tcBorders>
              <w:top w:val="doub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p w:rsidR="00EB3025" w:rsidRPr="00AC327B" w:rsidRDefault="00EB3025" w:rsidP="00B71105">
            <w:pPr>
              <w:spacing w:after="0" w:line="240" w:lineRule="auto"/>
              <w:jc w:val="both"/>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NIE</w:t>
            </w:r>
          </w:p>
          <w:p w:rsidR="00EB3025" w:rsidRPr="00AC327B" w:rsidRDefault="00EB3025" w:rsidP="00B71105">
            <w:pPr>
              <w:spacing w:after="0" w:line="240" w:lineRule="auto"/>
              <w:jc w:val="both"/>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 xml:space="preserve">TAK </w:t>
            </w:r>
            <w:r w:rsidRPr="00AC327B">
              <w:rPr>
                <w:rFonts w:ascii="Times New Roman" w:eastAsia="Times New Roman" w:hAnsi="Times New Roman"/>
                <w:szCs w:val="24"/>
                <w:lang w:eastAsia="pl-PL"/>
              </w:rPr>
              <w:t>(podać)…........……………………….</w:t>
            </w:r>
          </w:p>
        </w:tc>
      </w:tr>
      <w:tr w:rsidR="00EB3025" w:rsidRPr="00AC327B" w:rsidTr="00B71105">
        <w:trPr>
          <w:trHeight w:val="631"/>
        </w:trPr>
        <w:tc>
          <w:tcPr>
            <w:tcW w:w="352" w:type="dxa"/>
            <w:tcBorders>
              <w:top w:val="sing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p w:rsidR="00EB3025" w:rsidRPr="00AC327B" w:rsidRDefault="00EB3025" w:rsidP="00B71105">
            <w:pPr>
              <w:spacing w:after="0" w:line="240" w:lineRule="auto"/>
              <w:jc w:val="both"/>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2</w:t>
            </w:r>
          </w:p>
        </w:tc>
        <w:tc>
          <w:tcPr>
            <w:tcW w:w="2745" w:type="dxa"/>
            <w:tcBorders>
              <w:top w:val="sing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tc>
        <w:tc>
          <w:tcPr>
            <w:tcW w:w="1748" w:type="dxa"/>
            <w:tcBorders>
              <w:top w:val="sing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tc>
        <w:tc>
          <w:tcPr>
            <w:tcW w:w="1541" w:type="dxa"/>
            <w:tcBorders>
              <w:top w:val="sing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tc>
        <w:tc>
          <w:tcPr>
            <w:tcW w:w="2977" w:type="dxa"/>
            <w:tcBorders>
              <w:top w:val="single" w:sz="4" w:space="0" w:color="auto"/>
              <w:left w:val="double" w:sz="4" w:space="0" w:color="auto"/>
              <w:bottom w:val="single" w:sz="4" w:space="0" w:color="auto"/>
              <w:right w:val="double" w:sz="4" w:space="0" w:color="auto"/>
            </w:tcBorders>
          </w:tcPr>
          <w:p w:rsidR="00EB3025" w:rsidRPr="00AC327B" w:rsidRDefault="00EB3025" w:rsidP="00B71105">
            <w:pPr>
              <w:spacing w:after="0" w:line="240" w:lineRule="auto"/>
              <w:jc w:val="both"/>
              <w:rPr>
                <w:rFonts w:ascii="Times New Roman" w:eastAsia="Times New Roman" w:hAnsi="Times New Roman"/>
                <w:sz w:val="24"/>
                <w:szCs w:val="24"/>
                <w:lang w:eastAsia="pl-PL"/>
              </w:rPr>
            </w:pPr>
          </w:p>
          <w:p w:rsidR="00EB3025" w:rsidRPr="00AC327B" w:rsidRDefault="00EB3025" w:rsidP="00B71105">
            <w:pPr>
              <w:spacing w:after="0" w:line="240" w:lineRule="auto"/>
              <w:jc w:val="both"/>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NIE</w:t>
            </w:r>
          </w:p>
          <w:p w:rsidR="00EB3025" w:rsidRPr="00AC327B" w:rsidRDefault="00EB3025" w:rsidP="00B71105">
            <w:pPr>
              <w:spacing w:after="0" w:line="240" w:lineRule="auto"/>
              <w:jc w:val="both"/>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 xml:space="preserve">TAK </w:t>
            </w:r>
            <w:r w:rsidRPr="00AC327B">
              <w:rPr>
                <w:rFonts w:ascii="Times New Roman" w:eastAsia="Times New Roman" w:hAnsi="Times New Roman"/>
                <w:szCs w:val="24"/>
                <w:lang w:eastAsia="pl-PL"/>
              </w:rPr>
              <w:t>(podać)………………........………….</w:t>
            </w:r>
          </w:p>
        </w:tc>
      </w:tr>
    </w:tbl>
    <w:p w:rsidR="00EB3025" w:rsidRPr="00AC327B" w:rsidRDefault="00EB3025" w:rsidP="00EB3025">
      <w:pPr>
        <w:spacing w:after="0" w:line="240" w:lineRule="auto"/>
        <w:jc w:val="both"/>
        <w:rPr>
          <w:rFonts w:ascii="Times New Roman" w:eastAsia="Times New Roman" w:hAnsi="Times New Roman"/>
          <w:b/>
          <w:sz w:val="24"/>
          <w:szCs w:val="24"/>
          <w:lang w:eastAsia="pl-PL"/>
        </w:rPr>
      </w:pPr>
      <w:r w:rsidRPr="00AC327B">
        <w:rPr>
          <w:rFonts w:ascii="Times New Roman" w:eastAsia="Times New Roman" w:hAnsi="Times New Roman"/>
          <w:b/>
          <w:sz w:val="24"/>
          <w:szCs w:val="24"/>
          <w:lang w:eastAsia="pl-PL"/>
        </w:rPr>
        <w:t>Informuję, że wobec podmiotów, o których mowa powyżej, brak jest podstaw do ich wykluczenia z prowadzonego postępowania z powodu zaistnienia okoliczności, o których mowa w art. 24 ust. 1 pkt 13–22 i ust. 5 PZP.</w:t>
      </w:r>
    </w:p>
    <w:p w:rsidR="00EB3025" w:rsidRPr="00AC327B" w:rsidRDefault="00EB3025" w:rsidP="00EB3025">
      <w:pPr>
        <w:spacing w:after="0" w:line="240" w:lineRule="auto"/>
        <w:jc w:val="both"/>
        <w:rPr>
          <w:rFonts w:ascii="Times New Roman" w:eastAsia="Times New Roman" w:hAnsi="Times New Roman"/>
          <w:b/>
          <w:sz w:val="24"/>
          <w:szCs w:val="24"/>
          <w:lang w:eastAsia="pl-PL"/>
        </w:rPr>
      </w:pPr>
    </w:p>
    <w:p w:rsidR="00EB3025" w:rsidRPr="00AC327B" w:rsidRDefault="00EB3025" w:rsidP="00EB3025">
      <w:pPr>
        <w:spacing w:after="0" w:line="240" w:lineRule="auto"/>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w:t>
      </w:r>
      <w:r w:rsidRPr="00AC327B">
        <w:rPr>
          <w:rFonts w:ascii="Times New Roman" w:eastAsia="Times New Roman" w:hAnsi="Times New Roman"/>
          <w:sz w:val="24"/>
          <w:szCs w:val="24"/>
          <w:lang w:eastAsia="pl-PL"/>
        </w:rPr>
        <w:tab/>
      </w:r>
      <w:r w:rsidRPr="00AC327B">
        <w:rPr>
          <w:rFonts w:ascii="Times New Roman" w:eastAsia="Times New Roman" w:hAnsi="Times New Roman"/>
          <w:sz w:val="24"/>
          <w:szCs w:val="24"/>
          <w:lang w:eastAsia="pl-PL"/>
        </w:rPr>
        <w:tab/>
      </w:r>
      <w:r w:rsidRPr="00AC327B">
        <w:rPr>
          <w:rFonts w:ascii="Times New Roman" w:eastAsia="Times New Roman" w:hAnsi="Times New Roman"/>
          <w:sz w:val="24"/>
          <w:szCs w:val="24"/>
          <w:lang w:eastAsia="pl-PL"/>
        </w:rPr>
        <w:tab/>
        <w:t>………………………………………………..</w:t>
      </w:r>
    </w:p>
    <w:p w:rsidR="00EB3025" w:rsidRPr="00AC327B" w:rsidRDefault="00EB3025" w:rsidP="00EB3025">
      <w:pPr>
        <w:spacing w:after="0" w:line="240" w:lineRule="auto"/>
        <w:rPr>
          <w:rFonts w:ascii="Times New Roman" w:eastAsia="Times New Roman" w:hAnsi="Times New Roman"/>
          <w:szCs w:val="24"/>
          <w:lang w:eastAsia="pl-PL"/>
        </w:rPr>
      </w:pPr>
      <w:r w:rsidRPr="00AC327B">
        <w:rPr>
          <w:rFonts w:ascii="Times New Roman" w:eastAsia="Times New Roman" w:hAnsi="Times New Roman"/>
          <w:sz w:val="24"/>
          <w:szCs w:val="24"/>
          <w:lang w:eastAsia="pl-PL"/>
        </w:rPr>
        <w:t xml:space="preserve"> </w:t>
      </w:r>
      <w:r w:rsidRPr="00AC327B">
        <w:rPr>
          <w:rFonts w:ascii="Times New Roman" w:eastAsia="Times New Roman" w:hAnsi="Times New Roman"/>
          <w:szCs w:val="24"/>
          <w:lang w:eastAsia="pl-PL"/>
        </w:rPr>
        <w:t xml:space="preserve">miejscowość, data </w:t>
      </w:r>
      <w:r w:rsidRPr="00AC327B">
        <w:rPr>
          <w:rFonts w:ascii="Times New Roman" w:eastAsia="Times New Roman" w:hAnsi="Times New Roman"/>
          <w:szCs w:val="24"/>
          <w:lang w:eastAsia="pl-PL"/>
        </w:rPr>
        <w:tab/>
      </w:r>
      <w:r w:rsidRPr="00AC327B">
        <w:rPr>
          <w:rFonts w:ascii="Times New Roman" w:eastAsia="Times New Roman" w:hAnsi="Times New Roman"/>
          <w:szCs w:val="24"/>
          <w:lang w:eastAsia="pl-PL"/>
        </w:rPr>
        <w:tab/>
      </w:r>
      <w:r w:rsidRPr="00AC327B">
        <w:rPr>
          <w:rFonts w:ascii="Times New Roman" w:eastAsia="Times New Roman" w:hAnsi="Times New Roman"/>
          <w:szCs w:val="24"/>
          <w:lang w:eastAsia="pl-PL"/>
        </w:rPr>
        <w:tab/>
      </w:r>
      <w:r w:rsidRPr="00AC327B">
        <w:rPr>
          <w:rFonts w:ascii="Times New Roman" w:eastAsia="Times New Roman" w:hAnsi="Times New Roman"/>
          <w:szCs w:val="24"/>
          <w:lang w:eastAsia="pl-PL"/>
        </w:rPr>
        <w:tab/>
        <w:t>(podpis osoby upoważnionej do reprezentacji)</w:t>
      </w:r>
    </w:p>
    <w:p w:rsidR="00EB3025" w:rsidRPr="00AC327B" w:rsidRDefault="00EB3025" w:rsidP="00EB3025">
      <w:pPr>
        <w:spacing w:after="0" w:line="240" w:lineRule="auto"/>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ab/>
      </w:r>
    </w:p>
    <w:p w:rsidR="00EB3025" w:rsidRPr="00AC327B" w:rsidRDefault="00EB3025" w:rsidP="00EB3025">
      <w:pPr>
        <w:spacing w:after="0" w:line="240" w:lineRule="auto"/>
        <w:ind w:right="-142"/>
        <w:rPr>
          <w:rFonts w:ascii="Times New Roman" w:eastAsia="Times New Roman" w:hAnsi="Times New Roman"/>
          <w:b/>
          <w:sz w:val="24"/>
          <w:szCs w:val="24"/>
          <w:u w:val="single"/>
          <w:lang w:eastAsia="pl-PL"/>
        </w:rPr>
      </w:pPr>
      <w:r w:rsidRPr="00AC327B">
        <w:rPr>
          <w:rFonts w:ascii="Times New Roman" w:eastAsia="Times New Roman" w:hAnsi="Times New Roman"/>
          <w:b/>
          <w:sz w:val="24"/>
          <w:szCs w:val="24"/>
          <w:u w:val="single"/>
          <w:lang w:eastAsia="pl-PL"/>
        </w:rPr>
        <w:t>UWAGA:</w:t>
      </w:r>
    </w:p>
    <w:p w:rsidR="00EB3025" w:rsidRPr="00AC327B" w:rsidRDefault="00EB3025" w:rsidP="00EB3025">
      <w:pPr>
        <w:spacing w:after="0" w:line="240" w:lineRule="auto"/>
        <w:ind w:right="-142"/>
        <w:jc w:val="both"/>
        <w:rPr>
          <w:rFonts w:ascii="Times New Roman" w:eastAsia="Times New Roman" w:hAnsi="Times New Roman"/>
          <w:sz w:val="24"/>
          <w:szCs w:val="24"/>
          <w:lang w:eastAsia="pl-PL"/>
        </w:rPr>
      </w:pPr>
      <w:r w:rsidRPr="00AC327B">
        <w:rPr>
          <w:rFonts w:ascii="Times New Roman" w:eastAsia="Times New Roman" w:hAnsi="Times New Roman"/>
          <w:sz w:val="24"/>
          <w:szCs w:val="24"/>
          <w:lang w:eastAsia="pl-PL"/>
        </w:rPr>
        <w:t>Wykonawca, który podlega wykluczeniu na podstawie art. 24 ust. 1 pkt 13 i 14 oraz 16–20 lub ust. 5 pkt 1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B3025" w:rsidRPr="00AC327B" w:rsidRDefault="00EB3025" w:rsidP="00EB3025">
      <w:pPr>
        <w:spacing w:after="0" w:line="240" w:lineRule="auto"/>
        <w:rPr>
          <w:rFonts w:ascii="Times New Roman" w:eastAsia="Times New Roman" w:hAnsi="Times New Roman"/>
          <w:lang w:eastAsia="pl-PL"/>
        </w:rPr>
      </w:pPr>
    </w:p>
    <w:p w:rsidR="000D5CE8" w:rsidRPr="00AC327B" w:rsidRDefault="000D5CE8" w:rsidP="00EB3025"/>
    <w:sectPr w:rsidR="000D5CE8" w:rsidRPr="00AC327B" w:rsidSect="00187A95">
      <w:headerReference w:type="default" r:id="rId7"/>
      <w:footerReference w:type="default" r:id="rId8"/>
      <w:headerReference w:type="first" r:id="rId9"/>
      <w:footerReference w:type="first" r:id="rId10"/>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C41" w:rsidRDefault="00034C41" w:rsidP="00CC2D93">
      <w:pPr>
        <w:spacing w:after="0" w:line="240" w:lineRule="auto"/>
      </w:pPr>
      <w:r>
        <w:separator/>
      </w:r>
    </w:p>
  </w:endnote>
  <w:endnote w:type="continuationSeparator" w:id="0">
    <w:p w:rsidR="00034C41" w:rsidRDefault="00034C41" w:rsidP="00CC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A95" w:rsidRDefault="00187A9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1564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1564A">
      <w:rPr>
        <w:b/>
        <w:bCs/>
        <w:noProof/>
      </w:rPr>
      <w:t>3</w:t>
    </w:r>
    <w:r>
      <w:rPr>
        <w:b/>
        <w:bCs/>
        <w:sz w:val="24"/>
        <w:szCs w:val="24"/>
      </w:rPr>
      <w:fldChar w:fldCharType="end"/>
    </w:r>
  </w:p>
  <w:p w:rsidR="00CC2D93" w:rsidRDefault="00CC2D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83" w:rsidRDefault="0041564A" w:rsidP="00EB3025">
    <w:pPr>
      <w:pStyle w:val="Stopka"/>
    </w:pPr>
    <w:r>
      <w:rPr>
        <w:noProof/>
        <w:lang w:eastAsia="pl-PL"/>
      </w:rPr>
      <w:drawing>
        <wp:inline distT="0" distB="0" distL="0" distR="0">
          <wp:extent cx="5762625" cy="695325"/>
          <wp:effectExtent l="1905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2625" cy="695325"/>
                  </a:xfrm>
                  <a:prstGeom prst="rect">
                    <a:avLst/>
                  </a:prstGeom>
                  <a:noFill/>
                  <a:ln w="9525">
                    <a:noFill/>
                    <a:miter lim="800000"/>
                    <a:headEnd/>
                    <a:tailEnd/>
                  </a:ln>
                </pic:spPr>
              </pic:pic>
            </a:graphicData>
          </a:graphic>
        </wp:inline>
      </w:drawing>
    </w:r>
    <w:r w:rsidR="00EB3025">
      <w:tab/>
    </w:r>
    <w:r w:rsidR="00EB3025">
      <w:tab/>
    </w:r>
    <w:r w:rsidR="00646283">
      <w:t xml:space="preserve">Strona </w:t>
    </w:r>
    <w:r w:rsidR="00646283">
      <w:rPr>
        <w:b/>
        <w:bCs/>
        <w:sz w:val="24"/>
        <w:szCs w:val="24"/>
      </w:rPr>
      <w:fldChar w:fldCharType="begin"/>
    </w:r>
    <w:r w:rsidR="00646283">
      <w:rPr>
        <w:b/>
        <w:bCs/>
      </w:rPr>
      <w:instrText>PAGE</w:instrText>
    </w:r>
    <w:r w:rsidR="00646283">
      <w:rPr>
        <w:b/>
        <w:bCs/>
        <w:sz w:val="24"/>
        <w:szCs w:val="24"/>
      </w:rPr>
      <w:fldChar w:fldCharType="separate"/>
    </w:r>
    <w:r>
      <w:rPr>
        <w:b/>
        <w:bCs/>
        <w:noProof/>
      </w:rPr>
      <w:t>1</w:t>
    </w:r>
    <w:r w:rsidR="00646283">
      <w:rPr>
        <w:b/>
        <w:bCs/>
        <w:sz w:val="24"/>
        <w:szCs w:val="24"/>
      </w:rPr>
      <w:fldChar w:fldCharType="end"/>
    </w:r>
    <w:r w:rsidR="00646283">
      <w:t xml:space="preserve"> z </w:t>
    </w:r>
    <w:r w:rsidR="00646283">
      <w:rPr>
        <w:b/>
        <w:bCs/>
        <w:sz w:val="24"/>
        <w:szCs w:val="24"/>
      </w:rPr>
      <w:fldChar w:fldCharType="begin"/>
    </w:r>
    <w:r w:rsidR="00646283">
      <w:rPr>
        <w:b/>
        <w:bCs/>
      </w:rPr>
      <w:instrText>NUMPAGES</w:instrText>
    </w:r>
    <w:r w:rsidR="00646283">
      <w:rPr>
        <w:b/>
        <w:bCs/>
        <w:sz w:val="24"/>
        <w:szCs w:val="24"/>
      </w:rPr>
      <w:fldChar w:fldCharType="separate"/>
    </w:r>
    <w:r>
      <w:rPr>
        <w:b/>
        <w:bCs/>
        <w:noProof/>
      </w:rPr>
      <w:t>3</w:t>
    </w:r>
    <w:r w:rsidR="00646283">
      <w:rPr>
        <w:b/>
        <w:bCs/>
        <w:sz w:val="24"/>
        <w:szCs w:val="24"/>
      </w:rPr>
      <w:fldChar w:fldCharType="end"/>
    </w:r>
  </w:p>
  <w:p w:rsidR="00646283" w:rsidRDefault="006462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C41" w:rsidRDefault="00034C41" w:rsidP="00CC2D93">
      <w:pPr>
        <w:spacing w:after="0" w:line="240" w:lineRule="auto"/>
      </w:pPr>
      <w:r>
        <w:separator/>
      </w:r>
    </w:p>
  </w:footnote>
  <w:footnote w:type="continuationSeparator" w:id="0">
    <w:p w:rsidR="00034C41" w:rsidRDefault="00034C41" w:rsidP="00CC2D93">
      <w:pPr>
        <w:spacing w:after="0" w:line="240" w:lineRule="auto"/>
      </w:pPr>
      <w:r>
        <w:continuationSeparator/>
      </w:r>
    </w:p>
  </w:footnote>
  <w:footnote w:id="1">
    <w:p w:rsidR="00EB3025" w:rsidRDefault="00EB3025" w:rsidP="00EB3025">
      <w:pPr>
        <w:pStyle w:val="Tekstprzypisudolnego"/>
        <w:jc w:val="both"/>
        <w:rPr>
          <w:sz w:val="18"/>
          <w:szCs w:val="18"/>
        </w:rPr>
      </w:pPr>
      <w:r>
        <w:rPr>
          <w:rStyle w:val="Odwoanieprzypisudolnego"/>
          <w:sz w:val="18"/>
          <w:szCs w:val="18"/>
        </w:rPr>
        <w:footnoteRef/>
      </w:r>
      <w:r>
        <w:rPr>
          <w:sz w:val="18"/>
          <w:szCs w:val="18"/>
        </w:rPr>
        <w:t xml:space="preserve"> Niepotrzebne skreślić. </w:t>
      </w:r>
    </w:p>
  </w:footnote>
  <w:footnote w:id="2">
    <w:p w:rsidR="00EB3025" w:rsidRDefault="00EB3025" w:rsidP="00EB3025">
      <w:pPr>
        <w:pStyle w:val="Tekstprzypisudolnego"/>
        <w:rPr>
          <w:sz w:val="18"/>
          <w:szCs w:val="18"/>
        </w:rPr>
      </w:pPr>
      <w:r>
        <w:rPr>
          <w:rStyle w:val="Odwoanieprzypisudolnego"/>
          <w:sz w:val="18"/>
          <w:szCs w:val="18"/>
        </w:rPr>
        <w:footnoteRef/>
      </w:r>
      <w:r>
        <w:rPr>
          <w:sz w:val="18"/>
          <w:szCs w:val="18"/>
        </w:rPr>
        <w:t xml:space="preserve"> Niewłaściwe skreślić. W przypadku odpowiedzi pozytywnej, należy wskazać podstawę wykluczenia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F5" w:rsidRPr="00C512F5" w:rsidRDefault="00C512F5" w:rsidP="00187A95">
    <w:pPr>
      <w:tabs>
        <w:tab w:val="center" w:pos="4536"/>
        <w:tab w:val="right" w:pos="9000"/>
      </w:tabs>
      <w:spacing w:after="0" w:line="240" w:lineRule="auto"/>
      <w:ind w:left="-540" w:right="-468"/>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A95" w:rsidRDefault="0041564A">
    <w:pPr>
      <w:pStyle w:val="Nagwek"/>
    </w:pPr>
    <w:r>
      <w:rPr>
        <w:noProof/>
        <w:lang w:eastAsia="pl-PL"/>
      </w:rPr>
      <w:drawing>
        <wp:inline distT="0" distB="0" distL="0" distR="0">
          <wp:extent cx="1123950" cy="1104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12395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9BA"/>
    <w:multiLevelType w:val="hybridMultilevel"/>
    <w:tmpl w:val="5E6E0A1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836"/>
    <w:multiLevelType w:val="hybridMultilevel"/>
    <w:tmpl w:val="96D2711C"/>
    <w:lvl w:ilvl="0" w:tplc="CD40A876">
      <w:start w:val="1"/>
      <w:numFmt w:val="decimal"/>
      <w:lvlText w:val="%1."/>
      <w:lvlJc w:val="left"/>
      <w:pPr>
        <w:ind w:left="360" w:hanging="360"/>
      </w:pPr>
      <w:rPr>
        <w:rFonts w:ascii="Arial" w:hAnsi="Arial" w:cs="Arial" w:hint="default"/>
        <w:b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8842BA"/>
    <w:multiLevelType w:val="hybridMultilevel"/>
    <w:tmpl w:val="4874F952"/>
    <w:lvl w:ilvl="0" w:tplc="1CC4ED10">
      <w:start w:val="3"/>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 w15:restartNumberingAfterBreak="0">
    <w:nsid w:val="24DD71C8"/>
    <w:multiLevelType w:val="hybridMultilevel"/>
    <w:tmpl w:val="18327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4075C1"/>
    <w:multiLevelType w:val="hybridMultilevel"/>
    <w:tmpl w:val="786682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52AD4"/>
    <w:multiLevelType w:val="hybridMultilevel"/>
    <w:tmpl w:val="7D803948"/>
    <w:lvl w:ilvl="0" w:tplc="B45E0C2E">
      <w:start w:val="6"/>
      <w:numFmt w:val="decimal"/>
      <w:lvlText w:val="%1."/>
      <w:lvlJc w:val="left"/>
      <w:pPr>
        <w:tabs>
          <w:tab w:val="num" w:pos="1005"/>
        </w:tabs>
        <w:ind w:left="10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EF25BEA"/>
    <w:multiLevelType w:val="hybridMultilevel"/>
    <w:tmpl w:val="CA6663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9781786"/>
    <w:multiLevelType w:val="hybridMultilevel"/>
    <w:tmpl w:val="F0BAD76A"/>
    <w:lvl w:ilvl="0" w:tplc="8DDCB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8E7036"/>
    <w:multiLevelType w:val="hybridMultilevel"/>
    <w:tmpl w:val="2496F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464803"/>
    <w:multiLevelType w:val="hybridMultilevel"/>
    <w:tmpl w:val="DCD6B2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7E2A09"/>
    <w:multiLevelType w:val="hybridMultilevel"/>
    <w:tmpl w:val="752440A2"/>
    <w:lvl w:ilvl="0" w:tplc="DFDA41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0"/>
  </w:num>
  <w:num w:numId="5">
    <w:abstractNumId w:val="4"/>
  </w:num>
  <w:num w:numId="6">
    <w:abstractNumId w:val="3"/>
  </w:num>
  <w:num w:numId="7">
    <w:abstractNumId w:val="6"/>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D93"/>
    <w:rsid w:val="000044B6"/>
    <w:rsid w:val="0000630B"/>
    <w:rsid w:val="00013852"/>
    <w:rsid w:val="00017292"/>
    <w:rsid w:val="00021317"/>
    <w:rsid w:val="00022BD0"/>
    <w:rsid w:val="00034C41"/>
    <w:rsid w:val="0003609C"/>
    <w:rsid w:val="00037CEF"/>
    <w:rsid w:val="000514CA"/>
    <w:rsid w:val="00053B4A"/>
    <w:rsid w:val="000565BD"/>
    <w:rsid w:val="00057333"/>
    <w:rsid w:val="00060360"/>
    <w:rsid w:val="000664E8"/>
    <w:rsid w:val="000750E8"/>
    <w:rsid w:val="00076C98"/>
    <w:rsid w:val="000A1DE0"/>
    <w:rsid w:val="000A4CC9"/>
    <w:rsid w:val="000D30FF"/>
    <w:rsid w:val="000D3B80"/>
    <w:rsid w:val="000D5CE8"/>
    <w:rsid w:val="00106C1D"/>
    <w:rsid w:val="001511A6"/>
    <w:rsid w:val="00153A7F"/>
    <w:rsid w:val="00154242"/>
    <w:rsid w:val="001659AD"/>
    <w:rsid w:val="00166602"/>
    <w:rsid w:val="00171663"/>
    <w:rsid w:val="001737A1"/>
    <w:rsid w:val="0018326B"/>
    <w:rsid w:val="00187A95"/>
    <w:rsid w:val="0019467B"/>
    <w:rsid w:val="00194EA4"/>
    <w:rsid w:val="001A7A37"/>
    <w:rsid w:val="001A7C81"/>
    <w:rsid w:val="001B4DF1"/>
    <w:rsid w:val="001F4FE4"/>
    <w:rsid w:val="00206AFA"/>
    <w:rsid w:val="00210BCF"/>
    <w:rsid w:val="002132EE"/>
    <w:rsid w:val="002215C6"/>
    <w:rsid w:val="0022601F"/>
    <w:rsid w:val="00267C4C"/>
    <w:rsid w:val="00273112"/>
    <w:rsid w:val="0027371C"/>
    <w:rsid w:val="002743E3"/>
    <w:rsid w:val="00287667"/>
    <w:rsid w:val="002A2D85"/>
    <w:rsid w:val="002A48F5"/>
    <w:rsid w:val="002B5582"/>
    <w:rsid w:val="002D1635"/>
    <w:rsid w:val="002D7B48"/>
    <w:rsid w:val="002E0746"/>
    <w:rsid w:val="002E56C7"/>
    <w:rsid w:val="002F0405"/>
    <w:rsid w:val="003049D1"/>
    <w:rsid w:val="003133B6"/>
    <w:rsid w:val="00316A2A"/>
    <w:rsid w:val="00321577"/>
    <w:rsid w:val="003225DD"/>
    <w:rsid w:val="00331967"/>
    <w:rsid w:val="003403E3"/>
    <w:rsid w:val="003456D2"/>
    <w:rsid w:val="0034675C"/>
    <w:rsid w:val="00347C84"/>
    <w:rsid w:val="00361E98"/>
    <w:rsid w:val="00366B90"/>
    <w:rsid w:val="00374FA9"/>
    <w:rsid w:val="003A396B"/>
    <w:rsid w:val="003A7051"/>
    <w:rsid w:val="003B3DEF"/>
    <w:rsid w:val="003C4433"/>
    <w:rsid w:val="003C6ABE"/>
    <w:rsid w:val="003D3304"/>
    <w:rsid w:val="003E10D8"/>
    <w:rsid w:val="003E42E2"/>
    <w:rsid w:val="003E7D2B"/>
    <w:rsid w:val="003F4F2B"/>
    <w:rsid w:val="003F6451"/>
    <w:rsid w:val="003F677E"/>
    <w:rsid w:val="0041564A"/>
    <w:rsid w:val="00417191"/>
    <w:rsid w:val="00426461"/>
    <w:rsid w:val="00426AEB"/>
    <w:rsid w:val="00451128"/>
    <w:rsid w:val="004549B5"/>
    <w:rsid w:val="00462E13"/>
    <w:rsid w:val="00476688"/>
    <w:rsid w:val="004A3BF2"/>
    <w:rsid w:val="004A50BA"/>
    <w:rsid w:val="004B67CF"/>
    <w:rsid w:val="004C47F4"/>
    <w:rsid w:val="004D0122"/>
    <w:rsid w:val="004D0A3A"/>
    <w:rsid w:val="004E4D8F"/>
    <w:rsid w:val="004E7896"/>
    <w:rsid w:val="004F0929"/>
    <w:rsid w:val="005059DC"/>
    <w:rsid w:val="005227E8"/>
    <w:rsid w:val="005502EB"/>
    <w:rsid w:val="00554121"/>
    <w:rsid w:val="0055616C"/>
    <w:rsid w:val="00561B7E"/>
    <w:rsid w:val="00562B09"/>
    <w:rsid w:val="00564C57"/>
    <w:rsid w:val="00571AAF"/>
    <w:rsid w:val="00583155"/>
    <w:rsid w:val="0059397F"/>
    <w:rsid w:val="005A7D39"/>
    <w:rsid w:val="005C3C59"/>
    <w:rsid w:val="005E2D95"/>
    <w:rsid w:val="005F2483"/>
    <w:rsid w:val="0060044F"/>
    <w:rsid w:val="00606E88"/>
    <w:rsid w:val="00610F0A"/>
    <w:rsid w:val="006216F9"/>
    <w:rsid w:val="00621EB8"/>
    <w:rsid w:val="0062427C"/>
    <w:rsid w:val="006249BB"/>
    <w:rsid w:val="006314F3"/>
    <w:rsid w:val="00644676"/>
    <w:rsid w:val="006456C6"/>
    <w:rsid w:val="00646283"/>
    <w:rsid w:val="0065099A"/>
    <w:rsid w:val="00651D57"/>
    <w:rsid w:val="00654604"/>
    <w:rsid w:val="00660DF8"/>
    <w:rsid w:val="00661FB9"/>
    <w:rsid w:val="00664F32"/>
    <w:rsid w:val="006753CD"/>
    <w:rsid w:val="0068329B"/>
    <w:rsid w:val="00684B85"/>
    <w:rsid w:val="006875C6"/>
    <w:rsid w:val="006B1950"/>
    <w:rsid w:val="006B210F"/>
    <w:rsid w:val="006B21D6"/>
    <w:rsid w:val="006B381C"/>
    <w:rsid w:val="006D31C3"/>
    <w:rsid w:val="006E384B"/>
    <w:rsid w:val="006E51A3"/>
    <w:rsid w:val="006E65D0"/>
    <w:rsid w:val="006F26E2"/>
    <w:rsid w:val="006F6C92"/>
    <w:rsid w:val="006F705B"/>
    <w:rsid w:val="007003FB"/>
    <w:rsid w:val="00700C18"/>
    <w:rsid w:val="007105F0"/>
    <w:rsid w:val="00711B4C"/>
    <w:rsid w:val="007154AD"/>
    <w:rsid w:val="00740BC3"/>
    <w:rsid w:val="00745DF5"/>
    <w:rsid w:val="00753E40"/>
    <w:rsid w:val="00760B2F"/>
    <w:rsid w:val="0076583F"/>
    <w:rsid w:val="007658C3"/>
    <w:rsid w:val="007716E3"/>
    <w:rsid w:val="00774D59"/>
    <w:rsid w:val="007766A5"/>
    <w:rsid w:val="00784BB9"/>
    <w:rsid w:val="0079136E"/>
    <w:rsid w:val="00793F13"/>
    <w:rsid w:val="007A7204"/>
    <w:rsid w:val="007B7E6F"/>
    <w:rsid w:val="007C20F8"/>
    <w:rsid w:val="007C22E7"/>
    <w:rsid w:val="007C2365"/>
    <w:rsid w:val="007C5EC3"/>
    <w:rsid w:val="007D0D8F"/>
    <w:rsid w:val="007D2DC0"/>
    <w:rsid w:val="00834F2F"/>
    <w:rsid w:val="00844588"/>
    <w:rsid w:val="00857664"/>
    <w:rsid w:val="008667B6"/>
    <w:rsid w:val="00877E5E"/>
    <w:rsid w:val="00883059"/>
    <w:rsid w:val="008A6EF6"/>
    <w:rsid w:val="008B0A70"/>
    <w:rsid w:val="008B3ECB"/>
    <w:rsid w:val="008B3FDD"/>
    <w:rsid w:val="008B6F6D"/>
    <w:rsid w:val="008B76A9"/>
    <w:rsid w:val="008D77E6"/>
    <w:rsid w:val="008F56B1"/>
    <w:rsid w:val="008F68B6"/>
    <w:rsid w:val="00905920"/>
    <w:rsid w:val="00906444"/>
    <w:rsid w:val="0091328A"/>
    <w:rsid w:val="00925DE4"/>
    <w:rsid w:val="009418C7"/>
    <w:rsid w:val="00956943"/>
    <w:rsid w:val="00961387"/>
    <w:rsid w:val="00964714"/>
    <w:rsid w:val="00987580"/>
    <w:rsid w:val="009905A9"/>
    <w:rsid w:val="00996AFA"/>
    <w:rsid w:val="009A6A9F"/>
    <w:rsid w:val="009B5428"/>
    <w:rsid w:val="009D5675"/>
    <w:rsid w:val="00A016AA"/>
    <w:rsid w:val="00A01C3E"/>
    <w:rsid w:val="00A06F2E"/>
    <w:rsid w:val="00A36E95"/>
    <w:rsid w:val="00A47B6E"/>
    <w:rsid w:val="00A67E30"/>
    <w:rsid w:val="00A70F7C"/>
    <w:rsid w:val="00A724D0"/>
    <w:rsid w:val="00A75332"/>
    <w:rsid w:val="00A8663D"/>
    <w:rsid w:val="00A9307E"/>
    <w:rsid w:val="00AA2D8E"/>
    <w:rsid w:val="00AA3B9A"/>
    <w:rsid w:val="00AA5677"/>
    <w:rsid w:val="00AA7D8E"/>
    <w:rsid w:val="00AB0AAA"/>
    <w:rsid w:val="00AC2E2C"/>
    <w:rsid w:val="00AC327B"/>
    <w:rsid w:val="00AE4067"/>
    <w:rsid w:val="00B06F2D"/>
    <w:rsid w:val="00B1050E"/>
    <w:rsid w:val="00B13167"/>
    <w:rsid w:val="00B15A0B"/>
    <w:rsid w:val="00B20C58"/>
    <w:rsid w:val="00B272CF"/>
    <w:rsid w:val="00B319EA"/>
    <w:rsid w:val="00B35250"/>
    <w:rsid w:val="00B41C1D"/>
    <w:rsid w:val="00B57F3D"/>
    <w:rsid w:val="00B71105"/>
    <w:rsid w:val="00B71E9D"/>
    <w:rsid w:val="00B750F8"/>
    <w:rsid w:val="00B92197"/>
    <w:rsid w:val="00BA31B5"/>
    <w:rsid w:val="00BB1E30"/>
    <w:rsid w:val="00BB31A8"/>
    <w:rsid w:val="00BB59E6"/>
    <w:rsid w:val="00BC1001"/>
    <w:rsid w:val="00BC5CE2"/>
    <w:rsid w:val="00BE3B0A"/>
    <w:rsid w:val="00BF0228"/>
    <w:rsid w:val="00BF0D93"/>
    <w:rsid w:val="00BF0E27"/>
    <w:rsid w:val="00C04268"/>
    <w:rsid w:val="00C43776"/>
    <w:rsid w:val="00C4380C"/>
    <w:rsid w:val="00C512F5"/>
    <w:rsid w:val="00C70430"/>
    <w:rsid w:val="00CB6A0A"/>
    <w:rsid w:val="00CC018A"/>
    <w:rsid w:val="00CC2D93"/>
    <w:rsid w:val="00CC3138"/>
    <w:rsid w:val="00CC4993"/>
    <w:rsid w:val="00CD07AF"/>
    <w:rsid w:val="00CE516F"/>
    <w:rsid w:val="00CE665C"/>
    <w:rsid w:val="00CE6803"/>
    <w:rsid w:val="00CF3A89"/>
    <w:rsid w:val="00D061FD"/>
    <w:rsid w:val="00D114C7"/>
    <w:rsid w:val="00D212F6"/>
    <w:rsid w:val="00D2130B"/>
    <w:rsid w:val="00D44A62"/>
    <w:rsid w:val="00D63176"/>
    <w:rsid w:val="00D73F80"/>
    <w:rsid w:val="00DA4F56"/>
    <w:rsid w:val="00DA6C6E"/>
    <w:rsid w:val="00DB3ADF"/>
    <w:rsid w:val="00DC085E"/>
    <w:rsid w:val="00DC4239"/>
    <w:rsid w:val="00DC4E21"/>
    <w:rsid w:val="00DD2855"/>
    <w:rsid w:val="00DD303F"/>
    <w:rsid w:val="00DD6DF2"/>
    <w:rsid w:val="00DF0F2F"/>
    <w:rsid w:val="00DF2346"/>
    <w:rsid w:val="00DF6088"/>
    <w:rsid w:val="00E207D2"/>
    <w:rsid w:val="00E2164B"/>
    <w:rsid w:val="00E27C5C"/>
    <w:rsid w:val="00E5064F"/>
    <w:rsid w:val="00E65D06"/>
    <w:rsid w:val="00E7454E"/>
    <w:rsid w:val="00E74B8C"/>
    <w:rsid w:val="00E77A2B"/>
    <w:rsid w:val="00E8015A"/>
    <w:rsid w:val="00E86D4F"/>
    <w:rsid w:val="00E913DA"/>
    <w:rsid w:val="00EA563C"/>
    <w:rsid w:val="00EB3025"/>
    <w:rsid w:val="00EB4453"/>
    <w:rsid w:val="00ED0387"/>
    <w:rsid w:val="00ED5A51"/>
    <w:rsid w:val="00EE369B"/>
    <w:rsid w:val="00EE6812"/>
    <w:rsid w:val="00EF4642"/>
    <w:rsid w:val="00F076BB"/>
    <w:rsid w:val="00F221C1"/>
    <w:rsid w:val="00F24FA4"/>
    <w:rsid w:val="00F3009C"/>
    <w:rsid w:val="00F30B71"/>
    <w:rsid w:val="00F34EB6"/>
    <w:rsid w:val="00F41E9B"/>
    <w:rsid w:val="00F508B8"/>
    <w:rsid w:val="00F6548B"/>
    <w:rsid w:val="00F725C9"/>
    <w:rsid w:val="00F7414E"/>
    <w:rsid w:val="00F75C8D"/>
    <w:rsid w:val="00F80669"/>
    <w:rsid w:val="00F865FC"/>
    <w:rsid w:val="00F9108A"/>
    <w:rsid w:val="00FA053B"/>
    <w:rsid w:val="00FB0C0D"/>
    <w:rsid w:val="00FB2B4B"/>
    <w:rsid w:val="00FB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7C08A3A-341E-46A0-B9CC-3C1B7AA5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645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2D93"/>
  </w:style>
  <w:style w:type="paragraph" w:styleId="Stopka">
    <w:name w:val="footer"/>
    <w:basedOn w:val="Normalny"/>
    <w:link w:val="StopkaZnak"/>
    <w:uiPriority w:val="99"/>
    <w:unhideWhenUsed/>
    <w:rsid w:val="00CC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D93"/>
  </w:style>
  <w:style w:type="paragraph" w:styleId="Tekstdymka">
    <w:name w:val="Balloon Text"/>
    <w:basedOn w:val="Normalny"/>
    <w:link w:val="TekstdymkaZnak"/>
    <w:uiPriority w:val="99"/>
    <w:semiHidden/>
    <w:unhideWhenUsed/>
    <w:rsid w:val="00CC2D9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C2D93"/>
    <w:rPr>
      <w:rFonts w:ascii="Tahoma" w:hAnsi="Tahoma" w:cs="Tahoma"/>
      <w:sz w:val="16"/>
      <w:szCs w:val="16"/>
    </w:rPr>
  </w:style>
  <w:style w:type="paragraph" w:customStyle="1" w:styleId="Paragraf">
    <w:name w:val="Paragraf"/>
    <w:basedOn w:val="Normalny"/>
    <w:rsid w:val="002743E3"/>
    <w:pPr>
      <w:snapToGrid w:val="0"/>
      <w:spacing w:before="120" w:after="120" w:line="240" w:lineRule="auto"/>
      <w:jc w:val="center"/>
    </w:pPr>
    <w:rPr>
      <w:rFonts w:ascii="Times New Roman" w:eastAsia="Times New Roman" w:hAnsi="Times New Roman"/>
      <w:szCs w:val="20"/>
      <w:lang w:eastAsia="pl-PL"/>
    </w:rPr>
  </w:style>
  <w:style w:type="paragraph" w:customStyle="1" w:styleId="Akapitzlist1">
    <w:name w:val="Akapit z listą1"/>
    <w:basedOn w:val="Normalny"/>
    <w:qFormat/>
    <w:rsid w:val="002743E3"/>
    <w:pPr>
      <w:ind w:left="720"/>
      <w:contextualSpacing/>
    </w:pPr>
    <w:rPr>
      <w:rFonts w:eastAsia="Times New Roman"/>
    </w:rPr>
  </w:style>
  <w:style w:type="character" w:styleId="Pogrubienie">
    <w:name w:val="Strong"/>
    <w:qFormat/>
    <w:rsid w:val="00DF2346"/>
    <w:rPr>
      <w:b/>
      <w:bCs/>
    </w:rPr>
  </w:style>
  <w:style w:type="table" w:styleId="Tabela-Siatka">
    <w:name w:val="Table Grid"/>
    <w:basedOn w:val="Standardowy"/>
    <w:rsid w:val="00C512F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5E2D95"/>
    <w:pPr>
      <w:spacing w:after="0" w:line="240" w:lineRule="auto"/>
      <w:jc w:val="both"/>
    </w:pPr>
    <w:rPr>
      <w:rFonts w:ascii="Times New Roman" w:eastAsia="Times New Roman" w:hAnsi="Times New Roman"/>
      <w:sz w:val="24"/>
      <w:szCs w:val="20"/>
      <w:lang w:eastAsia="pl-PL"/>
    </w:rPr>
  </w:style>
  <w:style w:type="paragraph" w:customStyle="1" w:styleId="ZnakZnakZnakZnak">
    <w:name w:val="Znak Znak Znak Znak"/>
    <w:basedOn w:val="Normalny"/>
    <w:rsid w:val="005E2D95"/>
    <w:pPr>
      <w:tabs>
        <w:tab w:val="left" w:pos="709"/>
      </w:tabs>
      <w:spacing w:after="0" w:line="240" w:lineRule="auto"/>
    </w:pPr>
    <w:rPr>
      <w:rFonts w:ascii="Tahoma" w:eastAsia="Times New Roman" w:hAnsi="Tahoma"/>
      <w:sz w:val="24"/>
      <w:szCs w:val="24"/>
      <w:lang w:eastAsia="pl-PL"/>
    </w:rPr>
  </w:style>
  <w:style w:type="paragraph" w:styleId="Tekstpodstawowy">
    <w:name w:val="Body Text"/>
    <w:basedOn w:val="Normalny"/>
    <w:rsid w:val="00CE665C"/>
    <w:pPr>
      <w:spacing w:after="120" w:line="24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0D5CE8"/>
    <w:rPr>
      <w:vertAlign w:val="superscript"/>
    </w:rPr>
  </w:style>
  <w:style w:type="paragraph" w:styleId="Tekstprzypisudolnego">
    <w:name w:val="footnote text"/>
    <w:basedOn w:val="Normalny"/>
    <w:link w:val="TekstprzypisudolnegoZnak"/>
    <w:uiPriority w:val="99"/>
    <w:semiHidden/>
    <w:unhideWhenUsed/>
    <w:rsid w:val="000D5CE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0D5CE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28">
      <w:bodyDiv w:val="1"/>
      <w:marLeft w:val="0"/>
      <w:marRight w:val="0"/>
      <w:marTop w:val="0"/>
      <w:marBottom w:val="0"/>
      <w:divBdr>
        <w:top w:val="none" w:sz="0" w:space="0" w:color="auto"/>
        <w:left w:val="none" w:sz="0" w:space="0" w:color="auto"/>
        <w:bottom w:val="none" w:sz="0" w:space="0" w:color="auto"/>
        <w:right w:val="none" w:sz="0" w:space="0" w:color="auto"/>
      </w:divBdr>
    </w:div>
    <w:div w:id="5599717">
      <w:bodyDiv w:val="1"/>
      <w:marLeft w:val="0"/>
      <w:marRight w:val="0"/>
      <w:marTop w:val="0"/>
      <w:marBottom w:val="0"/>
      <w:divBdr>
        <w:top w:val="none" w:sz="0" w:space="0" w:color="auto"/>
        <w:left w:val="none" w:sz="0" w:space="0" w:color="auto"/>
        <w:bottom w:val="none" w:sz="0" w:space="0" w:color="auto"/>
        <w:right w:val="none" w:sz="0" w:space="0" w:color="auto"/>
      </w:divBdr>
    </w:div>
    <w:div w:id="68620511">
      <w:bodyDiv w:val="1"/>
      <w:marLeft w:val="0"/>
      <w:marRight w:val="0"/>
      <w:marTop w:val="0"/>
      <w:marBottom w:val="0"/>
      <w:divBdr>
        <w:top w:val="none" w:sz="0" w:space="0" w:color="auto"/>
        <w:left w:val="none" w:sz="0" w:space="0" w:color="auto"/>
        <w:bottom w:val="none" w:sz="0" w:space="0" w:color="auto"/>
        <w:right w:val="none" w:sz="0" w:space="0" w:color="auto"/>
      </w:divBdr>
    </w:div>
    <w:div w:id="260653169">
      <w:bodyDiv w:val="1"/>
      <w:marLeft w:val="0"/>
      <w:marRight w:val="0"/>
      <w:marTop w:val="0"/>
      <w:marBottom w:val="0"/>
      <w:divBdr>
        <w:top w:val="none" w:sz="0" w:space="0" w:color="auto"/>
        <w:left w:val="none" w:sz="0" w:space="0" w:color="auto"/>
        <w:bottom w:val="none" w:sz="0" w:space="0" w:color="auto"/>
        <w:right w:val="none" w:sz="0" w:space="0" w:color="auto"/>
      </w:divBdr>
    </w:div>
    <w:div w:id="303200807">
      <w:bodyDiv w:val="1"/>
      <w:marLeft w:val="0"/>
      <w:marRight w:val="0"/>
      <w:marTop w:val="0"/>
      <w:marBottom w:val="0"/>
      <w:divBdr>
        <w:top w:val="none" w:sz="0" w:space="0" w:color="auto"/>
        <w:left w:val="none" w:sz="0" w:space="0" w:color="auto"/>
        <w:bottom w:val="none" w:sz="0" w:space="0" w:color="auto"/>
        <w:right w:val="none" w:sz="0" w:space="0" w:color="auto"/>
      </w:divBdr>
    </w:div>
    <w:div w:id="332267767">
      <w:bodyDiv w:val="1"/>
      <w:marLeft w:val="0"/>
      <w:marRight w:val="0"/>
      <w:marTop w:val="0"/>
      <w:marBottom w:val="0"/>
      <w:divBdr>
        <w:top w:val="none" w:sz="0" w:space="0" w:color="auto"/>
        <w:left w:val="none" w:sz="0" w:space="0" w:color="auto"/>
        <w:bottom w:val="none" w:sz="0" w:space="0" w:color="auto"/>
        <w:right w:val="none" w:sz="0" w:space="0" w:color="auto"/>
      </w:divBdr>
    </w:div>
    <w:div w:id="423191681">
      <w:bodyDiv w:val="1"/>
      <w:marLeft w:val="0"/>
      <w:marRight w:val="0"/>
      <w:marTop w:val="0"/>
      <w:marBottom w:val="0"/>
      <w:divBdr>
        <w:top w:val="none" w:sz="0" w:space="0" w:color="auto"/>
        <w:left w:val="none" w:sz="0" w:space="0" w:color="auto"/>
        <w:bottom w:val="none" w:sz="0" w:space="0" w:color="auto"/>
        <w:right w:val="none" w:sz="0" w:space="0" w:color="auto"/>
      </w:divBdr>
    </w:div>
    <w:div w:id="489567577">
      <w:bodyDiv w:val="1"/>
      <w:marLeft w:val="0"/>
      <w:marRight w:val="0"/>
      <w:marTop w:val="0"/>
      <w:marBottom w:val="0"/>
      <w:divBdr>
        <w:top w:val="none" w:sz="0" w:space="0" w:color="auto"/>
        <w:left w:val="none" w:sz="0" w:space="0" w:color="auto"/>
        <w:bottom w:val="none" w:sz="0" w:space="0" w:color="auto"/>
        <w:right w:val="none" w:sz="0" w:space="0" w:color="auto"/>
      </w:divBdr>
    </w:div>
    <w:div w:id="500046820">
      <w:bodyDiv w:val="1"/>
      <w:marLeft w:val="0"/>
      <w:marRight w:val="0"/>
      <w:marTop w:val="0"/>
      <w:marBottom w:val="0"/>
      <w:divBdr>
        <w:top w:val="none" w:sz="0" w:space="0" w:color="auto"/>
        <w:left w:val="none" w:sz="0" w:space="0" w:color="auto"/>
        <w:bottom w:val="none" w:sz="0" w:space="0" w:color="auto"/>
        <w:right w:val="none" w:sz="0" w:space="0" w:color="auto"/>
      </w:divBdr>
    </w:div>
    <w:div w:id="552615835">
      <w:bodyDiv w:val="1"/>
      <w:marLeft w:val="0"/>
      <w:marRight w:val="0"/>
      <w:marTop w:val="0"/>
      <w:marBottom w:val="0"/>
      <w:divBdr>
        <w:top w:val="none" w:sz="0" w:space="0" w:color="auto"/>
        <w:left w:val="none" w:sz="0" w:space="0" w:color="auto"/>
        <w:bottom w:val="none" w:sz="0" w:space="0" w:color="auto"/>
        <w:right w:val="none" w:sz="0" w:space="0" w:color="auto"/>
      </w:divBdr>
    </w:div>
    <w:div w:id="574783085">
      <w:bodyDiv w:val="1"/>
      <w:marLeft w:val="0"/>
      <w:marRight w:val="0"/>
      <w:marTop w:val="0"/>
      <w:marBottom w:val="0"/>
      <w:divBdr>
        <w:top w:val="none" w:sz="0" w:space="0" w:color="auto"/>
        <w:left w:val="none" w:sz="0" w:space="0" w:color="auto"/>
        <w:bottom w:val="none" w:sz="0" w:space="0" w:color="auto"/>
        <w:right w:val="none" w:sz="0" w:space="0" w:color="auto"/>
      </w:divBdr>
    </w:div>
    <w:div w:id="597296873">
      <w:bodyDiv w:val="1"/>
      <w:marLeft w:val="0"/>
      <w:marRight w:val="0"/>
      <w:marTop w:val="0"/>
      <w:marBottom w:val="0"/>
      <w:divBdr>
        <w:top w:val="none" w:sz="0" w:space="0" w:color="auto"/>
        <w:left w:val="none" w:sz="0" w:space="0" w:color="auto"/>
        <w:bottom w:val="none" w:sz="0" w:space="0" w:color="auto"/>
        <w:right w:val="none" w:sz="0" w:space="0" w:color="auto"/>
      </w:divBdr>
    </w:div>
    <w:div w:id="625157457">
      <w:bodyDiv w:val="1"/>
      <w:marLeft w:val="0"/>
      <w:marRight w:val="0"/>
      <w:marTop w:val="0"/>
      <w:marBottom w:val="0"/>
      <w:divBdr>
        <w:top w:val="none" w:sz="0" w:space="0" w:color="auto"/>
        <w:left w:val="none" w:sz="0" w:space="0" w:color="auto"/>
        <w:bottom w:val="none" w:sz="0" w:space="0" w:color="auto"/>
        <w:right w:val="none" w:sz="0" w:space="0" w:color="auto"/>
      </w:divBdr>
    </w:div>
    <w:div w:id="726488303">
      <w:bodyDiv w:val="1"/>
      <w:marLeft w:val="0"/>
      <w:marRight w:val="0"/>
      <w:marTop w:val="0"/>
      <w:marBottom w:val="0"/>
      <w:divBdr>
        <w:top w:val="none" w:sz="0" w:space="0" w:color="auto"/>
        <w:left w:val="none" w:sz="0" w:space="0" w:color="auto"/>
        <w:bottom w:val="none" w:sz="0" w:space="0" w:color="auto"/>
        <w:right w:val="none" w:sz="0" w:space="0" w:color="auto"/>
      </w:divBdr>
    </w:div>
    <w:div w:id="744689339">
      <w:bodyDiv w:val="1"/>
      <w:marLeft w:val="0"/>
      <w:marRight w:val="0"/>
      <w:marTop w:val="0"/>
      <w:marBottom w:val="0"/>
      <w:divBdr>
        <w:top w:val="none" w:sz="0" w:space="0" w:color="auto"/>
        <w:left w:val="none" w:sz="0" w:space="0" w:color="auto"/>
        <w:bottom w:val="none" w:sz="0" w:space="0" w:color="auto"/>
        <w:right w:val="none" w:sz="0" w:space="0" w:color="auto"/>
      </w:divBdr>
    </w:div>
    <w:div w:id="822115765">
      <w:bodyDiv w:val="1"/>
      <w:marLeft w:val="0"/>
      <w:marRight w:val="0"/>
      <w:marTop w:val="0"/>
      <w:marBottom w:val="0"/>
      <w:divBdr>
        <w:top w:val="none" w:sz="0" w:space="0" w:color="auto"/>
        <w:left w:val="none" w:sz="0" w:space="0" w:color="auto"/>
        <w:bottom w:val="none" w:sz="0" w:space="0" w:color="auto"/>
        <w:right w:val="none" w:sz="0" w:space="0" w:color="auto"/>
      </w:divBdr>
    </w:div>
    <w:div w:id="835196129">
      <w:bodyDiv w:val="1"/>
      <w:marLeft w:val="0"/>
      <w:marRight w:val="0"/>
      <w:marTop w:val="0"/>
      <w:marBottom w:val="0"/>
      <w:divBdr>
        <w:top w:val="none" w:sz="0" w:space="0" w:color="auto"/>
        <w:left w:val="none" w:sz="0" w:space="0" w:color="auto"/>
        <w:bottom w:val="none" w:sz="0" w:space="0" w:color="auto"/>
        <w:right w:val="none" w:sz="0" w:space="0" w:color="auto"/>
      </w:divBdr>
    </w:div>
    <w:div w:id="884408913">
      <w:bodyDiv w:val="1"/>
      <w:marLeft w:val="0"/>
      <w:marRight w:val="0"/>
      <w:marTop w:val="0"/>
      <w:marBottom w:val="0"/>
      <w:divBdr>
        <w:top w:val="none" w:sz="0" w:space="0" w:color="auto"/>
        <w:left w:val="none" w:sz="0" w:space="0" w:color="auto"/>
        <w:bottom w:val="none" w:sz="0" w:space="0" w:color="auto"/>
        <w:right w:val="none" w:sz="0" w:space="0" w:color="auto"/>
      </w:divBdr>
    </w:div>
    <w:div w:id="929774216">
      <w:bodyDiv w:val="1"/>
      <w:marLeft w:val="0"/>
      <w:marRight w:val="0"/>
      <w:marTop w:val="0"/>
      <w:marBottom w:val="0"/>
      <w:divBdr>
        <w:top w:val="none" w:sz="0" w:space="0" w:color="auto"/>
        <w:left w:val="none" w:sz="0" w:space="0" w:color="auto"/>
        <w:bottom w:val="none" w:sz="0" w:space="0" w:color="auto"/>
        <w:right w:val="none" w:sz="0" w:space="0" w:color="auto"/>
      </w:divBdr>
    </w:div>
    <w:div w:id="1081488026">
      <w:bodyDiv w:val="1"/>
      <w:marLeft w:val="0"/>
      <w:marRight w:val="0"/>
      <w:marTop w:val="0"/>
      <w:marBottom w:val="0"/>
      <w:divBdr>
        <w:top w:val="none" w:sz="0" w:space="0" w:color="auto"/>
        <w:left w:val="none" w:sz="0" w:space="0" w:color="auto"/>
        <w:bottom w:val="none" w:sz="0" w:space="0" w:color="auto"/>
        <w:right w:val="none" w:sz="0" w:space="0" w:color="auto"/>
      </w:divBdr>
    </w:div>
    <w:div w:id="1103458279">
      <w:bodyDiv w:val="1"/>
      <w:marLeft w:val="0"/>
      <w:marRight w:val="0"/>
      <w:marTop w:val="0"/>
      <w:marBottom w:val="0"/>
      <w:divBdr>
        <w:top w:val="none" w:sz="0" w:space="0" w:color="auto"/>
        <w:left w:val="none" w:sz="0" w:space="0" w:color="auto"/>
        <w:bottom w:val="none" w:sz="0" w:space="0" w:color="auto"/>
        <w:right w:val="none" w:sz="0" w:space="0" w:color="auto"/>
      </w:divBdr>
    </w:div>
    <w:div w:id="1114909972">
      <w:bodyDiv w:val="1"/>
      <w:marLeft w:val="0"/>
      <w:marRight w:val="0"/>
      <w:marTop w:val="0"/>
      <w:marBottom w:val="0"/>
      <w:divBdr>
        <w:top w:val="none" w:sz="0" w:space="0" w:color="auto"/>
        <w:left w:val="none" w:sz="0" w:space="0" w:color="auto"/>
        <w:bottom w:val="none" w:sz="0" w:space="0" w:color="auto"/>
        <w:right w:val="none" w:sz="0" w:space="0" w:color="auto"/>
      </w:divBdr>
    </w:div>
    <w:div w:id="1118137865">
      <w:bodyDiv w:val="1"/>
      <w:marLeft w:val="0"/>
      <w:marRight w:val="0"/>
      <w:marTop w:val="0"/>
      <w:marBottom w:val="0"/>
      <w:divBdr>
        <w:top w:val="none" w:sz="0" w:space="0" w:color="auto"/>
        <w:left w:val="none" w:sz="0" w:space="0" w:color="auto"/>
        <w:bottom w:val="none" w:sz="0" w:space="0" w:color="auto"/>
        <w:right w:val="none" w:sz="0" w:space="0" w:color="auto"/>
      </w:divBdr>
    </w:div>
    <w:div w:id="1162744859">
      <w:bodyDiv w:val="1"/>
      <w:marLeft w:val="0"/>
      <w:marRight w:val="0"/>
      <w:marTop w:val="0"/>
      <w:marBottom w:val="0"/>
      <w:divBdr>
        <w:top w:val="none" w:sz="0" w:space="0" w:color="auto"/>
        <w:left w:val="none" w:sz="0" w:space="0" w:color="auto"/>
        <w:bottom w:val="none" w:sz="0" w:space="0" w:color="auto"/>
        <w:right w:val="none" w:sz="0" w:space="0" w:color="auto"/>
      </w:divBdr>
    </w:div>
    <w:div w:id="1206067080">
      <w:bodyDiv w:val="1"/>
      <w:marLeft w:val="0"/>
      <w:marRight w:val="0"/>
      <w:marTop w:val="0"/>
      <w:marBottom w:val="0"/>
      <w:divBdr>
        <w:top w:val="none" w:sz="0" w:space="0" w:color="auto"/>
        <w:left w:val="none" w:sz="0" w:space="0" w:color="auto"/>
        <w:bottom w:val="none" w:sz="0" w:space="0" w:color="auto"/>
        <w:right w:val="none" w:sz="0" w:space="0" w:color="auto"/>
      </w:divBdr>
    </w:div>
    <w:div w:id="125188944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580600526">
      <w:bodyDiv w:val="1"/>
      <w:marLeft w:val="0"/>
      <w:marRight w:val="0"/>
      <w:marTop w:val="0"/>
      <w:marBottom w:val="0"/>
      <w:divBdr>
        <w:top w:val="none" w:sz="0" w:space="0" w:color="auto"/>
        <w:left w:val="none" w:sz="0" w:space="0" w:color="auto"/>
        <w:bottom w:val="none" w:sz="0" w:space="0" w:color="auto"/>
        <w:right w:val="none" w:sz="0" w:space="0" w:color="auto"/>
      </w:divBdr>
    </w:div>
    <w:div w:id="1598556638">
      <w:bodyDiv w:val="1"/>
      <w:marLeft w:val="0"/>
      <w:marRight w:val="0"/>
      <w:marTop w:val="0"/>
      <w:marBottom w:val="0"/>
      <w:divBdr>
        <w:top w:val="none" w:sz="0" w:space="0" w:color="auto"/>
        <w:left w:val="none" w:sz="0" w:space="0" w:color="auto"/>
        <w:bottom w:val="none" w:sz="0" w:space="0" w:color="auto"/>
        <w:right w:val="none" w:sz="0" w:space="0" w:color="auto"/>
      </w:divBdr>
    </w:div>
    <w:div w:id="1732583270">
      <w:bodyDiv w:val="1"/>
      <w:marLeft w:val="0"/>
      <w:marRight w:val="0"/>
      <w:marTop w:val="0"/>
      <w:marBottom w:val="0"/>
      <w:divBdr>
        <w:top w:val="none" w:sz="0" w:space="0" w:color="auto"/>
        <w:left w:val="none" w:sz="0" w:space="0" w:color="auto"/>
        <w:bottom w:val="none" w:sz="0" w:space="0" w:color="auto"/>
        <w:right w:val="none" w:sz="0" w:space="0" w:color="auto"/>
      </w:divBdr>
    </w:div>
    <w:div w:id="1812550804">
      <w:bodyDiv w:val="1"/>
      <w:marLeft w:val="0"/>
      <w:marRight w:val="0"/>
      <w:marTop w:val="0"/>
      <w:marBottom w:val="0"/>
      <w:divBdr>
        <w:top w:val="none" w:sz="0" w:space="0" w:color="auto"/>
        <w:left w:val="none" w:sz="0" w:space="0" w:color="auto"/>
        <w:bottom w:val="none" w:sz="0" w:space="0" w:color="auto"/>
        <w:right w:val="none" w:sz="0" w:space="0" w:color="auto"/>
      </w:divBdr>
    </w:div>
    <w:div w:id="1839225162">
      <w:bodyDiv w:val="1"/>
      <w:marLeft w:val="0"/>
      <w:marRight w:val="0"/>
      <w:marTop w:val="0"/>
      <w:marBottom w:val="0"/>
      <w:divBdr>
        <w:top w:val="none" w:sz="0" w:space="0" w:color="auto"/>
        <w:left w:val="none" w:sz="0" w:space="0" w:color="auto"/>
        <w:bottom w:val="none" w:sz="0" w:space="0" w:color="auto"/>
        <w:right w:val="none" w:sz="0" w:space="0" w:color="auto"/>
      </w:divBdr>
    </w:div>
    <w:div w:id="1880362927">
      <w:bodyDiv w:val="1"/>
      <w:marLeft w:val="0"/>
      <w:marRight w:val="0"/>
      <w:marTop w:val="0"/>
      <w:marBottom w:val="0"/>
      <w:divBdr>
        <w:top w:val="none" w:sz="0" w:space="0" w:color="auto"/>
        <w:left w:val="none" w:sz="0" w:space="0" w:color="auto"/>
        <w:bottom w:val="none" w:sz="0" w:space="0" w:color="auto"/>
        <w:right w:val="none" w:sz="0" w:space="0" w:color="auto"/>
      </w:divBdr>
    </w:div>
    <w:div w:id="1970278103">
      <w:bodyDiv w:val="1"/>
      <w:marLeft w:val="0"/>
      <w:marRight w:val="0"/>
      <w:marTop w:val="0"/>
      <w:marBottom w:val="0"/>
      <w:divBdr>
        <w:top w:val="none" w:sz="0" w:space="0" w:color="auto"/>
        <w:left w:val="none" w:sz="0" w:space="0" w:color="auto"/>
        <w:bottom w:val="none" w:sz="0" w:space="0" w:color="auto"/>
        <w:right w:val="none" w:sz="0" w:space="0" w:color="auto"/>
      </w:divBdr>
    </w:div>
    <w:div w:id="20746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6478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lpstr>
    </vt:vector>
  </TitlesOfParts>
  <Company>JZ Consulting Joanna Zdanowska</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Zdanowski</dc:creator>
  <cp:lastModifiedBy>Anna Kloczkowska</cp:lastModifiedBy>
  <cp:revision>4</cp:revision>
  <cp:lastPrinted>2018-12-19T11:20:00Z</cp:lastPrinted>
  <dcterms:created xsi:type="dcterms:W3CDTF">2020-09-11T10:50:00Z</dcterms:created>
  <dcterms:modified xsi:type="dcterms:W3CDTF">2020-09-22T09:05:00Z</dcterms:modified>
</cp:coreProperties>
</file>