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1CF8BE6E" w14:textId="77777777" w:rsidR="000B1B85" w:rsidRDefault="000B1B85">
      <w:pPr>
        <w:rPr>
          <w:rFonts w:ascii="Arial" w:hAnsi="Arial" w:cs="Arial"/>
          <w:sz w:val="22"/>
          <w:szCs w:val="22"/>
          <w:lang w:val="pl-PL"/>
        </w:rPr>
      </w:pPr>
    </w:p>
    <w:p w14:paraId="2B63DA75" w14:textId="77777777" w:rsidR="00FD4787" w:rsidRDefault="00FD4787">
      <w:pPr>
        <w:rPr>
          <w:rFonts w:ascii="Arial" w:hAnsi="Arial" w:cs="Arial"/>
          <w:sz w:val="22"/>
          <w:szCs w:val="22"/>
          <w:lang w:val="pl-PL"/>
        </w:rPr>
      </w:pPr>
    </w:p>
    <w:p w14:paraId="67556226" w14:textId="396272F5" w:rsidR="00FD4787" w:rsidRPr="00C95D30" w:rsidRDefault="00FD4787">
      <w:pPr>
        <w:rPr>
          <w:rFonts w:ascii="Arial" w:hAnsi="Arial" w:cs="Arial"/>
          <w:sz w:val="22"/>
          <w:szCs w:val="22"/>
          <w:lang w:val="pl-PL"/>
        </w:rPr>
      </w:pPr>
      <w:r>
        <w:rPr>
          <w:noProof/>
        </w:rPr>
        <w:drawing>
          <wp:inline distT="0" distB="0" distL="0" distR="0" wp14:anchorId="3C8BA385" wp14:editId="79C22815">
            <wp:extent cx="5904230" cy="535305"/>
            <wp:effectExtent l="0" t="0" r="1270" b="0"/>
            <wp:docPr id="131314374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85DE21C-DBB4-426A-8205-70FFD61538A6"/>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5904230" cy="535305"/>
                    </a:xfrm>
                    <a:prstGeom prst="rect">
                      <a:avLst/>
                    </a:prstGeom>
                    <a:noFill/>
                    <a:ln>
                      <a:noFill/>
                    </a:ln>
                  </pic:spPr>
                </pic:pic>
              </a:graphicData>
            </a:graphic>
          </wp:inline>
        </w:drawing>
      </w:r>
    </w:p>
    <w:p w14:paraId="0DAE4AA5" w14:textId="5F1FC875" w:rsidR="000B1B85" w:rsidRPr="00C95D30" w:rsidRDefault="000B1B85">
      <w:pPr>
        <w:jc w:val="right"/>
        <w:rPr>
          <w:rFonts w:ascii="Arial" w:hAnsi="Arial" w:cs="Arial"/>
          <w:sz w:val="22"/>
          <w:szCs w:val="22"/>
          <w:lang w:val="pl-PL" w:eastAsia="pl-PL"/>
        </w:rPr>
      </w:pPr>
    </w:p>
    <w:p w14:paraId="727256C2" w14:textId="77777777" w:rsidR="001C56E1" w:rsidRPr="00C95D30" w:rsidRDefault="001C56E1">
      <w:pPr>
        <w:rPr>
          <w:rFonts w:ascii="Arial" w:hAnsi="Arial" w:cs="Arial"/>
          <w:sz w:val="22"/>
          <w:szCs w:val="22"/>
          <w:lang w:val="pl-PL" w:eastAsia="pl-PL"/>
        </w:rPr>
      </w:pPr>
    </w:p>
    <w:p w14:paraId="260D67B8" w14:textId="77777777" w:rsidR="004C48F3" w:rsidRPr="00C95D30" w:rsidRDefault="004C48F3" w:rsidP="004C48F3">
      <w:pPr>
        <w:suppressAutoHyphens w:val="0"/>
        <w:spacing w:after="160" w:line="259" w:lineRule="auto"/>
        <w:jc w:val="center"/>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WZÓR  UMOWY  NR …….………</w:t>
      </w:r>
    </w:p>
    <w:p w14:paraId="6B50C2C7" w14:textId="77777777" w:rsidR="004C48F3" w:rsidRPr="00C95D30" w:rsidRDefault="004C48F3" w:rsidP="004C48F3">
      <w:pPr>
        <w:suppressAutoHyphens w:val="0"/>
        <w:spacing w:after="160" w:line="259" w:lineRule="auto"/>
        <w:rPr>
          <w:rFonts w:ascii="Arial" w:eastAsiaTheme="minorHAnsi" w:hAnsi="Arial" w:cs="Arial"/>
          <w:kern w:val="2"/>
          <w:sz w:val="22"/>
          <w:szCs w:val="22"/>
          <w:lang w:val="pl-PL" w:eastAsia="en-US"/>
          <w14:ligatures w14:val="standardContextual"/>
        </w:rPr>
      </w:pPr>
    </w:p>
    <w:p w14:paraId="144D2A55" w14:textId="77777777" w:rsidR="004C48F3" w:rsidRPr="00C95D30" w:rsidRDefault="004C48F3" w:rsidP="004C48F3">
      <w:pPr>
        <w:suppressAutoHyphens w:val="0"/>
        <w:spacing w:after="160" w:line="259" w:lineRule="auto"/>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 dniu …………………. w Żyrardowie pomiędzy: </w:t>
      </w:r>
    </w:p>
    <w:p w14:paraId="2588F440" w14:textId="52C468F0" w:rsidR="004C48F3" w:rsidRPr="00C95D30" w:rsidRDefault="004C48F3" w:rsidP="002018F1">
      <w:pPr>
        <w:pStyle w:val="Domylnie"/>
        <w:spacing w:before="120" w:after="120"/>
        <w:jc w:val="both"/>
        <w:rPr>
          <w:rFonts w:ascii="Arial" w:hAnsi="Arial" w:cs="Arial"/>
          <w:sz w:val="22"/>
          <w:szCs w:val="22"/>
        </w:rPr>
      </w:pPr>
      <w:r w:rsidRPr="00C95D30">
        <w:rPr>
          <w:rFonts w:ascii="Arial" w:hAnsi="Arial" w:cs="Arial"/>
          <w:b/>
          <w:sz w:val="22"/>
          <w:szCs w:val="22"/>
        </w:rPr>
        <w:t>Centrum Zdrowia Mazowsza Zachodniego Spółka z ograniczoną odpowiedzialnością</w:t>
      </w:r>
      <w:r w:rsidRPr="00C95D30">
        <w:rPr>
          <w:rFonts w:ascii="Arial" w:hAnsi="Arial" w:cs="Arial"/>
          <w:sz w:val="22"/>
          <w:szCs w:val="22"/>
        </w:rPr>
        <w:br/>
        <w:t>z siedzibą w Żyrardowie 96-300 przy ul. Limanowskiego 30, posiadającą NIP:</w:t>
      </w:r>
      <w:r w:rsidRPr="00C95D30">
        <w:rPr>
          <w:rFonts w:ascii="Arial" w:hAnsi="Arial" w:cs="Arial"/>
          <w:color w:val="FF0000"/>
          <w:sz w:val="22"/>
          <w:szCs w:val="22"/>
        </w:rPr>
        <w:t xml:space="preserve"> </w:t>
      </w:r>
      <w:r w:rsidRPr="00C95D30">
        <w:rPr>
          <w:rFonts w:ascii="Arial" w:hAnsi="Arial" w:cs="Arial"/>
          <w:sz w:val="22"/>
          <w:szCs w:val="22"/>
        </w:rPr>
        <w:t>838-184-36-03,</w:t>
      </w:r>
      <w:r w:rsidRPr="00C95D30">
        <w:rPr>
          <w:rFonts w:ascii="Arial" w:hAnsi="Arial" w:cs="Arial"/>
          <w:color w:val="FF0000"/>
          <w:sz w:val="22"/>
          <w:szCs w:val="22"/>
        </w:rPr>
        <w:t xml:space="preserve"> </w:t>
      </w:r>
      <w:r w:rsidRPr="00C95D30">
        <w:rPr>
          <w:rFonts w:ascii="Arial" w:hAnsi="Arial" w:cs="Arial"/>
          <w:sz w:val="22"/>
          <w:szCs w:val="22"/>
        </w:rPr>
        <w:t>REGON: 143149671,</w:t>
      </w:r>
      <w:r w:rsidRPr="00C95D30">
        <w:rPr>
          <w:rFonts w:ascii="Arial" w:hAnsi="Arial" w:cs="Arial"/>
          <w:color w:val="FF0000"/>
          <w:sz w:val="22"/>
          <w:szCs w:val="22"/>
        </w:rPr>
        <w:t xml:space="preserve"> </w:t>
      </w:r>
      <w:r w:rsidRPr="00C95D30">
        <w:rPr>
          <w:rFonts w:ascii="Arial" w:hAnsi="Arial" w:cs="Arial"/>
          <w:sz w:val="22"/>
          <w:szCs w:val="22"/>
        </w:rPr>
        <w:t>zarejestrowanym w Sądzie Rejonowym dla Łodzi – Śródmieścia,</w:t>
      </w:r>
      <w:r w:rsidR="002018F1">
        <w:rPr>
          <w:rFonts w:ascii="Arial" w:hAnsi="Arial" w:cs="Arial"/>
          <w:sz w:val="22"/>
          <w:szCs w:val="22"/>
        </w:rPr>
        <w:t xml:space="preserve"> </w:t>
      </w:r>
      <w:r w:rsidRPr="00C95D30">
        <w:rPr>
          <w:rFonts w:ascii="Arial" w:hAnsi="Arial" w:cs="Arial"/>
          <w:sz w:val="22"/>
          <w:szCs w:val="22"/>
        </w:rPr>
        <w:t>XX Wydział Gospodarczy Krajowego Rejestru Sądowego pod numerem</w:t>
      </w:r>
      <w:r w:rsidRPr="00C95D30">
        <w:rPr>
          <w:rFonts w:ascii="Arial" w:hAnsi="Arial" w:cs="Arial"/>
          <w:color w:val="FF0000"/>
          <w:sz w:val="22"/>
          <w:szCs w:val="22"/>
        </w:rPr>
        <w:t xml:space="preserve"> </w:t>
      </w:r>
      <w:r w:rsidRPr="00C95D30">
        <w:rPr>
          <w:rFonts w:ascii="Arial" w:hAnsi="Arial" w:cs="Arial"/>
          <w:sz w:val="22"/>
          <w:szCs w:val="22"/>
        </w:rPr>
        <w:t xml:space="preserve">KRS: 0000390318, reprezentowanym przez : </w:t>
      </w:r>
      <w:r w:rsidRPr="00C95D30">
        <w:rPr>
          <w:rFonts w:ascii="Arial" w:hAnsi="Arial" w:cs="Arial"/>
          <w:b/>
          <w:sz w:val="22"/>
          <w:szCs w:val="22"/>
        </w:rPr>
        <w:t>Marcina Plutę</w:t>
      </w:r>
      <w:r w:rsidRPr="00C95D30">
        <w:rPr>
          <w:rFonts w:ascii="Arial" w:hAnsi="Arial" w:cs="Arial"/>
          <w:sz w:val="22"/>
          <w:szCs w:val="22"/>
        </w:rPr>
        <w:t xml:space="preserve"> –</w:t>
      </w:r>
      <w:r w:rsidRPr="00C95D30">
        <w:rPr>
          <w:rFonts w:ascii="Arial" w:hAnsi="Arial" w:cs="Arial"/>
          <w:bCs/>
          <w:sz w:val="22"/>
          <w:szCs w:val="22"/>
        </w:rPr>
        <w:t xml:space="preserve"> Prezesa Zarządu , zwanego dalej </w:t>
      </w:r>
      <w:r w:rsidRPr="00C95D30">
        <w:rPr>
          <w:rFonts w:ascii="Arial" w:hAnsi="Arial" w:cs="Arial"/>
          <w:b/>
          <w:bCs/>
          <w:sz w:val="22"/>
          <w:szCs w:val="22"/>
        </w:rPr>
        <w:t>Zamawiającym</w:t>
      </w:r>
      <w:r w:rsidR="002018F1">
        <w:rPr>
          <w:rFonts w:ascii="Arial" w:hAnsi="Arial" w:cs="Arial"/>
          <w:b/>
          <w:bCs/>
          <w:sz w:val="22"/>
          <w:szCs w:val="22"/>
        </w:rPr>
        <w:t xml:space="preserve"> </w:t>
      </w:r>
      <w:r w:rsidRPr="00C95D30">
        <w:rPr>
          <w:rFonts w:ascii="Arial" w:hAnsi="Arial" w:cs="Arial"/>
          <w:bCs/>
          <w:sz w:val="22"/>
          <w:szCs w:val="22"/>
        </w:rPr>
        <w:t>lub</w:t>
      </w:r>
      <w:r w:rsidRPr="00C95D30">
        <w:rPr>
          <w:rFonts w:ascii="Arial" w:hAnsi="Arial" w:cs="Arial"/>
          <w:b/>
          <w:bCs/>
          <w:sz w:val="22"/>
          <w:szCs w:val="22"/>
        </w:rPr>
        <w:t xml:space="preserve"> CZMZ,</w:t>
      </w:r>
    </w:p>
    <w:p w14:paraId="2900A21D" w14:textId="6596E14F" w:rsidR="00C95D30" w:rsidRPr="00C95D30" w:rsidRDefault="004C48F3" w:rsidP="002018F1">
      <w:pPr>
        <w:pStyle w:val="Wcicietekstu"/>
        <w:ind w:left="0"/>
        <w:rPr>
          <w:rFonts w:ascii="Arial" w:hAnsi="Arial" w:cs="Arial"/>
          <w:bCs/>
          <w:color w:val="auto"/>
          <w:sz w:val="22"/>
          <w:szCs w:val="22"/>
        </w:rPr>
      </w:pPr>
      <w:r w:rsidRPr="00C95D30">
        <w:rPr>
          <w:rFonts w:ascii="Arial" w:hAnsi="Arial" w:cs="Arial"/>
          <w:bCs/>
          <w:sz w:val="22"/>
          <w:szCs w:val="22"/>
        </w:rPr>
        <w:t>oraz</w:t>
      </w:r>
      <w:r w:rsidRPr="00C95D30">
        <w:rPr>
          <w:rFonts w:ascii="Arial" w:hAnsi="Arial" w:cs="Arial"/>
          <w:bCs/>
          <w:sz w:val="22"/>
          <w:szCs w:val="22"/>
        </w:rPr>
        <w:br/>
      </w:r>
      <w:r w:rsidR="00C95D30" w:rsidRPr="00C95D30">
        <w:rPr>
          <w:rFonts w:ascii="Arial" w:hAnsi="Arial" w:cs="Arial"/>
          <w:b/>
          <w:color w:val="auto"/>
          <w:sz w:val="22"/>
          <w:szCs w:val="22"/>
        </w:rPr>
        <w:t xml:space="preserve">Wykonawcą </w:t>
      </w:r>
      <w:r w:rsidR="00C95D30" w:rsidRPr="00C95D30">
        <w:rPr>
          <w:rFonts w:ascii="Arial" w:hAnsi="Arial" w:cs="Arial"/>
          <w:color w:val="auto"/>
          <w:sz w:val="22"/>
          <w:szCs w:val="22"/>
        </w:rPr>
        <w:t>z siedzibą w …………. 00-000 przy ul. …………., posiadającą NIP 000-00-00-000, REGON 00000000, zarejestrowaną w Sądzie Rejonowym w ……………. Wydział Gospodarczy Krajowego Rejestru Sądowego pod numerem 0000000 / wpisaną do ewidencji działalności gospodarczej prowadzonej przez ……….. pod numerem ………….,</w:t>
      </w:r>
      <w:r w:rsidR="00C95D30" w:rsidRPr="00C95D30">
        <w:rPr>
          <w:rFonts w:ascii="Arial" w:hAnsi="Arial" w:cs="Arial"/>
          <w:b/>
          <w:color w:val="auto"/>
          <w:sz w:val="22"/>
          <w:szCs w:val="22"/>
        </w:rPr>
        <w:t xml:space="preserve"> </w:t>
      </w:r>
      <w:r w:rsidR="00C95D30" w:rsidRPr="00C95D30">
        <w:rPr>
          <w:rFonts w:ascii="Arial" w:hAnsi="Arial" w:cs="Arial"/>
          <w:color w:val="auto"/>
          <w:sz w:val="22"/>
          <w:szCs w:val="22"/>
        </w:rPr>
        <w:t xml:space="preserve">reprezentowaną przez: </w:t>
      </w:r>
      <w:r w:rsidR="00C95D30" w:rsidRPr="00C95D30">
        <w:rPr>
          <w:rFonts w:ascii="Arial" w:hAnsi="Arial" w:cs="Arial"/>
          <w:bCs/>
          <w:color w:val="auto"/>
          <w:sz w:val="22"/>
          <w:szCs w:val="22"/>
        </w:rPr>
        <w:t>…………………………</w:t>
      </w:r>
    </w:p>
    <w:p w14:paraId="2981571C" w14:textId="153A5EE3" w:rsidR="00C95D30" w:rsidRPr="00C95D30" w:rsidRDefault="00C95D30" w:rsidP="002018F1">
      <w:pPr>
        <w:pStyle w:val="Wcicietekstu"/>
        <w:ind w:left="0"/>
        <w:rPr>
          <w:rFonts w:ascii="Arial" w:hAnsi="Arial" w:cs="Arial"/>
          <w:bCs/>
          <w:color w:val="auto"/>
          <w:sz w:val="22"/>
          <w:szCs w:val="22"/>
        </w:rPr>
      </w:pPr>
      <w:r w:rsidRPr="00C95D30">
        <w:rPr>
          <w:rFonts w:ascii="Arial" w:hAnsi="Arial" w:cs="Arial"/>
          <w:bCs/>
          <w:color w:val="auto"/>
          <w:sz w:val="22"/>
          <w:szCs w:val="22"/>
        </w:rPr>
        <w:t>zwaną dalej Wykonawcą</w:t>
      </w:r>
    </w:p>
    <w:p w14:paraId="730BF8BA" w14:textId="50AF5FA6" w:rsidR="004C48F3" w:rsidRPr="00C95D30" w:rsidRDefault="004C48F3" w:rsidP="00C95D30">
      <w:pPr>
        <w:pStyle w:val="Domylnie"/>
        <w:spacing w:before="120" w:after="120"/>
        <w:rPr>
          <w:rFonts w:ascii="Arial" w:hAnsi="Arial" w:cs="Arial"/>
          <w:sz w:val="22"/>
          <w:szCs w:val="22"/>
        </w:rPr>
      </w:pPr>
      <w:r w:rsidRPr="00C95D30">
        <w:rPr>
          <w:rFonts w:ascii="Arial" w:hAnsi="Arial" w:cs="Arial"/>
          <w:bCs/>
          <w:sz w:val="22"/>
          <w:szCs w:val="22"/>
        </w:rPr>
        <w:t>oraz łącznie zwanych dalej w treści Umowy Stronami</w:t>
      </w:r>
      <w:r w:rsidRPr="00C95D30">
        <w:rPr>
          <w:rFonts w:ascii="Arial" w:hAnsi="Arial" w:cs="Arial"/>
          <w:sz w:val="22"/>
          <w:szCs w:val="22"/>
        </w:rPr>
        <w:t>,</w:t>
      </w:r>
    </w:p>
    <w:p w14:paraId="41657E23" w14:textId="77777777" w:rsidR="004C48F3" w:rsidRPr="00C95D30" w:rsidRDefault="004C48F3" w:rsidP="004C48F3">
      <w:pPr>
        <w:suppressAutoHyphens w:val="0"/>
        <w:spacing w:after="160" w:line="259" w:lineRule="auto"/>
        <w:jc w:val="both"/>
        <w:rPr>
          <w:rFonts w:ascii="Arial" w:eastAsiaTheme="minorHAnsi" w:hAnsi="Arial" w:cs="Arial"/>
          <w:kern w:val="2"/>
          <w:sz w:val="22"/>
          <w:szCs w:val="22"/>
          <w:lang w:val="pl-PL" w:eastAsia="en-US"/>
          <w14:ligatures w14:val="standardContextual"/>
        </w:rPr>
      </w:pPr>
    </w:p>
    <w:p w14:paraId="7DFA8306" w14:textId="0A2BE5D4" w:rsidR="004C48F3" w:rsidRDefault="004C48F3" w:rsidP="004C48F3">
      <w:pPr>
        <w:suppressAutoHyphens w:val="0"/>
        <w:spacing w:after="160" w:line="259" w:lineRule="auto"/>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wyniku dokonania przez Zamawiającego wyboru oferty w trybie podstawowym bez negocjacji przeprowadzonym zgodnie z przepisami ustawy z dnia 11 września 2019 r. Prawo zamówień publicznych (t. j. Dz. U. z 202</w:t>
      </w:r>
      <w:r w:rsidR="002018F1">
        <w:rPr>
          <w:rFonts w:ascii="Arial" w:eastAsiaTheme="minorHAnsi" w:hAnsi="Arial" w:cs="Arial"/>
          <w:kern w:val="2"/>
          <w:sz w:val="22"/>
          <w:szCs w:val="22"/>
          <w:lang w:val="pl-PL" w:eastAsia="en-US"/>
          <w14:ligatures w14:val="standardContextual"/>
        </w:rPr>
        <w:t>4</w:t>
      </w:r>
      <w:r w:rsidRPr="00C95D30">
        <w:rPr>
          <w:rFonts w:ascii="Arial" w:eastAsiaTheme="minorHAnsi" w:hAnsi="Arial" w:cs="Arial"/>
          <w:kern w:val="2"/>
          <w:sz w:val="22"/>
          <w:szCs w:val="22"/>
          <w:lang w:val="pl-PL" w:eastAsia="en-US"/>
          <w14:ligatures w14:val="standardContextual"/>
        </w:rPr>
        <w:t xml:space="preserve"> r., poz. 1</w:t>
      </w:r>
      <w:r w:rsidR="002018F1">
        <w:rPr>
          <w:rFonts w:ascii="Arial" w:eastAsiaTheme="minorHAnsi" w:hAnsi="Arial" w:cs="Arial"/>
          <w:kern w:val="2"/>
          <w:sz w:val="22"/>
          <w:szCs w:val="22"/>
          <w:lang w:val="pl-PL" w:eastAsia="en-US"/>
          <w14:ligatures w14:val="standardContextual"/>
        </w:rPr>
        <w:t>320</w:t>
      </w:r>
      <w:r w:rsidRPr="00C95D30">
        <w:rPr>
          <w:rFonts w:ascii="Arial" w:eastAsiaTheme="minorHAnsi" w:hAnsi="Arial" w:cs="Arial"/>
          <w:kern w:val="2"/>
          <w:sz w:val="22"/>
          <w:szCs w:val="22"/>
          <w:lang w:val="pl-PL" w:eastAsia="en-US"/>
          <w14:ligatures w14:val="standardContextual"/>
        </w:rPr>
        <w:t>., dalej jako „PZP”) została zawarta umowa dla Zadania:</w:t>
      </w:r>
      <w:r w:rsidR="00C95D30" w:rsidRPr="00C95D30">
        <w:rPr>
          <w:rFonts w:ascii="Arial" w:eastAsiaTheme="minorHAnsi" w:hAnsi="Arial" w:cs="Arial"/>
          <w:b/>
          <w:bCs/>
          <w:sz w:val="22"/>
          <w:szCs w:val="22"/>
          <w:lang w:val="pl-PL"/>
        </w:rPr>
        <w:t xml:space="preserve"> Rewitalizację (oczyszczenie i odnowienie) elewacji całego budynku A Szpitala Centrum Zdrowia Mazowsza Zachodniego</w:t>
      </w:r>
      <w:r w:rsidRPr="00C95D30">
        <w:rPr>
          <w:rFonts w:ascii="Arial" w:eastAsiaTheme="minorHAnsi" w:hAnsi="Arial" w:cs="Arial"/>
          <w:kern w:val="2"/>
          <w:sz w:val="22"/>
          <w:szCs w:val="22"/>
          <w:lang w:val="pl-PL" w:eastAsia="en-US"/>
          <w14:ligatures w14:val="standardContextual"/>
        </w:rPr>
        <w:t>” o następującej treści.</w:t>
      </w:r>
    </w:p>
    <w:p w14:paraId="547F4E5B" w14:textId="77777777" w:rsidR="002018F1" w:rsidRPr="00C95D30" w:rsidRDefault="002018F1" w:rsidP="004C48F3">
      <w:pPr>
        <w:suppressAutoHyphens w:val="0"/>
        <w:spacing w:after="160" w:line="259" w:lineRule="auto"/>
        <w:jc w:val="both"/>
        <w:rPr>
          <w:rFonts w:ascii="Arial" w:eastAsiaTheme="minorHAnsi" w:hAnsi="Arial" w:cs="Arial"/>
          <w:kern w:val="2"/>
          <w:sz w:val="22"/>
          <w:szCs w:val="22"/>
          <w:lang w:val="pl-PL" w:eastAsia="en-US"/>
          <w14:ligatures w14:val="standardContextual"/>
        </w:rPr>
      </w:pPr>
    </w:p>
    <w:p w14:paraId="0E818674"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w:t>
      </w:r>
    </w:p>
    <w:p w14:paraId="1A0FBAA1"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Definicje</w:t>
      </w:r>
    </w:p>
    <w:p w14:paraId="68776596"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Użyte w treści umowy pojęcia i określenia należy rozumieć:</w:t>
      </w:r>
    </w:p>
    <w:p w14:paraId="4781270C"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Przedmiot umowy - zakres rzeczowy określony w dokumentacji Zamawiającego stanowiącej jej integralną część na podstawie, której realizowany jest przedmiot umowy.</w:t>
      </w:r>
    </w:p>
    <w:p w14:paraId="40C3E55B"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Dokumentacja robót - Program prac konserwatorskich, Decyzja Miejskiego Konserwatora Zabytków w Żyrardowie , kosztorysy, harmonogramy, opracowania lub inne dokumenty ustalające szczegółowy zakres robót budowlanych na podstawie, których realizowany jest Przedmiot umowy.</w:t>
      </w:r>
    </w:p>
    <w:p w14:paraId="3642A069"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Front robót - przestrzeń, w której prowadzone są roboty budowlane wraz z zapleczem na materiały i urządzenia Wykonawcy.</w:t>
      </w:r>
    </w:p>
    <w:p w14:paraId="3510B982"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Harmonogram - projekt organizacji wykonania robót określony przez poszczególne etapy.</w:t>
      </w:r>
    </w:p>
    <w:p w14:paraId="5DA97024"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Odbiór częściowy - protokolarne przekazanie zgodnego z harmonogramem ustalonego w dokumentacji etapu robót, który to protokół zawiera ocenę wykonania robót.</w:t>
      </w:r>
    </w:p>
    <w:p w14:paraId="483FEC98"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lastRenderedPageBreak/>
        <w:t xml:space="preserve">Odbiór końcowy - protokolarne, z udziałem stron umowy przekazanie Przedmiotu umowy bez zastrzeżeń w stanie gotowym do eksploatacji użytkowania po pozytywnym zakończeniu odbiorów częściowych. </w:t>
      </w:r>
    </w:p>
    <w:p w14:paraId="5764630D"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Wada - cecha zmniejszająca wartość wykonanych robót ze względu na cel oznaczony w umowie lub wykonanych niezgodnie z dokumentacją Zamawiającego lub obowiązującymi w tym zakresie warunkami technicznymi wykonania robót, wiedzą techniczną, normami, lub innymi dokumentami wymaganymi przepisami prawa.</w:t>
      </w:r>
    </w:p>
    <w:p w14:paraId="4138CFC6"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Gwarancja, gwarancja jakości - dokumenty gwarancyjne na materiały oraz dokument gwarancyjny odrębnie wystawiony przez Wykonawcę na wykonany Przedmiot umowy określający zakres i terminy oraz uprawnienia określone przez gwaranta, co do wykonanego Przedmiotu umowy.</w:t>
      </w:r>
    </w:p>
    <w:p w14:paraId="3B87C7E8"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Zabezpieczenie należytego wykonania umowy - część wynagrodzenia przekazana w formie wynikającej PZP należna w przypadku niewykonania lub nienależytego wykonania Przedmiotu umowy.</w:t>
      </w:r>
    </w:p>
    <w:p w14:paraId="630CD51D" w14:textId="77777777" w:rsidR="004C48F3" w:rsidRPr="00C95D30"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Podwykonawca - podmiot, z którym Wykonawca za zgodą Zamawiającego zawarł umowę o wykonanie części Przedmiotu umowy. </w:t>
      </w:r>
    </w:p>
    <w:p w14:paraId="7E589E76" w14:textId="77777777" w:rsidR="004C48F3" w:rsidRDefault="004C48F3" w:rsidP="004C48F3">
      <w:pPr>
        <w:numPr>
          <w:ilvl w:val="0"/>
          <w:numId w:val="3"/>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Siła wyższa - przez siłę wyższą Strony rozumieją zdarzenie nagłe, nieprzewidywalne i niezależne od woli Stron, uniemożliwiające wykonanie umowy na stałe lub na pewien czas, któremu nie można zapobiec, ani przeciwdziałać przy zachowaniu należytej staranności.</w:t>
      </w:r>
    </w:p>
    <w:p w14:paraId="6C416AE0" w14:textId="77777777" w:rsidR="002018F1" w:rsidRPr="00C95D30" w:rsidRDefault="002018F1"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28C40869"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2.</w:t>
      </w:r>
    </w:p>
    <w:p w14:paraId="03835B39"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Przedmiot umowy</w:t>
      </w:r>
    </w:p>
    <w:p w14:paraId="614F3A39" w14:textId="0EBA8CD8" w:rsidR="004C48F3" w:rsidRPr="00C95D30" w:rsidRDefault="004C48F3" w:rsidP="004C48F3">
      <w:pPr>
        <w:numPr>
          <w:ilvl w:val="0"/>
          <w:numId w:val="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zleca, a Wykonawca przyjmuje do wykonania roboty budowlane polegające na:</w:t>
      </w:r>
      <w:r w:rsidR="00C95D30" w:rsidRPr="00C95D30">
        <w:rPr>
          <w:rFonts w:ascii="Arial" w:eastAsiaTheme="minorHAnsi" w:hAnsi="Arial" w:cs="Arial"/>
          <w:b/>
          <w:bCs/>
          <w:sz w:val="20"/>
          <w:szCs w:val="20"/>
          <w:lang w:val="pl-PL"/>
        </w:rPr>
        <w:t xml:space="preserve"> </w:t>
      </w:r>
      <w:r w:rsidR="00C95D30" w:rsidRPr="00C95D30">
        <w:rPr>
          <w:rFonts w:ascii="Arial" w:eastAsiaTheme="minorHAnsi" w:hAnsi="Arial" w:cs="Arial"/>
          <w:b/>
          <w:bCs/>
          <w:sz w:val="22"/>
          <w:szCs w:val="22"/>
          <w:lang w:val="pl-PL"/>
        </w:rPr>
        <w:t>Rewitalizację (oczyszczenie i odnowienie) elewacji całego budynku A Szpitala Centrum Zdrowia Mazowsza Zachodniego</w:t>
      </w:r>
      <w:r w:rsidRPr="00C95D30">
        <w:rPr>
          <w:rFonts w:ascii="Arial" w:eastAsiaTheme="minorHAnsi" w:hAnsi="Arial" w:cs="Arial"/>
          <w:b/>
          <w:bCs/>
          <w:kern w:val="2"/>
          <w:sz w:val="22"/>
          <w:szCs w:val="22"/>
          <w:lang w:val="pl-PL" w:eastAsia="en-US"/>
          <w14:ligatures w14:val="standardContextual"/>
        </w:rPr>
        <w:t xml:space="preserve">, </w:t>
      </w:r>
      <w:r w:rsidRPr="00C95D30">
        <w:rPr>
          <w:rFonts w:ascii="Arial" w:eastAsiaTheme="minorHAnsi" w:hAnsi="Arial" w:cs="Arial"/>
          <w:kern w:val="2"/>
          <w:sz w:val="22"/>
          <w:szCs w:val="22"/>
          <w:lang w:val="pl-PL" w:eastAsia="en-US"/>
          <w14:ligatures w14:val="standardContextual"/>
        </w:rPr>
        <w:t>których szczegółowy zakres robót zostanie przedstawiony w Specyfikacji Warunkach Zamówienia, a do których będzie należeć: Działania konserwatorskie na elewacji w celu jej oczyszczenia oraz zabezpieczenia przed dalszą degradacją, pogorszeniem się jej stanu i dalszymi zabrudzeniami</w:t>
      </w:r>
      <w:r w:rsidR="00372BE4">
        <w:rPr>
          <w:rFonts w:ascii="Arial" w:eastAsiaTheme="minorHAnsi" w:hAnsi="Arial" w:cs="Arial"/>
          <w:kern w:val="2"/>
          <w:sz w:val="22"/>
          <w:szCs w:val="22"/>
          <w:lang w:val="pl-PL" w:eastAsia="en-US"/>
          <w14:ligatures w14:val="standardContextual"/>
        </w:rPr>
        <w:t xml:space="preserve"> </w:t>
      </w:r>
      <w:r w:rsidRPr="00C95D30">
        <w:rPr>
          <w:rFonts w:ascii="Arial" w:eastAsiaTheme="minorHAnsi" w:hAnsi="Arial" w:cs="Arial"/>
          <w:kern w:val="2"/>
          <w:sz w:val="22"/>
          <w:szCs w:val="22"/>
          <w:lang w:val="pl-PL" w:eastAsia="en-US"/>
          <w14:ligatures w14:val="standardContextual"/>
        </w:rPr>
        <w:t>elewacji</w:t>
      </w:r>
      <w:r w:rsidR="00372BE4">
        <w:rPr>
          <w:rFonts w:ascii="Arial" w:eastAsiaTheme="minorHAnsi" w:hAnsi="Arial" w:cs="Arial"/>
          <w:kern w:val="2"/>
          <w:sz w:val="22"/>
          <w:szCs w:val="22"/>
          <w:lang w:val="pl-PL" w:eastAsia="en-US"/>
          <w14:ligatures w14:val="standardContextual"/>
        </w:rPr>
        <w:t>.</w:t>
      </w:r>
    </w:p>
    <w:p w14:paraId="37799677" w14:textId="77777777" w:rsidR="004C48F3" w:rsidRPr="00C95D30" w:rsidRDefault="004C48F3" w:rsidP="004C48F3">
      <w:pPr>
        <w:numPr>
          <w:ilvl w:val="0"/>
          <w:numId w:val="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Przedmiot umowy zostanie wykonany zgodnie z wymaganiami określonymi przez Zamawiającego i zasadami wiedzy technicznej, na warunkach wskazanych w ofercie Wykonawcy stanowiącej załącznik do Umowy oraz postanowień Specyfikacji Warunków Zamówienia (zwanej dalej SWZ).</w:t>
      </w:r>
    </w:p>
    <w:p w14:paraId="4E8E3370" w14:textId="77777777" w:rsidR="004C48F3" w:rsidRPr="00C95D30" w:rsidRDefault="004C48F3" w:rsidP="004C48F3">
      <w:pPr>
        <w:numPr>
          <w:ilvl w:val="0"/>
          <w:numId w:val="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Szczegółowy opis przedmiotu zamówienia (Przedmiotu umowy) zawierają:</w:t>
      </w:r>
    </w:p>
    <w:p w14:paraId="40583238" w14:textId="77777777" w:rsidR="004C48F3" w:rsidRPr="00C95D30" w:rsidRDefault="004C48F3" w:rsidP="004C48F3">
      <w:pPr>
        <w:numPr>
          <w:ilvl w:val="1"/>
          <w:numId w:val="5"/>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Program prac konserwatorskich.</w:t>
      </w:r>
    </w:p>
    <w:p w14:paraId="128B62B7" w14:textId="77777777" w:rsidR="004C48F3" w:rsidRPr="00C95D30" w:rsidRDefault="004C48F3" w:rsidP="004C48F3">
      <w:pPr>
        <w:numPr>
          <w:ilvl w:val="1"/>
          <w:numId w:val="5"/>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Decyzja Miejskiego Konserwatora Zabytków w Żyrardowie.</w:t>
      </w:r>
    </w:p>
    <w:p w14:paraId="0856CE31" w14:textId="77777777" w:rsidR="004C48F3" w:rsidRDefault="004C48F3" w:rsidP="004C48F3">
      <w:pPr>
        <w:numPr>
          <w:ilvl w:val="1"/>
          <w:numId w:val="5"/>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Przedmiary.</w:t>
      </w:r>
    </w:p>
    <w:p w14:paraId="4229C96E" w14:textId="77777777" w:rsidR="002018F1" w:rsidRPr="00C95D30" w:rsidRDefault="002018F1" w:rsidP="002018F1">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p>
    <w:p w14:paraId="1CBEEBA3" w14:textId="7A43B1AF"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3.</w:t>
      </w:r>
    </w:p>
    <w:p w14:paraId="6362956B"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Obowiązki Stron</w:t>
      </w:r>
    </w:p>
    <w:p w14:paraId="580B1578" w14:textId="77777777" w:rsidR="004C48F3" w:rsidRPr="00C95D30" w:rsidRDefault="004C48F3" w:rsidP="004C48F3">
      <w:pPr>
        <w:numPr>
          <w:ilvl w:val="0"/>
          <w:numId w:val="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 obowiązków Zamawiającego należy w szczególności:</w:t>
      </w:r>
    </w:p>
    <w:p w14:paraId="3C437024" w14:textId="77777777" w:rsidR="004C48F3" w:rsidRPr="00C95D30" w:rsidRDefault="004C48F3" w:rsidP="004C48F3">
      <w:pPr>
        <w:numPr>
          <w:ilvl w:val="1"/>
          <w:numId w:val="7"/>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protokolarnie przekazanie Frontu robót;</w:t>
      </w:r>
    </w:p>
    <w:p w14:paraId="0231DCDD" w14:textId="77777777" w:rsidR="004C48F3" w:rsidRPr="00C95D30" w:rsidRDefault="004C48F3" w:rsidP="004C48F3">
      <w:pPr>
        <w:numPr>
          <w:ilvl w:val="1"/>
          <w:numId w:val="7"/>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zapewnienie nadzoru inwestorskiego przez cały czas realizacji Przedmiotu umowy określonego w § 6 umowy;</w:t>
      </w:r>
    </w:p>
    <w:p w14:paraId="4DF2BE36" w14:textId="77777777" w:rsidR="004C48F3" w:rsidRPr="00C95D30" w:rsidRDefault="004C48F3" w:rsidP="004C48F3">
      <w:pPr>
        <w:numPr>
          <w:ilvl w:val="1"/>
          <w:numId w:val="7"/>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współdziałanie z Wykonawcą w celu należytego wykonania umowy;</w:t>
      </w:r>
    </w:p>
    <w:p w14:paraId="7477F2BC" w14:textId="77777777" w:rsidR="004C48F3" w:rsidRPr="00C95D30" w:rsidRDefault="004C48F3" w:rsidP="004C48F3">
      <w:pPr>
        <w:numPr>
          <w:ilvl w:val="1"/>
          <w:numId w:val="7"/>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zapłata wynagrodzenia Wykonawcy za prawidłowo wykonany Przedmiot umowy;</w:t>
      </w:r>
    </w:p>
    <w:p w14:paraId="38A81454" w14:textId="77777777" w:rsidR="004C48F3" w:rsidRPr="00C95D30" w:rsidRDefault="004C48F3" w:rsidP="004C48F3">
      <w:pPr>
        <w:numPr>
          <w:ilvl w:val="1"/>
          <w:numId w:val="7"/>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dokonywanie odbiorów Przedmiotu umowy na zasadach opisanych w § 7 umowie;</w:t>
      </w:r>
    </w:p>
    <w:p w14:paraId="2320A213" w14:textId="77777777" w:rsidR="004C48F3" w:rsidRPr="00C95D30" w:rsidRDefault="004C48F3" w:rsidP="004C48F3">
      <w:pPr>
        <w:numPr>
          <w:ilvl w:val="1"/>
          <w:numId w:val="7"/>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nie ponosi odpowiedzialności za mienie Wykonawcy zgromadzone w miejscu składowania oraz na terenie wykonywanych robót.</w:t>
      </w:r>
    </w:p>
    <w:p w14:paraId="35F67849" w14:textId="77777777" w:rsidR="004C48F3" w:rsidRPr="00C95D30" w:rsidRDefault="004C48F3" w:rsidP="004C48F3">
      <w:pPr>
        <w:numPr>
          <w:ilvl w:val="0"/>
          <w:numId w:val="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 obowiązków Wykonawcy należy w szczególności:</w:t>
      </w:r>
    </w:p>
    <w:p w14:paraId="4B716A00"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lastRenderedPageBreak/>
        <w:t>wykonania i przedłożenia w terminie do 7 dni od dnia podpisania Umowy, kosztorysu przedmiotu Umowy sporządzonego w oparciu o Przedmiary,</w:t>
      </w:r>
    </w:p>
    <w:p w14:paraId="58FC67E7"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przedstawienie harmonogramu rzeczowo-finansowego w terminie do 7 dni,</w:t>
      </w:r>
    </w:p>
    <w:p w14:paraId="662AE3F4"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przyjęcie Frontu robót;</w:t>
      </w:r>
    </w:p>
    <w:p w14:paraId="1677FC15"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zapewnienie kierownika robót posiadającego uprawnienia do pracy przy zabytkach;</w:t>
      </w:r>
    </w:p>
    <w:p w14:paraId="140E6F73"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zagospodarowanie miejsca składowania mienia niezbędnego do realizacji Przedmiotu umowy na własny koszt; </w:t>
      </w:r>
    </w:p>
    <w:p w14:paraId="08D63CA3"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utrzymanie porządku, ochrona mienia znajdującego się na terenie budowy;</w:t>
      </w:r>
    </w:p>
    <w:p w14:paraId="1DE0F2FD"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przestrzeganie obowiązujących przepisów BHP, a w szczególności ppoż. w trakcie wykonywania robót;</w:t>
      </w:r>
    </w:p>
    <w:p w14:paraId="59D6891C"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prowadzenie robót w systemie wielozmianowym, jeżeli będzie to niezbędne dla zachowania terminu wykonania robót;</w:t>
      </w:r>
    </w:p>
    <w:p w14:paraId="1656CFAA"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wykonanie Przedmiotu umowy zgodnie z przepisami prawa budowlanego, z harmonogramem organizacji i wykonania robót, warunkami technicznymi, Polskimi Normami, zasadami wiedzy technicznej;</w:t>
      </w:r>
    </w:p>
    <w:p w14:paraId="1B697418"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stosowanie materiałów i urządzeń posiadających odpowiednie dopuszczenia do stosowania w budownictwie i zapewniających sprawność eksploatacyjną oraz wykonanego Przedmiotu umowy;</w:t>
      </w:r>
    </w:p>
    <w:p w14:paraId="37976D33"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współpraca ze służbami Zamawiającego;</w:t>
      </w:r>
    </w:p>
    <w:p w14:paraId="47450502"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zapewnienie realizacji robót przez odpowiednio wykwalifikowanych i posiadających odpowiednie uprawnienia pracowników oraz gwarantujących poprawność i właściwą jakość wykonanych robót;</w:t>
      </w:r>
    </w:p>
    <w:p w14:paraId="3DDE0281"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zapewnienie odpowiedniego sprzętu, materiałów i innych urządzeń oraz wszelkich przedmiotów niezbędnych do zgodnego z umową wykonania Przedmiotu umowy;</w:t>
      </w:r>
    </w:p>
    <w:p w14:paraId="0912F478"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wykonanie Przedmiotu umowy w uzgodnionych terminach;</w:t>
      </w:r>
    </w:p>
    <w:p w14:paraId="37395EC2" w14:textId="77777777" w:rsidR="004C48F3" w:rsidRPr="00C95D30" w:rsidRDefault="004C48F3" w:rsidP="004C48F3">
      <w:pPr>
        <w:numPr>
          <w:ilvl w:val="1"/>
          <w:numId w:val="8"/>
        </w:numPr>
        <w:suppressAutoHyphens w:val="0"/>
        <w:spacing w:after="160" w:line="259" w:lineRule="auto"/>
        <w:ind w:left="714"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przygotowanie dokumentów do końcowego odbioru.</w:t>
      </w:r>
    </w:p>
    <w:p w14:paraId="2EF5170A" w14:textId="54B13055" w:rsidR="004C48F3" w:rsidRPr="00C95D30" w:rsidRDefault="004C48F3" w:rsidP="00372BE4">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p>
    <w:p w14:paraId="0B8196F4"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4.</w:t>
      </w:r>
    </w:p>
    <w:p w14:paraId="0588CA96"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Podwykonawstwo</w:t>
      </w:r>
    </w:p>
    <w:p w14:paraId="6BD09BF4" w14:textId="77777777" w:rsidR="004C48F3" w:rsidRPr="00C95D30" w:rsidRDefault="004C48F3" w:rsidP="004C48F3">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Zlecenie części Przedmiotu umowy Podwykonawcy nie zmieni zobowiązań Wykonawcy wobec Zamawiającego, który jest odpowiedzialny za wykonanie tej części robót.</w:t>
      </w:r>
    </w:p>
    <w:p w14:paraId="3CFBDA13" w14:textId="77777777" w:rsidR="004C48F3" w:rsidRPr="00C95D30" w:rsidRDefault="004C48F3" w:rsidP="004C48F3">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jest odpowiedzialny za działania, uchybienia i zaniedbania Podwykonawców w takim samym stopniu, jak to by były jego własne.</w:t>
      </w:r>
    </w:p>
    <w:p w14:paraId="24E9DD40" w14:textId="77777777" w:rsidR="004C48F3" w:rsidRPr="00C95D30" w:rsidRDefault="004C48F3" w:rsidP="004C48F3">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Umowy zawarte z Podwykonawcami powinny być zgodne, co do treści z umową zawartą z Wykonawcą. Odmienne postanowienia są nieważne.</w:t>
      </w:r>
    </w:p>
    <w:p w14:paraId="3AD9ABA1" w14:textId="77777777" w:rsidR="004C48F3" w:rsidRPr="00C95D30" w:rsidRDefault="004C48F3" w:rsidP="004C48F3">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Podwykonawca lub dalszy podwykonawca zamierzający zawrzeć umowę o podwykonawstwo obowiązany jest, w trakcie realizacji zamówienia do przedłożenia Zamawiającemu projektu tej umowy a także projektu jej zmiany, przy czym Podwykonawca lub dalszy Podwykonawca jest obowiązany dołączyć zgodę Wykonawcy na zawarcie umowy o podwykonawstwo o treści zgodnej z projektem umowy.</w:t>
      </w:r>
    </w:p>
    <w:p w14:paraId="4B9A0EFD" w14:textId="77777777" w:rsidR="004C48F3" w:rsidRPr="00C95D30" w:rsidRDefault="004C48F3" w:rsidP="004C48F3">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Zamawiający w terminie 7 dni od dnia przedłożenia mu projektu umowy o podwykonawstwo, której przedmiotem są roboty budowlane nie zgłosi na piśmie zastrzeżeń, uważa się, że zaakceptował ten projekt umowy.</w:t>
      </w:r>
    </w:p>
    <w:p w14:paraId="703DCF08" w14:textId="77777777" w:rsidR="004C48F3" w:rsidRPr="00C95D30" w:rsidRDefault="004C48F3" w:rsidP="004C48F3">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Podwykonawca lub dalszy podwykonawca zamówienia na roboty budowlane przedkłada Zamawiającemu poświadczoną za zgodność z oryginałem kopię zawartej umowy o podwykonawstwo, której przedmiotem są roboty budowlane a także jej zmian, w terminie 7 dni od dnia jej zawarcia.</w:t>
      </w:r>
    </w:p>
    <w:p w14:paraId="0E3C5EEB" w14:textId="77777777" w:rsidR="004C48F3" w:rsidRPr="00C95D30" w:rsidRDefault="004C48F3" w:rsidP="004C48F3">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Zamawiający w terminie 7 dni od dnia przedłożenia mu umowy o podwykonawstwo, której przedmiotem są roboty budowlane nie zgłosi na piśmie sprzeciwu, uważa się, że zaakceptował tą umowę. Dotyczy to również projektu zmiany do umowy o podwykonawstwo.</w:t>
      </w:r>
    </w:p>
    <w:p w14:paraId="3D121E56" w14:textId="77777777" w:rsidR="004C48F3" w:rsidRPr="00C95D30" w:rsidRDefault="004C48F3" w:rsidP="004C48F3">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lastRenderedPageBreak/>
        <w:t>Wykonawca, podwykonawca lub dalszy podwykonawca zamówienia na roboty budowlane jest zobowiązany do przedłożenia Zamawiającemu poświadczonej za zgodność z oryginałem kopii zawartej umowy o podwykonawstwo, której przedmiotem są dostawy lub usługi oraz jej zmian, w terminie 7 dni od jej zawarcia, z wyłączeniem umów o podwykonawstwo o wartości mniejszej niż 0,5% wartości umowy.</w:t>
      </w:r>
    </w:p>
    <w:p w14:paraId="7B228F39" w14:textId="77777777" w:rsidR="004C48F3" w:rsidRPr="00C95D30" w:rsidRDefault="004C48F3" w:rsidP="004C48F3">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przypadku, o którym mowa w ust. 8, podwykonawca lub dalszy podwykonawca przedkłada poświadczoną za zgodność z oryginałem kopię umowy również wykonawcy.</w:t>
      </w:r>
    </w:p>
    <w:p w14:paraId="77DD7092" w14:textId="77777777" w:rsidR="004C48F3" w:rsidRDefault="004C48F3" w:rsidP="004C48F3">
      <w:pPr>
        <w:numPr>
          <w:ilvl w:val="0"/>
          <w:numId w:val="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termin zapłaty wynagrodzenia Podwykonawcy przez Wykonawcę jest dłuższy niż 30 dni, Zamawiający informuje o tym Wykonawcę i wzywa go do doprowadzenia do zmiany tej umowy, pod rygorem wystąpienia o zapłatę kary umownej.</w:t>
      </w:r>
    </w:p>
    <w:p w14:paraId="13A510A3" w14:textId="77777777" w:rsidR="002018F1" w:rsidRPr="00C95D30" w:rsidRDefault="002018F1"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05347C6A"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5.</w:t>
      </w:r>
    </w:p>
    <w:p w14:paraId="0E233ED3" w14:textId="3A26C347" w:rsidR="004C48F3" w:rsidRPr="002018F1" w:rsidRDefault="004C48F3" w:rsidP="002018F1">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Sposób dokumentowania zatrudnienia osób, o których mowa w art. 95 ust. 1 PZP, uprawnienia Zamawiającego w zakresie kontroli spełniania przez Wykonawcę wymagań, o których mowa w art. 95 ust. 1 PZP oraz sankcji z tytułu niespełnienia tych wymagań</w:t>
      </w:r>
    </w:p>
    <w:p w14:paraId="792DD354" w14:textId="77777777" w:rsidR="004C48F3" w:rsidRPr="00C95D30" w:rsidRDefault="004C48F3" w:rsidP="004C48F3">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w dniu podpisania umowy jest zobowiązany do przedstawienia Zamawiającemu „Wykazu osób, skierowanych do realizacji zamówienia publicznego”, które będą wykonywały czynności polegające na faktycznym wykonaniu robót budowlanych wraz z pisemnym oświadczeniem Wykonawcy potwierdzającym, że osoby wykonujące wskazane czynności w zakresie realizacji zamówienia są zatrudnione na podstawie umowy o pracę w rozumieniu przepisów ustawy z dnia 26 czerwca 1974 – Kodeks pracy. </w:t>
      </w:r>
    </w:p>
    <w:p w14:paraId="6E1143EF" w14:textId="77777777" w:rsidR="004C48F3" w:rsidRPr="00C95D30" w:rsidRDefault="004C48F3" w:rsidP="004C48F3">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zastrzega sobie możliwość kontroli zatrudnienia osób wykonujących wskazane czynności przez cały okres realizacji wykonywanych przez niego czynności, w szczególności poprzez złożenie:</w:t>
      </w:r>
    </w:p>
    <w:p w14:paraId="276822EF" w14:textId="77777777" w:rsidR="004C48F3" w:rsidRPr="00C95D30" w:rsidRDefault="004C48F3" w:rsidP="004C48F3">
      <w:pPr>
        <w:numPr>
          <w:ilvl w:val="0"/>
          <w:numId w:val="3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oświadczenia zatrudnionego pracownika,</w:t>
      </w:r>
    </w:p>
    <w:p w14:paraId="6110EF15" w14:textId="77777777" w:rsidR="004C48F3" w:rsidRPr="00C95D30" w:rsidRDefault="004C48F3" w:rsidP="004C48F3">
      <w:pPr>
        <w:numPr>
          <w:ilvl w:val="0"/>
          <w:numId w:val="3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oświadczenia Wykonawcy lub Podwykonawcy o zatrudnieniu pracownika na podstawie umowy o pracę,</w:t>
      </w:r>
    </w:p>
    <w:p w14:paraId="61B0E4AC" w14:textId="77777777" w:rsidR="004C48F3" w:rsidRPr="00C95D30" w:rsidRDefault="004C48F3" w:rsidP="004C48F3">
      <w:pPr>
        <w:numPr>
          <w:ilvl w:val="0"/>
          <w:numId w:val="3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poświadczonej za zgodność z oryginałem kopii umowy o pracę zatrudnionego pracownika.</w:t>
      </w:r>
    </w:p>
    <w:p w14:paraId="5A4197D7" w14:textId="77777777" w:rsidR="004C48F3" w:rsidRDefault="004C48F3" w:rsidP="004C48F3">
      <w:pPr>
        <w:numPr>
          <w:ilvl w:val="0"/>
          <w:numId w:val="10"/>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Nieprzedłożenie przez Wykonawcę dokumentów, o których mowa w ust. 1 i 2 w terminie wskazanym przez Zamawiającego, będzie traktowane jako niewypełnienie obowiązku zatrudnienia pracowników na podstawie umowy o prace oraz będzie skutkować naliczeniem kary umownej w wysokości 5.000 PLN, a także zawiadomieniem Państwowej Inspekcji Pracy o podejrzeniu zastąpienia umowy o pracę z osobami wykonującymi pracę na warunkach określonych w art. 22 § 1 ustawy Kodeks Pracy, umową cywilnoprawną. </w:t>
      </w:r>
    </w:p>
    <w:p w14:paraId="32E3B98D" w14:textId="77777777" w:rsidR="002018F1" w:rsidRPr="00C95D30" w:rsidRDefault="002018F1"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216AE887"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bookmarkStart w:id="0" w:name="_Hlk190170487"/>
      <w:r w:rsidRPr="00C95D30">
        <w:rPr>
          <w:rFonts w:ascii="Arial" w:eastAsiaTheme="minorHAnsi" w:hAnsi="Arial" w:cs="Arial"/>
          <w:b/>
          <w:bCs/>
          <w:kern w:val="2"/>
          <w:sz w:val="22"/>
          <w:szCs w:val="22"/>
          <w:lang w:val="pl-PL" w:eastAsia="en-US"/>
          <w14:ligatures w14:val="standardContextual"/>
        </w:rPr>
        <w:t>§ 6.</w:t>
      </w:r>
    </w:p>
    <w:bookmarkEnd w:id="0"/>
    <w:p w14:paraId="1D673938"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Termin realizacji umowy</w:t>
      </w:r>
    </w:p>
    <w:p w14:paraId="1C0AD956" w14:textId="4DE6AE3F" w:rsidR="004C48F3" w:rsidRDefault="004C48F3" w:rsidP="004C48F3">
      <w:pPr>
        <w:numPr>
          <w:ilvl w:val="0"/>
          <w:numId w:val="1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wykona przedmiot umowy, określony w § 2 umowy w terminie do dnia 3</w:t>
      </w:r>
      <w:r w:rsidR="00F574BF">
        <w:rPr>
          <w:rFonts w:ascii="Arial" w:eastAsiaTheme="minorHAnsi" w:hAnsi="Arial" w:cs="Arial"/>
          <w:kern w:val="2"/>
          <w:sz w:val="22"/>
          <w:szCs w:val="22"/>
          <w:lang w:val="pl-PL" w:eastAsia="en-US"/>
          <w14:ligatures w14:val="standardContextual"/>
        </w:rPr>
        <w:t>0</w:t>
      </w:r>
      <w:r w:rsidRPr="00C95D30">
        <w:rPr>
          <w:rFonts w:ascii="Arial" w:eastAsiaTheme="minorHAnsi" w:hAnsi="Arial" w:cs="Arial"/>
          <w:kern w:val="2"/>
          <w:sz w:val="22"/>
          <w:szCs w:val="22"/>
          <w:lang w:val="pl-PL" w:eastAsia="en-US"/>
          <w14:ligatures w14:val="standardContextual"/>
        </w:rPr>
        <w:t xml:space="preserve"> </w:t>
      </w:r>
      <w:r w:rsidR="00F574BF">
        <w:rPr>
          <w:rFonts w:ascii="Arial" w:eastAsiaTheme="minorHAnsi" w:hAnsi="Arial" w:cs="Arial"/>
          <w:kern w:val="2"/>
          <w:sz w:val="22"/>
          <w:szCs w:val="22"/>
          <w:lang w:val="pl-PL" w:eastAsia="en-US"/>
          <w14:ligatures w14:val="standardContextual"/>
        </w:rPr>
        <w:t xml:space="preserve">września </w:t>
      </w:r>
      <w:r w:rsidRPr="00C95D30">
        <w:rPr>
          <w:rFonts w:ascii="Arial" w:eastAsiaTheme="minorHAnsi" w:hAnsi="Arial" w:cs="Arial"/>
          <w:kern w:val="2"/>
          <w:sz w:val="22"/>
          <w:szCs w:val="22"/>
          <w:lang w:val="pl-PL" w:eastAsia="en-US"/>
          <w14:ligatures w14:val="standardContextual"/>
        </w:rPr>
        <w:t>202</w:t>
      </w:r>
      <w:r w:rsidR="00F574BF">
        <w:rPr>
          <w:rFonts w:ascii="Arial" w:eastAsiaTheme="minorHAnsi" w:hAnsi="Arial" w:cs="Arial"/>
          <w:kern w:val="2"/>
          <w:sz w:val="22"/>
          <w:szCs w:val="22"/>
          <w:lang w:val="pl-PL" w:eastAsia="en-US"/>
          <w14:ligatures w14:val="standardContextual"/>
        </w:rPr>
        <w:t>5</w:t>
      </w:r>
      <w:r w:rsidRPr="00C95D30">
        <w:rPr>
          <w:rFonts w:ascii="Arial" w:eastAsiaTheme="minorHAnsi" w:hAnsi="Arial" w:cs="Arial"/>
          <w:kern w:val="2"/>
          <w:sz w:val="22"/>
          <w:szCs w:val="22"/>
          <w:lang w:val="pl-PL" w:eastAsia="en-US"/>
          <w14:ligatures w14:val="standardContextual"/>
        </w:rPr>
        <w:t xml:space="preserve"> r. (wraz z odbiorem końcowym)</w:t>
      </w:r>
      <w:r w:rsidR="00F06953">
        <w:rPr>
          <w:rFonts w:ascii="Arial" w:eastAsiaTheme="minorHAnsi" w:hAnsi="Arial" w:cs="Arial"/>
          <w:kern w:val="2"/>
          <w:sz w:val="22"/>
          <w:szCs w:val="22"/>
          <w:lang w:val="pl-PL" w:eastAsia="en-US"/>
          <w14:ligatures w14:val="standardContextual"/>
        </w:rPr>
        <w:t xml:space="preserve"> z podziałem na etapy (załącznik graficzny do przetargu:</w:t>
      </w:r>
    </w:p>
    <w:p w14:paraId="0AE058C4" w14:textId="1FAD0031" w:rsidR="00F06953" w:rsidRDefault="00F06953" w:rsidP="00F06953">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Pr>
          <w:rFonts w:ascii="Arial" w:eastAsiaTheme="minorHAnsi" w:hAnsi="Arial" w:cs="Arial"/>
          <w:kern w:val="2"/>
          <w:sz w:val="22"/>
          <w:szCs w:val="22"/>
          <w:lang w:val="pl-PL" w:eastAsia="en-US"/>
          <w14:ligatures w14:val="standardContextual"/>
        </w:rPr>
        <w:t>I etap – Rewitalizacja ścian od strony północnej i wschodniej do 15 maja 2025 r</w:t>
      </w:r>
    </w:p>
    <w:p w14:paraId="07378208" w14:textId="4DB8C07E" w:rsidR="00F06953" w:rsidRPr="00C95D30" w:rsidRDefault="00F06953" w:rsidP="00F06953">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Pr>
          <w:rFonts w:ascii="Arial" w:eastAsiaTheme="minorHAnsi" w:hAnsi="Arial" w:cs="Arial"/>
          <w:kern w:val="2"/>
          <w:sz w:val="22"/>
          <w:szCs w:val="22"/>
          <w:lang w:val="pl-PL" w:eastAsia="en-US"/>
          <w14:ligatures w14:val="standardContextual"/>
        </w:rPr>
        <w:t>II etap – Rewitalizacja pozostałych ścian do 30 września 2025 r</w:t>
      </w:r>
    </w:p>
    <w:p w14:paraId="6740705D" w14:textId="77777777" w:rsidR="004C48F3" w:rsidRPr="00C95D30" w:rsidRDefault="004C48F3" w:rsidP="004C48F3">
      <w:pPr>
        <w:numPr>
          <w:ilvl w:val="0"/>
          <w:numId w:val="1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Rozpoczęcie robót powinno nastąpić w terminie 5 dni od wezwania przez Zamawiającego.</w:t>
      </w:r>
    </w:p>
    <w:p w14:paraId="2E237B80" w14:textId="77777777" w:rsidR="004C48F3" w:rsidRDefault="004C48F3" w:rsidP="004C48F3">
      <w:pPr>
        <w:numPr>
          <w:ilvl w:val="0"/>
          <w:numId w:val="1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Przez zakończenie robót budowlanych będących Przedmiotem umowy rozumie się dokonanie Odbioru końcowego, przekazanie Zamawiającemu wszystkich znajdujących się w posiadaniu Wykonawcy dokumentów, określonych co do rodzaju w § 7 niniejszej umowy.</w:t>
      </w:r>
    </w:p>
    <w:p w14:paraId="1A47874D" w14:textId="77777777" w:rsidR="002018F1" w:rsidRDefault="002018F1"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7D72E3A2" w14:textId="77777777" w:rsidR="002018F1" w:rsidRDefault="002018F1"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2B42CF9D" w14:textId="77777777" w:rsidR="002018F1" w:rsidRDefault="002018F1"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1768BB82" w14:textId="77777777" w:rsidR="002018F1" w:rsidRDefault="002018F1"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77C7D399" w14:textId="77777777" w:rsidR="002018F1" w:rsidRPr="00C95D30" w:rsidRDefault="002018F1"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22459D91"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7.</w:t>
      </w:r>
    </w:p>
    <w:p w14:paraId="63BA82C3"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Odbiór robót</w:t>
      </w:r>
    </w:p>
    <w:p w14:paraId="053770CC" w14:textId="77777777" w:rsidR="004C48F3" w:rsidRPr="00C95D30" w:rsidRDefault="004C48F3" w:rsidP="004C48F3">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Przedmiotem Odbioru końcowego jest całość robót budowlanych i wykończeniowych po wykonaniu Przedmiotu umowy. </w:t>
      </w:r>
    </w:p>
    <w:p w14:paraId="3AEF028C" w14:textId="77777777" w:rsidR="004C48F3" w:rsidRPr="00C95D30" w:rsidRDefault="004C48F3" w:rsidP="004C48F3">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odbiorach uczestniczą: przedstawiciele Zamawiającego, Wykonawca (kierownik budowy) oraz inspektor nadzoru inwestorskiego.</w:t>
      </w:r>
    </w:p>
    <w:p w14:paraId="7E4196CA" w14:textId="77777777" w:rsidR="004C48F3" w:rsidRPr="00C95D30" w:rsidRDefault="004C48F3" w:rsidP="004C48F3">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 obowiązków Wykonawcy należy skompletowanie i przedstawienie Zamawiającemu dokumentów pozwalających na ocenę prawidłowego wykonania przedmiotu odbioru, a w szczególności przekazanie:</w:t>
      </w:r>
    </w:p>
    <w:p w14:paraId="3542ACBC" w14:textId="77777777" w:rsidR="004C48F3" w:rsidRPr="00C95D30" w:rsidRDefault="004C48F3" w:rsidP="004C48F3">
      <w:pPr>
        <w:numPr>
          <w:ilvl w:val="0"/>
          <w:numId w:val="1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dokumentacji powykonawczej - kosztorysu powykonawczego,</w:t>
      </w:r>
    </w:p>
    <w:p w14:paraId="59E96AC2" w14:textId="77777777" w:rsidR="004C48F3" w:rsidRPr="00C95D30" w:rsidRDefault="004C48F3" w:rsidP="004C48F3">
      <w:pPr>
        <w:numPr>
          <w:ilvl w:val="0"/>
          <w:numId w:val="1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protokołów technicznych, </w:t>
      </w:r>
    </w:p>
    <w:p w14:paraId="6AB172BC" w14:textId="77777777" w:rsidR="004C48F3" w:rsidRPr="00C95D30" w:rsidRDefault="004C48F3" w:rsidP="004C48F3">
      <w:pPr>
        <w:numPr>
          <w:ilvl w:val="0"/>
          <w:numId w:val="1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deklaracji zgodności z PN,</w:t>
      </w:r>
    </w:p>
    <w:p w14:paraId="348B8378" w14:textId="77777777" w:rsidR="004C48F3" w:rsidRPr="00C95D30" w:rsidRDefault="004C48F3" w:rsidP="004C48F3">
      <w:pPr>
        <w:numPr>
          <w:ilvl w:val="0"/>
          <w:numId w:val="1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pozostałych dotyczących Przedmiotu umowy.</w:t>
      </w:r>
    </w:p>
    <w:p w14:paraId="673F5F05" w14:textId="77777777" w:rsidR="004C48F3" w:rsidRPr="00C95D30" w:rsidRDefault="004C48F3" w:rsidP="004C48F3">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Odbiór końcowy robót zostanie przeprowadzony przez Zamawiającego w ciągu 7 dni od daty zawiadomienia przez Wykonawcę o gotowości do odbioru. Osiągnięcie gotowości do odbioru każdorazowo zatwierdza inspektor nadzoru inwestorskiego.</w:t>
      </w:r>
    </w:p>
    <w:p w14:paraId="052D2726" w14:textId="77777777" w:rsidR="004C48F3" w:rsidRPr="00C95D30" w:rsidRDefault="004C48F3" w:rsidP="004C48F3">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 osiągnięciu gotowości odbioru Wykonawca jest zobowiązany zawiadomić Zamawiającego pismem, a termin biegnie od dnia, w którym Zamawiający potwierdził fakt doręczenia zawiadomienia. Na tej podstawie Zamawiający wyznacza dzień i godzinę odbioru.</w:t>
      </w:r>
    </w:p>
    <w:p w14:paraId="30439899" w14:textId="77777777" w:rsidR="004C48F3" w:rsidRPr="00C95D30" w:rsidRDefault="004C48F3" w:rsidP="004C48F3">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w toku czynności odbioru zostanie stwierdzone, że Przedmiot umowy nie osiągnął gotowości do odbioru z powodu nie zakończenia robót, stwierdzenia wad lub nie wywiązania się z obowiązków, o których mowa w niniejszej umowie, Zamawiający może odmówić odbioru. W takim wypadku Wykonawca pozostaje w zwłoce.</w:t>
      </w:r>
    </w:p>
    <w:p w14:paraId="2C41FD79" w14:textId="77777777" w:rsidR="004C48F3" w:rsidRPr="00C95D30" w:rsidRDefault="004C48F3" w:rsidP="004C48F3">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odbiór nie został dokonany z winy Zamawiającego w terminie ustalonym w ust. 4 niniejszego paragrafu, mimo prawidłowego zawiadomienia o gotowości do odbioru przez Wykonawcę, to Wykonawca nie pozostaje w zwłoce z wykonaniem zobowiązania wynikającego z umowy.</w:t>
      </w:r>
    </w:p>
    <w:p w14:paraId="7AA5E744" w14:textId="77777777" w:rsidR="004C48F3" w:rsidRPr="00C95D30" w:rsidRDefault="004C48F3" w:rsidP="004C48F3">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 czynności odbioru sporządza się protokół, który powinien zawierać ustalenia poczynione w toku odbioru. Ryzyko utraty lub uszkodzenia Przedmiotu umowy przechodzi na Zamawiającego od dnia podpisania protokołu odbioru końcowego. Odbiór końcowy jest dokonany po złożeniu stosownego oświadczenia przez Zamawiającego w protokole odbioru końcowego lub po potwierdzeniu w w/w protokole usunięcia wszystkich wad stwierdzonych w tym odbiorze.</w:t>
      </w:r>
    </w:p>
    <w:p w14:paraId="49A61383" w14:textId="77777777" w:rsidR="004C48F3" w:rsidRPr="00C95D30" w:rsidRDefault="004C48F3" w:rsidP="004C48F3">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Zamawiający, mimo osiągnięcia gotowości Przedmiotu umowy do odbioru i powiadomienia o tym fakcie przez Wykonawcę nie przystąpi do czynności związanych z odbiorem w uzgodnionym obustronnie terminie, Wykonawca może ustalić protokolarnie stan przedmiotu odbioru przez powołaną do tego komisję w skład, której wejdzie inspektor nadzoru inwestorskiego - zawiadamiając o tym Zamawiającego w trybie wskazanym w ust. 5 niniejszego paragrafu umowy. Protokół taki stanowi podstawę do wystawienia faktury i żądania zapłaty wynagrodzenia zgodnie z § 8 umowy.</w:t>
      </w:r>
    </w:p>
    <w:p w14:paraId="03477384" w14:textId="77777777" w:rsidR="004C48F3" w:rsidRDefault="004C48F3" w:rsidP="004C48F3">
      <w:pPr>
        <w:numPr>
          <w:ilvl w:val="0"/>
          <w:numId w:val="1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razie nie usunięcia w ustalonym terminie przez Wykonawcę Wad i usterek stwierdzonych przy Odbiorze końcowym, w okresie Gwarancji oraz przy przeglądzie gwarancyjnym, Zamawiający jest upoważniony do ich usunięcia, na koszt i ryzyko Wykonawcy (wykonanie zastępcze, o którym mowa w §11 umowy).</w:t>
      </w:r>
    </w:p>
    <w:p w14:paraId="4C371302" w14:textId="77777777" w:rsidR="002018F1" w:rsidRDefault="002018F1"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6EA9E3D4" w14:textId="77777777" w:rsidR="00EF0D9C" w:rsidRDefault="00EF0D9C"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4B6EAF3A" w14:textId="77777777" w:rsidR="00EF0D9C" w:rsidRDefault="00EF0D9C"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27C157FF" w14:textId="77777777" w:rsidR="00EF0D9C" w:rsidRPr="00C95D30" w:rsidRDefault="00EF0D9C" w:rsidP="002018F1">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67274A25"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lastRenderedPageBreak/>
        <w:t>§ 8.</w:t>
      </w:r>
    </w:p>
    <w:p w14:paraId="69545A50"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Wynagrodzenie i sposób rozliczeń</w:t>
      </w:r>
    </w:p>
    <w:p w14:paraId="64199CFB" w14:textId="77777777" w:rsidR="004C48F3" w:rsidRPr="00C95D30" w:rsidRDefault="004C48F3" w:rsidP="004C48F3">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wykonanie Przedmiotu umowy określonego w § 2 umowy, Strony ustalają wynagrodzenie w łącznej kwocie:</w:t>
      </w:r>
    </w:p>
    <w:p w14:paraId="45A834EE" w14:textId="77777777" w:rsidR="004C48F3" w:rsidRPr="00C95D30" w:rsidRDefault="004C48F3" w:rsidP="004C48F3">
      <w:pPr>
        <w:suppressAutoHyphens w:val="0"/>
        <w:spacing w:after="160" w:line="259" w:lineRule="auto"/>
        <w:ind w:left="357"/>
        <w:contextualSpacing/>
        <w:jc w:val="both"/>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Wynagrodzenie netto ............................................................................................................ zł.</w:t>
      </w:r>
    </w:p>
    <w:p w14:paraId="61036FF1" w14:textId="77777777" w:rsidR="004C48F3" w:rsidRPr="00C95D30" w:rsidRDefault="004C48F3" w:rsidP="004C48F3">
      <w:pPr>
        <w:suppressAutoHyphens w:val="0"/>
        <w:spacing w:after="160" w:line="259" w:lineRule="auto"/>
        <w:ind w:left="357"/>
        <w:contextualSpacing/>
        <w:jc w:val="both"/>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Należny podatek VAT w wysokości ………......................................................................... zł.</w:t>
      </w:r>
    </w:p>
    <w:p w14:paraId="5BEA5674" w14:textId="77777777" w:rsidR="004C48F3" w:rsidRPr="00C95D30" w:rsidRDefault="004C48F3" w:rsidP="004C48F3">
      <w:pPr>
        <w:suppressAutoHyphens w:val="0"/>
        <w:spacing w:after="160" w:line="259" w:lineRule="auto"/>
        <w:ind w:left="357"/>
        <w:contextualSpacing/>
        <w:jc w:val="both"/>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Łącznie wynagrodzenie brutto wynosi  ............................................................................... zł.</w:t>
      </w:r>
    </w:p>
    <w:p w14:paraId="48037B2E" w14:textId="77777777" w:rsidR="004C48F3" w:rsidRPr="006C0E0D" w:rsidRDefault="004C48F3" w:rsidP="004C48F3">
      <w:pPr>
        <w:suppressAutoHyphens w:val="0"/>
        <w:spacing w:after="160" w:line="259" w:lineRule="auto"/>
        <w:ind w:left="357"/>
        <w:contextualSpacing/>
        <w:jc w:val="both"/>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xml:space="preserve">słownie: </w:t>
      </w:r>
      <w:r w:rsidRPr="006C0E0D">
        <w:rPr>
          <w:rFonts w:ascii="Arial" w:eastAsiaTheme="minorHAnsi" w:hAnsi="Arial" w:cs="Arial"/>
          <w:b/>
          <w:bCs/>
          <w:kern w:val="2"/>
          <w:sz w:val="22"/>
          <w:szCs w:val="22"/>
          <w:lang w:val="pl-PL" w:eastAsia="en-US"/>
          <w14:ligatures w14:val="standardContextual"/>
        </w:rPr>
        <w:t>........................................................................................................................................</w:t>
      </w:r>
    </w:p>
    <w:p w14:paraId="489961C9" w14:textId="05946FA0" w:rsidR="004C48F3" w:rsidRPr="006C0E0D" w:rsidRDefault="00E102AE" w:rsidP="000E5656">
      <w:pPr>
        <w:pStyle w:val="Akapitzlist"/>
        <w:numPr>
          <w:ilvl w:val="0"/>
          <w:numId w:val="14"/>
        </w:numPr>
        <w:suppressAutoHyphens w:val="0"/>
        <w:spacing w:after="160" w:line="259" w:lineRule="auto"/>
        <w:ind w:left="284" w:hanging="284"/>
        <w:rPr>
          <w:rFonts w:ascii="Arial" w:eastAsiaTheme="minorHAnsi" w:hAnsi="Arial" w:cs="Arial"/>
          <w:b/>
          <w:bCs/>
          <w:kern w:val="2"/>
          <w:lang w:eastAsia="en-US"/>
          <w14:ligatures w14:val="standardContextual"/>
        </w:rPr>
      </w:pPr>
      <w:bookmarkStart w:id="1" w:name="_Hlk169168954"/>
      <w:r w:rsidRPr="006C0E0D">
        <w:rPr>
          <w:rFonts w:ascii="Arial" w:hAnsi="Arial" w:cs="Arial"/>
        </w:rPr>
        <w:t xml:space="preserve">Zamawiający nie przewiduje możliwości udzielenia zaliczki. </w:t>
      </w:r>
    </w:p>
    <w:bookmarkEnd w:id="1"/>
    <w:p w14:paraId="3F494033" w14:textId="06199D49" w:rsidR="004C48F3" w:rsidRPr="00B643B8" w:rsidRDefault="00B643B8" w:rsidP="00B643B8">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B643B8">
        <w:rPr>
          <w:rFonts w:ascii="Arial" w:eastAsiaTheme="minorHAnsi" w:hAnsi="Arial" w:cs="Arial"/>
          <w:kern w:val="2"/>
          <w:sz w:val="22"/>
          <w:szCs w:val="22"/>
          <w:lang w:val="pl-PL" w:eastAsia="en-US"/>
          <w14:ligatures w14:val="standardContextual"/>
        </w:rPr>
        <w:t xml:space="preserve">Rozliczenie wynagrodzenia za wykonanie Przedmiotu umowy będzie prawidłowo wystawiona faktura. </w:t>
      </w:r>
      <w:r w:rsidR="004C48F3" w:rsidRPr="00B643B8">
        <w:rPr>
          <w:rFonts w:ascii="Arial" w:eastAsiaTheme="minorHAnsi" w:hAnsi="Arial" w:cs="Arial"/>
          <w:kern w:val="2"/>
          <w:sz w:val="22"/>
          <w:szCs w:val="22"/>
          <w:lang w:val="pl-PL" w:eastAsia="en-US"/>
          <w14:ligatures w14:val="standardContextual"/>
        </w:rPr>
        <w:t>Wystawienie faktury następuje na podstawie podpisanego przez Zamawiającego protokołu odbioru końcowego, a zapłata następuje w terminie 30 dni od dnia doręczenia prawidłowo wystawionej faktury VAT za wykonane roboty.</w:t>
      </w:r>
    </w:p>
    <w:p w14:paraId="7830B8BE" w14:textId="77777777" w:rsidR="004C48F3" w:rsidRPr="00C95D30" w:rsidRDefault="004C48F3" w:rsidP="004C48F3">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jest zobowiązany do zapłaty wynagrodzenia należnego Podwykonawcy lub dalszemu Podwykonawcy w terminach płatności określonych w umowie o podwykonawstwo, nie dłuższych niż 30 dni od dnia doręczenia Wykonawcy faktury lub rachunku, potwierdzających wykonanie zleconej podwykonawcy dostawy, usługi lub roboty budowlanej. </w:t>
      </w:r>
    </w:p>
    <w:p w14:paraId="002C5786" w14:textId="77777777" w:rsidR="004C48F3" w:rsidRPr="00C95D30" w:rsidRDefault="004C48F3" w:rsidP="004C48F3">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Zamawiającemu przysługuje prawo wstrzymania płatności w przypadku nieprzedłożenia w terminie 14 dni od wystawienia faktury pisemnego potwierdzenia przez Podwykonawców, których wierzytelność jest częścią składową wystawionej faktury o dokonaniu zapłaty na rzecz tych Podwykonawców.</w:t>
      </w:r>
    </w:p>
    <w:p w14:paraId="402664F4" w14:textId="77777777" w:rsidR="004C48F3" w:rsidRPr="00C95D30" w:rsidRDefault="004C48F3" w:rsidP="004C48F3">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dokonanie zapłaty, o której mowa w ust. 4 przyjmuje się datę uznania na rachunku Podwykonawcy.</w:t>
      </w:r>
    </w:p>
    <w:p w14:paraId="1BFBC41A" w14:textId="77777777" w:rsidR="004C48F3" w:rsidRPr="00C95D30" w:rsidRDefault="004C48F3" w:rsidP="004C48F3">
      <w:pPr>
        <w:numPr>
          <w:ilvl w:val="0"/>
          <w:numId w:val="14"/>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zobowiązany jest do doręczenia Zamawiającemu wraz z fakturą VAT, o której mowa w ust. 3 dokumentów potwierdzających zapłatę wynagrodzenia przysługującego Podwykonawcom, z którymi Wykonawca zawarł umowy wskazane w § 4 niniejszej umowy.</w:t>
      </w:r>
    </w:p>
    <w:p w14:paraId="1738212A" w14:textId="77777777" w:rsidR="00E102AE" w:rsidRDefault="00E102AE" w:rsidP="004C48F3">
      <w:pPr>
        <w:suppressAutoHyphens w:val="0"/>
        <w:spacing w:after="160" w:line="259" w:lineRule="auto"/>
        <w:jc w:val="center"/>
        <w:rPr>
          <w:rFonts w:ascii="Arial" w:eastAsiaTheme="minorHAnsi" w:hAnsi="Arial" w:cs="Arial"/>
          <w:kern w:val="2"/>
          <w:sz w:val="22"/>
          <w:szCs w:val="22"/>
          <w:lang w:val="pl-PL" w:eastAsia="en-US"/>
          <w14:ligatures w14:val="standardContextual"/>
        </w:rPr>
      </w:pPr>
    </w:p>
    <w:p w14:paraId="362355A4" w14:textId="7E3375B8"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9.</w:t>
      </w:r>
    </w:p>
    <w:p w14:paraId="0499437B"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Zabezpieczenie należytego wykonania umowy</w:t>
      </w:r>
    </w:p>
    <w:p w14:paraId="06BE836E" w14:textId="77777777" w:rsidR="004C48F3" w:rsidRPr="00C95D30" w:rsidRDefault="004C48F3" w:rsidP="004C48F3">
      <w:pPr>
        <w:numPr>
          <w:ilvl w:val="0"/>
          <w:numId w:val="1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Dla zabezpieczenia należytego wykonania umowy, Wykonawca wnosi zabezpieczenie w jednej lub kilku formach przedstawionych w Specyfikacji Warunków Zamówienia w dziale XVI w wysokości: 5% ceny całkowitej podanej w ofercie tj. ……</w:t>
      </w:r>
    </w:p>
    <w:p w14:paraId="55C4B9D9" w14:textId="77777777" w:rsidR="004C48F3" w:rsidRPr="00C95D30" w:rsidRDefault="004C48F3" w:rsidP="004C48F3">
      <w:pPr>
        <w:numPr>
          <w:ilvl w:val="0"/>
          <w:numId w:val="1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Zmiany formy zabezpieczenia należytego wykonania umowy mogą być dokonywane z zachowaniem ciągłości i bez zmniejszenia wysokości. </w:t>
      </w:r>
    </w:p>
    <w:p w14:paraId="771A9E15" w14:textId="77777777" w:rsidR="004C48F3" w:rsidRPr="00C95D30" w:rsidRDefault="004C48F3" w:rsidP="004C48F3">
      <w:pPr>
        <w:numPr>
          <w:ilvl w:val="0"/>
          <w:numId w:val="1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Treść dokumentu stanowiącego zabezpieczenie w zakresie jego zwrotu musi być zgodna z art. 453 PZP. </w:t>
      </w:r>
    </w:p>
    <w:p w14:paraId="532F8D2E" w14:textId="77777777" w:rsidR="004C48F3" w:rsidRPr="00C95D30" w:rsidRDefault="004C48F3" w:rsidP="004C48F3">
      <w:pPr>
        <w:numPr>
          <w:ilvl w:val="0"/>
          <w:numId w:val="1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 treści zabezpieczenia przedstawionego w formie gwarancji lub poręczenia winno wynikać, że odpowiednio bank, ubezpieczyciel lub poręczyciel zapłaci na rzecz Zamawiającego, w terminie maksymalnie 15 dni od otrzymania pisemnego żądania, kwotę zabezpieczenia, na pierwsze wezwanie Zamawiającego, bez odwołania, bezwarunkowo, w tym bez konieczności sporządzania i podpisywania jakichkolwiek protokołów odbioru robót lub usuwania wad w okresie rękojmi oraz niezależnie od opinii Wykonawcy na temat zasadności żądania i bez dochodzenia czy wezwanie Zamawiającego jest uzasadnione czy nie.</w:t>
      </w:r>
    </w:p>
    <w:p w14:paraId="6247F9CC" w14:textId="77777777" w:rsidR="004C48F3" w:rsidRPr="00C95D30" w:rsidRDefault="004C48F3" w:rsidP="004C48F3">
      <w:pPr>
        <w:numPr>
          <w:ilvl w:val="0"/>
          <w:numId w:val="1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lastRenderedPageBreak/>
        <w:t xml:space="preserve">Zwrot zabezpieczenia odpowiadający 70 % wniesionego zabezpieczenia nastąpi w terminie 30 dni od dnia wykonania zamówienia i uznania przez Zamawiającego za należycie wykonane. </w:t>
      </w:r>
    </w:p>
    <w:p w14:paraId="7E46EA03" w14:textId="77777777" w:rsidR="004C48F3" w:rsidRDefault="004C48F3" w:rsidP="004C48F3">
      <w:pPr>
        <w:numPr>
          <w:ilvl w:val="0"/>
          <w:numId w:val="1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Pozostałe 30 % zostanie zwrócone w terminie 15 dni po upływie okresu rękojmi za Wady lub Gwarancji.</w:t>
      </w:r>
    </w:p>
    <w:p w14:paraId="5BBDEA47" w14:textId="77777777" w:rsidR="00411A4D" w:rsidRPr="00C95D30" w:rsidRDefault="00411A4D" w:rsidP="00411A4D">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018C6C4E"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10.</w:t>
      </w:r>
    </w:p>
    <w:p w14:paraId="03239F84"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Rękojmia za Wady, Gwarancja i zastępcze usuwanie Wad</w:t>
      </w:r>
    </w:p>
    <w:p w14:paraId="08AB40C2" w14:textId="77777777" w:rsidR="004C48F3" w:rsidRPr="00C95D30" w:rsidRDefault="004C48F3" w:rsidP="004C48F3">
      <w:pPr>
        <w:numPr>
          <w:ilvl w:val="0"/>
          <w:numId w:val="1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udziela Zamawiającemu Gwarancji jakości na roboty stanowiące Przedmiot umowy. </w:t>
      </w:r>
    </w:p>
    <w:p w14:paraId="2CDFFB20" w14:textId="3B100904" w:rsidR="004C48F3" w:rsidRPr="00C95D30" w:rsidRDefault="004C48F3" w:rsidP="004C48F3">
      <w:pPr>
        <w:numPr>
          <w:ilvl w:val="0"/>
          <w:numId w:val="1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xml:space="preserve">Termin gwarancji ustala się na </w:t>
      </w:r>
      <w:r w:rsidR="00E102AE">
        <w:rPr>
          <w:rFonts w:ascii="Arial" w:eastAsiaTheme="minorHAnsi" w:hAnsi="Arial" w:cs="Arial"/>
          <w:b/>
          <w:bCs/>
          <w:kern w:val="2"/>
          <w:sz w:val="22"/>
          <w:szCs w:val="22"/>
          <w:lang w:val="pl-PL" w:eastAsia="en-US"/>
          <w14:ligatures w14:val="standardContextual"/>
        </w:rPr>
        <w:t xml:space="preserve">60 </w:t>
      </w:r>
      <w:r w:rsidRPr="00C95D30">
        <w:rPr>
          <w:rFonts w:ascii="Arial" w:eastAsiaTheme="minorHAnsi" w:hAnsi="Arial" w:cs="Arial"/>
          <w:b/>
          <w:bCs/>
          <w:kern w:val="2"/>
          <w:sz w:val="22"/>
          <w:szCs w:val="22"/>
          <w:lang w:val="pl-PL" w:eastAsia="en-US"/>
          <w14:ligatures w14:val="standardContextual"/>
        </w:rPr>
        <w:t xml:space="preserve"> miesięcy</w:t>
      </w:r>
      <w:r w:rsidRPr="00C95D30">
        <w:rPr>
          <w:rFonts w:ascii="Arial" w:eastAsiaTheme="minorHAnsi" w:hAnsi="Arial" w:cs="Arial"/>
          <w:kern w:val="2"/>
          <w:sz w:val="22"/>
          <w:szCs w:val="22"/>
          <w:lang w:val="pl-PL" w:eastAsia="en-US"/>
          <w14:ligatures w14:val="standardContextual"/>
        </w:rPr>
        <w:t>. Gwarancja rozpoczyna swój bieg od daty Odbioru końcowego Przedmiotu umowy.</w:t>
      </w:r>
    </w:p>
    <w:p w14:paraId="27B1BF02" w14:textId="77777777" w:rsidR="004C48F3" w:rsidRPr="00C95D30" w:rsidRDefault="004C48F3" w:rsidP="004C48F3">
      <w:pPr>
        <w:numPr>
          <w:ilvl w:val="0"/>
          <w:numId w:val="1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jest odpowiedzialny względem Zamawiającego, jeżeli wykonany Przedmiot umowy ma Wady zmniejszające jego wartość lub użyteczność ze względu na cel określony w umowie lub wynikający z przeznaczenia rzeczy, albo jeżeli wykonany Przedmiot umowy nie ma właściwości, które zgodnie z dokumentacją robót posiadać powinien lub został wydany w stanie niezupełnym.</w:t>
      </w:r>
    </w:p>
    <w:p w14:paraId="68F97BED" w14:textId="77777777" w:rsidR="004C48F3" w:rsidRPr="00C95D30" w:rsidRDefault="004C48F3" w:rsidP="004C48F3">
      <w:pPr>
        <w:numPr>
          <w:ilvl w:val="0"/>
          <w:numId w:val="1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jest odpowiedzialny z tytułu rękojmi za wady fizyczne Przedmiotu umowy istniejące w czasie dokonywania czynności odbioru oraz za wady powstałe po odbiorze, lecz z przyczyn tkwiących w wykonanym Przedmiocie umowy w chwili odbioru. </w:t>
      </w:r>
    </w:p>
    <w:p w14:paraId="461428E3" w14:textId="77777777" w:rsidR="004C48F3" w:rsidRPr="00C95D30" w:rsidRDefault="004C48F3" w:rsidP="004C48F3">
      <w:pPr>
        <w:numPr>
          <w:ilvl w:val="0"/>
          <w:numId w:val="1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może uwolnić się od odpowiedzialności z tytułu rękojmi za wady fizyczne, które powstały wskutek wykonania Przedmiotu umowy według wskazówek Zamawiającego. Uwolnienie się od odpowiedzialności następuje, jeżeli Wykonawca uprzedzi Zamawiającego o grożącym niebezpieczeństwie Wad lub jeżeli mimo dołożenia należytej staranności nie mógł stwierdzić niewłaściwości otrzymanych wskazówek.</w:t>
      </w:r>
    </w:p>
    <w:p w14:paraId="0E7154A0" w14:textId="77777777" w:rsidR="004C48F3" w:rsidRPr="00C95D30" w:rsidRDefault="004C48F3" w:rsidP="004C48F3">
      <w:pPr>
        <w:numPr>
          <w:ilvl w:val="0"/>
          <w:numId w:val="1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nie może uwolnić się od odpowiedzialności z tytułu rękojmi za Wady powstałe wskutek wad rozwiązań, których wprowadzenia zażądał oraz za Wady wykonanego Przedmiotu umowy powstałe wskutek dostarczonego przez siebie projektu lub rozwiązania technicznego.</w:t>
      </w:r>
    </w:p>
    <w:p w14:paraId="2CC82E88" w14:textId="77777777" w:rsidR="004C48F3" w:rsidRPr="00C95D30" w:rsidRDefault="004C48F3" w:rsidP="004C48F3">
      <w:pPr>
        <w:numPr>
          <w:ilvl w:val="0"/>
          <w:numId w:val="1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razie stwierdzenia w toku czynności odbioru istnienia Wady nadającej się do usunięcia Zamawiający może:</w:t>
      </w:r>
    </w:p>
    <w:p w14:paraId="16ADD7EC" w14:textId="77777777" w:rsidR="004C48F3" w:rsidRPr="00C95D30" w:rsidRDefault="004C48F3" w:rsidP="004C48F3">
      <w:pPr>
        <w:numPr>
          <w:ilvl w:val="0"/>
          <w:numId w:val="17"/>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odmówić odbioru do czasu usunięcia Wady,</w:t>
      </w:r>
    </w:p>
    <w:p w14:paraId="26413B46" w14:textId="77777777" w:rsidR="004C48F3" w:rsidRPr="00C95D30" w:rsidRDefault="004C48F3" w:rsidP="004C48F3">
      <w:pPr>
        <w:numPr>
          <w:ilvl w:val="0"/>
          <w:numId w:val="17"/>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dokonać odbioru i żądać usunięcia Wady wyznaczając odpowiedni termin.</w:t>
      </w:r>
    </w:p>
    <w:p w14:paraId="2F8BAB4C" w14:textId="77777777" w:rsidR="004C48F3" w:rsidRPr="00C95D30" w:rsidRDefault="004C48F3" w:rsidP="004C48F3">
      <w:pPr>
        <w:numPr>
          <w:ilvl w:val="0"/>
          <w:numId w:val="1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razie odebrania Przedmiotu umowy z zastrzeżeniem, co do stwierdzonej przy odbiorze wady nadającej się do usunięcia lub stwierdzenia takiej wady w okresie rękojmi Zamawiający może:</w:t>
      </w:r>
    </w:p>
    <w:p w14:paraId="1C37454C" w14:textId="77777777" w:rsidR="004C48F3" w:rsidRPr="00C95D30" w:rsidRDefault="004C48F3" w:rsidP="004C48F3">
      <w:pPr>
        <w:numPr>
          <w:ilvl w:val="0"/>
          <w:numId w:val="18"/>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żądać usunięcia wady wyznaczając Wykonawcy odpowiedni termin,</w:t>
      </w:r>
    </w:p>
    <w:p w14:paraId="0F6A416A" w14:textId="77777777" w:rsidR="004C48F3" w:rsidRPr="00C95D30" w:rsidRDefault="004C48F3" w:rsidP="004C48F3">
      <w:pPr>
        <w:numPr>
          <w:ilvl w:val="0"/>
          <w:numId w:val="18"/>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żądać zapłaty odszkodowania odpowiednio do poniesionych szkód i do utraconej wartości użytkowej, estetycznej i technicznej. </w:t>
      </w:r>
    </w:p>
    <w:p w14:paraId="7A5C39F3" w14:textId="77777777" w:rsidR="004C48F3" w:rsidRPr="00411A4D" w:rsidRDefault="004C48F3" w:rsidP="004C48F3">
      <w:pPr>
        <w:numPr>
          <w:ilvl w:val="0"/>
          <w:numId w:val="16"/>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411A4D">
        <w:rPr>
          <w:rFonts w:ascii="Arial" w:eastAsiaTheme="minorHAnsi" w:hAnsi="Arial" w:cs="Arial"/>
          <w:kern w:val="2"/>
          <w:sz w:val="22"/>
          <w:szCs w:val="22"/>
          <w:lang w:val="pl-PL" w:eastAsia="en-US"/>
          <w14:ligatures w14:val="standardContextual"/>
        </w:rPr>
        <w:t>Dokument gwarancji wystawiony zostanie niezwłocznie po Odbiorze końcowym w formie i treści zatwierdzonej przez Zamawiającego.</w:t>
      </w:r>
    </w:p>
    <w:p w14:paraId="3623501C" w14:textId="77777777" w:rsidR="00411A4D" w:rsidRPr="00C95D30" w:rsidRDefault="00411A4D" w:rsidP="00411A4D">
      <w:pPr>
        <w:suppressAutoHyphens w:val="0"/>
        <w:spacing w:after="160" w:line="259" w:lineRule="auto"/>
        <w:ind w:left="357"/>
        <w:contextualSpacing/>
        <w:jc w:val="both"/>
        <w:rPr>
          <w:rFonts w:ascii="Arial" w:eastAsiaTheme="minorHAnsi" w:hAnsi="Arial" w:cs="Arial"/>
          <w:b/>
          <w:bCs/>
          <w:kern w:val="2"/>
          <w:sz w:val="22"/>
          <w:szCs w:val="22"/>
          <w:lang w:val="pl-PL" w:eastAsia="en-US"/>
          <w14:ligatures w14:val="standardContextual"/>
        </w:rPr>
      </w:pPr>
    </w:p>
    <w:p w14:paraId="3F281331"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11.</w:t>
      </w:r>
    </w:p>
    <w:p w14:paraId="7F7518A3"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Wykonanie Zastępcze</w:t>
      </w:r>
    </w:p>
    <w:p w14:paraId="4A3F1D40" w14:textId="77777777" w:rsidR="004C48F3" w:rsidRPr="00C95D30" w:rsidRDefault="004C48F3" w:rsidP="004C48F3">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Zamawiający jest uprawniony do zlecenia wykonania jakichkolwiek obowiązków umownych w tym robót lub czynności, których wykonanie należy do obowiązków Wykonawcy, w tym prac wynikających z obowiązku usunięcia wad, wybranej przez siebie osobie trzeciej na koszt i ryzyko Wykonawcy, bez konieczności uzyskania zgody sądu (wykonanie zastępcze), w sytuacjach wskazanych w umowie, jak również, gdy pomimo wezwania Wykonawcy do </w:t>
      </w:r>
      <w:r w:rsidRPr="00C95D30">
        <w:rPr>
          <w:rFonts w:ascii="Arial" w:eastAsiaTheme="minorHAnsi" w:hAnsi="Arial" w:cs="Arial"/>
          <w:kern w:val="2"/>
          <w:sz w:val="22"/>
          <w:szCs w:val="22"/>
          <w:lang w:val="pl-PL" w:eastAsia="en-US"/>
          <w14:ligatures w14:val="standardContextual"/>
        </w:rPr>
        <w:lastRenderedPageBreak/>
        <w:t>należytego spełnienia świadczenia i wyznaczenia w tym celu dodatkowego terminu, nie krótszego niż 14 dni, Wykonawca:</w:t>
      </w:r>
    </w:p>
    <w:p w14:paraId="7251F9C9" w14:textId="77777777" w:rsidR="004C48F3" w:rsidRPr="00C95D30" w:rsidRDefault="004C48F3" w:rsidP="004C48F3">
      <w:pPr>
        <w:numPr>
          <w:ilvl w:val="0"/>
          <w:numId w:val="20"/>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opóźnia się z wykonaniem części obowiązków umownych tak dalece, iż wątpliwe jest, aby ukończył je w ustalonym terminie lub jeśli termin wykonania nie jest ustalony, w terminie wyznaczonym przez Zamawiającego lub uzasadnionym z punktu widzenia należytej realizacji przedmiotu umowy, lub</w:t>
      </w:r>
    </w:p>
    <w:p w14:paraId="4DE8968B" w14:textId="77777777" w:rsidR="004C48F3" w:rsidRPr="00C95D30" w:rsidRDefault="004C48F3" w:rsidP="004C48F3">
      <w:pPr>
        <w:numPr>
          <w:ilvl w:val="0"/>
          <w:numId w:val="20"/>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uchyla się od wykonania obowiązków umownych lub z okoliczności wynika, że nie będzie w stanie wykonać prac wynikających z umowy w ustalonym terminie lub jeśli termin wykonania nie jest ustalony, w terminie wyznaczonym przez Zamawiającego lub uzasadnionym z punktu widzenia należytej realizacji Przedmiotu umowy, lub</w:t>
      </w:r>
    </w:p>
    <w:p w14:paraId="6EE43C84" w14:textId="77777777" w:rsidR="004C48F3" w:rsidRPr="00C95D30" w:rsidRDefault="004C48F3" w:rsidP="004C48F3">
      <w:pPr>
        <w:numPr>
          <w:ilvl w:val="0"/>
          <w:numId w:val="20"/>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inny sposób wykonuje swoje obowiązki umowne w sposób wadliwy lub sprzeczny z umową.</w:t>
      </w:r>
    </w:p>
    <w:p w14:paraId="44F294FB" w14:textId="77777777" w:rsidR="004C48F3" w:rsidRPr="00C95D30" w:rsidRDefault="004C48F3" w:rsidP="004C48F3">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może skorzystać z prawa do zlecenia wykonania zastępczego na podstawie określonej w ust. 1 niezależnie od innych przyczyn wykonania zastępczego określonych w umowie.</w:t>
      </w:r>
    </w:p>
    <w:p w14:paraId="294A32EF" w14:textId="77777777" w:rsidR="004C48F3" w:rsidRPr="00C95D30" w:rsidRDefault="004C48F3" w:rsidP="004C48F3">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zobowiązany będzie do umożliwienia wykonawcy zastępczemu niezakłóconego wykonania powierzonych mu obowiązków, w szczególności do niezwłocznego udostępnienia mu na żądanie: terenu budowy, materiałów, urządzeń, wszelkiej dokumentacji (w tym decyzji administracyjnych, uzgodnień, zatwierdzeń, opinii itp.) oraz możliwości niezakłóconego wykorzystania posiadanych przyłączy energetycznych, wodnych, ściekowych, gazowych i innych w zakresie koniecznym do wykonania zadań wykonawcy zastępczego. Obowiązek, o którym mowa w niniejszym ustępie, spoczywa również w odpowiednim zakresie na Podwykonawcach i dalszych podwykonawcach.</w:t>
      </w:r>
    </w:p>
    <w:p w14:paraId="1E90B4D2" w14:textId="77777777" w:rsidR="004C48F3" w:rsidRPr="00C95D30" w:rsidRDefault="004C48F3" w:rsidP="004C48F3">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zastępczy będzie upoważniony do zabezpieczenia lub usunięcia z terenu budowy, sprzętu i wszelkich innych rzeczy pozostawionych lub niezabezpieczonych należycie przez Wykonawcę w dniu wejścia wykonawcy zastępczego na teren budowy w takim zakresie, w jaki będzie konieczny dla należytego wykonania obowiązków wykonawcy zastępczego. Koszt zabezpieczenia lub usunięcia sprzętu i tych rzeczy poniesie Wykonawca.</w:t>
      </w:r>
    </w:p>
    <w:p w14:paraId="3075A665" w14:textId="77777777" w:rsidR="004C48F3" w:rsidRPr="00C95D30" w:rsidRDefault="004C48F3" w:rsidP="004C48F3">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zastępczy nie będzie zobowiązany do samodzielnego badania statusu prawnego rzeczy znajdujących się na terenie budowy. W razie wątpliwości wykona uprawnienia określone w ustępie poprzedzającym w stosunku do wszystkich rzeczy i sprzętu, które będą znajdować się na terenie budowy w dniu jego wejścia na ten teren, również takich, co do których nie będzie możliwe określenie czy są własnością Wykonawcy. W przypadku naruszenia tymi działaniami praw osób trzecich wykonawca zastępczy niezwłocznie przywróci stan zgodny z prawem. Kosztami naprawienia szkód poniesionych przez osoby trzecie zostanie obciążony Wykonawca, chyba że szkoda powstała na skutek winy umyślnej lub rażącego niedbalstwa wykonawcy zastępczego albo w wyniku przestępstwa.</w:t>
      </w:r>
    </w:p>
    <w:p w14:paraId="2C7D3CD2" w14:textId="77777777" w:rsidR="004C48F3" w:rsidRPr="00C95D30" w:rsidRDefault="004C48F3" w:rsidP="004C48F3">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Czasowe udostępnienie terenu budowy lub jego części wykonawcy zastępczemu nie zwalnia Wykonawcy z odpowiedzialności za protokolarnie powierzony mu teren budowy. Wykonawca zastępczy odpowiada za udostępniony mu teren budowy lub jego część.</w:t>
      </w:r>
    </w:p>
    <w:p w14:paraId="5B930CBE" w14:textId="77777777" w:rsidR="004C48F3" w:rsidRPr="00C95D30" w:rsidRDefault="004C48F3" w:rsidP="004C48F3">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może potrącić z wynagrodzenia Wykonawcy wszystkie udokumentowane koszty związane z wykonaniem zastępczym, w szczególności koszt przeprowadzenia procedur niezbędnych do wyboru zastępczego, uzyskania zgód lub innych decyzji jeśli będą wymagane dla dopuszczenia wykonawcy zastępczego do wykonania części przedmiotu Umowy, wynagrodzenie wykonawcy zastępczego, koszt zakupu niezbędnych materiałów a także udokumentowane koszty wszelkich działań wykonawcy zastępczego na terenie budowy i w jego bezpośrednim otoczeniu związanych z realizacją powierzonych mu obowiązków oraz koszt naprawienia szkód poniesionych przez osoby trzecie w okolicznościach, o których mowa w ust. 3-6. O kosztach wykonania zastępczego Zamawiający poinformuje Wykonawcę.</w:t>
      </w:r>
    </w:p>
    <w:p w14:paraId="335CC7AA" w14:textId="77777777" w:rsidR="004C48F3" w:rsidRPr="00C95D30" w:rsidRDefault="004C48F3" w:rsidP="004C48F3">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 przypadku braku możliwości pokrycia kosztów wykonania zastępczego w sposób opisany w ustępie poprzedzającym roszczenia Zamawiającego związane z wykonaniem zastępczym </w:t>
      </w:r>
      <w:r w:rsidRPr="00C95D30">
        <w:rPr>
          <w:rFonts w:ascii="Arial" w:eastAsiaTheme="minorHAnsi" w:hAnsi="Arial" w:cs="Arial"/>
          <w:kern w:val="2"/>
          <w:sz w:val="22"/>
          <w:szCs w:val="22"/>
          <w:lang w:val="pl-PL" w:eastAsia="en-US"/>
          <w14:ligatures w14:val="standardContextual"/>
        </w:rPr>
        <w:lastRenderedPageBreak/>
        <w:t>mogą zostać zaspokojone z zabezpieczenia umowy a jeżeli okaże się niewystarczające, wynikłą stąd różnicę Wykonawca zapłaci Zamawiającemu w terminie 14 dni od daty  otrzymania pisemnego wezwania do zapłaty.</w:t>
      </w:r>
    </w:p>
    <w:p w14:paraId="09649B27" w14:textId="77777777" w:rsidR="004C48F3" w:rsidRDefault="004C48F3" w:rsidP="004C48F3">
      <w:pPr>
        <w:numPr>
          <w:ilvl w:val="0"/>
          <w:numId w:val="19"/>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Niezależnie od postanowień ust. 7 – 8 Zamawiającemu przysługuje prawo dochodzenia odszkodowania za wszelkie szkody poniesione w wyniku działań bądź zaniechań Wykonawcy.</w:t>
      </w:r>
    </w:p>
    <w:p w14:paraId="2E4690D2" w14:textId="77777777" w:rsidR="00411A4D" w:rsidRPr="00C95D30" w:rsidRDefault="00411A4D" w:rsidP="00411A4D">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73A0EB33"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12.</w:t>
      </w:r>
    </w:p>
    <w:p w14:paraId="7F6C0107"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Roboty dodatkowe</w:t>
      </w:r>
    </w:p>
    <w:p w14:paraId="6D707355" w14:textId="77777777" w:rsidR="004C48F3" w:rsidRPr="00C95D30" w:rsidRDefault="004C48F3" w:rsidP="004C48F3">
      <w:pPr>
        <w:numPr>
          <w:ilvl w:val="0"/>
          <w:numId w:val="2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Jeżeli konieczność robót dodatkowych jest następstwem błędów lub zaniedbań Wykonawcy, prace takie zostaną wykonane przez Wykonawcę bez dodatkowego wynagrodzenia - w terminach wynikających z niniejszej umowy.</w:t>
      </w:r>
    </w:p>
    <w:p w14:paraId="67B34FD6" w14:textId="77777777" w:rsidR="00411A4D" w:rsidRDefault="004C48F3" w:rsidP="004C48F3">
      <w:pPr>
        <w:numPr>
          <w:ilvl w:val="0"/>
          <w:numId w:val="2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Roboty dodatkowe, roboty zamienne lub nieprzewidziane, których potwierdzona przez Zamawiającego konieczność wykonania wystąpi w toku realizacji Przedmiotu umowy, a których zakres nie przekracza uprawnień Zamawiającego z mocy Prawa Zamówień Publicznych, Wykonawca zobowiązany jest wykonać w przypadku ich zlecenia przy zachowaniu tych samych stawek kalkulacyjnych. Wykonawca poinformuje Zamawiającego o konieczności wykonania robót dodatkowych, robót zamiennych lub nieprzewidzianych przed rozpoczęciem ich wykonywania. Wykonawca obowiązany jest przedstawić Zamawiającemu kosztorys robót dodatkowych, zamiennych lub nieprzewidzianych oraz otrzymać zgodę Zamawiającego na realizację ww. robót przed rozpoczęciem ich wykonywania.   W przypadku zaniechania powyższej procedury zgłaszania robót dodatkowych, robót zamiennych lub nieprzewidzianych, Wykonawca wykonuje ww. roboty na własny koszt i ryzyko.   </w:t>
      </w:r>
    </w:p>
    <w:p w14:paraId="0E058595" w14:textId="642E850E" w:rsidR="004C48F3" w:rsidRPr="00C95D30" w:rsidRDefault="004C48F3" w:rsidP="00411A4D">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 </w:t>
      </w:r>
    </w:p>
    <w:p w14:paraId="04E268CB"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13.</w:t>
      </w:r>
    </w:p>
    <w:p w14:paraId="7CDAE80B"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Odstąpienie od umowy</w:t>
      </w:r>
    </w:p>
    <w:p w14:paraId="7504E5F4" w14:textId="77777777" w:rsidR="004C48F3" w:rsidRPr="00C95D30" w:rsidRDefault="004C48F3" w:rsidP="004C48F3">
      <w:pPr>
        <w:numPr>
          <w:ilvl w:val="0"/>
          <w:numId w:val="2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może odstąpić od umowy w terminie 30 dni od dnia powzięcia wiadomości o zaistnieniu istotnej zmiany okoliczności powodującej, że wykonanie umowy nie leży w interesie publicznym, czego nie można było przewidzieć w chwili zawarcia umowy. W takim przypadku Wykonawcy przysługuje wynagrodzenie należne z tytułu wykonania części umowy potwierdzonej wpisem w protokole odbioru.</w:t>
      </w:r>
    </w:p>
    <w:p w14:paraId="57F6BA80" w14:textId="77777777" w:rsidR="004C48F3" w:rsidRPr="00C95D30" w:rsidRDefault="004C48F3" w:rsidP="004C48F3">
      <w:pPr>
        <w:numPr>
          <w:ilvl w:val="0"/>
          <w:numId w:val="2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Zamawiającemu przysługuje prawo odstąpienia od umowy w następujących okolicznościach:</w:t>
      </w:r>
    </w:p>
    <w:p w14:paraId="2F5D99E4" w14:textId="77777777" w:rsidR="004C48F3" w:rsidRPr="00C95D30" w:rsidRDefault="004C48F3" w:rsidP="004C48F3">
      <w:pPr>
        <w:numPr>
          <w:ilvl w:val="0"/>
          <w:numId w:val="2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gdy Wykonawca nie rozpoczął robót budowlanych bez uzasadnionej przyczyny w okresie 30 dni od dnia zawarcia umowy i nie podjął ich w terminie wyznaczonym przez Zamawiającego lub nie kontynuuje ich, pomimo wezwania Zamawiającego złożonego na piśmie;</w:t>
      </w:r>
    </w:p>
    <w:p w14:paraId="34E58E0E" w14:textId="77777777" w:rsidR="004C48F3" w:rsidRPr="00C95D30" w:rsidRDefault="004C48F3" w:rsidP="004C48F3">
      <w:pPr>
        <w:numPr>
          <w:ilvl w:val="0"/>
          <w:numId w:val="2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przerwał bez zgody inspektora nadzoru inwestorskiego realizację robót i przerwa ta trwa dłużej niż 7 dni;</w:t>
      </w:r>
    </w:p>
    <w:p w14:paraId="65877AD6" w14:textId="77777777" w:rsidR="004C48F3" w:rsidRPr="00C95D30" w:rsidRDefault="004C48F3" w:rsidP="004C48F3">
      <w:pPr>
        <w:numPr>
          <w:ilvl w:val="0"/>
          <w:numId w:val="2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realizuje roboty, w sposób sprzeczny z obowiązującymi przepisami, niezgodny z dokumentacją wymienioną w treści umowy, wskazaniami Zamawiającego, wskazaniami inspektora nadzoru inwestorskiego lub postanowieniami umowy, pomimo dwukrotnego wezwania Wykonawcy do zaniechania naruszeń i bezskutecznego upływu terminu wskazanego w tych wezwaniach;</w:t>
      </w:r>
    </w:p>
    <w:p w14:paraId="19805616" w14:textId="77777777" w:rsidR="004C48F3" w:rsidRPr="00C95D30" w:rsidRDefault="004C48F3" w:rsidP="004C48F3">
      <w:pPr>
        <w:numPr>
          <w:ilvl w:val="0"/>
          <w:numId w:val="2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gdy zwłoka w wykonaniu przedmiotu zamówienia przekroczy 30 dni; </w:t>
      </w:r>
    </w:p>
    <w:p w14:paraId="6B734482" w14:textId="77777777" w:rsidR="004C48F3" w:rsidRPr="00C95D30" w:rsidRDefault="004C48F3" w:rsidP="004C48F3">
      <w:pPr>
        <w:numPr>
          <w:ilvl w:val="0"/>
          <w:numId w:val="2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wystąpiła konieczność co najmniej trzykrotnego dokonania przez Zamawiającego bezpośredniej zapłaty Podwykonawcy lub dalszemu podwykonawcy.</w:t>
      </w:r>
    </w:p>
    <w:p w14:paraId="40182A1C" w14:textId="77777777" w:rsidR="004C48F3" w:rsidRPr="00C95D30" w:rsidRDefault="004C48F3" w:rsidP="004C48F3">
      <w:pPr>
        <w:numPr>
          <w:ilvl w:val="0"/>
          <w:numId w:val="2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 przypadkach określonych w ust. 1, odstąpienie od umowy może nastąpić w terminie 30 dni od powzięcia wiadomości o zaistnieniu okoliczności, o których mowa w ust. 1. </w:t>
      </w:r>
    </w:p>
    <w:p w14:paraId="7A1449D0" w14:textId="77777777" w:rsidR="004C48F3" w:rsidRPr="00C95D30" w:rsidRDefault="004C48F3" w:rsidP="004C48F3">
      <w:pPr>
        <w:numPr>
          <w:ilvl w:val="0"/>
          <w:numId w:val="2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lastRenderedPageBreak/>
        <w:t xml:space="preserve">Odstąpienie od umowy powinno nastąpić w formie pisemnej pod rygorem nieważności takiego odstąpienia i powinno zawierać uzasadnienie. </w:t>
      </w:r>
    </w:p>
    <w:p w14:paraId="7760A200" w14:textId="77777777" w:rsidR="004C48F3" w:rsidRPr="00C95D30" w:rsidRDefault="004C48F3" w:rsidP="004C48F3">
      <w:pPr>
        <w:numPr>
          <w:ilvl w:val="0"/>
          <w:numId w:val="2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wypadku odstąpienia od umowy, Wykonawcę oraz Zamawiającego obciążają następujące obowiązki szczegółowe:</w:t>
      </w:r>
    </w:p>
    <w:p w14:paraId="5133DA80" w14:textId="77777777" w:rsidR="004C48F3" w:rsidRPr="00C95D30" w:rsidRDefault="004C48F3" w:rsidP="004C48F3">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terminie 14 dni od daty odstąpienia od umowy, Wykonawca, przy udziale inspektora nadzoru inwestorskiego lub Zamawiającego, sporządzi szczegółowy protokół inwentaryzacji robót w toku, według stanu na dzień odstąpienia.</w:t>
      </w:r>
    </w:p>
    <w:p w14:paraId="4D524E1F" w14:textId="77777777" w:rsidR="004C48F3" w:rsidRPr="00C95D30" w:rsidRDefault="004C48F3" w:rsidP="004C48F3">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zabezpieczy przerwane roboty w zakresie obustronnie uzgodnionym na koszt tej strony, z której winy nastąpiło odstąpienie od umowy.</w:t>
      </w:r>
    </w:p>
    <w:p w14:paraId="698BCB22" w14:textId="77777777" w:rsidR="004C48F3" w:rsidRPr="00C95D30" w:rsidRDefault="004C48F3" w:rsidP="004C48F3">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zgłosi do odbioru roboty przerwane i roboty zabezpieczające.</w:t>
      </w:r>
    </w:p>
    <w:p w14:paraId="32FCC952" w14:textId="77777777" w:rsidR="004C48F3" w:rsidRPr="00C95D30" w:rsidRDefault="004C48F3" w:rsidP="004C48F3">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niezwłocznie, a najpóźniej w terminie 14 dni od daty odstąpienia od umowy, usunie z terenu budowy urządzenia zaplecza przez niego dostarczone lub wzniesione.</w:t>
      </w:r>
    </w:p>
    <w:p w14:paraId="26C40CD5" w14:textId="77777777" w:rsidR="004C48F3" w:rsidRPr="00C95D30" w:rsidRDefault="004C48F3" w:rsidP="004C48F3">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natychmiast wstrzyma wykonywanie robót, poza mającymi na celu ochronę życia i własności, i zabezpieczy przerwane roboty oraz zabezpieczy teren budowy i opuści go najpóźniej w terminie wskazanym przez Zamawiającego. </w:t>
      </w:r>
    </w:p>
    <w:p w14:paraId="4A2D0A24" w14:textId="77777777" w:rsidR="004C48F3" w:rsidRPr="00C95D30" w:rsidRDefault="004C48F3" w:rsidP="004C48F3">
      <w:pPr>
        <w:numPr>
          <w:ilvl w:val="0"/>
          <w:numId w:val="24"/>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przekaże znajdujące się w jego posiadaniu dokumenty należące do Zamawiającego, urządzenia, materiały i inne prace, za które Wykonawca otrzymał płatność oraz inną, sporządzoną przez niego lub na jego rzecz, dokumentację projektową, najpóźniej w terminie wskazanym przez Zamawiającego.</w:t>
      </w:r>
    </w:p>
    <w:p w14:paraId="3CEADAD9" w14:textId="77777777" w:rsidR="004C48F3" w:rsidRPr="00C95D30" w:rsidRDefault="004C48F3" w:rsidP="004C48F3">
      <w:pPr>
        <w:numPr>
          <w:ilvl w:val="0"/>
          <w:numId w:val="2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zapłaci Wykonawcy wynagrodzenie za roboty wykonane do dnia odstąpienia według cen na dzień odstąpienia, pomniejszone o roszczenia Zamawiającego z tytułu kar umownych oraz ewentualne roszczenia o obniżenie ceny na podstawie rękojmi i gwarancji lub inne roszczenia odszkodowawcze oraz pokryje koszty za zakupione przez Wykonawcę materiały i urządzenia nienadające się do wbudowania w inny obiekt.</w:t>
      </w:r>
    </w:p>
    <w:p w14:paraId="18DA9385" w14:textId="77777777" w:rsidR="004C48F3" w:rsidRPr="00C95D30" w:rsidRDefault="004C48F3" w:rsidP="004C48F3">
      <w:pPr>
        <w:numPr>
          <w:ilvl w:val="0"/>
          <w:numId w:val="2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Koszty dodatkowe poniesione na zabezpieczenie robót i terenu budowy oraz wszelkie inne uzasadnione koszty związane z odstąpieniem od umowy ponosi Strona, która jest winna odstąpienia od umowy. </w:t>
      </w:r>
    </w:p>
    <w:p w14:paraId="145A233F" w14:textId="77777777" w:rsidR="004C48F3" w:rsidRDefault="004C48F3" w:rsidP="004C48F3">
      <w:pPr>
        <w:numPr>
          <w:ilvl w:val="0"/>
          <w:numId w:val="2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przypadku braku współdziałania ze strony Wykonawcy i niewykonywania przez niego obowiązków wynikających z ust. 4 – 6 czynności te przeprowadzi lub zorganizuje Zamawiający i obciąży ich kosztami Wykonawcę.</w:t>
      </w:r>
    </w:p>
    <w:p w14:paraId="3408E1DC" w14:textId="77777777" w:rsidR="00411A4D" w:rsidRPr="00C95D30" w:rsidRDefault="00411A4D" w:rsidP="00411A4D">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6106D7C4"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14.</w:t>
      </w:r>
    </w:p>
    <w:p w14:paraId="5E9056AA"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Kary umowne</w:t>
      </w:r>
    </w:p>
    <w:p w14:paraId="62599724" w14:textId="77777777" w:rsidR="004C48F3" w:rsidRPr="00C95D30" w:rsidRDefault="004C48F3" w:rsidP="004C48F3">
      <w:pPr>
        <w:suppressAutoHyphens w:val="0"/>
        <w:spacing w:after="160" w:line="259" w:lineRule="auto"/>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Strony ustalają, że formą odszkodowania będą kary umowne z następujących tytułów: </w:t>
      </w:r>
    </w:p>
    <w:p w14:paraId="220822B0" w14:textId="77777777" w:rsidR="004C48F3" w:rsidRPr="00C95D30" w:rsidRDefault="004C48F3" w:rsidP="004C48F3">
      <w:pPr>
        <w:numPr>
          <w:ilvl w:val="0"/>
          <w:numId w:val="2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 zapłaci Zamawiającemu kary umowne:</w:t>
      </w:r>
    </w:p>
    <w:p w14:paraId="2D276EEA" w14:textId="77777777" w:rsidR="004C48F3" w:rsidRPr="00C95D30" w:rsidRDefault="004C48F3" w:rsidP="004C48F3">
      <w:pPr>
        <w:numPr>
          <w:ilvl w:val="0"/>
          <w:numId w:val="26"/>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zwłokę w ukończeniu Przedmiotu umowy, jak również za zwłokę w usunięciu wady stwierdzonej przy odbiorze końcowym robót, w przypadku dokonania odbioru, a także w okresie gwarancji - w wysokości 0,3% wynagrodzenia Wykonawcy, o którym mowa w § 8 ust. 1 umowy za każdy dzień zwłoki. Zapłata kary umownej może nastąpić, według uznania Zamawiającego, poprzez potrącenie jej z wynagrodzeniem Wykonawcy;</w:t>
      </w:r>
    </w:p>
    <w:p w14:paraId="5CD6CA97" w14:textId="77777777" w:rsidR="004C48F3" w:rsidRPr="00C95D30" w:rsidRDefault="004C48F3" w:rsidP="004C48F3">
      <w:pPr>
        <w:numPr>
          <w:ilvl w:val="0"/>
          <w:numId w:val="26"/>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odstąpienie od umowy nie spowodowane winą Zamawiającego w wysokości 10% wartości wynagrodzenia Wykonawcy, o którym mowa w § 8 ust. 1 umowy;</w:t>
      </w:r>
    </w:p>
    <w:p w14:paraId="3726FCEA" w14:textId="77777777" w:rsidR="004C48F3" w:rsidRPr="00C95D30" w:rsidRDefault="004C48F3" w:rsidP="004C48F3">
      <w:pPr>
        <w:numPr>
          <w:ilvl w:val="0"/>
          <w:numId w:val="26"/>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za nieprzedłożenie do akceptacji projektu umowy o podwykonawstwo, której przedmiotem są roboty budowlane lub projektu jej zmiany, potwierdzonej za zgodność z oryginałem kopii umowy o podwykonawstwo lub jej zmiany albo brak wymaganej przez Zamawiającego zmiany umowy o podwykonawstwo w zakresie terminu zapłaty, w wysokości 10.000,00 złotych za każdy nieprzedłożony do akceptacji projekt umowy, lub jego zmianę, odpis umowy lub jego zmianę;  </w:t>
      </w:r>
    </w:p>
    <w:p w14:paraId="6DC172B9" w14:textId="77777777" w:rsidR="004C48F3" w:rsidRPr="00C95D30" w:rsidRDefault="004C48F3" w:rsidP="004C48F3">
      <w:pPr>
        <w:numPr>
          <w:ilvl w:val="0"/>
          <w:numId w:val="26"/>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lastRenderedPageBreak/>
        <w:t>za brak zapłaty lub nieterminową zapłatę wynagrodzenia należnego Podwykonawcom lub dalszym podwykonawcom – w wysokości 0,3% wynagrodzenia brutto należnego podwykonawcy lub dalszemu podwykonawcy, za każdy dzień opóźnienia;</w:t>
      </w:r>
    </w:p>
    <w:p w14:paraId="315B1B9E" w14:textId="77777777" w:rsidR="004C48F3" w:rsidRPr="00C95D30" w:rsidRDefault="004C48F3" w:rsidP="004C48F3">
      <w:pPr>
        <w:numPr>
          <w:ilvl w:val="0"/>
          <w:numId w:val="26"/>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brak zmiany umowy o podwykonawstwo w zakresie terminu zapłaty, zgodnie z § 4 ust. 10 umowy Wykonawca zapłaci Zamawiającemu karę umowną w wysokości 1.000 złotych;</w:t>
      </w:r>
    </w:p>
    <w:p w14:paraId="0F3F5258" w14:textId="77777777" w:rsidR="004C48F3" w:rsidRPr="00C95D30" w:rsidRDefault="004C48F3" w:rsidP="004C48F3">
      <w:pPr>
        <w:numPr>
          <w:ilvl w:val="0"/>
          <w:numId w:val="26"/>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przypadku nieprzedstawienia w terminie dokumentów potwierdzających sposób zatrudnienie osób wykonujących czynności określone w dziale III pkt. 10 SWZ Wykonawca zapłaci Zamawiającemu karę umowną w wysokości 5.000 złotych brutto.</w:t>
      </w:r>
    </w:p>
    <w:p w14:paraId="0B46BA8F" w14:textId="77777777" w:rsidR="004C48F3" w:rsidRPr="00C95D30" w:rsidRDefault="004C48F3" w:rsidP="004C48F3">
      <w:pPr>
        <w:numPr>
          <w:ilvl w:val="0"/>
          <w:numId w:val="2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Suma kar umownych nałożonych na Wykonawcę nie może przekroczyć 30 % kwoty wynagrodzenia brutto Wykonawcy, wskazanego w § 8 ust. 1 umowy.  </w:t>
      </w:r>
    </w:p>
    <w:p w14:paraId="336FC974" w14:textId="77777777" w:rsidR="004C48F3" w:rsidRPr="00C95D30" w:rsidRDefault="004C48F3" w:rsidP="004C48F3">
      <w:pPr>
        <w:numPr>
          <w:ilvl w:val="0"/>
          <w:numId w:val="2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Roszczenie o zapłatę kar umownych z tytułu zwłoki, ustalonych za każdy rozpoczęty dzień zwłoki staje się wymagalne:</w:t>
      </w:r>
    </w:p>
    <w:p w14:paraId="6290483F" w14:textId="77777777" w:rsidR="004C48F3" w:rsidRPr="00C95D30" w:rsidRDefault="004C48F3" w:rsidP="004C48F3">
      <w:pPr>
        <w:numPr>
          <w:ilvl w:val="0"/>
          <w:numId w:val="27"/>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pierwszy rozpoczęty dzień zwłoki - w tym dniu,</w:t>
      </w:r>
    </w:p>
    <w:p w14:paraId="5430824F" w14:textId="77777777" w:rsidR="004C48F3" w:rsidRPr="00C95D30" w:rsidRDefault="004C48F3" w:rsidP="004C48F3">
      <w:pPr>
        <w:numPr>
          <w:ilvl w:val="0"/>
          <w:numId w:val="27"/>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 każdy następny rozpoczęty dzień zwłoki- odpowiednio w każdym z tych dni.</w:t>
      </w:r>
    </w:p>
    <w:p w14:paraId="64040057" w14:textId="77777777" w:rsidR="004C48F3" w:rsidRPr="00C95D30" w:rsidRDefault="004C48F3" w:rsidP="004C48F3">
      <w:pPr>
        <w:numPr>
          <w:ilvl w:val="0"/>
          <w:numId w:val="2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Zmawiający może usunąć w zastępstwie Wykonawcy, na jego koszt i ryzyko wady nieusunięte w terminie ustalonym w § 10 umowy. Zamawiający ma obowiązek uprzedniego poinformowania Wykonawcy o zamiarze zastępczego usunięcia wad. Zastępcze usunięcie wady nie zwalnia z obowiązku zapłaty kar umownych, które naliczane są do momentu zastępczego usunięcia wady.</w:t>
      </w:r>
    </w:p>
    <w:p w14:paraId="088DFC2D" w14:textId="77777777" w:rsidR="004C48F3" w:rsidRPr="00C95D30" w:rsidRDefault="004C48F3" w:rsidP="004C48F3">
      <w:pPr>
        <w:numPr>
          <w:ilvl w:val="0"/>
          <w:numId w:val="2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 przypadku odstąpienia od umowy przez Zamawiającego nie spowodowanego winą Wykonawcy zapłaci on Wykonawcy wynagrodzenie należne z tytułu wykonania udokumentowanych i potwierdzonych przez inspektora nadzoru inwestorskiego części Przedmiotu umowy. </w:t>
      </w:r>
    </w:p>
    <w:p w14:paraId="4A0FF368" w14:textId="77777777" w:rsidR="004C48F3" w:rsidRPr="00C95D30" w:rsidRDefault="004C48F3" w:rsidP="004C48F3">
      <w:pPr>
        <w:numPr>
          <w:ilvl w:val="0"/>
          <w:numId w:val="25"/>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przypadku zwłoki w zapłacie faktur Wykonawcy przysługuje prawo do naliczenia odsetek ustawowych.</w:t>
      </w:r>
    </w:p>
    <w:p w14:paraId="60F9CB4C"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15.</w:t>
      </w:r>
    </w:p>
    <w:p w14:paraId="69F91FBD"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Zmiana umowy</w:t>
      </w:r>
    </w:p>
    <w:p w14:paraId="15437C8A" w14:textId="77777777" w:rsidR="004C48F3" w:rsidRPr="00C95D30" w:rsidRDefault="004C48F3" w:rsidP="004C48F3">
      <w:pPr>
        <w:numPr>
          <w:ilvl w:val="0"/>
          <w:numId w:val="28"/>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Wszelkie zmiany i uzupełnienia treści umowy, wymagają aneksu sporządzonego z zachowaniem formy pisemnej pod rygorem nieważności.</w:t>
      </w:r>
    </w:p>
    <w:p w14:paraId="590D7CAB" w14:textId="77777777" w:rsidR="004C48F3" w:rsidRPr="00C95D30" w:rsidRDefault="004C48F3" w:rsidP="004C48F3">
      <w:pPr>
        <w:numPr>
          <w:ilvl w:val="0"/>
          <w:numId w:val="28"/>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 przewiduje możliwość wprowadzenia istotnych zmian do umowy w przypadkach:</w:t>
      </w:r>
    </w:p>
    <w:p w14:paraId="75749159" w14:textId="77777777" w:rsidR="004C48F3" w:rsidRPr="00C95D30" w:rsidRDefault="004C48F3" w:rsidP="004C48F3">
      <w:pPr>
        <w:numPr>
          <w:ilvl w:val="0"/>
          <w:numId w:val="29"/>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konieczności zmiany terminu realizacji w związku z:</w:t>
      </w:r>
    </w:p>
    <w:p w14:paraId="13F8EC62" w14:textId="77777777" w:rsidR="004C48F3" w:rsidRPr="00C95D30" w:rsidRDefault="004C48F3" w:rsidP="004C48F3">
      <w:pPr>
        <w:numPr>
          <w:ilvl w:val="0"/>
          <w:numId w:val="30"/>
        </w:numPr>
        <w:suppressAutoHyphens w:val="0"/>
        <w:spacing w:after="160" w:line="259" w:lineRule="auto"/>
        <w:ind w:left="1066"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wstrzymaniem przez Zamawiającego robót z przyczyn nie leżących po stronie Wykonawcy;</w:t>
      </w:r>
    </w:p>
    <w:p w14:paraId="113367F8" w14:textId="77777777" w:rsidR="004C48F3" w:rsidRPr="00C95D30" w:rsidRDefault="004C48F3" w:rsidP="004C48F3">
      <w:pPr>
        <w:numPr>
          <w:ilvl w:val="0"/>
          <w:numId w:val="30"/>
        </w:numPr>
        <w:suppressAutoHyphens w:val="0"/>
        <w:spacing w:after="160" w:line="259" w:lineRule="auto"/>
        <w:ind w:left="1066"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działaniem Siły wyższej;</w:t>
      </w:r>
    </w:p>
    <w:p w14:paraId="7C285A66" w14:textId="77777777" w:rsidR="004C48F3" w:rsidRPr="00C95D30" w:rsidRDefault="004C48F3" w:rsidP="004C48F3">
      <w:pPr>
        <w:numPr>
          <w:ilvl w:val="0"/>
          <w:numId w:val="30"/>
        </w:numPr>
        <w:suppressAutoHyphens w:val="0"/>
        <w:spacing w:after="160" w:line="259" w:lineRule="auto"/>
        <w:ind w:left="1066"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nieterminowym, z przyczyn niezależnych od Wykonawcy, przekazaniem przez Zamawiającego terenu budowy Wykonawcy;</w:t>
      </w:r>
    </w:p>
    <w:p w14:paraId="3320FBEF" w14:textId="77777777" w:rsidR="004C48F3" w:rsidRPr="00C95D30" w:rsidRDefault="004C48F3" w:rsidP="004C48F3">
      <w:pPr>
        <w:numPr>
          <w:ilvl w:val="0"/>
          <w:numId w:val="30"/>
        </w:numPr>
        <w:suppressAutoHyphens w:val="0"/>
        <w:spacing w:after="160" w:line="259" w:lineRule="auto"/>
        <w:ind w:left="1066"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wstrzymaniem prac budowlanych przez właściwy organ z przyczyn niezawinionych przez Wykonawcę;</w:t>
      </w:r>
    </w:p>
    <w:p w14:paraId="136DC37D" w14:textId="77777777" w:rsidR="004C48F3" w:rsidRPr="00C95D30" w:rsidRDefault="004C48F3" w:rsidP="004C48F3">
      <w:pPr>
        <w:numPr>
          <w:ilvl w:val="0"/>
          <w:numId w:val="30"/>
        </w:numPr>
        <w:suppressAutoHyphens w:val="0"/>
        <w:spacing w:after="160" w:line="259" w:lineRule="auto"/>
        <w:ind w:left="1066"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koniecznością wykonania zamówień dodatkowych, robót zamiennych lub robót nieprzewidzianych przez Zamawiającego w projekcie, mających wpływ na dotrzymanie terminu realizacji zamówienia o czas nie dłuższy niż czas przerwy w wykonywaniu robót lub realizacji wykonania ww. zamówień lub robót,</w:t>
      </w:r>
    </w:p>
    <w:p w14:paraId="74F146B5" w14:textId="77777777" w:rsidR="004C48F3" w:rsidRPr="00C95D30" w:rsidRDefault="004C48F3" w:rsidP="004C48F3">
      <w:pPr>
        <w:numPr>
          <w:ilvl w:val="0"/>
          <w:numId w:val="29"/>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 powodu uzasadnionych zmian w zakresie sposobu wykonania Przedmiotu zamówienia proponowanych przez Zamawiającego lub Wykonawcę, jeżeli te zmiany są korzystne dla Zamawiającego.</w:t>
      </w:r>
    </w:p>
    <w:p w14:paraId="6B79A064" w14:textId="77777777" w:rsidR="00411A4D" w:rsidRDefault="00411A4D" w:rsidP="004C48F3">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p>
    <w:p w14:paraId="250E104C" w14:textId="77777777" w:rsidR="00411A4D" w:rsidRDefault="00411A4D" w:rsidP="004C48F3">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p>
    <w:p w14:paraId="75C66718" w14:textId="77777777" w:rsidR="00411A4D" w:rsidRDefault="00411A4D" w:rsidP="004C48F3">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p>
    <w:p w14:paraId="2FDEC5D5" w14:textId="77777777" w:rsidR="00411A4D" w:rsidRDefault="00411A4D" w:rsidP="004C48F3">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p>
    <w:p w14:paraId="28778DF0" w14:textId="77777777" w:rsidR="00411A4D" w:rsidRDefault="00411A4D" w:rsidP="004C48F3">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p>
    <w:p w14:paraId="766D6439" w14:textId="77777777" w:rsidR="00411A4D" w:rsidRDefault="00411A4D" w:rsidP="004C48F3">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p>
    <w:p w14:paraId="7B4B2F99" w14:textId="77777777" w:rsidR="00411A4D" w:rsidRPr="00C95D30" w:rsidRDefault="00411A4D" w:rsidP="004C48F3">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p>
    <w:p w14:paraId="18408FFB"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16.</w:t>
      </w:r>
    </w:p>
    <w:p w14:paraId="7FE04322"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Siła wyższa</w:t>
      </w:r>
    </w:p>
    <w:p w14:paraId="597C5CF8" w14:textId="77777777" w:rsidR="004C48F3" w:rsidRPr="00C95D30" w:rsidRDefault="004C48F3" w:rsidP="004C48F3">
      <w:pPr>
        <w:numPr>
          <w:ilvl w:val="0"/>
          <w:numId w:val="3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Strony będą zwolnione od odpowiedzialności za niewykonanie lub nienależyte wykonanie zobowiązań wynikających z umowy, o ile niewykonanie lub nienależyte wykonanie zobowiązania nastąpiło wskutek Siły wyższej.  </w:t>
      </w:r>
    </w:p>
    <w:p w14:paraId="13078C69" w14:textId="77777777" w:rsidR="004C48F3" w:rsidRPr="00C95D30" w:rsidRDefault="004C48F3" w:rsidP="004C48F3">
      <w:pPr>
        <w:numPr>
          <w:ilvl w:val="0"/>
          <w:numId w:val="3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Strona, która zamierza żądać zwolnienia z odpowiedzialności z powodu Siły wyższej zobowiązana jest powiadomić drugą Stronę na piśmie, bez zbędnej zwłoki, o jej zajściu i ustaniu.</w:t>
      </w:r>
    </w:p>
    <w:p w14:paraId="23A2445B" w14:textId="77777777" w:rsidR="004C48F3" w:rsidRDefault="004C48F3" w:rsidP="004C48F3">
      <w:pPr>
        <w:numPr>
          <w:ilvl w:val="0"/>
          <w:numId w:val="31"/>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Zaistnienie Siły wyższej powinno być udokumentowane przez Stronę powołującą się na nią.</w:t>
      </w:r>
    </w:p>
    <w:p w14:paraId="2C381B51" w14:textId="77777777" w:rsidR="00411A4D" w:rsidRPr="00C95D30" w:rsidRDefault="00411A4D" w:rsidP="00411A4D">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p>
    <w:p w14:paraId="232510FB"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 17.</w:t>
      </w:r>
    </w:p>
    <w:p w14:paraId="60093051" w14:textId="77777777" w:rsidR="004C48F3" w:rsidRPr="00C95D30" w:rsidRDefault="004C48F3" w:rsidP="004C48F3">
      <w:pPr>
        <w:suppressAutoHyphens w:val="0"/>
        <w:spacing w:after="160" w:line="259" w:lineRule="auto"/>
        <w:jc w:val="center"/>
        <w:rPr>
          <w:rFonts w:ascii="Arial" w:eastAsiaTheme="minorHAnsi" w:hAnsi="Arial" w:cs="Arial"/>
          <w:b/>
          <w:bCs/>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Postanowienia końcowe</w:t>
      </w:r>
    </w:p>
    <w:p w14:paraId="5B8F8A09" w14:textId="77777777" w:rsidR="004C48F3" w:rsidRPr="00C95D30" w:rsidRDefault="004C48F3" w:rsidP="004C48F3">
      <w:pPr>
        <w:numPr>
          <w:ilvl w:val="0"/>
          <w:numId w:val="3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Wszelkie zmiany postanowień umowy wymagają formy pisemnej pod rygorem nieważności.</w:t>
      </w:r>
    </w:p>
    <w:p w14:paraId="2CAF69B7" w14:textId="77777777" w:rsidR="004C48F3" w:rsidRPr="00C95D30" w:rsidRDefault="004C48F3" w:rsidP="004C48F3">
      <w:pPr>
        <w:numPr>
          <w:ilvl w:val="0"/>
          <w:numId w:val="3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 sprawach nieuregulowanych postanowieniami umowy zastosowanie mają przepisy Kodeksu cywilnego, jeżeli przepisy PZP nie stanowią inaczej.</w:t>
      </w:r>
    </w:p>
    <w:p w14:paraId="60776147" w14:textId="77777777" w:rsidR="004C48F3" w:rsidRPr="00C95D30" w:rsidRDefault="004C48F3" w:rsidP="004C48F3">
      <w:pPr>
        <w:numPr>
          <w:ilvl w:val="0"/>
          <w:numId w:val="3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Wykonawca nie może bez pisemnej zgody Zamawiającego dokonać cesji wierzytelności, przysługującej mu z tytułu realizacji umowy na osoby trzecie. </w:t>
      </w:r>
    </w:p>
    <w:p w14:paraId="3125ECE9" w14:textId="15309264" w:rsidR="004C48F3" w:rsidRPr="00411A4D" w:rsidRDefault="004C48F3" w:rsidP="00411A4D">
      <w:pPr>
        <w:numPr>
          <w:ilvl w:val="0"/>
          <w:numId w:val="3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Wszelkie pisma przewidziane umową uważa się za skutecznie doręczone (z zastrzeżeniami w niej zawartymi), jeżeli zostały przesłane za zwrotnym potwierdzeniem przez drugą Stronę odbioru, listem poleconym za potwierdzeniem odbioru lub innego potwierdzonego doręczenia pod następujący adres:</w:t>
      </w:r>
    </w:p>
    <w:p w14:paraId="16FE6909" w14:textId="77777777" w:rsidR="004C48F3" w:rsidRPr="00C95D30" w:rsidRDefault="004C48F3" w:rsidP="004C48F3">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Zamawiający:</w:t>
      </w:r>
    </w:p>
    <w:p w14:paraId="39102F33" w14:textId="00632A05" w:rsidR="004C48F3" w:rsidRPr="00C95D30" w:rsidRDefault="00E102AE" w:rsidP="004C48F3">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Pr>
          <w:rFonts w:ascii="Arial" w:eastAsiaTheme="minorHAnsi" w:hAnsi="Arial" w:cs="Arial"/>
          <w:kern w:val="2"/>
          <w:sz w:val="22"/>
          <w:szCs w:val="22"/>
          <w:lang w:val="pl-PL" w:eastAsia="en-US"/>
          <w14:ligatures w14:val="standardContextual"/>
        </w:rPr>
        <w:t xml:space="preserve">Centrum Zdrowia Mazowsza Zachodniego </w:t>
      </w:r>
      <w:proofErr w:type="spellStart"/>
      <w:r>
        <w:rPr>
          <w:rFonts w:ascii="Arial" w:eastAsiaTheme="minorHAnsi" w:hAnsi="Arial" w:cs="Arial"/>
          <w:kern w:val="2"/>
          <w:sz w:val="22"/>
          <w:szCs w:val="22"/>
          <w:lang w:val="pl-PL" w:eastAsia="en-US"/>
          <w14:ligatures w14:val="standardContextual"/>
        </w:rPr>
        <w:t>S</w:t>
      </w:r>
      <w:r w:rsidR="005A3425">
        <w:rPr>
          <w:rFonts w:ascii="Arial" w:eastAsiaTheme="minorHAnsi" w:hAnsi="Arial" w:cs="Arial"/>
          <w:kern w:val="2"/>
          <w:sz w:val="22"/>
          <w:szCs w:val="22"/>
          <w:lang w:val="pl-PL" w:eastAsia="en-US"/>
          <w14:ligatures w14:val="standardContextual"/>
        </w:rPr>
        <w:t>p</w:t>
      </w:r>
      <w:proofErr w:type="spellEnd"/>
      <w:r>
        <w:rPr>
          <w:rFonts w:ascii="Arial" w:eastAsiaTheme="minorHAnsi" w:hAnsi="Arial" w:cs="Arial"/>
          <w:kern w:val="2"/>
          <w:sz w:val="22"/>
          <w:szCs w:val="22"/>
          <w:lang w:val="pl-PL" w:eastAsia="en-US"/>
          <w14:ligatures w14:val="standardContextual"/>
        </w:rPr>
        <w:t xml:space="preserve"> o.o.</w:t>
      </w:r>
    </w:p>
    <w:p w14:paraId="3CEF8275" w14:textId="6A92FD6B" w:rsidR="004C48F3" w:rsidRPr="00C95D30" w:rsidRDefault="004C48F3" w:rsidP="004C48F3">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ul. Limanowskiego 4</w:t>
      </w:r>
      <w:r w:rsidR="005A3425">
        <w:rPr>
          <w:rFonts w:ascii="Arial" w:eastAsiaTheme="minorHAnsi" w:hAnsi="Arial" w:cs="Arial"/>
          <w:kern w:val="2"/>
          <w:sz w:val="22"/>
          <w:szCs w:val="22"/>
          <w:lang w:val="pl-PL" w:eastAsia="en-US"/>
          <w14:ligatures w14:val="standardContextual"/>
        </w:rPr>
        <w:t>0</w:t>
      </w:r>
    </w:p>
    <w:p w14:paraId="4B6C8E8E" w14:textId="77777777" w:rsidR="004C48F3" w:rsidRPr="00C95D30" w:rsidRDefault="004C48F3" w:rsidP="004C48F3">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96-300 Żyrardów</w:t>
      </w:r>
    </w:p>
    <w:p w14:paraId="1EA5C570" w14:textId="77777777" w:rsidR="004C48F3" w:rsidRPr="00C95D30" w:rsidRDefault="004C48F3" w:rsidP="004C48F3">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p>
    <w:p w14:paraId="58942A16" w14:textId="77777777" w:rsidR="004C48F3" w:rsidRPr="00C95D30" w:rsidRDefault="004C48F3" w:rsidP="004C48F3">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Wykonawca:</w:t>
      </w:r>
    </w:p>
    <w:p w14:paraId="471F6402" w14:textId="77777777" w:rsidR="004C48F3" w:rsidRPr="00C95D30" w:rsidRDefault="004C48F3" w:rsidP="004C48F3">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Nazwa wykonawcy…..................................</w:t>
      </w:r>
    </w:p>
    <w:p w14:paraId="1A4C8EA6" w14:textId="77777777" w:rsidR="004C48F3" w:rsidRPr="00C95D30" w:rsidRDefault="004C48F3" w:rsidP="004C48F3">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Ulica ............................................................</w:t>
      </w:r>
    </w:p>
    <w:p w14:paraId="06093BB1" w14:textId="77777777" w:rsidR="004C48F3" w:rsidRPr="00C95D30" w:rsidRDefault="004C48F3" w:rsidP="004C48F3">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Kod ............Miejscowość.............................</w:t>
      </w:r>
    </w:p>
    <w:p w14:paraId="2B43B06C" w14:textId="77777777" w:rsidR="004C48F3" w:rsidRPr="00C95D30" w:rsidRDefault="004C48F3" w:rsidP="004C48F3">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p>
    <w:p w14:paraId="5ED3DEC6" w14:textId="77777777" w:rsidR="004C48F3" w:rsidRPr="00C95D30" w:rsidRDefault="004C48F3" w:rsidP="004C48F3">
      <w:pPr>
        <w:suppressAutoHyphens w:val="0"/>
        <w:spacing w:before="240"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Każda ze Stron zobowiązuje się do powiadomienia drugiej Strony o każdorazowej zmianie swojego adresu. W przypadku braku powiadomienia o zmianie adresu doręczenie dokonane na ostatnio wskazany adres będą uważane za skuteczne.</w:t>
      </w:r>
    </w:p>
    <w:p w14:paraId="01162CF9" w14:textId="77777777" w:rsidR="004C48F3" w:rsidRPr="00C95D30" w:rsidRDefault="004C48F3" w:rsidP="004C48F3">
      <w:pPr>
        <w:numPr>
          <w:ilvl w:val="0"/>
          <w:numId w:val="3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Załączniki do umowy stanowią jej integralną część, do których zalicza się: </w:t>
      </w:r>
      <w:r w:rsidRPr="00C95D30">
        <w:rPr>
          <w:rFonts w:ascii="Arial" w:eastAsiaTheme="minorHAnsi" w:hAnsi="Arial" w:cs="Arial"/>
          <w:kern w:val="2"/>
          <w:sz w:val="22"/>
          <w:szCs w:val="22"/>
          <w:lang w:val="pl-PL" w:eastAsia="en-US"/>
          <w14:ligatures w14:val="standardContextual"/>
        </w:rPr>
        <w:tab/>
      </w:r>
    </w:p>
    <w:p w14:paraId="4AC7F42B" w14:textId="6CB43D38" w:rsidR="004C48F3" w:rsidRPr="00C95D30" w:rsidRDefault="004C48F3" w:rsidP="004C48F3">
      <w:pPr>
        <w:suppressAutoHyphens w:val="0"/>
        <w:spacing w:after="160" w:line="259" w:lineRule="auto"/>
        <w:ind w:left="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Ofertę, SWZ, Program prac konserwatorskich i Decyzja </w:t>
      </w:r>
      <w:r w:rsidR="005A3425">
        <w:rPr>
          <w:rFonts w:ascii="Arial" w:eastAsiaTheme="minorHAnsi" w:hAnsi="Arial" w:cs="Arial"/>
          <w:kern w:val="2"/>
          <w:sz w:val="22"/>
          <w:szCs w:val="22"/>
          <w:lang w:val="pl-PL" w:eastAsia="en-US"/>
          <w14:ligatures w14:val="standardContextual"/>
        </w:rPr>
        <w:t xml:space="preserve">Prezydenta Miasta </w:t>
      </w:r>
      <w:r w:rsidRPr="00C95D30">
        <w:rPr>
          <w:rFonts w:ascii="Arial" w:eastAsiaTheme="minorHAnsi" w:hAnsi="Arial" w:cs="Arial"/>
          <w:kern w:val="2"/>
          <w:sz w:val="22"/>
          <w:szCs w:val="22"/>
          <w:lang w:val="pl-PL" w:eastAsia="en-US"/>
          <w14:ligatures w14:val="standardContextual"/>
        </w:rPr>
        <w:t>Żyrard</w:t>
      </w:r>
      <w:r w:rsidR="005A3425">
        <w:rPr>
          <w:rFonts w:ascii="Arial" w:eastAsiaTheme="minorHAnsi" w:hAnsi="Arial" w:cs="Arial"/>
          <w:kern w:val="2"/>
          <w:sz w:val="22"/>
          <w:szCs w:val="22"/>
          <w:lang w:val="pl-PL" w:eastAsia="en-US"/>
          <w14:ligatures w14:val="standardContextual"/>
        </w:rPr>
        <w:t>ów</w:t>
      </w:r>
      <w:r w:rsidRPr="00C95D30">
        <w:rPr>
          <w:rFonts w:ascii="Arial" w:eastAsiaTheme="minorHAnsi" w:hAnsi="Arial" w:cs="Arial"/>
          <w:kern w:val="2"/>
          <w:sz w:val="22"/>
          <w:szCs w:val="22"/>
          <w:lang w:val="pl-PL" w:eastAsia="en-US"/>
          <w14:ligatures w14:val="standardContextual"/>
        </w:rPr>
        <w:t xml:space="preserve"> .</w:t>
      </w:r>
    </w:p>
    <w:p w14:paraId="73EEF9CC" w14:textId="77777777" w:rsidR="004C48F3" w:rsidRPr="00C95D30" w:rsidRDefault="004C48F3" w:rsidP="004C48F3">
      <w:pPr>
        <w:numPr>
          <w:ilvl w:val="0"/>
          <w:numId w:val="3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Strony deklarują, iż w razie powstania jakiegokolwiek sporu wynikającego z interpretacji lub wykonania umowy, podejmą w dobrej wierze rokowania w celu polubownego rozstrzygnięcia takiego sporu. </w:t>
      </w:r>
    </w:p>
    <w:p w14:paraId="31F20D28" w14:textId="77777777" w:rsidR="004C48F3" w:rsidRPr="00C95D30" w:rsidRDefault="004C48F3" w:rsidP="004C48F3">
      <w:pPr>
        <w:numPr>
          <w:ilvl w:val="0"/>
          <w:numId w:val="3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Wszelkie spory o roszczenia cywilnoprawne wynikające z umowy lub pozostające w związku z umową, w których zawarcie ugody jest dopuszczalne będą rozstrzygane zgodnie z regulaminem Sądu Polubownego przy Prokuratorii Generalnej Rzeczypospolitej Polskiej, przez arbitrów wyznaczonych zgodnie z tym Regulaminem. </w:t>
      </w:r>
    </w:p>
    <w:p w14:paraId="2DEF8FB9" w14:textId="77777777" w:rsidR="004C48F3" w:rsidRPr="00C95D30" w:rsidRDefault="004C48F3" w:rsidP="004C48F3">
      <w:pPr>
        <w:numPr>
          <w:ilvl w:val="0"/>
          <w:numId w:val="3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Przedstawicielami Stron są:</w:t>
      </w:r>
    </w:p>
    <w:p w14:paraId="5A697E07" w14:textId="77777777" w:rsidR="004C48F3" w:rsidRPr="00C95D30" w:rsidRDefault="004C48F3" w:rsidP="004C48F3">
      <w:pPr>
        <w:numPr>
          <w:ilvl w:val="0"/>
          <w:numId w:val="3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Zamawiającego:</w:t>
      </w:r>
    </w:p>
    <w:p w14:paraId="1C14B9DF" w14:textId="77777777" w:rsidR="004C48F3" w:rsidRPr="00C95D30" w:rsidRDefault="004C48F3" w:rsidP="004C48F3">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Przedstawiciel ogólny:…………………………………………. </w:t>
      </w:r>
    </w:p>
    <w:p w14:paraId="622B65FE" w14:textId="77777777" w:rsidR="004C48F3" w:rsidRPr="00C95D30" w:rsidRDefault="004C48F3" w:rsidP="004C48F3">
      <w:pPr>
        <w:numPr>
          <w:ilvl w:val="0"/>
          <w:numId w:val="33"/>
        </w:numPr>
        <w:suppressAutoHyphens w:val="0"/>
        <w:spacing w:after="160" w:line="259" w:lineRule="auto"/>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lastRenderedPageBreak/>
        <w:t>Wykonawcy:</w:t>
      </w:r>
    </w:p>
    <w:p w14:paraId="35F4B424" w14:textId="77777777" w:rsidR="004C48F3" w:rsidRPr="00C95D30" w:rsidRDefault="004C48F3" w:rsidP="004C48F3">
      <w:pPr>
        <w:suppressAutoHyphens w:val="0"/>
        <w:spacing w:after="160" w:line="259" w:lineRule="auto"/>
        <w:ind w:left="720"/>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Kierownik budowy: .................................................................</w:t>
      </w:r>
    </w:p>
    <w:p w14:paraId="07AF8E04" w14:textId="1CB9F63F" w:rsidR="004C48F3" w:rsidRDefault="004C48F3" w:rsidP="004C48F3">
      <w:pPr>
        <w:numPr>
          <w:ilvl w:val="0"/>
          <w:numId w:val="32"/>
        </w:numPr>
        <w:suppressAutoHyphens w:val="0"/>
        <w:spacing w:after="160" w:line="259" w:lineRule="auto"/>
        <w:ind w:left="357" w:hanging="357"/>
        <w:contextualSpacing/>
        <w:jc w:val="both"/>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 xml:space="preserve">Umowę sporządzono w </w:t>
      </w:r>
      <w:r w:rsidR="00411A4D">
        <w:rPr>
          <w:rFonts w:ascii="Arial" w:eastAsiaTheme="minorHAnsi" w:hAnsi="Arial" w:cs="Arial"/>
          <w:kern w:val="2"/>
          <w:sz w:val="22"/>
          <w:szCs w:val="22"/>
          <w:lang w:val="pl-PL" w:eastAsia="en-US"/>
          <w14:ligatures w14:val="standardContextual"/>
        </w:rPr>
        <w:t>trzech</w:t>
      </w:r>
      <w:r w:rsidRPr="00C95D30">
        <w:rPr>
          <w:rFonts w:ascii="Arial" w:eastAsiaTheme="minorHAnsi" w:hAnsi="Arial" w:cs="Arial"/>
          <w:kern w:val="2"/>
          <w:sz w:val="22"/>
          <w:szCs w:val="22"/>
          <w:lang w:val="pl-PL" w:eastAsia="en-US"/>
          <w14:ligatures w14:val="standardContextual"/>
        </w:rPr>
        <w:t xml:space="preserve"> jednakowo brzmiących egzemplarzach </w:t>
      </w:r>
      <w:r w:rsidR="00411A4D">
        <w:rPr>
          <w:rFonts w:ascii="Arial" w:eastAsiaTheme="minorHAnsi" w:hAnsi="Arial" w:cs="Arial"/>
          <w:kern w:val="2"/>
          <w:sz w:val="22"/>
          <w:szCs w:val="22"/>
          <w:lang w:val="pl-PL" w:eastAsia="en-US"/>
          <w14:ligatures w14:val="standardContextual"/>
        </w:rPr>
        <w:t xml:space="preserve">jeden </w:t>
      </w:r>
      <w:r w:rsidRPr="00C95D30">
        <w:rPr>
          <w:rFonts w:ascii="Arial" w:eastAsiaTheme="minorHAnsi" w:hAnsi="Arial" w:cs="Arial"/>
          <w:kern w:val="2"/>
          <w:sz w:val="22"/>
          <w:szCs w:val="22"/>
          <w:lang w:val="pl-PL" w:eastAsia="en-US"/>
          <w14:ligatures w14:val="standardContextual"/>
        </w:rPr>
        <w:t xml:space="preserve">egzemplarz dla </w:t>
      </w:r>
      <w:r w:rsidR="00411A4D">
        <w:rPr>
          <w:rFonts w:ascii="Arial" w:eastAsiaTheme="minorHAnsi" w:hAnsi="Arial" w:cs="Arial"/>
          <w:kern w:val="2"/>
          <w:sz w:val="22"/>
          <w:szCs w:val="22"/>
          <w:lang w:val="pl-PL" w:eastAsia="en-US"/>
          <w14:ligatures w14:val="standardContextual"/>
        </w:rPr>
        <w:t>Wykonawcy dwa dla Zamawiającego.</w:t>
      </w:r>
    </w:p>
    <w:p w14:paraId="74E7E71F" w14:textId="77777777" w:rsidR="004C48F3" w:rsidRDefault="004C48F3" w:rsidP="004C48F3">
      <w:pPr>
        <w:suppressAutoHyphens w:val="0"/>
        <w:spacing w:after="160" w:line="259" w:lineRule="auto"/>
        <w:jc w:val="both"/>
        <w:rPr>
          <w:rFonts w:ascii="Arial" w:hAnsi="Arial" w:cs="Arial"/>
          <w:sz w:val="20"/>
        </w:rPr>
      </w:pPr>
    </w:p>
    <w:p w14:paraId="1E8B368C" w14:textId="77777777" w:rsidR="00411A4D" w:rsidRPr="00C95D30" w:rsidRDefault="00411A4D" w:rsidP="004C48F3">
      <w:pPr>
        <w:suppressAutoHyphens w:val="0"/>
        <w:spacing w:after="160" w:line="259" w:lineRule="auto"/>
        <w:jc w:val="both"/>
        <w:rPr>
          <w:rFonts w:ascii="Arial" w:eastAsiaTheme="minorHAnsi" w:hAnsi="Arial" w:cs="Arial"/>
          <w:kern w:val="2"/>
          <w:sz w:val="22"/>
          <w:szCs w:val="22"/>
          <w:lang w:val="pl-PL" w:eastAsia="en-US"/>
          <w14:ligatures w14:val="standardContextual"/>
        </w:rPr>
      </w:pPr>
    </w:p>
    <w:tbl>
      <w:tblPr>
        <w:tblW w:w="0" w:type="auto"/>
        <w:jc w:val="center"/>
        <w:tblLook w:val="04A0" w:firstRow="1" w:lastRow="0" w:firstColumn="1" w:lastColumn="0" w:noHBand="0" w:noVBand="1"/>
      </w:tblPr>
      <w:tblGrid>
        <w:gridCol w:w="3150"/>
        <w:gridCol w:w="222"/>
        <w:gridCol w:w="3150"/>
      </w:tblGrid>
      <w:tr w:rsidR="005A3425" w:rsidRPr="00C95D30" w14:paraId="59B18065" w14:textId="77777777" w:rsidTr="005A3425">
        <w:trPr>
          <w:jc w:val="center"/>
        </w:trPr>
        <w:tc>
          <w:tcPr>
            <w:tcW w:w="3026" w:type="dxa"/>
            <w:vAlign w:val="bottom"/>
          </w:tcPr>
          <w:p w14:paraId="7F9A8EE3" w14:textId="77777777" w:rsidR="005A3425" w:rsidRPr="00C95D30" w:rsidRDefault="005A3425" w:rsidP="004C48F3">
            <w:pPr>
              <w:suppressAutoHyphens w:val="0"/>
              <w:spacing w:line="259" w:lineRule="auto"/>
              <w:jc w:val="center"/>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t>
            </w:r>
          </w:p>
        </w:tc>
        <w:tc>
          <w:tcPr>
            <w:tcW w:w="222" w:type="dxa"/>
            <w:vAlign w:val="bottom"/>
          </w:tcPr>
          <w:p w14:paraId="32DFE56C" w14:textId="77777777" w:rsidR="005A3425" w:rsidRPr="00C95D30" w:rsidRDefault="005A3425" w:rsidP="004C48F3">
            <w:pPr>
              <w:suppressAutoHyphens w:val="0"/>
              <w:spacing w:line="259" w:lineRule="auto"/>
              <w:jc w:val="center"/>
              <w:rPr>
                <w:rFonts w:ascii="Arial" w:eastAsiaTheme="minorHAnsi" w:hAnsi="Arial" w:cs="Arial"/>
                <w:kern w:val="2"/>
                <w:sz w:val="22"/>
                <w:szCs w:val="22"/>
                <w:lang w:val="pl-PL" w:eastAsia="en-US"/>
                <w14:ligatures w14:val="standardContextual"/>
              </w:rPr>
            </w:pPr>
          </w:p>
        </w:tc>
        <w:tc>
          <w:tcPr>
            <w:tcW w:w="3025" w:type="dxa"/>
            <w:vAlign w:val="bottom"/>
          </w:tcPr>
          <w:p w14:paraId="52712551" w14:textId="77777777" w:rsidR="005A3425" w:rsidRPr="00C95D30" w:rsidRDefault="005A3425" w:rsidP="004C48F3">
            <w:pPr>
              <w:suppressAutoHyphens w:val="0"/>
              <w:spacing w:line="259" w:lineRule="auto"/>
              <w:jc w:val="center"/>
              <w:rPr>
                <w:rFonts w:ascii="Arial" w:eastAsiaTheme="minorHAnsi" w:hAnsi="Arial" w:cs="Arial"/>
                <w:kern w:val="2"/>
                <w:sz w:val="22"/>
                <w:szCs w:val="22"/>
                <w:lang w:val="pl-PL" w:eastAsia="en-US"/>
                <w14:ligatures w14:val="standardContextual"/>
              </w:rPr>
            </w:pPr>
            <w:r w:rsidRPr="00C95D30">
              <w:rPr>
                <w:rFonts w:ascii="Arial" w:eastAsiaTheme="minorHAnsi" w:hAnsi="Arial" w:cs="Arial"/>
                <w:kern w:val="2"/>
                <w:sz w:val="22"/>
                <w:szCs w:val="22"/>
                <w:lang w:val="pl-PL" w:eastAsia="en-US"/>
                <w14:ligatures w14:val="standardContextual"/>
              </w:rPr>
              <w:t>................................................</w:t>
            </w:r>
          </w:p>
        </w:tc>
      </w:tr>
      <w:tr w:rsidR="005A3425" w:rsidRPr="00C95D30" w14:paraId="6AAFB243" w14:textId="77777777" w:rsidTr="005A3425">
        <w:trPr>
          <w:trHeight w:val="437"/>
          <w:jc w:val="center"/>
        </w:trPr>
        <w:tc>
          <w:tcPr>
            <w:tcW w:w="3026" w:type="dxa"/>
          </w:tcPr>
          <w:p w14:paraId="09979915" w14:textId="77777777" w:rsidR="005A3425" w:rsidRPr="00C95D30" w:rsidRDefault="005A3425" w:rsidP="004C48F3">
            <w:pPr>
              <w:suppressAutoHyphens w:val="0"/>
              <w:spacing w:line="259" w:lineRule="auto"/>
              <w:jc w:val="center"/>
              <w:rPr>
                <w:rFonts w:ascii="Arial" w:eastAsiaTheme="minorHAnsi" w:hAnsi="Arial" w:cs="Arial"/>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ZAMAWIAJĄCY</w:t>
            </w:r>
          </w:p>
        </w:tc>
        <w:tc>
          <w:tcPr>
            <w:tcW w:w="222" w:type="dxa"/>
          </w:tcPr>
          <w:p w14:paraId="4C184783" w14:textId="77777777" w:rsidR="005A3425" w:rsidRPr="00C95D30" w:rsidRDefault="005A3425" w:rsidP="004C48F3">
            <w:pPr>
              <w:suppressAutoHyphens w:val="0"/>
              <w:spacing w:line="259" w:lineRule="auto"/>
              <w:jc w:val="center"/>
              <w:rPr>
                <w:rFonts w:ascii="Arial" w:eastAsiaTheme="minorHAnsi" w:hAnsi="Arial" w:cs="Arial"/>
                <w:kern w:val="2"/>
                <w:sz w:val="22"/>
                <w:szCs w:val="22"/>
                <w:lang w:val="pl-PL" w:eastAsia="en-US"/>
                <w14:ligatures w14:val="standardContextual"/>
              </w:rPr>
            </w:pPr>
          </w:p>
        </w:tc>
        <w:tc>
          <w:tcPr>
            <w:tcW w:w="3025" w:type="dxa"/>
          </w:tcPr>
          <w:p w14:paraId="5A7C3951" w14:textId="77777777" w:rsidR="005A3425" w:rsidRPr="00C95D30" w:rsidRDefault="005A3425" w:rsidP="004C48F3">
            <w:pPr>
              <w:suppressAutoHyphens w:val="0"/>
              <w:spacing w:line="259" w:lineRule="auto"/>
              <w:jc w:val="center"/>
              <w:rPr>
                <w:rFonts w:ascii="Arial" w:eastAsiaTheme="minorHAnsi" w:hAnsi="Arial" w:cs="Arial"/>
                <w:kern w:val="2"/>
                <w:sz w:val="22"/>
                <w:szCs w:val="22"/>
                <w:lang w:val="pl-PL" w:eastAsia="en-US"/>
                <w14:ligatures w14:val="standardContextual"/>
              </w:rPr>
            </w:pPr>
            <w:r w:rsidRPr="00C95D30">
              <w:rPr>
                <w:rFonts w:ascii="Arial" w:eastAsiaTheme="minorHAnsi" w:hAnsi="Arial" w:cs="Arial"/>
                <w:b/>
                <w:bCs/>
                <w:kern w:val="2"/>
                <w:sz w:val="22"/>
                <w:szCs w:val="22"/>
                <w:lang w:val="pl-PL" w:eastAsia="en-US"/>
                <w14:ligatures w14:val="standardContextual"/>
              </w:rPr>
              <w:t>WYKONAWCA</w:t>
            </w:r>
          </w:p>
        </w:tc>
      </w:tr>
    </w:tbl>
    <w:p w14:paraId="7156AC5F" w14:textId="77777777" w:rsidR="004C48F3" w:rsidRPr="00C95D30" w:rsidRDefault="004C48F3" w:rsidP="004C48F3">
      <w:pPr>
        <w:suppressAutoHyphens w:val="0"/>
        <w:spacing w:after="160" w:line="259" w:lineRule="auto"/>
        <w:jc w:val="both"/>
        <w:rPr>
          <w:rFonts w:ascii="Arial" w:eastAsiaTheme="minorHAnsi" w:hAnsi="Arial" w:cs="Arial"/>
          <w:kern w:val="2"/>
          <w:sz w:val="22"/>
          <w:szCs w:val="22"/>
          <w:lang w:val="pl-PL" w:eastAsia="en-US"/>
          <w14:ligatures w14:val="standardContextual"/>
        </w:rPr>
      </w:pPr>
    </w:p>
    <w:p w14:paraId="277740DF" w14:textId="77777777" w:rsidR="002F27AE" w:rsidRPr="00C95D30" w:rsidRDefault="002F27AE">
      <w:pPr>
        <w:rPr>
          <w:rFonts w:ascii="Arial" w:hAnsi="Arial" w:cs="Arial"/>
          <w:sz w:val="22"/>
          <w:szCs w:val="22"/>
          <w:lang w:val="pl-PL" w:eastAsia="pl-PL"/>
        </w:rPr>
      </w:pPr>
    </w:p>
    <w:sectPr w:rsidR="002F27AE" w:rsidRPr="00C95D30">
      <w:headerReference w:type="default" r:id="rId9"/>
      <w:pgSz w:w="11906" w:h="16838"/>
      <w:pgMar w:top="1304" w:right="1304" w:bottom="1304" w:left="1304"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D53DFC" w14:textId="77777777" w:rsidR="00D83DD6" w:rsidRDefault="00D83DD6">
      <w:r>
        <w:separator/>
      </w:r>
    </w:p>
  </w:endnote>
  <w:endnote w:type="continuationSeparator" w:id="0">
    <w:p w14:paraId="7F257FE8" w14:textId="77777777" w:rsidR="00D83DD6" w:rsidRDefault="00D83D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Liberation Sans">
    <w:charset w:val="EE"/>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iberation Serif">
    <w:altName w:val="Times New Roman"/>
    <w:charset w:val="EE"/>
    <w:family w:val="roman"/>
    <w:pitch w:val="variable"/>
  </w:font>
  <w:font w:name="NSimSun">
    <w:panose1 w:val="02010609030101010101"/>
    <w:charset w:val="86"/>
    <w:family w:val="modern"/>
    <w:pitch w:val="fixed"/>
    <w:sig w:usb0="000002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0E21FE" w14:textId="77777777" w:rsidR="00D83DD6" w:rsidRDefault="00D83DD6">
      <w:r>
        <w:separator/>
      </w:r>
    </w:p>
  </w:footnote>
  <w:footnote w:type="continuationSeparator" w:id="0">
    <w:p w14:paraId="520D026A" w14:textId="77777777" w:rsidR="00D83DD6" w:rsidRDefault="00D83D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C1048D" w14:textId="30BAA398" w:rsidR="002018F1" w:rsidRPr="002018F1" w:rsidRDefault="002018F1" w:rsidP="002018F1">
    <w:pPr>
      <w:tabs>
        <w:tab w:val="center" w:pos="4536"/>
        <w:tab w:val="right" w:pos="9072"/>
      </w:tabs>
      <w:suppressAutoHyphens w:val="0"/>
      <w:rPr>
        <w:rFonts w:asciiTheme="minorHAnsi" w:eastAsiaTheme="minorHAnsi" w:hAnsiTheme="minorHAnsi" w:cstheme="minorBidi"/>
        <w:kern w:val="2"/>
        <w:sz w:val="22"/>
        <w:szCs w:val="22"/>
        <w:lang w:val="pl-PL" w:eastAsia="en-US"/>
        <w14:ligatures w14:val="standardContextual"/>
      </w:rPr>
    </w:pPr>
    <w:r w:rsidRPr="002018F1">
      <w:rPr>
        <w:rFonts w:asciiTheme="minorHAnsi" w:eastAsiaTheme="minorHAnsi" w:hAnsiTheme="minorHAnsi" w:cstheme="minorBidi"/>
        <w:kern w:val="2"/>
        <w:sz w:val="22"/>
        <w:szCs w:val="22"/>
        <w:lang w:val="pl-PL" w:eastAsia="en-US"/>
        <w14:ligatures w14:val="standardContextual"/>
      </w:rPr>
      <w:t xml:space="preserve">Znak sprawy: CZMZ/2500/7/2025                                                                                Załącznik nr </w:t>
    </w:r>
    <w:r>
      <w:rPr>
        <w:rFonts w:asciiTheme="minorHAnsi" w:eastAsiaTheme="minorHAnsi" w:hAnsiTheme="minorHAnsi" w:cstheme="minorBidi"/>
        <w:kern w:val="2"/>
        <w:sz w:val="22"/>
        <w:szCs w:val="22"/>
        <w:lang w:val="pl-PL" w:eastAsia="en-US"/>
        <w14:ligatures w14:val="standardContextual"/>
      </w:rPr>
      <w:t>8</w:t>
    </w:r>
    <w:r w:rsidRPr="002018F1">
      <w:rPr>
        <w:rFonts w:asciiTheme="minorHAnsi" w:eastAsiaTheme="minorHAnsi" w:hAnsiTheme="minorHAnsi" w:cstheme="minorBidi"/>
        <w:kern w:val="2"/>
        <w:sz w:val="22"/>
        <w:szCs w:val="22"/>
        <w:lang w:val="pl-PL" w:eastAsia="en-US"/>
        <w14:ligatures w14:val="standardContextual"/>
      </w:rPr>
      <w:t xml:space="preserve"> do SWZ</w:t>
    </w:r>
  </w:p>
  <w:p w14:paraId="6828C1A5" w14:textId="77777777" w:rsidR="002018F1" w:rsidRDefault="002018F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Nagwek1"/>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pStyle w:val="Nagwek3"/>
      <w:suff w:val="nothing"/>
      <w:lvlText w:val=""/>
      <w:lvlJc w:val="left"/>
      <w:pPr>
        <w:tabs>
          <w:tab w:val="num" w:pos="0"/>
        </w:tabs>
        <w:ind w:left="0" w:firstLine="0"/>
      </w:pPr>
    </w:lvl>
    <w:lvl w:ilvl="3">
      <w:start w:val="1"/>
      <w:numFmt w:val="none"/>
      <w:pStyle w:val="Nagwek4"/>
      <w:suff w:val="nothing"/>
      <w:lvlText w:val=""/>
      <w:lvlJc w:val="left"/>
      <w:pPr>
        <w:tabs>
          <w:tab w:val="num" w:pos="0"/>
        </w:tabs>
        <w:ind w:left="0" w:firstLine="0"/>
      </w:pPr>
    </w:lvl>
    <w:lvl w:ilvl="4">
      <w:start w:val="1"/>
      <w:numFmt w:val="none"/>
      <w:pStyle w:val="Nagwek5"/>
      <w:suff w:val="nothing"/>
      <w:lvlText w:val=""/>
      <w:lvlJc w:val="left"/>
      <w:pPr>
        <w:tabs>
          <w:tab w:val="num" w:pos="0"/>
        </w:tabs>
        <w:ind w:left="0" w:firstLine="0"/>
      </w:pPr>
    </w:lvl>
    <w:lvl w:ilvl="5">
      <w:start w:val="1"/>
      <w:numFmt w:val="none"/>
      <w:pStyle w:val="Nagwek6"/>
      <w:suff w:val="nothing"/>
      <w:lvlText w:val=""/>
      <w:lvlJc w:val="left"/>
      <w:pPr>
        <w:tabs>
          <w:tab w:val="num" w:pos="0"/>
        </w:tabs>
        <w:ind w:left="0" w:firstLine="0"/>
      </w:pPr>
    </w:lvl>
    <w:lvl w:ilvl="6">
      <w:start w:val="1"/>
      <w:numFmt w:val="none"/>
      <w:pStyle w:val="Nagwek7"/>
      <w:suff w:val="nothing"/>
      <w:lvlText w:val=""/>
      <w:lvlJc w:val="left"/>
      <w:pPr>
        <w:tabs>
          <w:tab w:val="num" w:pos="0"/>
        </w:tabs>
        <w:ind w:left="0" w:firstLine="0"/>
      </w:pPr>
    </w:lvl>
    <w:lvl w:ilvl="7">
      <w:start w:val="1"/>
      <w:numFmt w:val="none"/>
      <w:pStyle w:val="Nagwek8"/>
      <w:suff w:val="nothing"/>
      <w:lvlText w:val=""/>
      <w:lvlJc w:val="left"/>
      <w:pPr>
        <w:tabs>
          <w:tab w:val="num" w:pos="0"/>
        </w:tabs>
        <w:ind w:left="0" w:firstLine="0"/>
      </w:pPr>
    </w:lvl>
    <w:lvl w:ilvl="8">
      <w:start w:val="1"/>
      <w:numFmt w:val="none"/>
      <w:pStyle w:val="Nagwek9"/>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decimal"/>
      <w:lvlText w:val="%1."/>
      <w:lvlJc w:val="left"/>
      <w:pPr>
        <w:tabs>
          <w:tab w:val="num" w:pos="0"/>
        </w:tabs>
        <w:ind w:left="720" w:hanging="360"/>
      </w:pPr>
    </w:lvl>
    <w:lvl w:ilvl="1">
      <w:start w:val="1"/>
      <w:numFmt w:val="decimal"/>
      <w:lvlText w:val="%2."/>
      <w:lvlJc w:val="left"/>
      <w:pPr>
        <w:tabs>
          <w:tab w:val="num" w:pos="0"/>
        </w:tabs>
        <w:ind w:left="1080" w:hanging="360"/>
      </w:pPr>
    </w:lvl>
    <w:lvl w:ilvl="2">
      <w:start w:val="1"/>
      <w:numFmt w:val="decimal"/>
      <w:lvlText w:val="%3."/>
      <w:lvlJc w:val="left"/>
      <w:pPr>
        <w:tabs>
          <w:tab w:val="num" w:pos="0"/>
        </w:tabs>
        <w:ind w:left="1440" w:hanging="360"/>
      </w:pPr>
    </w:lvl>
    <w:lvl w:ilvl="3">
      <w:start w:val="1"/>
      <w:numFmt w:val="decimal"/>
      <w:lvlText w:val="%4."/>
      <w:lvlJc w:val="left"/>
      <w:pPr>
        <w:tabs>
          <w:tab w:val="num" w:pos="0"/>
        </w:tabs>
        <w:ind w:left="1800" w:hanging="360"/>
      </w:pPr>
    </w:lvl>
    <w:lvl w:ilvl="4">
      <w:start w:val="1"/>
      <w:numFmt w:val="decimal"/>
      <w:lvlText w:val="%5."/>
      <w:lvlJc w:val="left"/>
      <w:pPr>
        <w:tabs>
          <w:tab w:val="num" w:pos="0"/>
        </w:tabs>
        <w:ind w:left="2160" w:hanging="360"/>
      </w:pPr>
    </w:lvl>
    <w:lvl w:ilvl="5">
      <w:start w:val="1"/>
      <w:numFmt w:val="decimal"/>
      <w:lvlText w:val="%6."/>
      <w:lvlJc w:val="left"/>
      <w:pPr>
        <w:tabs>
          <w:tab w:val="num" w:pos="0"/>
        </w:tabs>
        <w:ind w:left="2520" w:hanging="360"/>
      </w:pPr>
    </w:lvl>
    <w:lvl w:ilvl="6">
      <w:start w:val="1"/>
      <w:numFmt w:val="decimal"/>
      <w:lvlText w:val="%7."/>
      <w:lvlJc w:val="left"/>
      <w:pPr>
        <w:tabs>
          <w:tab w:val="num" w:pos="0"/>
        </w:tabs>
        <w:ind w:left="2880" w:hanging="360"/>
      </w:pPr>
    </w:lvl>
    <w:lvl w:ilvl="7">
      <w:start w:val="1"/>
      <w:numFmt w:val="decimal"/>
      <w:lvlText w:val="%8."/>
      <w:lvlJc w:val="left"/>
      <w:pPr>
        <w:tabs>
          <w:tab w:val="num" w:pos="0"/>
        </w:tabs>
        <w:ind w:left="3240" w:hanging="360"/>
      </w:pPr>
    </w:lvl>
    <w:lvl w:ilvl="8">
      <w:start w:val="1"/>
      <w:numFmt w:val="decimal"/>
      <w:lvlText w:val="%9."/>
      <w:lvlJc w:val="left"/>
      <w:pPr>
        <w:tabs>
          <w:tab w:val="num" w:pos="0"/>
        </w:tabs>
        <w:ind w:left="3600" w:hanging="360"/>
      </w:pPr>
    </w:lvl>
  </w:abstractNum>
  <w:abstractNum w:abstractNumId="2" w15:restartNumberingAfterBreak="0">
    <w:nsid w:val="076F53DA"/>
    <w:multiLevelType w:val="hybridMultilevel"/>
    <w:tmpl w:val="7442835A"/>
    <w:lvl w:ilvl="0" w:tplc="0415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D036CAC"/>
    <w:multiLevelType w:val="hybridMultilevel"/>
    <w:tmpl w:val="BBFAF04E"/>
    <w:lvl w:ilvl="0" w:tplc="7FECF36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D233A6A"/>
    <w:multiLevelType w:val="hybridMultilevel"/>
    <w:tmpl w:val="B7C0DC5C"/>
    <w:lvl w:ilvl="0" w:tplc="0415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7030BDA"/>
    <w:multiLevelType w:val="hybridMultilevel"/>
    <w:tmpl w:val="269A35EE"/>
    <w:lvl w:ilvl="0" w:tplc="0415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B7A418E"/>
    <w:multiLevelType w:val="hybridMultilevel"/>
    <w:tmpl w:val="7096ACE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D2A0EFC"/>
    <w:multiLevelType w:val="hybridMultilevel"/>
    <w:tmpl w:val="32F0AC78"/>
    <w:lvl w:ilvl="0" w:tplc="04150017">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FAB296D"/>
    <w:multiLevelType w:val="hybridMultilevel"/>
    <w:tmpl w:val="01184214"/>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0936566"/>
    <w:multiLevelType w:val="hybridMultilevel"/>
    <w:tmpl w:val="FBBADBAC"/>
    <w:lvl w:ilvl="0" w:tplc="FFFFFFFF">
      <w:start w:val="1"/>
      <w:numFmt w:val="decimal"/>
      <w:lvlText w:val="%1."/>
      <w:lvlJc w:val="left"/>
      <w:pPr>
        <w:ind w:left="720" w:hanging="360"/>
      </w:pPr>
    </w:lvl>
    <w:lvl w:ilvl="1" w:tplc="04150011">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4C01296"/>
    <w:multiLevelType w:val="hybridMultilevel"/>
    <w:tmpl w:val="23ACF164"/>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AA83A34"/>
    <w:multiLevelType w:val="hybridMultilevel"/>
    <w:tmpl w:val="53F07A18"/>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AFF2911"/>
    <w:multiLevelType w:val="hybridMultilevel"/>
    <w:tmpl w:val="DD8AAA7A"/>
    <w:lvl w:ilvl="0" w:tplc="0415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3C67DA4"/>
    <w:multiLevelType w:val="hybridMultilevel"/>
    <w:tmpl w:val="40684EEA"/>
    <w:lvl w:ilvl="0" w:tplc="FFFFFFFF">
      <w:start w:val="1"/>
      <w:numFmt w:val="decimal"/>
      <w:lvlText w:val="%1."/>
      <w:lvlJc w:val="left"/>
      <w:pPr>
        <w:ind w:left="720" w:hanging="360"/>
      </w:pPr>
    </w:lvl>
    <w:lvl w:ilvl="1" w:tplc="04150011">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4560840"/>
    <w:multiLevelType w:val="hybridMultilevel"/>
    <w:tmpl w:val="5CA6E5D2"/>
    <w:lvl w:ilvl="0" w:tplc="04150017">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9455081"/>
    <w:multiLevelType w:val="hybridMultilevel"/>
    <w:tmpl w:val="D8C0F976"/>
    <w:lvl w:ilvl="0" w:tplc="AE743708">
      <w:start w:val="1"/>
      <w:numFmt w:val="decimal"/>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95A76E2"/>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3D87252C"/>
    <w:multiLevelType w:val="hybridMultilevel"/>
    <w:tmpl w:val="04BE37A8"/>
    <w:lvl w:ilvl="0" w:tplc="0415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E3250FF"/>
    <w:multiLevelType w:val="hybridMultilevel"/>
    <w:tmpl w:val="041635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F3F1415"/>
    <w:multiLevelType w:val="hybridMultilevel"/>
    <w:tmpl w:val="445497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F6D01C3"/>
    <w:multiLevelType w:val="hybridMultilevel"/>
    <w:tmpl w:val="54B28116"/>
    <w:lvl w:ilvl="0" w:tplc="F4A0400E">
      <w:start w:val="1"/>
      <w:numFmt w:val="decimal"/>
      <w:lvlText w:val="%1)"/>
      <w:lvlJc w:val="left"/>
      <w:pPr>
        <w:ind w:left="720" w:hanging="360"/>
      </w:pPr>
      <w:rPr>
        <w:rFonts w:cs="Times New Roman" w:hint="default"/>
        <w:b w:val="0"/>
        <w:bCs w:val="0"/>
        <w:color w:val="00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094223B"/>
    <w:multiLevelType w:val="hybridMultilevel"/>
    <w:tmpl w:val="BC9E84A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3BD7C87"/>
    <w:multiLevelType w:val="hybridMultilevel"/>
    <w:tmpl w:val="E028ECF4"/>
    <w:lvl w:ilvl="0" w:tplc="04150011">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56A3F85"/>
    <w:multiLevelType w:val="hybridMultilevel"/>
    <w:tmpl w:val="4548617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7357C5F"/>
    <w:multiLevelType w:val="hybridMultilevel"/>
    <w:tmpl w:val="561A97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2763DD5"/>
    <w:multiLevelType w:val="hybridMultilevel"/>
    <w:tmpl w:val="92AEAAF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3A528AE"/>
    <w:multiLevelType w:val="hybridMultilevel"/>
    <w:tmpl w:val="C5F4B4E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6EF5223"/>
    <w:multiLevelType w:val="hybridMultilevel"/>
    <w:tmpl w:val="C9F2DFE6"/>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5D5418D4"/>
    <w:multiLevelType w:val="hybridMultilevel"/>
    <w:tmpl w:val="7E60B5CC"/>
    <w:lvl w:ilvl="0" w:tplc="0415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3A169A3"/>
    <w:multiLevelType w:val="hybridMultilevel"/>
    <w:tmpl w:val="B9769B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3F57A37"/>
    <w:multiLevelType w:val="hybridMultilevel"/>
    <w:tmpl w:val="24342646"/>
    <w:lvl w:ilvl="0" w:tplc="0415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682A54A1"/>
    <w:multiLevelType w:val="hybridMultilevel"/>
    <w:tmpl w:val="A8D8F17C"/>
    <w:lvl w:ilvl="0" w:tplc="0415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3EE4759"/>
    <w:multiLevelType w:val="hybridMultilevel"/>
    <w:tmpl w:val="99F2434A"/>
    <w:lvl w:ilvl="0" w:tplc="7FECF36E">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7A8D540F"/>
    <w:multiLevelType w:val="hybridMultilevel"/>
    <w:tmpl w:val="21FE8B1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4062153">
    <w:abstractNumId w:val="0"/>
  </w:num>
  <w:num w:numId="2" w16cid:durableId="1527400471">
    <w:abstractNumId w:val="1"/>
  </w:num>
  <w:num w:numId="3" w16cid:durableId="1657106420">
    <w:abstractNumId w:val="19"/>
  </w:num>
  <w:num w:numId="4" w16cid:durableId="271978437">
    <w:abstractNumId w:val="6"/>
  </w:num>
  <w:num w:numId="5" w16cid:durableId="1207840385">
    <w:abstractNumId w:val="16"/>
  </w:num>
  <w:num w:numId="6" w16cid:durableId="1064060593">
    <w:abstractNumId w:val="10"/>
  </w:num>
  <w:num w:numId="7" w16cid:durableId="1235043242">
    <w:abstractNumId w:val="13"/>
  </w:num>
  <w:num w:numId="8" w16cid:durableId="988708632">
    <w:abstractNumId w:val="9"/>
  </w:num>
  <w:num w:numId="9" w16cid:durableId="922490602">
    <w:abstractNumId w:val="28"/>
  </w:num>
  <w:num w:numId="10" w16cid:durableId="1562211614">
    <w:abstractNumId w:val="18"/>
  </w:num>
  <w:num w:numId="11" w16cid:durableId="1703632066">
    <w:abstractNumId w:val="32"/>
  </w:num>
  <w:num w:numId="12" w16cid:durableId="1603294830">
    <w:abstractNumId w:val="3"/>
  </w:num>
  <w:num w:numId="13" w16cid:durableId="540820767">
    <w:abstractNumId w:val="22"/>
  </w:num>
  <w:num w:numId="14" w16cid:durableId="867334501">
    <w:abstractNumId w:val="15"/>
  </w:num>
  <w:num w:numId="15" w16cid:durableId="416944026">
    <w:abstractNumId w:val="24"/>
  </w:num>
  <w:num w:numId="16" w16cid:durableId="70583608">
    <w:abstractNumId w:val="25"/>
  </w:num>
  <w:num w:numId="17" w16cid:durableId="218833412">
    <w:abstractNumId w:val="7"/>
  </w:num>
  <w:num w:numId="18" w16cid:durableId="530341985">
    <w:abstractNumId w:val="14"/>
  </w:num>
  <w:num w:numId="19" w16cid:durableId="1481002420">
    <w:abstractNumId w:val="21"/>
  </w:num>
  <w:num w:numId="20" w16cid:durableId="1603489586">
    <w:abstractNumId w:val="27"/>
  </w:num>
  <w:num w:numId="21" w16cid:durableId="1523395049">
    <w:abstractNumId w:val="5"/>
  </w:num>
  <w:num w:numId="22" w16cid:durableId="1339894388">
    <w:abstractNumId w:val="26"/>
  </w:num>
  <w:num w:numId="23" w16cid:durableId="578255319">
    <w:abstractNumId w:val="12"/>
  </w:num>
  <w:num w:numId="24" w16cid:durableId="361243948">
    <w:abstractNumId w:val="2"/>
  </w:num>
  <w:num w:numId="25" w16cid:durableId="815494137">
    <w:abstractNumId w:val="33"/>
  </w:num>
  <w:num w:numId="26" w16cid:durableId="950893068">
    <w:abstractNumId w:val="17"/>
  </w:num>
  <w:num w:numId="27" w16cid:durableId="580287076">
    <w:abstractNumId w:val="11"/>
  </w:num>
  <w:num w:numId="28" w16cid:durableId="934286802">
    <w:abstractNumId w:val="4"/>
  </w:num>
  <w:num w:numId="29" w16cid:durableId="1696073051">
    <w:abstractNumId w:val="30"/>
  </w:num>
  <w:num w:numId="30" w16cid:durableId="1800804699">
    <w:abstractNumId w:val="8"/>
  </w:num>
  <w:num w:numId="31" w16cid:durableId="440879344">
    <w:abstractNumId w:val="29"/>
  </w:num>
  <w:num w:numId="32" w16cid:durableId="2075619420">
    <w:abstractNumId w:val="23"/>
  </w:num>
  <w:num w:numId="33" w16cid:durableId="1827433397">
    <w:abstractNumId w:val="31"/>
  </w:num>
  <w:num w:numId="34" w16cid:durableId="102224553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8EF"/>
    <w:rsid w:val="000B1B85"/>
    <w:rsid w:val="000E5656"/>
    <w:rsid w:val="001132FA"/>
    <w:rsid w:val="001A1E8F"/>
    <w:rsid w:val="001C46ED"/>
    <w:rsid w:val="001C56E1"/>
    <w:rsid w:val="002018F1"/>
    <w:rsid w:val="002D48EF"/>
    <w:rsid w:val="002F27AE"/>
    <w:rsid w:val="00326B9C"/>
    <w:rsid w:val="003275B9"/>
    <w:rsid w:val="00341841"/>
    <w:rsid w:val="00372BE4"/>
    <w:rsid w:val="003E3BED"/>
    <w:rsid w:val="00411A4D"/>
    <w:rsid w:val="00454E40"/>
    <w:rsid w:val="004C48F3"/>
    <w:rsid w:val="00577F2C"/>
    <w:rsid w:val="005A3425"/>
    <w:rsid w:val="006C0E0D"/>
    <w:rsid w:val="007811A2"/>
    <w:rsid w:val="008C3A1A"/>
    <w:rsid w:val="008C6949"/>
    <w:rsid w:val="00921927"/>
    <w:rsid w:val="009C5A13"/>
    <w:rsid w:val="00A03F93"/>
    <w:rsid w:val="00B643B8"/>
    <w:rsid w:val="00B900FD"/>
    <w:rsid w:val="00C41CFD"/>
    <w:rsid w:val="00C95D30"/>
    <w:rsid w:val="00D83DD6"/>
    <w:rsid w:val="00E102AE"/>
    <w:rsid w:val="00E65ADF"/>
    <w:rsid w:val="00E74AB8"/>
    <w:rsid w:val="00EF0D9C"/>
    <w:rsid w:val="00F06953"/>
    <w:rsid w:val="00F574BF"/>
    <w:rsid w:val="00FA3B02"/>
    <w:rsid w:val="00FC5E58"/>
    <w:rsid w:val="00FD478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1236098"/>
  <w15:chartTrackingRefBased/>
  <w15:docId w15:val="{82594075-5423-41B2-A3ED-BCD8F5027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uppressAutoHyphens/>
    </w:pPr>
    <w:rPr>
      <w:sz w:val="24"/>
      <w:szCs w:val="24"/>
      <w:lang w:val="en-US" w:eastAsia="zh-CN"/>
    </w:rPr>
  </w:style>
  <w:style w:type="paragraph" w:styleId="Nagwek1">
    <w:name w:val="heading 1"/>
    <w:basedOn w:val="Normalny"/>
    <w:next w:val="Normalny"/>
    <w:qFormat/>
    <w:pPr>
      <w:keepNext/>
      <w:numPr>
        <w:numId w:val="1"/>
      </w:numPr>
      <w:ind w:firstLine="720"/>
      <w:jc w:val="center"/>
      <w:outlineLvl w:val="0"/>
    </w:pPr>
    <w:rPr>
      <w:sz w:val="28"/>
      <w:szCs w:val="28"/>
      <w:lang w:val="pl-PL"/>
    </w:rPr>
  </w:style>
  <w:style w:type="paragraph" w:styleId="Nagwek2">
    <w:name w:val="heading 2"/>
    <w:basedOn w:val="Normalny"/>
    <w:next w:val="Normalny"/>
    <w:qFormat/>
    <w:pPr>
      <w:keepNext/>
      <w:numPr>
        <w:ilvl w:val="1"/>
        <w:numId w:val="1"/>
      </w:numPr>
      <w:jc w:val="right"/>
      <w:outlineLvl w:val="1"/>
    </w:pPr>
    <w:rPr>
      <w:sz w:val="32"/>
      <w:szCs w:val="32"/>
      <w:lang w:val="pl-PL"/>
    </w:rPr>
  </w:style>
  <w:style w:type="paragraph" w:styleId="Nagwek3">
    <w:name w:val="heading 3"/>
    <w:basedOn w:val="Normalny"/>
    <w:next w:val="Normalny"/>
    <w:qFormat/>
    <w:pPr>
      <w:keepNext/>
      <w:numPr>
        <w:ilvl w:val="2"/>
        <w:numId w:val="1"/>
      </w:numPr>
      <w:ind w:left="3600"/>
      <w:outlineLvl w:val="2"/>
    </w:pPr>
    <w:rPr>
      <w:i/>
      <w:iCs/>
      <w:lang w:val="pl-PL"/>
    </w:rPr>
  </w:style>
  <w:style w:type="paragraph" w:styleId="Nagwek4">
    <w:name w:val="heading 4"/>
    <w:basedOn w:val="Normalny"/>
    <w:next w:val="Normalny"/>
    <w:qFormat/>
    <w:pPr>
      <w:keepNext/>
      <w:numPr>
        <w:ilvl w:val="3"/>
        <w:numId w:val="1"/>
      </w:numPr>
      <w:ind w:firstLine="720"/>
      <w:jc w:val="both"/>
      <w:outlineLvl w:val="3"/>
    </w:pPr>
    <w:rPr>
      <w:sz w:val="28"/>
      <w:szCs w:val="28"/>
      <w:lang w:val="pl-PL"/>
    </w:rPr>
  </w:style>
  <w:style w:type="paragraph" w:styleId="Nagwek5">
    <w:name w:val="heading 5"/>
    <w:basedOn w:val="Normalny"/>
    <w:next w:val="Normalny"/>
    <w:qFormat/>
    <w:pPr>
      <w:keepNext/>
      <w:numPr>
        <w:ilvl w:val="4"/>
        <w:numId w:val="1"/>
      </w:numPr>
      <w:ind w:left="5040"/>
      <w:jc w:val="center"/>
      <w:outlineLvl w:val="4"/>
    </w:pPr>
    <w:rPr>
      <w:b/>
      <w:bCs/>
      <w:spacing w:val="60"/>
      <w:sz w:val="28"/>
      <w:szCs w:val="28"/>
      <w:lang w:val="pl-PL"/>
    </w:rPr>
  </w:style>
  <w:style w:type="paragraph" w:styleId="Nagwek6">
    <w:name w:val="heading 6"/>
    <w:basedOn w:val="Normalny"/>
    <w:next w:val="Normalny"/>
    <w:qFormat/>
    <w:pPr>
      <w:keepNext/>
      <w:numPr>
        <w:ilvl w:val="5"/>
        <w:numId w:val="1"/>
      </w:numPr>
      <w:ind w:left="4320"/>
      <w:outlineLvl w:val="5"/>
    </w:pPr>
    <w:rPr>
      <w:b/>
      <w:bCs/>
      <w:lang w:val="pl-PL"/>
    </w:rPr>
  </w:style>
  <w:style w:type="paragraph" w:styleId="Nagwek7">
    <w:name w:val="heading 7"/>
    <w:basedOn w:val="Normalny"/>
    <w:next w:val="Normalny"/>
    <w:qFormat/>
    <w:pPr>
      <w:keepNext/>
      <w:numPr>
        <w:ilvl w:val="6"/>
        <w:numId w:val="1"/>
      </w:numPr>
      <w:outlineLvl w:val="6"/>
    </w:pPr>
    <w:rPr>
      <w:sz w:val="28"/>
      <w:szCs w:val="28"/>
      <w:lang w:val="pl-PL"/>
    </w:rPr>
  </w:style>
  <w:style w:type="paragraph" w:styleId="Nagwek8">
    <w:name w:val="heading 8"/>
    <w:basedOn w:val="Normalny"/>
    <w:next w:val="Normalny"/>
    <w:qFormat/>
    <w:pPr>
      <w:keepNext/>
      <w:numPr>
        <w:ilvl w:val="7"/>
        <w:numId w:val="1"/>
      </w:numPr>
      <w:ind w:left="2832" w:firstLine="708"/>
      <w:outlineLvl w:val="7"/>
    </w:pPr>
    <w:rPr>
      <w:sz w:val="28"/>
    </w:rPr>
  </w:style>
  <w:style w:type="paragraph" w:styleId="Nagwek9">
    <w:name w:val="heading 9"/>
    <w:basedOn w:val="Normalny"/>
    <w:next w:val="Normalny"/>
    <w:qFormat/>
    <w:pPr>
      <w:keepNext/>
      <w:numPr>
        <w:ilvl w:val="8"/>
        <w:numId w:val="1"/>
      </w:numPr>
      <w:tabs>
        <w:tab w:val="left" w:pos="1581"/>
      </w:tabs>
      <w:ind w:left="2739" w:firstLine="1581"/>
      <w:outlineLvl w:val="8"/>
    </w:pPr>
    <w:rPr>
      <w:i/>
      <w:iCs/>
      <w:sz w:val="28"/>
      <w:lang w:val="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3z0">
    <w:name w:val="WW8Num3z0"/>
    <w:rPr>
      <w:rFonts w:hint="default"/>
    </w:rPr>
  </w:style>
  <w:style w:type="character" w:customStyle="1" w:styleId="WW8Num4z0">
    <w:name w:val="WW8Num4z0"/>
    <w:rPr>
      <w:rFonts w:hint="default"/>
    </w:rPr>
  </w:style>
  <w:style w:type="character" w:customStyle="1" w:styleId="WW8Num6z0">
    <w:name w:val="WW8Num6z0"/>
    <w:rPr>
      <w:rFonts w:hint="default"/>
    </w:rPr>
  </w:style>
  <w:style w:type="character" w:customStyle="1" w:styleId="WW8Num7z0">
    <w:name w:val="WW8Num7z0"/>
    <w:rPr>
      <w:rFonts w:hint="default"/>
    </w:rPr>
  </w:style>
  <w:style w:type="character" w:customStyle="1" w:styleId="WW8Num8z0">
    <w:name w:val="WW8Num8z0"/>
    <w:rPr>
      <w:rFonts w:hint="default"/>
    </w:rPr>
  </w:style>
  <w:style w:type="character" w:customStyle="1" w:styleId="WW8Num9z0">
    <w:name w:val="WW8Num9z0"/>
    <w:rPr>
      <w:b/>
    </w:rPr>
  </w:style>
  <w:style w:type="character" w:customStyle="1" w:styleId="WW8Num10z0">
    <w:name w:val="WW8Num10z0"/>
    <w:rPr>
      <w:rFonts w:hint="default"/>
    </w:rPr>
  </w:style>
  <w:style w:type="character" w:customStyle="1" w:styleId="WW8Num11z0">
    <w:name w:val="WW8Num11z0"/>
    <w:rPr>
      <w:rFonts w:hint="default"/>
    </w:rPr>
  </w:style>
  <w:style w:type="character" w:customStyle="1" w:styleId="WW8Num12z0">
    <w:name w:val="WW8Num12z0"/>
    <w:rPr>
      <w:rFonts w:hint="default"/>
    </w:rPr>
  </w:style>
  <w:style w:type="character" w:customStyle="1" w:styleId="WW8Num13z0">
    <w:name w:val="WW8Num13z0"/>
    <w:rPr>
      <w:rFonts w:ascii="Times New Roman" w:eastAsia="Times New Roman" w:hAnsi="Times New Roman" w:cs="Times New Roman" w:hint="default"/>
    </w:rPr>
  </w:style>
  <w:style w:type="character" w:customStyle="1" w:styleId="WW8Num13z1">
    <w:name w:val="WW8Num13z1"/>
    <w:rPr>
      <w:rFonts w:ascii="Courier New" w:hAnsi="Courier New" w:cs="Courier New" w:hint="default"/>
    </w:rPr>
  </w:style>
  <w:style w:type="character" w:customStyle="1" w:styleId="WW8Num13z2">
    <w:name w:val="WW8Num13z2"/>
    <w:rPr>
      <w:rFonts w:ascii="Wingdings" w:hAnsi="Wingdings" w:cs="Wingdings" w:hint="default"/>
    </w:rPr>
  </w:style>
  <w:style w:type="character" w:customStyle="1" w:styleId="WW8Num13z3">
    <w:name w:val="WW8Num13z3"/>
    <w:rPr>
      <w:rFonts w:ascii="Symbol" w:hAnsi="Symbol" w:cs="Symbol" w:hint="default"/>
    </w:rPr>
  </w:style>
  <w:style w:type="character" w:customStyle="1" w:styleId="WW8Num14z0">
    <w:name w:val="WW8Num14z0"/>
    <w:rPr>
      <w:rFonts w:hint="default"/>
      <w:sz w:val="18"/>
      <w:szCs w:val="18"/>
    </w:rPr>
  </w:style>
  <w:style w:type="character" w:customStyle="1" w:styleId="WW8Num15z0">
    <w:name w:val="WW8Num15z0"/>
    <w:rPr>
      <w:rFonts w:hint="default"/>
    </w:rPr>
  </w:style>
  <w:style w:type="character" w:customStyle="1" w:styleId="WW8Num17z0">
    <w:name w:val="WW8Num17z0"/>
    <w:rPr>
      <w:rFonts w:hint="default"/>
    </w:rPr>
  </w:style>
  <w:style w:type="character" w:customStyle="1" w:styleId="WW8Num18z0">
    <w:name w:val="WW8Num18z0"/>
    <w:rPr>
      <w:rFonts w:hint="default"/>
    </w:rPr>
  </w:style>
  <w:style w:type="character" w:customStyle="1" w:styleId="WW8Num20z0">
    <w:name w:val="WW8Num20z0"/>
    <w:rPr>
      <w:rFonts w:hint="default"/>
    </w:rPr>
  </w:style>
  <w:style w:type="character" w:customStyle="1" w:styleId="WW8Num21z0">
    <w:name w:val="WW8Num21z0"/>
    <w:rPr>
      <w:rFonts w:hint="default"/>
    </w:rPr>
  </w:style>
  <w:style w:type="character" w:customStyle="1" w:styleId="WW8Num23z0">
    <w:name w:val="WW8Num23z0"/>
    <w:rPr>
      <w:rFonts w:hint="default"/>
    </w:rPr>
  </w:style>
  <w:style w:type="character" w:customStyle="1" w:styleId="WW8Num24z0">
    <w:name w:val="WW8Num24z0"/>
    <w:rPr>
      <w:rFonts w:hint="default"/>
    </w:rPr>
  </w:style>
  <w:style w:type="character" w:customStyle="1" w:styleId="WW8Num25z0">
    <w:name w:val="WW8Num25z0"/>
    <w:rPr>
      <w:rFonts w:hint="default"/>
    </w:rPr>
  </w:style>
  <w:style w:type="character" w:customStyle="1" w:styleId="WW8Num26z0">
    <w:name w:val="WW8Num26z0"/>
    <w:rPr>
      <w:rFonts w:hint="default"/>
    </w:rPr>
  </w:style>
  <w:style w:type="character" w:customStyle="1" w:styleId="Domylnaczcionkaakapitu1">
    <w:name w:val="Domyślna czcionka akapitu1"/>
  </w:style>
  <w:style w:type="character" w:styleId="Hipercze">
    <w:name w:val="Hyperlink"/>
    <w:rPr>
      <w:color w:val="0000FF"/>
      <w:u w:val="single"/>
    </w:rPr>
  </w:style>
  <w:style w:type="character" w:customStyle="1" w:styleId="tekst12">
    <w:name w:val="tekst12"/>
    <w:rPr>
      <w:color w:val="000000"/>
    </w:rPr>
  </w:style>
  <w:style w:type="character" w:customStyle="1" w:styleId="NagwekZnak">
    <w:name w:val="Nagłówek Znak"/>
    <w:rPr>
      <w:sz w:val="24"/>
      <w:szCs w:val="24"/>
      <w:lang w:val="en-US"/>
    </w:rPr>
  </w:style>
  <w:style w:type="character" w:customStyle="1" w:styleId="StopkaZnak">
    <w:name w:val="Stopka Znak"/>
    <w:rPr>
      <w:sz w:val="24"/>
      <w:szCs w:val="24"/>
      <w:lang w:val="en-US"/>
    </w:rPr>
  </w:style>
  <w:style w:type="character" w:customStyle="1" w:styleId="TekstdymkaZnak">
    <w:name w:val="Tekst dymka Znak"/>
    <w:rPr>
      <w:rFonts w:ascii="Tahoma" w:hAnsi="Tahoma" w:cs="Tahoma"/>
      <w:sz w:val="16"/>
      <w:szCs w:val="16"/>
      <w:lang w:val="en-US"/>
    </w:rPr>
  </w:style>
  <w:style w:type="character" w:styleId="Pogrubienie">
    <w:name w:val="Strong"/>
    <w:qFormat/>
    <w:rPr>
      <w:b/>
      <w:bCs/>
    </w:rPr>
  </w:style>
  <w:style w:type="character" w:customStyle="1" w:styleId="Odwoaniedokomentarza1">
    <w:name w:val="Odwołanie do komentarza1"/>
    <w:rPr>
      <w:sz w:val="16"/>
      <w:szCs w:val="16"/>
    </w:rPr>
  </w:style>
  <w:style w:type="character" w:customStyle="1" w:styleId="TekstkomentarzaZnak">
    <w:name w:val="Tekst komentarza Znak"/>
    <w:rPr>
      <w:lang w:val="en-US"/>
    </w:rPr>
  </w:style>
  <w:style w:type="character" w:customStyle="1" w:styleId="TematkomentarzaZnak">
    <w:name w:val="Temat komentarza Znak"/>
    <w:rPr>
      <w:b/>
      <w:bCs/>
      <w:lang w:val="en-US"/>
    </w:rPr>
  </w:style>
  <w:style w:type="character" w:customStyle="1" w:styleId="TekstprzypisukocowegoZnak">
    <w:name w:val="Tekst przypisu końcowego Znak"/>
    <w:rPr>
      <w:lang w:val="en-US"/>
    </w:rPr>
  </w:style>
  <w:style w:type="character" w:customStyle="1" w:styleId="Znakiprzypiswkocowych">
    <w:name w:val="Znaki przypisów końcowych"/>
    <w:rPr>
      <w:vertAlign w:val="superscript"/>
    </w:rPr>
  </w:style>
  <w:style w:type="character" w:customStyle="1" w:styleId="Znakinumeracji">
    <w:name w:val="Znaki numeracji"/>
  </w:style>
  <w:style w:type="paragraph" w:customStyle="1" w:styleId="Nagwek10">
    <w:name w:val="Nagłówek1"/>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rPr>
      <w:b/>
      <w:bCs/>
      <w:lang w:val="pl-PL"/>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rPr>
  </w:style>
  <w:style w:type="paragraph" w:customStyle="1" w:styleId="Indeks">
    <w:name w:val="Indeks"/>
    <w:basedOn w:val="Normalny"/>
    <w:pPr>
      <w:suppressLineNumbers/>
    </w:pPr>
    <w:rPr>
      <w:rFonts w:cs="Arial"/>
    </w:rPr>
  </w:style>
  <w:style w:type="paragraph" w:customStyle="1" w:styleId="Caption1">
    <w:name w:val="Caption1"/>
    <w:basedOn w:val="Normalny"/>
    <w:pPr>
      <w:suppressLineNumbers/>
      <w:spacing w:before="120" w:after="120"/>
    </w:pPr>
    <w:rPr>
      <w:rFonts w:cs="Arial"/>
      <w:i/>
      <w:iCs/>
    </w:rPr>
  </w:style>
  <w:style w:type="paragraph" w:customStyle="1" w:styleId="Caption11">
    <w:name w:val="Caption11"/>
    <w:basedOn w:val="Normalny"/>
    <w:pPr>
      <w:suppressLineNumbers/>
      <w:spacing w:before="120" w:after="120"/>
    </w:pPr>
    <w:rPr>
      <w:rFonts w:cs="Arial"/>
      <w:i/>
      <w:iCs/>
    </w:rPr>
  </w:style>
  <w:style w:type="paragraph" w:customStyle="1" w:styleId="Caption111">
    <w:name w:val="Caption111"/>
    <w:basedOn w:val="Normalny"/>
    <w:pPr>
      <w:suppressLineNumbers/>
      <w:spacing w:before="120" w:after="120"/>
    </w:pPr>
    <w:rPr>
      <w:rFonts w:cs="Arial"/>
      <w:i/>
      <w:iCs/>
    </w:rPr>
  </w:style>
  <w:style w:type="paragraph" w:styleId="Tekstpodstawowywcity">
    <w:name w:val="Body Text Indent"/>
    <w:basedOn w:val="Normalny"/>
    <w:pPr>
      <w:ind w:firstLine="720"/>
      <w:jc w:val="both"/>
    </w:pPr>
    <w:rPr>
      <w:sz w:val="28"/>
      <w:szCs w:val="28"/>
      <w:lang w:val="pl-PL"/>
    </w:rPr>
  </w:style>
  <w:style w:type="paragraph" w:customStyle="1" w:styleId="Tekstpodstawowywcity21">
    <w:name w:val="Tekst podstawowy wcięty 21"/>
    <w:basedOn w:val="Normalny"/>
    <w:pPr>
      <w:spacing w:line="360" w:lineRule="auto"/>
      <w:ind w:firstLine="709"/>
      <w:jc w:val="both"/>
    </w:pPr>
    <w:rPr>
      <w:lang w:val="pl-PL"/>
    </w:rPr>
  </w:style>
  <w:style w:type="paragraph" w:customStyle="1" w:styleId="Tekstpodstawowywcity31">
    <w:name w:val="Tekst podstawowy wcięty 31"/>
    <w:basedOn w:val="Normalny"/>
    <w:pPr>
      <w:ind w:firstLine="720"/>
      <w:jc w:val="both"/>
    </w:pPr>
    <w:rPr>
      <w:b/>
      <w:bCs/>
      <w:i/>
      <w:iCs/>
      <w:sz w:val="28"/>
      <w:lang w:val="pl-PL"/>
    </w:rPr>
  </w:style>
  <w:style w:type="paragraph" w:styleId="Akapitzlist">
    <w:name w:val="List Paragraph"/>
    <w:basedOn w:val="Normalny"/>
    <w:qFormat/>
    <w:pPr>
      <w:ind w:left="720" w:firstLine="360"/>
    </w:pPr>
    <w:rPr>
      <w:rFonts w:ascii="Calibri" w:eastAsia="Calibri" w:hAnsi="Calibri" w:cs="Calibri"/>
      <w:sz w:val="22"/>
      <w:szCs w:val="22"/>
      <w:lang w:val="pl-PL"/>
    </w:rPr>
  </w:style>
  <w:style w:type="paragraph" w:customStyle="1" w:styleId="Gwkaistopka">
    <w:name w:val="Główka i stopka"/>
    <w:basedOn w:val="Normalny"/>
    <w:pPr>
      <w:suppressLineNumbers/>
      <w:tabs>
        <w:tab w:val="center" w:pos="4819"/>
        <w:tab w:val="right" w:pos="9638"/>
      </w:tabs>
    </w:pPr>
  </w:style>
  <w:style w:type="paragraph" w:styleId="Nagwek">
    <w:name w:val="header"/>
    <w:basedOn w:val="Normalny"/>
    <w:pPr>
      <w:tabs>
        <w:tab w:val="center" w:pos="4536"/>
        <w:tab w:val="right" w:pos="9072"/>
      </w:tabs>
    </w:pPr>
  </w:style>
  <w:style w:type="paragraph" w:styleId="Stopka">
    <w:name w:val="footer"/>
    <w:basedOn w:val="Normalny"/>
    <w:pPr>
      <w:tabs>
        <w:tab w:val="center" w:pos="4536"/>
        <w:tab w:val="right" w:pos="9072"/>
      </w:tabs>
    </w:pPr>
  </w:style>
  <w:style w:type="paragraph" w:styleId="Tekstdymka">
    <w:name w:val="Balloon Text"/>
    <w:basedOn w:val="Normalny"/>
    <w:rPr>
      <w:rFonts w:ascii="Tahoma" w:hAnsi="Tahoma" w:cs="Tahoma"/>
      <w:sz w:val="16"/>
      <w:szCs w:val="16"/>
    </w:rPr>
  </w:style>
  <w:style w:type="paragraph" w:customStyle="1" w:styleId="Tekstkomentarza1">
    <w:name w:val="Tekst komentarza1"/>
    <w:basedOn w:val="Normalny"/>
    <w:rPr>
      <w:sz w:val="20"/>
      <w:szCs w:val="20"/>
    </w:rPr>
  </w:style>
  <w:style w:type="paragraph" w:styleId="Tematkomentarza">
    <w:name w:val="annotation subject"/>
    <w:basedOn w:val="Tekstkomentarza1"/>
    <w:next w:val="Tekstkomentarza1"/>
    <w:rPr>
      <w:b/>
      <w:bCs/>
    </w:rPr>
  </w:style>
  <w:style w:type="paragraph" w:styleId="Tekstprzypisukocowego">
    <w:name w:val="endnote text"/>
    <w:basedOn w:val="Normalny"/>
    <w:rPr>
      <w:sz w:val="20"/>
      <w:szCs w:val="20"/>
    </w:rPr>
  </w:style>
  <w:style w:type="paragraph" w:customStyle="1" w:styleId="Standard">
    <w:name w:val="Standard"/>
    <w:pPr>
      <w:suppressAutoHyphens/>
      <w:textAlignment w:val="baseline"/>
    </w:pPr>
    <w:rPr>
      <w:rFonts w:ascii="Liberation Serif" w:eastAsia="NSimSun" w:hAnsi="Liberation Serif" w:cs="Arial"/>
      <w:kern w:val="2"/>
      <w:sz w:val="24"/>
      <w:szCs w:val="24"/>
      <w:lang w:eastAsia="zh-CN" w:bidi="hi-IN"/>
    </w:rPr>
  </w:style>
  <w:style w:type="paragraph" w:customStyle="1" w:styleId="Zawartoramki">
    <w:name w:val="Zawartość ramki"/>
    <w:basedOn w:val="Normalny"/>
  </w:style>
  <w:style w:type="paragraph" w:customStyle="1" w:styleId="Domylnie">
    <w:name w:val="Domyślnie"/>
    <w:rsid w:val="004C48F3"/>
    <w:pPr>
      <w:tabs>
        <w:tab w:val="left" w:pos="708"/>
      </w:tabs>
      <w:suppressAutoHyphens/>
      <w:overflowPunct w:val="0"/>
      <w:spacing w:line="276" w:lineRule="auto"/>
    </w:pPr>
    <w:rPr>
      <w:color w:val="00000A"/>
      <w:sz w:val="24"/>
      <w:szCs w:val="24"/>
      <w:lang w:eastAsia="zh-CN"/>
    </w:rPr>
  </w:style>
  <w:style w:type="character" w:customStyle="1" w:styleId="TytuZnak">
    <w:name w:val="Tytuł Znak"/>
    <w:link w:val="Tytu"/>
    <w:rsid w:val="004C48F3"/>
    <w:rPr>
      <w:rFonts w:ascii="Arial" w:hAnsi="Arial" w:cs="Arial"/>
      <w:b/>
      <w:kern w:val="2"/>
      <w:sz w:val="32"/>
    </w:rPr>
  </w:style>
  <w:style w:type="paragraph" w:customStyle="1" w:styleId="Wcicietekstu">
    <w:name w:val="Wcięcie tekstu"/>
    <w:basedOn w:val="Domylnie"/>
    <w:rsid w:val="004C48F3"/>
    <w:pPr>
      <w:ind w:left="360"/>
      <w:jc w:val="both"/>
    </w:pPr>
  </w:style>
  <w:style w:type="paragraph" w:styleId="Tytu">
    <w:name w:val="Title"/>
    <w:basedOn w:val="Normalny"/>
    <w:link w:val="TytuZnak"/>
    <w:qFormat/>
    <w:rsid w:val="004C48F3"/>
    <w:pPr>
      <w:suppressAutoHyphens w:val="0"/>
      <w:jc w:val="center"/>
    </w:pPr>
    <w:rPr>
      <w:rFonts w:ascii="Arial" w:hAnsi="Arial" w:cs="Arial"/>
      <w:b/>
      <w:kern w:val="2"/>
      <w:sz w:val="32"/>
      <w:szCs w:val="20"/>
      <w:lang w:val="pl-PL" w:eastAsia="pl-PL"/>
    </w:rPr>
  </w:style>
  <w:style w:type="character" w:customStyle="1" w:styleId="TytuZnak1">
    <w:name w:val="Tytuł Znak1"/>
    <w:basedOn w:val="Domylnaczcionkaakapitu"/>
    <w:uiPriority w:val="10"/>
    <w:rsid w:val="004C48F3"/>
    <w:rPr>
      <w:rFonts w:asciiTheme="majorHAnsi" w:eastAsiaTheme="majorEastAsia" w:hAnsiTheme="majorHAnsi" w:cstheme="majorBidi"/>
      <w:spacing w:val="-10"/>
      <w:kern w:val="28"/>
      <w:sz w:val="56"/>
      <w:szCs w:val="56"/>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1177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cid:51136F6F-741B-4AF6-8187-4281150BA2BA"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13</Pages>
  <Words>5146</Words>
  <Characters>30881</Characters>
  <Application>Microsoft Office Word</Application>
  <DocSecurity>0</DocSecurity>
  <Lines>257</Lines>
  <Paragraphs>71</Paragraphs>
  <ScaleCrop>false</ScaleCrop>
  <HeadingPairs>
    <vt:vector size="2" baseType="variant">
      <vt:variant>
        <vt:lpstr>Tytuł</vt:lpstr>
      </vt:variant>
      <vt:variant>
        <vt:i4>1</vt:i4>
      </vt:variant>
    </vt:vector>
  </HeadingPairs>
  <TitlesOfParts>
    <vt:vector size="1" baseType="lpstr">
      <vt:lpstr>ZESPÓŁ OPIEKI ZDROWOTNEJ w ŻYRARDOWIE</vt:lpstr>
    </vt:vector>
  </TitlesOfParts>
  <Company/>
  <LinksUpToDate>false</LinksUpToDate>
  <CharactersWithSpaces>35956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ZESPÓŁ OPIEKI ZDROWOTNEJ w ŻYRARDOWIE</dc:title>
  <dc:subject/>
  <dc:creator>Andrzej Liszewski</dc:creator>
  <cp:keywords/>
  <cp:lastModifiedBy>Licencje CZMZ</cp:lastModifiedBy>
  <cp:revision>12</cp:revision>
  <cp:lastPrinted>2025-02-11T12:03:00Z</cp:lastPrinted>
  <dcterms:created xsi:type="dcterms:W3CDTF">2025-02-11T12:16:00Z</dcterms:created>
  <dcterms:modified xsi:type="dcterms:W3CDTF">2025-02-12T16:13:00Z</dcterms:modified>
</cp:coreProperties>
</file>