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380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80"/>
        <w:gridCol w:w="4782"/>
      </w:tblGrid>
      <w:tr w:rsidR="00727D1A" w:rsidRPr="00727D1A" w14:paraId="769B5283" w14:textId="77777777" w:rsidTr="00727D1A">
        <w:trPr>
          <w:trHeight w:val="11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93E9" w14:textId="77777777" w:rsidR="00727D1A" w:rsidRPr="00727D1A" w:rsidRDefault="00727D1A" w:rsidP="007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7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3227" w14:textId="77777777" w:rsidR="00727D1A" w:rsidRPr="00727D1A" w:rsidRDefault="00727D1A" w:rsidP="00727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7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A6D739" w14:textId="6BE88D62" w:rsidR="00727D1A" w:rsidRPr="00727D1A" w:rsidRDefault="00727D1A" w:rsidP="00727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7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przeznaczona na sfinansowanie zamówienia </w:t>
            </w:r>
          </w:p>
        </w:tc>
      </w:tr>
      <w:tr w:rsidR="00727D1A" w:rsidRPr="00727D1A" w14:paraId="7F49F774" w14:textId="77777777" w:rsidTr="00727D1A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95D42" w14:textId="77777777" w:rsidR="00727D1A" w:rsidRPr="00727D1A" w:rsidRDefault="00727D1A" w:rsidP="007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7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7595" w14:textId="77777777" w:rsidR="00727D1A" w:rsidRPr="00727D1A" w:rsidRDefault="00727D1A" w:rsidP="00727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7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karty, </w:t>
            </w:r>
            <w:proofErr w:type="spellStart"/>
            <w:r w:rsidRPr="00727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odczynnki</w:t>
            </w:r>
            <w:proofErr w:type="spellEnd"/>
            <w:r w:rsidRPr="00727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badań z zakresu immunologii  z najmem </w:t>
            </w:r>
            <w:proofErr w:type="spellStart"/>
            <w:r w:rsidRPr="00727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analiztora</w:t>
            </w:r>
            <w:proofErr w:type="spellEnd"/>
            <w:r w:rsidRPr="00727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5D170C" w14:textId="77777777" w:rsidR="00727D1A" w:rsidRPr="00727D1A" w:rsidRDefault="00727D1A" w:rsidP="0072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7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330 000,00</w:t>
            </w:r>
          </w:p>
        </w:tc>
      </w:tr>
    </w:tbl>
    <w:p w14:paraId="5C6D4478" w14:textId="00348371" w:rsidR="00687792" w:rsidRDefault="00727D1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</w:t>
      </w:r>
      <w:r w:rsidRPr="00727D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wota przeznaczona na sfinansowanie zamówienia </w:t>
      </w:r>
      <w:r>
        <w:rPr>
          <w:rFonts w:ascii="Times New Roman" w:hAnsi="Times New Roman" w:cs="Times New Roman"/>
          <w:b/>
          <w:bCs/>
          <w:sz w:val="20"/>
          <w:szCs w:val="20"/>
        </w:rPr>
        <w:t>W POSTĘPOWANIU PROWADZONYM W TRYBIE PRZETARGU NIEOGRANICZONEGO NA DOSTAWY ODDCZYNNIKÓW DO BADAŃ Z ZAKRESU IMMUNOLOGII  TRANSFUZJOLOGICZNEJ</w:t>
      </w:r>
    </w:p>
    <w:p w14:paraId="3C8C2DC7" w14:textId="77777777" w:rsidR="00727D1A" w:rsidRDefault="00727D1A" w:rsidP="00727D1A">
      <w:pPr>
        <w:tabs>
          <w:tab w:val="left" w:pos="7665"/>
        </w:tabs>
      </w:pPr>
      <w:r>
        <w:rPr>
          <w:rFonts w:ascii="Times New Roman" w:hAnsi="Times New Roman" w:cs="Times New Roman"/>
          <w:b/>
          <w:bCs/>
        </w:rPr>
        <w:t xml:space="preserve">znak sprawy </w:t>
      </w:r>
      <w:proofErr w:type="spellStart"/>
      <w:r>
        <w:rPr>
          <w:rFonts w:ascii="Times New Roman" w:hAnsi="Times New Roman" w:cs="Times New Roman"/>
          <w:b/>
          <w:bCs/>
        </w:rPr>
        <w:t>WSzSL</w:t>
      </w:r>
      <w:proofErr w:type="spellEnd"/>
      <w:r>
        <w:rPr>
          <w:rFonts w:ascii="Times New Roman" w:hAnsi="Times New Roman" w:cs="Times New Roman"/>
          <w:b/>
          <w:bCs/>
        </w:rPr>
        <w:t>/FZ-51/21</w:t>
      </w:r>
    </w:p>
    <w:p w14:paraId="79A3455D" w14:textId="77777777" w:rsidR="00727D1A" w:rsidRDefault="00727D1A"/>
    <w:sectPr w:rsidR="0072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1A"/>
    <w:rsid w:val="00687792"/>
    <w:rsid w:val="0072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CD4A"/>
  <w15:chartTrackingRefBased/>
  <w15:docId w15:val="{D39439E5-E003-4A61-A8AF-B022C315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Stokłosa</dc:creator>
  <cp:keywords/>
  <dc:description/>
  <cp:lastModifiedBy>Barbara Stokłosa</cp:lastModifiedBy>
  <cp:revision>1</cp:revision>
  <dcterms:created xsi:type="dcterms:W3CDTF">2021-12-17T09:05:00Z</dcterms:created>
  <dcterms:modified xsi:type="dcterms:W3CDTF">2021-12-17T09:10:00Z</dcterms:modified>
</cp:coreProperties>
</file>