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1120D3">
        <w:rPr>
          <w:rFonts w:ascii="Cambria" w:hAnsi="Cambria" w:cs="Arial"/>
          <w:color w:val="auto"/>
          <w:szCs w:val="24"/>
        </w:rPr>
        <w:t>sprzętu 1x użytku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 xml:space="preserve">uzupełnienie </w:t>
      </w:r>
      <w:r w:rsidR="00E5079C">
        <w:rPr>
          <w:rFonts w:ascii="Cambria" w:hAnsi="Cambria" w:cs="Arial"/>
          <w:color w:val="auto"/>
          <w:szCs w:val="24"/>
        </w:rPr>
        <w:t>V</w:t>
      </w:r>
      <w:r w:rsidR="00816FE4">
        <w:rPr>
          <w:rFonts w:ascii="Cambria" w:hAnsi="Cambria" w:cs="Arial"/>
          <w:color w:val="auto"/>
          <w:szCs w:val="24"/>
        </w:rPr>
        <w:t>I</w:t>
      </w:r>
      <w:r w:rsidR="001E2EC2">
        <w:rPr>
          <w:rFonts w:ascii="Cambria" w:hAnsi="Cambria" w:cs="Arial"/>
          <w:color w:val="auto"/>
          <w:szCs w:val="24"/>
        </w:rPr>
        <w:t>I</w:t>
      </w:r>
      <w:r w:rsidR="00AD588F">
        <w:rPr>
          <w:rFonts w:ascii="Cambria" w:hAnsi="Cambria" w:cs="Arial"/>
          <w:color w:val="auto"/>
          <w:szCs w:val="24"/>
        </w:rPr>
        <w:t>I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AD588F">
        <w:rPr>
          <w:rFonts w:ascii="Cambria" w:hAnsi="Cambria" w:cs="Arial"/>
          <w:color w:val="auto"/>
        </w:rPr>
        <w:t>91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4E7575" w:rsidRPr="004E7575" w:rsidRDefault="004E7575" w:rsidP="004E7575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Strony ustalają, że ceny jednostkowe netto w Załączniku nr 1 do umowy, obowiązują przez cały okres trwania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4E7575">
        <w:rPr>
          <w:rFonts w:ascii="Cambria" w:hAnsi="Cambria" w:cs="Tahoma"/>
          <w:sz w:val="24"/>
          <w:szCs w:val="24"/>
        </w:rPr>
        <w:t>przeciwdziałaniu nadmiernym 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Default="001120D3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Wykonawca jest zobowiązany do dostarczania oferowanego towaru przez okres trwania umowy. Zmiana może nastąpić w przypadku zaniechania produkcji lub wycofania towaru z rynku. W tym przypadku Wykonawca zobowiązany będzie </w:t>
      </w:r>
      <w:r>
        <w:rPr>
          <w:rFonts w:ascii="Cambria" w:hAnsi="Cambria" w:cs="Tahoma"/>
          <w:szCs w:val="24"/>
        </w:rPr>
        <w:lastRenderedPageBreak/>
        <w:t>poinformować 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O wszystkich stwierdzonych wadach Zamawiający zawiadomi na piśmie, nie później </w:t>
      </w:r>
      <w:r w:rsidRPr="004E7575">
        <w:rPr>
          <w:rFonts w:ascii="Cambria" w:hAnsi="Cambria" w:cs="Tahoma"/>
          <w:sz w:val="24"/>
          <w:szCs w:val="24"/>
        </w:rPr>
        <w:t>niż w ciągu 7 dni od daty otrzymania zgłoszenia o wadzie.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>Reklamacje Zamawiającego będą załatwiane przez Wykonawcę, nie później niż w ciągu 5 dni od daty otrzymania zgłoszenia o wadzie.</w:t>
      </w:r>
    </w:p>
    <w:p w:rsidR="004E7575" w:rsidRPr="004E7575" w:rsidRDefault="004E7575" w:rsidP="004E7575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W przypadku nie rozpatrzenia reklamacji przez Wykonawcę w terminie, o którym mowa w ust.3, Zamawiający ma prawo dokonać zakupu przedmiotu umowy u innego kontrahenta, po wcześniejszym pisemnym wezwaniu do należytej realizacji umowy.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</w:t>
      </w:r>
      <w:r>
        <w:rPr>
          <w:rFonts w:ascii="Cambria" w:hAnsi="Cambria" w:cs="Tahoma"/>
          <w:sz w:val="24"/>
          <w:szCs w:val="24"/>
        </w:rPr>
        <w:t>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lastRenderedPageBreak/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860BE2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0,</w:t>
      </w:r>
      <w:r w:rsidR="00C3312A" w:rsidRPr="004142F0">
        <w:rPr>
          <w:rFonts w:ascii="Cambria" w:hAnsi="Cambria" w:cs="Arial"/>
          <w:sz w:val="24"/>
        </w:rPr>
        <w:t>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860BE2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1</w:t>
      </w:r>
      <w:r w:rsidR="00C3312A" w:rsidRPr="004142F0">
        <w:rPr>
          <w:rFonts w:ascii="Cambria" w:hAnsi="Cambria" w:cs="Arial"/>
          <w:sz w:val="24"/>
        </w:rPr>
        <w:t>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bookmarkStart w:id="0" w:name="_GoBack"/>
      <w:r w:rsidR="00AD588F" w:rsidRPr="00AD588F">
        <w:rPr>
          <w:rFonts w:ascii="Cambria" w:hAnsi="Cambria" w:cs="Arial"/>
          <w:color w:val="FF0000"/>
          <w:sz w:val="24"/>
        </w:rPr>
        <w:t xml:space="preserve">18 </w:t>
      </w:r>
      <w:r w:rsidR="00981087" w:rsidRPr="00AD588F">
        <w:rPr>
          <w:rFonts w:ascii="Cambria" w:hAnsi="Cambria" w:cs="Arial"/>
          <w:color w:val="FF0000"/>
          <w:sz w:val="24"/>
        </w:rPr>
        <w:t xml:space="preserve">miesięcy </w:t>
      </w:r>
      <w:bookmarkEnd w:id="0"/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E5079C">
        <w:rPr>
          <w:rFonts w:ascii="Cambria" w:hAnsi="Cambria" w:cs="Arial"/>
          <w:sz w:val="24"/>
        </w:rPr>
        <w:t>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8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858D4"/>
    <w:rsid w:val="00196CC6"/>
    <w:rsid w:val="001E2EC2"/>
    <w:rsid w:val="001E5F6F"/>
    <w:rsid w:val="001F7F4B"/>
    <w:rsid w:val="00231F27"/>
    <w:rsid w:val="00276DA4"/>
    <w:rsid w:val="002777F3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4E7575"/>
    <w:rsid w:val="005377F2"/>
    <w:rsid w:val="0054578B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16FE4"/>
    <w:rsid w:val="00823017"/>
    <w:rsid w:val="0085393F"/>
    <w:rsid w:val="00860BE2"/>
    <w:rsid w:val="008C41B7"/>
    <w:rsid w:val="008C537B"/>
    <w:rsid w:val="00981087"/>
    <w:rsid w:val="009A03E4"/>
    <w:rsid w:val="009C21F9"/>
    <w:rsid w:val="009E3E4A"/>
    <w:rsid w:val="00AA6450"/>
    <w:rsid w:val="00AD588F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8EFE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19</cp:revision>
  <cp:lastPrinted>2021-08-13T10:25:00Z</cp:lastPrinted>
  <dcterms:created xsi:type="dcterms:W3CDTF">2021-01-26T11:29:00Z</dcterms:created>
  <dcterms:modified xsi:type="dcterms:W3CDTF">2021-09-09T10:49:00Z</dcterms:modified>
</cp:coreProperties>
</file>