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75DB" w14:textId="25368FFB" w:rsidR="00AE6B34" w:rsidRPr="0066313A" w:rsidRDefault="00AE6B34" w:rsidP="00AE6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.2022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4A622CEC" w14:textId="77777777" w:rsidR="00AE6B34" w:rsidRPr="0066313A" w:rsidRDefault="00AE6B34" w:rsidP="00AE6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6235D3" w14:textId="77777777" w:rsidR="00AE6B34" w:rsidRPr="0066313A" w:rsidRDefault="00AE6B34" w:rsidP="00AE6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59B79C31" w14:textId="66EFFB53" w:rsidR="00AE6B34" w:rsidRDefault="00AE6B34" w:rsidP="00AE6B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AE6B34">
        <w:rPr>
          <w:rFonts w:ascii="Times New Roman" w:hAnsi="Times New Roman" w:cs="Times New Roman"/>
          <w:b/>
          <w:bCs/>
          <w:sz w:val="24"/>
          <w:szCs w:val="24"/>
        </w:rPr>
        <w:t>Bieżące utrzymanie dróg w zakresie elementów organizacji ruchu na terenie Gminy Kosakowo w 2022 r.</w:t>
      </w:r>
      <w:r w:rsidRPr="00AE6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EFFB02" w14:textId="77777777" w:rsidR="00AE6B34" w:rsidRPr="0066313A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587D7B8E" w14:textId="77777777" w:rsidR="00AE6B34" w:rsidRPr="0066313A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60F9CBED" w14:textId="77723C7E" w:rsidR="00AE6B34" w:rsidRPr="0066313A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</w:rPr>
        <w:t>Art. 255 pkt. 3  PZP</w:t>
      </w:r>
    </w:p>
    <w:p w14:paraId="6A113F07" w14:textId="77777777" w:rsidR="00AE6B34" w:rsidRPr="0066313A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684F1719" w14:textId="43CE653A" w:rsidR="00AE6B34" w:rsidRPr="0066313A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wpłynęły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3D361B7C" w14:textId="4DB8CBD6" w:rsidR="00AE6B34" w:rsidRPr="0066313A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Pr="00AE6B34">
        <w:rPr>
          <w:rFonts w:ascii="Times New Roman" w:eastAsia="Times New Roman" w:hAnsi="Times New Roman" w:cs="Times New Roman"/>
          <w:sz w:val="24"/>
          <w:szCs w:val="20"/>
          <w:lang w:eastAsia="pl-PL"/>
        </w:rPr>
        <w:t>90 970,00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a środki przeznaczone na finansowanie zamówienia to </w:t>
      </w:r>
      <w:r w:rsidRPr="00AE6B34">
        <w:rPr>
          <w:rFonts w:ascii="Times New Roman" w:eastAsia="Times New Roman" w:hAnsi="Times New Roman" w:cs="Times New Roman"/>
          <w:sz w:val="24"/>
          <w:szCs w:val="20"/>
          <w:lang w:eastAsia="pl-PL"/>
        </w:rPr>
        <w:t>70 000,00 zł brutto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FC9321F" w14:textId="77777777" w:rsidR="00AE6B34" w:rsidRPr="0066313A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3D90D88C" w14:textId="77777777" w:rsidR="00AE6B34" w:rsidRPr="0084753E" w:rsidRDefault="00AE6B34" w:rsidP="00AE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04786" w14:textId="77777777" w:rsidR="00AE6B34" w:rsidRPr="00FE0D8C" w:rsidRDefault="00AE6B34" w:rsidP="00AE6B34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6954E99F" w14:textId="77777777" w:rsidR="00AE6B34" w:rsidRPr="00FE0D8C" w:rsidRDefault="00AE6B34" w:rsidP="00AE6B34">
      <w:pPr>
        <w:spacing w:after="0" w:line="240" w:lineRule="auto"/>
        <w:rPr>
          <w:b/>
          <w:bCs/>
          <w:sz w:val="24"/>
          <w:szCs w:val="24"/>
        </w:rPr>
      </w:pPr>
    </w:p>
    <w:p w14:paraId="79936208" w14:textId="77777777" w:rsidR="00AE6B34" w:rsidRPr="00FE0D8C" w:rsidRDefault="00AE6B34" w:rsidP="00AE6B34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624D4FA" w14:textId="77777777" w:rsidR="00AE6B34" w:rsidRPr="00FE0D8C" w:rsidRDefault="00AE6B34" w:rsidP="00AE6B34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6E0B4F43" w14:textId="77777777" w:rsidR="00AE6B34" w:rsidRPr="0066313A" w:rsidRDefault="00AE6B34" w:rsidP="00AE6B34">
      <w:pPr>
        <w:spacing w:after="0" w:line="240" w:lineRule="auto"/>
        <w:rPr>
          <w:sz w:val="24"/>
          <w:szCs w:val="24"/>
        </w:rPr>
      </w:pPr>
    </w:p>
    <w:p w14:paraId="42ECB261" w14:textId="77777777" w:rsidR="00AE6B34" w:rsidRDefault="00AE6B34" w:rsidP="00AE6B34"/>
    <w:p w14:paraId="0D840297" w14:textId="77777777" w:rsidR="00AE6B34" w:rsidRDefault="00AE6B34" w:rsidP="00AE6B34"/>
    <w:p w14:paraId="1C641C0C" w14:textId="77777777" w:rsidR="00AE6B34" w:rsidRDefault="00AE6B34" w:rsidP="00AE6B34"/>
    <w:p w14:paraId="5AA04FB2" w14:textId="77777777" w:rsidR="0041439F" w:rsidRDefault="0041439F"/>
    <w:sectPr w:rsidR="0041439F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34"/>
    <w:rsid w:val="0041439F"/>
    <w:rsid w:val="00A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E90B"/>
  <w15:chartTrackingRefBased/>
  <w15:docId w15:val="{C7FE6259-7576-4F65-B4A9-89CB35D0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2022-06-02T11:34:00Z</dcterms:created>
  <dcterms:modified xsi:type="dcterms:W3CDTF">2022-06-02T11:37:00Z</dcterms:modified>
</cp:coreProperties>
</file>