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77E941EE" w:rsidR="007B597E" w:rsidRPr="00EF36CB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35BA8" w:rsidRPr="00735BA8">
        <w:rPr>
          <w:rStyle w:val="Hipercze"/>
          <w:rFonts w:ascii="Open Sans" w:hAnsi="Open Sans" w:cs="Open Sans"/>
          <w:sz w:val="16"/>
          <w:szCs w:val="16"/>
          <w:u w:val="none"/>
        </w:rPr>
        <w:t>2022/BZP 00047775/01</w:t>
      </w:r>
    </w:p>
    <w:p w14:paraId="0898A118" w14:textId="4F433B1F" w:rsidR="007B597E" w:rsidRPr="00EF36CB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color w:val="FF0000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9B0DE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</w:t>
      </w:r>
      <w:r w:rsidR="009B0DE3" w:rsidRPr="009B0DE3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4</w:t>
      </w:r>
    </w:p>
    <w:bookmarkEnd w:id="0"/>
    <w:p w14:paraId="6268D93A" w14:textId="0058E38F" w:rsidR="007B597E" w:rsidRPr="00EF36CB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color w:val="FF0000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</w:t>
      </w:r>
      <w:r w:rsidR="009842E5" w:rsidRPr="009842E5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ocds-148610-8a7e43e8-8657-11ec-9bc1-c2db95d08897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z późn.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34EBA9D4" w:rsidR="00051257" w:rsidRDefault="009C103E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9C103E">
        <w:rPr>
          <w:rFonts w:ascii="Open Sans" w:hAnsi="Open Sans" w:cs="Open Sans"/>
          <w:b/>
          <w:sz w:val="20"/>
          <w:szCs w:val="20"/>
        </w:rPr>
        <w:t>„</w:t>
      </w:r>
      <w:bookmarkStart w:id="1" w:name="_Hlk94507898"/>
      <w:r w:rsidRPr="009C103E">
        <w:rPr>
          <w:rFonts w:ascii="Open Sans" w:hAnsi="Open Sans" w:cs="Open Sans"/>
          <w:b/>
          <w:sz w:val="20"/>
          <w:szCs w:val="20"/>
        </w:rPr>
        <w:t xml:space="preserve">Dostawa 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>obuwia</w:t>
      </w:r>
      <w:r w:rsidR="00D11E59" w:rsidRPr="001C4C32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robocze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go </w:t>
      </w:r>
      <w:r w:rsidR="00D11E59" w:rsidRPr="001C4C32">
        <w:rPr>
          <w:rFonts w:ascii="Open Sans" w:hAnsi="Open Sans" w:cs="Open Sans"/>
          <w:b/>
          <w:bCs/>
          <w:sz w:val="20"/>
          <w:szCs w:val="20"/>
          <w:lang w:eastAsia="ar-SA"/>
        </w:rPr>
        <w:t>i ochronne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>go</w:t>
      </w:r>
      <w:r w:rsidR="00D11E59" w:rsidRPr="00F07C31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9C103E">
        <w:rPr>
          <w:rFonts w:ascii="Open Sans" w:hAnsi="Open Sans" w:cs="Open Sans"/>
          <w:b/>
          <w:sz w:val="20"/>
          <w:szCs w:val="20"/>
        </w:rPr>
        <w:t>dla pracowników PGK Sp. z o. o.  w Koszalinie</w:t>
      </w:r>
      <w:bookmarkEnd w:id="1"/>
      <w:r w:rsidRPr="009C103E">
        <w:rPr>
          <w:rFonts w:ascii="Open Sans" w:hAnsi="Open Sans" w:cs="Open Sans"/>
          <w:b/>
          <w:sz w:val="20"/>
          <w:szCs w:val="20"/>
        </w:rPr>
        <w:t xml:space="preserve">”. </w:t>
      </w:r>
      <w:r w:rsidR="00C301D1" w:rsidRPr="00C301D1">
        <w:rPr>
          <w:rFonts w:ascii="Open Sans" w:hAnsi="Open Sans" w:cs="Open Sans"/>
          <w:b/>
          <w:sz w:val="20"/>
          <w:szCs w:val="20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Anabelle Marcińczak                     Tomasz Uciński</w:t>
      </w:r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0E7B7DB1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570686">
        <w:t xml:space="preserve">02 lutego </w:t>
      </w:r>
      <w:r w:rsidR="00737054">
        <w:t>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38260530" w14:textId="2AD72B6C" w:rsidR="00370C42" w:rsidRDefault="00370C42" w:rsidP="00690544">
      <w:pPr>
        <w:pStyle w:val="tekstdokumentu"/>
      </w:pPr>
    </w:p>
    <w:p w14:paraId="1BA98502" w14:textId="51606F19" w:rsidR="00E57830" w:rsidRDefault="00E57830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367649AF" w:rsidR="003A0049" w:rsidRPr="000B150E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nr 1 A do SWZ „ Szczegółowy Opis Przedmiotu Zamówienia- </w:t>
      </w:r>
      <w:r w:rsidR="00D11E59" w:rsidRPr="000B150E">
        <w:rPr>
          <w:rFonts w:ascii="Open Sans" w:hAnsi="Open Sans" w:cs="Open Sans"/>
          <w:sz w:val="20"/>
          <w:szCs w:val="20"/>
          <w:u w:val="single"/>
          <w:lang w:eastAsia="ar-SA"/>
        </w:rPr>
        <w:t>obuwie robocze i ochronne</w:t>
      </w:r>
      <w:r w:rsidR="00E57830" w:rsidRPr="000B150E">
        <w:rPr>
          <w:rFonts w:ascii="Open Sans" w:hAnsi="Open Sans" w:cs="Open Sans"/>
          <w:sz w:val="20"/>
          <w:szCs w:val="20"/>
          <w:u w:val="single"/>
        </w:rPr>
        <w:t xml:space="preserve">”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70A4FC80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D3787">
        <w:rPr>
          <w:rFonts w:ascii="Open Sans" w:hAnsi="Open Sans" w:cs="Open Sans"/>
          <w:sz w:val="20"/>
          <w:szCs w:val="20"/>
        </w:rPr>
        <w:t>„</w:t>
      </w:r>
      <w:r>
        <w:rPr>
          <w:rFonts w:ascii="Open Sans" w:hAnsi="Open Sans" w:cs="Open Sans"/>
          <w:sz w:val="20"/>
          <w:szCs w:val="20"/>
        </w:rPr>
        <w:t>Formularz ofertowy</w:t>
      </w:r>
      <w:r w:rsidR="00ED3787">
        <w:rPr>
          <w:rFonts w:ascii="Open Sans" w:hAnsi="Open Sans" w:cs="Open Sans"/>
          <w:sz w:val="20"/>
          <w:szCs w:val="20"/>
        </w:rPr>
        <w:t>”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wraz z załącznikiem  nr 1 do Formularza ofertowego „Formularz cenowy”.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445CE61A" w:rsidR="005E000B" w:rsidRDefault="005E000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Załącznik nr 4 do SWZ -Wykaz dostaw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6548FE0" w14:textId="6D2F2C28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>)  zwanej dalej ustawą P</w:t>
      </w:r>
      <w:r w:rsidR="00ED3787">
        <w:rPr>
          <w:rFonts w:ascii="Open Sans" w:hAnsi="Open Sans" w:cs="Open Sans"/>
          <w:sz w:val="22"/>
          <w:szCs w:val="22"/>
        </w:rPr>
        <w:t>ZP</w:t>
      </w:r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9F9EFC4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ustawy P</w:t>
      </w:r>
      <w:r w:rsidR="00ED3787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59A1565C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późn.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23 kwietnia 1964 r. Kodeks Cywilny ( tj. Dz. U. z 2020 r. poz. 1740  ze zm.) - jeżeli przepisy ustawy P</w:t>
      </w:r>
      <w:r w:rsidR="00ED3787">
        <w:rPr>
          <w:rFonts w:ascii="Open Sans" w:hAnsi="Open Sans" w:cs="Open Sans"/>
          <w:sz w:val="22"/>
          <w:szCs w:val="22"/>
        </w:rPr>
        <w:t>ZP</w:t>
      </w:r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lastRenderedPageBreak/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52581284" w:rsidR="00D365CC" w:rsidRDefault="005D540E" w:rsidP="009533CE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="00D11E59" w:rsidRPr="009C103E">
        <w:rPr>
          <w:rFonts w:ascii="Open Sans" w:hAnsi="Open Sans" w:cs="Open Sans"/>
          <w:b/>
          <w:sz w:val="20"/>
          <w:szCs w:val="20"/>
        </w:rPr>
        <w:t xml:space="preserve">Dostawa 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>obuwia</w:t>
      </w:r>
      <w:r w:rsidR="00D11E59" w:rsidRPr="001C4C32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robocze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go </w:t>
      </w:r>
      <w:r w:rsidR="00D11E59" w:rsidRPr="001C4C32">
        <w:rPr>
          <w:rFonts w:ascii="Open Sans" w:hAnsi="Open Sans" w:cs="Open Sans"/>
          <w:b/>
          <w:bCs/>
          <w:sz w:val="20"/>
          <w:szCs w:val="20"/>
          <w:lang w:eastAsia="ar-SA"/>
        </w:rPr>
        <w:t>i ochronne</w:t>
      </w:r>
      <w:r w:rsidR="00D11E59">
        <w:rPr>
          <w:rFonts w:ascii="Open Sans" w:hAnsi="Open Sans" w:cs="Open Sans"/>
          <w:b/>
          <w:bCs/>
          <w:sz w:val="20"/>
          <w:szCs w:val="20"/>
          <w:lang w:eastAsia="ar-SA"/>
        </w:rPr>
        <w:t>go</w:t>
      </w:r>
      <w:r w:rsidR="00D11E59" w:rsidRPr="00F07C31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="00D11E59" w:rsidRPr="009C103E">
        <w:rPr>
          <w:rFonts w:ascii="Open Sans" w:hAnsi="Open Sans" w:cs="Open Sans"/>
          <w:b/>
          <w:sz w:val="20"/>
          <w:szCs w:val="20"/>
        </w:rPr>
        <w:t>dla pracowników PGK Sp. z o. o.  w Koszalinie</w:t>
      </w:r>
      <w:r>
        <w:rPr>
          <w:rFonts w:ascii="Open Sans" w:hAnsi="Open Sans" w:cs="Open Sans"/>
          <w:b/>
          <w:sz w:val="20"/>
          <w:szCs w:val="20"/>
        </w:rPr>
        <w:t>”</w:t>
      </w:r>
      <w:r w:rsidR="009533CE" w:rsidRPr="009533CE">
        <w:rPr>
          <w:rFonts w:ascii="Open Sans" w:hAnsi="Open Sans" w:cs="Open Sans"/>
          <w:b/>
          <w:sz w:val="20"/>
          <w:szCs w:val="20"/>
        </w:rPr>
        <w:t xml:space="preserve">. 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4849FBEB" w:rsidR="00A0066F" w:rsidRPr="00A4415D" w:rsidRDefault="00A0066F" w:rsidP="00EE7479">
      <w:pPr>
        <w:spacing w:line="276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</w:t>
      </w:r>
      <w:r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zamówienia: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Dostawa do siedziby Zamawiającego - Koszalin,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ul. Komunalna 5, RZOO Sianów ul. Łubuszan 80, KZP ul. Gnieźnieńska 44, Schronisko </w:t>
      </w:r>
      <w:r w:rsidR="00EE7479" w:rsidRPr="00A4415D">
        <w:rPr>
          <w:rFonts w:ascii="Open Sans" w:hAnsi="Open Sans" w:cs="Open Sans"/>
          <w:color w:val="000000" w:themeColor="text1"/>
          <w:sz w:val="22"/>
          <w:szCs w:val="22"/>
        </w:rPr>
        <w:br/>
        <w:t>dla Bezdomnych Zwierząt ul. Mieszka I 55 na koszt Wykonawcy.</w:t>
      </w:r>
      <w:r w:rsidR="003A4ED3" w:rsidRPr="00A4415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72456C" w:rsidRPr="00A4415D">
        <w:rPr>
          <w:rFonts w:ascii="Open Sans" w:hAnsi="Open Sans" w:cs="Open Sans"/>
          <w:color w:val="000000" w:themeColor="text1"/>
        </w:rPr>
        <w:t xml:space="preserve"> </w:t>
      </w:r>
      <w:r w:rsidRPr="00A4415D">
        <w:rPr>
          <w:rFonts w:ascii="Open Sans" w:hAnsi="Open Sans" w:cs="Open Sans"/>
          <w:color w:val="000000" w:themeColor="text1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22FCFB17" w:rsidR="00A0066F" w:rsidRPr="00DF3002" w:rsidRDefault="00A0066F" w:rsidP="006B4D37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Przedmiot zamówienia obejmuje: </w:t>
      </w:r>
      <w:r w:rsidR="009F6D9A" w:rsidRPr="00DF3002">
        <w:rPr>
          <w:rFonts w:ascii="Open Sans" w:hAnsi="Open Sans" w:cs="Open Sans"/>
          <w:color w:val="000000" w:themeColor="text1"/>
          <w:sz w:val="22"/>
          <w:szCs w:val="22"/>
        </w:rPr>
        <w:t>O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>pis przedmiotu zamówienia zawarty został</w:t>
      </w:r>
      <w:r w:rsidR="00C22F2D" w:rsidRPr="00DF3002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             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>w  Rozdziale II SWZ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B4D37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Opis Przedmiotu Zamówienia 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oraz w załączniku nr 1 A </w:t>
      </w:r>
      <w:r w:rsidR="00332CF9" w:rsidRPr="00DF3002">
        <w:rPr>
          <w:rFonts w:ascii="Open Sans" w:hAnsi="Open Sans" w:cs="Open Sans"/>
          <w:color w:val="000000" w:themeColor="text1"/>
          <w:sz w:val="22"/>
          <w:szCs w:val="22"/>
        </w:rPr>
        <w:br/>
      </w:r>
      <w:r w:rsidR="00C22F2D"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>do SWZ</w:t>
      </w:r>
      <w:r w:rsidR="006B4D37" w:rsidRPr="00DF3002">
        <w:rPr>
          <w:rFonts w:ascii="Open Sans" w:hAnsi="Open Sans" w:cs="Open Sans"/>
          <w:color w:val="000000" w:themeColor="text1"/>
          <w:sz w:val="22"/>
          <w:szCs w:val="22"/>
        </w:rPr>
        <w:t>-Szczegółowy Opis przedmiotu Zamówienia</w:t>
      </w:r>
      <w:r w:rsidR="004C0ED0" w:rsidRPr="00DF3002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DF300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28BC22F3" w:rsidR="00AA3053" w:rsidRPr="004E532F" w:rsidRDefault="004A343D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A343D">
        <w:rPr>
          <w:rFonts w:ascii="Open Sans" w:hAnsi="Open Sans" w:cs="Open Sans"/>
          <w:sz w:val="22"/>
          <w:szCs w:val="22"/>
        </w:rPr>
        <w:t xml:space="preserve">Wymagany termin realizacji przedmiotu zamówienia – sukcesywnie na podstawie składanych zamówień od dnia zawarcia umowy przez okres 12 miesięcy. 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538B6AF0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2) spełniają warunki udziału w postępowaniu określone przez Zamawiającego w ogłoszeniu o zamówieniu i niniejszej SWZ, tj. art. 112 ust. 2 pkt. 4 ) </w:t>
      </w:r>
      <w:r w:rsidR="00B50914">
        <w:rPr>
          <w:rFonts w:ascii="Open Sans" w:hAnsi="Open Sans" w:cs="Open Sans"/>
          <w:sz w:val="22"/>
          <w:szCs w:val="22"/>
        </w:rPr>
        <w:t xml:space="preserve">Ustawy </w:t>
      </w:r>
      <w:r w:rsidR="00ED3787">
        <w:rPr>
          <w:rFonts w:ascii="Open Sans" w:hAnsi="Open Sans" w:cs="Open Sans"/>
          <w:sz w:val="22"/>
          <w:szCs w:val="22"/>
        </w:rPr>
        <w:t>PZP</w:t>
      </w:r>
      <w:r w:rsidR="00B50914">
        <w:rPr>
          <w:rFonts w:ascii="Open Sans" w:hAnsi="Open Sans" w:cs="Open Sans"/>
          <w:sz w:val="22"/>
          <w:szCs w:val="22"/>
        </w:rPr>
        <w:t xml:space="preserve"> </w:t>
      </w:r>
      <w:r w:rsidRPr="00587D60">
        <w:rPr>
          <w:rFonts w:ascii="Open Sans" w:hAnsi="Open Sans" w:cs="Open Sans"/>
          <w:sz w:val="22"/>
          <w:szCs w:val="22"/>
        </w:rPr>
        <w:t>dotyczące zdolności technicznej i zawodowej w zakresie doświadczenia.</w:t>
      </w:r>
    </w:p>
    <w:p w14:paraId="0BFD9B6C" w14:textId="77777777" w:rsidR="00DD11A5" w:rsidRDefault="00DD11A5" w:rsidP="00DD11A5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F1E40AF" w14:textId="59CD0C67" w:rsidR="00DD11A5" w:rsidRPr="00C46B02" w:rsidRDefault="00DD11A5" w:rsidP="00DD11A5">
      <w:pPr>
        <w:numPr>
          <w:ilvl w:val="0"/>
          <w:numId w:val="10"/>
        </w:numPr>
        <w:spacing w:line="276" w:lineRule="auto"/>
        <w:jc w:val="both"/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</w:pPr>
      <w:bookmarkStart w:id="7" w:name="_Hlk76668170"/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Zamawiający wymaga wykazania przez Wykonawcę spełnienia warunku określonego w art. 112 ust. 2 pkt 4 </w:t>
      </w:r>
      <w:r w:rsidR="00B50914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U</w:t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stawy P</w:t>
      </w:r>
      <w:r w:rsidR="00ED3787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ZP</w:t>
      </w:r>
      <w:r w:rsidRPr="00F47869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</w:t>
      </w:r>
      <w:r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dotyczącego zdolności technicznej i zawodowej, Zamawiający uzna warunek za spełniony, jeżeli wykonawca wykaże się zrealizowaniem  co najmniej  2  dostaw</w:t>
      </w:r>
      <w:r w:rsidR="00685133" w:rsidRPr="00C46B02">
        <w:rPr>
          <w:color w:val="000000" w:themeColor="text1"/>
        </w:rPr>
        <w:t xml:space="preserve"> </w:t>
      </w:r>
      <w:r w:rsidR="00E669E5" w:rsidRPr="00C46B02">
        <w:rPr>
          <w:rFonts w:ascii="Open Sans" w:hAnsi="Open Sans" w:cs="Open Sans"/>
          <w:b/>
          <w:bCs/>
          <w:color w:val="000000" w:themeColor="text1"/>
          <w:sz w:val="20"/>
          <w:szCs w:val="20"/>
          <w:lang w:eastAsia="ar-SA"/>
        </w:rPr>
        <w:t>obuwia roboczego i ochronnego</w:t>
      </w:r>
      <w:r w:rsidR="00E669E5" w:rsidRPr="00C46B02">
        <w:rPr>
          <w:rFonts w:ascii="Open Sans" w:hAnsi="Open Sans" w:cs="Open Sans"/>
          <w:color w:val="000000" w:themeColor="text1"/>
          <w:sz w:val="20"/>
          <w:szCs w:val="20"/>
          <w:lang w:eastAsia="ar-SA"/>
        </w:rPr>
        <w:t xml:space="preserve"> </w:t>
      </w:r>
      <w:r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o wartości </w:t>
      </w:r>
      <w:r w:rsidR="00685133"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br/>
      </w:r>
      <w:r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w ramach jednego kontraktu </w:t>
      </w:r>
      <w:r w:rsidR="00FC787C"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co najmniej </w:t>
      </w:r>
      <w:r w:rsidR="00C46B02"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>42.000,00</w:t>
      </w:r>
      <w:r w:rsidRPr="00C46B02">
        <w:rPr>
          <w:rFonts w:ascii="Open Sans" w:eastAsiaTheme="minorHAnsi" w:hAnsi="Open Sans" w:cs="Open Sans"/>
          <w:color w:val="000000" w:themeColor="text1"/>
          <w:sz w:val="22"/>
          <w:szCs w:val="22"/>
          <w:lang w:eastAsia="en-US"/>
        </w:rPr>
        <w:t xml:space="preserve"> zł netto</w:t>
      </w:r>
      <w:r w:rsidRPr="00C46B02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bookmarkEnd w:id="7"/>
    <w:p w14:paraId="16A422E6" w14:textId="77777777" w:rsidR="00DD11A5" w:rsidRPr="00F47869" w:rsidRDefault="00DD11A5" w:rsidP="00DD11A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DB9EEB" w14:textId="25A900B9" w:rsidR="00DD11A5" w:rsidRPr="00F47869" w:rsidRDefault="00DD11A5" w:rsidP="00DD11A5">
      <w:pPr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6.2. Zamawiający uzna w/w  warunki za spełnione, jeżeli Wykonawca wykaże się  </w:t>
      </w:r>
      <w:bookmarkStart w:id="8" w:name="_Hlk79258258"/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zrealizowaniem  </w:t>
      </w:r>
      <w:r w:rsidR="00685133" w:rsidRPr="00F47869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dostaw  odpowiadających swoim zakresem przedmiotowi niniejszego postępowania</w:t>
      </w:r>
      <w:r w:rsidRPr="00F47869">
        <w:rPr>
          <w:color w:val="000000" w:themeColor="text1"/>
        </w:rPr>
        <w:t xml:space="preserve"> 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>wraz z dokumentami  potwierdzającymi, że wskazane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br/>
        <w:t>w wykazie dostawy zostały wykonane z należytą starannością – załącznik nr 4</w:t>
      </w:r>
      <w:r w:rsidR="00ED3787">
        <w:rPr>
          <w:rFonts w:ascii="Open Sans" w:hAnsi="Open Sans" w:cs="Open Sans"/>
          <w:color w:val="000000" w:themeColor="text1"/>
          <w:sz w:val="22"/>
          <w:szCs w:val="22"/>
        </w:rPr>
        <w:t xml:space="preserve"> do SWZ</w:t>
      </w:r>
      <w:r w:rsidR="00322E1A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F47869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bookmarkEnd w:id="8"/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44E4B406" w:rsidR="00A0066F" w:rsidRDefault="00A0066F" w:rsidP="009A3E5B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</w:t>
      </w:r>
      <w:r w:rsidR="00ED3787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69FCA8C" w14:textId="46422C5A" w:rsidR="00A17EB5" w:rsidRPr="00A17EB5" w:rsidRDefault="00A0066F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</w:p>
    <w:p w14:paraId="7FB0FF54" w14:textId="73AC54EE" w:rsidR="00A0066F" w:rsidRDefault="00A17EB5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A17EB5">
        <w:rPr>
          <w:rFonts w:ascii="Open Sans" w:hAnsi="Open Sans" w:cs="Open Sans"/>
          <w:sz w:val="22"/>
          <w:szCs w:val="22"/>
        </w:rPr>
        <w:t>poz. 2345, 2447</w:t>
      </w:r>
      <w:r>
        <w:rPr>
          <w:rFonts w:ascii="Open Sans" w:hAnsi="Open Sans" w:cs="Open Sans"/>
          <w:sz w:val="22"/>
          <w:szCs w:val="22"/>
        </w:rPr>
        <w:t>)</w:t>
      </w:r>
      <w:r w:rsidR="00A0066F">
        <w:rPr>
          <w:rFonts w:ascii="Open Sans" w:hAnsi="Open Sans" w:cs="Open Sans"/>
          <w:sz w:val="22"/>
          <w:szCs w:val="22"/>
        </w:rPr>
        <w:t>,</w:t>
      </w:r>
    </w:p>
    <w:p w14:paraId="03808F4A" w14:textId="3365FD7A" w:rsidR="00A17EB5" w:rsidRPr="00A17EB5" w:rsidRDefault="00A0066F" w:rsidP="00A17EB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</w:t>
      </w:r>
      <w:r w:rsidR="003A79E5" w:rsidRPr="003A79E5">
        <w:rPr>
          <w:rFonts w:ascii="Open Sans" w:hAnsi="Open Sans" w:cs="Open Sans"/>
          <w:sz w:val="22"/>
          <w:szCs w:val="22"/>
        </w:rPr>
        <w:t>o którym mowa w art. 228-230a, art. 250a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</w:p>
    <w:p w14:paraId="444046AE" w14:textId="7E92D254" w:rsidR="00A0066F" w:rsidRDefault="00A17EB5" w:rsidP="003A79E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A17EB5">
        <w:rPr>
          <w:rFonts w:ascii="Open Sans" w:hAnsi="Open Sans" w:cs="Open Sans"/>
          <w:sz w:val="22"/>
          <w:szCs w:val="22"/>
        </w:rPr>
        <w:t>poz. 2345, 2447</w:t>
      </w:r>
      <w:r>
        <w:rPr>
          <w:rFonts w:ascii="Open Sans" w:hAnsi="Open Sans" w:cs="Open Sans"/>
          <w:sz w:val="22"/>
          <w:szCs w:val="22"/>
        </w:rPr>
        <w:t>)</w:t>
      </w:r>
      <w:r w:rsidR="003A79E5" w:rsidRPr="003A79E5">
        <w:rPr>
          <w:rFonts w:ascii="Open Sans" w:hAnsi="Open Sans" w:cs="Open Sans"/>
          <w:sz w:val="22"/>
          <w:szCs w:val="22"/>
        </w:rPr>
        <w:t>, lub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0E46324" w14:textId="755EE7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>, lub przestępstwo udaremniania lub utrudniania stwierdzenia przestępnego pochodzenia pieniędzy lub ukrywania ich pochodzenia, o którym mowa w art. 299 Kodeksu karnego,</w:t>
      </w:r>
    </w:p>
    <w:p w14:paraId="04BC456E" w14:textId="4DBB488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e) o charakterze terrorystycznym, o którym mowa w art. 115 § 20 Kodeksu karnego, </w:t>
      </w:r>
      <w:r w:rsidR="00A17EB5">
        <w:rPr>
          <w:rFonts w:ascii="Open Sans" w:hAnsi="Open Sans" w:cs="Open Sans"/>
          <w:sz w:val="22"/>
          <w:szCs w:val="22"/>
        </w:rPr>
        <w:t>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 xml:space="preserve">), </w:t>
      </w:r>
      <w:r>
        <w:rPr>
          <w:rFonts w:ascii="Open Sans" w:hAnsi="Open Sans" w:cs="Open Sans"/>
          <w:sz w:val="22"/>
          <w:szCs w:val="22"/>
        </w:rPr>
        <w:t>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53B4EA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g) przeciwko obrotowi gospodarczemu, o których mowa w art. 296–307 Kodeksu karnego</w:t>
      </w:r>
      <w:r w:rsidR="00A17EB5">
        <w:rPr>
          <w:rFonts w:ascii="Open Sans" w:hAnsi="Open Sans" w:cs="Open Sans"/>
          <w:sz w:val="22"/>
          <w:szCs w:val="22"/>
        </w:rPr>
        <w:t xml:space="preserve"> (</w:t>
      </w:r>
      <w:r w:rsidR="00A17EB5" w:rsidRPr="00A17EB5">
        <w:rPr>
          <w:rFonts w:ascii="Open Sans" w:hAnsi="Open Sans" w:cs="Open Sans"/>
          <w:sz w:val="22"/>
          <w:szCs w:val="22"/>
        </w:rPr>
        <w:t>t.j.Dz. U. z 2021 r.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 w:rsidR="00A17EB5" w:rsidRPr="00A17EB5">
        <w:rPr>
          <w:rFonts w:ascii="Open Sans" w:hAnsi="Open Sans" w:cs="Open Sans"/>
          <w:sz w:val="22"/>
          <w:szCs w:val="22"/>
        </w:rPr>
        <w:t>poz. 2345, 2447</w:t>
      </w:r>
      <w:r w:rsidR="00A17EB5">
        <w:rPr>
          <w:rFonts w:ascii="Open Sans" w:hAnsi="Open Sans" w:cs="Open Sans"/>
          <w:sz w:val="22"/>
          <w:szCs w:val="22"/>
        </w:rPr>
        <w:t>),</w:t>
      </w:r>
      <w:r>
        <w:rPr>
          <w:rFonts w:ascii="Open Sans" w:hAnsi="Open Sans" w:cs="Open Sans"/>
          <w:sz w:val="22"/>
          <w:szCs w:val="22"/>
        </w:rPr>
        <w:t xml:space="preserve"> przestępstwo oszustwa, o którym mowa w art. 286 Kodeksu karnego, przestępstwo przeciwko wiarygodności dokumentów, o których</w:t>
      </w:r>
      <w:r w:rsidR="00A17EB5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mowa 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5F7C9F8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6) jeżeli, w przypadkach, o których mowa w art. 85 ust. 1</w:t>
      </w:r>
      <w:r w:rsidR="00A17EB5">
        <w:rPr>
          <w:rFonts w:ascii="Open Sans" w:hAnsi="Open Sans" w:cs="Open Sans"/>
          <w:sz w:val="22"/>
          <w:szCs w:val="22"/>
        </w:rPr>
        <w:t xml:space="preserve"> Ustawy PZP</w:t>
      </w:r>
      <w:r>
        <w:rPr>
          <w:rFonts w:ascii="Open Sans" w:hAnsi="Open Sans" w:cs="Open Sans"/>
          <w:sz w:val="22"/>
          <w:szCs w:val="22"/>
        </w:rPr>
        <w:t xml:space="preserve">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6A2C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8.5.1.oświadczenie Wykonawcy w zakresie art. 108 ust. 1 pkt 5)  ustawy P</w:t>
      </w:r>
      <w:r w:rsidR="00FF4901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9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9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2CBE332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 Informacji o Działalności Gospodarczej, w zakresie art. 109 ust. 1 pkt 4 </w:t>
      </w:r>
      <w:r w:rsidR="006F7679">
        <w:rPr>
          <w:rFonts w:ascii="Open Sans" w:hAnsi="Open Sans" w:cs="Open Sans"/>
          <w:color w:val="000000"/>
          <w:sz w:val="22"/>
          <w:szCs w:val="22"/>
        </w:rPr>
        <w:t>U</w:t>
      </w:r>
      <w:r>
        <w:rPr>
          <w:rFonts w:ascii="Open Sans" w:hAnsi="Open Sans" w:cs="Open Sans"/>
          <w:color w:val="000000"/>
          <w:sz w:val="22"/>
          <w:szCs w:val="22"/>
        </w:rPr>
        <w:t>stawy</w:t>
      </w:r>
      <w:r w:rsidR="006F7679">
        <w:rPr>
          <w:rFonts w:ascii="Open Sans" w:hAnsi="Open Sans" w:cs="Open Sans"/>
          <w:color w:val="000000"/>
          <w:sz w:val="22"/>
          <w:szCs w:val="22"/>
        </w:rPr>
        <w:t xml:space="preserve"> P</w:t>
      </w:r>
      <w:r w:rsidR="00FF4901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131A6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07E960DA" w14:textId="1F3546D7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9EB700F" w14:textId="7774DF38" w:rsidR="00711C35" w:rsidRDefault="00711C3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8.5.3.</w:t>
      </w:r>
      <w:r w:rsidRPr="00711C35">
        <w:t xml:space="preserve"> </w:t>
      </w:r>
      <w:r w:rsidRPr="00711C35">
        <w:rPr>
          <w:rFonts w:ascii="Open Sans" w:hAnsi="Open Sans" w:cs="Open Sans"/>
          <w:color w:val="000000"/>
          <w:sz w:val="22"/>
          <w:szCs w:val="22"/>
        </w:rPr>
        <w:t>wykaz wykonanych dostaw wraz z dowodami potwierdzaj</w:t>
      </w:r>
      <w:r>
        <w:rPr>
          <w:rFonts w:ascii="Open Sans" w:hAnsi="Open Sans" w:cs="Open Sans"/>
          <w:color w:val="000000"/>
          <w:sz w:val="22"/>
          <w:szCs w:val="22"/>
        </w:rPr>
        <w:t>ą</w:t>
      </w:r>
      <w:r w:rsidRPr="00711C35">
        <w:rPr>
          <w:rFonts w:ascii="Open Sans" w:hAnsi="Open Sans" w:cs="Open Sans"/>
          <w:color w:val="000000"/>
          <w:sz w:val="22"/>
          <w:szCs w:val="22"/>
        </w:rPr>
        <w:t>cymi ich nale</w:t>
      </w:r>
      <w:r>
        <w:rPr>
          <w:rFonts w:ascii="Open Sans" w:hAnsi="Open Sans" w:cs="Open Sans"/>
          <w:color w:val="000000"/>
          <w:sz w:val="22"/>
          <w:szCs w:val="22"/>
        </w:rPr>
        <w:t>ż</w:t>
      </w:r>
      <w:r w:rsidRPr="00711C35">
        <w:rPr>
          <w:rFonts w:ascii="Open Sans" w:hAnsi="Open Sans" w:cs="Open Sans"/>
          <w:color w:val="000000"/>
          <w:sz w:val="22"/>
          <w:szCs w:val="22"/>
        </w:rPr>
        <w:t>yte wykonanie</w:t>
      </w:r>
      <w:r w:rsidR="00237EE9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 xml:space="preserve"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</w:t>
      </w:r>
      <w:r>
        <w:rPr>
          <w:rFonts w:ascii="Open Sans" w:hAnsi="Open Sans" w:cs="Open Sans"/>
          <w:sz w:val="22"/>
          <w:szCs w:val="22"/>
        </w:rPr>
        <w:lastRenderedPageBreak/>
        <w:t>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01722451" w:rsid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8.5.A. Zamawiający wezwie Wykonawcę, którego oferta zostanie oceniona najwyżej, </w:t>
      </w:r>
    </w:p>
    <w:p w14:paraId="58BF06AF" w14:textId="77777777" w:rsidR="00A01773" w:rsidRPr="00EA6EE3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strike/>
          <w:color w:val="000000" w:themeColor="text1"/>
          <w:sz w:val="22"/>
          <w:szCs w:val="22"/>
        </w:rPr>
      </w:pP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do złożenia w wyznaczonym terminie, nie krótszym niż 5 dni od dnia wezwania,  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  <w:u w:val="single"/>
        </w:rPr>
        <w:t>przedmiotowych  środków  dowodowych</w:t>
      </w:r>
      <w:r w:rsidRPr="00EA6EE3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 aktualnych na dzień ich złożenia.:</w:t>
      </w:r>
    </w:p>
    <w:p w14:paraId="75266133" w14:textId="77777777" w:rsidR="00A01773" w:rsidRPr="00EA6EE3" w:rsidRDefault="00A01773" w:rsidP="00A01773">
      <w:pPr>
        <w:rPr>
          <w:rFonts w:ascii="Open Sans" w:hAnsi="Open Sans" w:cs="Open Sans"/>
          <w:strike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6BE1B0C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10.7. W przypadku, o którym mowa w art. 117 ust. 4 ustawy </w:t>
      </w:r>
      <w:r w:rsidR="006F7679">
        <w:rPr>
          <w:rFonts w:ascii="Open Sans" w:hAnsi="Open Sans" w:cs="Open Sans"/>
          <w:sz w:val="22"/>
          <w:szCs w:val="22"/>
        </w:rPr>
        <w:t>P</w:t>
      </w:r>
      <w:r w:rsidR="00FF4901">
        <w:rPr>
          <w:rFonts w:ascii="Open Sans" w:hAnsi="Open Sans" w:cs="Open Sans"/>
          <w:sz w:val="22"/>
          <w:szCs w:val="22"/>
        </w:rPr>
        <w:t>ZP</w:t>
      </w:r>
      <w:r w:rsidR="006F767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029E7AAF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  <w:r w:rsidR="00E857C2" w:rsidRPr="00E857C2"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 xml:space="preserve">UWAGA !! Zamawiający na  mocy art. 65 ust. 1 odstępuje od wymogu użycia środków komunikacji elektronicznej dla dostarczenia przez Wykonawców próbek asortymentu </w:t>
      </w:r>
      <w:r w:rsidR="00E669E5" w:rsidRPr="00607BEC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obuwia roboczego i ochronnego</w:t>
      </w:r>
      <w:r w:rsidR="00E857C2" w:rsidRPr="00607BEC"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  <w:t>,</w:t>
      </w:r>
      <w:r w:rsidR="00E857C2" w:rsidRPr="00607BEC">
        <w:rPr>
          <w:rFonts w:ascii="Open Sans" w:hAnsi="Open Sans" w:cs="Open Sans"/>
          <w:color w:val="FF0000"/>
          <w:sz w:val="22"/>
          <w:szCs w:val="22"/>
          <w:u w:val="single"/>
        </w:rPr>
        <w:t xml:space="preserve"> 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>z uwagi na fakt, że próbek tych nie można przekazać Zamawiającemu przy użyciu środków komunikacji elektronicznej. Dlatego też w tym  przypadku Zamawiający  dopuszcza dostarczenie przedmiotowych próbek za pośrednictwem operatora pocztowego w rozumieniu ustawy z dnia 23 listopada 2012 r. -Prawo pocztowe  ( Dz.U. z 2020 r. poz. 1041</w:t>
      </w:r>
      <w:r w:rsidR="006F7679">
        <w:rPr>
          <w:rFonts w:ascii="Open Sans" w:hAnsi="Open Sans" w:cs="Open Sans"/>
          <w:color w:val="FF0000"/>
          <w:sz w:val="22"/>
          <w:szCs w:val="22"/>
          <w:u w:val="single"/>
        </w:rPr>
        <w:t xml:space="preserve"> z późn.zm.</w:t>
      </w:r>
      <w:r w:rsidR="00E857C2" w:rsidRPr="00E857C2">
        <w:rPr>
          <w:rFonts w:ascii="Open Sans" w:hAnsi="Open Sans" w:cs="Open Sans"/>
          <w:color w:val="FF0000"/>
          <w:sz w:val="22"/>
          <w:szCs w:val="22"/>
          <w:u w:val="single"/>
        </w:rPr>
        <w:t xml:space="preserve"> ) osobiście lub za pośrednictwem posłańca.</w:t>
      </w:r>
    </w:p>
    <w:p w14:paraId="45BED264" w14:textId="529AB3C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>Ofertę, oświadczenia, o których mowa w art. 125 ust. 1 ustawy P</w:t>
      </w:r>
      <w:r w:rsidR="00FF4901">
        <w:rPr>
          <w:rFonts w:ascii="Open Sans" w:hAnsi="Open Sans" w:cs="Open Sans"/>
          <w:sz w:val="22"/>
          <w:szCs w:val="22"/>
        </w:rPr>
        <w:t>ZP</w:t>
      </w:r>
      <w:r>
        <w:rPr>
          <w:rFonts w:ascii="Open Sans" w:hAnsi="Open Sans" w:cs="Open Sans"/>
          <w:sz w:val="22"/>
          <w:szCs w:val="22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0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10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</w:t>
      </w:r>
      <w:r>
        <w:rPr>
          <w:rFonts w:ascii="Open Sans" w:hAnsi="Open Sans" w:cs="Open Sans"/>
          <w:sz w:val="22"/>
          <w:szCs w:val="22"/>
        </w:rPr>
        <w:lastRenderedPageBreak/>
        <w:t xml:space="preserve">na Platformie jest darmowe. Sposób założenia konta opisany został w instrukcji znajdującej się pod linkiem: </w:t>
      </w:r>
    </w:p>
    <w:p w14:paraId="31E20B45" w14:textId="77777777" w:rsidR="00A0066F" w:rsidRDefault="00B371F9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1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1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58598C1B" w14:textId="13F0E7EB" w:rsidR="00901732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1D85D064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t xml:space="preserve">wraz 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br/>
        <w:t xml:space="preserve">z „Formularzem cenowym” stanowiącym załącznik nr 1 do </w:t>
      </w:r>
      <w:r w:rsidR="001D75BD">
        <w:rPr>
          <w:rFonts w:ascii="Open Sans" w:hAnsi="Open Sans" w:cs="Open Sans"/>
          <w:color w:val="FF0000"/>
          <w:sz w:val="22"/>
          <w:szCs w:val="22"/>
          <w:u w:val="single"/>
        </w:rPr>
        <w:t>F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t xml:space="preserve">ormularza </w:t>
      </w:r>
      <w:r w:rsidR="001D75BD">
        <w:rPr>
          <w:rFonts w:ascii="Open Sans" w:hAnsi="Open Sans" w:cs="Open Sans"/>
          <w:color w:val="FF0000"/>
          <w:sz w:val="22"/>
          <w:szCs w:val="22"/>
          <w:u w:val="single"/>
        </w:rPr>
        <w:t>O</w:t>
      </w:r>
      <w:r w:rsidR="00602021" w:rsidRPr="00A509C9">
        <w:rPr>
          <w:rFonts w:ascii="Open Sans" w:hAnsi="Open Sans" w:cs="Open Sans"/>
          <w:color w:val="FF0000"/>
          <w:sz w:val="22"/>
          <w:szCs w:val="22"/>
          <w:u w:val="single"/>
        </w:rPr>
        <w:t xml:space="preserve">fertowego.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0DEA551D" w14:textId="78456453" w:rsidR="00C03ED3" w:rsidRDefault="00C03ED3" w:rsidP="00434021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color w:val="FF0000"/>
        </w:rPr>
      </w:pPr>
      <w:r w:rsidRPr="005F6447">
        <w:rPr>
          <w:rFonts w:ascii="Open Sans" w:hAnsi="Open Sans" w:cs="Open Sans"/>
          <w:color w:val="FF0000"/>
        </w:rPr>
        <w:t>Uwaga !!</w:t>
      </w:r>
      <w:r w:rsidR="005F6447">
        <w:rPr>
          <w:rFonts w:ascii="Open Sans" w:hAnsi="Open Sans" w:cs="Open Sans"/>
          <w:color w:val="FF0000"/>
        </w:rPr>
        <w:t xml:space="preserve"> </w:t>
      </w:r>
      <w:r w:rsidRPr="005F6447">
        <w:rPr>
          <w:rFonts w:ascii="Open Sans" w:hAnsi="Open Sans" w:cs="Open Sans"/>
          <w:color w:val="FF0000"/>
        </w:rPr>
        <w:t>W celu potwierdzenia, że oferowane dostawy odpowiadają wymaganiom określonym przez Zamawiającego, Wykonawca złoży</w:t>
      </w:r>
      <w:r w:rsidR="007D44E4" w:rsidRPr="005F6447">
        <w:rPr>
          <w:rFonts w:ascii="Open Sans" w:hAnsi="Open Sans" w:cs="Open Sans"/>
          <w:color w:val="FF0000"/>
        </w:rPr>
        <w:t xml:space="preserve"> wraz z ofertą</w:t>
      </w:r>
      <w:r w:rsidRPr="005F6447">
        <w:rPr>
          <w:rFonts w:ascii="Open Sans" w:hAnsi="Open Sans" w:cs="Open Sans"/>
          <w:color w:val="FF0000"/>
        </w:rPr>
        <w:t xml:space="preserve"> po 1 szt. </w:t>
      </w:r>
      <w:r w:rsidR="007D44E4" w:rsidRPr="005F6447">
        <w:rPr>
          <w:rFonts w:ascii="Open Sans" w:hAnsi="Open Sans" w:cs="Open Sans"/>
          <w:color w:val="FF0000"/>
        </w:rPr>
        <w:br/>
      </w:r>
      <w:r w:rsidRPr="005F6447">
        <w:rPr>
          <w:rFonts w:ascii="Open Sans" w:hAnsi="Open Sans" w:cs="Open Sans"/>
          <w:color w:val="FF0000"/>
        </w:rPr>
        <w:t>/ komplet / asortymentu wymienionego w załączniku nr 1</w:t>
      </w:r>
      <w:r w:rsidR="00B934F6" w:rsidRPr="005F6447">
        <w:rPr>
          <w:rFonts w:ascii="Open Sans" w:hAnsi="Open Sans" w:cs="Open Sans"/>
          <w:color w:val="FF0000"/>
        </w:rPr>
        <w:t>A</w:t>
      </w:r>
      <w:r w:rsidRPr="005F6447">
        <w:rPr>
          <w:rFonts w:ascii="Open Sans" w:hAnsi="Open Sans" w:cs="Open Sans"/>
          <w:color w:val="FF0000"/>
        </w:rPr>
        <w:t xml:space="preserve"> do SWZ  Szczegółowy Opis przedmiotu zamówienia -  </w:t>
      </w:r>
      <w:r w:rsidR="00E669E5">
        <w:rPr>
          <w:rFonts w:ascii="Open Sans" w:hAnsi="Open Sans" w:cs="Open Sans"/>
          <w:color w:val="FF0000"/>
        </w:rPr>
        <w:t>o</w:t>
      </w:r>
      <w:r w:rsidR="00E669E5" w:rsidRPr="005938CA">
        <w:rPr>
          <w:rFonts w:ascii="Open Sans" w:hAnsi="Open Sans" w:cs="Open Sans"/>
          <w:color w:val="FF0000"/>
        </w:rPr>
        <w:t>buwie robocze i ochronne</w:t>
      </w:r>
      <w:r w:rsidR="00E669E5" w:rsidRPr="00F07C31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5F6447">
        <w:rPr>
          <w:rFonts w:ascii="Open Sans" w:hAnsi="Open Sans" w:cs="Open Sans"/>
          <w:color w:val="FF0000"/>
        </w:rPr>
        <w:t xml:space="preserve">  wraz z wymaganymi atestami</w:t>
      </w:r>
      <w:r w:rsidR="00B934F6" w:rsidRPr="005F6447">
        <w:rPr>
          <w:rFonts w:ascii="Open Sans" w:hAnsi="Open Sans" w:cs="Open Sans"/>
          <w:color w:val="FF0000"/>
        </w:rPr>
        <w:t xml:space="preserve"> i certyfikatami tj. 1.) certyfikat na znak bezpieczeństwa „CE” na cały asortyment.   2.) Atest Centralnego Instytutu Ochrony Pracy.</w:t>
      </w:r>
    </w:p>
    <w:p w14:paraId="12DD5AEB" w14:textId="35C9E7FB" w:rsidR="00237EE9" w:rsidRPr="009E6F4B" w:rsidRDefault="00237EE9" w:rsidP="00237EE9">
      <w:pPr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9E6F4B">
        <w:rPr>
          <w:rFonts w:ascii="Open Sans" w:hAnsi="Open Sans" w:cs="Open Sans"/>
          <w:color w:val="FF0000"/>
          <w:sz w:val="22"/>
          <w:szCs w:val="22"/>
        </w:rPr>
        <w:t>Zamawiający wezwie do uzupełnienia przedmiotowych środków dowodowych w/w zgodnie z art. 107 ust.2 ustawy P</w:t>
      </w:r>
      <w:r w:rsidR="00FF4901" w:rsidRPr="009E6F4B">
        <w:rPr>
          <w:rFonts w:ascii="Open Sans" w:hAnsi="Open Sans" w:cs="Open Sans"/>
          <w:color w:val="FF0000"/>
          <w:sz w:val="22"/>
          <w:szCs w:val="22"/>
        </w:rPr>
        <w:t>ZP</w:t>
      </w:r>
      <w:r w:rsidRPr="009E6F4B">
        <w:rPr>
          <w:rFonts w:ascii="Open Sans" w:hAnsi="Open Sans" w:cs="Open Sans"/>
          <w:color w:val="FF0000"/>
          <w:sz w:val="22"/>
          <w:szCs w:val="22"/>
        </w:rPr>
        <w:t>.</w:t>
      </w:r>
    </w:p>
    <w:p w14:paraId="1DD565B2" w14:textId="77777777" w:rsidR="005938CA" w:rsidRPr="009E6F4B" w:rsidRDefault="005938CA" w:rsidP="00237EE9">
      <w:pPr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205F2C0F" w14:textId="4712D50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>art. 125 ust. 1 Ustawy PZP o niepodleganiu wykluczeniu oraz spełnianiu warunków udziału w postępowaniu</w:t>
      </w:r>
      <w:r w:rsidR="001D75BD">
        <w:rPr>
          <w:rFonts w:ascii="Open Sans" w:hAnsi="Open Sans" w:cs="Open Sans"/>
          <w:color w:val="000000"/>
          <w:sz w:val="22"/>
          <w:szCs w:val="22"/>
        </w:rPr>
        <w:t>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4DC473D0" w14:textId="68134A36" w:rsidR="00772AE0" w:rsidRP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C</w:t>
      </w:r>
      <w:r w:rsidRPr="00772AE0">
        <w:rPr>
          <w:rFonts w:ascii="Open Sans" w:hAnsi="Open Sans" w:cs="Open Sans"/>
          <w:color w:val="000000"/>
          <w:sz w:val="22"/>
          <w:szCs w:val="22"/>
        </w:rPr>
        <w:t>ertyfikat na znak bezpieczeństwa „CE” na cały asortyment.</w:t>
      </w:r>
    </w:p>
    <w:p w14:paraId="5158A1F6" w14:textId="5C0D462A" w:rsidR="00772AE0" w:rsidRDefault="00772AE0" w:rsidP="00772AE0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72AE0">
        <w:rPr>
          <w:rFonts w:ascii="Open Sans" w:hAnsi="Open Sans" w:cs="Open Sans"/>
          <w:color w:val="000000"/>
          <w:sz w:val="22"/>
          <w:szCs w:val="22"/>
        </w:rPr>
        <w:t>Atest Centralnego Instytutu Ochrony Pracy.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38835E76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 xml:space="preserve">W przypadku wskazania przez wykonawcę dostępności powyższych dokumentów pod określonymi adresami internetowymi ogólnodostępnych i bezpłatnych baz danych, zamawiający będzie żądał od wykonawcy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A9BE0D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>u zamawiającego obowiązku podatkowego zgodnie z ustawą z dnia 11 marca 2004 r. o podatku od towarów i usług, (Dz. U. z 202</w:t>
      </w:r>
      <w:r w:rsidR="001D75BD">
        <w:rPr>
          <w:rFonts w:ascii="Open Sans" w:hAnsi="Open Sans" w:cs="Open Sans"/>
          <w:color w:val="000000"/>
          <w:sz w:val="22"/>
          <w:szCs w:val="22"/>
        </w:rPr>
        <w:t>1</w:t>
      </w:r>
      <w:r>
        <w:rPr>
          <w:rFonts w:ascii="Open Sans" w:hAnsi="Open Sans" w:cs="Open Sans"/>
          <w:color w:val="000000"/>
          <w:sz w:val="22"/>
          <w:szCs w:val="22"/>
        </w:rPr>
        <w:t xml:space="preserve"> r.,  poz. </w:t>
      </w:r>
      <w:r w:rsidR="001D75BD">
        <w:rPr>
          <w:rFonts w:ascii="Open Sans" w:hAnsi="Open Sans" w:cs="Open Sans"/>
          <w:color w:val="000000"/>
          <w:sz w:val="22"/>
          <w:szCs w:val="22"/>
        </w:rPr>
        <w:t>685</w:t>
      </w:r>
      <w:r>
        <w:rPr>
          <w:rFonts w:ascii="Open Sans" w:hAnsi="Open Sans" w:cs="Open Sans"/>
          <w:color w:val="000000"/>
          <w:sz w:val="22"/>
          <w:szCs w:val="22"/>
        </w:rPr>
        <w:t xml:space="preserve">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482874B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>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6444E">
        <w:rPr>
          <w:rFonts w:ascii="Open Sans" w:hAnsi="Open Sans" w:cs="Open Sans"/>
          <w:color w:val="FF0000"/>
          <w:sz w:val="22"/>
          <w:szCs w:val="22"/>
        </w:rPr>
        <w:t>1</w:t>
      </w:r>
      <w:r w:rsidR="00BB6110">
        <w:rPr>
          <w:rFonts w:ascii="Open Sans" w:hAnsi="Open Sans" w:cs="Open Sans"/>
          <w:color w:val="FF0000"/>
          <w:sz w:val="22"/>
          <w:szCs w:val="22"/>
        </w:rPr>
        <w:t>7</w:t>
      </w:r>
      <w:r w:rsidR="0044416E">
        <w:rPr>
          <w:rFonts w:ascii="Open Sans" w:hAnsi="Open Sans" w:cs="Open Sans"/>
          <w:color w:val="FF0000"/>
          <w:sz w:val="22"/>
          <w:szCs w:val="22"/>
        </w:rPr>
        <w:t>.03.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0F6EBA21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6444E">
        <w:rPr>
          <w:rFonts w:ascii="Open Sans" w:hAnsi="Open Sans" w:cs="Open Sans"/>
          <w:color w:val="FF0000"/>
          <w:sz w:val="22"/>
          <w:szCs w:val="22"/>
        </w:rPr>
        <w:t>1</w:t>
      </w:r>
      <w:r w:rsidR="00BB6110">
        <w:rPr>
          <w:rFonts w:ascii="Open Sans" w:hAnsi="Open Sans" w:cs="Open Sans"/>
          <w:color w:val="FF0000"/>
          <w:sz w:val="22"/>
          <w:szCs w:val="22"/>
        </w:rPr>
        <w:t>6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BD182A">
        <w:rPr>
          <w:rFonts w:ascii="Open Sans" w:hAnsi="Open Sans" w:cs="Open Sans"/>
          <w:color w:val="FF0000"/>
          <w:sz w:val="22"/>
          <w:szCs w:val="22"/>
        </w:rPr>
        <w:t>2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38C0F3E5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46444E">
        <w:rPr>
          <w:rFonts w:ascii="Open Sans" w:hAnsi="Open Sans" w:cs="Open Sans"/>
          <w:color w:val="FF0000"/>
          <w:sz w:val="22"/>
          <w:szCs w:val="22"/>
        </w:rPr>
        <w:t>1</w:t>
      </w:r>
      <w:r w:rsidR="00BB6110">
        <w:rPr>
          <w:rFonts w:ascii="Open Sans" w:hAnsi="Open Sans" w:cs="Open Sans"/>
          <w:color w:val="FF0000"/>
          <w:sz w:val="22"/>
          <w:szCs w:val="22"/>
        </w:rPr>
        <w:t>6</w:t>
      </w:r>
      <w:r w:rsidR="00041845">
        <w:rPr>
          <w:rFonts w:ascii="Open Sans" w:hAnsi="Open Sans" w:cs="Open Sans"/>
          <w:color w:val="FF0000"/>
          <w:sz w:val="22"/>
          <w:szCs w:val="22"/>
        </w:rPr>
        <w:t>.0</w:t>
      </w:r>
      <w:r w:rsidR="00BD182A">
        <w:rPr>
          <w:rFonts w:ascii="Open Sans" w:hAnsi="Open Sans" w:cs="Open Sans"/>
          <w:color w:val="FF0000"/>
          <w:sz w:val="22"/>
          <w:szCs w:val="22"/>
        </w:rPr>
        <w:t>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61DCAFB2" w14:textId="5A503106" w:rsidR="000D1A83" w:rsidRPr="00C479BD" w:rsidRDefault="000D1A83" w:rsidP="00E87A88">
      <w:pPr>
        <w:spacing w:line="276" w:lineRule="auto"/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Zamawiający przy </w:t>
      </w:r>
      <w:r w:rsidR="00E87A88">
        <w:rPr>
          <w:rFonts w:ascii="Open Sans" w:eastAsia="Calibri" w:hAnsi="Open Sans" w:cs="Open Sans"/>
          <w:sz w:val="22"/>
          <w:szCs w:val="22"/>
        </w:rPr>
        <w:t>w</w:t>
      </w:r>
      <w:r w:rsidRPr="00C479BD">
        <w:rPr>
          <w:rFonts w:ascii="Open Sans" w:eastAsia="Calibri" w:hAnsi="Open Sans" w:cs="Open Sans"/>
          <w:sz w:val="22"/>
          <w:szCs w:val="22"/>
        </w:rPr>
        <w:t>yborze kierować się będzie kryterium najniższej ceny.</w:t>
      </w:r>
      <w:r w:rsidR="00E87A88">
        <w:rPr>
          <w:rFonts w:ascii="Open Sans" w:eastAsia="Calibri" w:hAnsi="Open Sans" w:cs="Open Sans"/>
          <w:sz w:val="22"/>
          <w:szCs w:val="22"/>
        </w:rPr>
        <w:t xml:space="preserve"> </w:t>
      </w: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za wykonanie przedmiotu zamówienia, podanej przez Wykonawcę w „Formularzu ofertowym”. </w:t>
      </w: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69C5EAB9" w14:textId="77777777" w:rsidR="001A6259" w:rsidRDefault="001A6259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868DEA5" w14:textId="77777777" w:rsidR="007A0137" w:rsidRDefault="007A0137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5C886A74" w:rsid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lastRenderedPageBreak/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2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2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36E494BD" w:rsidR="0025107F" w:rsidRPr="00501651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499CDEBE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>
        <w:rPr>
          <w:rFonts w:ascii="Open Sans" w:hAnsi="Open Sans" w:cs="Open Sans"/>
          <w:color w:val="000000"/>
          <w:sz w:val="22"/>
          <w:szCs w:val="22"/>
        </w:rPr>
        <w:t>0,5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497333D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348C0C5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r w:rsidR="001E6940">
        <w:rPr>
          <w:rFonts w:ascii="Open Sans" w:hAnsi="Open Sans" w:cs="Open Sans"/>
          <w:color w:val="000000"/>
          <w:sz w:val="22"/>
          <w:szCs w:val="22"/>
        </w:rPr>
        <w:t>PZP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542B32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organizacjom wpisanym na listę, o której mowa w art. 469 pkt 15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16B8D0F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61A60B3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22.11. Skargę wnosi się za pośrednictwem Prezesa Izby, w terminie 14 dni od dnia doręczenia orzeczenia Izby lub postanowienia Prezesa Izby, o którym mowa w art. 519 ust. 1 ustawy P</w:t>
      </w:r>
      <w:r w:rsidR="001E6940">
        <w:rPr>
          <w:rFonts w:ascii="Open Sans" w:hAnsi="Open Sans" w:cs="Open Sans"/>
          <w:color w:val="000000"/>
          <w:sz w:val="22"/>
          <w:szCs w:val="22"/>
        </w:rPr>
        <w:t>ZP</w:t>
      </w:r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lastRenderedPageBreak/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1)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 xml:space="preserve">Informujemy, że Administratorem danych osobowych przetwarzanych </w:t>
      </w:r>
      <w:r w:rsidRPr="00F54103">
        <w:rPr>
          <w:rFonts w:ascii="Open Sans" w:hAnsi="Open Sans" w:cs="Open Sans"/>
          <w:color w:val="000000"/>
          <w:sz w:val="20"/>
          <w:szCs w:val="20"/>
        </w:rPr>
        <w:br/>
        <w:t xml:space="preserve">w Przedsiębiorstwie jest Przedsiębiorstwo Gospodarki Komunalnej Spółka z o.o. </w:t>
      </w:r>
    </w:p>
    <w:p w14:paraId="2CC9136D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2)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3)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0166153E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4)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 xml:space="preserve">odbiorcami Pani/Pana danych osobowych będą osoby lub podmioty, którym udostępniona zostanie dokumentacja postępowania w oparciu o art. 74 ustawy </w:t>
      </w:r>
      <w:r w:rsidRPr="00F54103">
        <w:rPr>
          <w:rFonts w:ascii="Open Sans" w:hAnsi="Open Sans" w:cs="Open Sans"/>
          <w:color w:val="000000"/>
          <w:sz w:val="20"/>
          <w:szCs w:val="20"/>
        </w:rPr>
        <w:br/>
        <w:t xml:space="preserve">z dnia 11 września 2019 r. – Prawo zamówień publicznych (t.j. </w:t>
      </w:r>
      <w:r w:rsidR="00AE0A6E" w:rsidRPr="00F54103">
        <w:rPr>
          <w:rFonts w:ascii="Open Sans" w:hAnsi="Open Sans" w:cs="Open Sans"/>
          <w:color w:val="000000"/>
          <w:sz w:val="20"/>
          <w:szCs w:val="20"/>
        </w:rPr>
        <w:t xml:space="preserve">Dz.U. z 2021 r. poz. 1129 </w:t>
      </w:r>
      <w:r w:rsidR="00AE0A6E" w:rsidRPr="00F54103">
        <w:rPr>
          <w:rFonts w:ascii="Open Sans" w:hAnsi="Open Sans" w:cs="Open Sans"/>
          <w:color w:val="000000"/>
          <w:sz w:val="20"/>
          <w:szCs w:val="20"/>
        </w:rPr>
        <w:br/>
        <w:t>z późn. zm.)</w:t>
      </w:r>
      <w:r w:rsidRPr="00F54103">
        <w:rPr>
          <w:rFonts w:ascii="Open Sans" w:hAnsi="Open Sans" w:cs="Open Sans"/>
          <w:color w:val="000000"/>
          <w:sz w:val="20"/>
          <w:szCs w:val="20"/>
        </w:rPr>
        <w:t>, dalej „ustawa P</w:t>
      </w:r>
      <w:r w:rsidR="001E6940" w:rsidRPr="00F54103">
        <w:rPr>
          <w:rFonts w:ascii="Open Sans" w:hAnsi="Open Sans" w:cs="Open Sans"/>
          <w:color w:val="000000"/>
          <w:sz w:val="20"/>
          <w:szCs w:val="20"/>
        </w:rPr>
        <w:t>ZP</w:t>
      </w:r>
      <w:r w:rsidRPr="00F54103">
        <w:rPr>
          <w:rFonts w:ascii="Open Sans" w:hAnsi="Open Sans" w:cs="Open Sans"/>
          <w:color w:val="000000"/>
          <w:sz w:val="20"/>
          <w:szCs w:val="20"/>
        </w:rPr>
        <w:t xml:space="preserve">”;  </w:t>
      </w:r>
    </w:p>
    <w:p w14:paraId="56B68399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5)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1FC919D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6)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</w:t>
      </w:r>
      <w:r w:rsidR="001E6940" w:rsidRPr="00F54103">
        <w:rPr>
          <w:rFonts w:ascii="Open Sans" w:hAnsi="Open Sans" w:cs="Open Sans"/>
          <w:color w:val="000000"/>
          <w:sz w:val="20"/>
          <w:szCs w:val="20"/>
        </w:rPr>
        <w:t>ZP</w:t>
      </w:r>
      <w:r w:rsidRPr="00F54103">
        <w:rPr>
          <w:rFonts w:ascii="Open Sans" w:hAnsi="Open Sans" w:cs="Open Sans"/>
          <w:color w:val="000000"/>
          <w:sz w:val="20"/>
          <w:szCs w:val="20"/>
        </w:rPr>
        <w:t xml:space="preserve">;  </w:t>
      </w:r>
    </w:p>
    <w:p w14:paraId="596A92BB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7)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w odniesieniu do Pani/Pana danych osobowych decyzje nie będą podejmowane w sposób zautomatyzowany;</w:t>
      </w:r>
    </w:p>
    <w:p w14:paraId="688BF29D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8)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posiada Pani/Pan:</w:t>
      </w:r>
    </w:p>
    <w:p w14:paraId="5BE75357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9)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nie przysługuje Pani/Panu:</w:t>
      </w:r>
    </w:p>
    <w:p w14:paraId="4CC829A6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w związku z art. 17 ust. 3 lit. b, d lub e RODO prawo do usunięcia danych osobowych;</w:t>
      </w:r>
    </w:p>
    <w:p w14:paraId="35F2A5F7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−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10)</w:t>
      </w:r>
      <w:r w:rsidRPr="00F54103">
        <w:rPr>
          <w:rFonts w:ascii="Open Sans" w:hAnsi="Open Sans" w:cs="Open Sans"/>
          <w:color w:val="000000"/>
          <w:sz w:val="20"/>
          <w:szCs w:val="20"/>
        </w:rPr>
        <w:tab/>
        <w:t>Pani/Pana dane osobowe nie będą przekazywane do państw trzecich lub organizacji międzynarodowych.</w:t>
      </w:r>
    </w:p>
    <w:p w14:paraId="03DEC1C7" w14:textId="77777777" w:rsidR="00A0066F" w:rsidRPr="00F54103" w:rsidRDefault="00A0066F" w:rsidP="00F54103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54103">
        <w:rPr>
          <w:rFonts w:ascii="Open Sans" w:hAnsi="Open Sans" w:cs="Open Sans"/>
          <w:color w:val="000000"/>
          <w:sz w:val="20"/>
          <w:szCs w:val="20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5D10" w14:textId="77777777" w:rsidR="00B371F9" w:rsidRDefault="00B371F9" w:rsidP="00BC0344">
      <w:r>
        <w:separator/>
      </w:r>
    </w:p>
  </w:endnote>
  <w:endnote w:type="continuationSeparator" w:id="0">
    <w:p w14:paraId="4FA0E9B9" w14:textId="77777777" w:rsidR="00B371F9" w:rsidRDefault="00B371F9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CCE5" w14:textId="77777777" w:rsidR="00B371F9" w:rsidRDefault="00B371F9" w:rsidP="00BC0344">
      <w:r>
        <w:separator/>
      </w:r>
    </w:p>
  </w:footnote>
  <w:footnote w:type="continuationSeparator" w:id="0">
    <w:p w14:paraId="6004797A" w14:textId="77777777" w:rsidR="00B371F9" w:rsidRDefault="00B371F9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5B4D"/>
    <w:rsid w:val="000472DA"/>
    <w:rsid w:val="00051257"/>
    <w:rsid w:val="000660F5"/>
    <w:rsid w:val="00067ED1"/>
    <w:rsid w:val="00074910"/>
    <w:rsid w:val="00075A89"/>
    <w:rsid w:val="00082EF2"/>
    <w:rsid w:val="000A17A2"/>
    <w:rsid w:val="000B150E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D75BD"/>
    <w:rsid w:val="001E6940"/>
    <w:rsid w:val="001E7A49"/>
    <w:rsid w:val="001F0551"/>
    <w:rsid w:val="001F5E9E"/>
    <w:rsid w:val="00202BD5"/>
    <w:rsid w:val="0020615D"/>
    <w:rsid w:val="00211A6D"/>
    <w:rsid w:val="0021737A"/>
    <w:rsid w:val="00222A8B"/>
    <w:rsid w:val="00224B53"/>
    <w:rsid w:val="00224FB7"/>
    <w:rsid w:val="00226CA9"/>
    <w:rsid w:val="00237EE9"/>
    <w:rsid w:val="0025107F"/>
    <w:rsid w:val="00252D1F"/>
    <w:rsid w:val="0026433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85"/>
    <w:rsid w:val="002A6068"/>
    <w:rsid w:val="002B320A"/>
    <w:rsid w:val="002B3513"/>
    <w:rsid w:val="002B5CD7"/>
    <w:rsid w:val="002C7B17"/>
    <w:rsid w:val="002E0C34"/>
    <w:rsid w:val="002F00EC"/>
    <w:rsid w:val="002F1E11"/>
    <w:rsid w:val="002F29D1"/>
    <w:rsid w:val="002F3F03"/>
    <w:rsid w:val="003045AC"/>
    <w:rsid w:val="00314718"/>
    <w:rsid w:val="00314FC2"/>
    <w:rsid w:val="00315E26"/>
    <w:rsid w:val="0031637E"/>
    <w:rsid w:val="00322E1A"/>
    <w:rsid w:val="00332CF9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360B"/>
    <w:rsid w:val="003A4D29"/>
    <w:rsid w:val="003A4ED3"/>
    <w:rsid w:val="003A5444"/>
    <w:rsid w:val="003A5771"/>
    <w:rsid w:val="003A79E5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416E"/>
    <w:rsid w:val="0044549B"/>
    <w:rsid w:val="004558F6"/>
    <w:rsid w:val="00460286"/>
    <w:rsid w:val="00461A55"/>
    <w:rsid w:val="0046444E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70686"/>
    <w:rsid w:val="00571328"/>
    <w:rsid w:val="005736BB"/>
    <w:rsid w:val="00576D23"/>
    <w:rsid w:val="00585456"/>
    <w:rsid w:val="00587D60"/>
    <w:rsid w:val="005929A6"/>
    <w:rsid w:val="005938CA"/>
    <w:rsid w:val="00594885"/>
    <w:rsid w:val="005A0387"/>
    <w:rsid w:val="005A1974"/>
    <w:rsid w:val="005A2BB3"/>
    <w:rsid w:val="005A54A9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07BEC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CE5"/>
    <w:rsid w:val="006A629F"/>
    <w:rsid w:val="006B48F9"/>
    <w:rsid w:val="006B4D37"/>
    <w:rsid w:val="006B532A"/>
    <w:rsid w:val="006C2369"/>
    <w:rsid w:val="006D4CE8"/>
    <w:rsid w:val="006E4789"/>
    <w:rsid w:val="006F5EE3"/>
    <w:rsid w:val="006F7253"/>
    <w:rsid w:val="006F7679"/>
    <w:rsid w:val="00703597"/>
    <w:rsid w:val="00703C5C"/>
    <w:rsid w:val="00711C35"/>
    <w:rsid w:val="00717F7D"/>
    <w:rsid w:val="00722D82"/>
    <w:rsid w:val="0072456C"/>
    <w:rsid w:val="00725136"/>
    <w:rsid w:val="00727878"/>
    <w:rsid w:val="00730A5E"/>
    <w:rsid w:val="00735BA8"/>
    <w:rsid w:val="0073694F"/>
    <w:rsid w:val="00737054"/>
    <w:rsid w:val="00755102"/>
    <w:rsid w:val="007721DF"/>
    <w:rsid w:val="00772AE0"/>
    <w:rsid w:val="00793C3A"/>
    <w:rsid w:val="007947BE"/>
    <w:rsid w:val="00795484"/>
    <w:rsid w:val="007A0137"/>
    <w:rsid w:val="007B344D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7663C"/>
    <w:rsid w:val="009805C3"/>
    <w:rsid w:val="00983A22"/>
    <w:rsid w:val="009842E5"/>
    <w:rsid w:val="00984909"/>
    <w:rsid w:val="0098524B"/>
    <w:rsid w:val="00991537"/>
    <w:rsid w:val="00991B1D"/>
    <w:rsid w:val="00993091"/>
    <w:rsid w:val="00996861"/>
    <w:rsid w:val="00997E89"/>
    <w:rsid w:val="009A3E5B"/>
    <w:rsid w:val="009B0DE3"/>
    <w:rsid w:val="009B14F5"/>
    <w:rsid w:val="009B65A3"/>
    <w:rsid w:val="009C03E1"/>
    <w:rsid w:val="009C0836"/>
    <w:rsid w:val="009C103E"/>
    <w:rsid w:val="009C6308"/>
    <w:rsid w:val="009D11BF"/>
    <w:rsid w:val="009D2E0E"/>
    <w:rsid w:val="009D394A"/>
    <w:rsid w:val="009D3E8C"/>
    <w:rsid w:val="009E3324"/>
    <w:rsid w:val="009E6F4B"/>
    <w:rsid w:val="009F4424"/>
    <w:rsid w:val="009F6D9A"/>
    <w:rsid w:val="00A0066F"/>
    <w:rsid w:val="00A01773"/>
    <w:rsid w:val="00A17EB5"/>
    <w:rsid w:val="00A262D2"/>
    <w:rsid w:val="00A37212"/>
    <w:rsid w:val="00A4415D"/>
    <w:rsid w:val="00A47D61"/>
    <w:rsid w:val="00A509C9"/>
    <w:rsid w:val="00A52A7A"/>
    <w:rsid w:val="00A539A8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3204C"/>
    <w:rsid w:val="00B371F9"/>
    <w:rsid w:val="00B378D1"/>
    <w:rsid w:val="00B37CF7"/>
    <w:rsid w:val="00B50914"/>
    <w:rsid w:val="00B56BDE"/>
    <w:rsid w:val="00B57BAE"/>
    <w:rsid w:val="00B60729"/>
    <w:rsid w:val="00B74EF8"/>
    <w:rsid w:val="00B769F8"/>
    <w:rsid w:val="00B934F6"/>
    <w:rsid w:val="00B94413"/>
    <w:rsid w:val="00B97AC5"/>
    <w:rsid w:val="00BA5699"/>
    <w:rsid w:val="00BA56D7"/>
    <w:rsid w:val="00BB3BBC"/>
    <w:rsid w:val="00BB6110"/>
    <w:rsid w:val="00BC0010"/>
    <w:rsid w:val="00BC0344"/>
    <w:rsid w:val="00BC0DD4"/>
    <w:rsid w:val="00BC397A"/>
    <w:rsid w:val="00BC5A06"/>
    <w:rsid w:val="00BD109C"/>
    <w:rsid w:val="00BD182A"/>
    <w:rsid w:val="00BD4303"/>
    <w:rsid w:val="00BE2319"/>
    <w:rsid w:val="00BE5A51"/>
    <w:rsid w:val="00C00610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6B02"/>
    <w:rsid w:val="00C479BD"/>
    <w:rsid w:val="00C56E2C"/>
    <w:rsid w:val="00C576EA"/>
    <w:rsid w:val="00C64176"/>
    <w:rsid w:val="00C66D6A"/>
    <w:rsid w:val="00C722A8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1E59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3DBB"/>
    <w:rsid w:val="00D8723A"/>
    <w:rsid w:val="00DA71A8"/>
    <w:rsid w:val="00DB27D2"/>
    <w:rsid w:val="00DB29DF"/>
    <w:rsid w:val="00DB39D3"/>
    <w:rsid w:val="00DB3A8A"/>
    <w:rsid w:val="00DB570E"/>
    <w:rsid w:val="00DD11A5"/>
    <w:rsid w:val="00DE6BC5"/>
    <w:rsid w:val="00DF3002"/>
    <w:rsid w:val="00DF6575"/>
    <w:rsid w:val="00E12D7C"/>
    <w:rsid w:val="00E143AD"/>
    <w:rsid w:val="00E1613D"/>
    <w:rsid w:val="00E259FF"/>
    <w:rsid w:val="00E33DE7"/>
    <w:rsid w:val="00E419B8"/>
    <w:rsid w:val="00E4334D"/>
    <w:rsid w:val="00E45813"/>
    <w:rsid w:val="00E55045"/>
    <w:rsid w:val="00E56EEC"/>
    <w:rsid w:val="00E570F4"/>
    <w:rsid w:val="00E57830"/>
    <w:rsid w:val="00E61DFA"/>
    <w:rsid w:val="00E669E5"/>
    <w:rsid w:val="00E75D03"/>
    <w:rsid w:val="00E80532"/>
    <w:rsid w:val="00E808D8"/>
    <w:rsid w:val="00E82039"/>
    <w:rsid w:val="00E856BB"/>
    <w:rsid w:val="00E857C2"/>
    <w:rsid w:val="00E87A88"/>
    <w:rsid w:val="00EA0FC4"/>
    <w:rsid w:val="00EA1260"/>
    <w:rsid w:val="00EA53D3"/>
    <w:rsid w:val="00EA6EE3"/>
    <w:rsid w:val="00EB2921"/>
    <w:rsid w:val="00EB43EA"/>
    <w:rsid w:val="00EC5B0F"/>
    <w:rsid w:val="00ED01DF"/>
    <w:rsid w:val="00ED05E1"/>
    <w:rsid w:val="00ED12C8"/>
    <w:rsid w:val="00ED3787"/>
    <w:rsid w:val="00ED5C2D"/>
    <w:rsid w:val="00ED725E"/>
    <w:rsid w:val="00EE0C02"/>
    <w:rsid w:val="00EE73AB"/>
    <w:rsid w:val="00EE7479"/>
    <w:rsid w:val="00EF2511"/>
    <w:rsid w:val="00EF36CB"/>
    <w:rsid w:val="00EF7AC1"/>
    <w:rsid w:val="00F03275"/>
    <w:rsid w:val="00F04CC3"/>
    <w:rsid w:val="00F07298"/>
    <w:rsid w:val="00F14A4C"/>
    <w:rsid w:val="00F15E44"/>
    <w:rsid w:val="00F23B85"/>
    <w:rsid w:val="00F25265"/>
    <w:rsid w:val="00F25FCB"/>
    <w:rsid w:val="00F27B4E"/>
    <w:rsid w:val="00F305BB"/>
    <w:rsid w:val="00F32CF9"/>
    <w:rsid w:val="00F35FCB"/>
    <w:rsid w:val="00F3700E"/>
    <w:rsid w:val="00F37205"/>
    <w:rsid w:val="00F37D65"/>
    <w:rsid w:val="00F40622"/>
    <w:rsid w:val="00F47869"/>
    <w:rsid w:val="00F54103"/>
    <w:rsid w:val="00F64941"/>
    <w:rsid w:val="00F76E55"/>
    <w:rsid w:val="00F7760E"/>
    <w:rsid w:val="00F77BEF"/>
    <w:rsid w:val="00F8287F"/>
    <w:rsid w:val="00FB532A"/>
    <w:rsid w:val="00FB75F2"/>
    <w:rsid w:val="00FC38F6"/>
    <w:rsid w:val="00FC5AD0"/>
    <w:rsid w:val="00FC787C"/>
    <w:rsid w:val="00FE02AB"/>
    <w:rsid w:val="00FE0E2D"/>
    <w:rsid w:val="00FE2EA4"/>
    <w:rsid w:val="00FF16DF"/>
    <w:rsid w:val="00FF340B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6170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19</cp:revision>
  <cp:lastPrinted>2022-01-31T06:56:00Z</cp:lastPrinted>
  <dcterms:created xsi:type="dcterms:W3CDTF">2022-01-31T12:27:00Z</dcterms:created>
  <dcterms:modified xsi:type="dcterms:W3CDTF">2022-02-05T08:14:00Z</dcterms:modified>
</cp:coreProperties>
</file>