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D2E1" w14:textId="6D9F6D8C" w:rsidR="00BC2859" w:rsidRPr="00754CE2" w:rsidRDefault="007A4560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GSWN.1.</w:t>
      </w:r>
      <w:r w:rsidR="00BC2859">
        <w:rPr>
          <w:rFonts w:ascii="Calibri" w:eastAsia="Times New Roman" w:hAnsi="Calibri" w:cs="Calibri"/>
          <w:snapToGrid w:val="0"/>
          <w:lang w:eastAsia="pl-PL"/>
        </w:rPr>
        <w:t>202</w:t>
      </w:r>
      <w:r>
        <w:rPr>
          <w:rFonts w:ascii="Calibri" w:eastAsia="Times New Roman" w:hAnsi="Calibri" w:cs="Calibri"/>
          <w:snapToGrid w:val="0"/>
          <w:lang w:eastAsia="pl-PL"/>
        </w:rPr>
        <w:t>2</w:t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 xml:space="preserve">Nakło n. Not., dnia </w:t>
      </w:r>
      <w:r w:rsidR="00302396">
        <w:rPr>
          <w:rFonts w:ascii="Calibri" w:eastAsia="Times New Roman" w:hAnsi="Calibri" w:cs="Calibri"/>
          <w:snapToGrid w:val="0"/>
          <w:lang w:eastAsia="pl-PL"/>
        </w:rPr>
        <w:t>22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.</w:t>
      </w:r>
      <w:r>
        <w:rPr>
          <w:rFonts w:ascii="Calibri" w:eastAsia="Times New Roman" w:hAnsi="Calibri" w:cs="Calibri"/>
          <w:snapToGrid w:val="0"/>
          <w:lang w:eastAsia="pl-PL"/>
        </w:rPr>
        <w:t>03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.202</w:t>
      </w:r>
      <w:r>
        <w:rPr>
          <w:rFonts w:ascii="Calibri" w:eastAsia="Times New Roman" w:hAnsi="Calibri" w:cs="Calibri"/>
          <w:snapToGrid w:val="0"/>
          <w:lang w:eastAsia="pl-PL"/>
        </w:rPr>
        <w:t>2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6A58EE75" w14:textId="77777777" w:rsidR="00BC2859" w:rsidRPr="00754CE2" w:rsidRDefault="00BC2859" w:rsidP="00BC2859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560EFF62" w14:textId="157230EB" w:rsidR="00BC2859" w:rsidRPr="007A4560" w:rsidRDefault="00BC2859" w:rsidP="00F12722">
      <w:pPr>
        <w:spacing w:after="0" w:line="276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lang w:eastAsia="pl-PL"/>
        </w:rPr>
        <w:t xml:space="preserve">         </w:t>
      </w:r>
    </w:p>
    <w:p w14:paraId="18683356" w14:textId="77777777" w:rsidR="00BC2859" w:rsidRPr="00754CE2" w:rsidRDefault="00BC2859" w:rsidP="00E43558">
      <w:pPr>
        <w:widowControl w:val="0"/>
        <w:spacing w:after="0" w:line="276" w:lineRule="auto"/>
        <w:ind w:left="5664"/>
        <w:jc w:val="both"/>
        <w:rPr>
          <w:rFonts w:ascii="Calibri" w:eastAsia="Calibri" w:hAnsi="Calibri" w:cs="Calibri"/>
          <w:b/>
          <w:color w:val="000000"/>
        </w:rPr>
      </w:pPr>
      <w:r w:rsidRPr="00754CE2">
        <w:rPr>
          <w:rFonts w:ascii="Calibri" w:eastAsia="Calibri" w:hAnsi="Calibri" w:cs="Calibri"/>
          <w:b/>
        </w:rPr>
        <w:t xml:space="preserve">   </w:t>
      </w:r>
    </w:p>
    <w:p w14:paraId="68C6268D" w14:textId="77777777" w:rsidR="00BC2859" w:rsidRDefault="00BC2859" w:rsidP="00E43558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</w:p>
    <w:p w14:paraId="6966D9B2" w14:textId="77777777" w:rsidR="00C9224B" w:rsidRPr="00C9224B" w:rsidRDefault="00C9224B" w:rsidP="00E43558">
      <w:pPr>
        <w:spacing w:after="0" w:line="276" w:lineRule="auto"/>
        <w:ind w:left="3540" w:firstLine="708"/>
        <w:jc w:val="center"/>
        <w:rPr>
          <w:rFonts w:ascii="Calibri" w:eastAsia="Calibri" w:hAnsi="Calibri" w:cs="Calibri"/>
          <w:b/>
        </w:rPr>
      </w:pPr>
      <w:r w:rsidRPr="00C9224B">
        <w:rPr>
          <w:rFonts w:ascii="Calibri" w:eastAsia="Calibri" w:hAnsi="Calibri" w:cs="Calibri"/>
          <w:b/>
        </w:rPr>
        <w:t>ZAINTERESOWANI WYKONAWCY</w:t>
      </w:r>
    </w:p>
    <w:p w14:paraId="6E1E6C7B" w14:textId="77777777" w:rsidR="00C9224B" w:rsidRPr="00C9224B" w:rsidRDefault="00C9224B" w:rsidP="00E43558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05A32238" w14:textId="77777777" w:rsidR="007A4560" w:rsidRDefault="007A4560" w:rsidP="007A4560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</w:p>
    <w:p w14:paraId="4D446469" w14:textId="77777777" w:rsidR="007A4560" w:rsidRDefault="007A4560" w:rsidP="007A4560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</w:p>
    <w:p w14:paraId="23132B25" w14:textId="5E646A07" w:rsidR="007A4560" w:rsidRPr="00C371B4" w:rsidRDefault="007A4560" w:rsidP="007A4560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371B4">
        <w:rPr>
          <w:rFonts w:cstheme="minorHAnsi"/>
          <w:b/>
          <w:bCs/>
          <w:lang w:eastAsia="pl-PL"/>
        </w:rPr>
        <w:t xml:space="preserve">INFORMACJA </w:t>
      </w:r>
    </w:p>
    <w:p w14:paraId="316AE39D" w14:textId="77777777" w:rsidR="007A4560" w:rsidRPr="00C371B4" w:rsidRDefault="007A4560" w:rsidP="007A4560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CAAC836" w14:textId="77777777" w:rsidR="007A4560" w:rsidRPr="00465C2B" w:rsidRDefault="007A4560" w:rsidP="007A4560">
      <w:pPr>
        <w:spacing w:after="0" w:line="276" w:lineRule="auto"/>
        <w:jc w:val="both"/>
        <w:rPr>
          <w:rFonts w:eastAsia="Calibri" w:cstheme="minorHAnsi"/>
          <w:i/>
        </w:rPr>
      </w:pPr>
      <w:r w:rsidRPr="00C371B4">
        <w:rPr>
          <w:rFonts w:eastAsia="Calibri" w:cstheme="minorHAnsi"/>
          <w:bCs/>
        </w:rPr>
        <w:t>Dotyczy</w:t>
      </w:r>
      <w:r>
        <w:rPr>
          <w:rFonts w:eastAsia="Calibri" w:cstheme="minorHAnsi"/>
          <w:bCs/>
        </w:rPr>
        <w:t xml:space="preserve"> postępowania pt.</w:t>
      </w:r>
      <w:bookmarkStart w:id="0" w:name="_Hlk79477176"/>
      <w:r>
        <w:rPr>
          <w:rFonts w:eastAsia="Calibri" w:cstheme="minorHAnsi"/>
          <w:bCs/>
        </w:rPr>
        <w:t xml:space="preserve"> </w:t>
      </w:r>
      <w:bookmarkEnd w:id="0"/>
      <w:r w:rsidRPr="00CA31A7">
        <w:rPr>
          <w:rFonts w:eastAsia="Calibri" w:cstheme="minorHAnsi"/>
          <w:bCs/>
          <w:i/>
          <w:iCs/>
        </w:rPr>
        <w:t>Dostawa maszyn i urządzeń do utrzymywania urządzeń wodnych</w:t>
      </w:r>
    </w:p>
    <w:p w14:paraId="20349682" w14:textId="31280A53" w:rsidR="00C9224B" w:rsidRPr="00F559F0" w:rsidRDefault="00C9224B" w:rsidP="00F559F0">
      <w:pPr>
        <w:spacing w:after="200" w:line="276" w:lineRule="auto"/>
        <w:jc w:val="both"/>
        <w:rPr>
          <w:rFonts w:ascii="Calibri" w:eastAsia="Calibri" w:hAnsi="Calibri" w:cs="Calibri"/>
          <w:i/>
          <w:color w:val="000000"/>
        </w:rPr>
      </w:pPr>
    </w:p>
    <w:p w14:paraId="1C7EBB64" w14:textId="2BC90331" w:rsidR="00C9224B" w:rsidRDefault="00C9224B" w:rsidP="00F12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lang w:eastAsia="pl-PL"/>
        </w:rPr>
      </w:pPr>
    </w:p>
    <w:p w14:paraId="07001CC7" w14:textId="18F38E0A" w:rsidR="00C9224B" w:rsidRPr="00C9224B" w:rsidRDefault="004D4223" w:rsidP="00F12722">
      <w:pPr>
        <w:tabs>
          <w:tab w:val="left" w:pos="0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ab/>
      </w:r>
      <w:bookmarkStart w:id="1" w:name="_Hlk79571652"/>
      <w:r w:rsidR="00321115">
        <w:rPr>
          <w:rFonts w:ascii="Calibri" w:eastAsia="Arial" w:hAnsi="Calibri" w:cs="Calibri"/>
          <w:lang w:eastAsia="pl-PL"/>
        </w:rPr>
        <w:t>N</w:t>
      </w:r>
      <w:r w:rsidR="005719AF">
        <w:rPr>
          <w:rFonts w:ascii="Calibri" w:eastAsia="Arial" w:hAnsi="Calibri" w:cs="Calibri"/>
          <w:lang w:eastAsia="pl-PL"/>
        </w:rPr>
        <w:t xml:space="preserve">a podstawie </w:t>
      </w:r>
      <w:r w:rsidR="005719AF" w:rsidRPr="00C9224B">
        <w:rPr>
          <w:rFonts w:ascii="Calibri" w:eastAsia="Arial" w:hAnsi="Calibri" w:cs="Calibri"/>
          <w:lang w:eastAsia="pl-PL"/>
        </w:rPr>
        <w:t xml:space="preserve">art. </w:t>
      </w:r>
      <w:r w:rsidR="00321115">
        <w:rPr>
          <w:rFonts w:ascii="Calibri" w:eastAsia="Arial" w:hAnsi="Calibri" w:cs="Calibri"/>
          <w:lang w:eastAsia="pl-PL"/>
        </w:rPr>
        <w:t>137</w:t>
      </w:r>
      <w:r w:rsidR="005719AF" w:rsidRPr="00C9224B">
        <w:rPr>
          <w:rFonts w:ascii="Calibri" w:eastAsia="Arial" w:hAnsi="Calibri" w:cs="Calibri"/>
          <w:lang w:eastAsia="pl-PL"/>
        </w:rPr>
        <w:t xml:space="preserve"> ust. </w:t>
      </w:r>
      <w:r w:rsidR="00321115">
        <w:rPr>
          <w:rFonts w:ascii="Calibri" w:eastAsia="Arial" w:hAnsi="Calibri" w:cs="Calibri"/>
          <w:lang w:eastAsia="pl-PL"/>
        </w:rPr>
        <w:t>1</w:t>
      </w:r>
      <w:r w:rsidR="005719AF" w:rsidRPr="00C9224B">
        <w:rPr>
          <w:rFonts w:ascii="Calibri" w:eastAsia="Arial" w:hAnsi="Calibri" w:cs="Calibri"/>
          <w:lang w:eastAsia="pl-PL"/>
        </w:rPr>
        <w:t xml:space="preserve"> ustawy Prawo zamówień publicznych</w:t>
      </w:r>
      <w:bookmarkEnd w:id="1"/>
      <w:r w:rsidR="0067745B">
        <w:rPr>
          <w:rFonts w:ascii="Calibri" w:eastAsia="Arial" w:hAnsi="Calibri" w:cs="Calibri"/>
          <w:lang w:eastAsia="pl-PL"/>
        </w:rPr>
        <w:t xml:space="preserve"> (Dz.U. z 2021, poz. 1129 ze zm.)</w:t>
      </w:r>
      <w:r w:rsidR="007A1898">
        <w:rPr>
          <w:rFonts w:ascii="Calibri" w:eastAsia="Arial" w:hAnsi="Calibri" w:cs="Calibri"/>
          <w:lang w:eastAsia="pl-PL"/>
        </w:rPr>
        <w:t xml:space="preserve">, w </w:t>
      </w:r>
      <w:r w:rsidR="00321115">
        <w:rPr>
          <w:rFonts w:ascii="Calibri" w:eastAsia="Arial" w:hAnsi="Calibri" w:cs="Calibri"/>
          <w:lang w:eastAsia="pl-PL"/>
        </w:rPr>
        <w:t>związku z art. 137 ust. 6 tejże ustawy</w:t>
      </w:r>
      <w:r w:rsidR="005A0D69">
        <w:rPr>
          <w:rFonts w:ascii="Calibri" w:eastAsia="Arial" w:hAnsi="Calibri" w:cs="Calibri"/>
          <w:lang w:eastAsia="pl-PL"/>
        </w:rPr>
        <w:t>, zamawiający</w:t>
      </w:r>
      <w:r w:rsidR="00020890" w:rsidRPr="00020890">
        <w:rPr>
          <w:rFonts w:ascii="Calibri" w:eastAsia="Arial" w:hAnsi="Calibri" w:cs="Calibri"/>
          <w:lang w:eastAsia="pl-PL"/>
        </w:rPr>
        <w:t xml:space="preserve"> informuje o przedłużeniu terminu składania ofert</w:t>
      </w:r>
      <w:r w:rsidR="00020890">
        <w:rPr>
          <w:rFonts w:ascii="Calibri" w:eastAsia="Arial" w:hAnsi="Calibri" w:cs="Calibri"/>
          <w:lang w:eastAsia="pl-PL"/>
        </w:rPr>
        <w:t xml:space="preserve"> a tym samym</w:t>
      </w:r>
      <w:r w:rsidR="00020890" w:rsidRPr="00020890">
        <w:rPr>
          <w:rFonts w:ascii="Calibri" w:eastAsia="Arial" w:hAnsi="Calibri" w:cs="Calibri"/>
          <w:lang w:eastAsia="pl-PL"/>
        </w:rPr>
        <w:t xml:space="preserve"> </w:t>
      </w:r>
      <w:r w:rsidR="00C9224B" w:rsidRPr="00C9224B">
        <w:rPr>
          <w:rFonts w:ascii="Calibri" w:eastAsia="Arial" w:hAnsi="Calibri" w:cs="Calibri"/>
          <w:lang w:eastAsia="pl-PL"/>
        </w:rPr>
        <w:t xml:space="preserve">zmienia treść specyfikacji dla rozdziału </w:t>
      </w:r>
      <w:r w:rsidR="00C9224B" w:rsidRPr="00C9224B">
        <w:rPr>
          <w:rFonts w:ascii="Calibri" w:eastAsia="Arial" w:hAnsi="Calibri" w:cs="Calibri"/>
          <w:u w:val="single"/>
          <w:lang w:eastAsia="pl-PL"/>
        </w:rPr>
        <w:t xml:space="preserve">XII. </w:t>
      </w:r>
      <w:r w:rsidR="005A0D69">
        <w:rPr>
          <w:rFonts w:ascii="Calibri" w:eastAsia="Arial" w:hAnsi="Calibri" w:cs="Calibri"/>
          <w:u w:val="single"/>
          <w:lang w:eastAsia="pl-PL"/>
        </w:rPr>
        <w:t>T</w:t>
      </w:r>
      <w:r w:rsidR="00C9224B" w:rsidRPr="00C9224B">
        <w:rPr>
          <w:rFonts w:ascii="Calibri" w:eastAsia="Arial" w:hAnsi="Calibri" w:cs="Calibri"/>
          <w:u w:val="single"/>
          <w:lang w:eastAsia="pl-PL"/>
        </w:rPr>
        <w:t>ermin składania</w:t>
      </w:r>
      <w:r w:rsidR="005A0D69">
        <w:rPr>
          <w:rFonts w:ascii="Calibri" w:eastAsia="Arial" w:hAnsi="Calibri" w:cs="Calibri"/>
          <w:u w:val="single"/>
          <w:lang w:eastAsia="pl-PL"/>
        </w:rPr>
        <w:t xml:space="preserve"> i otwarcie</w:t>
      </w:r>
      <w:r w:rsidR="00C9224B" w:rsidRPr="00C9224B">
        <w:rPr>
          <w:rFonts w:ascii="Calibri" w:eastAsia="Arial" w:hAnsi="Calibri" w:cs="Calibri"/>
          <w:u w:val="single"/>
          <w:lang w:eastAsia="pl-PL"/>
        </w:rPr>
        <w:t xml:space="preserve"> ofert</w:t>
      </w:r>
      <w:r w:rsidR="00C9224B" w:rsidRPr="00C9224B">
        <w:rPr>
          <w:rFonts w:ascii="Calibri" w:eastAsia="Arial" w:hAnsi="Calibri" w:cs="Calibri"/>
          <w:lang w:eastAsia="pl-PL"/>
        </w:rPr>
        <w:t xml:space="preserve"> </w:t>
      </w:r>
      <w:r w:rsidR="005A0D69">
        <w:rPr>
          <w:rFonts w:ascii="Calibri" w:eastAsia="Arial" w:hAnsi="Calibri" w:cs="Calibri"/>
          <w:lang w:eastAsia="pl-PL"/>
        </w:rPr>
        <w:br/>
      </w:r>
      <w:r w:rsidR="00C9224B" w:rsidRPr="00C9224B">
        <w:rPr>
          <w:rFonts w:ascii="Calibri" w:eastAsia="Arial" w:hAnsi="Calibri" w:cs="Calibri"/>
          <w:lang w:eastAsia="pl-PL"/>
        </w:rPr>
        <w:t>w zakresie pkt</w:t>
      </w:r>
      <w:r w:rsidR="0056676E">
        <w:rPr>
          <w:rFonts w:ascii="Calibri" w:eastAsia="Arial" w:hAnsi="Calibri" w:cs="Calibri"/>
          <w:lang w:eastAsia="pl-PL"/>
        </w:rPr>
        <w:t>.</w:t>
      </w:r>
      <w:r w:rsidR="00C9224B" w:rsidRPr="00C9224B">
        <w:rPr>
          <w:rFonts w:ascii="Calibri" w:eastAsia="Arial" w:hAnsi="Calibri" w:cs="Calibri"/>
          <w:lang w:eastAsia="pl-PL"/>
        </w:rPr>
        <w:t xml:space="preserve"> </w:t>
      </w:r>
      <w:r w:rsidR="005A0D69">
        <w:rPr>
          <w:rFonts w:ascii="Calibri" w:eastAsia="Arial" w:hAnsi="Calibri" w:cs="Calibri"/>
          <w:lang w:eastAsia="pl-PL"/>
        </w:rPr>
        <w:t>1</w:t>
      </w:r>
      <w:r w:rsidR="00C9224B" w:rsidRPr="00C9224B">
        <w:rPr>
          <w:rFonts w:ascii="Calibri" w:eastAsia="Arial" w:hAnsi="Calibri" w:cs="Calibri"/>
          <w:lang w:eastAsia="pl-PL"/>
        </w:rPr>
        <w:t xml:space="preserve"> i </w:t>
      </w:r>
      <w:r w:rsidR="005A0D69">
        <w:rPr>
          <w:rFonts w:ascii="Calibri" w:eastAsia="Arial" w:hAnsi="Calibri" w:cs="Calibri"/>
          <w:lang w:eastAsia="pl-PL"/>
        </w:rPr>
        <w:t>2</w:t>
      </w:r>
      <w:r w:rsidR="00C9224B" w:rsidRPr="00C9224B">
        <w:rPr>
          <w:rFonts w:ascii="Calibri" w:eastAsia="Arial" w:hAnsi="Calibri" w:cs="Calibri"/>
          <w:lang w:eastAsia="pl-PL"/>
        </w:rPr>
        <w:t>, które otrzymują brzmienie:</w:t>
      </w:r>
    </w:p>
    <w:p w14:paraId="7E9C3C60" w14:textId="477CD146" w:rsidR="005A0D69" w:rsidRPr="005A0D69" w:rsidRDefault="005A0D69" w:rsidP="005A0D69">
      <w:pPr>
        <w:numPr>
          <w:ilvl w:val="3"/>
          <w:numId w:val="19"/>
        </w:numPr>
        <w:spacing w:after="0" w:line="264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A0D69">
        <w:rPr>
          <w:rFonts w:ascii="Calibri" w:eastAsia="Times New Roman" w:hAnsi="Calibri" w:cs="Calibri"/>
          <w:spacing w:val="-4"/>
          <w:lang w:eastAsia="pl-PL"/>
        </w:rPr>
        <w:t xml:space="preserve">Ofertę, wraz ze wszystkimi wymaganymi oświadczeniami i dokumentami, należy złożyć za pośrednictwem Platformy na stronie internetowej pod adresem </w:t>
      </w:r>
      <w:hyperlink r:id="rId7" w:history="1">
        <w:r w:rsidRPr="005A0D69">
          <w:rPr>
            <w:rFonts w:ascii="Calibri" w:eastAsia="Times New Roman" w:hAnsi="Calibri" w:cs="Calibri"/>
            <w:color w:val="0000FF"/>
            <w:spacing w:val="-4"/>
            <w:u w:val="single"/>
            <w:lang w:eastAsia="pl-PL"/>
          </w:rPr>
          <w:t>https://platformazakupowa.pl/transakcja/573175</w:t>
        </w:r>
      </w:hyperlink>
      <w:r w:rsidRPr="005A0D69">
        <w:rPr>
          <w:rFonts w:ascii="Calibri" w:eastAsia="Times New Roman" w:hAnsi="Calibri" w:cs="Calibri"/>
          <w:lang w:eastAsia="pl-PL"/>
        </w:rPr>
        <w:t xml:space="preserve"> do dnia </w:t>
      </w:r>
      <w:r>
        <w:rPr>
          <w:rFonts w:ascii="Calibri" w:eastAsia="Times New Roman" w:hAnsi="Calibri" w:cs="Calibri"/>
          <w:b/>
          <w:bCs/>
          <w:lang w:eastAsia="pl-PL"/>
        </w:rPr>
        <w:t>05</w:t>
      </w:r>
      <w:r w:rsidRPr="005A0D69">
        <w:rPr>
          <w:rFonts w:ascii="Calibri" w:eastAsia="Times New Roman" w:hAnsi="Calibri" w:cs="Calibri"/>
          <w:b/>
          <w:bCs/>
          <w:lang w:eastAsia="pl-PL"/>
        </w:rPr>
        <w:t>.0</w:t>
      </w:r>
      <w:r>
        <w:rPr>
          <w:rFonts w:ascii="Calibri" w:eastAsia="Times New Roman" w:hAnsi="Calibri" w:cs="Calibri"/>
          <w:b/>
          <w:bCs/>
          <w:lang w:eastAsia="pl-PL"/>
        </w:rPr>
        <w:t>4</w:t>
      </w:r>
      <w:r w:rsidRPr="005A0D69">
        <w:rPr>
          <w:rFonts w:ascii="Calibri" w:eastAsia="Times New Roman" w:hAnsi="Calibri" w:cs="Calibri"/>
          <w:b/>
          <w:bCs/>
          <w:lang w:eastAsia="pl-PL"/>
        </w:rPr>
        <w:t>.2022 r.</w:t>
      </w:r>
      <w:r w:rsidRPr="005A0D69">
        <w:rPr>
          <w:rFonts w:ascii="Calibri" w:eastAsia="Times New Roman" w:hAnsi="Calibri" w:cs="Calibri"/>
          <w:lang w:eastAsia="pl-PL"/>
        </w:rPr>
        <w:t xml:space="preserve"> do godz. </w:t>
      </w:r>
      <w:r w:rsidRPr="005A0D69">
        <w:rPr>
          <w:rFonts w:ascii="Calibri" w:eastAsia="Times New Roman" w:hAnsi="Calibri" w:cs="Calibri"/>
          <w:b/>
          <w:bCs/>
          <w:lang w:eastAsia="pl-PL"/>
        </w:rPr>
        <w:t>09:00</w:t>
      </w:r>
      <w:r w:rsidRPr="005A0D69">
        <w:rPr>
          <w:rFonts w:ascii="Calibri" w:eastAsia="Times New Roman" w:hAnsi="Calibri" w:cs="Calibri"/>
          <w:lang w:eastAsia="pl-PL"/>
        </w:rPr>
        <w:t>.</w:t>
      </w:r>
    </w:p>
    <w:p w14:paraId="3EE09DF9" w14:textId="018CDD0B" w:rsidR="00C9224B" w:rsidRPr="00A95BF2" w:rsidRDefault="005A0D69" w:rsidP="00A95BF2">
      <w:pPr>
        <w:numPr>
          <w:ilvl w:val="3"/>
          <w:numId w:val="19"/>
        </w:numPr>
        <w:tabs>
          <w:tab w:val="left" w:pos="284"/>
          <w:tab w:val="left" w:pos="567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strike/>
          <w:lang w:eastAsia="pl-PL"/>
        </w:rPr>
      </w:pPr>
      <w:r w:rsidRPr="005A0D69">
        <w:rPr>
          <w:rFonts w:ascii="Calibri" w:eastAsia="Times New Roman" w:hAnsi="Calibri" w:cs="Calibri"/>
          <w:b/>
          <w:lang w:eastAsia="pl-PL"/>
        </w:rPr>
        <w:t xml:space="preserve">Otwarcie ofert </w:t>
      </w:r>
      <w:r w:rsidRPr="005A0D69">
        <w:rPr>
          <w:rFonts w:ascii="Calibri" w:eastAsia="Times New Roman" w:hAnsi="Calibri" w:cs="Calibri"/>
          <w:lang w:eastAsia="pl-PL"/>
        </w:rPr>
        <w:t>złożonych na Platformie</w:t>
      </w:r>
      <w:r w:rsidRPr="005A0D69">
        <w:rPr>
          <w:rFonts w:ascii="Calibri" w:eastAsia="Times New Roman" w:hAnsi="Calibri" w:cs="Calibri"/>
          <w:b/>
          <w:lang w:eastAsia="pl-PL"/>
        </w:rPr>
        <w:t xml:space="preserve"> nastąpi w dniu </w:t>
      </w:r>
      <w:r>
        <w:rPr>
          <w:rFonts w:ascii="Calibri" w:eastAsia="Times New Roman" w:hAnsi="Calibri" w:cs="Calibri"/>
          <w:b/>
          <w:bCs/>
          <w:lang w:eastAsia="pl-PL"/>
        </w:rPr>
        <w:t>05</w:t>
      </w:r>
      <w:r w:rsidRPr="005A0D69">
        <w:rPr>
          <w:rFonts w:ascii="Calibri" w:eastAsia="Times New Roman" w:hAnsi="Calibri" w:cs="Calibri"/>
          <w:b/>
          <w:bCs/>
          <w:lang w:eastAsia="pl-PL"/>
        </w:rPr>
        <w:t>.0</w:t>
      </w:r>
      <w:r>
        <w:rPr>
          <w:rFonts w:ascii="Calibri" w:eastAsia="Times New Roman" w:hAnsi="Calibri" w:cs="Calibri"/>
          <w:b/>
          <w:bCs/>
          <w:lang w:eastAsia="pl-PL"/>
        </w:rPr>
        <w:t>4</w:t>
      </w:r>
      <w:r w:rsidRPr="005A0D69">
        <w:rPr>
          <w:rFonts w:ascii="Calibri" w:eastAsia="Times New Roman" w:hAnsi="Calibri" w:cs="Calibri"/>
          <w:b/>
          <w:bCs/>
          <w:lang w:eastAsia="pl-PL"/>
        </w:rPr>
        <w:t>.2022 r.</w:t>
      </w:r>
      <w:r w:rsidRPr="005A0D69">
        <w:rPr>
          <w:rFonts w:ascii="Calibri" w:eastAsia="Times New Roman" w:hAnsi="Calibri" w:cs="Calibri"/>
          <w:b/>
          <w:lang w:eastAsia="pl-PL"/>
        </w:rPr>
        <w:t xml:space="preserve"> o godz. 09:15.</w:t>
      </w:r>
      <w:r w:rsidRPr="005A0D69">
        <w:rPr>
          <w:rFonts w:ascii="Calibri" w:eastAsia="Times New Roman" w:hAnsi="Calibri" w:cs="Calibri"/>
          <w:lang w:eastAsia="pl-PL"/>
        </w:rPr>
        <w:t xml:space="preserve"> Otwarcie ofert na Platformie dokonywane jest poprzez kliknięcie przycisku “Odszyfruj oferty”.</w:t>
      </w:r>
    </w:p>
    <w:p w14:paraId="39213201" w14:textId="7656E18B" w:rsidR="00C9224B" w:rsidRPr="00C9224B" w:rsidRDefault="00C9224B" w:rsidP="00A95BF2">
      <w:pPr>
        <w:tabs>
          <w:tab w:val="left" w:pos="426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>W konsekwencji zamawiający zmienia treść specyfikacji dla rozdziału</w:t>
      </w:r>
      <w:r w:rsidR="00A95BF2">
        <w:rPr>
          <w:rFonts w:ascii="Calibri" w:eastAsia="Arial" w:hAnsi="Calibri" w:cs="Calibri"/>
          <w:lang w:eastAsia="pl-PL"/>
        </w:rPr>
        <w:t xml:space="preserve"> </w:t>
      </w:r>
      <w:r w:rsidRPr="00C9224B">
        <w:rPr>
          <w:rFonts w:ascii="Calibri" w:eastAsia="Arial" w:hAnsi="Calibri" w:cs="Calibri"/>
          <w:u w:val="single"/>
          <w:lang w:eastAsia="pl-PL"/>
        </w:rPr>
        <w:t>X. Termin związania ofertą</w:t>
      </w:r>
      <w:r w:rsidRPr="00C9224B">
        <w:rPr>
          <w:rFonts w:ascii="Calibri" w:eastAsia="Arial" w:hAnsi="Calibri" w:cs="Calibri"/>
          <w:lang w:eastAsia="pl-PL"/>
        </w:rPr>
        <w:t>, który otrzymuje brzmienie:</w:t>
      </w:r>
      <w:r w:rsidR="00A95BF2">
        <w:rPr>
          <w:rFonts w:ascii="Calibri" w:eastAsia="Arial" w:hAnsi="Calibri" w:cs="Calibri"/>
          <w:lang w:eastAsia="pl-PL"/>
        </w:rPr>
        <w:t xml:space="preserve"> Wykonawca jest związany ofertą do dnia 03.07.2022 r.</w:t>
      </w:r>
    </w:p>
    <w:p w14:paraId="6871A490" w14:textId="6C6B6FE9" w:rsidR="00BF0018" w:rsidRPr="00A95BF2" w:rsidRDefault="00A95BF2" w:rsidP="00A95B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Dokonana zmiana treści SWZ doprowadziła do zmiany treści ogłoszenia o zamówieniu. Tym samym zamawiający, na podstawie art. 137 ust. 4 uPzp, przekazał Urzędowi Publikacji Unii Europejskiej </w:t>
      </w:r>
      <w:bookmarkStart w:id="2" w:name="_Hlk82686823"/>
      <w:r>
        <w:rPr>
          <w:rFonts w:cstheme="minorHAnsi"/>
        </w:rPr>
        <w:t>sprostowanie, ogłoszenie zmian lub dodatkowych informacji</w:t>
      </w:r>
      <w:bookmarkEnd w:id="2"/>
      <w:r>
        <w:rPr>
          <w:rFonts w:cstheme="minorHAnsi"/>
        </w:rPr>
        <w:t>. Opublikowany dokument stanowi załącznik do niniejszego pisma.</w:t>
      </w:r>
    </w:p>
    <w:p w14:paraId="498815D2" w14:textId="75480EEE" w:rsidR="00C9224B" w:rsidRPr="00C9224B" w:rsidRDefault="00C9224B" w:rsidP="00A95BF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lang w:eastAsia="pl-PL"/>
        </w:rPr>
        <w:t>Powyższa treść staje się integralną częścią specyfikacji i zostaje zamieszczona na stronie internetowej prowadzonego postępowania.</w:t>
      </w:r>
    </w:p>
    <w:p w14:paraId="44F3DEDF" w14:textId="77777777" w:rsidR="00A95BF2" w:rsidRDefault="00A95BF2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BA01BE" w14:textId="57DC9959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4AE59A7" w14:textId="5AB9EE4C" w:rsidR="00A95BF2" w:rsidRPr="0031164E" w:rsidRDefault="00C9224B" w:rsidP="00A95BF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A95BF2" w:rsidRPr="0031164E">
        <w:rPr>
          <w:rFonts w:eastAsia="Times New Roman" w:cstheme="minorHAnsi"/>
          <w:lang w:eastAsia="pl-PL"/>
        </w:rPr>
        <w:t>Kamila Jurczak – Przewodniczący Zarządu GSW</w:t>
      </w:r>
    </w:p>
    <w:p w14:paraId="0FB23B81" w14:textId="77777777" w:rsidR="00A95BF2" w:rsidRPr="0031164E" w:rsidRDefault="00A95BF2" w:rsidP="00A95BF2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>Edward Romiński – Zastępca Przewodniczącego Zarządu GSW</w:t>
      </w:r>
    </w:p>
    <w:p w14:paraId="5C05415D" w14:textId="43A1838D" w:rsidR="00D263A5" w:rsidRDefault="00D263A5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3FC0B76" w14:textId="77777777" w:rsidR="006A5B42" w:rsidRDefault="006A5B42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E53FF56" w14:textId="77777777" w:rsidR="006A5B42" w:rsidRDefault="006A5B42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4206C52" w14:textId="17DA574E" w:rsidR="007660EC" w:rsidRDefault="007660EC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Załącznik:</w:t>
      </w:r>
    </w:p>
    <w:p w14:paraId="514F7D70" w14:textId="56C964C0" w:rsidR="007660EC" w:rsidRPr="006A5B42" w:rsidRDefault="006A5B42" w:rsidP="006A5B42">
      <w:pPr>
        <w:pStyle w:val="Akapitzlist"/>
        <w:numPr>
          <w:ilvl w:val="0"/>
          <w:numId w:val="18"/>
        </w:numPr>
        <w:rPr>
          <w:rFonts w:ascii="Calibri" w:eastAsia="Times New Roman" w:hAnsi="Calibri" w:cs="Calibri"/>
          <w:lang w:eastAsia="pl-PL"/>
        </w:rPr>
      </w:pPr>
      <w:r w:rsidRPr="006A5B42">
        <w:rPr>
          <w:rFonts w:ascii="Calibri" w:eastAsia="Times New Roman" w:hAnsi="Calibri" w:cs="Calibri"/>
          <w:lang w:eastAsia="pl-PL"/>
        </w:rPr>
        <w:t>Sprostowanie, ogłoszenie zmian lub dodatkowych informacji</w:t>
      </w:r>
    </w:p>
    <w:sectPr w:rsidR="007660EC" w:rsidRPr="006A5B42" w:rsidSect="00BC2859">
      <w:headerReference w:type="default" r:id="rId8"/>
      <w:footerReference w:type="default" r:id="rId9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EC77" w14:textId="77777777" w:rsidR="00234795" w:rsidRDefault="00234795" w:rsidP="00E64193">
      <w:pPr>
        <w:spacing w:after="0" w:line="240" w:lineRule="auto"/>
      </w:pPr>
      <w:r>
        <w:separator/>
      </w:r>
    </w:p>
  </w:endnote>
  <w:endnote w:type="continuationSeparator" w:id="0">
    <w:p w14:paraId="63026D9D" w14:textId="77777777" w:rsidR="00234795" w:rsidRDefault="00234795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6FC6" w14:textId="4BAF1C37" w:rsidR="00BC2859" w:rsidRDefault="00BC2859">
    <w:pPr>
      <w:pStyle w:val="Stopka"/>
    </w:pPr>
  </w:p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D445" w14:textId="77777777" w:rsidR="00234795" w:rsidRDefault="00234795" w:rsidP="00E64193">
      <w:pPr>
        <w:spacing w:after="0" w:line="240" w:lineRule="auto"/>
      </w:pPr>
      <w:r>
        <w:separator/>
      </w:r>
    </w:p>
  </w:footnote>
  <w:footnote w:type="continuationSeparator" w:id="0">
    <w:p w14:paraId="7C096153" w14:textId="77777777" w:rsidR="00234795" w:rsidRDefault="00234795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1EF8" w14:textId="77777777" w:rsidR="007A4560" w:rsidRPr="00A30CC3" w:rsidRDefault="007A4560" w:rsidP="007A4560">
    <w:pPr>
      <w:pStyle w:val="Stopka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>Gminna Spółka Wodna</w:t>
    </w:r>
  </w:p>
  <w:p w14:paraId="4772CFB5" w14:textId="77777777" w:rsidR="007A4560" w:rsidRPr="00A30CC3" w:rsidRDefault="007A4560" w:rsidP="007A456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 xml:space="preserve">ul. </w:t>
    </w:r>
    <w:r>
      <w:rPr>
        <w:rFonts w:ascii="Calibri" w:eastAsia="Calibri" w:hAnsi="Calibri" w:cs="Times New Roman"/>
        <w:noProof/>
        <w:sz w:val="18"/>
        <w:szCs w:val="18"/>
      </w:rPr>
      <w:t>Pocztowa 16</w:t>
    </w:r>
  </w:p>
  <w:p w14:paraId="1A9734C3" w14:textId="77777777" w:rsidR="007A4560" w:rsidRPr="00A30CC3" w:rsidRDefault="007A4560" w:rsidP="007A456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>8</w:t>
    </w:r>
    <w:r>
      <w:rPr>
        <w:rFonts w:ascii="Calibri" w:eastAsia="Calibri" w:hAnsi="Calibri" w:cs="Times New Roman"/>
        <w:noProof/>
        <w:sz w:val="18"/>
        <w:szCs w:val="18"/>
      </w:rPr>
      <w:t>9-100 Nakło nad Notecią</w:t>
    </w:r>
  </w:p>
  <w:p w14:paraId="5AA2FE2F" w14:textId="48B9D732" w:rsidR="00BC2859" w:rsidRDefault="00BC2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C0D7701"/>
    <w:multiLevelType w:val="hybridMultilevel"/>
    <w:tmpl w:val="1F685E80"/>
    <w:lvl w:ilvl="0" w:tplc="DC02E4D4">
      <w:start w:val="9"/>
      <w:numFmt w:val="upperRoman"/>
      <w:lvlText w:val="%1."/>
      <w:lvlJc w:val="right"/>
      <w:rPr>
        <w:rFonts w:ascii="Calibri" w:hAnsi="Calibri" w:cs="Calibri" w:hint="default"/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3CB1E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25855"/>
    <w:multiLevelType w:val="hybridMultilevel"/>
    <w:tmpl w:val="3232FB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  <w:num w:numId="14">
    <w:abstractNumId w:val="18"/>
  </w:num>
  <w:num w:numId="15">
    <w:abstractNumId w:val="8"/>
  </w:num>
  <w:num w:numId="16">
    <w:abstractNumId w:val="10"/>
  </w:num>
  <w:num w:numId="17">
    <w:abstractNumId w:val="16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20890"/>
    <w:rsid w:val="00064EE4"/>
    <w:rsid w:val="00070BB6"/>
    <w:rsid w:val="00083E4B"/>
    <w:rsid w:val="00084E41"/>
    <w:rsid w:val="00097949"/>
    <w:rsid w:val="000A2653"/>
    <w:rsid w:val="000B4318"/>
    <w:rsid w:val="000B75F7"/>
    <w:rsid w:val="001120B7"/>
    <w:rsid w:val="0013119C"/>
    <w:rsid w:val="0016230A"/>
    <w:rsid w:val="00173670"/>
    <w:rsid w:val="00187179"/>
    <w:rsid w:val="001E1BA9"/>
    <w:rsid w:val="001E246B"/>
    <w:rsid w:val="002013EE"/>
    <w:rsid w:val="002119EF"/>
    <w:rsid w:val="00224CBF"/>
    <w:rsid w:val="00234795"/>
    <w:rsid w:val="0029099F"/>
    <w:rsid w:val="00291C0E"/>
    <w:rsid w:val="002B581D"/>
    <w:rsid w:val="002D5B0B"/>
    <w:rsid w:val="002F60B9"/>
    <w:rsid w:val="00302396"/>
    <w:rsid w:val="00321115"/>
    <w:rsid w:val="00321AE3"/>
    <w:rsid w:val="00322C15"/>
    <w:rsid w:val="00325936"/>
    <w:rsid w:val="0034535F"/>
    <w:rsid w:val="00441F70"/>
    <w:rsid w:val="00472B35"/>
    <w:rsid w:val="004903BD"/>
    <w:rsid w:val="00496CB0"/>
    <w:rsid w:val="004C0D21"/>
    <w:rsid w:val="004D22AD"/>
    <w:rsid w:val="004D4223"/>
    <w:rsid w:val="004F06FC"/>
    <w:rsid w:val="004F154D"/>
    <w:rsid w:val="00530151"/>
    <w:rsid w:val="0056676E"/>
    <w:rsid w:val="005719AF"/>
    <w:rsid w:val="005736A7"/>
    <w:rsid w:val="005757BD"/>
    <w:rsid w:val="00597168"/>
    <w:rsid w:val="005A0D69"/>
    <w:rsid w:val="005B7AC0"/>
    <w:rsid w:val="005C4B6A"/>
    <w:rsid w:val="005D4308"/>
    <w:rsid w:val="006271DD"/>
    <w:rsid w:val="00637B7F"/>
    <w:rsid w:val="006644BE"/>
    <w:rsid w:val="0067745B"/>
    <w:rsid w:val="006A2CA0"/>
    <w:rsid w:val="006A5B42"/>
    <w:rsid w:val="006D5A2B"/>
    <w:rsid w:val="00704582"/>
    <w:rsid w:val="007130B6"/>
    <w:rsid w:val="00714C5F"/>
    <w:rsid w:val="0071719C"/>
    <w:rsid w:val="00730F07"/>
    <w:rsid w:val="007660EC"/>
    <w:rsid w:val="007A1898"/>
    <w:rsid w:val="007A4560"/>
    <w:rsid w:val="007B1807"/>
    <w:rsid w:val="007B3D3A"/>
    <w:rsid w:val="007B6C80"/>
    <w:rsid w:val="007E4910"/>
    <w:rsid w:val="00842783"/>
    <w:rsid w:val="00861E23"/>
    <w:rsid w:val="008777E0"/>
    <w:rsid w:val="008B37D1"/>
    <w:rsid w:val="008F5C8F"/>
    <w:rsid w:val="009574F3"/>
    <w:rsid w:val="00993154"/>
    <w:rsid w:val="009D5896"/>
    <w:rsid w:val="009E72C1"/>
    <w:rsid w:val="009F2FAC"/>
    <w:rsid w:val="009F5CDB"/>
    <w:rsid w:val="009F5EA6"/>
    <w:rsid w:val="00A23598"/>
    <w:rsid w:val="00A42B48"/>
    <w:rsid w:val="00A43B3A"/>
    <w:rsid w:val="00A5025A"/>
    <w:rsid w:val="00A56B02"/>
    <w:rsid w:val="00A95BF2"/>
    <w:rsid w:val="00AA709E"/>
    <w:rsid w:val="00AE3174"/>
    <w:rsid w:val="00B123BF"/>
    <w:rsid w:val="00B3737E"/>
    <w:rsid w:val="00BC2859"/>
    <w:rsid w:val="00BD3DC0"/>
    <w:rsid w:val="00BD53B3"/>
    <w:rsid w:val="00BF0018"/>
    <w:rsid w:val="00BF1C2F"/>
    <w:rsid w:val="00C320CE"/>
    <w:rsid w:val="00C8152C"/>
    <w:rsid w:val="00C9224B"/>
    <w:rsid w:val="00C97BFC"/>
    <w:rsid w:val="00CB6679"/>
    <w:rsid w:val="00CC17F2"/>
    <w:rsid w:val="00CC3B45"/>
    <w:rsid w:val="00CC4C09"/>
    <w:rsid w:val="00CC53D2"/>
    <w:rsid w:val="00CE5AE8"/>
    <w:rsid w:val="00D258F6"/>
    <w:rsid w:val="00D263A5"/>
    <w:rsid w:val="00D63C4F"/>
    <w:rsid w:val="00D778EE"/>
    <w:rsid w:val="00D87D22"/>
    <w:rsid w:val="00D94344"/>
    <w:rsid w:val="00DA2FC4"/>
    <w:rsid w:val="00DC7C3B"/>
    <w:rsid w:val="00DD61B4"/>
    <w:rsid w:val="00DF204D"/>
    <w:rsid w:val="00E03954"/>
    <w:rsid w:val="00E163C2"/>
    <w:rsid w:val="00E22CDD"/>
    <w:rsid w:val="00E26861"/>
    <w:rsid w:val="00E43558"/>
    <w:rsid w:val="00E464DE"/>
    <w:rsid w:val="00E64193"/>
    <w:rsid w:val="00E76E2D"/>
    <w:rsid w:val="00E772D7"/>
    <w:rsid w:val="00E83D36"/>
    <w:rsid w:val="00E853F3"/>
    <w:rsid w:val="00E97A96"/>
    <w:rsid w:val="00EB3DB2"/>
    <w:rsid w:val="00F12722"/>
    <w:rsid w:val="00F37A6A"/>
    <w:rsid w:val="00F559F0"/>
    <w:rsid w:val="00F70B58"/>
    <w:rsid w:val="00F75AB2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  <w:style w:type="character" w:styleId="Odwoaniedokomentarza">
    <w:name w:val="annotation reference"/>
    <w:basedOn w:val="Domylnaczcionkaakapitu"/>
    <w:uiPriority w:val="99"/>
    <w:semiHidden/>
    <w:unhideWhenUsed/>
    <w:rsid w:val="00F12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5731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Siewkowska</dc:creator>
  <cp:keywords/>
  <dc:description/>
  <cp:lastModifiedBy>Magdalena Siewkowska</cp:lastModifiedBy>
  <cp:revision>17</cp:revision>
  <dcterms:created xsi:type="dcterms:W3CDTF">2021-08-09T11:45:00Z</dcterms:created>
  <dcterms:modified xsi:type="dcterms:W3CDTF">2022-03-18T11:08:00Z</dcterms:modified>
</cp:coreProperties>
</file>