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8A73A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D30C95">
        <w:rPr>
          <w:b/>
          <w:iCs/>
          <w:sz w:val="24"/>
          <w:szCs w:val="24"/>
        </w:rPr>
        <w:t>Pełnienie funkcji inspektora nadzoru inwestorskiego nad zadaniami dotyczącymi przebudowy dróg powiatowych nr 3117G oraz 3145G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5B5797" w:rsidRDefault="005B5797" w:rsidP="00D30C95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D30C95" w:rsidRPr="00D30C95" w:rsidRDefault="00D30C95" w:rsidP="00D30C95">
      <w:pPr>
        <w:spacing w:line="360" w:lineRule="auto"/>
        <w:jc w:val="center"/>
        <w:rPr>
          <w:b/>
          <w:sz w:val="24"/>
          <w:szCs w:val="24"/>
        </w:rPr>
      </w:pPr>
    </w:p>
    <w:p w:rsidR="008D22C2" w:rsidRPr="001B16E1" w:rsidRDefault="008D22C2" w:rsidP="005B579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D30C95" w:rsidRPr="001B16E1">
        <w:rPr>
          <w:b/>
          <w:iCs/>
          <w:sz w:val="24"/>
          <w:szCs w:val="24"/>
        </w:rPr>
        <w:t>„</w:t>
      </w:r>
      <w:r w:rsidR="00D30C95">
        <w:rPr>
          <w:b/>
          <w:iCs/>
          <w:sz w:val="24"/>
          <w:szCs w:val="24"/>
        </w:rPr>
        <w:t>Pełnienie funkcji inspektora nadzoru inwestorskiego nad zadaniami dotyczącymi przebudowy dróg powiatowych nr 3117G oraz 3145G</w:t>
      </w:r>
      <w:r w:rsidR="00D30C95" w:rsidRPr="001B16E1">
        <w:rPr>
          <w:b/>
          <w:iCs/>
          <w:sz w:val="24"/>
          <w:szCs w:val="24"/>
        </w:rPr>
        <w:t>, część …….*”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D30C95" w:rsidRDefault="00D30C95" w:rsidP="00F17C95">
      <w:pPr>
        <w:spacing w:after="240" w:line="360" w:lineRule="auto"/>
        <w:jc w:val="center"/>
        <w:rPr>
          <w:sz w:val="22"/>
          <w:szCs w:val="22"/>
        </w:rPr>
      </w:pPr>
    </w:p>
    <w:p w:rsidR="008D22C2" w:rsidRPr="00EE1843" w:rsidRDefault="008D22C2" w:rsidP="00D30C95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D30C95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2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2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D30C95">
      <w:pPr>
        <w:spacing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D30C9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Default="008D22C2" w:rsidP="00D30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D30C95" w:rsidRPr="00D30C95" w:rsidRDefault="00D30C95" w:rsidP="00D30C95">
      <w:pPr>
        <w:spacing w:line="276" w:lineRule="auto"/>
        <w:jc w:val="center"/>
        <w:rPr>
          <w:b/>
          <w:sz w:val="24"/>
          <w:szCs w:val="24"/>
        </w:rPr>
      </w:pPr>
      <w:bookmarkStart w:id="3" w:name="_GoBack"/>
      <w:bookmarkEnd w:id="3"/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485634884"/>
      <w:docPartObj>
        <w:docPartGallery w:val="Page Numbers (Bottom of Page)"/>
        <w:docPartUnique/>
      </w:docPartObj>
    </w:sdtPr>
    <w:sdtEndPr/>
    <w:sdtContent>
      <w:p w:rsidR="001B16E1" w:rsidRDefault="001B16E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B16E1">
          <w:rPr>
            <w:rFonts w:eastAsiaTheme="majorEastAsia"/>
            <w:sz w:val="18"/>
            <w:szCs w:val="18"/>
          </w:rPr>
          <w:t xml:space="preserve">str. </w:t>
        </w:r>
        <w:r w:rsidRPr="001B16E1">
          <w:rPr>
            <w:rFonts w:eastAsiaTheme="minorEastAsia"/>
            <w:sz w:val="18"/>
            <w:szCs w:val="18"/>
          </w:rPr>
          <w:fldChar w:fldCharType="begin"/>
        </w:r>
        <w:r w:rsidRPr="001B16E1">
          <w:rPr>
            <w:sz w:val="18"/>
            <w:szCs w:val="18"/>
          </w:rPr>
          <w:instrText>PAGE    \* MERGEFORMAT</w:instrText>
        </w:r>
        <w:r w:rsidRPr="001B16E1">
          <w:rPr>
            <w:rFonts w:eastAsiaTheme="minorEastAsia"/>
            <w:sz w:val="18"/>
            <w:szCs w:val="18"/>
          </w:rPr>
          <w:fldChar w:fldCharType="separate"/>
        </w:r>
        <w:r w:rsidRPr="001B16E1">
          <w:rPr>
            <w:rFonts w:eastAsiaTheme="majorEastAsia"/>
            <w:sz w:val="18"/>
            <w:szCs w:val="18"/>
          </w:rPr>
          <w:t>2</w:t>
        </w:r>
        <w:r w:rsidRPr="001B16E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014388" w:rsidP="00EE1843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31ECA832" wp14:editId="5EFD63E6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A73AD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30C95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03AE6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8BD1-15AB-484F-8FFF-BD65AB87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2022-03-25T08:35:00Z</dcterms:created>
  <dcterms:modified xsi:type="dcterms:W3CDTF">2022-03-25T08:35:00Z</dcterms:modified>
</cp:coreProperties>
</file>