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6798" w14:textId="571DC0BF" w:rsidR="00C04B16" w:rsidRPr="00384E57" w:rsidRDefault="00F032CC" w:rsidP="00384E57">
      <w:pPr>
        <w:suppressAutoHyphens w:val="0"/>
        <w:ind w:left="6372" w:firstLine="1425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Kraków,</w:t>
      </w:r>
      <w:r w:rsidR="00C75F8C">
        <w:rPr>
          <w:rFonts w:eastAsia="Calibri"/>
          <w:sz w:val="22"/>
          <w:szCs w:val="22"/>
          <w:lang w:eastAsia="en-US"/>
        </w:rPr>
        <w:t>24.</w:t>
      </w:r>
      <w:r w:rsidR="001012E6">
        <w:rPr>
          <w:rFonts w:eastAsia="Calibri"/>
          <w:sz w:val="22"/>
          <w:szCs w:val="22"/>
          <w:lang w:eastAsia="en-US"/>
        </w:rPr>
        <w:t>10</w:t>
      </w:r>
      <w:r w:rsidR="004E1932">
        <w:rPr>
          <w:rFonts w:eastAsia="Calibri"/>
          <w:sz w:val="22"/>
          <w:szCs w:val="22"/>
          <w:lang w:eastAsia="en-US"/>
        </w:rPr>
        <w:t>.</w:t>
      </w:r>
      <w:r w:rsidR="00C04B16" w:rsidRPr="00384E57">
        <w:rPr>
          <w:rFonts w:eastAsia="Calibri"/>
          <w:sz w:val="22"/>
          <w:szCs w:val="22"/>
          <w:lang w:eastAsia="en-US"/>
        </w:rPr>
        <w:t>2024</w:t>
      </w:r>
    </w:p>
    <w:p w14:paraId="28FBF79B" w14:textId="3EF1489A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DZ.271.</w:t>
      </w:r>
      <w:r w:rsidR="000F48BA">
        <w:rPr>
          <w:rFonts w:eastAsia="Calibri"/>
          <w:sz w:val="22"/>
          <w:szCs w:val="22"/>
        </w:rPr>
        <w:t>110</w:t>
      </w:r>
      <w:r w:rsidR="00C75F8C">
        <w:rPr>
          <w:rFonts w:eastAsia="Calibri"/>
          <w:sz w:val="22"/>
          <w:szCs w:val="22"/>
        </w:rPr>
        <w:t>.1162</w:t>
      </w:r>
      <w:r w:rsidR="002D6BAE">
        <w:rPr>
          <w:rFonts w:eastAsia="Calibri"/>
          <w:sz w:val="22"/>
          <w:szCs w:val="22"/>
        </w:rPr>
        <w:t>.</w:t>
      </w:r>
      <w:r w:rsidRPr="00384E57">
        <w:rPr>
          <w:rFonts w:eastAsia="Calibri"/>
          <w:sz w:val="22"/>
          <w:szCs w:val="22"/>
        </w:rPr>
        <w:t>2024</w:t>
      </w:r>
    </w:p>
    <w:p w14:paraId="6556B06D" w14:textId="77777777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Dział Zamówień Publicznych</w:t>
      </w:r>
    </w:p>
    <w:p w14:paraId="49BB2B80" w14:textId="77777777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tel. 0-12 614 22 61</w:t>
      </w:r>
    </w:p>
    <w:p w14:paraId="2C80A88A" w14:textId="77777777" w:rsidR="00C04B16" w:rsidRPr="00384E57" w:rsidRDefault="00C04B16" w:rsidP="00384E57">
      <w:pPr>
        <w:rPr>
          <w:rFonts w:eastAsia="Calibri"/>
          <w:sz w:val="22"/>
          <w:szCs w:val="22"/>
          <w:lang w:val="en-US"/>
        </w:rPr>
      </w:pPr>
      <w:r w:rsidRPr="004E1932">
        <w:rPr>
          <w:rFonts w:eastAsia="Calibri"/>
          <w:sz w:val="22"/>
          <w:szCs w:val="22"/>
          <w:lang w:val="en-US"/>
        </w:rPr>
        <w:t xml:space="preserve">e-mail: </w:t>
      </w:r>
      <w:hyperlink r:id="rId9" w:history="1">
        <w:r w:rsidRPr="004E1932">
          <w:rPr>
            <w:rFonts w:eastAsia="Calibri"/>
            <w:color w:val="0000FF"/>
            <w:sz w:val="22"/>
            <w:szCs w:val="22"/>
            <w:u w:val="single"/>
            <w:lang w:val="en-US"/>
          </w:rPr>
          <w:t>przetargi@szpitaljp</w:t>
        </w:r>
        <w:r w:rsidRPr="00384E57">
          <w:rPr>
            <w:rFonts w:eastAsia="Calibri"/>
            <w:color w:val="0000FF"/>
            <w:sz w:val="22"/>
            <w:szCs w:val="22"/>
            <w:u w:val="single"/>
            <w:lang w:val="en-US"/>
          </w:rPr>
          <w:t>2.krakow.pl</w:t>
        </w:r>
      </w:hyperlink>
    </w:p>
    <w:p w14:paraId="5ECE8435" w14:textId="77777777" w:rsidR="00C04B16" w:rsidRPr="00384E57" w:rsidRDefault="00C04B16" w:rsidP="00384E57">
      <w:pPr>
        <w:jc w:val="center"/>
        <w:rPr>
          <w:rFonts w:eastAsia="Calibri"/>
          <w:sz w:val="22"/>
          <w:szCs w:val="22"/>
          <w:lang w:val="en-US"/>
        </w:rPr>
      </w:pPr>
    </w:p>
    <w:p w14:paraId="33B2C96F" w14:textId="77777777" w:rsidR="00C04B16" w:rsidRPr="00384E57" w:rsidRDefault="00C04B16" w:rsidP="00384E57">
      <w:pPr>
        <w:jc w:val="center"/>
        <w:rPr>
          <w:rFonts w:eastAsia="Calibri"/>
          <w:sz w:val="22"/>
          <w:szCs w:val="22"/>
          <w:lang w:val="en-US"/>
        </w:rPr>
      </w:pPr>
    </w:p>
    <w:p w14:paraId="371B2FDF" w14:textId="21FBB96A" w:rsidR="00E20C0F" w:rsidRDefault="00C04B16" w:rsidP="00384E57">
      <w:pPr>
        <w:tabs>
          <w:tab w:val="right" w:pos="9072"/>
        </w:tabs>
        <w:jc w:val="both"/>
        <w:rPr>
          <w:rFonts w:eastAsia="Calibri"/>
          <w:i/>
          <w:sz w:val="18"/>
          <w:szCs w:val="18"/>
        </w:rPr>
      </w:pPr>
      <w:r w:rsidRPr="009F6091">
        <w:rPr>
          <w:rFonts w:eastAsia="Calibri"/>
          <w:i/>
          <w:sz w:val="18"/>
          <w:szCs w:val="18"/>
        </w:rPr>
        <w:t>dotyczy: postępowania DZ.271.</w:t>
      </w:r>
      <w:r w:rsidR="001012E6">
        <w:rPr>
          <w:rFonts w:eastAsia="Calibri"/>
          <w:i/>
          <w:sz w:val="18"/>
          <w:szCs w:val="18"/>
        </w:rPr>
        <w:t>110</w:t>
      </w:r>
      <w:r w:rsidRPr="009F6091">
        <w:rPr>
          <w:rFonts w:eastAsia="Calibri"/>
          <w:i/>
          <w:sz w:val="18"/>
          <w:szCs w:val="18"/>
        </w:rPr>
        <w:t xml:space="preserve">.2024 pn.  </w:t>
      </w:r>
      <w:r w:rsidR="001012E6" w:rsidRPr="001012E6">
        <w:rPr>
          <w:rFonts w:eastAsia="Calibri"/>
          <w:i/>
          <w:sz w:val="18"/>
          <w:szCs w:val="18"/>
        </w:rPr>
        <w:t>Wyposażenie w sprzęt i aparaturę medyczną dla pracowni, oddziałów i sal zabiegowych Szpitala</w:t>
      </w:r>
      <w:r w:rsidR="001012E6">
        <w:rPr>
          <w:rFonts w:eastAsia="Calibri"/>
          <w:i/>
          <w:sz w:val="18"/>
          <w:szCs w:val="18"/>
        </w:rPr>
        <w:t>.</w:t>
      </w:r>
    </w:p>
    <w:p w14:paraId="3883590A" w14:textId="77777777" w:rsidR="001012E6" w:rsidRPr="009F6091" w:rsidRDefault="001012E6" w:rsidP="00384E57">
      <w:pPr>
        <w:tabs>
          <w:tab w:val="right" w:pos="9072"/>
        </w:tabs>
        <w:jc w:val="both"/>
        <w:rPr>
          <w:rFonts w:eastAsia="Calibri"/>
          <w:sz w:val="18"/>
          <w:szCs w:val="18"/>
          <w:lang w:eastAsia="en-US"/>
        </w:rPr>
      </w:pPr>
    </w:p>
    <w:p w14:paraId="65E0F320" w14:textId="1085CABE" w:rsidR="00C04B16" w:rsidRPr="009F6091" w:rsidRDefault="00C04B16" w:rsidP="00384E57">
      <w:pPr>
        <w:tabs>
          <w:tab w:val="right" w:pos="9072"/>
        </w:tabs>
        <w:jc w:val="both"/>
        <w:rPr>
          <w:rFonts w:eastAsia="Calibri"/>
          <w:sz w:val="18"/>
          <w:szCs w:val="18"/>
          <w:lang w:eastAsia="en-US"/>
        </w:rPr>
      </w:pPr>
      <w:r w:rsidRPr="009F6091">
        <w:rPr>
          <w:rFonts w:eastAsia="Calibri"/>
          <w:sz w:val="18"/>
          <w:szCs w:val="18"/>
          <w:lang w:eastAsia="en-US"/>
        </w:rPr>
        <w:t xml:space="preserve">Krakowski Szpital Specjalistyczny im. </w:t>
      </w:r>
      <w:r w:rsidR="00A93CF4" w:rsidRPr="009F6091">
        <w:rPr>
          <w:rFonts w:eastAsia="Calibri"/>
          <w:sz w:val="18"/>
          <w:szCs w:val="18"/>
          <w:lang w:eastAsia="en-US"/>
        </w:rPr>
        <w:t>ś</w:t>
      </w:r>
      <w:r w:rsidRPr="009F6091">
        <w:rPr>
          <w:rFonts w:eastAsia="Calibri"/>
          <w:sz w:val="18"/>
          <w:szCs w:val="18"/>
          <w:lang w:eastAsia="en-US"/>
        </w:rPr>
        <w:t xml:space="preserve">w. Jana Pawła II, ul. Prądnicka 80 w Krakowie, powiadamia zainteresowane strony, że w związku </w:t>
      </w:r>
      <w:r w:rsidR="00D4285D">
        <w:rPr>
          <w:rFonts w:eastAsia="Calibri"/>
          <w:sz w:val="18"/>
          <w:szCs w:val="18"/>
          <w:lang w:eastAsia="en-US"/>
        </w:rPr>
        <w:br/>
      </w:r>
      <w:r w:rsidRPr="009F6091">
        <w:rPr>
          <w:rFonts w:eastAsia="Calibri"/>
          <w:sz w:val="18"/>
          <w:szCs w:val="18"/>
          <w:lang w:eastAsia="en-US"/>
        </w:rPr>
        <w:t>z ww. postępowaniem, zostały zadane pytania:</w:t>
      </w:r>
    </w:p>
    <w:p w14:paraId="5D894235" w14:textId="77777777" w:rsidR="00CF6BE0" w:rsidRDefault="00CF6BE0" w:rsidP="00CF6BE0">
      <w:pPr>
        <w:rPr>
          <w:sz w:val="18"/>
          <w:szCs w:val="18"/>
          <w:u w:val="single"/>
        </w:rPr>
      </w:pPr>
    </w:p>
    <w:p w14:paraId="682E5B56" w14:textId="77777777" w:rsidR="00244330" w:rsidRDefault="00244330" w:rsidP="00244330">
      <w:pPr>
        <w:pStyle w:val="Standard"/>
        <w:numPr>
          <w:ilvl w:val="0"/>
          <w:numId w:val="18"/>
        </w:numPr>
        <w:tabs>
          <w:tab w:val="left" w:pos="4305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5572E123" w14:textId="77777777" w:rsidR="00244330" w:rsidRPr="009B5C9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9B5C91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en-US" w:bidi="ar-SA"/>
        </w:rPr>
        <w:t xml:space="preserve">Dot. Pakiet nr 2, wiersz 66 tabeli OPZ zał. nr 3 do SWZ: </w:t>
      </w:r>
      <w:r w:rsidRPr="009B5C91">
        <w:rPr>
          <w:rFonts w:ascii="Times New Roman" w:hAnsi="Times New Roman" w:cs="Times New Roman"/>
          <w:sz w:val="18"/>
          <w:szCs w:val="18"/>
        </w:rPr>
        <w:t xml:space="preserve">Czy Zamawiający zgodzi się na zaoferowanie systemu echokardiograficznego z możliwością rozbudowy o głowicę liniową w kształcie litery „L” o częstotliwości od 7 do </w:t>
      </w:r>
      <w:r w:rsidRPr="009B5C91">
        <w:rPr>
          <w:rFonts w:ascii="Times New Roman" w:hAnsi="Times New Roman" w:cs="Times New Roman"/>
          <w:bCs/>
          <w:sz w:val="18"/>
          <w:szCs w:val="18"/>
        </w:rPr>
        <w:t>15 MHz</w:t>
      </w:r>
      <w:r w:rsidRPr="009B5C91">
        <w:rPr>
          <w:rFonts w:ascii="Times New Roman" w:hAnsi="Times New Roman" w:cs="Times New Roman"/>
          <w:sz w:val="18"/>
          <w:szCs w:val="18"/>
        </w:rPr>
        <w:t xml:space="preserve"> i szerokości pola widzenia maks. 24 mm?</w:t>
      </w:r>
    </w:p>
    <w:p w14:paraId="3333CEF6" w14:textId="77777777" w:rsidR="00244330" w:rsidRPr="005D7FD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5D7FD1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>
        <w:rPr>
          <w:rFonts w:ascii="Times New Roman" w:hAnsi="Times New Roman" w:cs="Times New Roman"/>
          <w:b/>
          <w:sz w:val="18"/>
          <w:szCs w:val="18"/>
          <w:lang w:eastAsia="ar-SA"/>
        </w:rPr>
        <w:t>Tak, Zamawiający modyfikuje treść zapisów w załączniku nr 3 do SWZ w pakiecie nr 2 w punkcie 66, który przyjmuje postać</w:t>
      </w:r>
    </w:p>
    <w:p w14:paraId="659785A3" w14:textId="77777777" w:rsidR="00244330" w:rsidRPr="00D82CB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6969"/>
        <w:gridCol w:w="1069"/>
        <w:gridCol w:w="971"/>
        <w:gridCol w:w="1070"/>
      </w:tblGrid>
      <w:tr w:rsidR="00244330" w:rsidRPr="00D82CB0" w14:paraId="2BC95C18" w14:textId="77777777" w:rsidTr="006F7AA6">
        <w:trPr>
          <w:trHeight w:val="402"/>
        </w:trPr>
        <w:tc>
          <w:tcPr>
            <w:tcW w:w="122" w:type="pct"/>
            <w:tcBorders>
              <w:top w:val="single" w:sz="4" w:space="0" w:color="F2F2F2"/>
              <w:left w:val="single" w:sz="8" w:space="0" w:color="000000"/>
              <w:bottom w:val="single" w:sz="4" w:space="0" w:color="F2F2F2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A8FE" w14:textId="77777777" w:rsidR="00244330" w:rsidRPr="00D82CB0" w:rsidRDefault="00244330" w:rsidP="006F7AA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D82CB0">
              <w:rPr>
                <w:b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3362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C587" w14:textId="77777777" w:rsidR="00244330" w:rsidRPr="00D82CB0" w:rsidRDefault="00244330" w:rsidP="006F7AA6">
            <w:pPr>
              <w:rPr>
                <w:b/>
                <w:sz w:val="16"/>
                <w:szCs w:val="16"/>
                <w:lang w:eastAsia="pl-PL"/>
              </w:rPr>
            </w:pPr>
            <w:r w:rsidRPr="00D82CB0">
              <w:rPr>
                <w:b/>
                <w:sz w:val="16"/>
                <w:szCs w:val="16"/>
                <w:lang w:eastAsia="pl-PL"/>
              </w:rPr>
              <w:t>możliwość rozbudowy o głowicę liniową w kształcie litery „L” o częstotliwości pracy min. od 7 do 13 MHz i szerokości pola widzenia maks. 24 mm</w:t>
            </w:r>
          </w:p>
        </w:tc>
        <w:tc>
          <w:tcPr>
            <w:tcW w:w="52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07C128" w14:textId="77777777" w:rsidR="00244330" w:rsidRPr="00D82CB0" w:rsidRDefault="00244330" w:rsidP="006F7AA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D82CB0">
              <w:rPr>
                <w:b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473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FD2A" w14:textId="77777777" w:rsidR="00244330" w:rsidRPr="00D82CB0" w:rsidRDefault="00244330" w:rsidP="006F7AA6">
            <w:pPr>
              <w:rPr>
                <w:b/>
                <w:sz w:val="16"/>
                <w:szCs w:val="16"/>
                <w:lang w:eastAsia="pl-PL"/>
              </w:rPr>
            </w:pPr>
            <w:r w:rsidRPr="00D82CB0">
              <w:rPr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pct"/>
            <w:tcBorders>
              <w:top w:val="single" w:sz="4" w:space="0" w:color="F2F2F2"/>
              <w:left w:val="nil"/>
              <w:bottom w:val="single" w:sz="4" w:space="0" w:color="F2F2F2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201BD" w14:textId="77777777" w:rsidR="00244330" w:rsidRPr="00D82CB0" w:rsidRDefault="00244330" w:rsidP="006F7AA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D82CB0">
              <w:rPr>
                <w:b/>
                <w:sz w:val="16"/>
                <w:szCs w:val="16"/>
                <w:lang w:eastAsia="pl-PL"/>
              </w:rPr>
              <w:t>2/0</w:t>
            </w:r>
          </w:p>
        </w:tc>
      </w:tr>
    </w:tbl>
    <w:p w14:paraId="66DED38B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D6658A3" w14:textId="77777777" w:rsidR="00244330" w:rsidRPr="009B5C91" w:rsidRDefault="00244330" w:rsidP="00244330">
      <w:pPr>
        <w:pStyle w:val="Standard"/>
        <w:numPr>
          <w:ilvl w:val="0"/>
          <w:numId w:val="18"/>
        </w:numPr>
        <w:tabs>
          <w:tab w:val="left" w:pos="4305"/>
        </w:tabs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A63103A" w14:textId="77777777" w:rsidR="00244330" w:rsidRPr="0038763A" w:rsidRDefault="00244330" w:rsidP="00244330">
      <w:pPr>
        <w:pStyle w:val="Standard"/>
        <w:tabs>
          <w:tab w:val="left" w:pos="4305"/>
        </w:tabs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en-US" w:bidi="ar-SA"/>
        </w:rPr>
      </w:pPr>
      <w:r w:rsidRPr="0038763A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en-US" w:bidi="ar-SA"/>
        </w:rPr>
        <w:t xml:space="preserve">Dotyczy Formularza cenowego zał. nr 4 do SWZ: </w:t>
      </w:r>
      <w:r w:rsidRPr="0038763A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>Prosimy Zamawiającego o potwierdzenie, że w kolumnie trzeciej tabeli Formularza cenowego „Cena [PLN]” należy podać cenę brutto oferowanego przedmiotu zamówienia.</w:t>
      </w:r>
    </w:p>
    <w:p w14:paraId="35723E96" w14:textId="77777777" w:rsidR="00244330" w:rsidRPr="005D7FD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5D7FD1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>
        <w:rPr>
          <w:rFonts w:ascii="Times New Roman" w:hAnsi="Times New Roman" w:cs="Times New Roman"/>
          <w:b/>
          <w:sz w:val="18"/>
          <w:szCs w:val="18"/>
          <w:lang w:eastAsia="ar-SA"/>
        </w:rPr>
        <w:t>Tak, Zamawiający potwierdza.</w:t>
      </w:r>
    </w:p>
    <w:p w14:paraId="7AD7DF33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469A9825" w14:textId="77777777" w:rsidR="00244330" w:rsidRPr="009B5C91" w:rsidRDefault="00244330" w:rsidP="00244330">
      <w:pPr>
        <w:pStyle w:val="Standard"/>
        <w:numPr>
          <w:ilvl w:val="0"/>
          <w:numId w:val="18"/>
        </w:numPr>
        <w:tabs>
          <w:tab w:val="left" w:pos="4305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33CB9D95" w14:textId="77777777" w:rsidR="00244330" w:rsidRPr="009B5C91" w:rsidRDefault="00244330" w:rsidP="00244330">
      <w:pPr>
        <w:pStyle w:val="Standard"/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</w:pPr>
      <w:r w:rsidRPr="000C79AE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en-US" w:bidi="ar-SA"/>
        </w:rPr>
        <w:t>Dotyczy załącznika nr 3 do SWZ – Opis przedmiotu zamówienia i załącznika nr 4 do SWZ Formularz cenowy:</w:t>
      </w:r>
      <w:r w:rsidRPr="000C79AE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 Pro</w:t>
      </w:r>
      <w:r w:rsidRPr="009B5C91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simy Zamawiającego o potwierdzenie, że w przypadku składania oferty na wybrany Pakiet, Wykonawca może usunąć z załącznika nr 3 i załącznika nr 4 Pakiety na które nie składa oferty. </w:t>
      </w:r>
    </w:p>
    <w:p w14:paraId="25692450" w14:textId="77777777" w:rsidR="00244330" w:rsidRPr="000C79AE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0C79AE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>
        <w:rPr>
          <w:rFonts w:ascii="Times New Roman" w:hAnsi="Times New Roman" w:cs="Times New Roman"/>
          <w:b/>
          <w:sz w:val="18"/>
          <w:szCs w:val="18"/>
          <w:lang w:eastAsia="ar-SA"/>
        </w:rPr>
        <w:t>Tak, Zamawiający potwierdza.</w:t>
      </w:r>
    </w:p>
    <w:p w14:paraId="4DA2D9F8" w14:textId="77777777" w:rsidR="00244330" w:rsidRPr="009B5C91" w:rsidRDefault="00244330" w:rsidP="00244330">
      <w:pPr>
        <w:rPr>
          <w:sz w:val="18"/>
          <w:szCs w:val="18"/>
        </w:rPr>
      </w:pPr>
    </w:p>
    <w:p w14:paraId="7B90CED0" w14:textId="77777777" w:rsidR="00244330" w:rsidRPr="00244330" w:rsidRDefault="00244330" w:rsidP="00244330">
      <w:pPr>
        <w:pStyle w:val="Akapitzlist"/>
        <w:numPr>
          <w:ilvl w:val="0"/>
          <w:numId w:val="18"/>
        </w:numPr>
        <w:suppressAutoHyphens w:val="0"/>
        <w:ind w:left="0" w:firstLine="0"/>
        <w:jc w:val="both"/>
        <w:rPr>
          <w:sz w:val="18"/>
          <w:szCs w:val="18"/>
        </w:rPr>
      </w:pPr>
    </w:p>
    <w:p w14:paraId="7D5B0BF4" w14:textId="77777777" w:rsidR="00244330" w:rsidRPr="000C79AE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0C79AE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en-US" w:bidi="ar-SA"/>
        </w:rPr>
        <w:t xml:space="preserve">Dot. wzoru umowy powierzenia przetwarzania danych osobowych: </w:t>
      </w:r>
      <w:r w:rsidRPr="000C79AE">
        <w:rPr>
          <w:rFonts w:ascii="Times New Roman" w:hAnsi="Times New Roman" w:cs="Times New Roman"/>
          <w:sz w:val="18"/>
          <w:szCs w:val="18"/>
          <w:lang w:eastAsia="ar-SA"/>
        </w:rPr>
        <w:t>Prosimy o wpisanie do umowy danych kontaktowych np. e-mail osoby odpowiedzialnej za wykonanie umowy po stronie Zamawiającego (Inspektora Ochrony Danych Osobowych).</w:t>
      </w:r>
    </w:p>
    <w:p w14:paraId="28E67C5D" w14:textId="77777777" w:rsidR="00244330" w:rsidRPr="000C79AE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0C79AE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 w:rsidRPr="000C79AE">
        <w:rPr>
          <w:rFonts w:ascii="Times New Roman" w:hAnsi="Times New Roman" w:cs="Times New Roman"/>
          <w:b/>
          <w:sz w:val="18"/>
          <w:szCs w:val="18"/>
        </w:rPr>
        <w:t>Z</w:t>
      </w:r>
      <w:r>
        <w:rPr>
          <w:rFonts w:ascii="Times New Roman" w:hAnsi="Times New Roman" w:cs="Times New Roman"/>
          <w:b/>
          <w:sz w:val="18"/>
          <w:szCs w:val="18"/>
        </w:rPr>
        <w:t>amawiający informuje, że adres</w:t>
      </w:r>
      <w:r w:rsidRPr="000C79A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mailowy </w:t>
      </w:r>
      <w:r w:rsidRPr="000C79AE">
        <w:rPr>
          <w:rFonts w:ascii="Times New Roman" w:hAnsi="Times New Roman" w:cs="Times New Roman"/>
          <w:b/>
          <w:sz w:val="18"/>
          <w:szCs w:val="18"/>
        </w:rPr>
        <w:t>do szpitalnego Inspektora Ochrony Danych Osobowych podany został w załączniku nr 3 „Obowiązek informacyjny</w:t>
      </w:r>
      <w:r>
        <w:rPr>
          <w:rFonts w:ascii="Times New Roman" w:hAnsi="Times New Roman" w:cs="Times New Roman"/>
          <w:b/>
          <w:sz w:val="18"/>
          <w:szCs w:val="18"/>
        </w:rPr>
        <w:t xml:space="preserve">” </w:t>
      </w:r>
      <w:r w:rsidRPr="000C79AE">
        <w:rPr>
          <w:rFonts w:ascii="Times New Roman" w:hAnsi="Times New Roman" w:cs="Times New Roman"/>
          <w:b/>
          <w:sz w:val="18"/>
          <w:szCs w:val="18"/>
        </w:rPr>
        <w:t>do umowy dotyczącej r</w:t>
      </w:r>
      <w:r>
        <w:rPr>
          <w:rFonts w:ascii="Times New Roman" w:hAnsi="Times New Roman" w:cs="Times New Roman"/>
          <w:b/>
          <w:sz w:val="18"/>
          <w:szCs w:val="18"/>
        </w:rPr>
        <w:t>ealizacji przedmiotu dostawy.</w:t>
      </w:r>
    </w:p>
    <w:p w14:paraId="2D3DC4D7" w14:textId="77777777" w:rsidR="00244330" w:rsidRPr="000C79AE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5B549C4" w14:textId="77777777" w:rsidR="00244330" w:rsidRPr="009B5C91" w:rsidRDefault="00244330" w:rsidP="00244330">
      <w:pPr>
        <w:pStyle w:val="Standard"/>
        <w:numPr>
          <w:ilvl w:val="0"/>
          <w:numId w:val="18"/>
        </w:numPr>
        <w:tabs>
          <w:tab w:val="left" w:pos="4305"/>
        </w:tabs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</w:p>
    <w:p w14:paraId="06DBBFFE" w14:textId="77777777" w:rsidR="00244330" w:rsidRPr="000C79AE" w:rsidRDefault="00244330" w:rsidP="00244330">
      <w:pPr>
        <w:pStyle w:val="Standard"/>
        <w:tabs>
          <w:tab w:val="left" w:pos="4305"/>
        </w:tabs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  <w:r w:rsidRPr="000C79AE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en-US" w:bidi="ar-SA"/>
        </w:rPr>
        <w:t xml:space="preserve">Dot. §4 ust. 1, 2, 4 i 6 wzoru umowy załącznik nr 2 do SWZ: </w:t>
      </w:r>
      <w:r w:rsidRPr="000C79AE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>Mając na względzie miarkowanie kar umownych, zwracamy się z uprzejmą prośbą o zmniejszenie wysokości kar umownych określonych w ustępach:</w:t>
      </w:r>
    </w:p>
    <w:p w14:paraId="37613A4E" w14:textId="77777777" w:rsidR="00244330" w:rsidRPr="009B5C91" w:rsidRDefault="00244330" w:rsidP="00244330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  <w:r w:rsidRPr="009B5C91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w ust. 1 </w:t>
      </w:r>
      <w:r w:rsidRPr="009B5C9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  <w:t>do 0,1%;</w:t>
      </w:r>
    </w:p>
    <w:p w14:paraId="2806A3AB" w14:textId="77777777" w:rsidR="00244330" w:rsidRPr="009B5C91" w:rsidRDefault="00244330" w:rsidP="00244330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  <w:r w:rsidRPr="009B5C91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w ust. 2 </w:t>
      </w:r>
      <w:r w:rsidRPr="009B5C9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  <w:t>do 5%;</w:t>
      </w:r>
    </w:p>
    <w:p w14:paraId="21C1AF17" w14:textId="77777777" w:rsidR="00244330" w:rsidRPr="009B5C91" w:rsidRDefault="00244330" w:rsidP="00244330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  <w:r w:rsidRPr="009B5C91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w ust. 4 </w:t>
      </w:r>
      <w:r w:rsidRPr="009B5C9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  <w:t>do 20%;</w:t>
      </w:r>
    </w:p>
    <w:p w14:paraId="1E66C246" w14:textId="77777777" w:rsidR="00244330" w:rsidRPr="009B5C91" w:rsidRDefault="00244330" w:rsidP="00244330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  <w:r w:rsidRPr="009B5C91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w ust. 6 </w:t>
      </w:r>
      <w:r w:rsidRPr="009B5C9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  <w:t>do 0,1%;</w:t>
      </w:r>
    </w:p>
    <w:p w14:paraId="6737C4C1" w14:textId="77777777" w:rsidR="00244330" w:rsidRPr="000C79AE" w:rsidRDefault="00244330" w:rsidP="00244330">
      <w:pPr>
        <w:pStyle w:val="Standard"/>
        <w:tabs>
          <w:tab w:val="left" w:pos="4305"/>
        </w:tabs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  <w:r w:rsidRPr="000C79AE">
        <w:rPr>
          <w:rFonts w:ascii="Times New Roman" w:hAnsi="Times New Roman" w:cs="Times New Roman"/>
          <w:b/>
          <w:sz w:val="18"/>
          <w:szCs w:val="18"/>
        </w:rPr>
        <w:t>Odp.: NIE, Zamawiający pozostawia zapisy</w:t>
      </w:r>
      <w:r w:rsidRPr="000C79A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§4 ust. 1, 2, 4 i 6 wzoru umowy (załącznik nr 2 do SWZ) bez zmian.</w:t>
      </w:r>
    </w:p>
    <w:p w14:paraId="61840B55" w14:textId="77777777" w:rsidR="00244330" w:rsidRPr="009B5C91" w:rsidRDefault="00244330" w:rsidP="00244330">
      <w:pPr>
        <w:pStyle w:val="Standard"/>
        <w:tabs>
          <w:tab w:val="left" w:pos="4305"/>
        </w:tabs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</w:p>
    <w:p w14:paraId="21B3B950" w14:textId="77777777" w:rsidR="00244330" w:rsidRDefault="00244330" w:rsidP="00244330">
      <w:pPr>
        <w:pStyle w:val="Standard"/>
        <w:numPr>
          <w:ilvl w:val="0"/>
          <w:numId w:val="18"/>
        </w:numPr>
        <w:tabs>
          <w:tab w:val="left" w:pos="4305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06D8E817" w14:textId="77777777" w:rsidR="00244330" w:rsidRPr="009B5C9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9B5C9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ar-SA"/>
        </w:rPr>
        <w:t xml:space="preserve">Dot. §6 wzoru umowy załącznik nr 2 do SWZ: </w:t>
      </w:r>
      <w:r w:rsidRPr="009B5C91">
        <w:rPr>
          <w:rFonts w:ascii="Times New Roman" w:hAnsi="Times New Roman" w:cs="Times New Roman"/>
          <w:sz w:val="18"/>
          <w:szCs w:val="18"/>
          <w:lang w:eastAsia="ar-SA"/>
        </w:rPr>
        <w:t>Zgodnie z art. 455 ustawy Prawo Zamówień Publicznych, prosimy o podanie katalogu zmian umowy jakie dopuszcza Zamawiający. Proponujemy dodanie paragrafu o następującej treści:</w:t>
      </w:r>
    </w:p>
    <w:p w14:paraId="4A4C6C68" w14:textId="77777777" w:rsidR="00244330" w:rsidRPr="009B5C91" w:rsidRDefault="00244330" w:rsidP="00244330">
      <w:pPr>
        <w:rPr>
          <w:iCs/>
          <w:sz w:val="18"/>
          <w:szCs w:val="18"/>
        </w:rPr>
      </w:pPr>
      <w:r w:rsidRPr="009B5C91">
        <w:rPr>
          <w:sz w:val="18"/>
          <w:szCs w:val="18"/>
        </w:rPr>
        <w:t>„</w:t>
      </w:r>
      <w:r w:rsidRPr="009B5C91">
        <w:rPr>
          <w:iCs/>
          <w:sz w:val="18"/>
          <w:szCs w:val="18"/>
        </w:rPr>
        <w:t>Strony dopuszczają możliwość zmiany umowy w następującym zakresie:</w:t>
      </w:r>
    </w:p>
    <w:p w14:paraId="70E7B881" w14:textId="77777777" w:rsidR="00244330" w:rsidRPr="009B5C91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iCs/>
          <w:sz w:val="18"/>
          <w:szCs w:val="18"/>
        </w:rPr>
      </w:pPr>
      <w:r w:rsidRPr="009B5C91">
        <w:rPr>
          <w:iCs/>
          <w:sz w:val="18"/>
          <w:szCs w:val="18"/>
        </w:rPr>
        <w:t>zmiany ceny brutto spowodowanej zmianą stawki podatku VAT;</w:t>
      </w:r>
    </w:p>
    <w:p w14:paraId="049E2E32" w14:textId="77777777" w:rsidR="00244330" w:rsidRPr="009B5C91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iCs/>
          <w:sz w:val="18"/>
          <w:szCs w:val="18"/>
        </w:rPr>
      </w:pPr>
      <w:r w:rsidRPr="009B5C91">
        <w:rPr>
          <w:iCs/>
          <w:sz w:val="18"/>
          <w:szCs w:val="18"/>
        </w:rPr>
        <w:t>zmiany terminu wykonania przedmiotu zamówienia;</w:t>
      </w:r>
    </w:p>
    <w:p w14:paraId="435ED50F" w14:textId="77777777" w:rsidR="00244330" w:rsidRPr="009B5C91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iCs/>
          <w:sz w:val="18"/>
          <w:szCs w:val="18"/>
        </w:rPr>
      </w:pPr>
      <w:r w:rsidRPr="009B5C91">
        <w:rPr>
          <w:iCs/>
          <w:sz w:val="18"/>
          <w:szCs w:val="18"/>
        </w:rPr>
        <w:t>zmiany osób odpowiedzialnych za realizację umowy w przypadku zaistnienia okoliczności których nie można było przewidzieć w chwili zawarcia umowy;</w:t>
      </w:r>
    </w:p>
    <w:p w14:paraId="28207053" w14:textId="77777777" w:rsidR="00244330" w:rsidRPr="009B5C91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iCs/>
          <w:sz w:val="18"/>
          <w:szCs w:val="18"/>
        </w:rPr>
      </w:pPr>
      <w:r w:rsidRPr="009B5C91">
        <w:rPr>
          <w:iCs/>
          <w:sz w:val="18"/>
          <w:szCs w:val="18"/>
        </w:rPr>
        <w:t>zmiany numeru konta bankowego;</w:t>
      </w:r>
    </w:p>
    <w:p w14:paraId="7F81EBC0" w14:textId="77777777" w:rsidR="00244330" w:rsidRPr="009B5C91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iCs/>
          <w:sz w:val="18"/>
          <w:szCs w:val="18"/>
        </w:rPr>
      </w:pPr>
      <w:r w:rsidRPr="009B5C91">
        <w:rPr>
          <w:iCs/>
          <w:sz w:val="18"/>
          <w:szCs w:val="18"/>
        </w:rPr>
        <w:t>zastąpienia sprzętu, który ma być dostarczony w ramach realizacji niniejszej umowy, sprzętem nowym, posiadającym co najmniej takie same parametry jakie posiadał sprzęt będący podstawą wyboru oferty Wykonawcy w przypadku wycofania lub wstrzymania produkcji sprzętu który miał być dostarczony, pod warunkiem, iż cena wprowadzonego sprzętu nie ulegnie zwiększeniu;</w:t>
      </w:r>
    </w:p>
    <w:p w14:paraId="363E2F85" w14:textId="77777777" w:rsidR="00244330" w:rsidRPr="009B5C91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iCs/>
          <w:sz w:val="18"/>
          <w:szCs w:val="18"/>
        </w:rPr>
      </w:pPr>
      <w:r w:rsidRPr="009B5C91">
        <w:rPr>
          <w:iCs/>
          <w:sz w:val="18"/>
          <w:szCs w:val="18"/>
        </w:rPr>
        <w:lastRenderedPageBreak/>
        <w:t>zastąpienia sprzętu, który ma być dostarczony w ramach realizacji niniejszej umowy, sprzętem o wyższej jakości, w przypadkach, których nie można było przewidzieć w chwili zawierania umowy, pod warunkiem, iż cena wprowadzonego sprzętu nie ulegnie zwiększeniu;</w:t>
      </w:r>
    </w:p>
    <w:p w14:paraId="0AB1C415" w14:textId="77777777" w:rsidR="00244330" w:rsidRPr="00930956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iCs/>
          <w:sz w:val="18"/>
          <w:szCs w:val="18"/>
        </w:rPr>
      </w:pPr>
      <w:r w:rsidRPr="00930956">
        <w:rPr>
          <w:iCs/>
          <w:sz w:val="18"/>
          <w:szCs w:val="18"/>
        </w:rPr>
        <w:t>zmiany obowiązujących przepisów, jeżeli konieczne będzie dostosowanie treści umowy do aktualnego stanu prawnego;</w:t>
      </w:r>
    </w:p>
    <w:p w14:paraId="60BC0709" w14:textId="77777777" w:rsidR="00244330" w:rsidRPr="00930956" w:rsidRDefault="00244330" w:rsidP="00244330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930956">
        <w:rPr>
          <w:iCs/>
          <w:sz w:val="18"/>
          <w:szCs w:val="18"/>
        </w:rPr>
        <w:t>nastąpienia zmiana danych podmiotów zawierających umowę (np. w wyniku przekształceń, przejęć, itp.);</w:t>
      </w:r>
      <w:r w:rsidRPr="00930956">
        <w:rPr>
          <w:sz w:val="18"/>
          <w:szCs w:val="18"/>
        </w:rPr>
        <w:t>”</w:t>
      </w:r>
    </w:p>
    <w:p w14:paraId="2866C0F5" w14:textId="77777777" w:rsidR="00244330" w:rsidRPr="00930956" w:rsidRDefault="00244330" w:rsidP="00244330">
      <w:pPr>
        <w:pStyle w:val="Default"/>
        <w:jc w:val="both"/>
        <w:rPr>
          <w:rFonts w:eastAsia="Times New Roman"/>
          <w:b/>
          <w:bCs/>
          <w:color w:val="auto"/>
          <w:sz w:val="18"/>
          <w:szCs w:val="18"/>
        </w:rPr>
      </w:pPr>
      <w:r w:rsidRPr="00930956">
        <w:rPr>
          <w:b/>
          <w:sz w:val="18"/>
          <w:szCs w:val="18"/>
        </w:rPr>
        <w:t>Odp.: Nie, Zamawiający pozostawia zapisy</w:t>
      </w:r>
      <w:r w:rsidRPr="00930956">
        <w:rPr>
          <w:rFonts w:eastAsia="Times New Roman"/>
          <w:b/>
          <w:bCs/>
          <w:color w:val="auto"/>
          <w:sz w:val="18"/>
          <w:szCs w:val="18"/>
        </w:rPr>
        <w:t xml:space="preserve"> §6 wzoru umowy (załącznik nr 2 do SWZ) bez zmian.</w:t>
      </w:r>
    </w:p>
    <w:p w14:paraId="090544EF" w14:textId="77777777" w:rsidR="00244330" w:rsidRPr="00930956" w:rsidRDefault="00244330" w:rsidP="00244330">
      <w:pPr>
        <w:rPr>
          <w:sz w:val="18"/>
          <w:szCs w:val="18"/>
        </w:rPr>
      </w:pPr>
    </w:p>
    <w:p w14:paraId="2A3234B4" w14:textId="77777777" w:rsidR="00244330" w:rsidRPr="000C79AE" w:rsidRDefault="00244330" w:rsidP="00244330">
      <w:pPr>
        <w:pStyle w:val="Akapitzlist"/>
        <w:numPr>
          <w:ilvl w:val="0"/>
          <w:numId w:val="18"/>
        </w:numPr>
        <w:suppressAutoHyphens w:val="0"/>
        <w:ind w:left="0" w:firstLine="0"/>
        <w:jc w:val="both"/>
        <w:rPr>
          <w:sz w:val="18"/>
          <w:szCs w:val="18"/>
        </w:rPr>
      </w:pPr>
    </w:p>
    <w:p w14:paraId="631CB9DA" w14:textId="77777777" w:rsidR="00244330" w:rsidRPr="000C79AE" w:rsidRDefault="00244330" w:rsidP="00244330">
      <w:pPr>
        <w:rPr>
          <w:rStyle w:val="fontstyle01"/>
          <w:color w:val="auto"/>
          <w:sz w:val="18"/>
          <w:szCs w:val="18"/>
        </w:rPr>
      </w:pPr>
      <w:r w:rsidRPr="000C79AE">
        <w:rPr>
          <w:rStyle w:val="fontstyle01"/>
          <w:color w:val="auto"/>
          <w:sz w:val="18"/>
          <w:szCs w:val="18"/>
        </w:rPr>
        <w:t>Czy Zamawiający zgodzi się na zmianę wymagań opisanych w Załączniku nr 3 do SWZ – Opis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przedmiotu zamówienia, PAKIET III - Defibrylatory - 8 sztuk, część L. Inne wymagania stawiane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Oferentowi/Wykonawcy, pkt. 86 na: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„szkolenie dla min. dwóch pracowników Działu Inżynierii Klinicznej w zakresie użytkowania,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podstawowych czynności sprawdzenia stanu technicznego urządzenia oraz wstępnej diagnostyki i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konserwacji (zgodnej z instrukcją obsługi nie zawierającej zakresu działań autoryzowanego serwisu)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zakończone wydaniem certyfikatu - certyfikat wydany przez jednostkę/osobę upoważnioną, wystawiony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na typ oferowanego aparatu, ważność certyfikatu - bezterminowo. Szkolenie zostanie zrealizowane w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siedzibie Zamawiającego niezwłocznie po dokonanej instalacji oferowanych urządzeń, jednak nie później</w:t>
      </w:r>
      <w:r>
        <w:rPr>
          <w:sz w:val="18"/>
          <w:szCs w:val="18"/>
        </w:rPr>
        <w:t xml:space="preserve"> </w:t>
      </w:r>
      <w:r w:rsidRPr="000C79AE">
        <w:rPr>
          <w:rStyle w:val="fontstyle01"/>
          <w:color w:val="auto"/>
          <w:sz w:val="18"/>
          <w:szCs w:val="18"/>
        </w:rPr>
        <w:t>niż 30 dni od podpisania protokołu zdawczo – odbiorczego”</w:t>
      </w:r>
      <w:r>
        <w:rPr>
          <w:rStyle w:val="fontstyle01"/>
          <w:sz w:val="18"/>
          <w:szCs w:val="18"/>
        </w:rPr>
        <w:t>.</w:t>
      </w:r>
    </w:p>
    <w:p w14:paraId="6012BF94" w14:textId="77777777" w:rsidR="00244330" w:rsidRPr="00930956" w:rsidRDefault="00244330" w:rsidP="00244330">
      <w:pPr>
        <w:pStyle w:val="Default"/>
        <w:jc w:val="both"/>
        <w:rPr>
          <w:rFonts w:eastAsia="Times New Roman"/>
          <w:b/>
          <w:bCs/>
          <w:color w:val="auto"/>
          <w:sz w:val="18"/>
          <w:szCs w:val="18"/>
        </w:rPr>
      </w:pPr>
      <w:r w:rsidRPr="00930956">
        <w:rPr>
          <w:b/>
          <w:sz w:val="18"/>
          <w:szCs w:val="18"/>
        </w:rPr>
        <w:t>Odp.: Nie, Zamawiający pozostawia zapisy</w:t>
      </w:r>
      <w:r w:rsidRPr="00930956">
        <w:rPr>
          <w:rFonts w:eastAsia="Times New Roman"/>
          <w:b/>
          <w:bCs/>
          <w:color w:val="auto"/>
          <w:sz w:val="18"/>
          <w:szCs w:val="18"/>
        </w:rPr>
        <w:t xml:space="preserve"> </w:t>
      </w:r>
      <w:r>
        <w:rPr>
          <w:b/>
          <w:sz w:val="18"/>
          <w:szCs w:val="18"/>
          <w:lang w:eastAsia="ar-SA"/>
        </w:rPr>
        <w:t>w załączniku nr 3 do SWZ w pakiecie nr III w punkcie 86</w:t>
      </w:r>
      <w:r w:rsidRPr="00930956">
        <w:rPr>
          <w:rFonts w:eastAsia="Times New Roman"/>
          <w:b/>
          <w:bCs/>
          <w:color w:val="auto"/>
          <w:sz w:val="18"/>
          <w:szCs w:val="18"/>
        </w:rPr>
        <w:t xml:space="preserve"> bez zmian.</w:t>
      </w:r>
    </w:p>
    <w:p w14:paraId="4A4C735F" w14:textId="77777777" w:rsidR="00244330" w:rsidRPr="000C79AE" w:rsidRDefault="00244330" w:rsidP="00244330">
      <w:pPr>
        <w:rPr>
          <w:rStyle w:val="fontstyle01"/>
          <w:color w:val="auto"/>
          <w:sz w:val="18"/>
          <w:szCs w:val="18"/>
        </w:rPr>
      </w:pPr>
    </w:p>
    <w:p w14:paraId="71F2DED9" w14:textId="77777777" w:rsidR="00244330" w:rsidRPr="000C79AE" w:rsidRDefault="00244330" w:rsidP="00244330">
      <w:pPr>
        <w:pStyle w:val="Akapitzlist"/>
        <w:numPr>
          <w:ilvl w:val="0"/>
          <w:numId w:val="18"/>
        </w:numPr>
        <w:suppressAutoHyphens w:val="0"/>
        <w:ind w:left="357" w:hanging="357"/>
        <w:jc w:val="both"/>
        <w:rPr>
          <w:rStyle w:val="fontstyle01"/>
          <w:color w:val="auto"/>
          <w:sz w:val="18"/>
          <w:szCs w:val="18"/>
        </w:rPr>
      </w:pPr>
    </w:p>
    <w:p w14:paraId="0D5C14C9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C79AE">
        <w:rPr>
          <w:rFonts w:ascii="Times New Roman" w:hAnsi="Times New Roman" w:cs="Times New Roman"/>
          <w:sz w:val="18"/>
          <w:szCs w:val="18"/>
          <w:lang w:eastAsia="pl-PL"/>
        </w:rPr>
        <w:t>dotyczące opisu przedmiotu zamówienia CZESĆ I Załącznik nr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3 – Opis przedmiotu zamówienia.</w:t>
      </w:r>
    </w:p>
    <w:p w14:paraId="20961081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C79AE">
        <w:rPr>
          <w:rFonts w:ascii="Times New Roman" w:hAnsi="Times New Roman" w:cs="Times New Roman"/>
          <w:sz w:val="18"/>
          <w:szCs w:val="18"/>
          <w:lang w:eastAsia="pl-PL"/>
        </w:rPr>
        <w:t>Czy Zamawiający wyrazi zgodę na modyfikację za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pisów w pakiecie nr I, pkt. 19: </w:t>
      </w:r>
      <w:r w:rsidRPr="000C79AE">
        <w:rPr>
          <w:rFonts w:ascii="Times New Roman" w:hAnsi="Times New Roman" w:cs="Times New Roman"/>
          <w:sz w:val="18"/>
          <w:szCs w:val="18"/>
          <w:lang w:eastAsia="pl-PL"/>
        </w:rPr>
        <w:t>„gwarantowany czas przystąpienia do naprawy, max. 72 [h] od zg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łoszenia konieczności naprawy.” na zapis następującej treści: </w:t>
      </w:r>
      <w:r w:rsidRPr="000C79AE">
        <w:rPr>
          <w:rFonts w:ascii="Times New Roman" w:hAnsi="Times New Roman" w:cs="Times New Roman"/>
          <w:sz w:val="18"/>
          <w:szCs w:val="18"/>
          <w:lang w:eastAsia="pl-PL"/>
        </w:rPr>
        <w:t>„gwarantowany czas przyst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ąpienia do naprawy, max. 72 [h] </w:t>
      </w:r>
      <w:r w:rsidRPr="000C79AE">
        <w:rPr>
          <w:rFonts w:ascii="Times New Roman" w:hAnsi="Times New Roman" w:cs="Times New Roman"/>
          <w:sz w:val="18"/>
          <w:szCs w:val="18"/>
          <w:lang w:eastAsia="pl-PL"/>
        </w:rPr>
        <w:t>w dni robocze od zgł</w:t>
      </w:r>
      <w:r>
        <w:rPr>
          <w:rFonts w:ascii="Times New Roman" w:hAnsi="Times New Roman" w:cs="Times New Roman"/>
          <w:sz w:val="18"/>
          <w:szCs w:val="18"/>
          <w:lang w:eastAsia="pl-PL"/>
        </w:rPr>
        <w:t>oszenia konieczności naprawy.”?</w:t>
      </w:r>
    </w:p>
    <w:p w14:paraId="3803E228" w14:textId="77777777" w:rsidR="00244330" w:rsidRPr="005D7FD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0C79AE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>
        <w:rPr>
          <w:rFonts w:ascii="Times New Roman" w:hAnsi="Times New Roman" w:cs="Times New Roman"/>
          <w:b/>
          <w:sz w:val="18"/>
          <w:szCs w:val="18"/>
          <w:lang w:eastAsia="ar-SA"/>
        </w:rPr>
        <w:t>Tak, Zamawiający modyfikuje treść zapisów w załączniku nr 3 do SWZ w pakiecie nr I w punkcie 19, który przyjmuje postać:</w:t>
      </w:r>
    </w:p>
    <w:p w14:paraId="0807E257" w14:textId="77777777" w:rsidR="00244330" w:rsidRPr="00DA1DE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0"/>
          <w:szCs w:val="1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6661"/>
        <w:gridCol w:w="1372"/>
        <w:gridCol w:w="1001"/>
        <w:gridCol w:w="953"/>
      </w:tblGrid>
      <w:tr w:rsidR="00244330" w:rsidRPr="00DA1DE1" w14:paraId="28FBBAC5" w14:textId="77777777" w:rsidTr="006F7AA6">
        <w:trPr>
          <w:trHeight w:val="402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D3DC" w14:textId="77777777" w:rsidR="00244330" w:rsidRPr="00DA1DE1" w:rsidRDefault="00244330" w:rsidP="006F7AA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77DE" w14:textId="77777777" w:rsidR="00244330" w:rsidRPr="00DA1DE1" w:rsidRDefault="00244330" w:rsidP="006F7AA6">
            <w:pPr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>gwarantowany czas przystąpienia do naprawy, max. 72 [h] w dni robocze od zgłoszenia konieczności naprawy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2411" w14:textId="77777777" w:rsidR="00244330" w:rsidRPr="00DA1DE1" w:rsidRDefault="00244330" w:rsidP="006F7AA6">
            <w:pPr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DA1DE1">
              <w:rPr>
                <w:b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5E4B" w14:textId="77777777" w:rsidR="00244330" w:rsidRPr="00DA1DE1" w:rsidRDefault="00244330" w:rsidP="006F7AA6">
            <w:pPr>
              <w:jc w:val="right"/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B43FA" w14:textId="77777777" w:rsidR="00244330" w:rsidRPr="00DA1DE1" w:rsidRDefault="00244330" w:rsidP="006F7AA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>–</w:t>
            </w:r>
          </w:p>
        </w:tc>
      </w:tr>
    </w:tbl>
    <w:p w14:paraId="5C38CF3D" w14:textId="77777777" w:rsidR="00244330" w:rsidRPr="008D0610" w:rsidRDefault="00244330" w:rsidP="00244330">
      <w:pPr>
        <w:rPr>
          <w:bCs/>
          <w:sz w:val="18"/>
          <w:szCs w:val="18"/>
          <w:lang w:eastAsia="pl-PL"/>
        </w:rPr>
      </w:pPr>
    </w:p>
    <w:p w14:paraId="0A732F6E" w14:textId="77777777" w:rsidR="00244330" w:rsidRPr="000C79AE" w:rsidRDefault="00244330" w:rsidP="00244330">
      <w:pPr>
        <w:pStyle w:val="Akapitzlist"/>
        <w:numPr>
          <w:ilvl w:val="0"/>
          <w:numId w:val="18"/>
        </w:numPr>
        <w:suppressAutoHyphens w:val="0"/>
        <w:ind w:left="357" w:hanging="357"/>
        <w:rPr>
          <w:b/>
          <w:bCs/>
          <w:sz w:val="18"/>
          <w:szCs w:val="18"/>
          <w:lang w:eastAsia="pl-PL"/>
        </w:rPr>
      </w:pPr>
    </w:p>
    <w:p w14:paraId="7FEF4162" w14:textId="77777777" w:rsidR="00244330" w:rsidRDefault="00244330" w:rsidP="00244330">
      <w:pPr>
        <w:rPr>
          <w:sz w:val="18"/>
          <w:szCs w:val="18"/>
          <w:lang w:eastAsia="pl-PL"/>
        </w:rPr>
      </w:pPr>
      <w:r w:rsidRPr="000C79AE">
        <w:rPr>
          <w:sz w:val="18"/>
          <w:szCs w:val="18"/>
          <w:lang w:eastAsia="pl-PL"/>
        </w:rPr>
        <w:t>dotyczące opisu przedmiotu zamówienia CZESĆ I Załącznik nr 3 – Opis przedmiotu zamówienia</w:t>
      </w:r>
      <w:r>
        <w:rPr>
          <w:sz w:val="18"/>
          <w:szCs w:val="18"/>
          <w:lang w:eastAsia="pl-PL"/>
        </w:rPr>
        <w:t>.</w:t>
      </w:r>
    </w:p>
    <w:p w14:paraId="18AC562C" w14:textId="77777777" w:rsidR="00244330" w:rsidRPr="00DA1DE1" w:rsidRDefault="00244330" w:rsidP="00244330">
      <w:pPr>
        <w:rPr>
          <w:color w:val="000000"/>
          <w:sz w:val="18"/>
          <w:szCs w:val="18"/>
          <w:lang w:eastAsia="pl-PL"/>
        </w:rPr>
      </w:pPr>
      <w:r w:rsidRPr="009B5C91">
        <w:rPr>
          <w:color w:val="000000"/>
          <w:sz w:val="18"/>
          <w:szCs w:val="18"/>
          <w:lang w:eastAsia="pl-PL"/>
        </w:rPr>
        <w:t>Czy Zamawiający wyrazi zgodę na modyfikację zapisów w pakiecie nr I, pkt. 20:</w:t>
      </w:r>
      <w:r>
        <w:rPr>
          <w:sz w:val="18"/>
          <w:szCs w:val="18"/>
          <w:lang w:eastAsia="pl-PL"/>
        </w:rPr>
        <w:t xml:space="preserve"> </w:t>
      </w:r>
      <w:r w:rsidRPr="009B5C91">
        <w:rPr>
          <w:color w:val="000000"/>
          <w:sz w:val="18"/>
          <w:szCs w:val="18"/>
          <w:lang w:eastAsia="pl-PL"/>
        </w:rPr>
        <w:t>„gwarantowany czas naprawy,</w:t>
      </w:r>
      <w:r>
        <w:rPr>
          <w:color w:val="000000"/>
          <w:sz w:val="18"/>
          <w:szCs w:val="18"/>
          <w:lang w:eastAsia="pl-PL"/>
        </w:rPr>
        <w:t xml:space="preserve"> max. 7 dni roboczych od daty </w:t>
      </w:r>
      <w:r w:rsidRPr="009B5C91">
        <w:rPr>
          <w:color w:val="000000"/>
          <w:sz w:val="18"/>
          <w:szCs w:val="18"/>
          <w:lang w:eastAsia="pl-PL"/>
        </w:rPr>
        <w:t>zgłoszenia konieczności naprawy.”</w:t>
      </w:r>
      <w:r>
        <w:rPr>
          <w:color w:val="000000"/>
          <w:sz w:val="18"/>
          <w:szCs w:val="18"/>
          <w:lang w:eastAsia="pl-PL"/>
        </w:rPr>
        <w:t xml:space="preserve"> n</w:t>
      </w:r>
      <w:r w:rsidRPr="009B5C91">
        <w:rPr>
          <w:color w:val="000000"/>
          <w:sz w:val="18"/>
          <w:szCs w:val="18"/>
          <w:lang w:eastAsia="pl-PL"/>
        </w:rPr>
        <w:t>a zapis następującej treści:</w:t>
      </w:r>
      <w:r>
        <w:rPr>
          <w:color w:val="000000"/>
          <w:sz w:val="18"/>
          <w:szCs w:val="18"/>
          <w:lang w:eastAsia="pl-PL"/>
        </w:rPr>
        <w:t xml:space="preserve"> „</w:t>
      </w:r>
      <w:r w:rsidRPr="009B5C91">
        <w:rPr>
          <w:color w:val="000000"/>
          <w:sz w:val="18"/>
          <w:szCs w:val="18"/>
          <w:lang w:eastAsia="pl-PL"/>
        </w:rPr>
        <w:t>gwarantowany czas naprawy, max. 7 dni roboczych od daty zgłoszenia konieczności naprawy,</w:t>
      </w:r>
      <w:r>
        <w:rPr>
          <w:color w:val="000000"/>
          <w:sz w:val="18"/>
          <w:szCs w:val="18"/>
          <w:lang w:eastAsia="pl-PL"/>
        </w:rPr>
        <w:t xml:space="preserve"> </w:t>
      </w:r>
      <w:r w:rsidRPr="009B5C91">
        <w:rPr>
          <w:color w:val="000000"/>
          <w:sz w:val="18"/>
          <w:szCs w:val="18"/>
          <w:lang w:eastAsia="pl-PL"/>
        </w:rPr>
        <w:t>które mogą być usunięte</w:t>
      </w:r>
      <w:r>
        <w:rPr>
          <w:color w:val="000000"/>
          <w:sz w:val="18"/>
          <w:szCs w:val="18"/>
          <w:lang w:eastAsia="pl-PL"/>
        </w:rPr>
        <w:t xml:space="preserve"> </w:t>
      </w:r>
      <w:r w:rsidRPr="009B5C91">
        <w:rPr>
          <w:color w:val="000000"/>
          <w:sz w:val="18"/>
          <w:szCs w:val="18"/>
          <w:lang w:eastAsia="pl-PL"/>
        </w:rPr>
        <w:t>w Polsce, i do 12 dni roboczych w przypadku awarii wymagających</w:t>
      </w:r>
      <w:r>
        <w:rPr>
          <w:color w:val="000000"/>
          <w:sz w:val="18"/>
          <w:szCs w:val="18"/>
          <w:lang w:eastAsia="pl-PL"/>
        </w:rPr>
        <w:t xml:space="preserve"> </w:t>
      </w:r>
      <w:r w:rsidRPr="009B5C91">
        <w:rPr>
          <w:color w:val="000000"/>
          <w:sz w:val="18"/>
          <w:szCs w:val="18"/>
          <w:lang w:eastAsia="pl-PL"/>
        </w:rPr>
        <w:t>sprowadzenia części zamiennych spoza Polski.”?</w:t>
      </w:r>
    </w:p>
    <w:p w14:paraId="26729C58" w14:textId="77777777" w:rsidR="00244330" w:rsidRPr="005D7FD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0C79AE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>
        <w:rPr>
          <w:rFonts w:ascii="Times New Roman" w:hAnsi="Times New Roman" w:cs="Times New Roman"/>
          <w:b/>
          <w:sz w:val="18"/>
          <w:szCs w:val="18"/>
          <w:lang w:eastAsia="ar-SA"/>
        </w:rPr>
        <w:t>Zamawiający modyfikuje treść zapisów w załączniku nr 3 do SWZ w pakiecie nr I w punkcie 20, który przyjmuje postać:</w:t>
      </w:r>
    </w:p>
    <w:p w14:paraId="15E4A4F4" w14:textId="77777777" w:rsidR="00244330" w:rsidRPr="00DA1DE1" w:rsidRDefault="00244330" w:rsidP="00244330">
      <w:pPr>
        <w:rPr>
          <w:color w:val="000000"/>
          <w:sz w:val="10"/>
          <w:szCs w:val="10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6661"/>
        <w:gridCol w:w="1372"/>
        <w:gridCol w:w="1001"/>
        <w:gridCol w:w="953"/>
      </w:tblGrid>
      <w:tr w:rsidR="00244330" w:rsidRPr="00DA1DE1" w14:paraId="5E2F16B5" w14:textId="77777777" w:rsidTr="006F7AA6">
        <w:trPr>
          <w:trHeight w:val="402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D4F7" w14:textId="77777777" w:rsidR="00244330" w:rsidRPr="00DA1DE1" w:rsidRDefault="00244330" w:rsidP="006F7AA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0E01" w14:textId="77777777" w:rsidR="00244330" w:rsidRPr="00DA1DE1" w:rsidRDefault="00244330" w:rsidP="006F7AA6">
            <w:pPr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 xml:space="preserve">gwarantowany czas naprawy, max. 7 dni </w:t>
            </w:r>
            <w:r>
              <w:rPr>
                <w:b/>
                <w:sz w:val="16"/>
                <w:szCs w:val="16"/>
                <w:lang w:eastAsia="pl-PL"/>
              </w:rPr>
              <w:t xml:space="preserve">roboczych </w:t>
            </w:r>
            <w:r w:rsidRPr="00DA1DE1">
              <w:rPr>
                <w:b/>
                <w:sz w:val="16"/>
                <w:szCs w:val="16"/>
                <w:lang w:eastAsia="pl-PL"/>
              </w:rPr>
              <w:t>od daty zgłoszenia konieczności naprawy</w:t>
            </w:r>
            <w:r>
              <w:rPr>
                <w:b/>
                <w:sz w:val="16"/>
                <w:szCs w:val="16"/>
                <w:lang w:eastAsia="pl-PL"/>
              </w:rPr>
              <w:t>, które mogą być usunięte w Polsce i do 10 dni roboczych w przypadku awarii wymagających sprowadzenia części zamiennych spoza Polski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0306" w14:textId="77777777" w:rsidR="00244330" w:rsidRPr="00DA1DE1" w:rsidRDefault="00244330" w:rsidP="006F7AA6">
            <w:pPr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DA1DE1">
              <w:rPr>
                <w:b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BBAC" w14:textId="77777777" w:rsidR="00244330" w:rsidRPr="00DA1DE1" w:rsidRDefault="00244330" w:rsidP="006F7AA6">
            <w:pPr>
              <w:jc w:val="right"/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D7BB2" w14:textId="77777777" w:rsidR="00244330" w:rsidRPr="00DA1DE1" w:rsidRDefault="00244330" w:rsidP="006F7AA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DA1DE1">
              <w:rPr>
                <w:b/>
                <w:sz w:val="16"/>
                <w:szCs w:val="16"/>
                <w:lang w:eastAsia="pl-PL"/>
              </w:rPr>
              <w:t>–</w:t>
            </w:r>
          </w:p>
        </w:tc>
      </w:tr>
    </w:tbl>
    <w:p w14:paraId="4F86FCB0" w14:textId="77777777" w:rsidR="00244330" w:rsidRPr="008D0610" w:rsidRDefault="00244330" w:rsidP="00244330">
      <w:pPr>
        <w:rPr>
          <w:bCs/>
          <w:color w:val="000000"/>
          <w:sz w:val="18"/>
          <w:szCs w:val="18"/>
          <w:lang w:eastAsia="pl-PL"/>
        </w:rPr>
      </w:pPr>
    </w:p>
    <w:p w14:paraId="0898CB1A" w14:textId="77777777" w:rsidR="00244330" w:rsidRPr="009B5C91" w:rsidRDefault="00244330" w:rsidP="00244330">
      <w:pPr>
        <w:pStyle w:val="Akapitzlist"/>
        <w:numPr>
          <w:ilvl w:val="0"/>
          <w:numId w:val="18"/>
        </w:numPr>
        <w:suppressAutoHyphens w:val="0"/>
        <w:ind w:left="0" w:firstLine="0"/>
        <w:jc w:val="both"/>
        <w:rPr>
          <w:b/>
          <w:bCs/>
          <w:color w:val="000000"/>
          <w:sz w:val="18"/>
          <w:szCs w:val="18"/>
          <w:lang w:eastAsia="pl-PL"/>
        </w:rPr>
      </w:pPr>
    </w:p>
    <w:p w14:paraId="68B44BC8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9B5C91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dotyczące zapisów umowy paragraf 4 ustęp 3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67CC1F5B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9B5C91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Czy w przypadku gdy Wykonawca dostarczy sprzęt zastępczy, który zapewni ciągłość pracy pracowni, Zamawiający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9B5C91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zrezygnuje z naliczania kar umownych?</w:t>
      </w:r>
    </w:p>
    <w:p w14:paraId="1CDBCEE3" w14:textId="77777777" w:rsidR="00244330" w:rsidRPr="005D7FD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5D7FD1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>
        <w:rPr>
          <w:rFonts w:ascii="Times New Roman" w:hAnsi="Times New Roman" w:cs="Times New Roman"/>
          <w:b/>
          <w:sz w:val="18"/>
          <w:szCs w:val="18"/>
          <w:lang w:eastAsia="ar-SA"/>
        </w:rPr>
        <w:t>Tak.</w:t>
      </w:r>
    </w:p>
    <w:p w14:paraId="379C925D" w14:textId="77777777" w:rsidR="00244330" w:rsidRPr="008D0610" w:rsidRDefault="00244330" w:rsidP="00244330">
      <w:pPr>
        <w:rPr>
          <w:bCs/>
          <w:color w:val="000000"/>
          <w:sz w:val="18"/>
          <w:szCs w:val="18"/>
          <w:lang w:eastAsia="pl-PL"/>
        </w:rPr>
      </w:pPr>
    </w:p>
    <w:p w14:paraId="0CA7C099" w14:textId="77777777" w:rsidR="00244330" w:rsidRPr="009B5C91" w:rsidRDefault="00244330" w:rsidP="00244330">
      <w:pPr>
        <w:pStyle w:val="Akapitzlist"/>
        <w:numPr>
          <w:ilvl w:val="0"/>
          <w:numId w:val="18"/>
        </w:numPr>
        <w:suppressAutoHyphens w:val="0"/>
        <w:ind w:left="0" w:firstLine="0"/>
        <w:jc w:val="both"/>
        <w:rPr>
          <w:b/>
          <w:bCs/>
          <w:color w:val="000000"/>
          <w:sz w:val="18"/>
          <w:szCs w:val="18"/>
          <w:lang w:eastAsia="pl-PL"/>
        </w:rPr>
      </w:pPr>
    </w:p>
    <w:p w14:paraId="1A9453A6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9B5C91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dotyczące zapisów umowy paragraf 4 ustęp 4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4759C545" w14:textId="77777777" w:rsidR="00244330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9B5C91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Czy Zamawiający wyrazi zgodę aby maksymalna wysokość kar umownych, którą mogą dochodzić strony wynosiła 20%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9B5C91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wartości maksymalnego wynagrodzenia brutto określonego w § 2 ust. 1 niniejszej Umowy?</w:t>
      </w:r>
    </w:p>
    <w:p w14:paraId="59F1CA39" w14:textId="77777777" w:rsidR="00244330" w:rsidRPr="00642A46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642A46">
        <w:rPr>
          <w:rFonts w:ascii="Times New Roman" w:hAnsi="Times New Roman" w:cs="Times New Roman"/>
          <w:b/>
          <w:sz w:val="18"/>
          <w:szCs w:val="18"/>
          <w:lang w:eastAsia="ar-SA"/>
        </w:rPr>
        <w:t>Odp.: Nie, Zamawiający nie wyraża zgody.</w:t>
      </w:r>
    </w:p>
    <w:p w14:paraId="2BE7C499" w14:textId="77777777" w:rsidR="00244330" w:rsidRPr="008D0610" w:rsidRDefault="00244330" w:rsidP="00244330">
      <w:pPr>
        <w:rPr>
          <w:bCs/>
          <w:color w:val="000000"/>
          <w:sz w:val="18"/>
          <w:szCs w:val="18"/>
          <w:lang w:eastAsia="pl-PL"/>
        </w:rPr>
      </w:pPr>
    </w:p>
    <w:p w14:paraId="756DFDE4" w14:textId="77777777" w:rsidR="00244330" w:rsidRPr="009B5C91" w:rsidRDefault="00244330" w:rsidP="00244330">
      <w:pPr>
        <w:pStyle w:val="Akapitzlist"/>
        <w:numPr>
          <w:ilvl w:val="0"/>
          <w:numId w:val="18"/>
        </w:numPr>
        <w:suppressAutoHyphens w:val="0"/>
        <w:ind w:left="0" w:firstLine="0"/>
        <w:jc w:val="both"/>
        <w:rPr>
          <w:b/>
          <w:bCs/>
          <w:color w:val="000000"/>
          <w:sz w:val="18"/>
          <w:szCs w:val="18"/>
          <w:lang w:eastAsia="pl-PL"/>
        </w:rPr>
      </w:pPr>
    </w:p>
    <w:p w14:paraId="17B20BA4" w14:textId="77777777" w:rsidR="00244330" w:rsidRDefault="00244330" w:rsidP="00244330">
      <w:pPr>
        <w:rPr>
          <w:color w:val="000000"/>
          <w:sz w:val="18"/>
          <w:szCs w:val="18"/>
          <w:lang w:eastAsia="pl-PL"/>
        </w:rPr>
      </w:pPr>
      <w:r w:rsidRPr="009B5C91">
        <w:rPr>
          <w:color w:val="000000"/>
          <w:sz w:val="18"/>
          <w:szCs w:val="18"/>
          <w:lang w:eastAsia="pl-PL"/>
        </w:rPr>
        <w:t>dotyczące opisu przedmiotu zamówienia pakiet 1, zapisów umowy i swz:</w:t>
      </w:r>
    </w:p>
    <w:p w14:paraId="24755724" w14:textId="77777777" w:rsidR="00244330" w:rsidRDefault="00244330" w:rsidP="00244330">
      <w:pPr>
        <w:rPr>
          <w:color w:val="000000"/>
          <w:sz w:val="18"/>
          <w:szCs w:val="18"/>
          <w:lang w:eastAsia="pl-PL"/>
        </w:rPr>
      </w:pPr>
      <w:r w:rsidRPr="009B5C91">
        <w:rPr>
          <w:color w:val="000000"/>
          <w:sz w:val="18"/>
          <w:szCs w:val="18"/>
          <w:lang w:eastAsia="pl-PL"/>
        </w:rPr>
        <w:t>Czy Zamawiający wyrazi zgodę, na zaoferowanie sprzętu fabrycznie nowego również z rokiem produkcji 2023 r ?</w:t>
      </w:r>
    </w:p>
    <w:p w14:paraId="449CBB46" w14:textId="77777777" w:rsidR="00244330" w:rsidRPr="009B5C91" w:rsidRDefault="00244330" w:rsidP="00244330">
      <w:pPr>
        <w:pStyle w:val="Standard"/>
        <w:tabs>
          <w:tab w:val="left" w:pos="4305"/>
        </w:tabs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9B5C91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Odp.: </w:t>
      </w:r>
      <w:r>
        <w:rPr>
          <w:rFonts w:ascii="Times New Roman" w:hAnsi="Times New Roman" w:cs="Times New Roman"/>
          <w:b/>
          <w:sz w:val="18"/>
          <w:szCs w:val="18"/>
          <w:lang w:eastAsia="ar-SA"/>
        </w:rPr>
        <w:t>Nie, Zamawiający nie wyraża zgody.</w:t>
      </w:r>
    </w:p>
    <w:p w14:paraId="6F56F2DE" w14:textId="77777777" w:rsidR="009F6091" w:rsidRDefault="009F6091" w:rsidP="00244330">
      <w:pPr>
        <w:rPr>
          <w:rFonts w:eastAsia="Calibri"/>
          <w:sz w:val="18"/>
          <w:szCs w:val="18"/>
        </w:rPr>
      </w:pPr>
    </w:p>
    <w:p w14:paraId="2E04A496" w14:textId="77777777" w:rsidR="002A399E" w:rsidRDefault="002A399E" w:rsidP="00244330">
      <w:pPr>
        <w:rPr>
          <w:rFonts w:eastAsia="Calibri"/>
          <w:sz w:val="18"/>
          <w:szCs w:val="18"/>
        </w:rPr>
      </w:pPr>
    </w:p>
    <w:p w14:paraId="2EBD70ED" w14:textId="2FBDD550" w:rsidR="002A399E" w:rsidRPr="000A7CDC" w:rsidRDefault="002A399E" w:rsidP="00244330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 załączeniu do niniejszego pisma nowa jednolita obowiązująca treść załącznika nr 3 do SWZ – Opis przedmiotu zamówienia. </w:t>
      </w:r>
    </w:p>
    <w:p w14:paraId="75B0115D" w14:textId="77777777" w:rsidR="009F6091" w:rsidRDefault="009F6091" w:rsidP="00B73970">
      <w:pPr>
        <w:ind w:left="7080" w:firstLine="291"/>
        <w:rPr>
          <w:rFonts w:eastAsia="Calibri"/>
          <w:sz w:val="18"/>
          <w:szCs w:val="18"/>
        </w:rPr>
      </w:pPr>
    </w:p>
    <w:p w14:paraId="20AD28D8" w14:textId="77777777" w:rsidR="002A399E" w:rsidRPr="000A7CDC" w:rsidRDefault="002A399E" w:rsidP="00B73970">
      <w:pPr>
        <w:ind w:left="7080" w:firstLine="291"/>
        <w:rPr>
          <w:rFonts w:eastAsia="Calibri"/>
          <w:sz w:val="18"/>
          <w:szCs w:val="18"/>
        </w:rPr>
      </w:pPr>
    </w:p>
    <w:p w14:paraId="4D3185AA" w14:textId="7BD1C46E" w:rsidR="005867E1" w:rsidRDefault="005867E1" w:rsidP="00F550B5">
      <w:pPr>
        <w:ind w:left="6096" w:firstLine="291"/>
        <w:rPr>
          <w:rFonts w:eastAsia="Calibri"/>
          <w:sz w:val="18"/>
          <w:szCs w:val="18"/>
        </w:rPr>
      </w:pPr>
      <w:r w:rsidRPr="000A7CDC">
        <w:rPr>
          <w:rFonts w:eastAsia="Calibri"/>
          <w:sz w:val="18"/>
          <w:szCs w:val="18"/>
        </w:rPr>
        <w:t>Z poważaniem</w:t>
      </w:r>
    </w:p>
    <w:p w14:paraId="2B784451" w14:textId="46F2C9B0" w:rsidR="00C75F8C" w:rsidRDefault="00C75F8C" w:rsidP="00F550B5">
      <w:pPr>
        <w:ind w:left="6096" w:firstLine="291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lek. Grzegorz Fitas </w:t>
      </w:r>
    </w:p>
    <w:p w14:paraId="35CE8BFB" w14:textId="13FADAA7" w:rsidR="00C75F8C" w:rsidRPr="000A7CDC" w:rsidRDefault="00C75F8C" w:rsidP="00F550B5">
      <w:pPr>
        <w:ind w:left="6096" w:firstLine="291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Dyrektor Sz</w:t>
      </w:r>
      <w:bookmarkStart w:id="0" w:name="_GoBack"/>
      <w:bookmarkEnd w:id="0"/>
      <w:r>
        <w:rPr>
          <w:rFonts w:eastAsia="Calibri"/>
          <w:sz w:val="18"/>
          <w:szCs w:val="18"/>
        </w:rPr>
        <w:t>pitala</w:t>
      </w:r>
    </w:p>
    <w:sectPr w:rsidR="00C75F8C" w:rsidRPr="000A7CDC" w:rsidSect="00DA1CE4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AEE0" w14:textId="77777777" w:rsidR="0001626D" w:rsidRDefault="0001626D" w:rsidP="00205BF0">
      <w:r>
        <w:separator/>
      </w:r>
    </w:p>
  </w:endnote>
  <w:endnote w:type="continuationSeparator" w:id="0">
    <w:p w14:paraId="176D9A4B" w14:textId="77777777" w:rsidR="0001626D" w:rsidRDefault="000162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FB7A32" w:rsidRDefault="00FB7A32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B7A32" w:rsidRDefault="00FB7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5DA3" w14:textId="77777777" w:rsidR="0001626D" w:rsidRDefault="0001626D" w:rsidP="00205BF0">
      <w:r>
        <w:separator/>
      </w:r>
    </w:p>
  </w:footnote>
  <w:footnote w:type="continuationSeparator" w:id="0">
    <w:p w14:paraId="5BDAAD40" w14:textId="77777777" w:rsidR="0001626D" w:rsidRDefault="000162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572D4CF2" w:rsidR="00FB7A32" w:rsidRDefault="00C75F8C">
    <w:pPr>
      <w:pStyle w:val="Nagwek"/>
    </w:pPr>
    <w:sdt>
      <w:sdtPr>
        <w:id w:val="-2441341"/>
        <w:docPartObj>
          <w:docPartGallery w:val="Page Numbers (Margins)"/>
          <w:docPartUnique/>
        </w:docPartObj>
      </w:sdtPr>
      <w:sdtEndPr/>
      <w:sdtContent>
        <w:r w:rsidR="00EA4A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25BC487" wp14:editId="458F561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3E529D0" w14:textId="77777777" w:rsidR="00EA4AA2" w:rsidRDefault="00EA4AA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A4AA2">
                                    <w:rPr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C75F8C" w:rsidRPr="00C75F8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EA4AA2"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3E529D0" w14:textId="77777777" w:rsidR="00EA4AA2" w:rsidRDefault="00EA4A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A4AA2">
                              <w:rPr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C75F8C" w:rsidRPr="00C75F8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32"/>
                                <w:szCs w:val="32"/>
                              </w:rPr>
                              <w:t>2</w:t>
                            </w:r>
                            <w:r w:rsidRPr="00EA4AA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B7A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A6C"/>
    <w:multiLevelType w:val="hybridMultilevel"/>
    <w:tmpl w:val="ECFE6DDA"/>
    <w:lvl w:ilvl="0" w:tplc="D034D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CC0"/>
    <w:multiLevelType w:val="hybridMultilevel"/>
    <w:tmpl w:val="09E88AB2"/>
    <w:lvl w:ilvl="0" w:tplc="76E4A9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67DC"/>
    <w:multiLevelType w:val="hybridMultilevel"/>
    <w:tmpl w:val="FDC28E08"/>
    <w:lvl w:ilvl="0" w:tplc="5F14E084">
      <w:start w:val="1"/>
      <w:numFmt w:val="decimal"/>
      <w:lvlText w:val="Pytanie 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/>
        <w:sz w:val="22"/>
        <w:szCs w:val="22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3AFF"/>
    <w:multiLevelType w:val="hybridMultilevel"/>
    <w:tmpl w:val="F0E2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170"/>
    <w:multiLevelType w:val="hybridMultilevel"/>
    <w:tmpl w:val="BB181E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932587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63D21"/>
    <w:multiLevelType w:val="hybridMultilevel"/>
    <w:tmpl w:val="B19E89EC"/>
    <w:lvl w:ilvl="0" w:tplc="89AC2328">
      <w:start w:val="1"/>
      <w:numFmt w:val="decimal"/>
      <w:lvlText w:val="Pytanie %1."/>
      <w:lvlJc w:val="left"/>
      <w:pPr>
        <w:ind w:left="1077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18"/>
        <w:szCs w:val="18"/>
        <w:u w:val="none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06B5ED1"/>
    <w:multiLevelType w:val="hybridMultilevel"/>
    <w:tmpl w:val="341EB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55E23"/>
    <w:multiLevelType w:val="hybridMultilevel"/>
    <w:tmpl w:val="C614811C"/>
    <w:numStyleLink w:val="Listanumerowana1"/>
  </w:abstractNum>
  <w:abstractNum w:abstractNumId="12">
    <w:nsid w:val="527F2055"/>
    <w:multiLevelType w:val="hybridMultilevel"/>
    <w:tmpl w:val="3BD60F46"/>
    <w:lvl w:ilvl="0" w:tplc="F9D860E2">
      <w:start w:val="1"/>
      <w:numFmt w:val="decimal"/>
      <w:lvlText w:val="%1."/>
      <w:lvlJc w:val="left"/>
      <w:pPr>
        <w:ind w:left="720" w:hanging="360"/>
      </w:pPr>
      <w:rPr>
        <w:rFonts w:ascii="GE Inspira" w:hAnsi="GE Inspir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A7F7A"/>
    <w:multiLevelType w:val="hybridMultilevel"/>
    <w:tmpl w:val="D52808F6"/>
    <w:lvl w:ilvl="0" w:tplc="C13CD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0107C"/>
    <w:multiLevelType w:val="hybridMultilevel"/>
    <w:tmpl w:val="3DC2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C3B2C"/>
    <w:multiLevelType w:val="hybridMultilevel"/>
    <w:tmpl w:val="F572B3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C3888"/>
    <w:multiLevelType w:val="hybridMultilevel"/>
    <w:tmpl w:val="777C3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C7B4F"/>
    <w:multiLevelType w:val="hybridMultilevel"/>
    <w:tmpl w:val="C614811C"/>
    <w:styleLink w:val="Listanumerowana1"/>
    <w:lvl w:ilvl="0" w:tplc="ADE4B0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AE3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A47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D7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EE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5F6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A80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0E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E576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4"/>
  </w:num>
  <w:num w:numId="11">
    <w:abstractNumId w:val="12"/>
  </w:num>
  <w:num w:numId="12">
    <w:abstractNumId w:val="17"/>
  </w:num>
  <w:num w:numId="13">
    <w:abstractNumId w:val="11"/>
  </w:num>
  <w:num w:numId="14">
    <w:abstractNumId w:val="16"/>
  </w:num>
  <w:num w:numId="15">
    <w:abstractNumId w:val="5"/>
  </w:num>
  <w:num w:numId="16">
    <w:abstractNumId w:val="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C74"/>
    <w:rsid w:val="00013FF7"/>
    <w:rsid w:val="0001626D"/>
    <w:rsid w:val="00016AF5"/>
    <w:rsid w:val="0001736D"/>
    <w:rsid w:val="00022C42"/>
    <w:rsid w:val="000323A5"/>
    <w:rsid w:val="000345A3"/>
    <w:rsid w:val="00035462"/>
    <w:rsid w:val="00041B32"/>
    <w:rsid w:val="00067609"/>
    <w:rsid w:val="00077509"/>
    <w:rsid w:val="000861DF"/>
    <w:rsid w:val="00086DE1"/>
    <w:rsid w:val="000A7CDC"/>
    <w:rsid w:val="000B4F84"/>
    <w:rsid w:val="000B5989"/>
    <w:rsid w:val="000C5503"/>
    <w:rsid w:val="000C6504"/>
    <w:rsid w:val="000C7B0F"/>
    <w:rsid w:val="000E362D"/>
    <w:rsid w:val="000E5711"/>
    <w:rsid w:val="000F48BA"/>
    <w:rsid w:val="001006B6"/>
    <w:rsid w:val="001012E6"/>
    <w:rsid w:val="00114831"/>
    <w:rsid w:val="001259D8"/>
    <w:rsid w:val="00137453"/>
    <w:rsid w:val="00145CEB"/>
    <w:rsid w:val="0016162E"/>
    <w:rsid w:val="00176BB0"/>
    <w:rsid w:val="0019261D"/>
    <w:rsid w:val="0019479F"/>
    <w:rsid w:val="001B19C3"/>
    <w:rsid w:val="001B3A8B"/>
    <w:rsid w:val="001C5230"/>
    <w:rsid w:val="001C61DE"/>
    <w:rsid w:val="001D1474"/>
    <w:rsid w:val="001D16E7"/>
    <w:rsid w:val="001E15D2"/>
    <w:rsid w:val="001E3D8D"/>
    <w:rsid w:val="001E59B1"/>
    <w:rsid w:val="001E675F"/>
    <w:rsid w:val="00205BF0"/>
    <w:rsid w:val="00217402"/>
    <w:rsid w:val="0024358C"/>
    <w:rsid w:val="00244330"/>
    <w:rsid w:val="00244B26"/>
    <w:rsid w:val="00254E41"/>
    <w:rsid w:val="0026039B"/>
    <w:rsid w:val="00262C5D"/>
    <w:rsid w:val="00272EBD"/>
    <w:rsid w:val="0027717A"/>
    <w:rsid w:val="00297AED"/>
    <w:rsid w:val="002A1D8B"/>
    <w:rsid w:val="002A399E"/>
    <w:rsid w:val="002A5F8B"/>
    <w:rsid w:val="002B070D"/>
    <w:rsid w:val="002C0880"/>
    <w:rsid w:val="002C0A79"/>
    <w:rsid w:val="002D6BAE"/>
    <w:rsid w:val="002E16BE"/>
    <w:rsid w:val="00312F8A"/>
    <w:rsid w:val="003275F8"/>
    <w:rsid w:val="00330247"/>
    <w:rsid w:val="003327E8"/>
    <w:rsid w:val="00332B3B"/>
    <w:rsid w:val="003426F2"/>
    <w:rsid w:val="00356E21"/>
    <w:rsid w:val="00365D50"/>
    <w:rsid w:val="00372E02"/>
    <w:rsid w:val="00384E57"/>
    <w:rsid w:val="00385AF3"/>
    <w:rsid w:val="003B2DF1"/>
    <w:rsid w:val="003D745C"/>
    <w:rsid w:val="003E4347"/>
    <w:rsid w:val="004038A8"/>
    <w:rsid w:val="00426908"/>
    <w:rsid w:val="00433886"/>
    <w:rsid w:val="004339D5"/>
    <w:rsid w:val="00434221"/>
    <w:rsid w:val="00434F75"/>
    <w:rsid w:val="00436FCC"/>
    <w:rsid w:val="0044148A"/>
    <w:rsid w:val="00463CC8"/>
    <w:rsid w:val="004654A7"/>
    <w:rsid w:val="00484674"/>
    <w:rsid w:val="00494365"/>
    <w:rsid w:val="00495E9E"/>
    <w:rsid w:val="004A12AE"/>
    <w:rsid w:val="004A3E48"/>
    <w:rsid w:val="004A48D1"/>
    <w:rsid w:val="004B3DC7"/>
    <w:rsid w:val="004E1932"/>
    <w:rsid w:val="004F18D2"/>
    <w:rsid w:val="004F52EF"/>
    <w:rsid w:val="004F6801"/>
    <w:rsid w:val="00506359"/>
    <w:rsid w:val="00506A59"/>
    <w:rsid w:val="00510B70"/>
    <w:rsid w:val="00516636"/>
    <w:rsid w:val="00536F0D"/>
    <w:rsid w:val="005471CB"/>
    <w:rsid w:val="00576EAC"/>
    <w:rsid w:val="0058422B"/>
    <w:rsid w:val="005867E1"/>
    <w:rsid w:val="00596D3F"/>
    <w:rsid w:val="005C12DD"/>
    <w:rsid w:val="005C2E25"/>
    <w:rsid w:val="005D0D70"/>
    <w:rsid w:val="005D4B48"/>
    <w:rsid w:val="005E33BA"/>
    <w:rsid w:val="005E640C"/>
    <w:rsid w:val="005F1CC1"/>
    <w:rsid w:val="005F66D8"/>
    <w:rsid w:val="00600099"/>
    <w:rsid w:val="00604E67"/>
    <w:rsid w:val="00611084"/>
    <w:rsid w:val="006122DC"/>
    <w:rsid w:val="00613673"/>
    <w:rsid w:val="0061420A"/>
    <w:rsid w:val="006258DE"/>
    <w:rsid w:val="00642910"/>
    <w:rsid w:val="00660AAC"/>
    <w:rsid w:val="006642F5"/>
    <w:rsid w:val="0066546C"/>
    <w:rsid w:val="006805E5"/>
    <w:rsid w:val="0068714E"/>
    <w:rsid w:val="006A43FB"/>
    <w:rsid w:val="006C49C2"/>
    <w:rsid w:val="006F7272"/>
    <w:rsid w:val="006F7687"/>
    <w:rsid w:val="007033A9"/>
    <w:rsid w:val="00703CF7"/>
    <w:rsid w:val="00722EB4"/>
    <w:rsid w:val="0073519A"/>
    <w:rsid w:val="0074202A"/>
    <w:rsid w:val="007571F9"/>
    <w:rsid w:val="00757EDB"/>
    <w:rsid w:val="00790B4C"/>
    <w:rsid w:val="007A54D5"/>
    <w:rsid w:val="007A6A49"/>
    <w:rsid w:val="007C468D"/>
    <w:rsid w:val="007E4040"/>
    <w:rsid w:val="007F0608"/>
    <w:rsid w:val="007F3B1D"/>
    <w:rsid w:val="007F424C"/>
    <w:rsid w:val="008112A9"/>
    <w:rsid w:val="008132E7"/>
    <w:rsid w:val="00826C42"/>
    <w:rsid w:val="00844F03"/>
    <w:rsid w:val="008561AB"/>
    <w:rsid w:val="0086381E"/>
    <w:rsid w:val="00870D97"/>
    <w:rsid w:val="008969A3"/>
    <w:rsid w:val="008A75E0"/>
    <w:rsid w:val="008B2B48"/>
    <w:rsid w:val="008C2CE8"/>
    <w:rsid w:val="008E27CD"/>
    <w:rsid w:val="008F4AF8"/>
    <w:rsid w:val="00904981"/>
    <w:rsid w:val="00920B03"/>
    <w:rsid w:val="0092184F"/>
    <w:rsid w:val="00945F71"/>
    <w:rsid w:val="00984AC9"/>
    <w:rsid w:val="009965E5"/>
    <w:rsid w:val="009A6691"/>
    <w:rsid w:val="009C5445"/>
    <w:rsid w:val="009D6103"/>
    <w:rsid w:val="009F1A23"/>
    <w:rsid w:val="009F2599"/>
    <w:rsid w:val="009F6091"/>
    <w:rsid w:val="009F74D2"/>
    <w:rsid w:val="00A00E2F"/>
    <w:rsid w:val="00A07CF8"/>
    <w:rsid w:val="00A15FA6"/>
    <w:rsid w:val="00A16438"/>
    <w:rsid w:val="00A16EBB"/>
    <w:rsid w:val="00A40DBC"/>
    <w:rsid w:val="00A47798"/>
    <w:rsid w:val="00A61FE6"/>
    <w:rsid w:val="00A71F00"/>
    <w:rsid w:val="00A80443"/>
    <w:rsid w:val="00A80CCB"/>
    <w:rsid w:val="00A8759A"/>
    <w:rsid w:val="00A93CF4"/>
    <w:rsid w:val="00AB67D8"/>
    <w:rsid w:val="00AB6955"/>
    <w:rsid w:val="00B07BF9"/>
    <w:rsid w:val="00B15C96"/>
    <w:rsid w:val="00B33FCF"/>
    <w:rsid w:val="00B34A28"/>
    <w:rsid w:val="00B3500F"/>
    <w:rsid w:val="00B37C89"/>
    <w:rsid w:val="00B40627"/>
    <w:rsid w:val="00B572CE"/>
    <w:rsid w:val="00B60967"/>
    <w:rsid w:val="00B64FAA"/>
    <w:rsid w:val="00B70799"/>
    <w:rsid w:val="00B73970"/>
    <w:rsid w:val="00B8681F"/>
    <w:rsid w:val="00B91132"/>
    <w:rsid w:val="00B949E1"/>
    <w:rsid w:val="00BA30C0"/>
    <w:rsid w:val="00BA44F6"/>
    <w:rsid w:val="00BA6688"/>
    <w:rsid w:val="00BB42EA"/>
    <w:rsid w:val="00BD6FFA"/>
    <w:rsid w:val="00BE2133"/>
    <w:rsid w:val="00BF778A"/>
    <w:rsid w:val="00C030A0"/>
    <w:rsid w:val="00C040F5"/>
    <w:rsid w:val="00C04B16"/>
    <w:rsid w:val="00C065D9"/>
    <w:rsid w:val="00C13BC0"/>
    <w:rsid w:val="00C25B42"/>
    <w:rsid w:val="00C347F0"/>
    <w:rsid w:val="00C63A64"/>
    <w:rsid w:val="00C75024"/>
    <w:rsid w:val="00C75F8C"/>
    <w:rsid w:val="00C80FB9"/>
    <w:rsid w:val="00C8282C"/>
    <w:rsid w:val="00C8606E"/>
    <w:rsid w:val="00C92ACA"/>
    <w:rsid w:val="00CA3736"/>
    <w:rsid w:val="00CD1940"/>
    <w:rsid w:val="00CD5310"/>
    <w:rsid w:val="00CE48A3"/>
    <w:rsid w:val="00CE4A29"/>
    <w:rsid w:val="00CF5E94"/>
    <w:rsid w:val="00CF6BE0"/>
    <w:rsid w:val="00D01AAE"/>
    <w:rsid w:val="00D05AA6"/>
    <w:rsid w:val="00D14B56"/>
    <w:rsid w:val="00D21049"/>
    <w:rsid w:val="00D231FA"/>
    <w:rsid w:val="00D368AE"/>
    <w:rsid w:val="00D37BBE"/>
    <w:rsid w:val="00D4285D"/>
    <w:rsid w:val="00D45B8C"/>
    <w:rsid w:val="00D574EB"/>
    <w:rsid w:val="00D75E72"/>
    <w:rsid w:val="00D843BF"/>
    <w:rsid w:val="00D9373E"/>
    <w:rsid w:val="00DA1CE4"/>
    <w:rsid w:val="00DA3E23"/>
    <w:rsid w:val="00DE0069"/>
    <w:rsid w:val="00DF0881"/>
    <w:rsid w:val="00E20C0F"/>
    <w:rsid w:val="00E239E5"/>
    <w:rsid w:val="00E24E57"/>
    <w:rsid w:val="00E57354"/>
    <w:rsid w:val="00E60D4E"/>
    <w:rsid w:val="00E6509D"/>
    <w:rsid w:val="00E855D4"/>
    <w:rsid w:val="00EA33D5"/>
    <w:rsid w:val="00EA411B"/>
    <w:rsid w:val="00EA4AA2"/>
    <w:rsid w:val="00EC5947"/>
    <w:rsid w:val="00EC5D80"/>
    <w:rsid w:val="00ED1A2F"/>
    <w:rsid w:val="00EE4D8E"/>
    <w:rsid w:val="00F032CC"/>
    <w:rsid w:val="00F06418"/>
    <w:rsid w:val="00F110F3"/>
    <w:rsid w:val="00F115DB"/>
    <w:rsid w:val="00F11A70"/>
    <w:rsid w:val="00F11B21"/>
    <w:rsid w:val="00F21F5A"/>
    <w:rsid w:val="00F226CD"/>
    <w:rsid w:val="00F25CD9"/>
    <w:rsid w:val="00F26962"/>
    <w:rsid w:val="00F312B4"/>
    <w:rsid w:val="00F36F27"/>
    <w:rsid w:val="00F412F8"/>
    <w:rsid w:val="00F53296"/>
    <w:rsid w:val="00F548CD"/>
    <w:rsid w:val="00F550B5"/>
    <w:rsid w:val="00F55E31"/>
    <w:rsid w:val="00F62558"/>
    <w:rsid w:val="00F6601D"/>
    <w:rsid w:val="00FB1B3C"/>
    <w:rsid w:val="00FB7A32"/>
    <w:rsid w:val="00FC03DB"/>
    <w:rsid w:val="00FD5C48"/>
    <w:rsid w:val="00FE5C9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omylnaczcionkaakapitu"/>
    <w:rsid w:val="00244330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customStyle="1" w:styleId="Default">
    <w:name w:val="Default"/>
    <w:rsid w:val="00244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omylnaczcionkaakapitu"/>
    <w:rsid w:val="00244330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customStyle="1" w:styleId="Default">
    <w:name w:val="Default"/>
    <w:rsid w:val="00244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CEE4-8521-4699-8322-84F7C4F8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895</TotalTime>
  <Pages>2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227</cp:revision>
  <cp:lastPrinted>2024-10-23T07:22:00Z</cp:lastPrinted>
  <dcterms:created xsi:type="dcterms:W3CDTF">2023-11-21T09:43:00Z</dcterms:created>
  <dcterms:modified xsi:type="dcterms:W3CDTF">2024-10-24T07:32:00Z</dcterms:modified>
</cp:coreProperties>
</file>