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B00A04" w:rsidP="00B00A04">
      <w:pPr>
        <w:jc w:val="right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19ED8812" wp14:editId="4889D0A3">
            <wp:extent cx="2921000" cy="990600"/>
            <wp:effectExtent l="0" t="0" r="0" b="0"/>
            <wp:docPr id="4" name="Obraz 4" descr="Logo Programu Rządowy Fundusz Polski Ład: Program Inwestycji Strategicznych oraz Banku Gospodarstwa Krajow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Programu Rządowy Fundusz Polski Ład: Program Inwestycji Strategicznych oraz Banku Gospodarstwa Krajow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663731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Poprawa efektywności energetycznej budynków komunalnych.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FC4CBF">
        <w:rPr>
          <w:rFonts w:asciiTheme="minorHAnsi" w:hAnsiTheme="minorHAnsi" w:cs="Arial"/>
          <w:bCs/>
          <w:sz w:val="24"/>
          <w:szCs w:val="24"/>
        </w:rPr>
        <w:t>1</w:t>
      </w:r>
      <w:r w:rsidR="00663731">
        <w:rPr>
          <w:rFonts w:asciiTheme="minorHAnsi" w:hAnsiTheme="minorHAnsi" w:cs="Arial"/>
          <w:bCs/>
          <w:sz w:val="24"/>
          <w:szCs w:val="24"/>
        </w:rPr>
        <w:t>3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663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Poprawa efektywności energetycznej budynków komunalnych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Pr="00FC4CBF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663731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Poprawa efektywności energetycznej budynków komunalnych.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>P</w:t>
      </w:r>
      <w:r w:rsidR="00663731">
        <w:rPr>
          <w:rFonts w:asciiTheme="minorHAnsi" w:hAnsiTheme="minorHAnsi" w:cs="Arial"/>
          <w:b/>
          <w:bCs/>
          <w:sz w:val="22"/>
          <w:szCs w:val="22"/>
        </w:rPr>
        <w:t>oprawa efektywności energetycznej budynków komunalnych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FC4CBF">
        <w:rPr>
          <w:rFonts w:asciiTheme="minorHAnsi" w:hAnsiTheme="minorHAnsi" w:cs="Arial"/>
          <w:b/>
          <w:sz w:val="22"/>
          <w:szCs w:val="22"/>
        </w:rPr>
        <w:t>1</w:t>
      </w:r>
      <w:r w:rsidR="00663731">
        <w:rPr>
          <w:rFonts w:asciiTheme="minorHAnsi" w:hAnsiTheme="minorHAnsi" w:cs="Arial"/>
          <w:b/>
          <w:sz w:val="22"/>
          <w:szCs w:val="22"/>
        </w:rPr>
        <w:t>3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66373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Poprawa efektywności energetycznej budynków komunalnych.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663731">
        <w:rPr>
          <w:rFonts w:asciiTheme="minorHAnsi" w:hAnsiTheme="minorHAnsi" w:cs="Arial"/>
          <w:sz w:val="28"/>
          <w:szCs w:val="28"/>
        </w:rPr>
        <w:t>Poprawa efektywności energetycznej budynków komunalnych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663731">
        <w:rPr>
          <w:rFonts w:asciiTheme="minorHAnsi" w:hAnsiTheme="minorHAnsi" w:cs="Arial"/>
          <w:sz w:val="28"/>
          <w:szCs w:val="28"/>
        </w:rPr>
        <w:t>Poprawa efektywności energetycznej budynków komunalnych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663731">
        <w:rPr>
          <w:rFonts w:asciiTheme="minorHAnsi" w:hAnsiTheme="minorHAnsi" w:cs="Arial"/>
          <w:sz w:val="28"/>
          <w:szCs w:val="28"/>
        </w:rPr>
        <w:t>Poprawa efektywności energetycznej budynków komunalnych”.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66373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Poprawa efektywności energetycznej budynków komunalnych.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66373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Poprawa efektywności energetycznej budynków komunalnych.</w:t>
            </w:r>
            <w:bookmarkStart w:id="0" w:name="_GoBack"/>
            <w:bookmarkEnd w:id="0"/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F3" w:rsidRDefault="009F13F3" w:rsidP="00F1164B">
      <w:r>
        <w:separator/>
      </w:r>
    </w:p>
  </w:endnote>
  <w:endnote w:type="continuationSeparator" w:id="0">
    <w:p w:rsidR="009F13F3" w:rsidRDefault="009F13F3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F3" w:rsidRDefault="009F13F3" w:rsidP="00F1164B">
      <w:r>
        <w:separator/>
      </w:r>
    </w:p>
  </w:footnote>
  <w:footnote w:type="continuationSeparator" w:id="0">
    <w:p w:rsidR="009F13F3" w:rsidRDefault="009F13F3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F54C02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FC4CBF">
      <w:rPr>
        <w:rFonts w:asciiTheme="minorHAnsi" w:hAnsiTheme="minorHAnsi" w:cs="Arial"/>
        <w:i/>
        <w:noProof/>
        <w:sz w:val="22"/>
        <w:szCs w:val="22"/>
      </w:rPr>
      <w:t>1</w:t>
    </w:r>
    <w:r w:rsidR="00663731">
      <w:rPr>
        <w:rFonts w:asciiTheme="minorHAnsi" w:hAnsiTheme="minorHAnsi" w:cs="Arial"/>
        <w:i/>
        <w:noProof/>
        <w:sz w:val="22"/>
        <w:szCs w:val="22"/>
      </w:rPr>
      <w:t>3</w:t>
    </w:r>
    <w:r w:rsidRPr="00F54C02">
      <w:rPr>
        <w:rFonts w:asciiTheme="minorHAnsi" w:hAnsiTheme="minorHAnsi" w:cs="Arial"/>
        <w:i/>
        <w:noProof/>
        <w:sz w:val="22"/>
        <w:szCs w:val="22"/>
      </w:rPr>
      <w:t>.202</w:t>
    </w:r>
    <w:r w:rsidR="00FC4CBF">
      <w:rPr>
        <w:rFonts w:asciiTheme="minorHAnsi" w:hAnsiTheme="minorHAnsi" w:cs="Arial"/>
        <w:i/>
        <w:noProof/>
        <w:sz w:val="22"/>
        <w:szCs w:val="22"/>
      </w:rPr>
      <w:t>2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  <w:r w:rsidR="001D1662">
      <w:rPr>
        <w:rFonts w:asciiTheme="minorHAnsi" w:hAnsiTheme="minorHAnsi" w:cs="Arial"/>
        <w:i/>
        <w:noProof/>
        <w:sz w:val="22"/>
        <w:szCs w:val="22"/>
      </w:rPr>
      <w:t>P</w:t>
    </w:r>
    <w:r w:rsidR="00663731">
      <w:rPr>
        <w:rFonts w:asciiTheme="minorHAnsi" w:hAnsiTheme="minorHAnsi" w:cs="Arial"/>
        <w:i/>
        <w:noProof/>
        <w:sz w:val="22"/>
        <w:szCs w:val="22"/>
      </w:rPr>
      <w:t>oprawa efektywności energetycznej budynków komunalnych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6442E3"/>
    <w:rsid w:val="00663731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D36B5"/>
    <w:rsid w:val="00B00A04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BEC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1328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2022-12-08T12:51:00Z</dcterms:created>
  <dcterms:modified xsi:type="dcterms:W3CDTF">2022-12-08T12:51:00Z</dcterms:modified>
</cp:coreProperties>
</file>