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329F" w14:textId="77777777" w:rsidR="00224CD3" w:rsidRPr="00CD4911" w:rsidRDefault="00224CD3" w:rsidP="00DE5C19">
      <w:pPr>
        <w:pStyle w:val="Nagwek2"/>
        <w:rPr>
          <w:rFonts w:eastAsia="Calibri"/>
          <w:lang w:eastAsia="en-US"/>
        </w:rPr>
      </w:pPr>
      <w:r w:rsidRPr="00CD4911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A25E8" wp14:editId="0D8D31E4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2540" t="254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59F73" w14:textId="77777777" w:rsidR="00224CD3" w:rsidRDefault="00224CD3" w:rsidP="00224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25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" filled="f" stroked="f">
                <v:textbox>
                  <w:txbxContent>
                    <w:p w14:paraId="1AB59F73" w14:textId="77777777" w:rsidR="00224CD3" w:rsidRDefault="00224CD3" w:rsidP="00224CD3"/>
                  </w:txbxContent>
                </v:textbox>
              </v:shape>
            </w:pict>
          </mc:Fallback>
        </mc:AlternateContent>
      </w:r>
      <w:r w:rsidR="00483867">
        <w:rPr>
          <w:rFonts w:eastAsia="Calibri"/>
          <w:lang w:eastAsia="en-US"/>
        </w:rPr>
        <w:object w:dxaOrig="1440" w:dyaOrig="1440" w14:anchorId="0F2AF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82.3pt;height:48.2pt;z-index:251658240;mso-position-horizontal-relative:text;mso-position-vertical-relative:text" fillcolor="window">
            <v:imagedata r:id="rId4" o:title="" cropbottom="769f" cropright="4286f"/>
            <w10:wrap type="topAndBottom"/>
          </v:shape>
          <o:OLEObject Type="Embed" ProgID="Word.Picture.8" ShapeID="_x0000_s1026" DrawAspect="Content" ObjectID="_1713765906" r:id="rId5"/>
        </w:object>
      </w:r>
      <w:r w:rsidRPr="00CD4911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FADFF" wp14:editId="60831C5A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2540" r="0" b="6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FB2AF" w14:textId="77777777" w:rsidR="00224CD3" w:rsidRDefault="00224CD3" w:rsidP="00224CD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14:paraId="4776A3B6" w14:textId="77777777" w:rsidR="00224CD3" w:rsidRDefault="00224CD3" w:rsidP="00224CD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14:paraId="2D73698A" w14:textId="77777777" w:rsidR="00224CD3" w:rsidRDefault="00224CD3" w:rsidP="00224CD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14:paraId="3FA4A69A" w14:textId="77777777" w:rsidR="00224CD3" w:rsidRDefault="00224CD3" w:rsidP="00224CD3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14:paraId="2A984920" w14:textId="77777777" w:rsidR="00224CD3" w:rsidRDefault="00224CD3" w:rsidP="00224CD3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3A08AC" w14:textId="77777777" w:rsidR="00224CD3" w:rsidRDefault="00224CD3" w:rsidP="00224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ADFF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" stroked="f">
                <v:textbox>
                  <w:txbxContent>
                    <w:p w14:paraId="17FFB2AF" w14:textId="77777777" w:rsidR="00224CD3" w:rsidRDefault="00224CD3" w:rsidP="00224CD3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14:paraId="4776A3B6" w14:textId="77777777" w:rsidR="00224CD3" w:rsidRDefault="00224CD3" w:rsidP="00224CD3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14:paraId="2D73698A" w14:textId="77777777" w:rsidR="00224CD3" w:rsidRDefault="00224CD3" w:rsidP="00224CD3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14:paraId="3FA4A69A" w14:textId="77777777" w:rsidR="00224CD3" w:rsidRDefault="00224CD3" w:rsidP="00224CD3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14:paraId="2A984920" w14:textId="77777777" w:rsidR="00224CD3" w:rsidRDefault="00224CD3" w:rsidP="00224CD3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2F3A08AC" w14:textId="77777777" w:rsidR="00224CD3" w:rsidRDefault="00224CD3" w:rsidP="00224CD3"/>
                  </w:txbxContent>
                </v:textbox>
                <w10:wrap type="square"/>
              </v:shape>
            </w:pict>
          </mc:Fallback>
        </mc:AlternateContent>
      </w:r>
      <w:r w:rsidRPr="00CD4911">
        <w:rPr>
          <w:rFonts w:eastAsia="Calibri"/>
          <w:lang w:eastAsia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98"/>
        <w:gridCol w:w="1019"/>
        <w:gridCol w:w="3088"/>
      </w:tblGrid>
      <w:tr w:rsidR="00224CD3" w:rsidRPr="00CD4911" w14:paraId="19465836" w14:textId="77777777" w:rsidTr="007C0554">
        <w:trPr>
          <w:cantSplit/>
        </w:trPr>
        <w:tc>
          <w:tcPr>
            <w:tcW w:w="1204" w:type="dxa"/>
            <w:hideMark/>
          </w:tcPr>
          <w:p w14:paraId="7820BC79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2198" w:type="dxa"/>
            <w:hideMark/>
          </w:tcPr>
          <w:p w14:paraId="1AEB6F70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  <w:tc>
          <w:tcPr>
            <w:tcW w:w="4107" w:type="dxa"/>
            <w:gridSpan w:val="2"/>
            <w:vMerge w:val="restart"/>
          </w:tcPr>
          <w:p w14:paraId="551ECA5E" w14:textId="77777777" w:rsidR="00224CD3" w:rsidRPr="00CD4911" w:rsidRDefault="00224CD3" w:rsidP="007C0554">
            <w:pPr>
              <w:jc w:val="center"/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224CD3" w:rsidRPr="00CD4911" w14:paraId="29FFDCF4" w14:textId="77777777" w:rsidTr="007C0554">
        <w:trPr>
          <w:cantSplit/>
        </w:trPr>
        <w:tc>
          <w:tcPr>
            <w:tcW w:w="1204" w:type="dxa"/>
            <w:hideMark/>
          </w:tcPr>
          <w:p w14:paraId="3AB2BDD9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2198" w:type="dxa"/>
            <w:hideMark/>
          </w:tcPr>
          <w:p w14:paraId="762A0A71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  <w:tc>
          <w:tcPr>
            <w:tcW w:w="4107" w:type="dxa"/>
            <w:gridSpan w:val="2"/>
            <w:vMerge/>
            <w:vAlign w:val="center"/>
            <w:hideMark/>
          </w:tcPr>
          <w:p w14:paraId="45DF7E5F" w14:textId="77777777" w:rsidR="00224CD3" w:rsidRPr="00CD4911" w:rsidRDefault="00224CD3" w:rsidP="007C0554">
            <w:pPr>
              <w:rPr>
                <w:rFonts w:eastAsia="Calibri"/>
                <w:b/>
                <w:bCs/>
                <w:sz w:val="22"/>
                <w:szCs w:val="28"/>
                <w:lang w:eastAsia="en-US"/>
              </w:rPr>
            </w:pPr>
          </w:p>
        </w:tc>
      </w:tr>
      <w:tr w:rsidR="00224CD3" w:rsidRPr="00CD4911" w14:paraId="39262521" w14:textId="77777777" w:rsidTr="007C0554">
        <w:tc>
          <w:tcPr>
            <w:tcW w:w="1204" w:type="dxa"/>
            <w:hideMark/>
          </w:tcPr>
          <w:p w14:paraId="57CC3955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2198" w:type="dxa"/>
            <w:hideMark/>
          </w:tcPr>
          <w:p w14:paraId="50C050AA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  <w:tc>
          <w:tcPr>
            <w:tcW w:w="4107" w:type="dxa"/>
            <w:gridSpan w:val="2"/>
          </w:tcPr>
          <w:p w14:paraId="7CE35AFA" w14:textId="77777777" w:rsidR="00224CD3" w:rsidRPr="00CD4911" w:rsidRDefault="00224CD3" w:rsidP="007C055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24CD3" w:rsidRPr="00CD4911" w14:paraId="05BF97CC" w14:textId="77777777" w:rsidTr="007C0554">
        <w:trPr>
          <w:trHeight w:val="175"/>
        </w:trPr>
        <w:tc>
          <w:tcPr>
            <w:tcW w:w="1204" w:type="dxa"/>
            <w:hideMark/>
          </w:tcPr>
          <w:p w14:paraId="076B23A8" w14:textId="77777777" w:rsidR="00224CD3" w:rsidRPr="00CD4911" w:rsidRDefault="00224CD3" w:rsidP="007C0554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2198" w:type="dxa"/>
            <w:hideMark/>
          </w:tcPr>
          <w:p w14:paraId="34438E24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sekretariat@szpital.pila.pl</w:t>
            </w:r>
          </w:p>
        </w:tc>
        <w:tc>
          <w:tcPr>
            <w:tcW w:w="1019" w:type="dxa"/>
          </w:tcPr>
          <w:p w14:paraId="1EB0D811" w14:textId="77777777" w:rsidR="00224CD3" w:rsidRPr="00CD4911" w:rsidRDefault="00224CD3" w:rsidP="007C0554">
            <w:pPr>
              <w:jc w:val="right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14:paraId="015DC79E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24CD3" w:rsidRPr="00CD4911" w14:paraId="1698A6C0" w14:textId="77777777" w:rsidTr="007C0554">
        <w:tc>
          <w:tcPr>
            <w:tcW w:w="1204" w:type="dxa"/>
          </w:tcPr>
          <w:p w14:paraId="222F24B6" w14:textId="77777777" w:rsidR="00224CD3" w:rsidRPr="00CD4911" w:rsidRDefault="00224CD3" w:rsidP="007C0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hideMark/>
          </w:tcPr>
          <w:p w14:paraId="05A0108D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D491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  <w:tc>
          <w:tcPr>
            <w:tcW w:w="1019" w:type="dxa"/>
          </w:tcPr>
          <w:p w14:paraId="68A7AEC6" w14:textId="77777777" w:rsidR="00224CD3" w:rsidRPr="00CD4911" w:rsidRDefault="00224CD3" w:rsidP="007C0554">
            <w:pPr>
              <w:jc w:val="right"/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88" w:type="dxa"/>
          </w:tcPr>
          <w:p w14:paraId="03E8D74F" w14:textId="77777777" w:rsidR="00224CD3" w:rsidRPr="00CD4911" w:rsidRDefault="00224CD3" w:rsidP="007C0554">
            <w:pPr>
              <w:rPr>
                <w:rFonts w:eastAsia="Calibri"/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14:paraId="7941DE4D" w14:textId="77777777" w:rsidR="00224CD3" w:rsidRPr="00CD4911" w:rsidRDefault="00224CD3" w:rsidP="00224CD3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CD491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8755" wp14:editId="53CB8B2A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6354445" cy="6985"/>
                <wp:effectExtent l="13335" t="12065" r="1397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037A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  </w:pict>
          </mc:Fallback>
        </mc:AlternateContent>
      </w:r>
    </w:p>
    <w:p w14:paraId="026DAFD0" w14:textId="5D7ECDCC" w:rsidR="00AA0B45" w:rsidRDefault="00AA0B45"/>
    <w:p w14:paraId="4D3A3649" w14:textId="77777777" w:rsidR="00224CD3" w:rsidRPr="00340425" w:rsidRDefault="00224CD3" w:rsidP="00224CD3">
      <w:pPr>
        <w:pStyle w:val="Podtytu"/>
      </w:pPr>
      <w:bookmarkStart w:id="0" w:name="_Hlk103152521"/>
    </w:p>
    <w:p w14:paraId="4D41618A" w14:textId="30C21523" w:rsidR="00224CD3" w:rsidRPr="00340425" w:rsidRDefault="00224CD3" w:rsidP="00224CD3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340425">
        <w:rPr>
          <w:rFonts w:asciiTheme="minorHAnsi" w:hAnsiTheme="minorHAnsi" w:cs="Calibri"/>
          <w:b w:val="0"/>
          <w:sz w:val="22"/>
          <w:szCs w:val="22"/>
        </w:rPr>
        <w:t xml:space="preserve">Piła, </w:t>
      </w:r>
      <w:r>
        <w:rPr>
          <w:rFonts w:asciiTheme="minorHAnsi" w:hAnsiTheme="minorHAnsi" w:cs="Calibri"/>
          <w:b w:val="0"/>
          <w:sz w:val="22"/>
          <w:szCs w:val="22"/>
        </w:rPr>
        <w:t xml:space="preserve">dn. </w:t>
      </w:r>
      <w:r w:rsidR="00DE5C19">
        <w:rPr>
          <w:rFonts w:asciiTheme="minorHAnsi" w:hAnsiTheme="minorHAnsi" w:cs="Calibri"/>
          <w:b w:val="0"/>
          <w:sz w:val="22"/>
          <w:szCs w:val="22"/>
        </w:rPr>
        <w:t>10</w:t>
      </w:r>
      <w:r>
        <w:rPr>
          <w:rFonts w:asciiTheme="minorHAnsi" w:hAnsiTheme="minorHAnsi" w:cs="Calibri"/>
          <w:b w:val="0"/>
          <w:sz w:val="22"/>
          <w:szCs w:val="22"/>
        </w:rPr>
        <w:t>.0</w:t>
      </w:r>
      <w:r w:rsidR="00DE5C19">
        <w:rPr>
          <w:rFonts w:asciiTheme="minorHAnsi" w:hAnsiTheme="minorHAnsi" w:cs="Calibri"/>
          <w:b w:val="0"/>
          <w:sz w:val="22"/>
          <w:szCs w:val="22"/>
        </w:rPr>
        <w:t>5</w:t>
      </w:r>
      <w:r>
        <w:rPr>
          <w:rFonts w:asciiTheme="minorHAnsi" w:hAnsiTheme="minorHAnsi" w:cs="Calibri"/>
          <w:b w:val="0"/>
          <w:sz w:val="22"/>
          <w:szCs w:val="22"/>
        </w:rPr>
        <w:t xml:space="preserve">.2022 </w:t>
      </w:r>
      <w:r w:rsidRPr="00340425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6047CEDC" w14:textId="096DAB18" w:rsidR="00224CD3" w:rsidRPr="00340425" w:rsidRDefault="00224CD3" w:rsidP="00224CD3">
      <w:pPr>
        <w:pStyle w:val="Tekstpodstawowywcity"/>
        <w:spacing w:line="276" w:lineRule="auto"/>
        <w:ind w:left="-709" w:firstLine="708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D524D3">
        <w:rPr>
          <w:rFonts w:asciiTheme="minorHAnsi" w:hAnsiTheme="minorHAnsi"/>
          <w:b w:val="0"/>
          <w:bCs w:val="0"/>
          <w:sz w:val="22"/>
          <w:szCs w:val="22"/>
        </w:rPr>
        <w:t>FZP.I</w:t>
      </w:r>
      <w:r>
        <w:rPr>
          <w:rFonts w:asciiTheme="minorHAnsi" w:hAnsiTheme="minorHAnsi"/>
          <w:b w:val="0"/>
          <w:bCs w:val="0"/>
          <w:sz w:val="22"/>
          <w:szCs w:val="22"/>
        </w:rPr>
        <w:t>V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-241/</w:t>
      </w:r>
      <w:r w:rsidR="00DE5C19">
        <w:rPr>
          <w:rFonts w:asciiTheme="minorHAnsi" w:hAnsiTheme="minorHAnsi"/>
          <w:b w:val="0"/>
          <w:bCs w:val="0"/>
          <w:sz w:val="22"/>
          <w:szCs w:val="22"/>
        </w:rPr>
        <w:t>28/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/22/ZO</w:t>
      </w:r>
    </w:p>
    <w:p w14:paraId="3DD7C50F" w14:textId="77777777" w:rsidR="00224CD3" w:rsidRDefault="00224CD3" w:rsidP="00224CD3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9AFA2F3" w14:textId="77777777" w:rsidR="00224CD3" w:rsidRDefault="00224CD3" w:rsidP="00224CD3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020AF73C" w14:textId="77777777" w:rsidR="00224CD3" w:rsidRPr="00971E31" w:rsidRDefault="00224CD3" w:rsidP="00224CD3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79BB59B0" w14:textId="77777777" w:rsidR="00224CD3" w:rsidRPr="00971E31" w:rsidRDefault="00224CD3" w:rsidP="00224CD3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36CAB2E" w14:textId="77777777" w:rsidR="00224CD3" w:rsidRPr="00971E31" w:rsidRDefault="00224CD3" w:rsidP="00224CD3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AEFC008" w14:textId="2E8C962F" w:rsidR="00224CD3" w:rsidRPr="00F95258" w:rsidRDefault="00224CD3" w:rsidP="00224CD3">
      <w:pPr>
        <w:spacing w:line="360" w:lineRule="auto"/>
        <w:jc w:val="both"/>
        <w:rPr>
          <w:b/>
          <w:color w:val="002060"/>
        </w:rPr>
      </w:pPr>
      <w:r w:rsidRPr="00971E31">
        <w:rPr>
          <w:rFonts w:ascii="Calibri" w:hAnsi="Calibri" w:cs="Calibri"/>
          <w:snapToGrid w:val="0"/>
          <w:sz w:val="22"/>
          <w:szCs w:val="22"/>
        </w:rPr>
        <w:t>Postępowanie pod hasłem</w:t>
      </w:r>
      <w:r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2953E7" w:rsidRPr="002953E7">
        <w:rPr>
          <w:rFonts w:ascii="Calibri" w:hAnsi="Calibri" w:cs="Calibri"/>
          <w:b/>
          <w:bCs/>
          <w:snapToGrid w:val="0"/>
          <w:sz w:val="22"/>
          <w:szCs w:val="22"/>
        </w:rPr>
        <w:t>„TESTY DO IDENTYFIKACJI I OKREŚLENIA LEKOWRAŻLIWOŚCI DROBNOUSTROJÓW  ORAZ MATERIAŁY  ZUŻYWALNE  WRAZ  DZIERŻAWĄ APARATU Z WYPOSAŻENIEM”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prowadzone na podstawie §8 Regulaminu </w:t>
      </w:r>
      <w:r>
        <w:rPr>
          <w:rFonts w:ascii="Calibri" w:hAnsi="Calibri" w:cs="Calibri"/>
          <w:snapToGrid w:val="0"/>
          <w:sz w:val="22"/>
          <w:szCs w:val="22"/>
        </w:rPr>
        <w:t>udzielania zamówień publicznych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, który stanowi załącznik do zarządzenia nr </w:t>
      </w:r>
      <w:r>
        <w:rPr>
          <w:rFonts w:ascii="Calibri" w:hAnsi="Calibri" w:cs="Calibri"/>
          <w:snapToGrid w:val="0"/>
          <w:sz w:val="22"/>
          <w:szCs w:val="22"/>
        </w:rPr>
        <w:t>62</w:t>
      </w:r>
      <w:r w:rsidRPr="00971E31">
        <w:rPr>
          <w:rFonts w:ascii="Calibri" w:hAnsi="Calibri" w:cs="Calibri"/>
          <w:snapToGrid w:val="0"/>
          <w:sz w:val="22"/>
          <w:szCs w:val="22"/>
        </w:rPr>
        <w:t>/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971E31">
        <w:rPr>
          <w:rFonts w:ascii="Calibri" w:hAnsi="Calibri" w:cs="Calibri"/>
          <w:snapToGrid w:val="0"/>
          <w:sz w:val="22"/>
          <w:szCs w:val="22"/>
        </w:rPr>
        <w:t>0</w:t>
      </w:r>
      <w:r>
        <w:rPr>
          <w:rFonts w:ascii="Calibri" w:hAnsi="Calibri" w:cs="Calibri"/>
          <w:snapToGrid w:val="0"/>
          <w:sz w:val="22"/>
          <w:szCs w:val="22"/>
        </w:rPr>
        <w:t>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Dyrektora Szpitala Specjalistycznego w Pile im. Stanisława Staszica z dnia </w:t>
      </w:r>
      <w:r>
        <w:rPr>
          <w:rFonts w:ascii="Calibri" w:hAnsi="Calibri" w:cs="Calibri"/>
          <w:snapToGrid w:val="0"/>
          <w:sz w:val="22"/>
          <w:szCs w:val="22"/>
        </w:rPr>
        <w:t>01.04.2022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r.,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b/>
          <w:snapToGrid w:val="0"/>
          <w:sz w:val="22"/>
          <w:szCs w:val="22"/>
        </w:rPr>
        <w:t xml:space="preserve">zostało </w:t>
      </w:r>
      <w:r>
        <w:rPr>
          <w:rFonts w:ascii="Calibri" w:hAnsi="Calibri" w:cs="Calibri"/>
          <w:b/>
          <w:snapToGrid w:val="0"/>
          <w:sz w:val="22"/>
          <w:szCs w:val="22"/>
        </w:rPr>
        <w:t>unieważnione.</w:t>
      </w:r>
    </w:p>
    <w:p w14:paraId="7AA6AED8" w14:textId="77777777" w:rsidR="00224CD3" w:rsidRPr="00971E31" w:rsidRDefault="00224CD3" w:rsidP="00224CD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78EA0A8" w14:textId="77777777" w:rsidR="00224CD3" w:rsidRDefault="00224CD3" w:rsidP="00224CD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2D797670" w14:textId="5B753DA8" w:rsidR="00483867" w:rsidRPr="00483867" w:rsidRDefault="00224CD3" w:rsidP="00483867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  <w:bookmarkEnd w:id="0"/>
    </w:p>
    <w:p w14:paraId="27C17EE1" w14:textId="77777777" w:rsidR="00483867" w:rsidRPr="00483867" w:rsidRDefault="00483867" w:rsidP="00483867">
      <w:pPr>
        <w:rPr>
          <w:rFonts w:ascii="Calibri" w:hAnsi="Calibri" w:cs="Calibri"/>
          <w:sz w:val="22"/>
          <w:szCs w:val="22"/>
        </w:rPr>
      </w:pPr>
      <w:r w:rsidRPr="00483867">
        <w:rPr>
          <w:rFonts w:ascii="Calibri" w:hAnsi="Calibri" w:cs="Calibri"/>
          <w:sz w:val="22"/>
          <w:szCs w:val="22"/>
        </w:rPr>
        <w:t>Zamawiający unieważnia postępowanie, gdyż cena najkorzystniejszej oferty przewyższa kwotę, którą zamawiający zamierza przeznaczyć na sfinansowanie zamówienia.</w:t>
      </w:r>
    </w:p>
    <w:p w14:paraId="64A9E2C6" w14:textId="77777777" w:rsidR="00224CD3" w:rsidRDefault="00224CD3"/>
    <w:sectPr w:rsidR="0022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D3"/>
    <w:rsid w:val="00224CD3"/>
    <w:rsid w:val="002953E7"/>
    <w:rsid w:val="00483867"/>
    <w:rsid w:val="0092311A"/>
    <w:rsid w:val="00AA0B45"/>
    <w:rsid w:val="00CD4E0C"/>
    <w:rsid w:val="00D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CD73D"/>
  <w15:chartTrackingRefBased/>
  <w15:docId w15:val="{8BDC0E86-F1C3-42AF-B4A0-8775906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4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4CD3"/>
    <w:pPr>
      <w:jc w:val="both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C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4C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4CD3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5C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dcterms:created xsi:type="dcterms:W3CDTF">2022-05-11T07:08:00Z</dcterms:created>
  <dcterms:modified xsi:type="dcterms:W3CDTF">2022-05-11T07:19:00Z</dcterms:modified>
</cp:coreProperties>
</file>