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240"/>
        <w:gridCol w:w="2516"/>
        <w:gridCol w:w="1100"/>
        <w:gridCol w:w="2196"/>
        <w:gridCol w:w="1349"/>
        <w:gridCol w:w="1049"/>
        <w:gridCol w:w="3144"/>
      </w:tblGrid>
      <w:tr w:rsidR="008A1A52" w:rsidRPr="008A1A52" w:rsidTr="008A1A52">
        <w:trPr>
          <w:trHeight w:val="267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tbl>
            <w:tblPr>
              <w:tblW w:w="9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480"/>
              <w:gridCol w:w="480"/>
              <w:gridCol w:w="480"/>
            </w:tblGrid>
            <w:tr w:rsidR="008A1A52" w:rsidRPr="008A1A52" w:rsidTr="008A1A52">
              <w:trPr>
                <w:trHeight w:val="255"/>
              </w:trPr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Załącznik Nr 1 - Kosztorys ofertowy </w:t>
                  </w: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8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lang w:eastAsia="pl-PL"/>
                    </w:rPr>
                    <w:t xml:space="preserve">      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8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8A1A52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pl-PL"/>
                    </w:rPr>
                    <w:t>Tabela A1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Przeciwciała /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immunoreagenty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/ monoklonalne i </w:t>
                  </w:r>
                  <w:proofErr w:type="spellStart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poliklonalne</w:t>
                  </w:r>
                  <w:proofErr w:type="spellEnd"/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 xml:space="preserve"> dla skrawków </w:t>
                  </w: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parafinowych w gotowych rozcieńczeniach i stężonych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A1A52" w:rsidRPr="008A1A52" w:rsidTr="008A1A52">
              <w:trPr>
                <w:trHeight w:val="255"/>
              </w:trPr>
              <w:tc>
                <w:tcPr>
                  <w:tcW w:w="89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8A1A52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do automatycznego, standaryzowanego oznaczania.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1A52" w:rsidRPr="008A1A52" w:rsidRDefault="008A1A52" w:rsidP="008A1A52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12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PRZECIWCIAŁO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testów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 katalogowy i nazwa na fakturze</w:t>
            </w: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Progesteron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Pgr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636 lub .1E2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Estrogen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1 lub 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Desmina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 33 lub DE-R-11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Vimentyna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.V9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Melanosome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(HMB-45)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HMB45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– 45(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lca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2B11&amp;PD7/26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Chromog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LK2H10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Ki –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MIB-1lub 30-9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2GV6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Polyklonal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Ber-H2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QBEnd10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AE1/AE3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AE1/AE3&amp;PCK26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33 lub Ks20.8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5/6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D5/16B4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S-100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4C4.9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Calcitonina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Calretynina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SP65 lub DAK-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Calret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Tyroglobulina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2H11+6E1 lub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Melan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Ber </w:t>
            </w:r>
            <w:proofErr w:type="spellStart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Ep</w:t>
            </w:r>
            <w:proofErr w:type="spellEnd"/>
            <w:r w:rsidRPr="008A1A5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A53-B/A2.26 lub RCK 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SP52 lub OV-TL12/30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Cyklina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SP4-R lub EP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SP23 DAK-CD23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PLAP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NB10 lub 8A9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Mammaglobina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31A5 lub 304-1A5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ALK-01 lub ALK1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SP19 lub 4C7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SP67 lub 56C6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117 c-kit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(9.7)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BCL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GI191E/A8 lub PG-B6p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Myeloperoxidase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cadheryna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lub NCH-38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Caldesmonina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E89 lub h-CD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MRQ-42 lub123C3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HMW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34βE12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TdT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GCDFP 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EP1582Y LUB 23a3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EPR 2764Y lub DAK-CDX2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4A4 LUB DAKp-63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Androgen receptor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SP107 lub AR441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Renal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Cell Carcinoma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PN-15 lub SPM314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Podoplanina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Calponina1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EP798Ylub CALP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DO-7 lub BP53-11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SP34 LUB DAK-5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PAX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EGFR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5B7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HEP 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Napsin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MRQ-60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E6H4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GFAP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EP672Y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Melanoma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Triple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Coctail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HMB45+A103+T311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Beta-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catenin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β </w:t>
            </w: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Catenin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lub 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HHV-8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13B10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Helikobacter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SP48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ZAP-70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2F3.2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ARGINASE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SP156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Glipikan-3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IgG4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MRQ-44 lub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Poliklonal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A-1-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Antitripsin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(AAT)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BOB.1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5 lub SP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Epithelial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Related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Antigen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MOC - 31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SP31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Galectin-3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9C4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MESOTHELIAL CELL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HBME-1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Glycophorin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A lub GA-R2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 3622 lub O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MRQ-11 lub AB75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 53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c-MYC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GATA-3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L50-823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hPL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LAMBDA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MLH 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M1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MRQ-20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SALL4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.6E3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.SOX-2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16/15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Claudin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pTEN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Carb-3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 15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Cathepsin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TB01 lub NK-1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OCT-2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Poliklonal</w:t>
            </w:r>
            <w:proofErr w:type="spellEnd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lub ER-PR8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 VIII- WILLBRAND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SYNAPTOPHYZIN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Dak-synap,lub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12E7RTU,lub 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DF-T1, lub L60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JC70A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MYOSINA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SMMS-1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TTF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8G7G3/1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79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JCB117,lub SP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4B12, lub SP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WT-1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6F-H2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8&amp;18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DC10, lubB22.1&amp;B23.1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M11,lub OC125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MUM 1p,lub MRQ-43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Myo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5.8A, lub EP212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AMACR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13H4, lub 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CBC.37lub SP 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C8/144B, lub SP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E3,lub SP 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hCG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Polyclonal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Inhibin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alpha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Mast Cell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Tryptase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AA1 lub G3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BBS/NC/VI-H14, lub MRQ-55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EBSZTAIN BAR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CS.1-4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MUC5AC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CLH2, lub MRQ-19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MUC2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CCP58, </w:t>
            </w: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ub</w:t>
            </w:r>
            <w:proofErr w:type="spellEnd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MRQ-18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AMYLOID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CEA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Tyrosinase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CK MNF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CAM 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SOX 10*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EPR 3864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CD 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NKI 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FLI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INI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MRQ-27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BAP-1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BC28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PD-L1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A1A52" w:rsidRPr="008A1A52" w:rsidTr="008A1A52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25650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A1A5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ogółem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A52" w:rsidRPr="008A1A52" w:rsidRDefault="008A1A52" w:rsidP="008A1A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8A1A52" w:rsidRDefault="008A1A52"/>
    <w:p w:rsidR="008A1A52" w:rsidRDefault="008A1A52"/>
    <w:p w:rsidR="00A644D0" w:rsidRPr="00A644D0" w:rsidRDefault="00A644D0" w:rsidP="00A644D0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644D0">
        <w:rPr>
          <w:rFonts w:ascii="Arial CE" w:eastAsia="Times New Roman" w:hAnsi="Arial CE" w:cs="Arial CE"/>
          <w:sz w:val="20"/>
          <w:szCs w:val="20"/>
          <w:lang w:eastAsia="pl-PL"/>
        </w:rPr>
        <w:t>W sytuacji, gdy nie jest możliwa dostawa dokładnej ilości zapotrzebowanych odczynników  z uwagi na sposób ich konfekcjonowania u wykonawców, Zamawiający dopuszcza modyfikację ich ilości przy zastosowaniu zasady zaokrąglenia w górę tj. kalkulacji takiej ilości sztuk  (opakowań ), którą zamawiający będzie musiał zakupić, aby zostało zrealizowane jego zaopatrzenie, przy założeniu pewnej nadwyżki.</w:t>
      </w:r>
    </w:p>
    <w:p w:rsidR="008A1A52" w:rsidRDefault="008A1A52"/>
    <w:tbl>
      <w:tblPr>
        <w:tblpPr w:leftFromText="141" w:rightFromText="141" w:vertAnchor="text" w:horzAnchor="margin" w:tblpY="-1469"/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0823"/>
        <w:gridCol w:w="909"/>
        <w:gridCol w:w="994"/>
        <w:gridCol w:w="771"/>
        <w:gridCol w:w="187"/>
      </w:tblGrid>
      <w:tr w:rsidR="001D1A45" w:rsidRPr="00A644D0" w:rsidTr="00E77027">
        <w:trPr>
          <w:trHeight w:val="58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Tabela A2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gridAfter w:val="5"/>
          <w:wAfter w:w="13627" w:type="dxa"/>
          <w:trHeight w:val="8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gridAfter w:val="5"/>
          <w:wAfter w:w="13627" w:type="dxa"/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1D1A45" w:rsidRDefault="001D1A45" w:rsidP="001D1A45">
            <w:pPr>
              <w:rPr>
                <w:b/>
              </w:rPr>
            </w:pPr>
            <w:r w:rsidRPr="001D1A45">
              <w:rPr>
                <w:b/>
              </w:rPr>
              <w:t>Tabela A2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1691"/>
              <w:gridCol w:w="2269"/>
              <w:gridCol w:w="1725"/>
              <w:gridCol w:w="1381"/>
              <w:gridCol w:w="1497"/>
              <w:gridCol w:w="1602"/>
            </w:tblGrid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Numer katalogowy*</w:t>
                  </w: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Komplet odczynników; kontrole; szkiełka; naklejki kodów itp.) um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ożliwiający wykonanie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>Min. 2565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0 oznaczeń *</w:t>
                  </w: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lang w:eastAsia="pl-PL"/>
                    </w:rPr>
                    <w:t>Ilość oznaczeń z opakowania*</w:t>
                  </w: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ILOŚĆ OPAK</w:t>
                  </w: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CENA JEDN. BRUTTO OPAK.</w:t>
                  </w: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>
                    <w:t>1</w:t>
                  </w: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>
                    <w:t>2</w:t>
                  </w: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>
                    <w:t>3</w:t>
                  </w: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>
                    <w:t>4</w:t>
                  </w: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>
                    <w:t>5</w:t>
                  </w: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508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  <w:r>
                    <w:t>6</w:t>
                  </w:r>
                </w:p>
              </w:tc>
              <w:tc>
                <w:tcPr>
                  <w:tcW w:w="169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2269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725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381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497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  <w:tc>
                <w:tcPr>
                  <w:tcW w:w="160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</w:pPr>
                </w:p>
              </w:tc>
            </w:tr>
            <w:tr w:rsidR="00E77027" w:rsidTr="00E77027">
              <w:tc>
                <w:tcPr>
                  <w:tcW w:w="9071" w:type="dxa"/>
                  <w:gridSpan w:val="6"/>
                </w:tcPr>
                <w:p w:rsidR="00E77027" w:rsidRPr="00E77027" w:rsidRDefault="00E77027" w:rsidP="00E77027">
                  <w:pPr>
                    <w:framePr w:hSpace="141" w:wrap="around" w:vAnchor="text" w:hAnchor="margin" w:y="-1469"/>
                    <w:jc w:val="right"/>
                    <w:rPr>
                      <w:b/>
                    </w:rPr>
                  </w:pPr>
                  <w:r w:rsidRPr="00E77027">
                    <w:rPr>
                      <w:b/>
                    </w:rPr>
                    <w:t>Razem</w:t>
                  </w:r>
                </w:p>
              </w:tc>
              <w:tc>
                <w:tcPr>
                  <w:tcW w:w="1602" w:type="dxa"/>
                </w:tcPr>
                <w:p w:rsidR="00E77027" w:rsidRDefault="00E77027" w:rsidP="001D1A45">
                  <w:pPr>
                    <w:framePr w:hSpace="141" w:wrap="around" w:vAnchor="text" w:hAnchor="margin" w:y="-1469"/>
                  </w:pPr>
                </w:p>
              </w:tc>
            </w:tr>
          </w:tbl>
          <w:p w:rsidR="001D1A45" w:rsidRDefault="001D1A45"/>
          <w:tbl>
            <w:tblPr>
              <w:tblW w:w="136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1"/>
              <w:gridCol w:w="535"/>
              <w:gridCol w:w="873"/>
              <w:gridCol w:w="709"/>
              <w:gridCol w:w="700"/>
              <w:gridCol w:w="3615"/>
            </w:tblGrid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Wymagania: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987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w formularzu powinien wskazać asorty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ment wystarczający do wykonania  25 650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oznaczeń w ciągu 24 miesięcy przeznaczony dla 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krawków parafinowych,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mrożaków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rozmazów,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cytospinów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, szpiku kostnego, </w:t>
                  </w:r>
                  <w:proofErr w:type="spellStart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bioptatów</w:t>
                  </w:r>
                  <w:proofErr w:type="spellEnd"/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podanej w tabeli A1 ilości testów przy użyciu sprzętu opisanego w tabeli B.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136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Wykonawca musi oszacować ilość opakowań do ilości oznaczeń zawyżając do pełnej ilości</w:t>
                  </w:r>
                </w:p>
              </w:tc>
            </w:tr>
            <w:tr w:rsidR="001D1A45" w:rsidRPr="00957BBB" w:rsidTr="00E77027">
              <w:trPr>
                <w:trHeight w:val="255"/>
              </w:trPr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957BBB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opakowań.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1A45" w:rsidRPr="00957BBB" w:rsidRDefault="001D1A45" w:rsidP="001D1A45">
                  <w:pPr>
                    <w:framePr w:hSpace="141" w:wrap="around" w:vAnchor="text" w:hAnchor="margin" w:y="-14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Tabela B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3512"/>
              <w:gridCol w:w="1893"/>
              <w:gridCol w:w="1893"/>
              <w:gridCol w:w="1893"/>
            </w:tblGrid>
            <w:tr w:rsidR="001D1A45" w:rsidTr="00E77027">
              <w:tc>
                <w:tcPr>
                  <w:tcW w:w="56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Lp</w:t>
                  </w:r>
                  <w:r w:rsidRPr="00A644D0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51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Nazwa aparatu/producent/rok produkcji</w:t>
                  </w:r>
                </w:p>
              </w:tc>
              <w:tc>
                <w:tcPr>
                  <w:tcW w:w="1893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Ilość</w:t>
                  </w: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miesięcy</w:t>
                  </w:r>
                </w:p>
              </w:tc>
              <w:tc>
                <w:tcPr>
                  <w:tcW w:w="1893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Dzierżawa brutto (zł/miesiąc) *</w:t>
                  </w:r>
                </w:p>
              </w:tc>
              <w:tc>
                <w:tcPr>
                  <w:tcW w:w="1893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Wartość brutto (zł) za 24 m-ce *</w:t>
                  </w:r>
                </w:p>
              </w:tc>
            </w:tr>
            <w:tr w:rsidR="001D1A45" w:rsidTr="00E77027">
              <w:tc>
                <w:tcPr>
                  <w:tcW w:w="56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1D1A45" w:rsidRDefault="001D1A45" w:rsidP="001D1A45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644D0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893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77027" w:rsidTr="00E77027">
              <w:tc>
                <w:tcPr>
                  <w:tcW w:w="562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93" w:type="dxa"/>
                </w:tcPr>
                <w:p w:rsidR="00E77027" w:rsidRDefault="00E77027" w:rsidP="00E77027">
                  <w:pPr>
                    <w:framePr w:hSpace="141" w:wrap="around" w:vAnchor="text" w:hAnchor="margin" w:y="-146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10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*- uzupełnić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tabeli A1+wartość brutto tabeli A2 + Wartość brutto Tabeli B</w:t>
            </w: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 należy wpisać do form</w:t>
            </w:r>
            <w:r w:rsidR="00E7702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ularza ofertowego Załącznik nr 4</w:t>
            </w: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Termin dostaw cząstkowych:……………………………..*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gridAfter w:val="5"/>
          <w:wAfter w:w="13627" w:type="dxa"/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*- wpisuje wykonawca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27E8B" w:rsidRPr="00A644D0" w:rsidRDefault="00727E8B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1A45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A45" w:rsidRPr="00A644D0" w:rsidRDefault="001D1A45" w:rsidP="001D1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</w:t>
            </w:r>
            <w:r w:rsidR="00727E8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.........................</w:t>
            </w: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podpis osoby upoważnionej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644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reprezentacji Wykonawcy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77027" w:rsidRPr="00A644D0" w:rsidTr="00E77027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27" w:rsidRPr="00A644D0" w:rsidRDefault="00E77027" w:rsidP="00E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644D0" w:rsidRDefault="00A644D0"/>
    <w:p w:rsidR="00A644D0" w:rsidRDefault="00A644D0"/>
    <w:sectPr w:rsidR="00A644D0" w:rsidSect="008A1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52"/>
    <w:rsid w:val="001D1A45"/>
    <w:rsid w:val="00727E8B"/>
    <w:rsid w:val="008A1A52"/>
    <w:rsid w:val="00957BBB"/>
    <w:rsid w:val="00A04679"/>
    <w:rsid w:val="00A644D0"/>
    <w:rsid w:val="00DB1BBA"/>
    <w:rsid w:val="00DD0DD7"/>
    <w:rsid w:val="00E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5EECA-B3C2-4D70-A1D8-4C0D68D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A1A52"/>
  </w:style>
  <w:style w:type="paragraph" w:styleId="NormalnyWeb">
    <w:name w:val="Normal (Web)"/>
    <w:basedOn w:val="Normalny"/>
    <w:uiPriority w:val="99"/>
    <w:semiHidden/>
    <w:unhideWhenUsed/>
    <w:rsid w:val="008A1A52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D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Dorosz,,1716,,Z amówienia</dc:creator>
  <cp:keywords/>
  <dc:description/>
  <cp:lastModifiedBy>Ewa Dorosz,,1716,,Z amówienia</cp:lastModifiedBy>
  <cp:revision>1</cp:revision>
  <cp:lastPrinted>2018-12-17T12:42:00Z</cp:lastPrinted>
  <dcterms:created xsi:type="dcterms:W3CDTF">2018-12-17T11:50:00Z</dcterms:created>
  <dcterms:modified xsi:type="dcterms:W3CDTF">2018-12-17T12:55:00Z</dcterms:modified>
</cp:coreProperties>
</file>