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A763" w14:textId="14839AB0" w:rsidR="00DA1981" w:rsidRDefault="006568DB" w:rsidP="00DA1981">
      <w:r>
        <w:t>IN.271.</w:t>
      </w:r>
      <w:r w:rsidR="008C0B08">
        <w:t>5</w:t>
      </w:r>
      <w:r>
        <w:t>.</w:t>
      </w:r>
      <w:r w:rsidR="004614B7">
        <w:t>5</w:t>
      </w:r>
      <w:r w:rsidR="00DA1981">
        <w:t xml:space="preserve">.2021 </w:t>
      </w:r>
      <w:r w:rsidR="008F4DEB">
        <w:t xml:space="preserve"> </w:t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  <w:t xml:space="preserve">             Stęszew, </w:t>
      </w:r>
      <w:r w:rsidR="008C0B08">
        <w:t>25</w:t>
      </w:r>
      <w:r w:rsidR="007E074B">
        <w:t>.</w:t>
      </w:r>
      <w:r w:rsidR="002A3EF1">
        <w:t>04</w:t>
      </w:r>
      <w:r w:rsidR="00DA1981">
        <w:t>.2021 r.</w:t>
      </w:r>
    </w:p>
    <w:p w14:paraId="5AE17208" w14:textId="77777777" w:rsidR="00DA1981" w:rsidRDefault="00DA1981" w:rsidP="00DA1981"/>
    <w:p w14:paraId="15E07A7F" w14:textId="77777777" w:rsidR="00DA1981" w:rsidRDefault="00DA1981" w:rsidP="00DA1981"/>
    <w:p w14:paraId="5FC80897" w14:textId="2ED2F9B0" w:rsidR="00DA1981" w:rsidRPr="00F54FC6" w:rsidRDefault="00DA1981" w:rsidP="00DA1981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Pr="005A2587">
        <w:rPr>
          <w:rFonts w:cstheme="minorHAnsi"/>
          <w:b/>
        </w:rPr>
        <w:t xml:space="preserve"> </w:t>
      </w:r>
      <w:r w:rsidR="004614B7" w:rsidRPr="004614B7">
        <w:rPr>
          <w:rFonts w:ascii="Calibri" w:hAnsi="Calibri"/>
          <w:b/>
        </w:rPr>
        <w:t>Opracowanie dokumentacji projektowej na budowę toru rowerowego – „</w:t>
      </w:r>
      <w:proofErr w:type="spellStart"/>
      <w:r w:rsidR="004614B7" w:rsidRPr="004614B7">
        <w:rPr>
          <w:rFonts w:ascii="Calibri" w:hAnsi="Calibri"/>
          <w:b/>
        </w:rPr>
        <w:t>Pumptrack</w:t>
      </w:r>
      <w:proofErr w:type="spellEnd"/>
      <w:r w:rsidR="004614B7" w:rsidRPr="004614B7">
        <w:rPr>
          <w:rFonts w:ascii="Calibri" w:hAnsi="Calibri"/>
          <w:b/>
        </w:rPr>
        <w:t xml:space="preserve">” przy ulicy </w:t>
      </w:r>
      <w:proofErr w:type="spellStart"/>
      <w:r w:rsidR="004614B7" w:rsidRPr="004614B7">
        <w:rPr>
          <w:rFonts w:ascii="Calibri" w:hAnsi="Calibri"/>
          <w:b/>
        </w:rPr>
        <w:t>Trzebawskiej</w:t>
      </w:r>
      <w:proofErr w:type="spellEnd"/>
      <w:r w:rsidR="004614B7" w:rsidRPr="004614B7">
        <w:rPr>
          <w:rFonts w:ascii="Calibri" w:hAnsi="Calibri"/>
          <w:b/>
        </w:rPr>
        <w:t xml:space="preserve"> w miejscowości Stęszew</w:t>
      </w:r>
      <w:r w:rsidR="002A3EF1">
        <w:rPr>
          <w:rFonts w:ascii="Calibri" w:hAnsi="Calibri"/>
          <w:b/>
        </w:rPr>
        <w:t>.</w:t>
      </w:r>
    </w:p>
    <w:p w14:paraId="17FE7A60" w14:textId="77777777" w:rsidR="00DA1981" w:rsidRDefault="00DA1981" w:rsidP="00DA1981">
      <w:pPr>
        <w:spacing w:after="0" w:line="240" w:lineRule="auto"/>
        <w:jc w:val="both"/>
        <w:rPr>
          <w:rFonts w:cstheme="minorHAnsi"/>
        </w:rPr>
      </w:pPr>
    </w:p>
    <w:p w14:paraId="18A96F79" w14:textId="7B42E103" w:rsidR="00240B3E" w:rsidRDefault="00DA1981" w:rsidP="00DA1981">
      <w:r>
        <w:rPr>
          <w:rFonts w:cstheme="minorHAnsi"/>
        </w:rPr>
        <w:t xml:space="preserve">Działając na podstawie art. 255 pkt. </w:t>
      </w:r>
      <w:r w:rsidR="002A3EF1">
        <w:rPr>
          <w:rFonts w:cstheme="minorHAnsi"/>
        </w:rPr>
        <w:t>6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7E074B" w:rsidRPr="007E074B">
        <w:t xml:space="preserve">Dz.U.2021.1129 </w:t>
      </w:r>
      <w:proofErr w:type="spellStart"/>
      <w:r w:rsidR="007E074B" w:rsidRPr="007E074B">
        <w:t>t.j</w:t>
      </w:r>
      <w:proofErr w:type="spellEnd"/>
      <w:r w:rsidR="007E074B" w:rsidRPr="007E074B">
        <w:t>. z dnia 2021.06.24</w:t>
      </w:r>
      <w:r>
        <w:t>)</w:t>
      </w:r>
      <w:r>
        <w:rPr>
          <w:rFonts w:cstheme="minorHAnsi"/>
        </w:rPr>
        <w:t xml:space="preserve"> </w:t>
      </w:r>
      <w:r w:rsidRPr="005A2587">
        <w:rPr>
          <w:rFonts w:cstheme="minorHAnsi"/>
        </w:rPr>
        <w:t>Zamawiający</w:t>
      </w:r>
      <w:r>
        <w:rPr>
          <w:rFonts w:cstheme="minorHAnsi"/>
        </w:rPr>
        <w:t xml:space="preserve"> unieważnia postępowanie.</w:t>
      </w:r>
      <w:r>
        <w:rPr>
          <w:rFonts w:cstheme="minorHAnsi"/>
        </w:rPr>
        <w:br/>
      </w:r>
      <w:r>
        <w:rPr>
          <w:rFonts w:cstheme="minorHAnsi"/>
        </w:rPr>
        <w:br/>
        <w:t>Uzasadnienie:</w:t>
      </w:r>
      <w:r>
        <w:rPr>
          <w:rFonts w:cstheme="minorHAnsi"/>
        </w:rPr>
        <w:br/>
      </w:r>
      <w:r w:rsidR="002A3EF1">
        <w:rPr>
          <w:rFonts w:cstheme="minorHAnsi"/>
        </w:rPr>
        <w:t xml:space="preserve">Postępowanie obarczone jest niemożliwą do usunięcia wadą uniemożliwiającą zawarcie niepodlegającej unieważnieniu umowy w sprawie zamówienia publicznego. </w:t>
      </w:r>
    </w:p>
    <w:sectPr w:rsidR="0024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AE"/>
    <w:rsid w:val="00240B3E"/>
    <w:rsid w:val="002A3EF1"/>
    <w:rsid w:val="004614B7"/>
    <w:rsid w:val="006568DB"/>
    <w:rsid w:val="007E074B"/>
    <w:rsid w:val="008C0B08"/>
    <w:rsid w:val="008F4DEB"/>
    <w:rsid w:val="00C84542"/>
    <w:rsid w:val="00D020AE"/>
    <w:rsid w:val="00D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926"/>
  <w15:chartTrackingRefBased/>
  <w15:docId w15:val="{C3D44B0F-0414-49D1-9635-1C1C89FC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8</cp:revision>
  <dcterms:created xsi:type="dcterms:W3CDTF">2021-03-23T10:59:00Z</dcterms:created>
  <dcterms:modified xsi:type="dcterms:W3CDTF">2022-04-25T09:56:00Z</dcterms:modified>
</cp:coreProperties>
</file>