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03E20" w14:textId="0B3D0D65" w:rsidR="00CB23AF" w:rsidRPr="00C510E5" w:rsidRDefault="00C510E5" w:rsidP="00C510E5">
      <w:pPr>
        <w:spacing w:line="360" w:lineRule="auto"/>
        <w:jc w:val="right"/>
        <w:rPr>
          <w:rFonts w:ascii="Verdana" w:hAnsi="Verdana"/>
          <w:b/>
          <w:bCs/>
          <w:sz w:val="18"/>
          <w:szCs w:val="18"/>
        </w:rPr>
      </w:pPr>
      <w:r w:rsidRPr="00C510E5">
        <w:rPr>
          <w:rFonts w:ascii="Verdana" w:hAnsi="Verdana"/>
          <w:b/>
          <w:bCs/>
          <w:sz w:val="18"/>
          <w:szCs w:val="18"/>
        </w:rPr>
        <w:t xml:space="preserve">Załącznik nr </w:t>
      </w:r>
      <w:r w:rsidR="00F53937">
        <w:rPr>
          <w:rFonts w:ascii="Verdana" w:hAnsi="Verdana"/>
          <w:b/>
          <w:bCs/>
          <w:sz w:val="18"/>
          <w:szCs w:val="18"/>
        </w:rPr>
        <w:t>5</w:t>
      </w:r>
      <w:r w:rsidR="003662CD">
        <w:rPr>
          <w:rFonts w:ascii="Verdana" w:hAnsi="Verdana"/>
          <w:b/>
          <w:bCs/>
          <w:sz w:val="18"/>
          <w:szCs w:val="18"/>
        </w:rPr>
        <w:t xml:space="preserve"> </w:t>
      </w:r>
      <w:r w:rsidRPr="00C510E5">
        <w:rPr>
          <w:rFonts w:ascii="Verdana" w:hAnsi="Verdana"/>
          <w:b/>
          <w:bCs/>
          <w:sz w:val="18"/>
          <w:szCs w:val="18"/>
        </w:rPr>
        <w:t xml:space="preserve"> do SWZ</w:t>
      </w:r>
      <w:r w:rsidR="0085348A" w:rsidRPr="00C510E5">
        <w:rPr>
          <w:rFonts w:ascii="Verdana" w:hAnsi="Verdana"/>
          <w:b/>
          <w:bCs/>
          <w:sz w:val="18"/>
          <w:szCs w:val="18"/>
        </w:rPr>
        <w:t xml:space="preserve"> </w:t>
      </w:r>
    </w:p>
    <w:p w14:paraId="0EDC43AB" w14:textId="77777777" w:rsidR="00C510E5" w:rsidRDefault="00C510E5" w:rsidP="00E13F36">
      <w:pPr>
        <w:jc w:val="center"/>
        <w:outlineLvl w:val="0"/>
        <w:rPr>
          <w:rFonts w:ascii="Verdana" w:hAnsi="Verdana"/>
          <w:b/>
          <w:sz w:val="24"/>
          <w:szCs w:val="24"/>
        </w:rPr>
      </w:pPr>
    </w:p>
    <w:p w14:paraId="331CBC48" w14:textId="77777777" w:rsidR="005C665C" w:rsidRPr="007C5535" w:rsidRDefault="005C665C" w:rsidP="00E13F36">
      <w:pPr>
        <w:jc w:val="center"/>
        <w:outlineLvl w:val="0"/>
        <w:rPr>
          <w:rFonts w:ascii="Verdana" w:hAnsi="Verdana"/>
          <w:b/>
          <w:sz w:val="24"/>
          <w:szCs w:val="24"/>
        </w:rPr>
      </w:pPr>
      <w:r w:rsidRPr="007C5535">
        <w:rPr>
          <w:rFonts w:ascii="Verdana" w:hAnsi="Verdana"/>
          <w:b/>
          <w:sz w:val="24"/>
          <w:szCs w:val="24"/>
        </w:rPr>
        <w:t>UMOWA</w:t>
      </w:r>
    </w:p>
    <w:p w14:paraId="706FE2BB" w14:textId="77777777" w:rsidR="00CB23AF" w:rsidRPr="006A3441" w:rsidRDefault="00CB23AF" w:rsidP="005C665C">
      <w:pPr>
        <w:jc w:val="center"/>
        <w:rPr>
          <w:rFonts w:ascii="Verdana" w:hAnsi="Verdana"/>
          <w:b/>
          <w:sz w:val="21"/>
          <w:szCs w:val="21"/>
        </w:rPr>
      </w:pPr>
    </w:p>
    <w:p w14:paraId="0F5A1234" w14:textId="77777777" w:rsidR="005C665C" w:rsidRPr="006A3441" w:rsidRDefault="005C665C" w:rsidP="005C665C">
      <w:pPr>
        <w:spacing w:line="360" w:lineRule="auto"/>
        <w:jc w:val="center"/>
        <w:rPr>
          <w:rFonts w:ascii="Verdana" w:hAnsi="Verdana"/>
          <w:b/>
          <w:sz w:val="21"/>
          <w:szCs w:val="21"/>
        </w:rPr>
      </w:pPr>
    </w:p>
    <w:p w14:paraId="0D790885" w14:textId="3423E36A" w:rsidR="005C665C" w:rsidRPr="006A3441" w:rsidRDefault="005C665C" w:rsidP="005C665C">
      <w:pPr>
        <w:spacing w:line="360" w:lineRule="auto"/>
        <w:jc w:val="both"/>
        <w:rPr>
          <w:rFonts w:ascii="Verdana" w:hAnsi="Verdana"/>
          <w:sz w:val="21"/>
          <w:szCs w:val="21"/>
        </w:rPr>
      </w:pPr>
      <w:r w:rsidRPr="006A3441">
        <w:rPr>
          <w:rFonts w:ascii="Verdana" w:hAnsi="Verdana"/>
          <w:sz w:val="21"/>
          <w:szCs w:val="21"/>
        </w:rPr>
        <w:t xml:space="preserve">zawarta w dniu </w:t>
      </w:r>
      <w:r w:rsidR="00BC091C" w:rsidRPr="006A3441">
        <w:rPr>
          <w:rFonts w:ascii="Verdana" w:hAnsi="Verdana"/>
          <w:sz w:val="21"/>
          <w:szCs w:val="21"/>
        </w:rPr>
        <w:t>______</w:t>
      </w:r>
      <w:r w:rsidR="000066B4" w:rsidRPr="006A3441">
        <w:rPr>
          <w:rFonts w:ascii="Verdana" w:hAnsi="Verdana"/>
          <w:sz w:val="21"/>
          <w:szCs w:val="21"/>
        </w:rPr>
        <w:t>________</w:t>
      </w:r>
      <w:r w:rsidR="00B31D4D" w:rsidRPr="006A3441">
        <w:rPr>
          <w:rFonts w:ascii="Verdana" w:hAnsi="Verdana"/>
          <w:sz w:val="21"/>
          <w:szCs w:val="21"/>
        </w:rPr>
        <w:t xml:space="preserve"> </w:t>
      </w:r>
      <w:r w:rsidRPr="006A3441">
        <w:rPr>
          <w:rFonts w:ascii="Verdana" w:hAnsi="Verdana"/>
          <w:sz w:val="21"/>
          <w:szCs w:val="21"/>
        </w:rPr>
        <w:t>roku w Poznaniu pomiędzy:</w:t>
      </w:r>
    </w:p>
    <w:p w14:paraId="77488F8F" w14:textId="77777777" w:rsidR="00C510E5" w:rsidRDefault="00C510E5" w:rsidP="005C665C">
      <w:pPr>
        <w:spacing w:line="360" w:lineRule="auto"/>
        <w:jc w:val="both"/>
        <w:rPr>
          <w:rFonts w:ascii="Verdana" w:hAnsi="Verdana"/>
          <w:b/>
          <w:sz w:val="21"/>
          <w:szCs w:val="21"/>
        </w:rPr>
      </w:pPr>
    </w:p>
    <w:p w14:paraId="35B85876" w14:textId="77777777" w:rsidR="005C665C" w:rsidRPr="006A3441" w:rsidRDefault="005C665C" w:rsidP="005C665C">
      <w:pPr>
        <w:spacing w:line="360" w:lineRule="auto"/>
        <w:jc w:val="both"/>
        <w:rPr>
          <w:rFonts w:ascii="Verdana" w:hAnsi="Verdana"/>
          <w:sz w:val="21"/>
          <w:szCs w:val="21"/>
        </w:rPr>
      </w:pPr>
      <w:r w:rsidRPr="006A3441">
        <w:rPr>
          <w:rFonts w:ascii="Verdana" w:hAnsi="Verdana"/>
          <w:b/>
          <w:sz w:val="21"/>
          <w:szCs w:val="21"/>
        </w:rPr>
        <w:t>Spółką pod firmą Port Lotniczy Poznań</w:t>
      </w:r>
      <w:r w:rsidR="007D4ACC">
        <w:rPr>
          <w:rFonts w:ascii="Verdana" w:hAnsi="Verdana"/>
          <w:b/>
          <w:sz w:val="21"/>
          <w:szCs w:val="21"/>
        </w:rPr>
        <w:t>-</w:t>
      </w:r>
      <w:r w:rsidRPr="006A3441">
        <w:rPr>
          <w:rFonts w:ascii="Verdana" w:hAnsi="Verdana"/>
          <w:b/>
          <w:sz w:val="21"/>
          <w:szCs w:val="21"/>
        </w:rPr>
        <w:t>Ławica Spółka z ograniczoną odpowiedzialnością</w:t>
      </w:r>
      <w:r w:rsidRPr="006A3441">
        <w:rPr>
          <w:rFonts w:ascii="Verdana" w:hAnsi="Verdana"/>
          <w:sz w:val="21"/>
          <w:szCs w:val="21"/>
        </w:rPr>
        <w:t xml:space="preserve"> z siedzibą w Poznaniu</w:t>
      </w:r>
      <w:r w:rsidR="00A56047" w:rsidRPr="006A3441">
        <w:rPr>
          <w:rFonts w:ascii="Verdana" w:hAnsi="Verdana"/>
          <w:sz w:val="21"/>
          <w:szCs w:val="21"/>
        </w:rPr>
        <w:t xml:space="preserve"> (60-189)</w:t>
      </w:r>
      <w:r w:rsidRPr="006A3441">
        <w:rPr>
          <w:rFonts w:ascii="Verdana" w:hAnsi="Verdana"/>
          <w:sz w:val="21"/>
          <w:szCs w:val="21"/>
        </w:rPr>
        <w:t xml:space="preserve"> p</w:t>
      </w:r>
      <w:r w:rsidR="00A56047" w:rsidRPr="006A3441">
        <w:rPr>
          <w:rFonts w:ascii="Verdana" w:hAnsi="Verdana"/>
          <w:sz w:val="21"/>
          <w:szCs w:val="21"/>
        </w:rPr>
        <w:t xml:space="preserve">rzy ul. Bukowskiej 285, wpisaną </w:t>
      </w:r>
      <w:r w:rsidRPr="006A3441">
        <w:rPr>
          <w:rFonts w:ascii="Verdana" w:hAnsi="Verdana"/>
          <w:sz w:val="21"/>
          <w:szCs w:val="21"/>
        </w:rPr>
        <w:t>do rejestru przedsiębiorców Krajowego Rejestru Sądowego pod numerem 0000003431, NIP 781</w:t>
      </w:r>
      <w:r w:rsidR="00866395" w:rsidRPr="006A3441">
        <w:rPr>
          <w:rFonts w:ascii="Verdana" w:hAnsi="Verdana"/>
          <w:sz w:val="21"/>
          <w:szCs w:val="21"/>
        </w:rPr>
        <w:t>-</w:t>
      </w:r>
      <w:r w:rsidRPr="006A3441">
        <w:rPr>
          <w:rFonts w:ascii="Verdana" w:hAnsi="Verdana"/>
          <w:sz w:val="21"/>
          <w:szCs w:val="21"/>
        </w:rPr>
        <w:t>15</w:t>
      </w:r>
      <w:r w:rsidR="00866395" w:rsidRPr="006A3441">
        <w:rPr>
          <w:rFonts w:ascii="Verdana" w:hAnsi="Verdana"/>
          <w:sz w:val="21"/>
          <w:szCs w:val="21"/>
        </w:rPr>
        <w:t>-</w:t>
      </w:r>
      <w:r w:rsidRPr="006A3441">
        <w:rPr>
          <w:rFonts w:ascii="Verdana" w:hAnsi="Verdana"/>
          <w:sz w:val="21"/>
          <w:szCs w:val="21"/>
        </w:rPr>
        <w:t>33</w:t>
      </w:r>
      <w:r w:rsidR="00866395" w:rsidRPr="006A3441">
        <w:rPr>
          <w:rFonts w:ascii="Verdana" w:hAnsi="Verdana"/>
          <w:sz w:val="21"/>
          <w:szCs w:val="21"/>
        </w:rPr>
        <w:t>-</w:t>
      </w:r>
      <w:r w:rsidRPr="006A3441">
        <w:rPr>
          <w:rFonts w:ascii="Verdana" w:hAnsi="Verdana"/>
          <w:sz w:val="21"/>
          <w:szCs w:val="21"/>
        </w:rPr>
        <w:t xml:space="preserve">610, REGON 630981266, </w:t>
      </w:r>
      <w:r w:rsidR="00822AA2" w:rsidRPr="00822AA2">
        <w:rPr>
          <w:rFonts w:ascii="Verdana" w:hAnsi="Verdana"/>
          <w:sz w:val="21"/>
          <w:szCs w:val="21"/>
        </w:rPr>
        <w:t xml:space="preserve">BDO 000037185, </w:t>
      </w:r>
      <w:r w:rsidRPr="006A3441">
        <w:rPr>
          <w:rFonts w:ascii="Verdana" w:hAnsi="Verdana"/>
          <w:sz w:val="21"/>
          <w:szCs w:val="21"/>
        </w:rPr>
        <w:t xml:space="preserve">o kapitale zakładowym wynoszącym </w:t>
      </w:r>
      <w:r w:rsidR="00B31D4D" w:rsidRPr="006A3441">
        <w:rPr>
          <w:rFonts w:ascii="Verdana" w:hAnsi="Verdana"/>
          <w:sz w:val="21"/>
          <w:szCs w:val="21"/>
        </w:rPr>
        <w:t xml:space="preserve">337.385.000,00 </w:t>
      </w:r>
      <w:r w:rsidRPr="006A3441">
        <w:rPr>
          <w:rFonts w:ascii="Verdana" w:hAnsi="Verdana"/>
          <w:sz w:val="21"/>
          <w:szCs w:val="21"/>
        </w:rPr>
        <w:t>zł, reprezentowaną przy niniejszej czynności przez:</w:t>
      </w:r>
    </w:p>
    <w:p w14:paraId="6A86840C" w14:textId="39024135" w:rsidR="005C665C" w:rsidRPr="006A3441" w:rsidRDefault="005C665C" w:rsidP="00556755">
      <w:pPr>
        <w:numPr>
          <w:ilvl w:val="0"/>
          <w:numId w:val="12"/>
        </w:numPr>
        <w:spacing w:line="360" w:lineRule="auto"/>
        <w:ind w:left="567" w:hanging="567"/>
        <w:jc w:val="both"/>
        <w:rPr>
          <w:rFonts w:ascii="Verdana" w:hAnsi="Verdana"/>
          <w:sz w:val="21"/>
          <w:szCs w:val="21"/>
        </w:rPr>
      </w:pPr>
      <w:r w:rsidRPr="006A3441">
        <w:rPr>
          <w:rFonts w:ascii="Verdana" w:hAnsi="Verdana"/>
          <w:sz w:val="21"/>
          <w:szCs w:val="21"/>
        </w:rPr>
        <w:t>Grzegorza Bykowskiego</w:t>
      </w:r>
      <w:r w:rsidR="003662CD">
        <w:rPr>
          <w:rFonts w:ascii="Verdana" w:hAnsi="Verdana"/>
          <w:sz w:val="21"/>
          <w:szCs w:val="21"/>
        </w:rPr>
        <w:t xml:space="preserve"> – </w:t>
      </w:r>
      <w:r w:rsidR="00EC04FA">
        <w:rPr>
          <w:rFonts w:ascii="Verdana" w:hAnsi="Verdana"/>
          <w:sz w:val="21"/>
          <w:szCs w:val="21"/>
        </w:rPr>
        <w:t xml:space="preserve">Prezes </w:t>
      </w:r>
      <w:r w:rsidR="009314ED">
        <w:rPr>
          <w:rFonts w:ascii="Verdana" w:hAnsi="Verdana"/>
          <w:sz w:val="21"/>
          <w:szCs w:val="21"/>
        </w:rPr>
        <w:t xml:space="preserve"> </w:t>
      </w:r>
      <w:r w:rsidRPr="006A3441">
        <w:rPr>
          <w:rFonts w:ascii="Verdana" w:hAnsi="Verdana"/>
          <w:sz w:val="21"/>
          <w:szCs w:val="21"/>
        </w:rPr>
        <w:t xml:space="preserve">Zarządu, </w:t>
      </w:r>
    </w:p>
    <w:p w14:paraId="4584ABE2" w14:textId="77777777" w:rsidR="00DD53A1" w:rsidRPr="006A3441" w:rsidRDefault="005C665C" w:rsidP="000D5695">
      <w:pPr>
        <w:jc w:val="both"/>
        <w:rPr>
          <w:rFonts w:ascii="Verdana" w:hAnsi="Verdana"/>
          <w:sz w:val="21"/>
          <w:szCs w:val="21"/>
        </w:rPr>
      </w:pPr>
      <w:r w:rsidRPr="006A3441">
        <w:rPr>
          <w:rFonts w:ascii="Verdana" w:hAnsi="Verdana"/>
          <w:sz w:val="21"/>
          <w:szCs w:val="21"/>
        </w:rPr>
        <w:t xml:space="preserve">zwaną dalej </w:t>
      </w:r>
      <w:r w:rsidRPr="006A3441">
        <w:rPr>
          <w:rFonts w:ascii="Verdana" w:hAnsi="Verdana"/>
          <w:b/>
          <w:sz w:val="21"/>
          <w:szCs w:val="21"/>
        </w:rPr>
        <w:t>Zamawiającym</w:t>
      </w:r>
      <w:r w:rsidRPr="006A3441">
        <w:rPr>
          <w:rFonts w:ascii="Verdana" w:hAnsi="Verdana"/>
          <w:sz w:val="21"/>
          <w:szCs w:val="21"/>
        </w:rPr>
        <w:t>,</w:t>
      </w:r>
    </w:p>
    <w:p w14:paraId="08E214D2" w14:textId="77777777" w:rsidR="003662CD" w:rsidRDefault="003662CD" w:rsidP="005C665C">
      <w:pPr>
        <w:spacing w:line="360" w:lineRule="auto"/>
        <w:jc w:val="both"/>
        <w:rPr>
          <w:rFonts w:ascii="Verdana" w:hAnsi="Verdana"/>
          <w:sz w:val="21"/>
          <w:szCs w:val="21"/>
        </w:rPr>
      </w:pPr>
    </w:p>
    <w:p w14:paraId="0DC2C9AF" w14:textId="46F6E5FE" w:rsidR="005C665C" w:rsidRPr="006A3441" w:rsidRDefault="005C665C" w:rsidP="005C665C">
      <w:pPr>
        <w:spacing w:line="360" w:lineRule="auto"/>
        <w:jc w:val="both"/>
        <w:rPr>
          <w:rFonts w:ascii="Verdana" w:hAnsi="Verdana"/>
          <w:sz w:val="21"/>
          <w:szCs w:val="21"/>
        </w:rPr>
      </w:pPr>
      <w:r w:rsidRPr="006A3441">
        <w:rPr>
          <w:rFonts w:ascii="Verdana" w:hAnsi="Verdana"/>
          <w:sz w:val="21"/>
          <w:szCs w:val="21"/>
        </w:rPr>
        <w:t>a</w:t>
      </w:r>
    </w:p>
    <w:p w14:paraId="04BFE41E" w14:textId="77777777" w:rsidR="000066B4" w:rsidRPr="00BC23EA" w:rsidRDefault="000066B4" w:rsidP="002F15EB">
      <w:pPr>
        <w:spacing w:line="360" w:lineRule="auto"/>
        <w:jc w:val="both"/>
        <w:rPr>
          <w:rFonts w:ascii="Verdana" w:hAnsi="Verdana"/>
          <w:sz w:val="21"/>
          <w:szCs w:val="21"/>
        </w:rPr>
      </w:pPr>
      <w:r w:rsidRPr="00BC23EA">
        <w:rPr>
          <w:rFonts w:ascii="Verdana" w:hAnsi="Verdana"/>
          <w:sz w:val="21"/>
          <w:szCs w:val="21"/>
        </w:rPr>
        <w:t>__________________</w:t>
      </w:r>
    </w:p>
    <w:p w14:paraId="509F0673" w14:textId="77777777" w:rsidR="002F15EB" w:rsidRPr="006A3441" w:rsidRDefault="002F15EB" w:rsidP="002F15EB">
      <w:pPr>
        <w:spacing w:line="360" w:lineRule="auto"/>
        <w:jc w:val="both"/>
        <w:rPr>
          <w:rFonts w:ascii="Verdana" w:hAnsi="Verdana"/>
          <w:sz w:val="21"/>
          <w:szCs w:val="21"/>
        </w:rPr>
      </w:pPr>
      <w:r w:rsidRPr="006A3441">
        <w:rPr>
          <w:rFonts w:ascii="Verdana" w:hAnsi="Verdana"/>
          <w:sz w:val="21"/>
          <w:szCs w:val="21"/>
        </w:rPr>
        <w:t>reprezentowaną przy niniejszej czynności przez:</w:t>
      </w:r>
    </w:p>
    <w:p w14:paraId="7FC7426A" w14:textId="77777777" w:rsidR="00BC091C" w:rsidRPr="006A3441" w:rsidRDefault="000066B4" w:rsidP="00556755">
      <w:pPr>
        <w:numPr>
          <w:ilvl w:val="0"/>
          <w:numId w:val="21"/>
        </w:numPr>
        <w:spacing w:line="360" w:lineRule="auto"/>
        <w:jc w:val="both"/>
        <w:rPr>
          <w:rFonts w:ascii="Verdana" w:hAnsi="Verdana"/>
          <w:sz w:val="21"/>
          <w:szCs w:val="21"/>
        </w:rPr>
      </w:pPr>
      <w:r w:rsidRPr="006A3441">
        <w:rPr>
          <w:rFonts w:ascii="Verdana" w:hAnsi="Verdana"/>
          <w:sz w:val="21"/>
          <w:szCs w:val="21"/>
        </w:rPr>
        <w:t>_______________________</w:t>
      </w:r>
    </w:p>
    <w:p w14:paraId="1A4BD824" w14:textId="77777777" w:rsidR="00F51723" w:rsidRPr="006A3441" w:rsidRDefault="000066B4" w:rsidP="00556755">
      <w:pPr>
        <w:numPr>
          <w:ilvl w:val="0"/>
          <w:numId w:val="21"/>
        </w:numPr>
        <w:spacing w:line="360" w:lineRule="auto"/>
        <w:jc w:val="both"/>
        <w:rPr>
          <w:rFonts w:ascii="Verdana" w:hAnsi="Verdana"/>
          <w:sz w:val="21"/>
          <w:szCs w:val="21"/>
        </w:rPr>
      </w:pPr>
      <w:r w:rsidRPr="006A3441">
        <w:rPr>
          <w:rFonts w:ascii="Verdana" w:hAnsi="Verdana"/>
          <w:sz w:val="21"/>
          <w:szCs w:val="21"/>
        </w:rPr>
        <w:t>_______________________</w:t>
      </w:r>
    </w:p>
    <w:p w14:paraId="6AAFABD3" w14:textId="77777777" w:rsidR="00C33AC2" w:rsidRPr="006A3441" w:rsidRDefault="002F15EB" w:rsidP="00C33AC2">
      <w:pPr>
        <w:spacing w:line="360" w:lineRule="auto"/>
        <w:jc w:val="both"/>
        <w:rPr>
          <w:rFonts w:ascii="Verdana" w:hAnsi="Verdana"/>
          <w:sz w:val="21"/>
          <w:szCs w:val="21"/>
        </w:rPr>
      </w:pPr>
      <w:r w:rsidRPr="006A3441">
        <w:rPr>
          <w:rFonts w:ascii="Verdana" w:hAnsi="Verdana"/>
          <w:sz w:val="21"/>
          <w:szCs w:val="21"/>
        </w:rPr>
        <w:t xml:space="preserve">zwaną </w:t>
      </w:r>
      <w:r w:rsidR="00C33AC2" w:rsidRPr="006A3441">
        <w:rPr>
          <w:rFonts w:ascii="Verdana" w:hAnsi="Verdana"/>
          <w:sz w:val="21"/>
          <w:szCs w:val="21"/>
        </w:rPr>
        <w:t xml:space="preserve">dalej </w:t>
      </w:r>
      <w:r w:rsidR="00C33AC2" w:rsidRPr="006A3441">
        <w:rPr>
          <w:rFonts w:ascii="Verdana" w:hAnsi="Verdana"/>
          <w:b/>
          <w:sz w:val="21"/>
          <w:szCs w:val="21"/>
        </w:rPr>
        <w:t>Wykonawcą</w:t>
      </w:r>
      <w:r w:rsidR="00C33AC2" w:rsidRPr="006A3441">
        <w:rPr>
          <w:rFonts w:ascii="Verdana" w:hAnsi="Verdana"/>
          <w:sz w:val="21"/>
          <w:szCs w:val="21"/>
        </w:rPr>
        <w:t>,</w:t>
      </w:r>
      <w:r w:rsidR="009314ED">
        <w:rPr>
          <w:rFonts w:ascii="Verdana" w:hAnsi="Verdana"/>
          <w:sz w:val="21"/>
          <w:szCs w:val="21"/>
        </w:rPr>
        <w:t xml:space="preserve"> </w:t>
      </w:r>
    </w:p>
    <w:p w14:paraId="705FBA2E" w14:textId="77777777" w:rsidR="00C33AC2" w:rsidRPr="006A3441" w:rsidRDefault="00C33AC2" w:rsidP="00B42436">
      <w:pPr>
        <w:jc w:val="both"/>
        <w:rPr>
          <w:rFonts w:ascii="Verdana" w:hAnsi="Verdana"/>
          <w:sz w:val="21"/>
          <w:szCs w:val="21"/>
        </w:rPr>
      </w:pPr>
    </w:p>
    <w:p w14:paraId="23767292" w14:textId="77777777" w:rsidR="00BC091C" w:rsidRPr="006A3441" w:rsidRDefault="00C33AC2" w:rsidP="00BC091C">
      <w:pPr>
        <w:spacing w:line="360" w:lineRule="auto"/>
        <w:jc w:val="both"/>
        <w:rPr>
          <w:rFonts w:ascii="Verdana" w:hAnsi="Verdana"/>
          <w:sz w:val="21"/>
          <w:szCs w:val="21"/>
        </w:rPr>
      </w:pPr>
      <w:r w:rsidRPr="006A3441">
        <w:rPr>
          <w:rFonts w:ascii="Verdana" w:hAnsi="Verdana"/>
          <w:sz w:val="21"/>
          <w:szCs w:val="21"/>
        </w:rPr>
        <w:t xml:space="preserve">zwanymi dalej łącznie </w:t>
      </w:r>
      <w:r w:rsidRPr="006A3441">
        <w:rPr>
          <w:rFonts w:ascii="Verdana" w:hAnsi="Verdana"/>
          <w:b/>
          <w:sz w:val="21"/>
          <w:szCs w:val="21"/>
        </w:rPr>
        <w:t>Stronami</w:t>
      </w:r>
      <w:r w:rsidR="00BC091C" w:rsidRPr="006A3441">
        <w:rPr>
          <w:rFonts w:ascii="Verdana" w:hAnsi="Verdana"/>
          <w:b/>
          <w:sz w:val="21"/>
          <w:szCs w:val="21"/>
        </w:rPr>
        <w:t>.</w:t>
      </w:r>
    </w:p>
    <w:p w14:paraId="12160842" w14:textId="77777777" w:rsidR="00BC091C" w:rsidRPr="006A3441" w:rsidRDefault="00BC091C" w:rsidP="00BC091C">
      <w:pPr>
        <w:spacing w:line="360" w:lineRule="auto"/>
        <w:jc w:val="center"/>
        <w:rPr>
          <w:rFonts w:ascii="Verdana" w:hAnsi="Verdana"/>
          <w:sz w:val="21"/>
          <w:szCs w:val="21"/>
        </w:rPr>
      </w:pPr>
    </w:p>
    <w:p w14:paraId="72478ECF" w14:textId="77777777" w:rsidR="005C665C" w:rsidRPr="006A3441" w:rsidRDefault="005C665C" w:rsidP="00D249FE">
      <w:pPr>
        <w:spacing w:line="360" w:lineRule="auto"/>
        <w:jc w:val="center"/>
        <w:outlineLvl w:val="0"/>
        <w:rPr>
          <w:rFonts w:ascii="Verdana" w:hAnsi="Verdana"/>
        </w:rPr>
      </w:pPr>
      <w:r w:rsidRPr="006A3441">
        <w:rPr>
          <w:rFonts w:ascii="Verdana" w:hAnsi="Verdana"/>
          <w:b/>
        </w:rPr>
        <w:t>PREAMBUŁA</w:t>
      </w:r>
    </w:p>
    <w:p w14:paraId="3E3E9C4D" w14:textId="1DDEA134" w:rsidR="005C665C" w:rsidRPr="006A3441" w:rsidRDefault="005C665C" w:rsidP="00D249FE">
      <w:pPr>
        <w:pStyle w:val="Akapitzlist"/>
        <w:spacing w:line="360" w:lineRule="auto"/>
        <w:ind w:left="0"/>
        <w:jc w:val="both"/>
        <w:rPr>
          <w:rFonts w:ascii="Verdana" w:hAnsi="Verdana"/>
          <w:sz w:val="21"/>
          <w:szCs w:val="21"/>
        </w:rPr>
      </w:pPr>
      <w:r w:rsidRPr="006A3441">
        <w:rPr>
          <w:rFonts w:ascii="Verdana" w:hAnsi="Verdana"/>
          <w:sz w:val="21"/>
          <w:szCs w:val="21"/>
        </w:rPr>
        <w:t>Niniejsza umowa</w:t>
      </w:r>
      <w:r w:rsidR="008E21C5">
        <w:rPr>
          <w:rFonts w:ascii="Verdana" w:hAnsi="Verdana"/>
          <w:sz w:val="21"/>
          <w:szCs w:val="21"/>
        </w:rPr>
        <w:t xml:space="preserve"> </w:t>
      </w:r>
      <w:r w:rsidRPr="006A3441">
        <w:rPr>
          <w:rFonts w:ascii="Verdana" w:hAnsi="Verdana"/>
          <w:sz w:val="21"/>
          <w:szCs w:val="21"/>
        </w:rPr>
        <w:t>zostaje zawarta w wyniku zakończenia postępowania o udzielenie zamówienia</w:t>
      </w:r>
      <w:r w:rsidR="00490476">
        <w:rPr>
          <w:rFonts w:ascii="Verdana" w:hAnsi="Verdana"/>
          <w:sz w:val="21"/>
          <w:szCs w:val="21"/>
        </w:rPr>
        <w:t xml:space="preserve"> pn.: </w:t>
      </w:r>
      <w:r w:rsidR="00490476" w:rsidRPr="008E21C5">
        <w:rPr>
          <w:rFonts w:ascii="Verdana" w:hAnsi="Verdana"/>
          <w:b/>
          <w:bCs/>
          <w:sz w:val="21"/>
          <w:szCs w:val="21"/>
        </w:rPr>
        <w:t>U</w:t>
      </w:r>
      <w:r w:rsidR="00416F1F" w:rsidRPr="008E21C5">
        <w:rPr>
          <w:rFonts w:ascii="Verdana" w:hAnsi="Verdana"/>
          <w:b/>
          <w:bCs/>
          <w:sz w:val="21"/>
          <w:szCs w:val="21"/>
        </w:rPr>
        <w:t>sług</w:t>
      </w:r>
      <w:r w:rsidR="00490476" w:rsidRPr="008E21C5">
        <w:rPr>
          <w:rFonts w:ascii="Verdana" w:hAnsi="Verdana"/>
          <w:b/>
          <w:bCs/>
          <w:sz w:val="21"/>
          <w:szCs w:val="21"/>
        </w:rPr>
        <w:t>a</w:t>
      </w:r>
      <w:r w:rsidR="00416F1F" w:rsidRPr="008E21C5">
        <w:rPr>
          <w:rFonts w:ascii="Verdana" w:hAnsi="Verdana"/>
          <w:b/>
          <w:bCs/>
          <w:sz w:val="21"/>
          <w:szCs w:val="21"/>
        </w:rPr>
        <w:t xml:space="preserve"> kontroli bezpiecz</w:t>
      </w:r>
      <w:r w:rsidR="008C1A63" w:rsidRPr="008E21C5">
        <w:rPr>
          <w:rFonts w:ascii="Verdana" w:hAnsi="Verdana"/>
          <w:b/>
          <w:bCs/>
          <w:sz w:val="21"/>
          <w:szCs w:val="21"/>
        </w:rPr>
        <w:t xml:space="preserve">eństwa </w:t>
      </w:r>
      <w:r w:rsidR="00256017" w:rsidRPr="008E21C5">
        <w:rPr>
          <w:rFonts w:ascii="Verdana" w:hAnsi="Verdana"/>
          <w:b/>
          <w:bCs/>
          <w:sz w:val="21"/>
          <w:szCs w:val="21"/>
        </w:rPr>
        <w:t>i</w:t>
      </w:r>
      <w:r w:rsidR="00DB3163" w:rsidRPr="008E21C5">
        <w:rPr>
          <w:rFonts w:ascii="Verdana" w:hAnsi="Verdana"/>
          <w:b/>
          <w:bCs/>
          <w:sz w:val="21"/>
          <w:szCs w:val="21"/>
        </w:rPr>
        <w:t xml:space="preserve"> kontroli dostępu</w:t>
      </w:r>
      <w:r w:rsidR="00256017" w:rsidRPr="008E21C5">
        <w:rPr>
          <w:rFonts w:ascii="Verdana" w:hAnsi="Verdana"/>
          <w:b/>
          <w:bCs/>
          <w:sz w:val="21"/>
          <w:szCs w:val="21"/>
        </w:rPr>
        <w:t xml:space="preserve"> </w:t>
      </w:r>
      <w:r w:rsidR="002B34A7" w:rsidRPr="002B34A7">
        <w:rPr>
          <w:rFonts w:ascii="Verdana" w:hAnsi="Verdana"/>
          <w:b/>
          <w:bCs/>
          <w:sz w:val="21"/>
          <w:szCs w:val="21"/>
        </w:rPr>
        <w:t xml:space="preserve">realizowana </w:t>
      </w:r>
      <w:r w:rsidR="00256017" w:rsidRPr="008E21C5">
        <w:rPr>
          <w:rFonts w:ascii="Verdana" w:hAnsi="Verdana"/>
          <w:b/>
          <w:bCs/>
          <w:sz w:val="21"/>
          <w:szCs w:val="21"/>
        </w:rPr>
        <w:t xml:space="preserve">przez </w:t>
      </w:r>
      <w:r w:rsidR="00A62723" w:rsidRPr="00A62723">
        <w:rPr>
          <w:rFonts w:ascii="Verdana" w:hAnsi="Verdana"/>
          <w:b/>
          <w:bCs/>
          <w:sz w:val="21"/>
          <w:szCs w:val="21"/>
        </w:rPr>
        <w:t>specjalistyczną uzbrojoną formację ochronną</w:t>
      </w:r>
      <w:r w:rsidR="00A62723">
        <w:rPr>
          <w:rFonts w:ascii="Verdana" w:hAnsi="Verdana"/>
          <w:b/>
          <w:bCs/>
          <w:sz w:val="21"/>
          <w:szCs w:val="21"/>
        </w:rPr>
        <w:t xml:space="preserve"> </w:t>
      </w:r>
      <w:r w:rsidR="00B31E29">
        <w:rPr>
          <w:rFonts w:ascii="Verdana" w:hAnsi="Verdana"/>
          <w:b/>
          <w:bCs/>
          <w:sz w:val="21"/>
          <w:szCs w:val="21"/>
        </w:rPr>
        <w:t>w Porcie Lotniczym Poznań-Ławica</w:t>
      </w:r>
      <w:r w:rsidR="00AF2993" w:rsidRPr="006A3441">
        <w:rPr>
          <w:rFonts w:ascii="Verdana" w:hAnsi="Verdana"/>
          <w:sz w:val="21"/>
          <w:szCs w:val="21"/>
        </w:rPr>
        <w:t>, prowadzonego</w:t>
      </w:r>
      <w:r w:rsidR="003662CD">
        <w:rPr>
          <w:rFonts w:ascii="Verdana" w:hAnsi="Verdana"/>
          <w:sz w:val="21"/>
          <w:szCs w:val="21"/>
        </w:rPr>
        <w:t xml:space="preserve"> na podstawie przepisów ustawy Prawo zamówień publicznych.</w:t>
      </w:r>
      <w:r w:rsidR="000D534E" w:rsidRPr="006A3441">
        <w:rPr>
          <w:rFonts w:ascii="Verdana" w:hAnsi="Verdana"/>
          <w:sz w:val="21"/>
          <w:szCs w:val="21"/>
        </w:rPr>
        <w:t xml:space="preserve"> </w:t>
      </w:r>
    </w:p>
    <w:p w14:paraId="02FF0E9E" w14:textId="77777777" w:rsidR="005C665C" w:rsidRPr="006A3441" w:rsidRDefault="005C665C" w:rsidP="005C665C">
      <w:pPr>
        <w:spacing w:line="360" w:lineRule="auto"/>
        <w:jc w:val="center"/>
        <w:rPr>
          <w:rFonts w:ascii="Verdana" w:hAnsi="Verdana"/>
          <w:b/>
          <w:sz w:val="21"/>
          <w:szCs w:val="21"/>
        </w:rPr>
      </w:pPr>
      <w:r w:rsidRPr="006A3441">
        <w:rPr>
          <w:rFonts w:ascii="Verdana" w:hAnsi="Verdana"/>
          <w:b/>
          <w:sz w:val="21"/>
          <w:szCs w:val="21"/>
        </w:rPr>
        <w:t>§ 1. [Definicje]</w:t>
      </w:r>
    </w:p>
    <w:p w14:paraId="0DE0724F" w14:textId="77777777" w:rsidR="005C665C" w:rsidRPr="006A3441" w:rsidRDefault="005C665C" w:rsidP="005C665C">
      <w:pPr>
        <w:spacing w:line="360" w:lineRule="auto"/>
        <w:jc w:val="both"/>
        <w:rPr>
          <w:rFonts w:ascii="Verdana" w:hAnsi="Verdana"/>
          <w:sz w:val="21"/>
          <w:szCs w:val="21"/>
        </w:rPr>
      </w:pPr>
      <w:r w:rsidRPr="006A3441">
        <w:rPr>
          <w:rFonts w:ascii="Verdana" w:hAnsi="Verdana"/>
          <w:sz w:val="21"/>
          <w:szCs w:val="21"/>
        </w:rPr>
        <w:t xml:space="preserve">W </w:t>
      </w:r>
      <w:r w:rsidR="00702B06">
        <w:rPr>
          <w:rFonts w:ascii="Verdana" w:hAnsi="Verdana"/>
          <w:sz w:val="21"/>
          <w:szCs w:val="21"/>
        </w:rPr>
        <w:t>U</w:t>
      </w:r>
      <w:r w:rsidRPr="006A3441">
        <w:rPr>
          <w:rFonts w:ascii="Verdana" w:hAnsi="Verdana"/>
          <w:sz w:val="21"/>
          <w:szCs w:val="21"/>
        </w:rPr>
        <w:t>mowie niżej wymienione wyrażenia będą miały następujące znaczenie:</w:t>
      </w:r>
    </w:p>
    <w:p w14:paraId="768DE8EF" w14:textId="77777777" w:rsidR="00077694" w:rsidRPr="006A3441"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Kontrola bezpieczeństwa</w:t>
      </w:r>
      <w:r w:rsidRPr="006A3441">
        <w:rPr>
          <w:rFonts w:ascii="Verdana" w:hAnsi="Verdana"/>
          <w:sz w:val="21"/>
          <w:szCs w:val="21"/>
        </w:rPr>
        <w:t xml:space="preserve"> – czynności wykonywane wobec pasażera, bagażu kabinowego oraz bagażu rejestrowanego w celu określenia prawnej możliwości ich dopuszczenia do przewozu, zgodnie z krajowymi i międzynarodowymi (w tym </w:t>
      </w:r>
      <w:r w:rsidRPr="006A3441">
        <w:rPr>
          <w:rFonts w:ascii="Verdana" w:hAnsi="Verdana"/>
          <w:sz w:val="21"/>
          <w:szCs w:val="21"/>
        </w:rPr>
        <w:lastRenderedPageBreak/>
        <w:t>unijnymi) regulacjami prawnymi (w tym w szczególności zgodnie z rozdziałem 11. rozporządzenia KPOLC i art. 3 pkt 8 rozporządzenia 300/2008)</w:t>
      </w:r>
      <w:r w:rsidR="006A3441" w:rsidRPr="006A3441">
        <w:rPr>
          <w:rFonts w:ascii="Verdana" w:hAnsi="Verdana"/>
          <w:sz w:val="21"/>
          <w:szCs w:val="21"/>
        </w:rPr>
        <w:t>;</w:t>
      </w:r>
    </w:p>
    <w:p w14:paraId="3D2E1E6C" w14:textId="77777777" w:rsidR="00077694" w:rsidRPr="006A3441"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Kontrola dostępu</w:t>
      </w:r>
      <w:r w:rsidRPr="006A3441">
        <w:rPr>
          <w:rFonts w:ascii="Verdana" w:hAnsi="Verdana"/>
          <w:sz w:val="21"/>
          <w:szCs w:val="21"/>
        </w:rPr>
        <w:t xml:space="preserve"> – kontrola, o której mowa w art. 3 pkt 10 rozporządzenia 300/2008 i w załączniku do tego rozporządzenia oraz w rozporządzeniu KPOLC</w:t>
      </w:r>
      <w:r w:rsidR="006A3441" w:rsidRPr="006A3441">
        <w:rPr>
          <w:rFonts w:ascii="Verdana" w:hAnsi="Verdana"/>
          <w:sz w:val="21"/>
          <w:szCs w:val="21"/>
        </w:rPr>
        <w:t>;</w:t>
      </w:r>
    </w:p>
    <w:p w14:paraId="2D51E9FB" w14:textId="77777777" w:rsidR="00077694" w:rsidRPr="007C5535" w:rsidRDefault="00077694" w:rsidP="00556755">
      <w:pPr>
        <w:pStyle w:val="Akapitzlist"/>
        <w:numPr>
          <w:ilvl w:val="0"/>
          <w:numId w:val="1"/>
        </w:numPr>
        <w:spacing w:line="360" w:lineRule="auto"/>
        <w:ind w:left="567" w:hanging="567"/>
        <w:jc w:val="both"/>
        <w:rPr>
          <w:rFonts w:ascii="Verdana" w:hAnsi="Verdana"/>
          <w:b/>
          <w:sz w:val="21"/>
          <w:szCs w:val="21"/>
        </w:rPr>
      </w:pPr>
      <w:r w:rsidRPr="006A3441">
        <w:rPr>
          <w:rFonts w:ascii="Verdana" w:hAnsi="Verdana"/>
          <w:b/>
          <w:sz w:val="21"/>
          <w:szCs w:val="21"/>
        </w:rPr>
        <w:t xml:space="preserve">Oferta </w:t>
      </w:r>
      <w:r w:rsidRPr="006A3441">
        <w:rPr>
          <w:rFonts w:ascii="Verdana" w:hAnsi="Verdana"/>
          <w:sz w:val="21"/>
          <w:szCs w:val="21"/>
        </w:rPr>
        <w:t>– oferta, na podstawie której dokonano wyboru Wykonawcy;</w:t>
      </w:r>
    </w:p>
    <w:p w14:paraId="3A8A065E" w14:textId="5757107D" w:rsidR="00077694" w:rsidRPr="0090534B" w:rsidRDefault="00077694" w:rsidP="00556755">
      <w:pPr>
        <w:pStyle w:val="Akapitzlist"/>
        <w:numPr>
          <w:ilvl w:val="0"/>
          <w:numId w:val="1"/>
        </w:numPr>
        <w:spacing w:line="360" w:lineRule="auto"/>
        <w:ind w:left="567" w:hanging="567"/>
        <w:jc w:val="both"/>
        <w:rPr>
          <w:rFonts w:ascii="Verdana" w:hAnsi="Verdana"/>
          <w:bCs/>
          <w:sz w:val="21"/>
          <w:szCs w:val="21"/>
        </w:rPr>
      </w:pPr>
      <w:r w:rsidRPr="006A3441">
        <w:rPr>
          <w:rFonts w:ascii="Verdana" w:hAnsi="Verdana"/>
          <w:b/>
          <w:sz w:val="21"/>
          <w:szCs w:val="21"/>
        </w:rPr>
        <w:t xml:space="preserve">OPZ </w:t>
      </w:r>
      <w:r w:rsidRPr="007C5535">
        <w:rPr>
          <w:rFonts w:ascii="Verdana" w:hAnsi="Verdana"/>
          <w:bCs/>
          <w:sz w:val="21"/>
          <w:szCs w:val="21"/>
        </w:rPr>
        <w:t xml:space="preserve">– opis przedmiotu zamówienia (załącznik nr 1 do SWZ), stanowiący </w:t>
      </w:r>
      <w:r w:rsidRPr="0090534B">
        <w:rPr>
          <w:rFonts w:ascii="Verdana" w:hAnsi="Verdana"/>
          <w:bCs/>
          <w:sz w:val="21"/>
          <w:szCs w:val="21"/>
        </w:rPr>
        <w:t>Załącznik nr 1 do Umowy;</w:t>
      </w:r>
    </w:p>
    <w:p w14:paraId="5C23293A" w14:textId="77777777" w:rsidR="00077694" w:rsidRPr="00604ADD" w:rsidRDefault="00077694" w:rsidP="00556755">
      <w:pPr>
        <w:pStyle w:val="Akapitzlist"/>
        <w:numPr>
          <w:ilvl w:val="0"/>
          <w:numId w:val="1"/>
        </w:numPr>
        <w:spacing w:line="360" w:lineRule="auto"/>
        <w:ind w:left="567" w:hanging="567"/>
        <w:jc w:val="both"/>
        <w:rPr>
          <w:rFonts w:ascii="Verdana" w:hAnsi="Verdana" w:cs="Arial"/>
          <w:sz w:val="21"/>
          <w:szCs w:val="21"/>
        </w:rPr>
      </w:pPr>
      <w:r w:rsidRPr="00604ADD">
        <w:rPr>
          <w:rFonts w:ascii="Verdana" w:hAnsi="Verdana" w:cs="Arial"/>
          <w:b/>
          <w:sz w:val="21"/>
          <w:szCs w:val="21"/>
        </w:rPr>
        <w:t>Port Lotniczy Poznań</w:t>
      </w:r>
      <w:r w:rsidR="007D4ACC" w:rsidRPr="00604ADD">
        <w:rPr>
          <w:rFonts w:ascii="Verdana" w:hAnsi="Verdana" w:cs="Arial"/>
          <w:b/>
          <w:sz w:val="21"/>
          <w:szCs w:val="21"/>
        </w:rPr>
        <w:t>-</w:t>
      </w:r>
      <w:r w:rsidRPr="00604ADD">
        <w:rPr>
          <w:rFonts w:ascii="Verdana" w:hAnsi="Verdana" w:cs="Arial"/>
          <w:b/>
          <w:sz w:val="21"/>
          <w:szCs w:val="21"/>
        </w:rPr>
        <w:t xml:space="preserve">Ławica </w:t>
      </w:r>
      <w:r w:rsidRPr="00604ADD">
        <w:rPr>
          <w:rFonts w:ascii="Verdana" w:hAnsi="Verdana" w:cs="Arial"/>
          <w:sz w:val="21"/>
          <w:szCs w:val="21"/>
        </w:rPr>
        <w:t>– lotnisko cywilne zarządzane przez Zamawiającego na podstawie z</w:t>
      </w:r>
      <w:r w:rsidRPr="00C215F9">
        <w:rPr>
          <w:rFonts w:ascii="Verdana" w:hAnsi="Verdana" w:cs="Arial"/>
          <w:sz w:val="21"/>
          <w:szCs w:val="21"/>
        </w:rPr>
        <w:t>ezwolenia na prowadzenie działalności gospodarczej w zakresie zarządzania lotniskiem użytku publicznego Poznań</w:t>
      </w:r>
      <w:r w:rsidR="007D4ACC" w:rsidRPr="00C215F9">
        <w:rPr>
          <w:rFonts w:ascii="Verdana" w:hAnsi="Verdana" w:cs="Arial"/>
          <w:sz w:val="21"/>
          <w:szCs w:val="21"/>
        </w:rPr>
        <w:t>-</w:t>
      </w:r>
      <w:r w:rsidRPr="00C215F9">
        <w:rPr>
          <w:rFonts w:ascii="Verdana" w:hAnsi="Verdana" w:cs="Arial"/>
          <w:sz w:val="21"/>
          <w:szCs w:val="21"/>
        </w:rPr>
        <w:t xml:space="preserve">Ławica wydanego przez Prezesa Urzędu Lotnictwa Cywilnego, </w:t>
      </w:r>
      <w:r w:rsidRPr="0090534B">
        <w:rPr>
          <w:rFonts w:ascii="Verdana" w:hAnsi="Verdana" w:cs="Arial"/>
          <w:sz w:val="21"/>
          <w:szCs w:val="21"/>
        </w:rPr>
        <w:t xml:space="preserve">znajdujące się </w:t>
      </w:r>
      <w:r w:rsidR="005C3137">
        <w:rPr>
          <w:rFonts w:ascii="Verdana" w:hAnsi="Verdana" w:cs="Arial"/>
          <w:sz w:val="21"/>
          <w:szCs w:val="21"/>
        </w:rPr>
        <w:br/>
      </w:r>
      <w:r w:rsidRPr="0090534B">
        <w:rPr>
          <w:rFonts w:ascii="Verdana" w:hAnsi="Verdana" w:cs="Arial"/>
          <w:sz w:val="21"/>
          <w:szCs w:val="21"/>
        </w:rPr>
        <w:t>w Poznaniu przy ul. Bukowskiej 285</w:t>
      </w:r>
      <w:r w:rsidR="006A3441" w:rsidRPr="00604ADD">
        <w:rPr>
          <w:rFonts w:ascii="Verdana" w:hAnsi="Verdana" w:cs="Arial"/>
          <w:sz w:val="21"/>
          <w:szCs w:val="21"/>
        </w:rPr>
        <w:t>;</w:t>
      </w:r>
    </w:p>
    <w:p w14:paraId="4BF1712F" w14:textId="1B4D5D28" w:rsidR="00077694" w:rsidRPr="006A3441" w:rsidRDefault="003662CD" w:rsidP="00556755">
      <w:pPr>
        <w:pStyle w:val="Akapitzlist"/>
        <w:numPr>
          <w:ilvl w:val="0"/>
          <w:numId w:val="1"/>
        </w:numPr>
        <w:spacing w:line="360" w:lineRule="auto"/>
        <w:ind w:left="567" w:hanging="567"/>
        <w:jc w:val="both"/>
        <w:rPr>
          <w:rFonts w:ascii="Verdana" w:hAnsi="Verdana"/>
          <w:b/>
          <w:sz w:val="21"/>
          <w:szCs w:val="21"/>
        </w:rPr>
      </w:pPr>
      <w:r>
        <w:rPr>
          <w:rFonts w:ascii="Verdana" w:hAnsi="Verdana"/>
          <w:b/>
          <w:sz w:val="21"/>
          <w:szCs w:val="21"/>
        </w:rPr>
        <w:t>P</w:t>
      </w:r>
      <w:r w:rsidR="00077694" w:rsidRPr="0090534B">
        <w:rPr>
          <w:rFonts w:ascii="Verdana" w:hAnsi="Verdana"/>
          <w:b/>
          <w:sz w:val="21"/>
          <w:szCs w:val="21"/>
        </w:rPr>
        <w:t xml:space="preserve">rawo lotnicze </w:t>
      </w:r>
      <w:r w:rsidR="00077694" w:rsidRPr="0090534B">
        <w:rPr>
          <w:rFonts w:ascii="Verdana" w:hAnsi="Verdana"/>
          <w:sz w:val="21"/>
          <w:szCs w:val="21"/>
        </w:rPr>
        <w:t xml:space="preserve">– </w:t>
      </w:r>
      <w:r w:rsidR="00077694" w:rsidRPr="005342C0">
        <w:rPr>
          <w:rFonts w:ascii="Verdana" w:hAnsi="Verdana"/>
          <w:sz w:val="21"/>
          <w:szCs w:val="21"/>
        </w:rPr>
        <w:t>ustawa</w:t>
      </w:r>
      <w:r w:rsidR="00077694" w:rsidRPr="003662CD">
        <w:rPr>
          <w:rFonts w:ascii="Verdana" w:hAnsi="Verdana"/>
          <w:sz w:val="21"/>
          <w:szCs w:val="21"/>
        </w:rPr>
        <w:t xml:space="preserve"> z dnia 3 lipca 2002 r. </w:t>
      </w:r>
      <w:r w:rsidR="00077694" w:rsidRPr="005342C0">
        <w:rPr>
          <w:rFonts w:ascii="Verdana" w:hAnsi="Verdana"/>
          <w:sz w:val="21"/>
          <w:szCs w:val="21"/>
        </w:rPr>
        <w:t>Prawo lotnicze</w:t>
      </w:r>
      <w:r w:rsidR="00077694" w:rsidRPr="006A3441">
        <w:rPr>
          <w:rFonts w:ascii="Verdana" w:hAnsi="Verdana"/>
          <w:sz w:val="21"/>
          <w:szCs w:val="21"/>
        </w:rPr>
        <w:t>;</w:t>
      </w:r>
    </w:p>
    <w:p w14:paraId="088FED1F" w14:textId="2C9C0FB7" w:rsidR="00077694" w:rsidRPr="003662CD"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 xml:space="preserve">rozporządzenie 300/2008 </w:t>
      </w:r>
      <w:r w:rsidR="003662CD">
        <w:rPr>
          <w:rFonts w:ascii="Verdana" w:hAnsi="Verdana"/>
          <w:sz w:val="21"/>
          <w:szCs w:val="21"/>
        </w:rPr>
        <w:t>–</w:t>
      </w:r>
      <w:r w:rsidRPr="006A3441">
        <w:rPr>
          <w:rFonts w:ascii="Verdana" w:hAnsi="Verdana"/>
          <w:sz w:val="21"/>
          <w:szCs w:val="21"/>
        </w:rPr>
        <w:t xml:space="preserve"> </w:t>
      </w:r>
      <w:r w:rsidRPr="005342C0">
        <w:rPr>
          <w:rFonts w:ascii="Verdana" w:hAnsi="Verdana"/>
          <w:sz w:val="21"/>
          <w:szCs w:val="21"/>
        </w:rPr>
        <w:t>rozporządzenie Parlamentu Europejskiego i Rady Europy (WE) nr 300/2008</w:t>
      </w:r>
      <w:r w:rsidRPr="003662CD">
        <w:rPr>
          <w:rFonts w:ascii="Verdana" w:hAnsi="Verdana"/>
          <w:sz w:val="21"/>
          <w:szCs w:val="21"/>
        </w:rPr>
        <w:t xml:space="preserve"> z dnia 11 marca 2008 r. </w:t>
      </w:r>
      <w:r w:rsidRPr="005342C0">
        <w:rPr>
          <w:rFonts w:ascii="Verdana" w:hAnsi="Verdana"/>
          <w:sz w:val="21"/>
          <w:szCs w:val="21"/>
        </w:rPr>
        <w:t>w sprawie wspólnych zasad w</w:t>
      </w:r>
      <w:r w:rsidR="007C5535" w:rsidRPr="005342C0">
        <w:rPr>
          <w:rFonts w:ascii="Verdana" w:hAnsi="Verdana"/>
          <w:sz w:val="21"/>
          <w:szCs w:val="21"/>
        </w:rPr>
        <w:t> </w:t>
      </w:r>
      <w:r w:rsidRPr="005342C0">
        <w:rPr>
          <w:rFonts w:ascii="Verdana" w:hAnsi="Verdana"/>
          <w:sz w:val="21"/>
          <w:szCs w:val="21"/>
        </w:rPr>
        <w:t>dziedzinie ochrony lotnictwa cywilnego  i uchylające rozporządzenie (WE) nr</w:t>
      </w:r>
      <w:r w:rsidR="007C5535" w:rsidRPr="005342C0">
        <w:rPr>
          <w:rFonts w:ascii="Verdana" w:hAnsi="Verdana"/>
          <w:sz w:val="21"/>
          <w:szCs w:val="21"/>
        </w:rPr>
        <w:t> </w:t>
      </w:r>
      <w:r w:rsidRPr="005342C0">
        <w:rPr>
          <w:rFonts w:ascii="Verdana" w:hAnsi="Verdana"/>
          <w:sz w:val="21"/>
          <w:szCs w:val="21"/>
        </w:rPr>
        <w:t>2320/2002</w:t>
      </w:r>
      <w:r w:rsidR="006A3441" w:rsidRPr="003662CD">
        <w:rPr>
          <w:rFonts w:ascii="Verdana" w:hAnsi="Verdana"/>
          <w:sz w:val="21"/>
          <w:szCs w:val="21"/>
        </w:rPr>
        <w:t>;</w:t>
      </w:r>
    </w:p>
    <w:p w14:paraId="148877F6" w14:textId="071E58C4" w:rsidR="00077694" w:rsidRPr="003662CD"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 xml:space="preserve">rozporządzenie KPOLC </w:t>
      </w:r>
      <w:r w:rsidRPr="006A3441">
        <w:rPr>
          <w:rFonts w:ascii="Verdana" w:hAnsi="Verdana"/>
          <w:sz w:val="21"/>
          <w:szCs w:val="21"/>
        </w:rPr>
        <w:t xml:space="preserve">– </w:t>
      </w:r>
      <w:r w:rsidR="0086034A" w:rsidRPr="005342C0">
        <w:rPr>
          <w:rFonts w:ascii="Verdana" w:hAnsi="Verdana" w:cs="Sylfaen"/>
          <w:sz w:val="21"/>
          <w:szCs w:val="21"/>
        </w:rPr>
        <w:t>Rozporządzenia Ministra Infrastruktury</w:t>
      </w:r>
      <w:r w:rsidR="0086034A" w:rsidRPr="003662CD">
        <w:rPr>
          <w:rFonts w:ascii="Verdana" w:hAnsi="Verdana" w:cs="Sylfaen"/>
          <w:sz w:val="21"/>
          <w:szCs w:val="21"/>
        </w:rPr>
        <w:t xml:space="preserve"> z dn</w:t>
      </w:r>
      <w:r w:rsidR="00AA37BA" w:rsidRPr="003662CD">
        <w:rPr>
          <w:rFonts w:ascii="Verdana" w:hAnsi="Verdana" w:cs="Sylfaen"/>
          <w:sz w:val="21"/>
          <w:szCs w:val="21"/>
        </w:rPr>
        <w:t>ia</w:t>
      </w:r>
      <w:r w:rsidR="0086034A" w:rsidRPr="003662CD">
        <w:rPr>
          <w:rFonts w:ascii="Verdana" w:hAnsi="Verdana" w:cs="Sylfaen"/>
          <w:sz w:val="21"/>
          <w:szCs w:val="21"/>
        </w:rPr>
        <w:t xml:space="preserve"> </w:t>
      </w:r>
      <w:r w:rsidR="00AA37BA" w:rsidRPr="003662CD">
        <w:rPr>
          <w:rFonts w:ascii="Verdana" w:hAnsi="Verdana" w:cs="Sylfaen"/>
          <w:sz w:val="21"/>
          <w:szCs w:val="21"/>
        </w:rPr>
        <w:br/>
      </w:r>
      <w:r w:rsidR="0086034A" w:rsidRPr="003662CD">
        <w:rPr>
          <w:rFonts w:ascii="Verdana" w:hAnsi="Verdana" w:cs="Sylfaen"/>
          <w:sz w:val="21"/>
          <w:szCs w:val="21"/>
        </w:rPr>
        <w:t xml:space="preserve">2 grudnia 2020 r. </w:t>
      </w:r>
      <w:r w:rsidR="0086034A" w:rsidRPr="005342C0">
        <w:rPr>
          <w:rFonts w:ascii="Verdana" w:hAnsi="Verdana" w:cs="Sylfaen"/>
          <w:sz w:val="21"/>
          <w:szCs w:val="21"/>
        </w:rPr>
        <w:t>w sprawie Krajowego Programu Ochrony Lotnictwa Cywilnego</w:t>
      </w:r>
      <w:r w:rsidR="006A3441" w:rsidRPr="003662CD">
        <w:rPr>
          <w:rFonts w:ascii="Verdana" w:hAnsi="Verdana"/>
          <w:sz w:val="21"/>
          <w:szCs w:val="21"/>
        </w:rPr>
        <w:t>;</w:t>
      </w:r>
    </w:p>
    <w:p w14:paraId="526EC699" w14:textId="51846D87" w:rsidR="00077694" w:rsidRPr="006A3441"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SWZ</w:t>
      </w:r>
      <w:r w:rsidRPr="006A3441">
        <w:rPr>
          <w:rFonts w:ascii="Verdana" w:hAnsi="Verdana"/>
          <w:sz w:val="21"/>
          <w:szCs w:val="21"/>
        </w:rPr>
        <w:t xml:space="preserve"> – specyfikacja warunków zamówienia sporządzona na potrzeby postępowania, o którym mowa w Preambule Umowy;</w:t>
      </w:r>
    </w:p>
    <w:p w14:paraId="7EC5B831" w14:textId="77777777" w:rsidR="00077694" w:rsidRPr="006A3441"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 xml:space="preserve">ULC </w:t>
      </w:r>
      <w:r w:rsidRPr="006A3441">
        <w:rPr>
          <w:rFonts w:ascii="Verdana" w:hAnsi="Verdana"/>
          <w:sz w:val="21"/>
          <w:szCs w:val="21"/>
        </w:rPr>
        <w:t>– Urząd Lotnictwa Cywilnego</w:t>
      </w:r>
      <w:r w:rsidR="006A3441" w:rsidRPr="006A3441">
        <w:rPr>
          <w:rFonts w:ascii="Verdana" w:hAnsi="Verdana"/>
          <w:sz w:val="21"/>
          <w:szCs w:val="21"/>
        </w:rPr>
        <w:t>;</w:t>
      </w:r>
    </w:p>
    <w:p w14:paraId="02381D20" w14:textId="77777777" w:rsidR="00077694" w:rsidRPr="006A3441"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Umowa</w:t>
      </w:r>
      <w:r w:rsidRPr="006A3441">
        <w:rPr>
          <w:rFonts w:ascii="Verdana" w:hAnsi="Verdana"/>
          <w:sz w:val="21"/>
          <w:szCs w:val="21"/>
        </w:rPr>
        <w:t xml:space="preserve"> – niniejsza umowa; </w:t>
      </w:r>
    </w:p>
    <w:p w14:paraId="3DC208B3" w14:textId="58018CBD" w:rsidR="00077694" w:rsidRPr="006A3441"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 xml:space="preserve">Usługa </w:t>
      </w:r>
      <w:r w:rsidRPr="006A3441">
        <w:rPr>
          <w:rFonts w:ascii="Verdana" w:hAnsi="Verdana"/>
          <w:sz w:val="21"/>
          <w:szCs w:val="21"/>
        </w:rPr>
        <w:t>– kompleksowo rozumiana usługa</w:t>
      </w:r>
      <w:r w:rsidR="007C5535">
        <w:rPr>
          <w:rFonts w:ascii="Verdana" w:hAnsi="Verdana"/>
          <w:sz w:val="21"/>
          <w:szCs w:val="21"/>
        </w:rPr>
        <w:t xml:space="preserve"> </w:t>
      </w:r>
      <w:r w:rsidRPr="006A3441">
        <w:rPr>
          <w:rFonts w:ascii="Verdana" w:hAnsi="Verdana"/>
          <w:sz w:val="21"/>
          <w:szCs w:val="21"/>
        </w:rPr>
        <w:t>kontroli bezpieczeństwa bagażu, kontroli dostępu oraz czynności wynikających z ustawy o ochronie osób i mienia, zgodnie z treścią § 2 ust. 1 Umowy, będąca przedmiotem Umowy</w:t>
      </w:r>
      <w:r w:rsidR="006A3441" w:rsidRPr="006A3441">
        <w:rPr>
          <w:rFonts w:ascii="Verdana" w:hAnsi="Verdana"/>
          <w:sz w:val="21"/>
          <w:szCs w:val="21"/>
        </w:rPr>
        <w:t>;</w:t>
      </w:r>
    </w:p>
    <w:p w14:paraId="57D49E15" w14:textId="28B32443" w:rsidR="00077694" w:rsidRPr="003662CD" w:rsidRDefault="00077694" w:rsidP="00556755">
      <w:pPr>
        <w:pStyle w:val="Akapitzlist"/>
        <w:numPr>
          <w:ilvl w:val="0"/>
          <w:numId w:val="1"/>
        </w:numPr>
        <w:spacing w:line="360" w:lineRule="auto"/>
        <w:ind w:left="567" w:hanging="567"/>
        <w:jc w:val="both"/>
        <w:rPr>
          <w:rFonts w:ascii="Verdana" w:hAnsi="Verdana"/>
          <w:sz w:val="21"/>
          <w:szCs w:val="21"/>
        </w:rPr>
      </w:pPr>
      <w:r w:rsidRPr="006A3441">
        <w:rPr>
          <w:rFonts w:ascii="Verdana" w:hAnsi="Verdana"/>
          <w:b/>
          <w:sz w:val="21"/>
          <w:szCs w:val="21"/>
        </w:rPr>
        <w:t xml:space="preserve">ustawa o ochronie osób i </w:t>
      </w:r>
      <w:r w:rsidRPr="003662CD">
        <w:rPr>
          <w:rFonts w:ascii="Verdana" w:hAnsi="Verdana"/>
          <w:b/>
          <w:sz w:val="21"/>
          <w:szCs w:val="21"/>
        </w:rPr>
        <w:t xml:space="preserve">mienia </w:t>
      </w:r>
      <w:r w:rsidRPr="003662CD">
        <w:rPr>
          <w:rFonts w:ascii="Verdana" w:hAnsi="Verdana"/>
          <w:sz w:val="21"/>
          <w:szCs w:val="21"/>
        </w:rPr>
        <w:t xml:space="preserve">- </w:t>
      </w:r>
      <w:r w:rsidRPr="005342C0">
        <w:rPr>
          <w:rFonts w:ascii="Verdana" w:hAnsi="Verdana"/>
          <w:sz w:val="21"/>
          <w:szCs w:val="21"/>
        </w:rPr>
        <w:t>ustawa</w:t>
      </w:r>
      <w:r w:rsidRPr="003662CD">
        <w:rPr>
          <w:rFonts w:ascii="Verdana" w:hAnsi="Verdana"/>
          <w:sz w:val="21"/>
          <w:szCs w:val="21"/>
        </w:rPr>
        <w:t xml:space="preserve"> z dnia 22 sierpnia 1997 r. </w:t>
      </w:r>
      <w:r w:rsidR="002E7E60" w:rsidRPr="005342C0">
        <w:rPr>
          <w:rFonts w:ascii="Verdana" w:hAnsi="Verdana" w:cs="Sylfaen"/>
          <w:sz w:val="21"/>
          <w:szCs w:val="21"/>
        </w:rPr>
        <w:t>o ochronie osób i mienia</w:t>
      </w:r>
      <w:r w:rsidR="006A3441" w:rsidRPr="003662CD">
        <w:rPr>
          <w:rFonts w:ascii="Verdana" w:hAnsi="Verdana"/>
          <w:sz w:val="21"/>
          <w:szCs w:val="21"/>
        </w:rPr>
        <w:t>.</w:t>
      </w:r>
    </w:p>
    <w:p w14:paraId="248EAE07" w14:textId="77777777" w:rsidR="00EE75A9" w:rsidRPr="006A3441" w:rsidRDefault="005C665C" w:rsidP="00EE75A9">
      <w:pPr>
        <w:spacing w:line="360" w:lineRule="auto"/>
        <w:jc w:val="center"/>
        <w:rPr>
          <w:rFonts w:ascii="Verdana" w:hAnsi="Verdana"/>
          <w:b/>
          <w:sz w:val="21"/>
          <w:szCs w:val="21"/>
        </w:rPr>
      </w:pPr>
      <w:r w:rsidRPr="006A3441">
        <w:rPr>
          <w:rFonts w:ascii="Verdana" w:hAnsi="Verdana"/>
          <w:b/>
          <w:sz w:val="21"/>
          <w:szCs w:val="21"/>
        </w:rPr>
        <w:t>§ 2.</w:t>
      </w:r>
      <w:r w:rsidR="00DF3E09">
        <w:rPr>
          <w:rFonts w:ascii="Verdana" w:hAnsi="Verdana"/>
          <w:b/>
          <w:sz w:val="21"/>
          <w:szCs w:val="21"/>
        </w:rPr>
        <w:t xml:space="preserve"> </w:t>
      </w:r>
      <w:r w:rsidRPr="006A3441">
        <w:rPr>
          <w:rFonts w:ascii="Verdana" w:hAnsi="Verdana"/>
          <w:b/>
          <w:sz w:val="21"/>
          <w:szCs w:val="21"/>
        </w:rPr>
        <w:t>[Przedmiot Umowy]</w:t>
      </w:r>
    </w:p>
    <w:p w14:paraId="10B71950" w14:textId="00DB081C" w:rsidR="00561BF2" w:rsidRPr="006A3441" w:rsidRDefault="00D43A1D" w:rsidP="00556755">
      <w:pPr>
        <w:numPr>
          <w:ilvl w:val="0"/>
          <w:numId w:val="20"/>
        </w:numPr>
        <w:spacing w:line="360" w:lineRule="auto"/>
        <w:ind w:left="567" w:hanging="567"/>
        <w:jc w:val="both"/>
        <w:rPr>
          <w:rFonts w:ascii="Verdana" w:hAnsi="Verdana"/>
          <w:sz w:val="21"/>
          <w:szCs w:val="21"/>
        </w:rPr>
      </w:pPr>
      <w:r w:rsidRPr="006A3441">
        <w:rPr>
          <w:rFonts w:ascii="Verdana" w:hAnsi="Verdana"/>
          <w:sz w:val="21"/>
          <w:szCs w:val="21"/>
        </w:rPr>
        <w:t xml:space="preserve">Celem realizacji </w:t>
      </w:r>
      <w:r w:rsidR="00EF30B8" w:rsidRPr="006A3441">
        <w:rPr>
          <w:rFonts w:ascii="Verdana" w:hAnsi="Verdana"/>
          <w:sz w:val="21"/>
          <w:szCs w:val="21"/>
        </w:rPr>
        <w:t>U</w:t>
      </w:r>
      <w:r w:rsidRPr="006A3441">
        <w:rPr>
          <w:rFonts w:ascii="Verdana" w:hAnsi="Verdana"/>
          <w:sz w:val="21"/>
          <w:szCs w:val="21"/>
        </w:rPr>
        <w:t xml:space="preserve">mowy jest </w:t>
      </w:r>
      <w:r w:rsidR="00A83DE7" w:rsidRPr="006A3441">
        <w:rPr>
          <w:rFonts w:ascii="Verdana" w:hAnsi="Verdana"/>
          <w:sz w:val="21"/>
          <w:szCs w:val="21"/>
        </w:rPr>
        <w:t xml:space="preserve">świadczenie </w:t>
      </w:r>
      <w:r w:rsidR="00AA37BA">
        <w:rPr>
          <w:rFonts w:ascii="Verdana" w:hAnsi="Verdana"/>
          <w:sz w:val="21"/>
          <w:szCs w:val="21"/>
        </w:rPr>
        <w:t xml:space="preserve">przez Wykonawcę </w:t>
      </w:r>
      <w:r w:rsidR="00A83DE7" w:rsidRPr="006A3441">
        <w:rPr>
          <w:rFonts w:ascii="Verdana" w:hAnsi="Verdana"/>
          <w:sz w:val="21"/>
          <w:szCs w:val="21"/>
        </w:rPr>
        <w:t>usługi polegającej na kontroli</w:t>
      </w:r>
      <w:r w:rsidR="00B77D04" w:rsidRPr="006A3441">
        <w:rPr>
          <w:rFonts w:ascii="Verdana" w:hAnsi="Verdana"/>
          <w:sz w:val="21"/>
          <w:szCs w:val="21"/>
        </w:rPr>
        <w:t xml:space="preserve"> bezpieczeństwa </w:t>
      </w:r>
      <w:r w:rsidR="00753E06" w:rsidRPr="006A3441">
        <w:rPr>
          <w:rFonts w:ascii="Verdana" w:hAnsi="Verdana"/>
          <w:sz w:val="21"/>
          <w:szCs w:val="21"/>
        </w:rPr>
        <w:t xml:space="preserve">(osób, bagażu kabinowego i bagażu rejestrowanego) </w:t>
      </w:r>
      <w:r w:rsidR="00DB3163" w:rsidRPr="006A3441">
        <w:rPr>
          <w:rFonts w:ascii="Verdana" w:hAnsi="Verdana"/>
          <w:sz w:val="21"/>
          <w:szCs w:val="21"/>
        </w:rPr>
        <w:t xml:space="preserve">oraz kontroli dostępu do </w:t>
      </w:r>
      <w:r w:rsidR="00225595" w:rsidRPr="006A3441">
        <w:rPr>
          <w:rFonts w:ascii="Verdana" w:hAnsi="Verdana"/>
          <w:sz w:val="21"/>
          <w:szCs w:val="21"/>
        </w:rPr>
        <w:t xml:space="preserve">strefy zastrzeżonej </w:t>
      </w:r>
      <w:r w:rsidR="0008395B" w:rsidRPr="006A3441">
        <w:rPr>
          <w:rFonts w:ascii="Verdana" w:hAnsi="Verdana"/>
          <w:sz w:val="21"/>
          <w:szCs w:val="21"/>
        </w:rPr>
        <w:t>Portu Lotniczego Poznań-Ławica</w:t>
      </w:r>
      <w:r w:rsidR="00561BF2" w:rsidRPr="006A3441">
        <w:rPr>
          <w:rFonts w:ascii="Verdana" w:hAnsi="Verdana"/>
          <w:sz w:val="21"/>
          <w:szCs w:val="21"/>
        </w:rPr>
        <w:t xml:space="preserve">, przy uwzględnieniu wymogów </w:t>
      </w:r>
      <w:r w:rsidR="00B77D04" w:rsidRPr="006A3441">
        <w:rPr>
          <w:rFonts w:ascii="Verdana" w:hAnsi="Verdana"/>
          <w:sz w:val="21"/>
          <w:szCs w:val="21"/>
        </w:rPr>
        <w:t xml:space="preserve">ustawowych, określonych w </w:t>
      </w:r>
      <w:r w:rsidR="00AA37BA">
        <w:rPr>
          <w:rFonts w:ascii="Verdana" w:hAnsi="Verdana"/>
          <w:sz w:val="21"/>
          <w:szCs w:val="21"/>
        </w:rPr>
        <w:t xml:space="preserve">OPZ </w:t>
      </w:r>
      <w:r w:rsidR="00B77D04" w:rsidRPr="006A3441">
        <w:rPr>
          <w:rFonts w:ascii="Verdana" w:hAnsi="Verdana"/>
          <w:sz w:val="21"/>
          <w:szCs w:val="21"/>
        </w:rPr>
        <w:t>i w Umowie</w:t>
      </w:r>
      <w:r w:rsidR="000900A1" w:rsidRPr="006A3441">
        <w:rPr>
          <w:rFonts w:ascii="Verdana" w:hAnsi="Verdana"/>
          <w:sz w:val="21"/>
          <w:szCs w:val="21"/>
        </w:rPr>
        <w:t>, a także pozostałe usługi służące wykonywaniu ww. usługi podstawowej, a</w:t>
      </w:r>
      <w:r w:rsidR="004E5B2A" w:rsidRPr="006A3441">
        <w:rPr>
          <w:rFonts w:ascii="Verdana" w:hAnsi="Verdana"/>
          <w:sz w:val="21"/>
          <w:szCs w:val="21"/>
        </w:rPr>
        <w:t xml:space="preserve"> wynikające w szczególności z ustawy o ochronie osób i mienia, szczegółowo opisane w dalszej części Umowy i/lub w załącznikach do niej.</w:t>
      </w:r>
      <w:r w:rsidR="000900A1" w:rsidRPr="006A3441">
        <w:rPr>
          <w:rFonts w:ascii="Verdana" w:hAnsi="Verdana"/>
          <w:sz w:val="21"/>
          <w:szCs w:val="21"/>
        </w:rPr>
        <w:t xml:space="preserve"> </w:t>
      </w:r>
    </w:p>
    <w:p w14:paraId="5B52D293" w14:textId="6FD8C65A" w:rsidR="007B3FF0" w:rsidRPr="006A3441" w:rsidRDefault="00561BF2" w:rsidP="00556755">
      <w:pPr>
        <w:numPr>
          <w:ilvl w:val="0"/>
          <w:numId w:val="20"/>
        </w:numPr>
        <w:spacing w:line="360" w:lineRule="auto"/>
        <w:ind w:left="567" w:hanging="567"/>
        <w:jc w:val="both"/>
        <w:rPr>
          <w:rFonts w:ascii="Verdana" w:hAnsi="Verdana"/>
          <w:sz w:val="21"/>
          <w:szCs w:val="21"/>
        </w:rPr>
      </w:pPr>
      <w:r w:rsidRPr="006A3441">
        <w:rPr>
          <w:rFonts w:ascii="Verdana" w:hAnsi="Verdana"/>
          <w:sz w:val="21"/>
          <w:szCs w:val="21"/>
        </w:rPr>
        <w:lastRenderedPageBreak/>
        <w:t>Na mocy Umowy Zamawiający zleca, a Wykonawca zobowiązuje się do wykonania usługi</w:t>
      </w:r>
      <w:r w:rsidR="0008395B" w:rsidRPr="006A3441">
        <w:rPr>
          <w:rFonts w:ascii="Verdana" w:hAnsi="Verdana"/>
          <w:sz w:val="21"/>
          <w:szCs w:val="21"/>
        </w:rPr>
        <w:t>, o której mowa w ust. 1</w:t>
      </w:r>
      <w:r w:rsidR="00244691" w:rsidRPr="006A3441">
        <w:rPr>
          <w:rFonts w:ascii="Verdana" w:hAnsi="Verdana"/>
          <w:sz w:val="21"/>
          <w:szCs w:val="21"/>
        </w:rPr>
        <w:t xml:space="preserve"> (zwanej dalej </w:t>
      </w:r>
      <w:r w:rsidR="00244691" w:rsidRPr="006A3441">
        <w:rPr>
          <w:rFonts w:ascii="Verdana" w:hAnsi="Verdana"/>
          <w:b/>
          <w:sz w:val="21"/>
          <w:szCs w:val="21"/>
        </w:rPr>
        <w:t>Usługą</w:t>
      </w:r>
      <w:r w:rsidR="00244691" w:rsidRPr="006A3441">
        <w:rPr>
          <w:rFonts w:ascii="Verdana" w:hAnsi="Verdana"/>
          <w:sz w:val="21"/>
          <w:szCs w:val="21"/>
        </w:rPr>
        <w:t>)</w:t>
      </w:r>
      <w:r w:rsidR="0008395B" w:rsidRPr="006A3441">
        <w:rPr>
          <w:rFonts w:ascii="Verdana" w:hAnsi="Verdana"/>
          <w:sz w:val="21"/>
          <w:szCs w:val="21"/>
        </w:rPr>
        <w:t xml:space="preserve">, </w:t>
      </w:r>
      <w:r w:rsidRPr="006A3441">
        <w:rPr>
          <w:rFonts w:ascii="Verdana" w:hAnsi="Verdana"/>
          <w:sz w:val="21"/>
          <w:szCs w:val="21"/>
        </w:rPr>
        <w:t xml:space="preserve">w czasie oraz w zakresie wynikającym z </w:t>
      </w:r>
      <w:r w:rsidR="0008395B" w:rsidRPr="006A3441">
        <w:rPr>
          <w:rFonts w:ascii="Verdana" w:hAnsi="Verdana"/>
          <w:sz w:val="21"/>
          <w:szCs w:val="21"/>
        </w:rPr>
        <w:t xml:space="preserve">oferty Wykonawcy, z </w:t>
      </w:r>
      <w:r w:rsidR="00C45382" w:rsidRPr="006A3441">
        <w:rPr>
          <w:rFonts w:ascii="Verdana" w:hAnsi="Verdana"/>
          <w:sz w:val="21"/>
          <w:szCs w:val="21"/>
        </w:rPr>
        <w:t xml:space="preserve">SWZ oraz z </w:t>
      </w:r>
      <w:r w:rsidRPr="006A3441">
        <w:rPr>
          <w:rFonts w:ascii="Verdana" w:hAnsi="Verdana"/>
          <w:sz w:val="21"/>
          <w:szCs w:val="21"/>
        </w:rPr>
        <w:t>Umowy</w:t>
      </w:r>
      <w:r w:rsidR="007D1464" w:rsidRPr="006A3441">
        <w:rPr>
          <w:rFonts w:ascii="Verdana" w:hAnsi="Verdana"/>
          <w:sz w:val="21"/>
          <w:szCs w:val="21"/>
        </w:rPr>
        <w:t>, zgodnie z</w:t>
      </w:r>
      <w:r w:rsidR="007C5535">
        <w:rPr>
          <w:rFonts w:ascii="Verdana" w:hAnsi="Verdana"/>
          <w:sz w:val="21"/>
          <w:szCs w:val="21"/>
        </w:rPr>
        <w:t> </w:t>
      </w:r>
      <w:r w:rsidR="007D1464" w:rsidRPr="006A3441">
        <w:rPr>
          <w:rFonts w:ascii="Verdana" w:hAnsi="Verdana"/>
          <w:sz w:val="21"/>
          <w:szCs w:val="21"/>
        </w:rPr>
        <w:t>obowiązujący</w:t>
      </w:r>
      <w:r w:rsidR="00184AA3" w:rsidRPr="006A3441">
        <w:rPr>
          <w:rFonts w:ascii="Verdana" w:hAnsi="Verdana"/>
          <w:sz w:val="21"/>
          <w:szCs w:val="21"/>
        </w:rPr>
        <w:t xml:space="preserve">mi w tym zakresie przepisami krajowymi i </w:t>
      </w:r>
      <w:r w:rsidR="00F31731" w:rsidRPr="006A3441">
        <w:rPr>
          <w:rFonts w:ascii="Verdana" w:hAnsi="Verdana"/>
          <w:sz w:val="21"/>
          <w:szCs w:val="21"/>
        </w:rPr>
        <w:t>międzynarodowymi (w</w:t>
      </w:r>
      <w:r w:rsidR="007C5535">
        <w:rPr>
          <w:rFonts w:ascii="Verdana" w:hAnsi="Verdana"/>
          <w:sz w:val="21"/>
          <w:szCs w:val="21"/>
        </w:rPr>
        <w:t> </w:t>
      </w:r>
      <w:r w:rsidR="00F31731" w:rsidRPr="006A3441">
        <w:rPr>
          <w:rFonts w:ascii="Verdana" w:hAnsi="Verdana"/>
          <w:sz w:val="21"/>
          <w:szCs w:val="21"/>
        </w:rPr>
        <w:t xml:space="preserve">tym </w:t>
      </w:r>
      <w:r w:rsidR="00184AA3" w:rsidRPr="006A3441">
        <w:rPr>
          <w:rFonts w:ascii="Verdana" w:hAnsi="Verdana"/>
          <w:sz w:val="21"/>
          <w:szCs w:val="21"/>
        </w:rPr>
        <w:t>unijnymi</w:t>
      </w:r>
      <w:r w:rsidR="00F31731" w:rsidRPr="006A3441">
        <w:rPr>
          <w:rFonts w:ascii="Verdana" w:hAnsi="Verdana"/>
          <w:sz w:val="21"/>
          <w:szCs w:val="21"/>
        </w:rPr>
        <w:t>)</w:t>
      </w:r>
      <w:r w:rsidR="00D52145" w:rsidRPr="006A3441">
        <w:rPr>
          <w:rFonts w:ascii="Verdana" w:hAnsi="Verdana"/>
          <w:sz w:val="21"/>
          <w:szCs w:val="21"/>
        </w:rPr>
        <w:t xml:space="preserve">, </w:t>
      </w:r>
      <w:r w:rsidR="00AD209F" w:rsidRPr="006A3441">
        <w:rPr>
          <w:rFonts w:ascii="Verdana" w:hAnsi="Verdana"/>
          <w:sz w:val="21"/>
          <w:szCs w:val="21"/>
        </w:rPr>
        <w:t xml:space="preserve">a także z </w:t>
      </w:r>
      <w:r w:rsidR="00D52145" w:rsidRPr="006A3441">
        <w:rPr>
          <w:rFonts w:ascii="Verdana" w:hAnsi="Verdana"/>
          <w:i/>
          <w:sz w:val="21"/>
          <w:szCs w:val="21"/>
        </w:rPr>
        <w:t>Programem ochrony Portu Lotniczego Poznań</w:t>
      </w:r>
      <w:r w:rsidR="007D4ACC">
        <w:rPr>
          <w:rFonts w:ascii="Verdana" w:hAnsi="Verdana"/>
          <w:i/>
          <w:sz w:val="21"/>
          <w:szCs w:val="21"/>
        </w:rPr>
        <w:t>-</w:t>
      </w:r>
      <w:r w:rsidR="00D52145" w:rsidRPr="006A3441">
        <w:rPr>
          <w:rFonts w:ascii="Verdana" w:hAnsi="Verdana"/>
          <w:i/>
          <w:sz w:val="21"/>
          <w:szCs w:val="21"/>
        </w:rPr>
        <w:t>Ławica Sp. z o.o. przed aktami bezprawnej ingerencji</w:t>
      </w:r>
      <w:r w:rsidR="00B31D4D" w:rsidRPr="006A3441">
        <w:rPr>
          <w:rFonts w:ascii="Verdana" w:hAnsi="Verdana"/>
          <w:i/>
          <w:sz w:val="21"/>
          <w:szCs w:val="21"/>
        </w:rPr>
        <w:t>, Planem Ochrony Portu Lotniczego Poznań</w:t>
      </w:r>
      <w:r w:rsidR="007D4ACC">
        <w:rPr>
          <w:rFonts w:ascii="Verdana" w:hAnsi="Verdana"/>
          <w:i/>
          <w:sz w:val="21"/>
          <w:szCs w:val="21"/>
        </w:rPr>
        <w:t>-</w:t>
      </w:r>
      <w:r w:rsidR="00B31D4D" w:rsidRPr="006A3441">
        <w:rPr>
          <w:rFonts w:ascii="Verdana" w:hAnsi="Verdana"/>
          <w:i/>
          <w:sz w:val="21"/>
          <w:szCs w:val="21"/>
        </w:rPr>
        <w:t xml:space="preserve">Ławica Sp. z o.o. </w:t>
      </w:r>
      <w:r w:rsidR="00D52145" w:rsidRPr="006A3441">
        <w:rPr>
          <w:rFonts w:ascii="Verdana" w:hAnsi="Verdana"/>
          <w:sz w:val="21"/>
          <w:szCs w:val="21"/>
        </w:rPr>
        <w:t xml:space="preserve">oraz innymi </w:t>
      </w:r>
      <w:r w:rsidR="00225595" w:rsidRPr="006A3441">
        <w:rPr>
          <w:rFonts w:ascii="Verdana" w:hAnsi="Verdana"/>
          <w:sz w:val="21"/>
          <w:szCs w:val="21"/>
        </w:rPr>
        <w:t xml:space="preserve">regulacjami wewnętrznymi, obowiązującymi w przedsiębiorstwie </w:t>
      </w:r>
      <w:r w:rsidR="00170650" w:rsidRPr="006A3441">
        <w:rPr>
          <w:rFonts w:ascii="Verdana" w:hAnsi="Verdana"/>
          <w:sz w:val="21"/>
          <w:szCs w:val="21"/>
        </w:rPr>
        <w:t>Zamawiającego</w:t>
      </w:r>
      <w:r w:rsidR="00AD209F" w:rsidRPr="006A3441">
        <w:rPr>
          <w:rFonts w:ascii="Verdana" w:hAnsi="Verdana"/>
          <w:sz w:val="21"/>
          <w:szCs w:val="21"/>
        </w:rPr>
        <w:t xml:space="preserve"> (zwanymi dalej „regulacjami wewnętrznymi</w:t>
      </w:r>
      <w:r w:rsidR="00270DF6" w:rsidRPr="006A3441">
        <w:rPr>
          <w:rFonts w:ascii="Verdana" w:hAnsi="Verdana"/>
          <w:sz w:val="21"/>
          <w:szCs w:val="21"/>
        </w:rPr>
        <w:t xml:space="preserve"> Zamawiającego</w:t>
      </w:r>
      <w:r w:rsidR="00AD209F" w:rsidRPr="006A3441">
        <w:rPr>
          <w:rFonts w:ascii="Verdana" w:hAnsi="Verdana"/>
          <w:sz w:val="21"/>
          <w:szCs w:val="21"/>
        </w:rPr>
        <w:t>”)</w:t>
      </w:r>
      <w:r w:rsidR="00225595" w:rsidRPr="006A3441">
        <w:rPr>
          <w:rFonts w:ascii="Verdana" w:hAnsi="Verdana"/>
          <w:sz w:val="21"/>
          <w:szCs w:val="21"/>
        </w:rPr>
        <w:t>.</w:t>
      </w:r>
    </w:p>
    <w:p w14:paraId="13653A4E" w14:textId="77777777" w:rsidR="00C237CF" w:rsidRPr="006A3441" w:rsidRDefault="00244691" w:rsidP="00644B8C">
      <w:pPr>
        <w:numPr>
          <w:ilvl w:val="0"/>
          <w:numId w:val="20"/>
        </w:numPr>
        <w:spacing w:after="200" w:line="360" w:lineRule="auto"/>
        <w:ind w:left="567" w:hanging="567"/>
        <w:jc w:val="both"/>
        <w:rPr>
          <w:rFonts w:ascii="Verdana" w:hAnsi="Verdana"/>
          <w:sz w:val="21"/>
          <w:szCs w:val="21"/>
        </w:rPr>
      </w:pPr>
      <w:r w:rsidRPr="006A3441">
        <w:rPr>
          <w:rFonts w:ascii="Verdana" w:hAnsi="Verdana"/>
          <w:sz w:val="21"/>
          <w:szCs w:val="21"/>
        </w:rPr>
        <w:t>Miejscem świadczenia Usługi jest teren</w:t>
      </w:r>
      <w:r w:rsidR="00C237CF" w:rsidRPr="006A3441">
        <w:rPr>
          <w:rFonts w:ascii="Verdana" w:hAnsi="Verdana"/>
          <w:sz w:val="21"/>
          <w:szCs w:val="21"/>
        </w:rPr>
        <w:t xml:space="preserve"> </w:t>
      </w:r>
      <w:r w:rsidR="009A5807" w:rsidRPr="006A3441">
        <w:rPr>
          <w:rFonts w:ascii="Verdana" w:hAnsi="Verdana"/>
          <w:sz w:val="21"/>
          <w:szCs w:val="21"/>
        </w:rPr>
        <w:t>Portu Lotniczego Poznań-Ławica</w:t>
      </w:r>
      <w:r w:rsidR="00E5731A" w:rsidRPr="006A3441">
        <w:rPr>
          <w:rFonts w:ascii="Verdana" w:hAnsi="Verdana"/>
          <w:sz w:val="21"/>
          <w:szCs w:val="21"/>
        </w:rPr>
        <w:t>,</w:t>
      </w:r>
      <w:r w:rsidR="00225595" w:rsidRPr="006A3441">
        <w:rPr>
          <w:rFonts w:ascii="Verdana" w:hAnsi="Verdana"/>
          <w:sz w:val="21"/>
          <w:szCs w:val="21"/>
        </w:rPr>
        <w:t xml:space="preserve"> </w:t>
      </w:r>
      <w:r w:rsidR="00E5731A" w:rsidRPr="006A3441">
        <w:rPr>
          <w:rFonts w:ascii="Verdana" w:hAnsi="Verdana"/>
          <w:sz w:val="21"/>
          <w:szCs w:val="21"/>
        </w:rPr>
        <w:t>szczegółowo</w:t>
      </w:r>
      <w:r w:rsidRPr="006A3441">
        <w:rPr>
          <w:rFonts w:ascii="Verdana" w:hAnsi="Verdana"/>
          <w:sz w:val="21"/>
          <w:szCs w:val="21"/>
        </w:rPr>
        <w:t xml:space="preserve"> określony</w:t>
      </w:r>
      <w:r w:rsidR="00E5731A" w:rsidRPr="006A3441">
        <w:rPr>
          <w:rFonts w:ascii="Verdana" w:hAnsi="Verdana"/>
          <w:sz w:val="21"/>
          <w:szCs w:val="21"/>
        </w:rPr>
        <w:t xml:space="preserve"> w</w:t>
      </w:r>
      <w:r w:rsidR="00AA37BA">
        <w:rPr>
          <w:rFonts w:ascii="Verdana" w:hAnsi="Verdana"/>
          <w:sz w:val="21"/>
          <w:szCs w:val="21"/>
        </w:rPr>
        <w:t xml:space="preserve"> OPZ</w:t>
      </w:r>
      <w:r w:rsidR="00C237CF" w:rsidRPr="006A3441">
        <w:rPr>
          <w:rFonts w:ascii="Verdana" w:hAnsi="Verdana"/>
          <w:sz w:val="21"/>
          <w:szCs w:val="21"/>
        </w:rPr>
        <w:t>.</w:t>
      </w:r>
    </w:p>
    <w:p w14:paraId="4FBB6A94" w14:textId="77777777" w:rsidR="00786F2C" w:rsidRPr="006A3441" w:rsidRDefault="00786F2C" w:rsidP="00786F2C">
      <w:pPr>
        <w:spacing w:line="360" w:lineRule="auto"/>
        <w:jc w:val="center"/>
        <w:rPr>
          <w:rFonts w:ascii="Verdana" w:hAnsi="Verdana"/>
          <w:b/>
          <w:sz w:val="21"/>
          <w:szCs w:val="21"/>
        </w:rPr>
      </w:pPr>
      <w:r w:rsidRPr="006A3441">
        <w:rPr>
          <w:rFonts w:ascii="Verdana" w:hAnsi="Verdana"/>
          <w:b/>
          <w:sz w:val="21"/>
          <w:szCs w:val="21"/>
        </w:rPr>
        <w:t xml:space="preserve">§ 3. [Obowiązki </w:t>
      </w:r>
      <w:r w:rsidR="00703BF4" w:rsidRPr="006A3441">
        <w:rPr>
          <w:rFonts w:ascii="Verdana" w:hAnsi="Verdana"/>
          <w:b/>
          <w:sz w:val="21"/>
          <w:szCs w:val="21"/>
        </w:rPr>
        <w:t xml:space="preserve">i oświadczenia </w:t>
      </w:r>
      <w:r w:rsidRPr="006A3441">
        <w:rPr>
          <w:rFonts w:ascii="Verdana" w:hAnsi="Verdana"/>
          <w:b/>
          <w:sz w:val="21"/>
          <w:szCs w:val="21"/>
        </w:rPr>
        <w:t>Wykonawcy]</w:t>
      </w:r>
    </w:p>
    <w:p w14:paraId="63F47C91" w14:textId="4094CF0E" w:rsidR="00311D35" w:rsidRPr="006A3441" w:rsidRDefault="00B31D4D"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Wykonawca oświadcza, że zadania kontroli bezpieczeństwa, wynikające z</w:t>
      </w:r>
      <w:r w:rsidR="005C3137">
        <w:rPr>
          <w:rFonts w:ascii="Verdana" w:hAnsi="Verdana"/>
          <w:sz w:val="21"/>
          <w:szCs w:val="21"/>
        </w:rPr>
        <w:t xml:space="preserve"> </w:t>
      </w:r>
      <w:r w:rsidRPr="006A3441">
        <w:rPr>
          <w:rFonts w:ascii="Verdana" w:hAnsi="Verdana"/>
          <w:sz w:val="21"/>
          <w:szCs w:val="21"/>
        </w:rPr>
        <w:t>Umowy</w:t>
      </w:r>
      <w:r w:rsidR="003818FA">
        <w:rPr>
          <w:rFonts w:ascii="Verdana" w:hAnsi="Verdana"/>
          <w:sz w:val="21"/>
          <w:szCs w:val="21"/>
        </w:rPr>
        <w:t>,</w:t>
      </w:r>
      <w:r w:rsidRPr="006A3441">
        <w:rPr>
          <w:rFonts w:ascii="Verdana" w:hAnsi="Verdana"/>
          <w:sz w:val="21"/>
          <w:szCs w:val="21"/>
        </w:rPr>
        <w:t xml:space="preserve"> będzie wykonywał za pomocą specjalistycznej uzbrojonej formacji ochronnej, której wszyscy pracownicy, dedykowani do wykonywania Usługi, będą przez cały okres obowiązywania Umowy posiadali wpis na listę kwalifikowanych pracowników ochrony fizycznej, potwierdzony aktualnym orzeczeniem lekarskim, wydanym przez uprawniony podmiot, z którego wynika zdolność do wykonywania zawodu i w całym tym okresie nie będą karani – z</w:t>
      </w:r>
      <w:r w:rsidR="00BA1B05">
        <w:rPr>
          <w:rFonts w:ascii="Verdana" w:hAnsi="Verdana"/>
          <w:sz w:val="21"/>
          <w:szCs w:val="21"/>
        </w:rPr>
        <w:t> </w:t>
      </w:r>
      <w:r w:rsidRPr="006A3441">
        <w:rPr>
          <w:rFonts w:ascii="Verdana" w:hAnsi="Verdana"/>
          <w:sz w:val="21"/>
          <w:szCs w:val="21"/>
        </w:rPr>
        <w:t>zastrzeżeniem ust. 3 poniżej. Wykonawca oświadcza ponadto, że w powyższym okresie ww. pracownicy będą osobami wpisanymi na prowadzoną przez Prezesa ULC listę operatorów kontroli bezpieczeństwa, posiadającymi certyfikat operatora kontroli bezpieczeństwa wydany lub uznany przez Prezesa ULC</w:t>
      </w:r>
      <w:r w:rsidR="00311D35" w:rsidRPr="006A3441">
        <w:rPr>
          <w:rFonts w:ascii="Verdana" w:hAnsi="Verdana"/>
          <w:sz w:val="21"/>
          <w:szCs w:val="21"/>
        </w:rPr>
        <w:t>.</w:t>
      </w:r>
    </w:p>
    <w:p w14:paraId="355BA77C" w14:textId="6CE1C1D6" w:rsidR="00311D35" w:rsidRPr="006A3441" w:rsidRDefault="00B31D4D"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W ramach Umowy Wykonawca zobowiązuje się do bieżącego szkolenia pracowników ochrony</w:t>
      </w:r>
      <w:r w:rsidR="006522A7" w:rsidRPr="006A3441">
        <w:rPr>
          <w:rFonts w:ascii="Verdana" w:hAnsi="Verdana"/>
          <w:sz w:val="21"/>
          <w:szCs w:val="21"/>
        </w:rPr>
        <w:t xml:space="preserve"> wykonując</w:t>
      </w:r>
      <w:r w:rsidR="006522A7">
        <w:rPr>
          <w:rFonts w:ascii="Verdana" w:hAnsi="Verdana"/>
          <w:sz w:val="21"/>
          <w:szCs w:val="21"/>
        </w:rPr>
        <w:t>ych</w:t>
      </w:r>
      <w:r w:rsidR="006522A7" w:rsidRPr="006A3441">
        <w:rPr>
          <w:rFonts w:ascii="Verdana" w:hAnsi="Verdana"/>
          <w:sz w:val="21"/>
          <w:szCs w:val="21"/>
        </w:rPr>
        <w:t xml:space="preserve"> przedmiot Umowy </w:t>
      </w:r>
      <w:r w:rsidRPr="006A3441">
        <w:rPr>
          <w:rFonts w:ascii="Verdana" w:hAnsi="Verdana"/>
          <w:sz w:val="21"/>
          <w:szCs w:val="21"/>
        </w:rPr>
        <w:t>w imieniu Wykonawcy, zgodnie z</w:t>
      </w:r>
      <w:r w:rsidR="00BA1B05">
        <w:rPr>
          <w:rFonts w:ascii="Verdana" w:hAnsi="Verdana"/>
          <w:sz w:val="21"/>
          <w:szCs w:val="21"/>
        </w:rPr>
        <w:t> </w:t>
      </w:r>
      <w:r w:rsidRPr="006A3441">
        <w:rPr>
          <w:rFonts w:ascii="Verdana" w:hAnsi="Verdana"/>
          <w:sz w:val="21"/>
          <w:szCs w:val="21"/>
        </w:rPr>
        <w:t>wymaganiami zawartymi w OPZ oraz do przedkładania Zamawiającemu związanej z tym dokumentacji, z uwzględnieniem obowiązujących w tym zakresie przepisów krajowych i unijnych dotyczących ochrony lotnictwa cywilnego</w:t>
      </w:r>
      <w:r w:rsidR="00311D35" w:rsidRPr="006A3441">
        <w:rPr>
          <w:rFonts w:ascii="Verdana" w:hAnsi="Verdana"/>
          <w:sz w:val="21"/>
          <w:szCs w:val="21"/>
        </w:rPr>
        <w:t xml:space="preserve">. </w:t>
      </w:r>
    </w:p>
    <w:p w14:paraId="46578059" w14:textId="6A6CAA17" w:rsidR="00FF3158" w:rsidRPr="006A3441" w:rsidRDefault="00FF3158"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 xml:space="preserve">Wykonawca ponosi odpowiedzialność za naruszenie przez osoby wykonujące przedmiot Umowy przepisów dotyczących prawidłowego i zgodnego z prawem wykonywania kontroli bezpieczeństwa </w:t>
      </w:r>
      <w:r w:rsidR="009D6AFA" w:rsidRPr="006A3441">
        <w:rPr>
          <w:rFonts w:ascii="Verdana" w:hAnsi="Verdana"/>
          <w:sz w:val="21"/>
          <w:szCs w:val="21"/>
        </w:rPr>
        <w:t>lub kontroli dostępu w Porcie Lotniczym Poznań-</w:t>
      </w:r>
      <w:r w:rsidR="0060582A" w:rsidRPr="006A3441">
        <w:rPr>
          <w:rFonts w:ascii="Verdana" w:hAnsi="Verdana"/>
          <w:sz w:val="21"/>
          <w:szCs w:val="21"/>
        </w:rPr>
        <w:t>Ławica</w:t>
      </w:r>
      <w:r w:rsidR="00077694" w:rsidRPr="006A3441">
        <w:rPr>
          <w:rFonts w:ascii="Verdana" w:hAnsi="Verdana"/>
          <w:sz w:val="21"/>
          <w:szCs w:val="21"/>
        </w:rPr>
        <w:t>, jak za swoje działania i zaniechania</w:t>
      </w:r>
      <w:r w:rsidRPr="006A3441">
        <w:rPr>
          <w:rFonts w:ascii="Verdana" w:hAnsi="Verdana"/>
          <w:sz w:val="21"/>
          <w:szCs w:val="21"/>
        </w:rPr>
        <w:t>.</w:t>
      </w:r>
    </w:p>
    <w:p w14:paraId="25E3A10A" w14:textId="052346AD" w:rsidR="00E654F2" w:rsidRDefault="005D37D5" w:rsidP="00556755">
      <w:pPr>
        <w:numPr>
          <w:ilvl w:val="0"/>
          <w:numId w:val="22"/>
        </w:numPr>
        <w:spacing w:line="360" w:lineRule="auto"/>
        <w:ind w:left="567" w:hanging="567"/>
        <w:jc w:val="both"/>
        <w:rPr>
          <w:rFonts w:ascii="Verdana" w:hAnsi="Verdana"/>
          <w:sz w:val="21"/>
          <w:szCs w:val="21"/>
        </w:rPr>
      </w:pPr>
      <w:r w:rsidRPr="005D37D5">
        <w:rPr>
          <w:rFonts w:ascii="Verdana" w:hAnsi="Verdana"/>
          <w:sz w:val="21"/>
          <w:szCs w:val="21"/>
        </w:rPr>
        <w:t xml:space="preserve">Wykonawca zobowiązuje się zapewnić odpowiednią liczbę osób gwarantujących rzetelność wykonania Usługi i poszanowanie mienia Zamawiającego. Minimalną liczbę osób, jaką Wykonawca jest obowiązany zapewnić w celu należytego </w:t>
      </w:r>
      <w:r w:rsidRPr="005D37D5">
        <w:rPr>
          <w:rFonts w:ascii="Verdana" w:hAnsi="Verdana"/>
          <w:sz w:val="21"/>
          <w:szCs w:val="21"/>
        </w:rPr>
        <w:lastRenderedPageBreak/>
        <w:t>wykonania Umowy, określa OPZ. Zamawiający wymaga zatrudniania przez Wykonawcę osób wykonujących przedmiot Umowy na podstawie umowy o pracę lub umowy zlecenia. Zamawiający uprawniony jest do dokonywania czynności kontrolnych wobec Wykonawcy odnośnie spełniania przez Wykonawcę wymogu zatrudnienia na podstawie umowy o pracę lub umowy zlecenia osób, o których mowa w zdaniu poprzednim, w szczególności żądając przedstawienia przez Wykonawcę oświadczeń i dokumentów potwierdzających zatrudnienie</w:t>
      </w:r>
      <w:r w:rsidR="00473743" w:rsidRPr="006A3441">
        <w:rPr>
          <w:rFonts w:ascii="Verdana" w:hAnsi="Verdana"/>
          <w:sz w:val="21"/>
          <w:szCs w:val="21"/>
        </w:rPr>
        <w:t xml:space="preserve">. </w:t>
      </w:r>
    </w:p>
    <w:p w14:paraId="28A5B3C8" w14:textId="77777777" w:rsidR="00E654F2" w:rsidRPr="00E654F2" w:rsidRDefault="00E654F2" w:rsidP="00556755">
      <w:pPr>
        <w:numPr>
          <w:ilvl w:val="0"/>
          <w:numId w:val="22"/>
        </w:numPr>
        <w:spacing w:line="360" w:lineRule="auto"/>
        <w:ind w:left="567" w:hanging="567"/>
        <w:jc w:val="both"/>
        <w:rPr>
          <w:rFonts w:ascii="Verdana" w:hAnsi="Verdana"/>
          <w:sz w:val="21"/>
          <w:szCs w:val="21"/>
        </w:rPr>
      </w:pPr>
      <w:r w:rsidRPr="00E654F2">
        <w:rPr>
          <w:rFonts w:ascii="Verdana" w:hAnsi="Verdana"/>
          <w:sz w:val="21"/>
          <w:szCs w:val="21"/>
        </w:rPr>
        <w:t>Wykonawca gwarant</w:t>
      </w:r>
      <w:r>
        <w:rPr>
          <w:rFonts w:ascii="Verdana" w:hAnsi="Verdana"/>
          <w:sz w:val="21"/>
          <w:szCs w:val="21"/>
        </w:rPr>
        <w:t>uje</w:t>
      </w:r>
      <w:r w:rsidRPr="00E654F2">
        <w:rPr>
          <w:rFonts w:ascii="Verdana" w:hAnsi="Verdana"/>
          <w:sz w:val="21"/>
          <w:szCs w:val="21"/>
        </w:rPr>
        <w:t xml:space="preserve">, że przez cały okres obowiązywania Umowy będzie dysponował personelem </w:t>
      </w:r>
      <w:r>
        <w:rPr>
          <w:rFonts w:ascii="Verdana" w:hAnsi="Verdana"/>
          <w:sz w:val="21"/>
          <w:szCs w:val="21"/>
        </w:rPr>
        <w:t xml:space="preserve">posiadającym </w:t>
      </w:r>
      <w:r w:rsidRPr="00E654F2">
        <w:rPr>
          <w:rFonts w:ascii="Verdana" w:hAnsi="Verdana"/>
          <w:sz w:val="21"/>
          <w:szCs w:val="21"/>
        </w:rPr>
        <w:t>kwalifikacj</w:t>
      </w:r>
      <w:r>
        <w:rPr>
          <w:rFonts w:ascii="Verdana" w:hAnsi="Verdana"/>
          <w:sz w:val="21"/>
          <w:szCs w:val="21"/>
        </w:rPr>
        <w:t xml:space="preserve">e i </w:t>
      </w:r>
      <w:r w:rsidRPr="00E654F2">
        <w:rPr>
          <w:rFonts w:ascii="Verdana" w:hAnsi="Verdana"/>
          <w:sz w:val="21"/>
          <w:szCs w:val="21"/>
        </w:rPr>
        <w:t>uprawnie</w:t>
      </w:r>
      <w:r>
        <w:rPr>
          <w:rFonts w:ascii="Verdana" w:hAnsi="Verdana"/>
          <w:sz w:val="21"/>
          <w:szCs w:val="21"/>
        </w:rPr>
        <w:t xml:space="preserve">nia niezbędne do prawidłowej realizacji przedmiotu Umowy i że liczba osób </w:t>
      </w:r>
      <w:r w:rsidR="007A7D2B">
        <w:rPr>
          <w:rFonts w:ascii="Verdana" w:hAnsi="Verdana"/>
          <w:sz w:val="21"/>
          <w:szCs w:val="21"/>
        </w:rPr>
        <w:t xml:space="preserve">stanowiących ten personel będzie wystarczająca w razie konieczności dokonywania zastępstw osób które z jakichkolwiek powodów nie będą mogły realizować w danym czasie obowiązków na rzecz Zamawiającego. Wykonawca zobowiązuje się dokonywać niezbędnych zastępstw </w:t>
      </w:r>
      <w:r w:rsidRPr="00E654F2">
        <w:rPr>
          <w:rFonts w:ascii="Verdana" w:hAnsi="Verdana"/>
          <w:sz w:val="21"/>
          <w:szCs w:val="21"/>
        </w:rPr>
        <w:t xml:space="preserve">niezwłocznie, w celu zapewnienia ciągłości i płynności realizacji </w:t>
      </w:r>
      <w:r w:rsidR="007A7D2B">
        <w:rPr>
          <w:rFonts w:ascii="Verdana" w:hAnsi="Verdana"/>
          <w:sz w:val="21"/>
          <w:szCs w:val="21"/>
        </w:rPr>
        <w:t>przedmiotu Umowy</w:t>
      </w:r>
      <w:r w:rsidRPr="00E654F2">
        <w:rPr>
          <w:rFonts w:ascii="Verdana" w:hAnsi="Verdana"/>
          <w:sz w:val="21"/>
          <w:szCs w:val="21"/>
        </w:rPr>
        <w:t>.</w:t>
      </w:r>
    </w:p>
    <w:p w14:paraId="77EECD81" w14:textId="77777777" w:rsidR="00836756" w:rsidRPr="006A3441" w:rsidRDefault="00836756"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Za prawidłową realizację Umowy, w tym za prawidłową kontrolę bezpieczeństwa oraz za prawidłową kontrolę dostępu, odpowiada Wykonawca. Wykonawca ponosi też odpowiedzialność wobec osób trzecich (w szczególności wobec pasażerów i</w:t>
      </w:r>
      <w:r w:rsidR="00BA1B05">
        <w:rPr>
          <w:rFonts w:ascii="Verdana" w:hAnsi="Verdana"/>
          <w:sz w:val="21"/>
          <w:szCs w:val="21"/>
        </w:rPr>
        <w:t> </w:t>
      </w:r>
      <w:r w:rsidRPr="006A3441">
        <w:rPr>
          <w:rFonts w:ascii="Verdana" w:hAnsi="Verdana"/>
          <w:sz w:val="21"/>
          <w:szCs w:val="21"/>
        </w:rPr>
        <w:t>przewoźników) za nieprawidłowe wykonanie kontroli dostępu</w:t>
      </w:r>
      <w:r w:rsidR="00077694" w:rsidRPr="006A3441">
        <w:rPr>
          <w:rFonts w:ascii="Verdana" w:hAnsi="Verdana"/>
          <w:sz w:val="21"/>
          <w:szCs w:val="21"/>
        </w:rPr>
        <w:t xml:space="preserve"> lub kontroli bezpieczeństwa</w:t>
      </w:r>
      <w:r w:rsidRPr="006A3441">
        <w:rPr>
          <w:rFonts w:ascii="Verdana" w:hAnsi="Verdana"/>
          <w:sz w:val="21"/>
          <w:szCs w:val="21"/>
        </w:rPr>
        <w:t>.</w:t>
      </w:r>
    </w:p>
    <w:p w14:paraId="1F4EC381" w14:textId="7F756C83" w:rsidR="008E1D41" w:rsidRPr="006A3441" w:rsidRDefault="008E1D41"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 xml:space="preserve">Wykonawca przyjmuje do wiadomości, że </w:t>
      </w:r>
      <w:r w:rsidR="008E443B" w:rsidRPr="006A3441">
        <w:rPr>
          <w:rFonts w:ascii="Verdana" w:hAnsi="Verdana"/>
          <w:sz w:val="21"/>
          <w:szCs w:val="21"/>
        </w:rPr>
        <w:t>Zamawiający</w:t>
      </w:r>
      <w:r w:rsidR="000921F2">
        <w:rPr>
          <w:rFonts w:ascii="Verdana" w:hAnsi="Verdana"/>
          <w:sz w:val="21"/>
          <w:szCs w:val="21"/>
        </w:rPr>
        <w:t>,</w:t>
      </w:r>
      <w:r w:rsidR="008E443B" w:rsidRPr="006A3441">
        <w:rPr>
          <w:rFonts w:ascii="Verdana" w:hAnsi="Verdana"/>
          <w:sz w:val="21"/>
          <w:szCs w:val="21"/>
        </w:rPr>
        <w:t xml:space="preserve"> </w:t>
      </w:r>
      <w:r w:rsidR="00836756" w:rsidRPr="006A3441">
        <w:rPr>
          <w:rFonts w:ascii="Verdana" w:hAnsi="Verdana"/>
          <w:sz w:val="21"/>
          <w:szCs w:val="21"/>
        </w:rPr>
        <w:t xml:space="preserve">jako </w:t>
      </w:r>
      <w:r w:rsidR="00884982">
        <w:rPr>
          <w:rFonts w:ascii="Verdana" w:hAnsi="Verdana"/>
          <w:sz w:val="21"/>
          <w:szCs w:val="21"/>
        </w:rPr>
        <w:t>Z</w:t>
      </w:r>
      <w:r w:rsidR="00836756" w:rsidRPr="006A3441">
        <w:rPr>
          <w:rFonts w:ascii="Verdana" w:hAnsi="Verdana"/>
          <w:sz w:val="21"/>
          <w:szCs w:val="21"/>
        </w:rPr>
        <w:t>arządzający lotniskiem</w:t>
      </w:r>
      <w:r w:rsidR="000921F2">
        <w:rPr>
          <w:rFonts w:ascii="Verdana" w:hAnsi="Verdana"/>
          <w:sz w:val="21"/>
          <w:szCs w:val="21"/>
        </w:rPr>
        <w:t>,</w:t>
      </w:r>
      <w:r w:rsidR="008E443B" w:rsidRPr="006A3441">
        <w:rPr>
          <w:rFonts w:ascii="Verdana" w:hAnsi="Verdana"/>
          <w:sz w:val="21"/>
          <w:szCs w:val="21"/>
        </w:rPr>
        <w:t xml:space="preserve"> decyduj</w:t>
      </w:r>
      <w:r w:rsidR="00836756" w:rsidRPr="006A3441">
        <w:rPr>
          <w:rFonts w:ascii="Verdana" w:hAnsi="Verdana"/>
          <w:sz w:val="21"/>
          <w:szCs w:val="21"/>
        </w:rPr>
        <w:t>e</w:t>
      </w:r>
      <w:r w:rsidR="008E443B" w:rsidRPr="006A3441">
        <w:rPr>
          <w:rFonts w:ascii="Verdana" w:hAnsi="Verdana"/>
          <w:sz w:val="21"/>
          <w:szCs w:val="21"/>
        </w:rPr>
        <w:t xml:space="preserve"> o wizerunku </w:t>
      </w:r>
      <w:r w:rsidR="00836756" w:rsidRPr="006A3441">
        <w:rPr>
          <w:rFonts w:ascii="Verdana" w:hAnsi="Verdana"/>
          <w:sz w:val="21"/>
          <w:szCs w:val="21"/>
        </w:rPr>
        <w:t>Portu Lotniczego Poznań-Ławica</w:t>
      </w:r>
      <w:r w:rsidR="008E443B" w:rsidRPr="006A3441">
        <w:rPr>
          <w:rFonts w:ascii="Verdana" w:hAnsi="Verdana"/>
          <w:sz w:val="21"/>
          <w:szCs w:val="21"/>
        </w:rPr>
        <w:t xml:space="preserve"> i ma prawo do jego kształtowania oraz egzekwowania obowiązku dbałości o ten wizerunek również wobec podmiotów</w:t>
      </w:r>
      <w:r w:rsidR="002353CB" w:rsidRPr="006A3441">
        <w:rPr>
          <w:rFonts w:ascii="Verdana" w:hAnsi="Verdana"/>
          <w:sz w:val="21"/>
          <w:szCs w:val="21"/>
        </w:rPr>
        <w:t xml:space="preserve">, z którymi współpracuje. </w:t>
      </w:r>
      <w:r w:rsidR="008E443B" w:rsidRPr="006A3441">
        <w:rPr>
          <w:rFonts w:ascii="Verdana" w:hAnsi="Verdana"/>
          <w:sz w:val="21"/>
          <w:szCs w:val="21"/>
        </w:rPr>
        <w:t>W związku z powyższym</w:t>
      </w:r>
      <w:r w:rsidR="002353CB" w:rsidRPr="006A3441">
        <w:rPr>
          <w:rFonts w:ascii="Verdana" w:hAnsi="Verdana"/>
          <w:sz w:val="21"/>
          <w:szCs w:val="21"/>
        </w:rPr>
        <w:t xml:space="preserve"> wymaga się, by </w:t>
      </w:r>
      <w:r w:rsidR="008E443B" w:rsidRPr="006A3441">
        <w:rPr>
          <w:rFonts w:ascii="Verdana" w:hAnsi="Verdana"/>
          <w:sz w:val="21"/>
          <w:szCs w:val="21"/>
        </w:rPr>
        <w:t xml:space="preserve">Usługa </w:t>
      </w:r>
      <w:r w:rsidR="002353CB" w:rsidRPr="006A3441">
        <w:rPr>
          <w:rFonts w:ascii="Verdana" w:hAnsi="Verdana"/>
          <w:sz w:val="21"/>
          <w:szCs w:val="21"/>
        </w:rPr>
        <w:t xml:space="preserve">była wykonywana z poszanowaniem </w:t>
      </w:r>
      <w:r w:rsidR="008E443B" w:rsidRPr="006A3441">
        <w:rPr>
          <w:rFonts w:ascii="Verdana" w:hAnsi="Verdana"/>
          <w:sz w:val="21"/>
          <w:szCs w:val="21"/>
        </w:rPr>
        <w:t>zasad</w:t>
      </w:r>
      <w:r w:rsidR="002353CB" w:rsidRPr="006A3441">
        <w:rPr>
          <w:rFonts w:ascii="Verdana" w:hAnsi="Verdana"/>
          <w:sz w:val="21"/>
          <w:szCs w:val="21"/>
        </w:rPr>
        <w:t xml:space="preserve"> wynikających</w:t>
      </w:r>
      <w:r w:rsidR="008E443B" w:rsidRPr="006A3441">
        <w:rPr>
          <w:rFonts w:ascii="Verdana" w:hAnsi="Verdana"/>
          <w:sz w:val="21"/>
          <w:szCs w:val="21"/>
        </w:rPr>
        <w:t xml:space="preserve"> z kultury i higieny osobistej oraz współżycia społecznego</w:t>
      </w:r>
      <w:r w:rsidR="002353CB" w:rsidRPr="006A3441">
        <w:rPr>
          <w:rFonts w:ascii="Verdana" w:hAnsi="Verdana"/>
          <w:sz w:val="21"/>
          <w:szCs w:val="21"/>
        </w:rPr>
        <w:t xml:space="preserve">, z uwzględnieniem postanowień wskazanych </w:t>
      </w:r>
      <w:r w:rsidR="00836756" w:rsidRPr="006A3441">
        <w:rPr>
          <w:rFonts w:ascii="Verdana" w:hAnsi="Verdana"/>
          <w:sz w:val="21"/>
          <w:szCs w:val="21"/>
        </w:rPr>
        <w:t xml:space="preserve">w ust. </w:t>
      </w:r>
      <w:r w:rsidR="009D5BB5">
        <w:rPr>
          <w:rFonts w:ascii="Verdana" w:hAnsi="Verdana"/>
          <w:sz w:val="21"/>
          <w:szCs w:val="21"/>
        </w:rPr>
        <w:t>8</w:t>
      </w:r>
      <w:r w:rsidR="00077694" w:rsidRPr="006A3441">
        <w:rPr>
          <w:rFonts w:ascii="Verdana" w:hAnsi="Verdana"/>
          <w:sz w:val="21"/>
          <w:szCs w:val="21"/>
        </w:rPr>
        <w:t xml:space="preserve"> </w:t>
      </w:r>
      <w:r w:rsidR="003662CD">
        <w:rPr>
          <w:rFonts w:ascii="Verdana" w:hAnsi="Verdana"/>
          <w:sz w:val="21"/>
          <w:szCs w:val="21"/>
        </w:rPr>
        <w:t xml:space="preserve">i </w:t>
      </w:r>
      <w:r w:rsidR="009D5BB5">
        <w:rPr>
          <w:rFonts w:ascii="Verdana" w:hAnsi="Verdana"/>
          <w:sz w:val="21"/>
          <w:szCs w:val="21"/>
        </w:rPr>
        <w:t>9</w:t>
      </w:r>
      <w:r w:rsidR="003662CD">
        <w:rPr>
          <w:rFonts w:ascii="Verdana" w:hAnsi="Verdana"/>
          <w:sz w:val="21"/>
          <w:szCs w:val="21"/>
        </w:rPr>
        <w:t xml:space="preserve"> </w:t>
      </w:r>
      <w:r w:rsidR="002353CB" w:rsidRPr="006A3441">
        <w:rPr>
          <w:rFonts w:ascii="Verdana" w:hAnsi="Verdana"/>
          <w:sz w:val="21"/>
          <w:szCs w:val="21"/>
        </w:rPr>
        <w:t>poniżej</w:t>
      </w:r>
      <w:r w:rsidR="008E443B" w:rsidRPr="006A3441">
        <w:rPr>
          <w:rFonts w:ascii="Verdana" w:hAnsi="Verdana"/>
          <w:sz w:val="21"/>
          <w:szCs w:val="21"/>
        </w:rPr>
        <w:t>.</w:t>
      </w:r>
    </w:p>
    <w:p w14:paraId="2BAEE63C" w14:textId="77777777" w:rsidR="00FF3158" w:rsidRPr="005A0737" w:rsidRDefault="00FF3158"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Osob</w:t>
      </w:r>
      <w:r w:rsidR="009D6AFA" w:rsidRPr="006A3441">
        <w:rPr>
          <w:rFonts w:ascii="Verdana" w:hAnsi="Verdana"/>
          <w:sz w:val="21"/>
          <w:szCs w:val="21"/>
        </w:rPr>
        <w:t xml:space="preserve">y </w:t>
      </w:r>
      <w:r w:rsidR="009D6AFA" w:rsidRPr="005A0737">
        <w:rPr>
          <w:rFonts w:ascii="Verdana" w:hAnsi="Verdana"/>
          <w:sz w:val="21"/>
          <w:szCs w:val="21"/>
        </w:rPr>
        <w:t>bezpośrednio świadczące usługę</w:t>
      </w:r>
      <w:r w:rsidRPr="005A0737">
        <w:rPr>
          <w:rFonts w:ascii="Verdana" w:hAnsi="Verdana"/>
          <w:sz w:val="21"/>
          <w:szCs w:val="21"/>
        </w:rPr>
        <w:t xml:space="preserve"> kontroli bezpieczeństwa </w:t>
      </w:r>
      <w:r w:rsidR="009D6AFA" w:rsidRPr="005A0737">
        <w:rPr>
          <w:rFonts w:ascii="Verdana" w:hAnsi="Verdana"/>
          <w:sz w:val="21"/>
          <w:szCs w:val="21"/>
        </w:rPr>
        <w:t xml:space="preserve">lub kontroli dostępu </w:t>
      </w:r>
      <w:r w:rsidRPr="005A0737">
        <w:rPr>
          <w:rFonts w:ascii="Verdana" w:hAnsi="Verdana"/>
          <w:sz w:val="21"/>
          <w:szCs w:val="21"/>
        </w:rPr>
        <w:t xml:space="preserve">powinny być wyposażone w </w:t>
      </w:r>
      <w:r w:rsidR="00A71D8D" w:rsidRPr="005A0737">
        <w:rPr>
          <w:rFonts w:ascii="Verdana" w:hAnsi="Verdana"/>
          <w:sz w:val="21"/>
          <w:szCs w:val="21"/>
        </w:rPr>
        <w:t xml:space="preserve">sposób określony w </w:t>
      </w:r>
      <w:r w:rsidR="00077694" w:rsidRPr="005A0737">
        <w:rPr>
          <w:rFonts w:ascii="Verdana" w:hAnsi="Verdana"/>
          <w:sz w:val="21"/>
          <w:szCs w:val="21"/>
        </w:rPr>
        <w:t>OPZ</w:t>
      </w:r>
      <w:r w:rsidRPr="005A0737">
        <w:rPr>
          <w:rFonts w:ascii="Verdana" w:hAnsi="Verdana"/>
          <w:sz w:val="21"/>
          <w:szCs w:val="21"/>
        </w:rPr>
        <w:t>.</w:t>
      </w:r>
    </w:p>
    <w:p w14:paraId="6FC35260" w14:textId="77777777" w:rsidR="00915D9E" w:rsidRPr="005A0737" w:rsidRDefault="009D5752" w:rsidP="00556755">
      <w:pPr>
        <w:numPr>
          <w:ilvl w:val="0"/>
          <w:numId w:val="22"/>
        </w:numPr>
        <w:spacing w:line="360" w:lineRule="auto"/>
        <w:ind w:left="567" w:hanging="567"/>
        <w:jc w:val="both"/>
        <w:rPr>
          <w:rFonts w:ascii="Verdana" w:hAnsi="Verdana"/>
          <w:sz w:val="21"/>
          <w:szCs w:val="21"/>
        </w:rPr>
      </w:pPr>
      <w:r w:rsidRPr="005A0737">
        <w:rPr>
          <w:rFonts w:ascii="Verdana" w:hAnsi="Verdana"/>
          <w:sz w:val="21"/>
          <w:szCs w:val="21"/>
        </w:rPr>
        <w:t xml:space="preserve">Zamawiający </w:t>
      </w:r>
      <w:r w:rsidR="0079195C">
        <w:rPr>
          <w:rFonts w:ascii="Verdana" w:hAnsi="Verdana"/>
          <w:sz w:val="21"/>
          <w:szCs w:val="21"/>
        </w:rPr>
        <w:t>zastrzega sobie możliwość złożenia</w:t>
      </w:r>
      <w:r w:rsidRPr="005A0737">
        <w:rPr>
          <w:rFonts w:ascii="Verdana" w:hAnsi="Verdana"/>
          <w:sz w:val="21"/>
          <w:szCs w:val="21"/>
        </w:rPr>
        <w:t xml:space="preserve"> do Wykonawcy pisemn</w:t>
      </w:r>
      <w:r w:rsidR="0079195C">
        <w:rPr>
          <w:rFonts w:ascii="Verdana" w:hAnsi="Verdana"/>
          <w:sz w:val="21"/>
          <w:szCs w:val="21"/>
        </w:rPr>
        <w:t>ego</w:t>
      </w:r>
      <w:r w:rsidRPr="005A0737">
        <w:rPr>
          <w:rFonts w:ascii="Verdana" w:hAnsi="Verdana"/>
          <w:sz w:val="21"/>
          <w:szCs w:val="21"/>
        </w:rPr>
        <w:t xml:space="preserve"> wniosk</w:t>
      </w:r>
      <w:r w:rsidR="0079195C">
        <w:rPr>
          <w:rFonts w:ascii="Verdana" w:hAnsi="Verdana"/>
          <w:sz w:val="21"/>
          <w:szCs w:val="21"/>
        </w:rPr>
        <w:t>u</w:t>
      </w:r>
      <w:r w:rsidRPr="005A0737">
        <w:rPr>
          <w:rFonts w:ascii="Verdana" w:hAnsi="Verdana"/>
          <w:sz w:val="21"/>
          <w:szCs w:val="21"/>
        </w:rPr>
        <w:t xml:space="preserve"> </w:t>
      </w:r>
      <w:r w:rsidR="0079195C">
        <w:rPr>
          <w:rFonts w:ascii="Verdana" w:hAnsi="Verdana"/>
          <w:sz w:val="21"/>
          <w:szCs w:val="21"/>
        </w:rPr>
        <w:t xml:space="preserve">o </w:t>
      </w:r>
      <w:r w:rsidRPr="005A0737">
        <w:rPr>
          <w:rFonts w:ascii="Verdana" w:hAnsi="Verdana"/>
          <w:sz w:val="21"/>
          <w:szCs w:val="21"/>
        </w:rPr>
        <w:t>zastąpieni</w:t>
      </w:r>
      <w:r w:rsidR="0079195C">
        <w:rPr>
          <w:rFonts w:ascii="Verdana" w:hAnsi="Verdana"/>
          <w:sz w:val="21"/>
          <w:szCs w:val="21"/>
        </w:rPr>
        <w:t>e</w:t>
      </w:r>
      <w:r w:rsidRPr="005A0737">
        <w:rPr>
          <w:rFonts w:ascii="Verdana" w:hAnsi="Verdana"/>
          <w:sz w:val="21"/>
          <w:szCs w:val="21"/>
        </w:rPr>
        <w:t xml:space="preserve"> osob</w:t>
      </w:r>
      <w:r w:rsidR="0079195C">
        <w:rPr>
          <w:rFonts w:ascii="Verdana" w:hAnsi="Verdana"/>
          <w:sz w:val="21"/>
          <w:szCs w:val="21"/>
        </w:rPr>
        <w:t>y</w:t>
      </w:r>
      <w:r w:rsidRPr="005A0737">
        <w:rPr>
          <w:rFonts w:ascii="Verdana" w:hAnsi="Verdana"/>
          <w:sz w:val="21"/>
          <w:szCs w:val="21"/>
        </w:rPr>
        <w:t xml:space="preserve"> wykonując</w:t>
      </w:r>
      <w:r w:rsidR="0079195C">
        <w:rPr>
          <w:rFonts w:ascii="Verdana" w:hAnsi="Verdana"/>
          <w:sz w:val="21"/>
          <w:szCs w:val="21"/>
        </w:rPr>
        <w:t>ej</w:t>
      </w:r>
      <w:r w:rsidRPr="005A0737">
        <w:rPr>
          <w:rFonts w:ascii="Verdana" w:hAnsi="Verdana"/>
          <w:sz w:val="21"/>
          <w:szCs w:val="21"/>
        </w:rPr>
        <w:t xml:space="preserve"> Usługę inn</w:t>
      </w:r>
      <w:r w:rsidR="0079195C">
        <w:rPr>
          <w:rFonts w:ascii="Verdana" w:hAnsi="Verdana"/>
          <w:sz w:val="21"/>
          <w:szCs w:val="21"/>
        </w:rPr>
        <w:t>ym</w:t>
      </w:r>
      <w:r w:rsidRPr="005A0737">
        <w:rPr>
          <w:rFonts w:ascii="Verdana" w:hAnsi="Verdana"/>
          <w:sz w:val="21"/>
          <w:szCs w:val="21"/>
        </w:rPr>
        <w:t xml:space="preserve"> </w:t>
      </w:r>
      <w:r w:rsidR="0079195C">
        <w:rPr>
          <w:rFonts w:ascii="Verdana" w:hAnsi="Verdana"/>
          <w:sz w:val="21"/>
          <w:szCs w:val="21"/>
        </w:rPr>
        <w:t>pracownikiem</w:t>
      </w:r>
      <w:r w:rsidR="005A0737" w:rsidRPr="005A0737">
        <w:rPr>
          <w:rFonts w:ascii="Verdana" w:hAnsi="Verdana"/>
          <w:sz w:val="21"/>
          <w:szCs w:val="21"/>
        </w:rPr>
        <w:t xml:space="preserve">, jeżeli dana osoba </w:t>
      </w:r>
      <w:r w:rsidR="00AA37BA">
        <w:rPr>
          <w:rFonts w:ascii="Verdana" w:hAnsi="Verdana"/>
          <w:sz w:val="21"/>
          <w:szCs w:val="21"/>
        </w:rPr>
        <w:t xml:space="preserve">co najmniej dwa razy </w:t>
      </w:r>
      <w:r w:rsidR="005A0737">
        <w:rPr>
          <w:rFonts w:ascii="Verdana" w:hAnsi="Verdana"/>
          <w:sz w:val="21"/>
          <w:szCs w:val="21"/>
        </w:rPr>
        <w:t xml:space="preserve">realizowała </w:t>
      </w:r>
      <w:r w:rsidR="005A0737" w:rsidRPr="005A0737">
        <w:rPr>
          <w:rFonts w:ascii="Verdana" w:hAnsi="Verdana"/>
          <w:sz w:val="21"/>
          <w:szCs w:val="21"/>
        </w:rPr>
        <w:t>zadania</w:t>
      </w:r>
      <w:r w:rsidR="005A0737">
        <w:rPr>
          <w:rFonts w:ascii="Verdana" w:hAnsi="Verdana"/>
          <w:sz w:val="21"/>
          <w:szCs w:val="21"/>
        </w:rPr>
        <w:t xml:space="preserve"> </w:t>
      </w:r>
      <w:r w:rsidR="005A0737" w:rsidRPr="005A0737">
        <w:rPr>
          <w:rFonts w:ascii="Verdana" w:hAnsi="Verdana"/>
          <w:sz w:val="21"/>
          <w:szCs w:val="21"/>
        </w:rPr>
        <w:t>z naruszeniem zasad określonych w cz. III pkt 12 OPZ</w:t>
      </w:r>
      <w:r w:rsidR="005A0737">
        <w:rPr>
          <w:rFonts w:ascii="Verdana" w:hAnsi="Verdana"/>
          <w:sz w:val="21"/>
          <w:szCs w:val="21"/>
        </w:rPr>
        <w:t>, o czym Zamawiający powiadamiał Wykonawcę</w:t>
      </w:r>
      <w:r w:rsidR="00C215F9">
        <w:rPr>
          <w:rFonts w:ascii="Verdana" w:hAnsi="Verdana"/>
          <w:sz w:val="21"/>
          <w:szCs w:val="21"/>
        </w:rPr>
        <w:t>.</w:t>
      </w:r>
    </w:p>
    <w:p w14:paraId="333C3120" w14:textId="52E570E3" w:rsidR="00915D9E" w:rsidRPr="005A0737" w:rsidRDefault="00915D9E" w:rsidP="00556755">
      <w:pPr>
        <w:numPr>
          <w:ilvl w:val="0"/>
          <w:numId w:val="22"/>
        </w:numPr>
        <w:spacing w:line="360" w:lineRule="auto"/>
        <w:ind w:left="567" w:hanging="567"/>
        <w:jc w:val="both"/>
        <w:rPr>
          <w:rFonts w:ascii="Verdana" w:hAnsi="Verdana"/>
          <w:sz w:val="21"/>
          <w:szCs w:val="21"/>
        </w:rPr>
      </w:pPr>
      <w:r w:rsidRPr="005A0737">
        <w:rPr>
          <w:rFonts w:ascii="Verdana" w:hAnsi="Verdana"/>
          <w:sz w:val="21"/>
          <w:szCs w:val="21"/>
        </w:rPr>
        <w:t xml:space="preserve">Wykonawca dostarcza Zamawiającemu </w:t>
      </w:r>
      <w:r w:rsidR="00077694" w:rsidRPr="005A0737">
        <w:rPr>
          <w:rFonts w:ascii="Verdana" w:hAnsi="Verdana"/>
          <w:sz w:val="21"/>
          <w:szCs w:val="21"/>
        </w:rPr>
        <w:t xml:space="preserve">w </w:t>
      </w:r>
      <w:r w:rsidR="00F82E4A" w:rsidRPr="005A0737">
        <w:rPr>
          <w:rFonts w:ascii="Verdana" w:hAnsi="Verdana"/>
          <w:sz w:val="21"/>
          <w:szCs w:val="21"/>
        </w:rPr>
        <w:t>d</w:t>
      </w:r>
      <w:r w:rsidR="00AA37BA">
        <w:rPr>
          <w:rFonts w:ascii="Verdana" w:hAnsi="Verdana"/>
          <w:sz w:val="21"/>
          <w:szCs w:val="21"/>
        </w:rPr>
        <w:t>niu</w:t>
      </w:r>
      <w:r w:rsidR="00F82E4A" w:rsidRPr="005A0737">
        <w:rPr>
          <w:rFonts w:ascii="Verdana" w:hAnsi="Verdana"/>
          <w:sz w:val="21"/>
          <w:szCs w:val="21"/>
        </w:rPr>
        <w:t xml:space="preserve"> roboczy</w:t>
      </w:r>
      <w:r w:rsidR="00AA37BA">
        <w:rPr>
          <w:rFonts w:ascii="Verdana" w:hAnsi="Verdana"/>
          <w:sz w:val="21"/>
          <w:szCs w:val="21"/>
        </w:rPr>
        <w:t>m</w:t>
      </w:r>
      <w:r w:rsidR="00F82E4A" w:rsidRPr="005A0737">
        <w:rPr>
          <w:rFonts w:ascii="Verdana" w:hAnsi="Verdana"/>
          <w:sz w:val="21"/>
          <w:szCs w:val="21"/>
        </w:rPr>
        <w:t xml:space="preserve"> poprzedzający</w:t>
      </w:r>
      <w:r w:rsidR="00AA37BA">
        <w:rPr>
          <w:rFonts w:ascii="Verdana" w:hAnsi="Verdana"/>
          <w:sz w:val="21"/>
          <w:szCs w:val="21"/>
        </w:rPr>
        <w:t>m</w:t>
      </w:r>
      <w:r w:rsidR="00F82E4A" w:rsidRPr="005A0737">
        <w:rPr>
          <w:rFonts w:ascii="Verdana" w:hAnsi="Verdana"/>
          <w:sz w:val="21"/>
          <w:szCs w:val="21"/>
        </w:rPr>
        <w:t xml:space="preserve"> </w:t>
      </w:r>
      <w:r w:rsidR="00077694" w:rsidRPr="005A0737">
        <w:rPr>
          <w:rFonts w:ascii="Verdana" w:hAnsi="Verdana"/>
          <w:sz w:val="21"/>
          <w:szCs w:val="21"/>
        </w:rPr>
        <w:t>rozpoczęci</w:t>
      </w:r>
      <w:r w:rsidR="00F82E4A" w:rsidRPr="005A0737">
        <w:rPr>
          <w:rFonts w:ascii="Verdana" w:hAnsi="Verdana"/>
          <w:sz w:val="21"/>
          <w:szCs w:val="21"/>
        </w:rPr>
        <w:t>e</w:t>
      </w:r>
      <w:r w:rsidR="00077694" w:rsidRPr="005A0737">
        <w:rPr>
          <w:rFonts w:ascii="Verdana" w:hAnsi="Verdana"/>
          <w:sz w:val="21"/>
          <w:szCs w:val="21"/>
        </w:rPr>
        <w:t xml:space="preserve"> świadczenia przedmiotu Umowy w odniesieniu do osób, które będą świadczyły Usługę na rzecz Zamawiającego oraz </w:t>
      </w:r>
      <w:r w:rsidR="00296BCE" w:rsidRPr="005A0737">
        <w:rPr>
          <w:rFonts w:ascii="Verdana" w:hAnsi="Verdana"/>
          <w:sz w:val="21"/>
          <w:szCs w:val="21"/>
        </w:rPr>
        <w:t xml:space="preserve">na minimum 3 dni robocze </w:t>
      </w:r>
      <w:r w:rsidR="009D5BB5">
        <w:rPr>
          <w:rFonts w:ascii="Verdana" w:hAnsi="Verdana"/>
          <w:sz w:val="21"/>
          <w:szCs w:val="21"/>
        </w:rPr>
        <w:br/>
      </w:r>
      <w:r w:rsidR="00F82E4A" w:rsidRPr="005A0737">
        <w:rPr>
          <w:rFonts w:ascii="Verdana" w:hAnsi="Verdana"/>
          <w:sz w:val="21"/>
          <w:szCs w:val="21"/>
        </w:rPr>
        <w:lastRenderedPageBreak/>
        <w:t xml:space="preserve">w odniesieniu do </w:t>
      </w:r>
      <w:r w:rsidR="00296BCE" w:rsidRPr="005A0737">
        <w:rPr>
          <w:rFonts w:ascii="Verdana" w:hAnsi="Verdana"/>
          <w:sz w:val="21"/>
          <w:szCs w:val="21"/>
        </w:rPr>
        <w:t>nowozatrudnionych pracowników</w:t>
      </w:r>
      <w:r w:rsidR="00F82E4A" w:rsidRPr="005A0737">
        <w:rPr>
          <w:rFonts w:ascii="Verdana" w:hAnsi="Verdana"/>
          <w:sz w:val="21"/>
          <w:szCs w:val="21"/>
        </w:rPr>
        <w:t>, jak również</w:t>
      </w:r>
      <w:r w:rsidR="00296BCE" w:rsidRPr="005A0737">
        <w:rPr>
          <w:rFonts w:ascii="Verdana" w:hAnsi="Verdana"/>
          <w:sz w:val="21"/>
          <w:szCs w:val="21"/>
        </w:rPr>
        <w:t xml:space="preserve"> </w:t>
      </w:r>
      <w:r w:rsidR="00077694" w:rsidRPr="005A0737">
        <w:rPr>
          <w:rFonts w:ascii="Verdana" w:hAnsi="Verdana"/>
          <w:sz w:val="21"/>
          <w:szCs w:val="21"/>
        </w:rPr>
        <w:t xml:space="preserve">na </w:t>
      </w:r>
      <w:r w:rsidR="00AA37BA">
        <w:rPr>
          <w:rFonts w:ascii="Verdana" w:hAnsi="Verdana"/>
          <w:sz w:val="21"/>
          <w:szCs w:val="21"/>
        </w:rPr>
        <w:t xml:space="preserve">każde </w:t>
      </w:r>
      <w:r w:rsidR="00077694" w:rsidRPr="005A0737">
        <w:rPr>
          <w:rFonts w:ascii="Verdana" w:hAnsi="Verdana"/>
          <w:sz w:val="21"/>
          <w:szCs w:val="21"/>
        </w:rPr>
        <w:t>wezwanie Zamawiającego</w:t>
      </w:r>
      <w:r w:rsidRPr="005A0737">
        <w:rPr>
          <w:rFonts w:ascii="Verdana" w:hAnsi="Verdana"/>
          <w:sz w:val="21"/>
          <w:szCs w:val="21"/>
        </w:rPr>
        <w:t xml:space="preserve">:  </w:t>
      </w:r>
    </w:p>
    <w:p w14:paraId="27356308" w14:textId="77777777" w:rsidR="00077694" w:rsidRPr="007C5535" w:rsidRDefault="00077694" w:rsidP="00556755">
      <w:pPr>
        <w:numPr>
          <w:ilvl w:val="0"/>
          <w:numId w:val="24"/>
        </w:numPr>
        <w:tabs>
          <w:tab w:val="left" w:pos="851"/>
        </w:tabs>
        <w:spacing w:line="360" w:lineRule="auto"/>
        <w:ind w:left="993"/>
        <w:jc w:val="both"/>
        <w:rPr>
          <w:rFonts w:ascii="Verdana" w:hAnsi="Verdana"/>
          <w:sz w:val="21"/>
          <w:szCs w:val="21"/>
        </w:rPr>
      </w:pPr>
      <w:r w:rsidRPr="005A0737">
        <w:rPr>
          <w:rFonts w:ascii="Verdana" w:hAnsi="Verdana"/>
          <w:sz w:val="21"/>
          <w:szCs w:val="21"/>
        </w:rPr>
        <w:t>pisemny imienny wykaz osób, które będą świadczyły Usługę w ramach</w:t>
      </w:r>
      <w:r w:rsidRPr="007C5535">
        <w:rPr>
          <w:rFonts w:ascii="Verdana" w:hAnsi="Verdana"/>
          <w:sz w:val="21"/>
          <w:szCs w:val="21"/>
        </w:rPr>
        <w:t xml:space="preserve"> Umowy,</w:t>
      </w:r>
    </w:p>
    <w:p w14:paraId="4624EB8B" w14:textId="77777777" w:rsidR="00077694" w:rsidRPr="006A3441" w:rsidRDefault="00077694" w:rsidP="00556755">
      <w:pPr>
        <w:numPr>
          <w:ilvl w:val="0"/>
          <w:numId w:val="24"/>
        </w:numPr>
        <w:tabs>
          <w:tab w:val="left" w:pos="851"/>
        </w:tabs>
        <w:spacing w:line="360" w:lineRule="auto"/>
        <w:ind w:left="993"/>
        <w:jc w:val="both"/>
        <w:rPr>
          <w:rFonts w:ascii="Verdana" w:eastAsia="Calibri" w:hAnsi="Verdana" w:cs="Times New Roman"/>
          <w:sz w:val="21"/>
          <w:szCs w:val="21"/>
          <w:lang w:eastAsia="en-US"/>
        </w:rPr>
      </w:pPr>
      <w:r w:rsidRPr="007C5535">
        <w:rPr>
          <w:rFonts w:ascii="Verdana" w:hAnsi="Verdana"/>
          <w:sz w:val="21"/>
          <w:szCs w:val="21"/>
        </w:rPr>
        <w:t>wpisy na listę kwalifikowanych pracowników ochrony i certyfikaty, o których mowa w ust. 1 powyżej, dotyczące osób świadczących</w:t>
      </w:r>
      <w:r w:rsidRPr="006A3441">
        <w:rPr>
          <w:rFonts w:ascii="Verdana" w:eastAsia="Calibri" w:hAnsi="Verdana" w:cs="Times New Roman"/>
          <w:sz w:val="21"/>
          <w:szCs w:val="21"/>
          <w:lang w:eastAsia="en-US"/>
        </w:rPr>
        <w:t xml:space="preserve"> Usługę w ramach Umowy, </w:t>
      </w:r>
    </w:p>
    <w:p w14:paraId="116D11D5" w14:textId="7F83767F" w:rsidR="00D1522D" w:rsidRPr="006A3441" w:rsidRDefault="006F2599" w:rsidP="00556755">
      <w:pPr>
        <w:pStyle w:val="Akapitzlist"/>
        <w:numPr>
          <w:ilvl w:val="0"/>
          <w:numId w:val="24"/>
        </w:numPr>
        <w:spacing w:after="0" w:line="360" w:lineRule="auto"/>
        <w:ind w:left="993"/>
        <w:jc w:val="both"/>
        <w:rPr>
          <w:rFonts w:ascii="Verdana" w:hAnsi="Verdana"/>
          <w:sz w:val="21"/>
          <w:szCs w:val="21"/>
        </w:rPr>
      </w:pPr>
      <w:r w:rsidRPr="006A3441">
        <w:rPr>
          <w:rFonts w:ascii="Verdana" w:hAnsi="Verdana"/>
          <w:sz w:val="21"/>
          <w:szCs w:val="21"/>
        </w:rPr>
        <w:t xml:space="preserve">dokumentację potwierdzającą odbycie szkoleń przewidzianych przepisami </w:t>
      </w:r>
      <w:r w:rsidR="00224828" w:rsidRPr="006A3441">
        <w:rPr>
          <w:rFonts w:ascii="Verdana" w:hAnsi="Verdana"/>
          <w:sz w:val="21"/>
          <w:szCs w:val="21"/>
        </w:rPr>
        <w:t>p</w:t>
      </w:r>
      <w:r w:rsidRPr="006A3441">
        <w:rPr>
          <w:rFonts w:ascii="Verdana" w:hAnsi="Verdana"/>
          <w:sz w:val="21"/>
          <w:szCs w:val="21"/>
        </w:rPr>
        <w:t>rawa</w:t>
      </w:r>
      <w:r w:rsidR="002A50DC" w:rsidRPr="006A3441">
        <w:rPr>
          <w:rFonts w:ascii="Verdana" w:hAnsi="Verdana"/>
          <w:sz w:val="21"/>
          <w:szCs w:val="21"/>
        </w:rPr>
        <w:t>, w zakresie wynikającym z</w:t>
      </w:r>
      <w:r w:rsidR="008E1D41" w:rsidRPr="006A3441">
        <w:rPr>
          <w:rFonts w:ascii="Verdana" w:hAnsi="Verdana"/>
          <w:sz w:val="21"/>
          <w:szCs w:val="21"/>
        </w:rPr>
        <w:t xml:space="preserve"> ust. 2 powyżej</w:t>
      </w:r>
      <w:r w:rsidR="00D1522D" w:rsidRPr="006A3441">
        <w:rPr>
          <w:rFonts w:ascii="Verdana" w:hAnsi="Verdana"/>
          <w:sz w:val="21"/>
          <w:szCs w:val="21"/>
        </w:rPr>
        <w:t>,</w:t>
      </w:r>
    </w:p>
    <w:p w14:paraId="2051E628" w14:textId="3C52C50A" w:rsidR="00781C2A" w:rsidRPr="003662CD" w:rsidRDefault="00781C2A" w:rsidP="00556755">
      <w:pPr>
        <w:pStyle w:val="Akapitzlist"/>
        <w:numPr>
          <w:ilvl w:val="0"/>
          <w:numId w:val="24"/>
        </w:numPr>
        <w:spacing w:line="360" w:lineRule="auto"/>
        <w:ind w:left="993"/>
        <w:jc w:val="both"/>
        <w:rPr>
          <w:rFonts w:ascii="Verdana" w:hAnsi="Verdana"/>
          <w:sz w:val="21"/>
          <w:szCs w:val="21"/>
        </w:rPr>
      </w:pPr>
      <w:r w:rsidRPr="006A3441">
        <w:rPr>
          <w:rFonts w:ascii="Verdana" w:hAnsi="Verdana"/>
          <w:sz w:val="21"/>
          <w:szCs w:val="21"/>
        </w:rPr>
        <w:t>dokument</w:t>
      </w:r>
      <w:r w:rsidR="00DC1151" w:rsidRPr="006A3441">
        <w:rPr>
          <w:rFonts w:ascii="Verdana" w:hAnsi="Verdana"/>
          <w:sz w:val="21"/>
          <w:szCs w:val="21"/>
        </w:rPr>
        <w:t xml:space="preserve">y upoważniające </w:t>
      </w:r>
      <w:r w:rsidR="003A35E5">
        <w:rPr>
          <w:rFonts w:ascii="Verdana" w:hAnsi="Verdana"/>
          <w:sz w:val="21"/>
          <w:szCs w:val="21"/>
        </w:rPr>
        <w:t>operatorów kontroli bezpieczeństwa</w:t>
      </w:r>
      <w:r w:rsidR="00DC1151" w:rsidRPr="006A3441">
        <w:rPr>
          <w:rFonts w:ascii="Verdana" w:hAnsi="Verdana"/>
          <w:sz w:val="21"/>
          <w:szCs w:val="21"/>
        </w:rPr>
        <w:t xml:space="preserve">, </w:t>
      </w:r>
      <w:r w:rsidR="003A35E5" w:rsidRPr="006A3441">
        <w:rPr>
          <w:rFonts w:ascii="Verdana" w:hAnsi="Verdana"/>
          <w:sz w:val="21"/>
          <w:szCs w:val="21"/>
        </w:rPr>
        <w:t>świadcząc</w:t>
      </w:r>
      <w:r w:rsidR="003A35E5">
        <w:rPr>
          <w:rFonts w:ascii="Verdana" w:hAnsi="Verdana"/>
          <w:sz w:val="21"/>
          <w:szCs w:val="21"/>
        </w:rPr>
        <w:t>ych</w:t>
      </w:r>
      <w:r w:rsidR="003A35E5" w:rsidRPr="006A3441">
        <w:rPr>
          <w:rFonts w:ascii="Verdana" w:hAnsi="Verdana"/>
          <w:sz w:val="21"/>
          <w:szCs w:val="21"/>
        </w:rPr>
        <w:t xml:space="preserve"> </w:t>
      </w:r>
      <w:r w:rsidR="00B218B5" w:rsidRPr="006A3441">
        <w:rPr>
          <w:rFonts w:ascii="Verdana" w:hAnsi="Verdana"/>
          <w:sz w:val="21"/>
          <w:szCs w:val="21"/>
        </w:rPr>
        <w:t xml:space="preserve">Usługę w ramach Umowy, </w:t>
      </w:r>
      <w:r w:rsidRPr="006A3441">
        <w:rPr>
          <w:rFonts w:ascii="Verdana" w:hAnsi="Verdana"/>
          <w:sz w:val="21"/>
          <w:szCs w:val="21"/>
        </w:rPr>
        <w:t>do przetwarzania informacji niejawnych o klauzuli „zastrzeżone” oraz zaświadczenie o odbyciu szkolenia z zakresu ochrony informacji niejawnych</w:t>
      </w:r>
      <w:r w:rsidR="0029408A">
        <w:rPr>
          <w:rFonts w:ascii="Verdana" w:hAnsi="Verdana"/>
          <w:sz w:val="21"/>
          <w:szCs w:val="21"/>
        </w:rPr>
        <w:t xml:space="preserve">, </w:t>
      </w:r>
      <w:r w:rsidR="0029408A" w:rsidRPr="0029408A">
        <w:rPr>
          <w:rFonts w:ascii="Verdana" w:hAnsi="Verdana"/>
          <w:sz w:val="21"/>
          <w:szCs w:val="21"/>
        </w:rPr>
        <w:t xml:space="preserve">wraz z </w:t>
      </w:r>
      <w:r w:rsidR="0010756F" w:rsidRPr="0010756F">
        <w:rPr>
          <w:rFonts w:ascii="Verdana" w:hAnsi="Verdana"/>
          <w:i/>
          <w:iCs/>
          <w:sz w:val="21"/>
          <w:szCs w:val="21"/>
        </w:rPr>
        <w:t>Wykazem osób wykonujących czynności zlecone</w:t>
      </w:r>
      <w:r w:rsidR="0029408A" w:rsidRPr="0029408A">
        <w:rPr>
          <w:rFonts w:ascii="Verdana" w:hAnsi="Verdana"/>
          <w:sz w:val="21"/>
          <w:szCs w:val="21"/>
        </w:rPr>
        <w:t xml:space="preserve"> w</w:t>
      </w:r>
      <w:r w:rsidR="00AA37BA">
        <w:rPr>
          <w:rFonts w:ascii="Verdana" w:hAnsi="Verdana"/>
          <w:sz w:val="21"/>
          <w:szCs w:val="21"/>
        </w:rPr>
        <w:t>edłu</w:t>
      </w:r>
      <w:r w:rsidR="0029408A" w:rsidRPr="0029408A">
        <w:rPr>
          <w:rFonts w:ascii="Verdana" w:hAnsi="Verdana"/>
          <w:sz w:val="21"/>
          <w:szCs w:val="21"/>
        </w:rPr>
        <w:t xml:space="preserve">g tabeli będącej załącznikiem nr </w:t>
      </w:r>
      <w:r w:rsidR="0029408A">
        <w:rPr>
          <w:rFonts w:ascii="Verdana" w:hAnsi="Verdana"/>
          <w:sz w:val="21"/>
          <w:szCs w:val="21"/>
        </w:rPr>
        <w:t>2</w:t>
      </w:r>
      <w:r w:rsidR="0029408A" w:rsidRPr="0029408A">
        <w:rPr>
          <w:rFonts w:ascii="Verdana" w:hAnsi="Verdana"/>
          <w:sz w:val="21"/>
          <w:szCs w:val="21"/>
        </w:rPr>
        <w:t xml:space="preserve"> do Umowy</w:t>
      </w:r>
      <w:r w:rsidR="007F5907">
        <w:rPr>
          <w:rFonts w:ascii="Verdana" w:hAnsi="Verdana"/>
          <w:sz w:val="21"/>
          <w:szCs w:val="21"/>
        </w:rPr>
        <w:t xml:space="preserve">. W przedmiotowym wykazie powinny </w:t>
      </w:r>
      <w:r w:rsidR="003662CD">
        <w:rPr>
          <w:rFonts w:ascii="Verdana" w:hAnsi="Verdana"/>
          <w:sz w:val="21"/>
          <w:szCs w:val="21"/>
        </w:rPr>
        <w:t xml:space="preserve">zostać </w:t>
      </w:r>
      <w:r w:rsidR="007F5907">
        <w:rPr>
          <w:rFonts w:ascii="Verdana" w:hAnsi="Verdana"/>
          <w:sz w:val="21"/>
          <w:szCs w:val="21"/>
        </w:rPr>
        <w:t>uwzględnione m.in. osoby</w:t>
      </w:r>
      <w:r w:rsidR="00C659D1">
        <w:rPr>
          <w:rFonts w:ascii="Verdana" w:hAnsi="Verdana"/>
          <w:sz w:val="21"/>
          <w:szCs w:val="21"/>
        </w:rPr>
        <w:t xml:space="preserve"> upoważnione do dostępu do informacji niejawnych o klauzuli „zastrzeżone” na podstawie art. 21 ust. 4 pkt 1 </w:t>
      </w:r>
      <w:r w:rsidR="00C659D1" w:rsidRPr="005342C0">
        <w:rPr>
          <w:rFonts w:ascii="Verdana" w:hAnsi="Verdana"/>
          <w:sz w:val="21"/>
          <w:szCs w:val="21"/>
        </w:rPr>
        <w:t>ustawy o ochronie informacji niejawnych</w:t>
      </w:r>
      <w:r w:rsidRPr="003662CD">
        <w:rPr>
          <w:rFonts w:ascii="Verdana" w:hAnsi="Verdana"/>
          <w:sz w:val="21"/>
          <w:szCs w:val="21"/>
        </w:rPr>
        <w:t>,</w:t>
      </w:r>
    </w:p>
    <w:p w14:paraId="00F754D7" w14:textId="77777777" w:rsidR="003A35E5" w:rsidRPr="006A3441" w:rsidRDefault="003A35E5" w:rsidP="00556755">
      <w:pPr>
        <w:pStyle w:val="Akapitzlist"/>
        <w:numPr>
          <w:ilvl w:val="0"/>
          <w:numId w:val="24"/>
        </w:numPr>
        <w:spacing w:line="360" w:lineRule="auto"/>
        <w:ind w:left="993"/>
        <w:jc w:val="both"/>
        <w:rPr>
          <w:rFonts w:ascii="Verdana" w:hAnsi="Verdana"/>
          <w:sz w:val="21"/>
          <w:szCs w:val="21"/>
        </w:rPr>
      </w:pPr>
      <w:r w:rsidRPr="006A3441">
        <w:rPr>
          <w:rFonts w:ascii="Verdana" w:hAnsi="Verdana"/>
          <w:sz w:val="21"/>
          <w:szCs w:val="21"/>
        </w:rPr>
        <w:t xml:space="preserve">dokumenty </w:t>
      </w:r>
      <w:r>
        <w:rPr>
          <w:rFonts w:ascii="Verdana" w:hAnsi="Verdana"/>
          <w:sz w:val="21"/>
          <w:szCs w:val="21"/>
        </w:rPr>
        <w:t>potwierdzające, iż</w:t>
      </w:r>
      <w:r w:rsidRPr="006A3441">
        <w:rPr>
          <w:rFonts w:ascii="Verdana" w:hAnsi="Verdana"/>
          <w:sz w:val="21"/>
          <w:szCs w:val="21"/>
        </w:rPr>
        <w:t xml:space="preserve"> osoby świadczące Usługę w ramach Umowy,</w:t>
      </w:r>
      <w:r>
        <w:rPr>
          <w:rFonts w:ascii="Verdana" w:hAnsi="Verdana"/>
          <w:sz w:val="21"/>
          <w:szCs w:val="21"/>
        </w:rPr>
        <w:t xml:space="preserve"> przeszły przeszkolenie w zakresie ochrony danych osobowych.</w:t>
      </w:r>
    </w:p>
    <w:p w14:paraId="2B7E7A73" w14:textId="56D0E489" w:rsidR="00915D9E" w:rsidRPr="006A3441" w:rsidRDefault="00224828" w:rsidP="00556755">
      <w:pPr>
        <w:numPr>
          <w:ilvl w:val="0"/>
          <w:numId w:val="22"/>
        </w:numPr>
        <w:tabs>
          <w:tab w:val="left" w:pos="567"/>
        </w:tabs>
        <w:spacing w:line="360" w:lineRule="auto"/>
        <w:ind w:left="567" w:hanging="567"/>
        <w:jc w:val="both"/>
        <w:rPr>
          <w:rFonts w:ascii="Verdana" w:hAnsi="Verdana"/>
          <w:sz w:val="21"/>
          <w:szCs w:val="21"/>
        </w:rPr>
      </w:pPr>
      <w:r w:rsidRPr="006A3441">
        <w:rPr>
          <w:rFonts w:ascii="Verdana" w:hAnsi="Verdana"/>
          <w:sz w:val="21"/>
          <w:szCs w:val="21"/>
        </w:rPr>
        <w:t>D</w:t>
      </w:r>
      <w:r w:rsidR="00915D9E" w:rsidRPr="006A3441">
        <w:rPr>
          <w:rFonts w:ascii="Verdana" w:hAnsi="Verdana"/>
          <w:sz w:val="21"/>
          <w:szCs w:val="21"/>
        </w:rPr>
        <w:t xml:space="preserve">okumenty, o których mowa w ust. </w:t>
      </w:r>
      <w:r w:rsidR="00AB5344">
        <w:rPr>
          <w:rFonts w:ascii="Verdana" w:hAnsi="Verdana"/>
          <w:sz w:val="21"/>
          <w:szCs w:val="21"/>
        </w:rPr>
        <w:t>1</w:t>
      </w:r>
      <w:r w:rsidR="009D5BB5">
        <w:rPr>
          <w:rFonts w:ascii="Verdana" w:hAnsi="Verdana"/>
          <w:sz w:val="21"/>
          <w:szCs w:val="21"/>
        </w:rPr>
        <w:t>0</w:t>
      </w:r>
      <w:r w:rsidR="00AB5344" w:rsidRPr="006A3441">
        <w:rPr>
          <w:rFonts w:ascii="Verdana" w:hAnsi="Verdana"/>
          <w:sz w:val="21"/>
          <w:szCs w:val="21"/>
        </w:rPr>
        <w:t xml:space="preserve"> </w:t>
      </w:r>
      <w:r w:rsidR="00915D9E" w:rsidRPr="006A3441">
        <w:rPr>
          <w:rFonts w:ascii="Verdana" w:hAnsi="Verdana"/>
          <w:sz w:val="21"/>
          <w:szCs w:val="21"/>
        </w:rPr>
        <w:t>lit. b</w:t>
      </w:r>
      <w:r w:rsidR="00AA37BA">
        <w:rPr>
          <w:rFonts w:ascii="Verdana" w:hAnsi="Verdana"/>
          <w:sz w:val="21"/>
          <w:szCs w:val="21"/>
        </w:rPr>
        <w:t>)</w:t>
      </w:r>
      <w:r w:rsidR="003A35E5">
        <w:rPr>
          <w:rFonts w:ascii="Verdana" w:hAnsi="Verdana"/>
          <w:sz w:val="21"/>
          <w:szCs w:val="21"/>
        </w:rPr>
        <w:t xml:space="preserve"> </w:t>
      </w:r>
      <w:r w:rsidR="00AA37BA">
        <w:rPr>
          <w:rFonts w:ascii="Verdana" w:hAnsi="Verdana"/>
          <w:sz w:val="21"/>
          <w:szCs w:val="21"/>
        </w:rPr>
        <w:t xml:space="preserve">– </w:t>
      </w:r>
      <w:r w:rsidR="003A35E5">
        <w:rPr>
          <w:rFonts w:ascii="Verdana" w:hAnsi="Verdana"/>
          <w:sz w:val="21"/>
          <w:szCs w:val="21"/>
        </w:rPr>
        <w:t>e</w:t>
      </w:r>
      <w:r w:rsidR="00B218B5" w:rsidRPr="006A3441">
        <w:rPr>
          <w:rFonts w:ascii="Verdana" w:hAnsi="Verdana"/>
          <w:sz w:val="21"/>
          <w:szCs w:val="21"/>
        </w:rPr>
        <w:t>)</w:t>
      </w:r>
      <w:r w:rsidR="00915D9E" w:rsidRPr="006A3441">
        <w:rPr>
          <w:rFonts w:ascii="Verdana" w:hAnsi="Verdana"/>
          <w:sz w:val="21"/>
          <w:szCs w:val="21"/>
        </w:rPr>
        <w:t xml:space="preserve"> </w:t>
      </w:r>
      <w:r w:rsidR="00506913" w:rsidRPr="006A3441">
        <w:rPr>
          <w:rFonts w:ascii="Verdana" w:hAnsi="Verdana"/>
          <w:sz w:val="21"/>
          <w:szCs w:val="21"/>
        </w:rPr>
        <w:t xml:space="preserve">powyżej, </w:t>
      </w:r>
      <w:r w:rsidR="00915D9E" w:rsidRPr="006A3441">
        <w:rPr>
          <w:rFonts w:ascii="Verdana" w:hAnsi="Verdana"/>
          <w:sz w:val="21"/>
          <w:szCs w:val="21"/>
        </w:rPr>
        <w:t xml:space="preserve">mogą być złożone </w:t>
      </w:r>
      <w:r w:rsidR="00123A3C">
        <w:rPr>
          <w:rFonts w:ascii="Verdana" w:hAnsi="Verdana"/>
          <w:sz w:val="21"/>
          <w:szCs w:val="21"/>
        </w:rPr>
        <w:br/>
      </w:r>
      <w:r w:rsidR="00915D9E" w:rsidRPr="006A3441">
        <w:rPr>
          <w:rFonts w:ascii="Verdana" w:hAnsi="Verdana"/>
          <w:sz w:val="21"/>
          <w:szCs w:val="21"/>
        </w:rPr>
        <w:t xml:space="preserve">w formie kserokopii poświadczonej za zgodność z oryginałem przez Wykonawcę.  </w:t>
      </w:r>
    </w:p>
    <w:p w14:paraId="2E2C460D" w14:textId="69CAAA4A" w:rsidR="002B6B8C" w:rsidRPr="006A3441" w:rsidRDefault="00915D9E" w:rsidP="00556755">
      <w:pPr>
        <w:numPr>
          <w:ilvl w:val="0"/>
          <w:numId w:val="22"/>
        </w:numPr>
        <w:spacing w:line="360" w:lineRule="auto"/>
        <w:ind w:left="567" w:hanging="567"/>
        <w:jc w:val="both"/>
        <w:rPr>
          <w:rFonts w:ascii="Verdana" w:hAnsi="Verdana"/>
          <w:sz w:val="21"/>
          <w:szCs w:val="21"/>
        </w:rPr>
      </w:pPr>
      <w:r w:rsidRPr="006A3441">
        <w:rPr>
          <w:rFonts w:ascii="Verdana" w:hAnsi="Verdana"/>
          <w:sz w:val="21"/>
          <w:szCs w:val="21"/>
        </w:rPr>
        <w:t xml:space="preserve">W przypadku jakichkolwiek zmian </w:t>
      </w:r>
      <w:r w:rsidR="005E1898" w:rsidRPr="006A3441">
        <w:rPr>
          <w:rFonts w:ascii="Verdana" w:hAnsi="Verdana"/>
          <w:sz w:val="21"/>
          <w:szCs w:val="21"/>
        </w:rPr>
        <w:t xml:space="preserve">osobowych w trakcie wykonywania Umowy, </w:t>
      </w:r>
      <w:r w:rsidR="00296BCE" w:rsidRPr="00296BCE">
        <w:rPr>
          <w:rFonts w:ascii="Verdana" w:hAnsi="Verdana"/>
          <w:sz w:val="21"/>
          <w:szCs w:val="21"/>
        </w:rPr>
        <w:t xml:space="preserve">mających nastąpić w okresie krótszym niż 3 dni robocze, </w:t>
      </w:r>
      <w:r w:rsidRPr="006A3441">
        <w:rPr>
          <w:rFonts w:ascii="Verdana" w:hAnsi="Verdana"/>
          <w:sz w:val="21"/>
          <w:szCs w:val="21"/>
        </w:rPr>
        <w:t>Wykonawca zobowiązuje się natychmiast poinformować o tym Zamawiającego oraz dostarczyć Zamawiającemu aktualny wykaz osób</w:t>
      </w:r>
      <w:r w:rsidR="003F6900" w:rsidRPr="006A3441">
        <w:rPr>
          <w:rFonts w:ascii="Verdana" w:hAnsi="Verdana"/>
          <w:sz w:val="21"/>
          <w:szCs w:val="21"/>
        </w:rPr>
        <w:t xml:space="preserve">, o którym mowa w ust. </w:t>
      </w:r>
      <w:r w:rsidR="00AB5344">
        <w:rPr>
          <w:rFonts w:ascii="Verdana" w:hAnsi="Verdana"/>
          <w:sz w:val="21"/>
          <w:szCs w:val="21"/>
        </w:rPr>
        <w:t>1</w:t>
      </w:r>
      <w:r w:rsidR="009D5BB5">
        <w:rPr>
          <w:rFonts w:ascii="Verdana" w:hAnsi="Verdana"/>
          <w:sz w:val="21"/>
          <w:szCs w:val="21"/>
        </w:rPr>
        <w:t>0</w:t>
      </w:r>
      <w:r w:rsidR="00AB5344" w:rsidRPr="006A3441">
        <w:rPr>
          <w:rFonts w:ascii="Verdana" w:hAnsi="Verdana"/>
          <w:sz w:val="21"/>
          <w:szCs w:val="21"/>
        </w:rPr>
        <w:t xml:space="preserve"> </w:t>
      </w:r>
      <w:r w:rsidR="003F6900" w:rsidRPr="006A3441">
        <w:rPr>
          <w:rFonts w:ascii="Verdana" w:hAnsi="Verdana"/>
          <w:sz w:val="21"/>
          <w:szCs w:val="21"/>
        </w:rPr>
        <w:t>lit. a</w:t>
      </w:r>
      <w:r w:rsidR="00506913" w:rsidRPr="006A3441">
        <w:rPr>
          <w:rFonts w:ascii="Verdana" w:hAnsi="Verdana"/>
          <w:sz w:val="21"/>
          <w:szCs w:val="21"/>
        </w:rPr>
        <w:t>)</w:t>
      </w:r>
      <w:r w:rsidR="003F6900" w:rsidRPr="006A3441">
        <w:rPr>
          <w:rFonts w:ascii="Verdana" w:hAnsi="Verdana"/>
          <w:sz w:val="21"/>
          <w:szCs w:val="21"/>
        </w:rPr>
        <w:t xml:space="preserve"> powyżej, </w:t>
      </w:r>
      <w:r w:rsidRPr="006A3441">
        <w:rPr>
          <w:rFonts w:ascii="Verdana" w:hAnsi="Verdana"/>
          <w:sz w:val="21"/>
          <w:szCs w:val="21"/>
        </w:rPr>
        <w:t xml:space="preserve">a w stosunku do </w:t>
      </w:r>
      <w:r w:rsidR="00990633" w:rsidRPr="006A3441">
        <w:rPr>
          <w:rFonts w:ascii="Verdana" w:hAnsi="Verdana"/>
          <w:sz w:val="21"/>
          <w:szCs w:val="21"/>
        </w:rPr>
        <w:t xml:space="preserve">osób, które po raz pierwszy </w:t>
      </w:r>
      <w:r w:rsidR="003F6900" w:rsidRPr="006A3441">
        <w:rPr>
          <w:rFonts w:ascii="Verdana" w:hAnsi="Verdana"/>
          <w:sz w:val="21"/>
          <w:szCs w:val="21"/>
        </w:rPr>
        <w:t xml:space="preserve">przystąpią do świadczenia </w:t>
      </w:r>
      <w:r w:rsidR="00406A1B" w:rsidRPr="006A3441">
        <w:rPr>
          <w:rFonts w:ascii="Verdana" w:hAnsi="Verdana"/>
          <w:sz w:val="21"/>
          <w:szCs w:val="21"/>
        </w:rPr>
        <w:t xml:space="preserve">Usługi </w:t>
      </w:r>
      <w:r w:rsidR="00F529C5" w:rsidRPr="006A3441">
        <w:rPr>
          <w:rFonts w:ascii="Verdana" w:hAnsi="Verdana"/>
          <w:sz w:val="21"/>
          <w:szCs w:val="21"/>
        </w:rPr>
        <w:t>w ramach Umowy</w:t>
      </w:r>
      <w:r w:rsidR="003F6900" w:rsidRPr="006A3441">
        <w:rPr>
          <w:rFonts w:ascii="Verdana" w:hAnsi="Verdana"/>
          <w:sz w:val="21"/>
          <w:szCs w:val="21"/>
        </w:rPr>
        <w:t xml:space="preserve"> </w:t>
      </w:r>
      <w:r w:rsidR="00123A3C">
        <w:rPr>
          <w:rFonts w:ascii="Verdana" w:hAnsi="Verdana"/>
          <w:sz w:val="21"/>
          <w:szCs w:val="21"/>
        </w:rPr>
        <w:t>–</w:t>
      </w:r>
      <w:r w:rsidRPr="006A3441">
        <w:rPr>
          <w:rFonts w:ascii="Verdana" w:hAnsi="Verdana"/>
          <w:sz w:val="21"/>
          <w:szCs w:val="21"/>
        </w:rPr>
        <w:t xml:space="preserve"> także dokumenty, o których mowa </w:t>
      </w:r>
      <w:r w:rsidR="00123A3C">
        <w:rPr>
          <w:rFonts w:ascii="Verdana" w:hAnsi="Verdana"/>
          <w:sz w:val="21"/>
          <w:szCs w:val="21"/>
        </w:rPr>
        <w:br/>
      </w:r>
      <w:r w:rsidRPr="006A3441">
        <w:rPr>
          <w:rFonts w:ascii="Verdana" w:hAnsi="Verdana"/>
          <w:sz w:val="21"/>
          <w:szCs w:val="21"/>
        </w:rPr>
        <w:t xml:space="preserve">w ust. </w:t>
      </w:r>
      <w:r w:rsidR="00AB5344">
        <w:rPr>
          <w:rFonts w:ascii="Verdana" w:hAnsi="Verdana"/>
          <w:sz w:val="21"/>
          <w:szCs w:val="21"/>
        </w:rPr>
        <w:t>1</w:t>
      </w:r>
      <w:r w:rsidR="009D5BB5">
        <w:rPr>
          <w:rFonts w:ascii="Verdana" w:hAnsi="Verdana"/>
          <w:sz w:val="21"/>
          <w:szCs w:val="21"/>
        </w:rPr>
        <w:t>0</w:t>
      </w:r>
      <w:r w:rsidR="00AB5344" w:rsidRPr="006A3441">
        <w:rPr>
          <w:rFonts w:ascii="Verdana" w:hAnsi="Verdana"/>
          <w:sz w:val="21"/>
          <w:szCs w:val="21"/>
        </w:rPr>
        <w:t xml:space="preserve"> </w:t>
      </w:r>
      <w:r w:rsidRPr="006A3441">
        <w:rPr>
          <w:rFonts w:ascii="Verdana" w:hAnsi="Verdana"/>
          <w:sz w:val="21"/>
          <w:szCs w:val="21"/>
        </w:rPr>
        <w:t>lit. b</w:t>
      </w:r>
      <w:r w:rsidR="00506913" w:rsidRPr="006A3441">
        <w:rPr>
          <w:rFonts w:ascii="Verdana" w:hAnsi="Verdana"/>
          <w:sz w:val="21"/>
          <w:szCs w:val="21"/>
        </w:rPr>
        <w:t>)</w:t>
      </w:r>
      <w:r w:rsidR="003A35E5">
        <w:rPr>
          <w:rFonts w:ascii="Verdana" w:hAnsi="Verdana"/>
          <w:sz w:val="21"/>
          <w:szCs w:val="21"/>
        </w:rPr>
        <w:t xml:space="preserve"> </w:t>
      </w:r>
      <w:r w:rsidR="00AA37BA">
        <w:rPr>
          <w:rFonts w:ascii="Verdana" w:hAnsi="Verdana"/>
          <w:sz w:val="21"/>
          <w:szCs w:val="21"/>
        </w:rPr>
        <w:t xml:space="preserve">– </w:t>
      </w:r>
      <w:r w:rsidR="003A35E5">
        <w:rPr>
          <w:rFonts w:ascii="Verdana" w:hAnsi="Verdana"/>
          <w:sz w:val="21"/>
          <w:szCs w:val="21"/>
        </w:rPr>
        <w:t>e</w:t>
      </w:r>
      <w:r w:rsidR="00506913" w:rsidRPr="006A3441">
        <w:rPr>
          <w:rFonts w:ascii="Verdana" w:hAnsi="Verdana"/>
          <w:sz w:val="21"/>
          <w:szCs w:val="21"/>
        </w:rPr>
        <w:t>)</w:t>
      </w:r>
      <w:r w:rsidR="00123A3C">
        <w:rPr>
          <w:rFonts w:ascii="Verdana" w:hAnsi="Verdana"/>
          <w:sz w:val="21"/>
          <w:szCs w:val="21"/>
        </w:rPr>
        <w:t xml:space="preserve"> powyżej</w:t>
      </w:r>
      <w:r w:rsidR="00750F64" w:rsidRPr="006A3441">
        <w:rPr>
          <w:rFonts w:ascii="Verdana" w:hAnsi="Verdana"/>
          <w:sz w:val="21"/>
          <w:szCs w:val="21"/>
        </w:rPr>
        <w:t>. W</w:t>
      </w:r>
      <w:r w:rsidR="00506913" w:rsidRPr="006A3441">
        <w:rPr>
          <w:rFonts w:ascii="Verdana" w:hAnsi="Verdana"/>
          <w:sz w:val="21"/>
          <w:szCs w:val="21"/>
        </w:rPr>
        <w:t xml:space="preserve">yżej </w:t>
      </w:r>
      <w:r w:rsidR="00750F64" w:rsidRPr="006A3441">
        <w:rPr>
          <w:rFonts w:ascii="Verdana" w:hAnsi="Verdana"/>
          <w:sz w:val="21"/>
          <w:szCs w:val="21"/>
        </w:rPr>
        <w:t>w</w:t>
      </w:r>
      <w:r w:rsidR="00506913" w:rsidRPr="006A3441">
        <w:rPr>
          <w:rFonts w:ascii="Verdana" w:hAnsi="Verdana"/>
          <w:sz w:val="21"/>
          <w:szCs w:val="21"/>
        </w:rPr>
        <w:t>ymienione</w:t>
      </w:r>
      <w:r w:rsidR="00750F64" w:rsidRPr="006A3441">
        <w:rPr>
          <w:rFonts w:ascii="Verdana" w:hAnsi="Verdana"/>
          <w:sz w:val="21"/>
          <w:szCs w:val="21"/>
        </w:rPr>
        <w:t xml:space="preserve"> dokumenty muszą być dostarczone w ciągu 48 godzin</w:t>
      </w:r>
      <w:r w:rsidR="00D0459F" w:rsidRPr="006A3441">
        <w:rPr>
          <w:rFonts w:ascii="Verdana" w:hAnsi="Verdana"/>
          <w:sz w:val="21"/>
          <w:szCs w:val="21"/>
        </w:rPr>
        <w:t xml:space="preserve"> od dokonania zmiany</w:t>
      </w:r>
      <w:r w:rsidR="00A71771" w:rsidRPr="006A3441">
        <w:rPr>
          <w:rFonts w:ascii="Verdana" w:hAnsi="Verdana"/>
          <w:sz w:val="21"/>
          <w:szCs w:val="21"/>
        </w:rPr>
        <w:t xml:space="preserve">, lecz nie później niż </w:t>
      </w:r>
      <w:r w:rsidR="00781819" w:rsidRPr="006A3441">
        <w:rPr>
          <w:rFonts w:ascii="Verdana" w:hAnsi="Verdana"/>
          <w:sz w:val="21"/>
          <w:szCs w:val="21"/>
        </w:rPr>
        <w:t xml:space="preserve">na </w:t>
      </w:r>
      <w:r w:rsidR="00406A1B" w:rsidRPr="006A3441">
        <w:rPr>
          <w:rFonts w:ascii="Verdana" w:hAnsi="Verdana"/>
          <w:sz w:val="21"/>
          <w:szCs w:val="21"/>
        </w:rPr>
        <w:t>1</w:t>
      </w:r>
      <w:r w:rsidR="00781819" w:rsidRPr="006A3441">
        <w:rPr>
          <w:rFonts w:ascii="Verdana" w:hAnsi="Verdana"/>
          <w:sz w:val="21"/>
          <w:szCs w:val="21"/>
        </w:rPr>
        <w:t xml:space="preserve"> godzin</w:t>
      </w:r>
      <w:r w:rsidR="00406A1B" w:rsidRPr="006A3441">
        <w:rPr>
          <w:rFonts w:ascii="Verdana" w:hAnsi="Verdana"/>
          <w:sz w:val="21"/>
          <w:szCs w:val="21"/>
        </w:rPr>
        <w:t>ę</w:t>
      </w:r>
      <w:r w:rsidR="00781819" w:rsidRPr="006A3441">
        <w:rPr>
          <w:rFonts w:ascii="Verdana" w:hAnsi="Verdana"/>
          <w:sz w:val="21"/>
          <w:szCs w:val="21"/>
        </w:rPr>
        <w:t xml:space="preserve"> przed </w:t>
      </w:r>
      <w:r w:rsidR="00CC1DED" w:rsidRPr="006A3441">
        <w:rPr>
          <w:rFonts w:ascii="Verdana" w:hAnsi="Verdana"/>
          <w:sz w:val="21"/>
          <w:szCs w:val="21"/>
        </w:rPr>
        <w:t>przystąpieniem do</w:t>
      </w:r>
      <w:r w:rsidR="00A71771" w:rsidRPr="006A3441">
        <w:rPr>
          <w:rFonts w:ascii="Verdana" w:hAnsi="Verdana"/>
          <w:sz w:val="21"/>
          <w:szCs w:val="21"/>
        </w:rPr>
        <w:t xml:space="preserve"> świadczenia usług</w:t>
      </w:r>
      <w:r w:rsidR="00406A1B" w:rsidRPr="006A3441">
        <w:rPr>
          <w:rFonts w:ascii="Verdana" w:hAnsi="Verdana"/>
          <w:sz w:val="21"/>
          <w:szCs w:val="21"/>
        </w:rPr>
        <w:t>i</w:t>
      </w:r>
      <w:r w:rsidR="00A71771" w:rsidRPr="006A3441">
        <w:rPr>
          <w:rFonts w:ascii="Verdana" w:hAnsi="Verdana"/>
          <w:sz w:val="21"/>
          <w:szCs w:val="21"/>
        </w:rPr>
        <w:t xml:space="preserve"> przez te osoby</w:t>
      </w:r>
      <w:r w:rsidRPr="006A3441">
        <w:rPr>
          <w:rFonts w:ascii="Verdana" w:hAnsi="Verdana"/>
          <w:sz w:val="21"/>
          <w:szCs w:val="21"/>
        </w:rPr>
        <w:t>.</w:t>
      </w:r>
      <w:r w:rsidR="002B6B8C" w:rsidRPr="006A3441">
        <w:rPr>
          <w:rFonts w:ascii="Verdana" w:hAnsi="Verdana"/>
          <w:sz w:val="21"/>
          <w:szCs w:val="21"/>
        </w:rPr>
        <w:t xml:space="preserve"> Niniejsze postanowienie nie narusza treści § 4</w:t>
      </w:r>
      <w:r w:rsidR="009D5BB5">
        <w:rPr>
          <w:rFonts w:ascii="Verdana" w:hAnsi="Verdana"/>
          <w:sz w:val="21"/>
          <w:szCs w:val="21"/>
        </w:rPr>
        <w:t xml:space="preserve"> Umowy</w:t>
      </w:r>
      <w:r w:rsidR="002B6B8C" w:rsidRPr="006A3441">
        <w:rPr>
          <w:rFonts w:ascii="Verdana" w:hAnsi="Verdana"/>
          <w:sz w:val="21"/>
          <w:szCs w:val="21"/>
        </w:rPr>
        <w:t>.</w:t>
      </w:r>
    </w:p>
    <w:p w14:paraId="73882F82" w14:textId="77777777" w:rsidR="008E1D41" w:rsidRPr="006A3441" w:rsidRDefault="008E1D41" w:rsidP="00644B8C">
      <w:pPr>
        <w:numPr>
          <w:ilvl w:val="0"/>
          <w:numId w:val="22"/>
        </w:numPr>
        <w:spacing w:after="200" w:line="360" w:lineRule="auto"/>
        <w:ind w:left="567" w:hanging="567"/>
        <w:jc w:val="both"/>
        <w:rPr>
          <w:rFonts w:ascii="Verdana" w:hAnsi="Verdana"/>
          <w:sz w:val="21"/>
          <w:szCs w:val="21"/>
        </w:rPr>
      </w:pPr>
      <w:r w:rsidRPr="006A3441">
        <w:rPr>
          <w:rFonts w:ascii="Verdana" w:hAnsi="Verdana"/>
          <w:sz w:val="21"/>
          <w:szCs w:val="21"/>
        </w:rPr>
        <w:t xml:space="preserve">Szczegółowy zakres </w:t>
      </w:r>
      <w:r w:rsidR="00836756" w:rsidRPr="006A3441">
        <w:rPr>
          <w:rFonts w:ascii="Verdana" w:hAnsi="Verdana"/>
          <w:sz w:val="21"/>
          <w:szCs w:val="21"/>
        </w:rPr>
        <w:t xml:space="preserve">obowiązków Wykonawcy </w:t>
      </w:r>
      <w:r w:rsidRPr="006A3441">
        <w:rPr>
          <w:rFonts w:ascii="Verdana" w:hAnsi="Verdana"/>
          <w:sz w:val="21"/>
          <w:szCs w:val="21"/>
        </w:rPr>
        <w:t>określa</w:t>
      </w:r>
      <w:r w:rsidR="00506913" w:rsidRPr="006A3441">
        <w:rPr>
          <w:rFonts w:ascii="Verdana" w:hAnsi="Verdana"/>
          <w:sz w:val="21"/>
          <w:szCs w:val="21"/>
        </w:rPr>
        <w:t xml:space="preserve"> OPZ</w:t>
      </w:r>
      <w:r w:rsidRPr="006A3441">
        <w:rPr>
          <w:rFonts w:ascii="Verdana" w:hAnsi="Verdana"/>
          <w:sz w:val="21"/>
          <w:szCs w:val="21"/>
        </w:rPr>
        <w:t>.</w:t>
      </w:r>
    </w:p>
    <w:p w14:paraId="63EF5890" w14:textId="77777777" w:rsidR="00644B8C" w:rsidRDefault="00644B8C">
      <w:pPr>
        <w:rPr>
          <w:rFonts w:ascii="Verdana" w:hAnsi="Verdana"/>
          <w:b/>
          <w:sz w:val="21"/>
          <w:szCs w:val="21"/>
        </w:rPr>
      </w:pPr>
      <w:r>
        <w:rPr>
          <w:rFonts w:ascii="Verdana" w:hAnsi="Verdana"/>
          <w:b/>
          <w:sz w:val="21"/>
          <w:szCs w:val="21"/>
        </w:rPr>
        <w:br w:type="page"/>
      </w:r>
    </w:p>
    <w:p w14:paraId="4A937B0F" w14:textId="27BB9FD4" w:rsidR="00C24A4F" w:rsidRPr="006A3441" w:rsidRDefault="00C24A4F" w:rsidP="008E21C5">
      <w:pPr>
        <w:spacing w:line="360" w:lineRule="auto"/>
        <w:jc w:val="center"/>
        <w:rPr>
          <w:rFonts w:ascii="Verdana" w:hAnsi="Verdana"/>
          <w:b/>
          <w:sz w:val="21"/>
          <w:szCs w:val="21"/>
        </w:rPr>
      </w:pPr>
      <w:r w:rsidRPr="006A3441">
        <w:rPr>
          <w:rFonts w:ascii="Verdana" w:hAnsi="Verdana"/>
          <w:b/>
          <w:sz w:val="21"/>
          <w:szCs w:val="21"/>
        </w:rPr>
        <w:lastRenderedPageBreak/>
        <w:t>§ 4. [Podwykonawcy]</w:t>
      </w:r>
    </w:p>
    <w:p w14:paraId="16E4D52E" w14:textId="77777777" w:rsidR="005E4507" w:rsidRPr="006A3441" w:rsidRDefault="00046AC3" w:rsidP="00644B8C">
      <w:pPr>
        <w:spacing w:after="200" w:line="360" w:lineRule="auto"/>
        <w:jc w:val="both"/>
        <w:rPr>
          <w:rFonts w:ascii="Verdana" w:hAnsi="Verdana"/>
          <w:sz w:val="21"/>
          <w:szCs w:val="21"/>
        </w:rPr>
      </w:pPr>
      <w:r w:rsidRPr="006A3441">
        <w:rPr>
          <w:rFonts w:ascii="Verdana" w:hAnsi="Verdana"/>
          <w:sz w:val="21"/>
          <w:szCs w:val="21"/>
        </w:rPr>
        <w:t xml:space="preserve">Wykonawca jest obowiązany wykonywać </w:t>
      </w:r>
      <w:r w:rsidR="005E4507" w:rsidRPr="006A3441">
        <w:rPr>
          <w:rFonts w:ascii="Verdana" w:hAnsi="Verdana"/>
          <w:sz w:val="21"/>
          <w:szCs w:val="21"/>
        </w:rPr>
        <w:t xml:space="preserve">Usługę </w:t>
      </w:r>
      <w:r w:rsidRPr="006A3441">
        <w:rPr>
          <w:rFonts w:ascii="Verdana" w:hAnsi="Verdana"/>
          <w:sz w:val="21"/>
          <w:szCs w:val="21"/>
        </w:rPr>
        <w:t xml:space="preserve">samodzielnie, bez możliwości powierzenia </w:t>
      </w:r>
      <w:r w:rsidR="005E4507" w:rsidRPr="006A3441">
        <w:rPr>
          <w:rFonts w:ascii="Verdana" w:hAnsi="Verdana"/>
          <w:sz w:val="21"/>
          <w:szCs w:val="21"/>
        </w:rPr>
        <w:t xml:space="preserve">jej </w:t>
      </w:r>
      <w:r w:rsidRPr="006A3441">
        <w:rPr>
          <w:rFonts w:ascii="Verdana" w:hAnsi="Verdana"/>
          <w:sz w:val="21"/>
          <w:szCs w:val="21"/>
        </w:rPr>
        <w:t>wykonywania innym podmiotom</w:t>
      </w:r>
      <w:r w:rsidR="00C64CC2" w:rsidRPr="006A3441">
        <w:rPr>
          <w:rFonts w:ascii="Verdana" w:hAnsi="Verdana"/>
          <w:sz w:val="21"/>
          <w:szCs w:val="21"/>
        </w:rPr>
        <w:t xml:space="preserve">, </w:t>
      </w:r>
      <w:r w:rsidR="005E4507" w:rsidRPr="006A3441">
        <w:rPr>
          <w:rFonts w:ascii="Verdana" w:hAnsi="Verdana"/>
          <w:sz w:val="21"/>
          <w:szCs w:val="21"/>
        </w:rPr>
        <w:t>zgodnie z art. 22b ustawy o ochronie osób i mienia.</w:t>
      </w:r>
    </w:p>
    <w:p w14:paraId="2FD9962C" w14:textId="217D7F2F" w:rsidR="00D53DC1" w:rsidRPr="006A3441" w:rsidRDefault="00C24A4F" w:rsidP="00CB23AF">
      <w:pPr>
        <w:spacing w:line="360" w:lineRule="auto"/>
        <w:jc w:val="center"/>
        <w:rPr>
          <w:rFonts w:ascii="Verdana" w:hAnsi="Verdana"/>
          <w:b/>
          <w:sz w:val="21"/>
          <w:szCs w:val="21"/>
        </w:rPr>
      </w:pPr>
      <w:r w:rsidRPr="006A3441">
        <w:rPr>
          <w:rFonts w:ascii="Verdana" w:hAnsi="Verdana"/>
          <w:b/>
          <w:sz w:val="21"/>
          <w:szCs w:val="21"/>
        </w:rPr>
        <w:t>§ 5</w:t>
      </w:r>
      <w:r w:rsidR="00E8615C" w:rsidRPr="006A3441">
        <w:rPr>
          <w:rFonts w:ascii="Verdana" w:hAnsi="Verdana"/>
          <w:b/>
          <w:sz w:val="21"/>
          <w:szCs w:val="21"/>
        </w:rPr>
        <w:t>.</w:t>
      </w:r>
      <w:r w:rsidR="00D53DC1" w:rsidRPr="006A3441">
        <w:rPr>
          <w:rFonts w:ascii="Verdana" w:hAnsi="Verdana"/>
          <w:b/>
          <w:sz w:val="21"/>
          <w:szCs w:val="21"/>
        </w:rPr>
        <w:t xml:space="preserve"> [Ogólne </w:t>
      </w:r>
      <w:r w:rsidR="00C74E6B">
        <w:rPr>
          <w:rFonts w:ascii="Verdana" w:hAnsi="Verdana"/>
          <w:b/>
          <w:sz w:val="21"/>
          <w:szCs w:val="21"/>
        </w:rPr>
        <w:t>-</w:t>
      </w:r>
      <w:r w:rsidR="00A26D05" w:rsidRPr="006A3441">
        <w:rPr>
          <w:rFonts w:ascii="Verdana" w:hAnsi="Verdana"/>
          <w:b/>
          <w:sz w:val="21"/>
          <w:szCs w:val="21"/>
        </w:rPr>
        <w:t xml:space="preserve"> zasady współpracy</w:t>
      </w:r>
      <w:r w:rsidR="00D53DC1" w:rsidRPr="006A3441">
        <w:rPr>
          <w:rFonts w:ascii="Verdana" w:hAnsi="Verdana"/>
          <w:b/>
          <w:sz w:val="21"/>
          <w:szCs w:val="21"/>
        </w:rPr>
        <w:t>]</w:t>
      </w:r>
    </w:p>
    <w:p w14:paraId="4962D7EC" w14:textId="77777777" w:rsidR="00A26D05" w:rsidRPr="006A3441" w:rsidRDefault="00D53DC1" w:rsidP="00556755">
      <w:pPr>
        <w:pStyle w:val="Teksttreci1"/>
        <w:numPr>
          <w:ilvl w:val="1"/>
          <w:numId w:val="15"/>
        </w:numPr>
        <w:tabs>
          <w:tab w:val="left" w:pos="0"/>
        </w:tabs>
        <w:spacing w:after="0" w:line="360" w:lineRule="auto"/>
        <w:ind w:left="567" w:right="40" w:hanging="567"/>
        <w:rPr>
          <w:rFonts w:ascii="Verdana" w:hAnsi="Verdana"/>
          <w:sz w:val="21"/>
          <w:szCs w:val="21"/>
        </w:rPr>
      </w:pPr>
      <w:r w:rsidRPr="006A3441">
        <w:rPr>
          <w:rFonts w:ascii="Verdana" w:hAnsi="Verdana"/>
          <w:sz w:val="21"/>
          <w:szCs w:val="21"/>
        </w:rPr>
        <w:t xml:space="preserve">Wykonawca zobowiązany </w:t>
      </w:r>
      <w:r w:rsidR="00056D4D" w:rsidRPr="006A3441">
        <w:rPr>
          <w:rFonts w:ascii="Verdana" w:hAnsi="Verdana"/>
          <w:sz w:val="21"/>
          <w:szCs w:val="21"/>
        </w:rPr>
        <w:t xml:space="preserve">jest </w:t>
      </w:r>
      <w:r w:rsidRPr="006A3441">
        <w:rPr>
          <w:rFonts w:ascii="Verdana" w:hAnsi="Verdana"/>
          <w:sz w:val="21"/>
          <w:szCs w:val="21"/>
        </w:rPr>
        <w:t>wykona</w:t>
      </w:r>
      <w:r w:rsidR="00056D4D" w:rsidRPr="006A3441">
        <w:rPr>
          <w:rFonts w:ascii="Verdana" w:hAnsi="Verdana"/>
          <w:sz w:val="21"/>
          <w:szCs w:val="21"/>
        </w:rPr>
        <w:t>ć</w:t>
      </w:r>
      <w:r w:rsidRPr="006A3441">
        <w:rPr>
          <w:rFonts w:ascii="Verdana" w:hAnsi="Verdana"/>
          <w:sz w:val="21"/>
          <w:szCs w:val="21"/>
        </w:rPr>
        <w:t xml:space="preserve"> przedmiot </w:t>
      </w:r>
      <w:r w:rsidR="00056D4D" w:rsidRPr="006A3441">
        <w:rPr>
          <w:rFonts w:ascii="Verdana" w:hAnsi="Verdana"/>
          <w:sz w:val="21"/>
          <w:szCs w:val="21"/>
        </w:rPr>
        <w:t xml:space="preserve">Umowy z najwyższą starannością, </w:t>
      </w:r>
      <w:r w:rsidRPr="006A3441">
        <w:rPr>
          <w:rFonts w:ascii="Verdana" w:hAnsi="Verdana"/>
          <w:sz w:val="21"/>
          <w:szCs w:val="21"/>
        </w:rPr>
        <w:t xml:space="preserve">zgodnie </w:t>
      </w:r>
      <w:r w:rsidR="00056D4D" w:rsidRPr="006A3441">
        <w:rPr>
          <w:rFonts w:ascii="Verdana" w:hAnsi="Verdana"/>
          <w:sz w:val="21"/>
          <w:szCs w:val="21"/>
        </w:rPr>
        <w:t xml:space="preserve">z </w:t>
      </w:r>
      <w:r w:rsidR="00506913" w:rsidRPr="006A3441">
        <w:rPr>
          <w:rFonts w:ascii="Verdana" w:hAnsi="Verdana"/>
          <w:sz w:val="21"/>
          <w:szCs w:val="21"/>
        </w:rPr>
        <w:t xml:space="preserve">OPZ </w:t>
      </w:r>
      <w:r w:rsidR="00056D4D" w:rsidRPr="006A3441">
        <w:rPr>
          <w:rFonts w:ascii="Verdana" w:hAnsi="Verdana"/>
          <w:sz w:val="21"/>
          <w:szCs w:val="21"/>
        </w:rPr>
        <w:t>i Umow</w:t>
      </w:r>
      <w:r w:rsidR="00506913" w:rsidRPr="006A3441">
        <w:rPr>
          <w:rFonts w:ascii="Verdana" w:hAnsi="Verdana"/>
          <w:sz w:val="21"/>
          <w:szCs w:val="21"/>
        </w:rPr>
        <w:t>ą</w:t>
      </w:r>
      <w:r w:rsidR="00056D4D" w:rsidRPr="006A3441">
        <w:rPr>
          <w:rFonts w:ascii="Verdana" w:hAnsi="Verdana"/>
          <w:sz w:val="21"/>
          <w:szCs w:val="21"/>
        </w:rPr>
        <w:t xml:space="preserve"> </w:t>
      </w:r>
      <w:r w:rsidRPr="006A3441">
        <w:rPr>
          <w:rFonts w:ascii="Verdana" w:hAnsi="Verdana"/>
          <w:sz w:val="21"/>
          <w:szCs w:val="21"/>
        </w:rPr>
        <w:t xml:space="preserve">oraz ze złożoną </w:t>
      </w:r>
      <w:r w:rsidR="007D5436" w:rsidRPr="006A3441">
        <w:rPr>
          <w:rFonts w:ascii="Verdana" w:hAnsi="Verdana"/>
          <w:sz w:val="21"/>
          <w:szCs w:val="21"/>
        </w:rPr>
        <w:t>Ofertą</w:t>
      </w:r>
      <w:r w:rsidRPr="006A3441">
        <w:rPr>
          <w:rFonts w:ascii="Verdana" w:hAnsi="Verdana"/>
          <w:sz w:val="21"/>
          <w:szCs w:val="21"/>
        </w:rPr>
        <w:t xml:space="preserve">, </w:t>
      </w:r>
      <w:r w:rsidR="00056D4D" w:rsidRPr="006A3441">
        <w:rPr>
          <w:rFonts w:ascii="Verdana" w:hAnsi="Verdana"/>
          <w:sz w:val="21"/>
          <w:szCs w:val="21"/>
        </w:rPr>
        <w:t>a także zgodnie z</w:t>
      </w:r>
      <w:r w:rsidR="00BA1B05">
        <w:rPr>
          <w:rFonts w:ascii="Verdana" w:hAnsi="Verdana"/>
          <w:sz w:val="21"/>
          <w:szCs w:val="21"/>
        </w:rPr>
        <w:t> </w:t>
      </w:r>
      <w:r w:rsidRPr="006A3441">
        <w:rPr>
          <w:rFonts w:ascii="Verdana" w:hAnsi="Verdana"/>
          <w:sz w:val="21"/>
          <w:szCs w:val="21"/>
        </w:rPr>
        <w:t>wymagania</w:t>
      </w:r>
      <w:r w:rsidR="00056D4D" w:rsidRPr="006A3441">
        <w:rPr>
          <w:rFonts w:ascii="Verdana" w:hAnsi="Verdana"/>
          <w:sz w:val="21"/>
          <w:szCs w:val="21"/>
        </w:rPr>
        <w:t>mi określonymi</w:t>
      </w:r>
      <w:r w:rsidRPr="006A3441">
        <w:rPr>
          <w:rFonts w:ascii="Verdana" w:hAnsi="Verdana"/>
          <w:sz w:val="21"/>
          <w:szCs w:val="21"/>
        </w:rPr>
        <w:t xml:space="preserve"> w obowi</w:t>
      </w:r>
      <w:r w:rsidR="00786F2C" w:rsidRPr="006A3441">
        <w:rPr>
          <w:rFonts w:ascii="Verdana" w:hAnsi="Verdana"/>
          <w:sz w:val="21"/>
          <w:szCs w:val="21"/>
        </w:rPr>
        <w:t>ązujących przepisach</w:t>
      </w:r>
      <w:r w:rsidR="007B4146" w:rsidRPr="006A3441">
        <w:rPr>
          <w:rFonts w:ascii="Verdana" w:hAnsi="Verdana"/>
          <w:sz w:val="21"/>
          <w:szCs w:val="21"/>
        </w:rPr>
        <w:t xml:space="preserve"> prawa krajowego i</w:t>
      </w:r>
      <w:r w:rsidR="00BA1B05">
        <w:rPr>
          <w:rFonts w:ascii="Verdana" w:hAnsi="Verdana"/>
          <w:sz w:val="21"/>
          <w:szCs w:val="21"/>
        </w:rPr>
        <w:t> </w:t>
      </w:r>
      <w:r w:rsidR="007D5436" w:rsidRPr="006A3441">
        <w:rPr>
          <w:rFonts w:ascii="Verdana" w:hAnsi="Verdana"/>
          <w:sz w:val="21"/>
          <w:szCs w:val="21"/>
        </w:rPr>
        <w:t xml:space="preserve">międzynarodowego (w tym </w:t>
      </w:r>
      <w:r w:rsidR="007B4146" w:rsidRPr="006A3441">
        <w:rPr>
          <w:rFonts w:ascii="Verdana" w:hAnsi="Verdana"/>
          <w:sz w:val="21"/>
          <w:szCs w:val="21"/>
        </w:rPr>
        <w:t>unijnego</w:t>
      </w:r>
      <w:r w:rsidR="007D5436" w:rsidRPr="006A3441">
        <w:rPr>
          <w:rFonts w:ascii="Verdana" w:hAnsi="Verdana"/>
          <w:sz w:val="21"/>
          <w:szCs w:val="21"/>
        </w:rPr>
        <w:t>)</w:t>
      </w:r>
      <w:r w:rsidR="00170650" w:rsidRPr="006A3441">
        <w:rPr>
          <w:rFonts w:ascii="Verdana" w:hAnsi="Verdana"/>
          <w:sz w:val="21"/>
          <w:szCs w:val="21"/>
        </w:rPr>
        <w:t xml:space="preserve"> oraz </w:t>
      </w:r>
      <w:r w:rsidR="00270DF6" w:rsidRPr="006A3441">
        <w:rPr>
          <w:rFonts w:ascii="Verdana" w:hAnsi="Verdana"/>
          <w:sz w:val="21"/>
          <w:szCs w:val="21"/>
        </w:rPr>
        <w:t xml:space="preserve">w </w:t>
      </w:r>
      <w:r w:rsidR="00170650" w:rsidRPr="006A3441">
        <w:rPr>
          <w:rFonts w:ascii="Verdana" w:hAnsi="Verdana"/>
          <w:sz w:val="21"/>
          <w:szCs w:val="21"/>
        </w:rPr>
        <w:t>regulacjach wewnętrznych Zamawiającego</w:t>
      </w:r>
      <w:r w:rsidR="00270DF6" w:rsidRPr="006A3441">
        <w:rPr>
          <w:rFonts w:ascii="Verdana" w:hAnsi="Verdana"/>
          <w:sz w:val="21"/>
          <w:szCs w:val="21"/>
        </w:rPr>
        <w:t>.</w:t>
      </w:r>
    </w:p>
    <w:p w14:paraId="70024C94" w14:textId="77777777" w:rsidR="00A26D05" w:rsidRPr="006A3441" w:rsidRDefault="00056D4D" w:rsidP="00556755">
      <w:pPr>
        <w:pStyle w:val="Teksttreci1"/>
        <w:numPr>
          <w:ilvl w:val="1"/>
          <w:numId w:val="15"/>
        </w:numPr>
        <w:tabs>
          <w:tab w:val="left" w:pos="0"/>
        </w:tabs>
        <w:spacing w:after="0" w:line="360" w:lineRule="auto"/>
        <w:ind w:left="567" w:right="40" w:hanging="567"/>
        <w:rPr>
          <w:rFonts w:ascii="Verdana" w:hAnsi="Verdana"/>
          <w:sz w:val="21"/>
          <w:szCs w:val="21"/>
        </w:rPr>
      </w:pPr>
      <w:r w:rsidRPr="006A3441">
        <w:rPr>
          <w:rFonts w:ascii="Verdana" w:hAnsi="Verdana"/>
          <w:sz w:val="21"/>
          <w:szCs w:val="21"/>
        </w:rPr>
        <w:t>Jeżeli wykonanie p</w:t>
      </w:r>
      <w:r w:rsidR="00D53DC1" w:rsidRPr="006A3441">
        <w:rPr>
          <w:rFonts w:ascii="Verdana" w:hAnsi="Verdana"/>
          <w:sz w:val="21"/>
          <w:szCs w:val="21"/>
        </w:rPr>
        <w:t>rzedmiot</w:t>
      </w:r>
      <w:r w:rsidRPr="006A3441">
        <w:rPr>
          <w:rFonts w:ascii="Verdana" w:hAnsi="Verdana"/>
          <w:sz w:val="21"/>
          <w:szCs w:val="21"/>
        </w:rPr>
        <w:t>u</w:t>
      </w:r>
      <w:r w:rsidR="00D53DC1" w:rsidRPr="006A3441">
        <w:rPr>
          <w:rFonts w:ascii="Verdana" w:hAnsi="Verdana"/>
          <w:sz w:val="21"/>
          <w:szCs w:val="21"/>
        </w:rPr>
        <w:t xml:space="preserve"> </w:t>
      </w:r>
      <w:r w:rsidRPr="006A3441">
        <w:rPr>
          <w:rFonts w:ascii="Verdana" w:hAnsi="Verdana"/>
          <w:sz w:val="21"/>
          <w:szCs w:val="21"/>
        </w:rPr>
        <w:t xml:space="preserve">Umowy wymagać będzie uzyskania </w:t>
      </w:r>
      <w:r w:rsidR="00D06868" w:rsidRPr="006A3441">
        <w:rPr>
          <w:rFonts w:ascii="Verdana" w:hAnsi="Verdana"/>
          <w:sz w:val="21"/>
          <w:szCs w:val="21"/>
        </w:rPr>
        <w:t xml:space="preserve">jakichkolwiek zewnętrznych oświadczeń, orzeczeń, </w:t>
      </w:r>
      <w:r w:rsidRPr="006A3441">
        <w:rPr>
          <w:rFonts w:ascii="Verdana" w:hAnsi="Verdana"/>
          <w:sz w:val="21"/>
          <w:szCs w:val="21"/>
        </w:rPr>
        <w:t>zezwoleń</w:t>
      </w:r>
      <w:r w:rsidR="00506913" w:rsidRPr="006A3441">
        <w:rPr>
          <w:rFonts w:ascii="Verdana" w:hAnsi="Verdana"/>
          <w:sz w:val="21"/>
          <w:szCs w:val="21"/>
        </w:rPr>
        <w:t>, szkoleń</w:t>
      </w:r>
      <w:r w:rsidR="00C82D68" w:rsidRPr="006A3441">
        <w:rPr>
          <w:rFonts w:ascii="Verdana" w:hAnsi="Verdana"/>
          <w:sz w:val="21"/>
          <w:szCs w:val="21"/>
        </w:rPr>
        <w:t xml:space="preserve"> czy decyzji</w:t>
      </w:r>
      <w:r w:rsidRPr="006A3441">
        <w:rPr>
          <w:rFonts w:ascii="Verdana" w:hAnsi="Verdana"/>
          <w:sz w:val="21"/>
          <w:szCs w:val="21"/>
        </w:rPr>
        <w:t>, to obowiązek ten obciążać będzie</w:t>
      </w:r>
      <w:r w:rsidR="002D1B21" w:rsidRPr="006A3441">
        <w:rPr>
          <w:rFonts w:ascii="Verdana" w:hAnsi="Verdana"/>
          <w:sz w:val="21"/>
          <w:szCs w:val="21"/>
        </w:rPr>
        <w:t xml:space="preserve"> wyłącznie</w:t>
      </w:r>
      <w:r w:rsidRPr="006A3441">
        <w:rPr>
          <w:rFonts w:ascii="Verdana" w:hAnsi="Verdana"/>
          <w:sz w:val="21"/>
          <w:szCs w:val="21"/>
        </w:rPr>
        <w:t xml:space="preserve"> Wykonawcę i to bez prawa do jakiegokolwiek dodatkowego wynagrodzenia.</w:t>
      </w:r>
    </w:p>
    <w:p w14:paraId="2340AD6C" w14:textId="77777777" w:rsidR="00D64594" w:rsidRPr="006A3441" w:rsidRDefault="00D64594" w:rsidP="00556755">
      <w:pPr>
        <w:pStyle w:val="Teksttreci1"/>
        <w:numPr>
          <w:ilvl w:val="1"/>
          <w:numId w:val="15"/>
        </w:numPr>
        <w:tabs>
          <w:tab w:val="left" w:pos="0"/>
        </w:tabs>
        <w:spacing w:line="360" w:lineRule="auto"/>
        <w:ind w:left="567" w:right="40" w:hanging="567"/>
        <w:rPr>
          <w:rFonts w:ascii="Verdana" w:hAnsi="Verdana"/>
          <w:sz w:val="21"/>
          <w:szCs w:val="21"/>
        </w:rPr>
      </w:pPr>
      <w:r w:rsidRPr="006A3441">
        <w:rPr>
          <w:rFonts w:ascii="Verdana" w:hAnsi="Verdana"/>
          <w:sz w:val="21"/>
          <w:szCs w:val="21"/>
        </w:rPr>
        <w:t xml:space="preserve">Obowiązkiem Wykonawcy jest zapewnienie wykonywania przedmiotu Umowy przez osoby nie karane, posiadające </w:t>
      </w:r>
      <w:r w:rsidR="00506913" w:rsidRPr="006A3441">
        <w:rPr>
          <w:rFonts w:ascii="Verdana" w:hAnsi="Verdana"/>
          <w:sz w:val="21"/>
          <w:szCs w:val="21"/>
        </w:rPr>
        <w:t xml:space="preserve">stosowne kwalifikacje </w:t>
      </w:r>
      <w:r w:rsidRPr="006A3441">
        <w:rPr>
          <w:rFonts w:ascii="Verdana" w:hAnsi="Verdana"/>
          <w:sz w:val="21"/>
          <w:szCs w:val="21"/>
        </w:rPr>
        <w:t>w odniesieniu do realizacji danej usługi, a zaznajomione z przepisami</w:t>
      </w:r>
      <w:r w:rsidR="003D1A45">
        <w:rPr>
          <w:rFonts w:ascii="Verdana" w:hAnsi="Verdana"/>
          <w:sz w:val="21"/>
          <w:szCs w:val="21"/>
        </w:rPr>
        <w:t xml:space="preserve"> w szczególności</w:t>
      </w:r>
      <w:r w:rsidRPr="006A3441">
        <w:rPr>
          <w:rFonts w:ascii="Verdana" w:hAnsi="Verdana"/>
          <w:sz w:val="21"/>
          <w:szCs w:val="21"/>
        </w:rPr>
        <w:t>:</w:t>
      </w:r>
    </w:p>
    <w:p w14:paraId="0349D231" w14:textId="47A36E4B" w:rsidR="00D64594" w:rsidRPr="00123A3C" w:rsidRDefault="00506913" w:rsidP="00556755">
      <w:pPr>
        <w:pStyle w:val="Teksttreci1"/>
        <w:numPr>
          <w:ilvl w:val="0"/>
          <w:numId w:val="27"/>
        </w:numPr>
        <w:tabs>
          <w:tab w:val="left" w:pos="0"/>
        </w:tabs>
        <w:spacing w:line="360" w:lineRule="auto"/>
        <w:ind w:left="993" w:right="40" w:hanging="426"/>
        <w:rPr>
          <w:rFonts w:ascii="Verdana" w:hAnsi="Verdana"/>
          <w:sz w:val="21"/>
          <w:szCs w:val="21"/>
        </w:rPr>
      </w:pPr>
      <w:r w:rsidRPr="005342C0">
        <w:rPr>
          <w:rFonts w:ascii="Verdana" w:hAnsi="Verdana"/>
          <w:sz w:val="21"/>
          <w:szCs w:val="21"/>
        </w:rPr>
        <w:t>ustawy</w:t>
      </w:r>
      <w:r w:rsidRPr="00123A3C">
        <w:rPr>
          <w:rFonts w:ascii="Verdana" w:hAnsi="Verdana"/>
          <w:sz w:val="21"/>
          <w:szCs w:val="21"/>
        </w:rPr>
        <w:t xml:space="preserve"> </w:t>
      </w:r>
      <w:r w:rsidR="00D64594" w:rsidRPr="00123A3C">
        <w:rPr>
          <w:rFonts w:ascii="Verdana" w:hAnsi="Verdana"/>
          <w:sz w:val="21"/>
          <w:szCs w:val="21"/>
        </w:rPr>
        <w:t xml:space="preserve">z dnia 5 sierpnia 2010 r. </w:t>
      </w:r>
      <w:r w:rsidR="00D64594" w:rsidRPr="005342C0">
        <w:rPr>
          <w:rFonts w:ascii="Verdana" w:hAnsi="Verdana"/>
          <w:sz w:val="21"/>
          <w:szCs w:val="21"/>
        </w:rPr>
        <w:t>o ochronie informacji niejawnych</w:t>
      </w:r>
      <w:r w:rsidR="00D64594" w:rsidRPr="00123A3C">
        <w:rPr>
          <w:rFonts w:ascii="Verdana" w:hAnsi="Verdana"/>
          <w:sz w:val="21"/>
          <w:szCs w:val="21"/>
        </w:rPr>
        <w:t>,</w:t>
      </w:r>
    </w:p>
    <w:p w14:paraId="42115FFE" w14:textId="6CCAD8B1" w:rsidR="00D64594" w:rsidRPr="00123A3C" w:rsidRDefault="00D64594" w:rsidP="00556755">
      <w:pPr>
        <w:pStyle w:val="Teksttreci1"/>
        <w:numPr>
          <w:ilvl w:val="0"/>
          <w:numId w:val="27"/>
        </w:numPr>
        <w:tabs>
          <w:tab w:val="left" w:pos="0"/>
        </w:tabs>
        <w:spacing w:line="360" w:lineRule="auto"/>
        <w:ind w:left="993" w:right="40" w:hanging="426"/>
        <w:rPr>
          <w:rFonts w:ascii="Verdana" w:hAnsi="Verdana"/>
          <w:sz w:val="21"/>
          <w:szCs w:val="21"/>
        </w:rPr>
      </w:pPr>
      <w:r w:rsidRPr="005342C0">
        <w:rPr>
          <w:rFonts w:ascii="Verdana" w:hAnsi="Verdana"/>
          <w:sz w:val="21"/>
          <w:szCs w:val="21"/>
        </w:rPr>
        <w:t>ustawy</w:t>
      </w:r>
      <w:r w:rsidRPr="00123A3C">
        <w:rPr>
          <w:rFonts w:ascii="Verdana" w:hAnsi="Verdana"/>
          <w:sz w:val="21"/>
          <w:szCs w:val="21"/>
        </w:rPr>
        <w:t xml:space="preserve"> z dnia </w:t>
      </w:r>
      <w:r w:rsidR="00506913" w:rsidRPr="00123A3C">
        <w:rPr>
          <w:rFonts w:ascii="Verdana" w:hAnsi="Verdana"/>
          <w:sz w:val="21"/>
          <w:szCs w:val="21"/>
        </w:rPr>
        <w:t xml:space="preserve">10 maja 2018 </w:t>
      </w:r>
      <w:r w:rsidRPr="00123A3C">
        <w:rPr>
          <w:rFonts w:ascii="Verdana" w:hAnsi="Verdana"/>
          <w:sz w:val="21"/>
          <w:szCs w:val="21"/>
        </w:rPr>
        <w:t xml:space="preserve">r. </w:t>
      </w:r>
      <w:r w:rsidRPr="005342C0">
        <w:rPr>
          <w:rFonts w:ascii="Verdana" w:hAnsi="Verdana"/>
          <w:sz w:val="21"/>
          <w:szCs w:val="21"/>
        </w:rPr>
        <w:t>o ochronie danych osobowych</w:t>
      </w:r>
      <w:r w:rsidRPr="00123A3C">
        <w:rPr>
          <w:rFonts w:ascii="Verdana" w:hAnsi="Verdana"/>
          <w:sz w:val="21"/>
          <w:szCs w:val="21"/>
        </w:rPr>
        <w:t>,</w:t>
      </w:r>
    </w:p>
    <w:p w14:paraId="2F9C63FA" w14:textId="57402D9F" w:rsidR="00506913" w:rsidRPr="00123A3C" w:rsidRDefault="00506913" w:rsidP="00556755">
      <w:pPr>
        <w:pStyle w:val="Teksttreci1"/>
        <w:numPr>
          <w:ilvl w:val="0"/>
          <w:numId w:val="27"/>
        </w:numPr>
        <w:tabs>
          <w:tab w:val="left" w:pos="0"/>
        </w:tabs>
        <w:spacing w:line="360" w:lineRule="auto"/>
        <w:ind w:left="993" w:right="40" w:hanging="426"/>
        <w:rPr>
          <w:rFonts w:ascii="Verdana" w:hAnsi="Verdana"/>
          <w:sz w:val="21"/>
          <w:szCs w:val="21"/>
        </w:rPr>
      </w:pPr>
      <w:r w:rsidRPr="005342C0">
        <w:rPr>
          <w:rFonts w:ascii="Verdana" w:hAnsi="Verdana"/>
          <w:sz w:val="21"/>
          <w:szCs w:val="21"/>
        </w:rPr>
        <w:t>Rozporządzenia Parlamentu Europejskiego i Rady (UE) 2016/679</w:t>
      </w:r>
      <w:r w:rsidRPr="00123A3C">
        <w:rPr>
          <w:rFonts w:ascii="Verdana" w:hAnsi="Verdana"/>
          <w:sz w:val="21"/>
          <w:szCs w:val="21"/>
        </w:rPr>
        <w:t xml:space="preserve"> z dnia </w:t>
      </w:r>
      <w:r w:rsidR="00123A3C">
        <w:rPr>
          <w:rFonts w:ascii="Verdana" w:hAnsi="Verdana"/>
          <w:sz w:val="21"/>
          <w:szCs w:val="21"/>
        </w:rPr>
        <w:br/>
      </w:r>
      <w:r w:rsidRPr="00123A3C">
        <w:rPr>
          <w:rFonts w:ascii="Verdana" w:hAnsi="Verdana"/>
          <w:sz w:val="21"/>
          <w:szCs w:val="21"/>
        </w:rPr>
        <w:t xml:space="preserve">27 kwietnia 2016 r. </w:t>
      </w:r>
      <w:r w:rsidRPr="005342C0">
        <w:rPr>
          <w:rFonts w:ascii="Verdana" w:hAnsi="Verdana"/>
          <w:sz w:val="21"/>
          <w:szCs w:val="21"/>
        </w:rPr>
        <w:t>w sprawie ochrony osób fizycznych w związku z</w:t>
      </w:r>
      <w:r w:rsidR="00BA1B05" w:rsidRPr="005342C0">
        <w:rPr>
          <w:rFonts w:ascii="Verdana" w:hAnsi="Verdana"/>
          <w:sz w:val="21"/>
          <w:szCs w:val="21"/>
        </w:rPr>
        <w:t> </w:t>
      </w:r>
      <w:r w:rsidRPr="005342C0">
        <w:rPr>
          <w:rFonts w:ascii="Verdana" w:hAnsi="Verdana"/>
          <w:sz w:val="21"/>
          <w:szCs w:val="21"/>
        </w:rPr>
        <w:t>przetwarzaniem danych osobowych i w sprawie swobodnego przepływu takich danych oraz uchylenia dyrektywy 95/46/WE</w:t>
      </w:r>
      <w:r w:rsidRPr="00123A3C">
        <w:rPr>
          <w:rFonts w:ascii="Verdana" w:hAnsi="Verdana"/>
          <w:sz w:val="21"/>
          <w:szCs w:val="21"/>
        </w:rPr>
        <w:t xml:space="preserve"> (ogólne rozporządzenie o</w:t>
      </w:r>
      <w:r w:rsidR="00BA1B05" w:rsidRPr="00123A3C">
        <w:rPr>
          <w:rFonts w:ascii="Verdana" w:hAnsi="Verdana"/>
          <w:sz w:val="21"/>
          <w:szCs w:val="21"/>
        </w:rPr>
        <w:t> </w:t>
      </w:r>
      <w:r w:rsidRPr="00123A3C">
        <w:rPr>
          <w:rFonts w:ascii="Verdana" w:hAnsi="Verdana"/>
          <w:sz w:val="21"/>
          <w:szCs w:val="21"/>
        </w:rPr>
        <w:t>ochronie danych) – dalej RODO</w:t>
      </w:r>
      <w:r w:rsidR="00C4788C" w:rsidRPr="00123A3C">
        <w:rPr>
          <w:rFonts w:ascii="Verdana" w:hAnsi="Verdana"/>
          <w:sz w:val="21"/>
          <w:szCs w:val="21"/>
        </w:rPr>
        <w:t>,</w:t>
      </w:r>
    </w:p>
    <w:p w14:paraId="1DB429FD" w14:textId="77777777" w:rsidR="00D64594" w:rsidRPr="006A3441" w:rsidRDefault="00D64594" w:rsidP="00556755">
      <w:pPr>
        <w:pStyle w:val="Teksttreci1"/>
        <w:numPr>
          <w:ilvl w:val="0"/>
          <w:numId w:val="27"/>
        </w:numPr>
        <w:tabs>
          <w:tab w:val="left" w:pos="0"/>
        </w:tabs>
        <w:spacing w:line="360" w:lineRule="auto"/>
        <w:ind w:left="993" w:right="40" w:hanging="426"/>
        <w:rPr>
          <w:rFonts w:ascii="Verdana" w:hAnsi="Verdana"/>
          <w:sz w:val="21"/>
          <w:szCs w:val="21"/>
        </w:rPr>
      </w:pPr>
      <w:r w:rsidRPr="006A3441">
        <w:rPr>
          <w:rFonts w:ascii="Verdana" w:hAnsi="Verdana"/>
          <w:sz w:val="21"/>
          <w:szCs w:val="21"/>
        </w:rPr>
        <w:t xml:space="preserve">dotyczącymi odpowiedzialności karnej za naruszenie </w:t>
      </w:r>
      <w:r w:rsidR="00C4788C" w:rsidRPr="006A3441">
        <w:rPr>
          <w:rFonts w:ascii="Verdana" w:hAnsi="Verdana"/>
          <w:sz w:val="21"/>
          <w:szCs w:val="21"/>
        </w:rPr>
        <w:t xml:space="preserve">prawnej ochrony </w:t>
      </w:r>
      <w:r w:rsidRPr="006A3441">
        <w:rPr>
          <w:rFonts w:ascii="Verdana" w:hAnsi="Verdana"/>
          <w:sz w:val="21"/>
          <w:szCs w:val="21"/>
        </w:rPr>
        <w:t>informacji.</w:t>
      </w:r>
    </w:p>
    <w:p w14:paraId="23BBA348" w14:textId="77777777" w:rsidR="00D64594" w:rsidRPr="006A3441" w:rsidRDefault="00D64594" w:rsidP="00556755">
      <w:pPr>
        <w:pStyle w:val="Teksttreci1"/>
        <w:numPr>
          <w:ilvl w:val="1"/>
          <w:numId w:val="15"/>
        </w:numPr>
        <w:tabs>
          <w:tab w:val="left" w:pos="0"/>
        </w:tabs>
        <w:spacing w:after="0" w:line="360" w:lineRule="auto"/>
        <w:ind w:left="567" w:right="40" w:hanging="567"/>
        <w:rPr>
          <w:rFonts w:ascii="Verdana" w:hAnsi="Verdana"/>
          <w:sz w:val="21"/>
          <w:szCs w:val="21"/>
        </w:rPr>
      </w:pPr>
      <w:r w:rsidRPr="006A3441">
        <w:rPr>
          <w:rFonts w:ascii="Verdana" w:hAnsi="Verdana"/>
          <w:sz w:val="21"/>
          <w:szCs w:val="21"/>
        </w:rPr>
        <w:t>Wykonawca ponosi odpowiedzialność za naruszenie przez osoby wykonujące przedmiot Umowy przepisów w zakresie ochrony danych osobowych</w:t>
      </w:r>
      <w:r w:rsidR="00C4788C" w:rsidRPr="006A3441">
        <w:rPr>
          <w:rFonts w:ascii="Verdana" w:hAnsi="Verdana"/>
          <w:sz w:val="21"/>
          <w:szCs w:val="21"/>
        </w:rPr>
        <w:t>,</w:t>
      </w:r>
      <w:r w:rsidRPr="006A3441">
        <w:rPr>
          <w:rFonts w:ascii="Verdana" w:hAnsi="Verdana"/>
          <w:sz w:val="21"/>
          <w:szCs w:val="21"/>
        </w:rPr>
        <w:t xml:space="preserve"> ochrony informacji niejawnych</w:t>
      </w:r>
      <w:r w:rsidR="00C4788C" w:rsidRPr="006A3441">
        <w:rPr>
          <w:rFonts w:ascii="Verdana" w:hAnsi="Verdana"/>
          <w:sz w:val="21"/>
          <w:szCs w:val="21"/>
        </w:rPr>
        <w:t xml:space="preserve"> i innych informacji prawem chronionych, jak za swoje własne naruszenia</w:t>
      </w:r>
      <w:r w:rsidRPr="006A3441">
        <w:rPr>
          <w:rFonts w:ascii="Verdana" w:hAnsi="Verdana"/>
          <w:sz w:val="21"/>
          <w:szCs w:val="21"/>
        </w:rPr>
        <w:t>.</w:t>
      </w:r>
    </w:p>
    <w:p w14:paraId="7073C8DC" w14:textId="77777777" w:rsidR="002652EA" w:rsidRPr="006A3441" w:rsidRDefault="00556268" w:rsidP="00556755">
      <w:pPr>
        <w:pStyle w:val="Teksttreci1"/>
        <w:numPr>
          <w:ilvl w:val="1"/>
          <w:numId w:val="15"/>
        </w:numPr>
        <w:tabs>
          <w:tab w:val="left" w:pos="0"/>
        </w:tabs>
        <w:spacing w:after="0" w:line="360" w:lineRule="auto"/>
        <w:ind w:left="567" w:right="40" w:hanging="567"/>
        <w:rPr>
          <w:rFonts w:ascii="Verdana" w:hAnsi="Verdana"/>
          <w:sz w:val="21"/>
          <w:szCs w:val="21"/>
        </w:rPr>
      </w:pPr>
      <w:r w:rsidRPr="006A3441">
        <w:rPr>
          <w:rFonts w:ascii="Verdana" w:hAnsi="Verdana"/>
          <w:sz w:val="21"/>
          <w:szCs w:val="21"/>
        </w:rPr>
        <w:t>Przez cały okres obowiązywania Umowy Wykonawca zobowiązany jest ściśle współpracować z Zamawiającym, w tym</w:t>
      </w:r>
      <w:r w:rsidR="00597985" w:rsidRPr="006A3441">
        <w:rPr>
          <w:rFonts w:ascii="Verdana" w:hAnsi="Verdana"/>
          <w:sz w:val="21"/>
          <w:szCs w:val="21"/>
        </w:rPr>
        <w:t>:</w:t>
      </w:r>
      <w:r w:rsidRPr="006A3441">
        <w:rPr>
          <w:rFonts w:ascii="Verdana" w:hAnsi="Verdana"/>
          <w:sz w:val="21"/>
          <w:szCs w:val="21"/>
        </w:rPr>
        <w:t xml:space="preserve"> </w:t>
      </w:r>
    </w:p>
    <w:p w14:paraId="24ED999B" w14:textId="77777777" w:rsidR="001E2856" w:rsidRPr="006A3441" w:rsidRDefault="001E2856" w:rsidP="00556755">
      <w:pPr>
        <w:pStyle w:val="Teksttreci1"/>
        <w:numPr>
          <w:ilvl w:val="2"/>
          <w:numId w:val="25"/>
        </w:numPr>
        <w:tabs>
          <w:tab w:val="left" w:pos="1134"/>
        </w:tabs>
        <w:spacing w:after="0" w:line="360" w:lineRule="auto"/>
        <w:ind w:left="1134" w:right="40" w:hanging="567"/>
        <w:rPr>
          <w:rFonts w:ascii="Verdana" w:hAnsi="Verdana"/>
          <w:sz w:val="21"/>
          <w:szCs w:val="21"/>
        </w:rPr>
      </w:pPr>
      <w:r w:rsidRPr="006A3441">
        <w:rPr>
          <w:rFonts w:ascii="Verdana" w:hAnsi="Verdana"/>
          <w:sz w:val="21"/>
          <w:szCs w:val="21"/>
        </w:rPr>
        <w:t xml:space="preserve">współpracować z </w:t>
      </w:r>
      <w:r w:rsidR="005521E6" w:rsidRPr="006A3441">
        <w:rPr>
          <w:rFonts w:ascii="Verdana" w:hAnsi="Verdana"/>
          <w:sz w:val="21"/>
          <w:szCs w:val="21"/>
        </w:rPr>
        <w:t>wewnętrzną służbą ochrony (</w:t>
      </w:r>
      <w:r w:rsidR="00153665" w:rsidRPr="006A3441">
        <w:rPr>
          <w:rFonts w:ascii="Verdana" w:hAnsi="Verdana"/>
          <w:sz w:val="21"/>
          <w:szCs w:val="21"/>
        </w:rPr>
        <w:t>SOL</w:t>
      </w:r>
      <w:r w:rsidR="005521E6" w:rsidRPr="006A3441">
        <w:rPr>
          <w:rFonts w:ascii="Verdana" w:hAnsi="Verdana"/>
          <w:sz w:val="21"/>
          <w:szCs w:val="21"/>
        </w:rPr>
        <w:t>)</w:t>
      </w:r>
      <w:r w:rsidR="00153665" w:rsidRPr="006A3441">
        <w:rPr>
          <w:rFonts w:ascii="Verdana" w:hAnsi="Verdana"/>
          <w:sz w:val="21"/>
          <w:szCs w:val="21"/>
        </w:rPr>
        <w:t xml:space="preserve"> </w:t>
      </w:r>
      <w:r w:rsidRPr="006A3441">
        <w:rPr>
          <w:rFonts w:ascii="Verdana" w:hAnsi="Verdana"/>
          <w:sz w:val="21"/>
          <w:szCs w:val="21"/>
        </w:rPr>
        <w:t>– w zakresie wynikającym z posiadanych kompetencji oraz z przepisów prawa,</w:t>
      </w:r>
    </w:p>
    <w:p w14:paraId="4A2AA88C" w14:textId="77777777" w:rsidR="001E2856" w:rsidRPr="006A3441" w:rsidRDefault="001E2856" w:rsidP="00556755">
      <w:pPr>
        <w:pStyle w:val="Teksttreci1"/>
        <w:numPr>
          <w:ilvl w:val="2"/>
          <w:numId w:val="25"/>
        </w:numPr>
        <w:tabs>
          <w:tab w:val="left" w:pos="1134"/>
        </w:tabs>
        <w:spacing w:after="0" w:line="360" w:lineRule="auto"/>
        <w:ind w:left="1134" w:right="40" w:hanging="567"/>
        <w:rPr>
          <w:rFonts w:ascii="Verdana" w:hAnsi="Verdana"/>
          <w:sz w:val="21"/>
          <w:szCs w:val="21"/>
        </w:rPr>
      </w:pPr>
      <w:r w:rsidRPr="006A3441">
        <w:rPr>
          <w:rFonts w:ascii="Verdana" w:hAnsi="Verdana"/>
          <w:sz w:val="21"/>
          <w:szCs w:val="21"/>
        </w:rPr>
        <w:lastRenderedPageBreak/>
        <w:t xml:space="preserve">współpracować ze Strażą Graniczną </w:t>
      </w:r>
      <w:r w:rsidR="005521E6" w:rsidRPr="006A3441">
        <w:rPr>
          <w:rFonts w:ascii="Verdana" w:hAnsi="Verdana"/>
          <w:sz w:val="21"/>
          <w:szCs w:val="21"/>
        </w:rPr>
        <w:t xml:space="preserve">(SG) </w:t>
      </w:r>
      <w:r w:rsidRPr="006A3441">
        <w:rPr>
          <w:rFonts w:ascii="Verdana" w:hAnsi="Verdana"/>
          <w:sz w:val="21"/>
          <w:szCs w:val="21"/>
        </w:rPr>
        <w:t>– w zakresie wynikającym z</w:t>
      </w:r>
      <w:r w:rsidR="00BA1B05">
        <w:rPr>
          <w:rFonts w:ascii="Verdana" w:hAnsi="Verdana"/>
          <w:sz w:val="21"/>
          <w:szCs w:val="21"/>
        </w:rPr>
        <w:t> </w:t>
      </w:r>
      <w:r w:rsidRPr="006A3441">
        <w:rPr>
          <w:rFonts w:ascii="Verdana" w:hAnsi="Verdana"/>
          <w:sz w:val="21"/>
          <w:szCs w:val="21"/>
        </w:rPr>
        <w:t>posiadanych kompetencji oraz z przepisów prawa,</w:t>
      </w:r>
    </w:p>
    <w:p w14:paraId="6190E982" w14:textId="77777777" w:rsidR="00597985" w:rsidRPr="006A3441" w:rsidRDefault="00095662" w:rsidP="00556755">
      <w:pPr>
        <w:pStyle w:val="Teksttreci1"/>
        <w:numPr>
          <w:ilvl w:val="2"/>
          <w:numId w:val="25"/>
        </w:numPr>
        <w:tabs>
          <w:tab w:val="left" w:pos="1134"/>
        </w:tabs>
        <w:spacing w:after="0" w:line="360" w:lineRule="auto"/>
        <w:ind w:left="1134" w:right="40" w:hanging="567"/>
        <w:rPr>
          <w:rFonts w:ascii="Verdana" w:hAnsi="Verdana"/>
          <w:sz w:val="21"/>
          <w:szCs w:val="21"/>
        </w:rPr>
      </w:pPr>
      <w:r w:rsidRPr="006A3441">
        <w:rPr>
          <w:rFonts w:ascii="Verdana" w:hAnsi="Verdana"/>
          <w:sz w:val="21"/>
          <w:szCs w:val="21"/>
        </w:rPr>
        <w:t>informować</w:t>
      </w:r>
      <w:r w:rsidR="00597985" w:rsidRPr="006A3441">
        <w:rPr>
          <w:rFonts w:ascii="Verdana" w:hAnsi="Verdana"/>
          <w:sz w:val="21"/>
          <w:szCs w:val="21"/>
        </w:rPr>
        <w:t xml:space="preserve"> o ryzykach związanych z realizacją </w:t>
      </w:r>
      <w:r w:rsidR="00DE1206" w:rsidRPr="006A3441">
        <w:rPr>
          <w:rFonts w:ascii="Verdana" w:hAnsi="Verdana"/>
          <w:sz w:val="21"/>
          <w:szCs w:val="21"/>
        </w:rPr>
        <w:t>przedmiotu Umowy</w:t>
      </w:r>
      <w:r w:rsidR="00597985" w:rsidRPr="006A3441">
        <w:rPr>
          <w:rFonts w:ascii="Verdana" w:hAnsi="Verdana"/>
          <w:sz w:val="21"/>
          <w:szCs w:val="21"/>
        </w:rPr>
        <w:t>,</w:t>
      </w:r>
    </w:p>
    <w:p w14:paraId="0F5B1A96" w14:textId="77777777" w:rsidR="00597985" w:rsidRPr="006A3441" w:rsidRDefault="00095662" w:rsidP="00556755">
      <w:pPr>
        <w:pStyle w:val="Teksttreci1"/>
        <w:numPr>
          <w:ilvl w:val="2"/>
          <w:numId w:val="25"/>
        </w:numPr>
        <w:tabs>
          <w:tab w:val="left" w:pos="1134"/>
        </w:tabs>
        <w:spacing w:after="0" w:line="360" w:lineRule="auto"/>
        <w:ind w:left="1134" w:right="40" w:hanging="567"/>
        <w:rPr>
          <w:rFonts w:ascii="Verdana" w:hAnsi="Verdana"/>
          <w:sz w:val="21"/>
          <w:szCs w:val="21"/>
        </w:rPr>
      </w:pPr>
      <w:r w:rsidRPr="006A3441">
        <w:rPr>
          <w:rFonts w:ascii="Verdana" w:hAnsi="Verdana"/>
          <w:sz w:val="21"/>
          <w:szCs w:val="21"/>
        </w:rPr>
        <w:t>rekomendować</w:t>
      </w:r>
      <w:r w:rsidR="00597985" w:rsidRPr="006A3441">
        <w:rPr>
          <w:rFonts w:ascii="Verdana" w:hAnsi="Verdana"/>
          <w:sz w:val="21"/>
          <w:szCs w:val="21"/>
        </w:rPr>
        <w:t xml:space="preserve"> </w:t>
      </w:r>
      <w:r w:rsidR="00DE1206" w:rsidRPr="006A3441">
        <w:rPr>
          <w:rFonts w:ascii="Verdana" w:hAnsi="Verdana"/>
          <w:sz w:val="21"/>
          <w:szCs w:val="21"/>
        </w:rPr>
        <w:t xml:space="preserve">sposób </w:t>
      </w:r>
      <w:r w:rsidR="00597985" w:rsidRPr="006A3441">
        <w:rPr>
          <w:rFonts w:ascii="Verdana" w:hAnsi="Verdana"/>
          <w:sz w:val="21"/>
          <w:szCs w:val="21"/>
        </w:rPr>
        <w:t>rozwiązania problemów i trudności związanych</w:t>
      </w:r>
      <w:r w:rsidR="00C4788C" w:rsidRPr="006A3441">
        <w:rPr>
          <w:rFonts w:ascii="Verdana" w:hAnsi="Verdana"/>
          <w:sz w:val="21"/>
          <w:szCs w:val="21"/>
        </w:rPr>
        <w:t xml:space="preserve"> </w:t>
      </w:r>
      <w:r w:rsidR="00597985" w:rsidRPr="006A3441">
        <w:rPr>
          <w:rFonts w:ascii="Verdana" w:hAnsi="Verdana"/>
          <w:sz w:val="21"/>
          <w:szCs w:val="21"/>
        </w:rPr>
        <w:t>z</w:t>
      </w:r>
      <w:r w:rsidR="00BA1B05">
        <w:rPr>
          <w:rFonts w:ascii="Verdana" w:hAnsi="Verdana"/>
          <w:sz w:val="21"/>
          <w:szCs w:val="21"/>
        </w:rPr>
        <w:t> </w:t>
      </w:r>
      <w:r w:rsidR="00597985" w:rsidRPr="006A3441">
        <w:rPr>
          <w:rFonts w:ascii="Verdana" w:hAnsi="Verdana"/>
          <w:sz w:val="21"/>
          <w:szCs w:val="21"/>
        </w:rPr>
        <w:t xml:space="preserve">realizacją </w:t>
      </w:r>
      <w:r w:rsidR="00DE1206" w:rsidRPr="006A3441">
        <w:rPr>
          <w:rFonts w:ascii="Verdana" w:hAnsi="Verdana"/>
          <w:sz w:val="21"/>
          <w:szCs w:val="21"/>
        </w:rPr>
        <w:t>przedmiotu Umowy</w:t>
      </w:r>
      <w:r w:rsidR="00597985" w:rsidRPr="006A3441">
        <w:rPr>
          <w:rFonts w:ascii="Verdana" w:hAnsi="Verdana"/>
          <w:sz w:val="21"/>
          <w:szCs w:val="21"/>
        </w:rPr>
        <w:t>.</w:t>
      </w:r>
    </w:p>
    <w:p w14:paraId="3517B7B9" w14:textId="77777777" w:rsidR="00A26D05" w:rsidRPr="006A3441" w:rsidRDefault="00A26D05" w:rsidP="00556755">
      <w:pPr>
        <w:pStyle w:val="Teksttreci1"/>
        <w:numPr>
          <w:ilvl w:val="1"/>
          <w:numId w:val="15"/>
        </w:numPr>
        <w:tabs>
          <w:tab w:val="left" w:pos="0"/>
        </w:tabs>
        <w:spacing w:line="360" w:lineRule="auto"/>
        <w:ind w:left="567" w:right="40" w:hanging="567"/>
        <w:rPr>
          <w:rFonts w:ascii="Verdana" w:hAnsi="Verdana"/>
          <w:sz w:val="21"/>
          <w:szCs w:val="21"/>
        </w:rPr>
      </w:pPr>
      <w:r w:rsidRPr="006A3441">
        <w:rPr>
          <w:rFonts w:ascii="Verdana" w:hAnsi="Verdana"/>
          <w:sz w:val="21"/>
          <w:szCs w:val="21"/>
        </w:rPr>
        <w:t>Osobom świadczącym Usług</w:t>
      </w:r>
      <w:r w:rsidR="003D1A45">
        <w:rPr>
          <w:rFonts w:ascii="Verdana" w:hAnsi="Verdana"/>
          <w:sz w:val="21"/>
          <w:szCs w:val="21"/>
        </w:rPr>
        <w:t>ę</w:t>
      </w:r>
      <w:r w:rsidRPr="006A3441">
        <w:rPr>
          <w:rFonts w:ascii="Verdana" w:hAnsi="Verdana"/>
          <w:sz w:val="21"/>
          <w:szCs w:val="21"/>
        </w:rPr>
        <w:t xml:space="preserve"> kategorycznie zabrania się w czasie pracy: </w:t>
      </w:r>
    </w:p>
    <w:p w14:paraId="69EFF5C4" w14:textId="77777777" w:rsidR="00A26D05" w:rsidRPr="006A3441" w:rsidRDefault="00A26D05" w:rsidP="00556755">
      <w:pPr>
        <w:pStyle w:val="Teksttreci1"/>
        <w:numPr>
          <w:ilvl w:val="3"/>
          <w:numId w:val="26"/>
        </w:numPr>
        <w:tabs>
          <w:tab w:val="left" w:pos="0"/>
        </w:tabs>
        <w:spacing w:line="360" w:lineRule="auto"/>
        <w:ind w:left="1134" w:right="40" w:hanging="567"/>
        <w:rPr>
          <w:rFonts w:ascii="Verdana" w:hAnsi="Verdana"/>
          <w:sz w:val="21"/>
          <w:szCs w:val="21"/>
        </w:rPr>
      </w:pPr>
      <w:r w:rsidRPr="007C5535">
        <w:rPr>
          <w:rFonts w:ascii="Verdana" w:hAnsi="Verdana"/>
          <w:sz w:val="21"/>
          <w:szCs w:val="21"/>
        </w:rPr>
        <w:t>spożywania</w:t>
      </w:r>
      <w:r w:rsidRPr="006A3441">
        <w:rPr>
          <w:rFonts w:ascii="Verdana" w:hAnsi="Verdana"/>
          <w:sz w:val="21"/>
          <w:szCs w:val="21"/>
        </w:rPr>
        <w:t xml:space="preserve"> alkoholu i narkotyków oraz innych substancji odurzających, </w:t>
      </w:r>
    </w:p>
    <w:p w14:paraId="35B45DEF" w14:textId="77777777" w:rsidR="00A26D05" w:rsidRPr="006A3441" w:rsidRDefault="00A26D05" w:rsidP="00556755">
      <w:pPr>
        <w:pStyle w:val="Teksttreci1"/>
        <w:numPr>
          <w:ilvl w:val="3"/>
          <w:numId w:val="26"/>
        </w:numPr>
        <w:tabs>
          <w:tab w:val="left" w:pos="0"/>
        </w:tabs>
        <w:spacing w:line="360" w:lineRule="auto"/>
        <w:ind w:left="1134" w:right="40" w:hanging="567"/>
        <w:rPr>
          <w:rFonts w:ascii="Verdana" w:hAnsi="Verdana"/>
          <w:sz w:val="21"/>
          <w:szCs w:val="21"/>
        </w:rPr>
      </w:pPr>
      <w:r w:rsidRPr="006A3441">
        <w:rPr>
          <w:rFonts w:ascii="Verdana" w:hAnsi="Verdana"/>
          <w:sz w:val="21"/>
          <w:szCs w:val="21"/>
        </w:rPr>
        <w:t xml:space="preserve">przystępowania do pracy po </w:t>
      </w:r>
      <w:r w:rsidRPr="007C5535">
        <w:rPr>
          <w:rFonts w:ascii="Verdana" w:hAnsi="Verdana"/>
          <w:sz w:val="21"/>
          <w:szCs w:val="21"/>
        </w:rPr>
        <w:t>spożyciu</w:t>
      </w:r>
      <w:r w:rsidRPr="006A3441">
        <w:rPr>
          <w:rFonts w:ascii="Verdana" w:hAnsi="Verdana"/>
          <w:sz w:val="21"/>
          <w:szCs w:val="21"/>
        </w:rPr>
        <w:t xml:space="preserve"> alkoholu, narkotyków i innych substancji odurzających, </w:t>
      </w:r>
    </w:p>
    <w:p w14:paraId="63846BB8" w14:textId="77777777" w:rsidR="00A26D05" w:rsidRPr="006A3441" w:rsidRDefault="00A26D05" w:rsidP="00556755">
      <w:pPr>
        <w:pStyle w:val="Teksttreci1"/>
        <w:numPr>
          <w:ilvl w:val="3"/>
          <w:numId w:val="26"/>
        </w:numPr>
        <w:tabs>
          <w:tab w:val="left" w:pos="0"/>
        </w:tabs>
        <w:spacing w:line="360" w:lineRule="auto"/>
        <w:ind w:left="1134" w:right="40" w:hanging="567"/>
        <w:rPr>
          <w:rFonts w:ascii="Verdana" w:hAnsi="Verdana"/>
          <w:sz w:val="21"/>
          <w:szCs w:val="21"/>
        </w:rPr>
      </w:pPr>
      <w:r w:rsidRPr="006A3441">
        <w:rPr>
          <w:rFonts w:ascii="Verdana" w:hAnsi="Verdana"/>
          <w:sz w:val="21"/>
          <w:szCs w:val="21"/>
        </w:rPr>
        <w:t xml:space="preserve">spania, </w:t>
      </w:r>
    </w:p>
    <w:p w14:paraId="6A256023" w14:textId="77777777" w:rsidR="000921F2" w:rsidRDefault="000921F2" w:rsidP="00556755">
      <w:pPr>
        <w:pStyle w:val="Teksttreci1"/>
        <w:numPr>
          <w:ilvl w:val="3"/>
          <w:numId w:val="26"/>
        </w:numPr>
        <w:tabs>
          <w:tab w:val="left" w:pos="0"/>
        </w:tabs>
        <w:spacing w:after="0" w:line="360" w:lineRule="auto"/>
        <w:ind w:left="1134" w:right="40" w:hanging="567"/>
        <w:rPr>
          <w:rFonts w:ascii="Verdana" w:hAnsi="Verdana"/>
          <w:sz w:val="21"/>
          <w:szCs w:val="21"/>
        </w:rPr>
      </w:pPr>
      <w:r>
        <w:rPr>
          <w:rFonts w:ascii="Verdana" w:hAnsi="Verdana"/>
          <w:sz w:val="21"/>
          <w:szCs w:val="21"/>
        </w:rPr>
        <w:t>korzystania z urządzeń multimedialnych i telekomunikacyjnych w tra</w:t>
      </w:r>
      <w:r w:rsidR="00BA591C">
        <w:rPr>
          <w:rFonts w:ascii="Verdana" w:hAnsi="Verdana"/>
          <w:sz w:val="21"/>
          <w:szCs w:val="21"/>
        </w:rPr>
        <w:t>k</w:t>
      </w:r>
      <w:r>
        <w:rPr>
          <w:rFonts w:ascii="Verdana" w:hAnsi="Verdana"/>
          <w:sz w:val="21"/>
          <w:szCs w:val="21"/>
        </w:rPr>
        <w:t xml:space="preserve">cie realizacji czynności służbowych, w szczególności podczas </w:t>
      </w:r>
      <w:r w:rsidR="00BA591C">
        <w:rPr>
          <w:rFonts w:ascii="Verdana" w:hAnsi="Verdana"/>
          <w:sz w:val="21"/>
          <w:szCs w:val="21"/>
        </w:rPr>
        <w:t xml:space="preserve">wykonywania kontroli bezpieczeństwa lub kontroli dostępu (o ile nie są niezbędne do realizacji tych czynności), </w:t>
      </w:r>
    </w:p>
    <w:p w14:paraId="36E606F1" w14:textId="77777777" w:rsidR="00A26D05" w:rsidRPr="006A3441" w:rsidRDefault="00A26D05" w:rsidP="00556755">
      <w:pPr>
        <w:pStyle w:val="Teksttreci1"/>
        <w:numPr>
          <w:ilvl w:val="3"/>
          <w:numId w:val="26"/>
        </w:numPr>
        <w:tabs>
          <w:tab w:val="left" w:pos="0"/>
        </w:tabs>
        <w:spacing w:after="0" w:line="360" w:lineRule="auto"/>
        <w:ind w:left="1134" w:right="40" w:hanging="567"/>
        <w:rPr>
          <w:rFonts w:ascii="Verdana" w:hAnsi="Verdana"/>
          <w:sz w:val="21"/>
          <w:szCs w:val="21"/>
        </w:rPr>
      </w:pPr>
      <w:r w:rsidRPr="006A3441">
        <w:rPr>
          <w:rFonts w:ascii="Verdana" w:hAnsi="Verdana"/>
          <w:sz w:val="21"/>
          <w:szCs w:val="21"/>
        </w:rPr>
        <w:t>informowania osób postronnych o przebiegu służby i o zaistniałych zdarzeniach (w czasie świadczenia Usługi oraz poza tym czasem)</w:t>
      </w:r>
      <w:r w:rsidR="00C4788C" w:rsidRPr="006A3441">
        <w:rPr>
          <w:rFonts w:ascii="Verdana" w:hAnsi="Verdana"/>
          <w:sz w:val="21"/>
          <w:szCs w:val="21"/>
        </w:rPr>
        <w:t>,</w:t>
      </w:r>
    </w:p>
    <w:p w14:paraId="31A5186E" w14:textId="77777777" w:rsidR="00C4788C" w:rsidRPr="006A3441" w:rsidRDefault="00C4788C" w:rsidP="007C5535">
      <w:pPr>
        <w:pStyle w:val="Teksttreci1"/>
        <w:tabs>
          <w:tab w:val="left" w:pos="0"/>
        </w:tabs>
        <w:spacing w:line="360" w:lineRule="auto"/>
        <w:ind w:left="567" w:right="40"/>
        <w:rPr>
          <w:rFonts w:ascii="Verdana" w:hAnsi="Verdana"/>
          <w:sz w:val="21"/>
          <w:szCs w:val="21"/>
        </w:rPr>
      </w:pPr>
      <w:r w:rsidRPr="006A3441">
        <w:rPr>
          <w:rFonts w:ascii="Verdana" w:hAnsi="Verdana"/>
          <w:sz w:val="21"/>
          <w:szCs w:val="21"/>
        </w:rPr>
        <w:t xml:space="preserve">a Wykonawca jest w pełni odpowiedzialny za zastosowanie się </w:t>
      </w:r>
      <w:bookmarkStart w:id="0" w:name="_Hlk110510223"/>
      <w:r w:rsidRPr="006A3441">
        <w:rPr>
          <w:rFonts w:ascii="Verdana" w:hAnsi="Verdana"/>
          <w:sz w:val="21"/>
          <w:szCs w:val="21"/>
        </w:rPr>
        <w:t xml:space="preserve">przez osoby wykonujące przedmiot Umowy </w:t>
      </w:r>
      <w:bookmarkEnd w:id="0"/>
      <w:r w:rsidRPr="006A3441">
        <w:rPr>
          <w:rFonts w:ascii="Verdana" w:hAnsi="Verdana"/>
          <w:sz w:val="21"/>
          <w:szCs w:val="21"/>
        </w:rPr>
        <w:t>do powyższych zakazów.</w:t>
      </w:r>
    </w:p>
    <w:p w14:paraId="25A6F560" w14:textId="59C9B4F2" w:rsidR="00D974C1" w:rsidRDefault="00D3551D" w:rsidP="00556755">
      <w:pPr>
        <w:pStyle w:val="Teksttreci1"/>
        <w:numPr>
          <w:ilvl w:val="1"/>
          <w:numId w:val="15"/>
        </w:numPr>
        <w:tabs>
          <w:tab w:val="left" w:pos="0"/>
        </w:tabs>
        <w:spacing w:line="360" w:lineRule="auto"/>
        <w:ind w:left="567" w:right="40" w:hanging="567"/>
        <w:rPr>
          <w:rFonts w:ascii="Verdana" w:hAnsi="Verdana"/>
          <w:sz w:val="21"/>
          <w:szCs w:val="21"/>
        </w:rPr>
      </w:pPr>
      <w:r w:rsidRPr="006A3441">
        <w:rPr>
          <w:rFonts w:ascii="Verdana" w:hAnsi="Verdana"/>
          <w:sz w:val="21"/>
          <w:szCs w:val="21"/>
        </w:rPr>
        <w:t>Osoby wykonujące przedmiot Umowy podlegają bezpośrednio Wykonawcy i</w:t>
      </w:r>
      <w:r w:rsidR="00BA1B05">
        <w:rPr>
          <w:rFonts w:ascii="Verdana" w:hAnsi="Verdana"/>
          <w:sz w:val="21"/>
          <w:szCs w:val="21"/>
        </w:rPr>
        <w:t> </w:t>
      </w:r>
      <w:r w:rsidRPr="006A3441">
        <w:rPr>
          <w:rFonts w:ascii="Verdana" w:hAnsi="Verdana"/>
          <w:sz w:val="21"/>
          <w:szCs w:val="21"/>
        </w:rPr>
        <w:t xml:space="preserve">przede wszystkim od niego mogą otrzymywać polecenia. </w:t>
      </w:r>
      <w:r w:rsidR="00D974C1" w:rsidRPr="006A3441">
        <w:rPr>
          <w:rFonts w:ascii="Verdana" w:hAnsi="Verdana"/>
          <w:sz w:val="21"/>
          <w:szCs w:val="21"/>
        </w:rPr>
        <w:t xml:space="preserve">Wykonawca zobowiązuje się jednak do stosowania się do </w:t>
      </w:r>
      <w:r w:rsidR="00403A2F" w:rsidRPr="006A3441">
        <w:rPr>
          <w:rFonts w:ascii="Verdana" w:hAnsi="Verdana"/>
          <w:sz w:val="21"/>
          <w:szCs w:val="21"/>
        </w:rPr>
        <w:t xml:space="preserve">poleceń szefa </w:t>
      </w:r>
      <w:r w:rsidR="00BA591C">
        <w:rPr>
          <w:rFonts w:ascii="Verdana" w:hAnsi="Verdana"/>
          <w:sz w:val="21"/>
          <w:szCs w:val="21"/>
        </w:rPr>
        <w:t xml:space="preserve">ochrony </w:t>
      </w:r>
      <w:r w:rsidR="00403A2F" w:rsidRPr="006A3441">
        <w:rPr>
          <w:rFonts w:ascii="Verdana" w:hAnsi="Verdana"/>
          <w:sz w:val="21"/>
          <w:szCs w:val="21"/>
        </w:rPr>
        <w:t xml:space="preserve">wewnętrznej służby ochrony lub jego zastępcy </w:t>
      </w:r>
      <w:r w:rsidR="00D974C1" w:rsidRPr="006A3441">
        <w:rPr>
          <w:rFonts w:ascii="Verdana" w:hAnsi="Verdana"/>
          <w:sz w:val="21"/>
          <w:szCs w:val="21"/>
        </w:rPr>
        <w:t>lub innej wyznaczonej przez Zamawiającego osoby</w:t>
      </w:r>
      <w:r w:rsidR="003D1A45">
        <w:rPr>
          <w:rFonts w:ascii="Verdana" w:hAnsi="Verdana"/>
          <w:sz w:val="21"/>
          <w:szCs w:val="21"/>
        </w:rPr>
        <w:t>,</w:t>
      </w:r>
      <w:r w:rsidR="00913983">
        <w:rPr>
          <w:rFonts w:ascii="Verdana" w:hAnsi="Verdana"/>
          <w:sz w:val="21"/>
          <w:szCs w:val="21"/>
        </w:rPr>
        <w:t xml:space="preserve"> mieszczących się w zakresie Umowy</w:t>
      </w:r>
      <w:r w:rsidR="00D974C1" w:rsidRPr="006A3441">
        <w:rPr>
          <w:rFonts w:ascii="Verdana" w:hAnsi="Verdana"/>
          <w:sz w:val="21"/>
          <w:szCs w:val="21"/>
        </w:rPr>
        <w:t xml:space="preserve">, zwłaszcza w zakresie sposobu pełnienia służby ochronnej, jej kontroli oraz przekazywania bieżących </w:t>
      </w:r>
      <w:r w:rsidR="00123A3C">
        <w:rPr>
          <w:rFonts w:ascii="Verdana" w:hAnsi="Verdana"/>
          <w:sz w:val="21"/>
          <w:szCs w:val="21"/>
        </w:rPr>
        <w:br/>
      </w:r>
      <w:r w:rsidR="00D974C1" w:rsidRPr="006A3441">
        <w:rPr>
          <w:rFonts w:ascii="Verdana" w:hAnsi="Verdana"/>
          <w:sz w:val="21"/>
          <w:szCs w:val="21"/>
        </w:rPr>
        <w:t xml:space="preserve">i okresowych informacji o realizacji </w:t>
      </w:r>
      <w:r w:rsidR="00E13019" w:rsidRPr="006A3441">
        <w:rPr>
          <w:rFonts w:ascii="Verdana" w:hAnsi="Verdana"/>
          <w:sz w:val="21"/>
          <w:szCs w:val="21"/>
        </w:rPr>
        <w:t xml:space="preserve">Usługi </w:t>
      </w:r>
      <w:r w:rsidR="00D974C1" w:rsidRPr="006A3441">
        <w:rPr>
          <w:rFonts w:ascii="Verdana" w:hAnsi="Verdana"/>
          <w:sz w:val="21"/>
          <w:szCs w:val="21"/>
        </w:rPr>
        <w:t>na terenie zarządzanym przez Zamawiającego</w:t>
      </w:r>
      <w:r w:rsidR="00F80780" w:rsidRPr="006A3441">
        <w:rPr>
          <w:rFonts w:ascii="Verdana" w:hAnsi="Verdana"/>
          <w:sz w:val="21"/>
          <w:szCs w:val="21"/>
        </w:rPr>
        <w:t>.</w:t>
      </w:r>
    </w:p>
    <w:p w14:paraId="403B6C97" w14:textId="39C57E40" w:rsidR="00DC4A47" w:rsidRPr="00DC4A47" w:rsidRDefault="00DC4A47" w:rsidP="00556755">
      <w:pPr>
        <w:pStyle w:val="Teksttreci1"/>
        <w:numPr>
          <w:ilvl w:val="1"/>
          <w:numId w:val="15"/>
        </w:numPr>
        <w:tabs>
          <w:tab w:val="left" w:pos="0"/>
        </w:tabs>
        <w:spacing w:line="360" w:lineRule="auto"/>
        <w:ind w:left="567" w:right="40" w:hanging="567"/>
        <w:rPr>
          <w:rFonts w:ascii="Verdana" w:hAnsi="Verdana"/>
          <w:sz w:val="21"/>
          <w:szCs w:val="21"/>
        </w:rPr>
      </w:pPr>
      <w:r w:rsidRPr="00DC4A47">
        <w:rPr>
          <w:rFonts w:ascii="Verdana" w:hAnsi="Verdana"/>
          <w:sz w:val="21"/>
          <w:szCs w:val="21"/>
        </w:rPr>
        <w:t xml:space="preserve">W przypadku stwierdzenia uchybień lub naruszeń w zakresie wykonywania przedmiotu </w:t>
      </w:r>
      <w:r w:rsidR="00123A3C">
        <w:rPr>
          <w:rFonts w:ascii="Verdana" w:hAnsi="Verdana"/>
          <w:sz w:val="21"/>
          <w:szCs w:val="21"/>
        </w:rPr>
        <w:t>U</w:t>
      </w:r>
      <w:r w:rsidRPr="00DC4A47">
        <w:rPr>
          <w:rFonts w:ascii="Verdana" w:hAnsi="Verdana"/>
          <w:sz w:val="21"/>
          <w:szCs w:val="21"/>
        </w:rPr>
        <w:t>mowy przez Wykonawcę Zamawiający zwróci się pisemnie do Wykonawcy, wyrażając swoje zastrzeżenia. W piśmie Zamawiający wskaże termin usunięcia naruszeń lub uchybień. O usunięciu tych uchybień i naruszeń Wykonawca poinformuje na piśmie Zamawiającego</w:t>
      </w:r>
      <w:r>
        <w:rPr>
          <w:rFonts w:ascii="Verdana" w:hAnsi="Verdana"/>
          <w:sz w:val="21"/>
          <w:szCs w:val="21"/>
        </w:rPr>
        <w:t>.</w:t>
      </w:r>
    </w:p>
    <w:p w14:paraId="11202D4F" w14:textId="77777777" w:rsidR="009959AE" w:rsidRPr="006A3441" w:rsidRDefault="009959AE" w:rsidP="00556755">
      <w:pPr>
        <w:pStyle w:val="Teksttreci1"/>
        <w:numPr>
          <w:ilvl w:val="1"/>
          <w:numId w:val="15"/>
        </w:numPr>
        <w:tabs>
          <w:tab w:val="left" w:pos="0"/>
        </w:tabs>
        <w:spacing w:line="360" w:lineRule="auto"/>
        <w:ind w:left="567" w:right="40" w:hanging="567"/>
        <w:rPr>
          <w:rFonts w:ascii="Verdana" w:hAnsi="Verdana"/>
          <w:sz w:val="21"/>
          <w:szCs w:val="21"/>
        </w:rPr>
      </w:pPr>
      <w:r w:rsidRPr="006A3441">
        <w:rPr>
          <w:rFonts w:ascii="Verdana" w:hAnsi="Verdana"/>
          <w:sz w:val="21"/>
          <w:szCs w:val="21"/>
        </w:rPr>
        <w:t>W ramach wykonywanej usługi Wykonawca zobowiązuje się prowadzić następującą dokumentację:</w:t>
      </w:r>
    </w:p>
    <w:p w14:paraId="1A76E37A" w14:textId="77777777" w:rsidR="009959AE" w:rsidRPr="006A3441" w:rsidRDefault="009959AE" w:rsidP="00123A3C">
      <w:pPr>
        <w:pStyle w:val="Teksttreci1"/>
        <w:numPr>
          <w:ilvl w:val="0"/>
          <w:numId w:val="28"/>
        </w:numPr>
        <w:tabs>
          <w:tab w:val="left" w:pos="0"/>
        </w:tabs>
        <w:spacing w:line="360" w:lineRule="auto"/>
        <w:ind w:left="1134" w:right="40" w:hanging="567"/>
        <w:rPr>
          <w:rFonts w:ascii="Verdana" w:hAnsi="Verdana"/>
          <w:sz w:val="21"/>
          <w:szCs w:val="21"/>
        </w:rPr>
      </w:pPr>
      <w:r w:rsidRPr="007C5535">
        <w:rPr>
          <w:rFonts w:ascii="Verdana" w:hAnsi="Verdana"/>
          <w:i/>
          <w:iCs/>
          <w:sz w:val="21"/>
          <w:szCs w:val="21"/>
        </w:rPr>
        <w:t>Dziennik Zmiany</w:t>
      </w:r>
      <w:r w:rsidRPr="006A3441">
        <w:rPr>
          <w:rFonts w:ascii="Verdana" w:hAnsi="Verdana"/>
          <w:sz w:val="21"/>
          <w:szCs w:val="21"/>
        </w:rPr>
        <w:t xml:space="preserve"> </w:t>
      </w:r>
      <w:r w:rsidR="00C4788C" w:rsidRPr="006A3441">
        <w:rPr>
          <w:rFonts w:ascii="Verdana" w:hAnsi="Verdana"/>
          <w:sz w:val="21"/>
          <w:szCs w:val="21"/>
        </w:rPr>
        <w:t xml:space="preserve">zawierający </w:t>
      </w:r>
      <w:r w:rsidRPr="006A3441">
        <w:rPr>
          <w:rFonts w:ascii="Verdana" w:hAnsi="Verdana"/>
          <w:sz w:val="21"/>
          <w:szCs w:val="21"/>
        </w:rPr>
        <w:t>dane o:</w:t>
      </w:r>
    </w:p>
    <w:p w14:paraId="5E018680" w14:textId="77777777" w:rsidR="009959AE" w:rsidRPr="006A3441" w:rsidRDefault="009959AE" w:rsidP="00123A3C">
      <w:pPr>
        <w:pStyle w:val="Teksttreci1"/>
        <w:numPr>
          <w:ilvl w:val="0"/>
          <w:numId w:val="30"/>
        </w:numPr>
        <w:tabs>
          <w:tab w:val="left" w:pos="0"/>
        </w:tabs>
        <w:spacing w:line="360" w:lineRule="auto"/>
        <w:ind w:left="1418" w:right="40" w:hanging="284"/>
        <w:rPr>
          <w:rFonts w:ascii="Verdana" w:hAnsi="Verdana"/>
          <w:sz w:val="21"/>
          <w:szCs w:val="21"/>
        </w:rPr>
      </w:pPr>
      <w:r w:rsidRPr="006A3441">
        <w:rPr>
          <w:rFonts w:ascii="Verdana" w:hAnsi="Verdana"/>
          <w:sz w:val="21"/>
          <w:szCs w:val="21"/>
        </w:rPr>
        <w:t xml:space="preserve">czasie rozpoczęcia i zakończenia zmiany, </w:t>
      </w:r>
    </w:p>
    <w:p w14:paraId="7B91CBC4" w14:textId="77777777" w:rsidR="009959AE" w:rsidRPr="006A3441" w:rsidRDefault="009959AE" w:rsidP="005342C0">
      <w:pPr>
        <w:pStyle w:val="Teksttreci1"/>
        <w:numPr>
          <w:ilvl w:val="0"/>
          <w:numId w:val="30"/>
        </w:numPr>
        <w:tabs>
          <w:tab w:val="left" w:pos="0"/>
        </w:tabs>
        <w:spacing w:line="360" w:lineRule="auto"/>
        <w:ind w:left="1418" w:right="40" w:hanging="284"/>
        <w:rPr>
          <w:rFonts w:ascii="Verdana" w:hAnsi="Verdana"/>
          <w:sz w:val="21"/>
          <w:szCs w:val="21"/>
        </w:rPr>
      </w:pPr>
      <w:r w:rsidRPr="006A3441">
        <w:rPr>
          <w:rFonts w:ascii="Verdana" w:hAnsi="Verdana"/>
          <w:sz w:val="21"/>
          <w:szCs w:val="21"/>
        </w:rPr>
        <w:lastRenderedPageBreak/>
        <w:t>obsadzie personalnej zmiany,</w:t>
      </w:r>
    </w:p>
    <w:p w14:paraId="2343144B" w14:textId="77777777" w:rsidR="00047363" w:rsidRPr="006A3441" w:rsidRDefault="009959AE" w:rsidP="005342C0">
      <w:pPr>
        <w:pStyle w:val="Teksttreci1"/>
        <w:numPr>
          <w:ilvl w:val="0"/>
          <w:numId w:val="30"/>
        </w:numPr>
        <w:tabs>
          <w:tab w:val="left" w:pos="0"/>
        </w:tabs>
        <w:spacing w:line="360" w:lineRule="auto"/>
        <w:ind w:left="1418" w:right="40" w:hanging="284"/>
        <w:rPr>
          <w:rFonts w:ascii="Verdana" w:hAnsi="Verdana"/>
          <w:sz w:val="21"/>
          <w:szCs w:val="21"/>
        </w:rPr>
      </w:pPr>
      <w:r w:rsidRPr="006A3441">
        <w:rPr>
          <w:rFonts w:ascii="Verdana" w:hAnsi="Verdana"/>
          <w:sz w:val="21"/>
          <w:szCs w:val="21"/>
        </w:rPr>
        <w:t>rozmieszczeniu poszczególnych pracowników ochrony i czasie wykonywania przez nich zadań, a także</w:t>
      </w:r>
    </w:p>
    <w:p w14:paraId="5F6E3EE9" w14:textId="77777777" w:rsidR="009959AE" w:rsidRPr="006A3441" w:rsidRDefault="009959AE" w:rsidP="005342C0">
      <w:pPr>
        <w:pStyle w:val="Teksttreci1"/>
        <w:numPr>
          <w:ilvl w:val="0"/>
          <w:numId w:val="30"/>
        </w:numPr>
        <w:tabs>
          <w:tab w:val="left" w:pos="0"/>
        </w:tabs>
        <w:spacing w:line="360" w:lineRule="auto"/>
        <w:ind w:left="1418" w:right="40" w:hanging="284"/>
        <w:rPr>
          <w:rFonts w:ascii="Verdana" w:hAnsi="Verdana"/>
          <w:sz w:val="21"/>
          <w:szCs w:val="21"/>
        </w:rPr>
      </w:pPr>
      <w:r w:rsidRPr="006A3441">
        <w:rPr>
          <w:rFonts w:ascii="Verdana" w:hAnsi="Verdana"/>
          <w:sz w:val="21"/>
          <w:szCs w:val="21"/>
        </w:rPr>
        <w:t>prowadzony na bieżąco raport zmiany zwierający wszystkie istotne informacje dotyczące przyjęcia, przebiegu i przekazania służby ochronnej</w:t>
      </w:r>
      <w:r w:rsidR="003D1A45">
        <w:rPr>
          <w:rFonts w:ascii="Verdana" w:hAnsi="Verdana"/>
          <w:sz w:val="21"/>
          <w:szCs w:val="21"/>
        </w:rPr>
        <w:t>;</w:t>
      </w:r>
    </w:p>
    <w:p w14:paraId="23705D4B" w14:textId="77777777" w:rsidR="009959AE" w:rsidRPr="006A3441" w:rsidRDefault="009959AE" w:rsidP="005342C0">
      <w:pPr>
        <w:pStyle w:val="Teksttreci1"/>
        <w:numPr>
          <w:ilvl w:val="0"/>
          <w:numId w:val="28"/>
        </w:numPr>
        <w:tabs>
          <w:tab w:val="left" w:pos="0"/>
        </w:tabs>
        <w:spacing w:line="360" w:lineRule="auto"/>
        <w:ind w:left="1134" w:right="40" w:hanging="567"/>
        <w:rPr>
          <w:rFonts w:ascii="Verdana" w:hAnsi="Verdana"/>
          <w:sz w:val="21"/>
          <w:szCs w:val="21"/>
        </w:rPr>
      </w:pPr>
      <w:r w:rsidRPr="007C5535">
        <w:rPr>
          <w:rFonts w:ascii="Verdana" w:hAnsi="Verdana"/>
          <w:i/>
          <w:iCs/>
          <w:sz w:val="21"/>
          <w:szCs w:val="21"/>
        </w:rPr>
        <w:t>Dziennik Wydarzeń</w:t>
      </w:r>
      <w:r w:rsidRPr="006A3441">
        <w:rPr>
          <w:rFonts w:ascii="Verdana" w:hAnsi="Verdana"/>
          <w:sz w:val="21"/>
          <w:szCs w:val="21"/>
        </w:rPr>
        <w:t xml:space="preserve"> </w:t>
      </w:r>
      <w:r w:rsidR="00C4788C" w:rsidRPr="006A3441">
        <w:rPr>
          <w:rFonts w:ascii="Verdana" w:hAnsi="Verdana"/>
          <w:sz w:val="21"/>
          <w:szCs w:val="21"/>
        </w:rPr>
        <w:t>zawierający</w:t>
      </w:r>
      <w:r w:rsidRPr="006A3441">
        <w:rPr>
          <w:rFonts w:ascii="Verdana" w:hAnsi="Verdana"/>
          <w:sz w:val="21"/>
          <w:szCs w:val="21"/>
        </w:rPr>
        <w:t>:</w:t>
      </w:r>
    </w:p>
    <w:p w14:paraId="28B7C842" w14:textId="77777777" w:rsidR="009959AE" w:rsidRPr="006A3441" w:rsidRDefault="009959AE" w:rsidP="00123A3C">
      <w:pPr>
        <w:pStyle w:val="Teksttreci1"/>
        <w:numPr>
          <w:ilvl w:val="0"/>
          <w:numId w:val="29"/>
        </w:numPr>
        <w:tabs>
          <w:tab w:val="left" w:pos="0"/>
        </w:tabs>
        <w:spacing w:line="360" w:lineRule="auto"/>
        <w:ind w:left="1418" w:right="40" w:hanging="284"/>
        <w:rPr>
          <w:rFonts w:ascii="Verdana" w:hAnsi="Verdana"/>
          <w:sz w:val="21"/>
          <w:szCs w:val="21"/>
        </w:rPr>
      </w:pPr>
      <w:r w:rsidRPr="006A3441">
        <w:rPr>
          <w:rFonts w:ascii="Verdana" w:hAnsi="Verdana"/>
          <w:sz w:val="21"/>
          <w:szCs w:val="21"/>
        </w:rPr>
        <w:t>wpis daty i godziny zaistniałego wydarzenia,</w:t>
      </w:r>
    </w:p>
    <w:p w14:paraId="2D8A66CB" w14:textId="77777777" w:rsidR="009959AE" w:rsidRPr="006A3441" w:rsidRDefault="009959AE" w:rsidP="005342C0">
      <w:pPr>
        <w:pStyle w:val="Teksttreci1"/>
        <w:numPr>
          <w:ilvl w:val="0"/>
          <w:numId w:val="29"/>
        </w:numPr>
        <w:tabs>
          <w:tab w:val="left" w:pos="0"/>
        </w:tabs>
        <w:spacing w:line="360" w:lineRule="auto"/>
        <w:ind w:left="1418" w:right="40" w:hanging="284"/>
        <w:rPr>
          <w:rFonts w:ascii="Verdana" w:hAnsi="Verdana"/>
          <w:sz w:val="21"/>
          <w:szCs w:val="21"/>
        </w:rPr>
      </w:pPr>
      <w:r w:rsidRPr="006A3441">
        <w:rPr>
          <w:rFonts w:ascii="Verdana" w:hAnsi="Verdana"/>
          <w:sz w:val="21"/>
          <w:szCs w:val="21"/>
        </w:rPr>
        <w:t>opis wydarzenia,</w:t>
      </w:r>
    </w:p>
    <w:p w14:paraId="319632EB" w14:textId="77777777" w:rsidR="009959AE" w:rsidRPr="006A3441" w:rsidRDefault="009959AE" w:rsidP="005342C0">
      <w:pPr>
        <w:pStyle w:val="Teksttreci1"/>
        <w:numPr>
          <w:ilvl w:val="0"/>
          <w:numId w:val="29"/>
        </w:numPr>
        <w:tabs>
          <w:tab w:val="left" w:pos="0"/>
        </w:tabs>
        <w:spacing w:line="360" w:lineRule="auto"/>
        <w:ind w:left="1418" w:right="40" w:hanging="284"/>
        <w:rPr>
          <w:rFonts w:ascii="Verdana" w:hAnsi="Verdana"/>
          <w:sz w:val="21"/>
          <w:szCs w:val="21"/>
        </w:rPr>
      </w:pPr>
      <w:r w:rsidRPr="006A3441">
        <w:rPr>
          <w:rFonts w:ascii="Verdana" w:hAnsi="Verdana"/>
          <w:sz w:val="21"/>
          <w:szCs w:val="21"/>
        </w:rPr>
        <w:t>dane personalne osób uczestniczących w wydarzeniu,</w:t>
      </w:r>
    </w:p>
    <w:p w14:paraId="6A2C2B8C" w14:textId="5C3A8EE7" w:rsidR="009959AE" w:rsidRDefault="009959AE" w:rsidP="005342C0">
      <w:pPr>
        <w:pStyle w:val="Teksttreci1"/>
        <w:numPr>
          <w:ilvl w:val="0"/>
          <w:numId w:val="29"/>
        </w:numPr>
        <w:tabs>
          <w:tab w:val="left" w:pos="0"/>
        </w:tabs>
        <w:spacing w:line="360" w:lineRule="auto"/>
        <w:ind w:left="1418" w:right="40" w:hanging="284"/>
        <w:rPr>
          <w:rFonts w:ascii="Verdana" w:hAnsi="Verdana"/>
          <w:sz w:val="21"/>
          <w:szCs w:val="21"/>
        </w:rPr>
      </w:pPr>
      <w:r w:rsidRPr="006A3441">
        <w:rPr>
          <w:rFonts w:ascii="Verdana" w:hAnsi="Verdana"/>
          <w:sz w:val="21"/>
          <w:szCs w:val="21"/>
        </w:rPr>
        <w:t>dane personalne pracowników ochrony, którzy podejmowali interwencję</w:t>
      </w:r>
      <w:r w:rsidR="006522A7">
        <w:rPr>
          <w:rFonts w:ascii="Verdana" w:hAnsi="Verdana"/>
          <w:sz w:val="21"/>
          <w:szCs w:val="21"/>
        </w:rPr>
        <w:t>;</w:t>
      </w:r>
    </w:p>
    <w:p w14:paraId="78B73E85" w14:textId="7A9E0456" w:rsidR="006522A7" w:rsidRDefault="008E5F44" w:rsidP="005342C0">
      <w:pPr>
        <w:pStyle w:val="Teksttreci1"/>
        <w:numPr>
          <w:ilvl w:val="0"/>
          <w:numId w:val="28"/>
        </w:numPr>
        <w:tabs>
          <w:tab w:val="left" w:pos="0"/>
        </w:tabs>
        <w:spacing w:line="360" w:lineRule="auto"/>
        <w:ind w:left="1134" w:right="40" w:hanging="567"/>
        <w:rPr>
          <w:rFonts w:ascii="Verdana" w:hAnsi="Verdana"/>
          <w:sz w:val="21"/>
          <w:szCs w:val="21"/>
        </w:rPr>
      </w:pPr>
      <w:r>
        <w:rPr>
          <w:rFonts w:ascii="Verdana" w:hAnsi="Verdana"/>
          <w:sz w:val="21"/>
          <w:szCs w:val="21"/>
        </w:rPr>
        <w:t>Książka kontroli urządzenia RTG (STP),</w:t>
      </w:r>
    </w:p>
    <w:p w14:paraId="076F52BB" w14:textId="57A3F7AA" w:rsidR="008E5F44" w:rsidRDefault="008E5F44" w:rsidP="005342C0">
      <w:pPr>
        <w:pStyle w:val="Teksttreci1"/>
        <w:numPr>
          <w:ilvl w:val="0"/>
          <w:numId w:val="28"/>
        </w:numPr>
        <w:tabs>
          <w:tab w:val="left" w:pos="0"/>
        </w:tabs>
        <w:spacing w:line="360" w:lineRule="auto"/>
        <w:ind w:left="1134" w:right="40" w:hanging="567"/>
        <w:rPr>
          <w:rFonts w:ascii="Verdana" w:hAnsi="Verdana"/>
          <w:sz w:val="21"/>
          <w:szCs w:val="21"/>
        </w:rPr>
      </w:pPr>
      <w:r>
        <w:rPr>
          <w:rFonts w:ascii="Verdana" w:hAnsi="Verdana"/>
          <w:sz w:val="21"/>
          <w:szCs w:val="21"/>
        </w:rPr>
        <w:t>Książka kontroli urządzeń do wykrywania płynnych materiałów wybuchowych (LEDS),</w:t>
      </w:r>
    </w:p>
    <w:p w14:paraId="48610D53" w14:textId="121ECEA7" w:rsidR="008E5F44" w:rsidRDefault="008E5F44" w:rsidP="005342C0">
      <w:pPr>
        <w:pStyle w:val="Teksttreci1"/>
        <w:numPr>
          <w:ilvl w:val="0"/>
          <w:numId w:val="28"/>
        </w:numPr>
        <w:tabs>
          <w:tab w:val="left" w:pos="0"/>
        </w:tabs>
        <w:spacing w:line="360" w:lineRule="auto"/>
        <w:ind w:left="1134" w:right="40" w:hanging="567"/>
        <w:rPr>
          <w:rFonts w:ascii="Verdana" w:hAnsi="Verdana"/>
          <w:sz w:val="21"/>
          <w:szCs w:val="21"/>
        </w:rPr>
      </w:pPr>
      <w:r>
        <w:rPr>
          <w:rFonts w:ascii="Verdana" w:hAnsi="Verdana"/>
          <w:sz w:val="21"/>
          <w:szCs w:val="21"/>
        </w:rPr>
        <w:t>Kwestionariusz do przeprowadzenia rozmowy z pasażerem w sprawie przewozu płynu, aerozolu lub żelu (</w:t>
      </w:r>
      <w:proofErr w:type="spellStart"/>
      <w:r>
        <w:rPr>
          <w:rFonts w:ascii="Verdana" w:hAnsi="Verdana"/>
          <w:sz w:val="21"/>
          <w:szCs w:val="21"/>
        </w:rPr>
        <w:t>LAG’s</w:t>
      </w:r>
      <w:proofErr w:type="spellEnd"/>
      <w:r>
        <w:rPr>
          <w:rFonts w:ascii="Verdana" w:hAnsi="Verdana"/>
          <w:sz w:val="21"/>
          <w:szCs w:val="21"/>
        </w:rPr>
        <w:t>),</w:t>
      </w:r>
    </w:p>
    <w:p w14:paraId="42EAA14D" w14:textId="3A0939B8" w:rsidR="008E5F44" w:rsidRDefault="008E5F44" w:rsidP="005342C0">
      <w:pPr>
        <w:pStyle w:val="Teksttreci1"/>
        <w:numPr>
          <w:ilvl w:val="0"/>
          <w:numId w:val="28"/>
        </w:numPr>
        <w:tabs>
          <w:tab w:val="left" w:pos="0"/>
        </w:tabs>
        <w:spacing w:line="360" w:lineRule="auto"/>
        <w:ind w:left="1134" w:right="40" w:hanging="567"/>
        <w:rPr>
          <w:rFonts w:ascii="Verdana" w:hAnsi="Verdana"/>
          <w:sz w:val="21"/>
          <w:szCs w:val="21"/>
        </w:rPr>
      </w:pPr>
      <w:r w:rsidRPr="008E5F44">
        <w:rPr>
          <w:rFonts w:ascii="Verdana" w:hAnsi="Verdana"/>
          <w:sz w:val="21"/>
          <w:szCs w:val="21"/>
        </w:rPr>
        <w:t>Kwestionariusz do przeprowadzenia rozmowy z pasażerem w przypadku ponownego uruchomienia alarmu ETD</w:t>
      </w:r>
      <w:r>
        <w:rPr>
          <w:rFonts w:ascii="Verdana" w:hAnsi="Verdana"/>
          <w:sz w:val="21"/>
          <w:szCs w:val="21"/>
        </w:rPr>
        <w:t>,</w:t>
      </w:r>
    </w:p>
    <w:p w14:paraId="5E5B0B5F" w14:textId="2E537644" w:rsidR="008E5F44" w:rsidRPr="006A3441" w:rsidRDefault="008E5F44" w:rsidP="00644B8C">
      <w:pPr>
        <w:pStyle w:val="Teksttreci1"/>
        <w:numPr>
          <w:ilvl w:val="0"/>
          <w:numId w:val="28"/>
        </w:numPr>
        <w:tabs>
          <w:tab w:val="left" w:pos="0"/>
        </w:tabs>
        <w:spacing w:after="200" w:line="360" w:lineRule="auto"/>
        <w:ind w:left="1134" w:right="40" w:hanging="567"/>
        <w:rPr>
          <w:rFonts w:ascii="Verdana" w:hAnsi="Verdana"/>
          <w:sz w:val="21"/>
          <w:szCs w:val="21"/>
        </w:rPr>
      </w:pPr>
      <w:r>
        <w:rPr>
          <w:rFonts w:ascii="Verdana" w:hAnsi="Verdana"/>
          <w:sz w:val="21"/>
          <w:szCs w:val="21"/>
        </w:rPr>
        <w:t>Notatki służbowe, notatki z czynności legitymowania, notatki z użycia środków przymusu bezpośredniego, notatk</w:t>
      </w:r>
      <w:r w:rsidR="00123A3C">
        <w:rPr>
          <w:rFonts w:ascii="Verdana" w:hAnsi="Verdana"/>
          <w:sz w:val="21"/>
          <w:szCs w:val="21"/>
        </w:rPr>
        <w:t>i</w:t>
      </w:r>
      <w:r>
        <w:rPr>
          <w:rFonts w:ascii="Verdana" w:hAnsi="Verdana"/>
          <w:sz w:val="21"/>
          <w:szCs w:val="21"/>
        </w:rPr>
        <w:t xml:space="preserve"> z czynności ujęcia osoby znajdującej się w granicach chronionego obszaru/obiektu, notatk</w:t>
      </w:r>
      <w:r w:rsidR="00123A3C">
        <w:rPr>
          <w:rFonts w:ascii="Verdana" w:hAnsi="Verdana"/>
          <w:sz w:val="21"/>
          <w:szCs w:val="21"/>
        </w:rPr>
        <w:t>i</w:t>
      </w:r>
      <w:r>
        <w:rPr>
          <w:rFonts w:ascii="Verdana" w:hAnsi="Verdana"/>
          <w:sz w:val="21"/>
          <w:szCs w:val="21"/>
        </w:rPr>
        <w:t xml:space="preserve"> </w:t>
      </w:r>
      <w:r w:rsidR="00123A3C">
        <w:rPr>
          <w:rFonts w:ascii="Verdana" w:hAnsi="Verdana"/>
          <w:sz w:val="21"/>
          <w:szCs w:val="21"/>
        </w:rPr>
        <w:br/>
      </w:r>
      <w:r>
        <w:rPr>
          <w:rFonts w:ascii="Verdana" w:hAnsi="Verdana"/>
          <w:sz w:val="21"/>
          <w:szCs w:val="21"/>
        </w:rPr>
        <w:t>z czynności wezwania osoby do opuszczenia chronionego obszaru/obiektu.</w:t>
      </w:r>
    </w:p>
    <w:p w14:paraId="0E137521" w14:textId="77777777" w:rsidR="006B5FB3" w:rsidRPr="00644B8C" w:rsidRDefault="006B5FB3" w:rsidP="00644B8C">
      <w:pPr>
        <w:spacing w:line="360" w:lineRule="auto"/>
        <w:jc w:val="center"/>
        <w:rPr>
          <w:rFonts w:ascii="Verdana" w:hAnsi="Verdana"/>
          <w:b/>
          <w:sz w:val="21"/>
          <w:szCs w:val="21"/>
        </w:rPr>
      </w:pPr>
      <w:r w:rsidRPr="00644B8C">
        <w:rPr>
          <w:rFonts w:ascii="Verdana" w:hAnsi="Verdana"/>
          <w:b/>
          <w:sz w:val="21"/>
          <w:szCs w:val="21"/>
        </w:rPr>
        <w:t xml:space="preserve">§ </w:t>
      </w:r>
      <w:r w:rsidR="00A26D05" w:rsidRPr="00644B8C">
        <w:rPr>
          <w:rFonts w:ascii="Verdana" w:hAnsi="Verdana"/>
          <w:b/>
          <w:sz w:val="21"/>
          <w:szCs w:val="21"/>
        </w:rPr>
        <w:t>6</w:t>
      </w:r>
      <w:r w:rsidRPr="00644B8C">
        <w:rPr>
          <w:rFonts w:ascii="Verdana" w:hAnsi="Verdana"/>
          <w:b/>
          <w:sz w:val="21"/>
          <w:szCs w:val="21"/>
        </w:rPr>
        <w:t>.</w:t>
      </w:r>
      <w:r w:rsidR="00E654F2" w:rsidRPr="00644B8C">
        <w:rPr>
          <w:rFonts w:ascii="Verdana" w:hAnsi="Verdana"/>
          <w:b/>
          <w:sz w:val="21"/>
          <w:szCs w:val="21"/>
        </w:rPr>
        <w:t xml:space="preserve"> </w:t>
      </w:r>
      <w:r w:rsidRPr="00644B8C">
        <w:rPr>
          <w:rFonts w:ascii="Verdana" w:hAnsi="Verdana"/>
          <w:b/>
          <w:sz w:val="21"/>
          <w:szCs w:val="21"/>
        </w:rPr>
        <w:t>[Ubezpieczenie]</w:t>
      </w:r>
    </w:p>
    <w:p w14:paraId="1B811947" w14:textId="7308FE11" w:rsidR="00C4788C" w:rsidRPr="00604ADD" w:rsidRDefault="00C4788C" w:rsidP="00556755">
      <w:pPr>
        <w:pStyle w:val="p3"/>
        <w:numPr>
          <w:ilvl w:val="0"/>
          <w:numId w:val="17"/>
        </w:numPr>
        <w:tabs>
          <w:tab w:val="clear" w:pos="360"/>
          <w:tab w:val="num" w:pos="567"/>
        </w:tabs>
        <w:spacing w:line="360" w:lineRule="auto"/>
        <w:ind w:left="567" w:right="-4" w:hanging="567"/>
        <w:jc w:val="both"/>
        <w:rPr>
          <w:rFonts w:ascii="Verdana" w:hAnsi="Verdana" w:cs="Tahoma"/>
          <w:spacing w:val="-4"/>
          <w:sz w:val="21"/>
          <w:szCs w:val="21"/>
        </w:rPr>
      </w:pPr>
      <w:r w:rsidRPr="004E5616">
        <w:rPr>
          <w:rFonts w:ascii="Verdana" w:hAnsi="Verdana" w:cs="Tahoma"/>
          <w:spacing w:val="-4"/>
          <w:sz w:val="21"/>
          <w:szCs w:val="21"/>
        </w:rPr>
        <w:t xml:space="preserve">Wykonawca zobowiązany jest do posiadania obowiązkowego ubezpieczenia zawartego na podstawie </w:t>
      </w:r>
      <w:r w:rsidRPr="005342C0">
        <w:rPr>
          <w:rFonts w:ascii="Verdana" w:hAnsi="Verdana" w:cs="Tahoma"/>
          <w:spacing w:val="-4"/>
          <w:sz w:val="21"/>
          <w:szCs w:val="21"/>
        </w:rPr>
        <w:t>Rozporządzenia Ministra Finansów</w:t>
      </w:r>
      <w:r w:rsidRPr="00123A3C">
        <w:rPr>
          <w:rFonts w:ascii="Verdana" w:hAnsi="Verdana" w:cs="Tahoma"/>
          <w:spacing w:val="-4"/>
          <w:sz w:val="21"/>
          <w:szCs w:val="21"/>
        </w:rPr>
        <w:t xml:space="preserve"> z dnia 4 października 2012 r. </w:t>
      </w:r>
      <w:r w:rsidRPr="005342C0">
        <w:rPr>
          <w:rFonts w:ascii="Verdana" w:hAnsi="Verdana" w:cs="Tahoma"/>
          <w:spacing w:val="-4"/>
          <w:sz w:val="21"/>
          <w:szCs w:val="21"/>
        </w:rPr>
        <w:t>w sprawie obowiązkowego ubezpieczenia odpowiedzialności cywilnej przedsiębiorcy ubiegającego się o zawarcie umowy na prowadzenie działalności w</w:t>
      </w:r>
      <w:r w:rsidR="00BA1B05" w:rsidRPr="005342C0">
        <w:rPr>
          <w:rFonts w:ascii="Verdana" w:hAnsi="Verdana" w:cs="Tahoma"/>
          <w:spacing w:val="-4"/>
          <w:sz w:val="21"/>
          <w:szCs w:val="21"/>
        </w:rPr>
        <w:t> </w:t>
      </w:r>
      <w:r w:rsidRPr="005342C0">
        <w:rPr>
          <w:rFonts w:ascii="Verdana" w:hAnsi="Verdana" w:cs="Tahoma"/>
          <w:spacing w:val="-4"/>
          <w:sz w:val="21"/>
          <w:szCs w:val="21"/>
        </w:rPr>
        <w:t>zakresie ochrony lotnictwa cywilnego</w:t>
      </w:r>
      <w:r w:rsidRPr="004E5616">
        <w:rPr>
          <w:rFonts w:ascii="Verdana" w:hAnsi="Verdana" w:cs="Tahoma"/>
          <w:spacing w:val="-4"/>
          <w:sz w:val="21"/>
          <w:szCs w:val="21"/>
        </w:rPr>
        <w:t xml:space="preserve"> dla limitu </w:t>
      </w:r>
      <w:r w:rsidRPr="00604ADD">
        <w:rPr>
          <w:rFonts w:ascii="Verdana" w:hAnsi="Verdana" w:cs="Tahoma"/>
          <w:spacing w:val="-4"/>
          <w:sz w:val="21"/>
          <w:szCs w:val="21"/>
        </w:rPr>
        <w:t xml:space="preserve">odpowiadającego </w:t>
      </w:r>
      <w:r w:rsidR="00124AD0" w:rsidRPr="00604ADD">
        <w:rPr>
          <w:rFonts w:ascii="Verdana" w:hAnsi="Verdana" w:cs="Tahoma"/>
          <w:spacing w:val="-4"/>
          <w:sz w:val="21"/>
          <w:szCs w:val="21"/>
        </w:rPr>
        <w:t xml:space="preserve">liczbie </w:t>
      </w:r>
      <w:r w:rsidRPr="00604ADD">
        <w:rPr>
          <w:rFonts w:ascii="Verdana" w:hAnsi="Verdana" w:cs="Tahoma"/>
          <w:spacing w:val="-4"/>
          <w:sz w:val="21"/>
          <w:szCs w:val="21"/>
        </w:rPr>
        <w:t xml:space="preserve">obsłużonych </w:t>
      </w:r>
      <w:r w:rsidR="00124AD0" w:rsidRPr="00604ADD">
        <w:rPr>
          <w:rFonts w:ascii="Verdana" w:hAnsi="Verdana" w:cs="Tahoma"/>
          <w:spacing w:val="-4"/>
          <w:sz w:val="21"/>
          <w:szCs w:val="21"/>
        </w:rPr>
        <w:t>pasażerów</w:t>
      </w:r>
      <w:r w:rsidRPr="00604ADD">
        <w:rPr>
          <w:rFonts w:ascii="Verdana" w:hAnsi="Verdana" w:cs="Tahoma"/>
          <w:spacing w:val="-4"/>
          <w:sz w:val="21"/>
          <w:szCs w:val="21"/>
        </w:rPr>
        <w:t xml:space="preserve">. </w:t>
      </w:r>
    </w:p>
    <w:p w14:paraId="42B38BAA" w14:textId="77777777" w:rsidR="00C4788C" w:rsidRPr="00604ADD" w:rsidRDefault="00C4788C" w:rsidP="00556755">
      <w:pPr>
        <w:pStyle w:val="p3"/>
        <w:numPr>
          <w:ilvl w:val="0"/>
          <w:numId w:val="17"/>
        </w:numPr>
        <w:tabs>
          <w:tab w:val="clear" w:pos="360"/>
          <w:tab w:val="num" w:pos="567"/>
        </w:tabs>
        <w:spacing w:line="360" w:lineRule="auto"/>
        <w:ind w:left="567" w:right="-4" w:hanging="567"/>
        <w:jc w:val="both"/>
        <w:rPr>
          <w:rFonts w:ascii="Verdana" w:hAnsi="Verdana" w:cs="Tahoma"/>
          <w:spacing w:val="-4"/>
          <w:sz w:val="21"/>
          <w:szCs w:val="21"/>
        </w:rPr>
      </w:pPr>
      <w:r w:rsidRPr="00604ADD">
        <w:rPr>
          <w:rFonts w:ascii="Verdana" w:hAnsi="Verdana" w:cs="Tahoma"/>
          <w:spacing w:val="-4"/>
          <w:sz w:val="21"/>
          <w:szCs w:val="21"/>
        </w:rPr>
        <w:t xml:space="preserve">Minimalna suma gwarancyjna związana z zawarciem umowy na świadczenie usług w zakresie ochrony lotnictwa cywilnego </w:t>
      </w:r>
      <w:r w:rsidR="00604ADD" w:rsidRPr="00604ADD">
        <w:rPr>
          <w:rFonts w:ascii="Verdana" w:hAnsi="Verdana" w:cs="Tahoma"/>
          <w:spacing w:val="-4"/>
          <w:sz w:val="21"/>
          <w:szCs w:val="21"/>
        </w:rPr>
        <w:t xml:space="preserve">obliczona </w:t>
      </w:r>
      <w:r w:rsidR="00604ADD">
        <w:rPr>
          <w:rFonts w:ascii="Verdana" w:hAnsi="Verdana" w:cs="Tahoma"/>
          <w:spacing w:val="-4"/>
          <w:sz w:val="21"/>
          <w:szCs w:val="21"/>
        </w:rPr>
        <w:t>zostanie</w:t>
      </w:r>
      <w:r w:rsidRPr="00604ADD">
        <w:rPr>
          <w:rFonts w:ascii="Verdana" w:hAnsi="Verdana" w:cs="Tahoma"/>
          <w:spacing w:val="-4"/>
          <w:sz w:val="21"/>
          <w:szCs w:val="21"/>
        </w:rPr>
        <w:t xml:space="preserve"> </w:t>
      </w:r>
      <w:r w:rsidR="00604ADD" w:rsidRPr="00C215F9">
        <w:rPr>
          <w:rFonts w:ascii="Verdana" w:hAnsi="Verdana"/>
          <w:sz w:val="21"/>
          <w:szCs w:val="21"/>
        </w:rPr>
        <w:t xml:space="preserve">zgodnie z </w:t>
      </w:r>
      <w:r w:rsidR="00604ADD" w:rsidRPr="00066B73">
        <w:rPr>
          <w:rFonts w:ascii="Verdana" w:hAnsi="Verdana"/>
          <w:color w:val="000000"/>
          <w:sz w:val="21"/>
          <w:szCs w:val="21"/>
        </w:rPr>
        <w:t>§ 4</w:t>
      </w:r>
      <w:r w:rsidR="00604ADD">
        <w:rPr>
          <w:rFonts w:ascii="Verdana" w:hAnsi="Verdana"/>
          <w:color w:val="000000"/>
          <w:sz w:val="21"/>
          <w:szCs w:val="21"/>
        </w:rPr>
        <w:t xml:space="preserve"> </w:t>
      </w:r>
      <w:r w:rsidR="00604ADD" w:rsidRPr="00C215F9">
        <w:rPr>
          <w:rFonts w:ascii="Verdana" w:hAnsi="Verdana"/>
          <w:sz w:val="21"/>
          <w:szCs w:val="21"/>
        </w:rPr>
        <w:t>Rozporządzenia</w:t>
      </w:r>
      <w:r w:rsidR="00604ADD">
        <w:rPr>
          <w:rFonts w:ascii="Verdana" w:hAnsi="Verdana"/>
          <w:sz w:val="21"/>
          <w:szCs w:val="21"/>
        </w:rPr>
        <w:t>, o którym mowa w ust. 1</w:t>
      </w:r>
      <w:r w:rsidR="009E5E3A">
        <w:rPr>
          <w:rFonts w:ascii="Verdana" w:hAnsi="Verdana"/>
          <w:sz w:val="21"/>
          <w:szCs w:val="21"/>
        </w:rPr>
        <w:t xml:space="preserve">. </w:t>
      </w:r>
    </w:p>
    <w:p w14:paraId="7D01CE8C" w14:textId="0CB5A426" w:rsidR="00C4788C" w:rsidRPr="007C5535" w:rsidRDefault="00C4788C" w:rsidP="00556755">
      <w:pPr>
        <w:pStyle w:val="p3"/>
        <w:numPr>
          <w:ilvl w:val="0"/>
          <w:numId w:val="17"/>
        </w:numPr>
        <w:tabs>
          <w:tab w:val="clear" w:pos="360"/>
          <w:tab w:val="num" w:pos="567"/>
        </w:tabs>
        <w:spacing w:line="360" w:lineRule="auto"/>
        <w:ind w:left="567" w:right="-4" w:hanging="567"/>
        <w:jc w:val="both"/>
        <w:rPr>
          <w:rFonts w:ascii="Verdana" w:hAnsi="Verdana" w:cs="Tahoma"/>
          <w:spacing w:val="-4"/>
          <w:sz w:val="21"/>
          <w:szCs w:val="21"/>
        </w:rPr>
      </w:pPr>
      <w:r w:rsidRPr="007C5535">
        <w:rPr>
          <w:rFonts w:ascii="Verdana" w:hAnsi="Verdana" w:cs="Tahoma"/>
          <w:spacing w:val="-4"/>
          <w:sz w:val="21"/>
          <w:szCs w:val="21"/>
        </w:rPr>
        <w:lastRenderedPageBreak/>
        <w:t>Kopia umowy ubezpieczenia OC Wykonawcy, poświadczona „za zgodność z</w:t>
      </w:r>
      <w:r w:rsidR="00BA1B05">
        <w:rPr>
          <w:rFonts w:ascii="Verdana" w:hAnsi="Verdana" w:cs="Tahoma"/>
          <w:spacing w:val="-4"/>
          <w:sz w:val="21"/>
          <w:szCs w:val="21"/>
        </w:rPr>
        <w:t> </w:t>
      </w:r>
      <w:r w:rsidRPr="007C5535">
        <w:rPr>
          <w:rFonts w:ascii="Verdana" w:hAnsi="Verdana" w:cs="Tahoma"/>
          <w:spacing w:val="-4"/>
          <w:sz w:val="21"/>
          <w:szCs w:val="21"/>
        </w:rPr>
        <w:t>oryginałem”, wraz z dowodem opłacenia składki lub raty składki ubezpieczenia</w:t>
      </w:r>
      <w:r w:rsidR="00123A3C">
        <w:rPr>
          <w:rFonts w:ascii="Verdana" w:hAnsi="Verdana" w:cs="Tahoma"/>
          <w:spacing w:val="-4"/>
          <w:sz w:val="21"/>
          <w:szCs w:val="21"/>
        </w:rPr>
        <w:t xml:space="preserve">, </w:t>
      </w:r>
      <w:r w:rsidR="009D5BB5">
        <w:rPr>
          <w:rFonts w:ascii="Verdana" w:hAnsi="Verdana" w:cs="Tahoma"/>
          <w:spacing w:val="-4"/>
          <w:sz w:val="21"/>
          <w:szCs w:val="21"/>
        </w:rPr>
        <w:br/>
      </w:r>
      <w:r w:rsidR="00123A3C">
        <w:rPr>
          <w:rFonts w:ascii="Verdana" w:hAnsi="Verdana" w:cs="Tahoma"/>
          <w:spacing w:val="-4"/>
          <w:sz w:val="21"/>
          <w:szCs w:val="21"/>
        </w:rPr>
        <w:t>a także</w:t>
      </w:r>
      <w:r w:rsidRPr="007C5535">
        <w:rPr>
          <w:rFonts w:ascii="Verdana" w:hAnsi="Verdana" w:cs="Tahoma"/>
          <w:spacing w:val="-4"/>
          <w:sz w:val="21"/>
          <w:szCs w:val="21"/>
        </w:rPr>
        <w:t xml:space="preserve"> OWU stanowić będą załącznik nr 3 do Umowy.</w:t>
      </w:r>
    </w:p>
    <w:p w14:paraId="495DD03D" w14:textId="77777777" w:rsidR="00C4788C" w:rsidRPr="006A3441" w:rsidRDefault="00C4788C" w:rsidP="00556755">
      <w:pPr>
        <w:pStyle w:val="p3"/>
        <w:numPr>
          <w:ilvl w:val="0"/>
          <w:numId w:val="17"/>
        </w:numPr>
        <w:tabs>
          <w:tab w:val="clear" w:pos="360"/>
          <w:tab w:val="num" w:pos="567"/>
        </w:tabs>
        <w:spacing w:line="360" w:lineRule="auto"/>
        <w:ind w:left="567" w:right="-4" w:hanging="567"/>
        <w:jc w:val="both"/>
        <w:rPr>
          <w:rFonts w:ascii="Verdana" w:hAnsi="Verdana" w:cs="Tahoma"/>
          <w:spacing w:val="-4"/>
          <w:sz w:val="21"/>
          <w:szCs w:val="21"/>
        </w:rPr>
      </w:pPr>
      <w:r w:rsidRPr="006A3441">
        <w:rPr>
          <w:rFonts w:ascii="Verdana" w:hAnsi="Verdana" w:cs="Tahoma"/>
          <w:spacing w:val="-4"/>
          <w:sz w:val="21"/>
          <w:szCs w:val="21"/>
        </w:rPr>
        <w:t xml:space="preserve">Wykonawca zobowiązany jest do utrzymywania ważnego ubezpieczenia przez cały okres trwania Umowy. Przez utrzymywanie ważnego ubezpieczenia rozumie się również zawarcie przez Wykonawcę kolejnej umowy ubezpieczenia. </w:t>
      </w:r>
    </w:p>
    <w:p w14:paraId="2F0A85E9" w14:textId="77777777" w:rsidR="006B5FB3" w:rsidRPr="007C5535" w:rsidRDefault="00C4788C" w:rsidP="00644B8C">
      <w:pPr>
        <w:pStyle w:val="p3"/>
        <w:numPr>
          <w:ilvl w:val="0"/>
          <w:numId w:val="17"/>
        </w:numPr>
        <w:tabs>
          <w:tab w:val="clear" w:pos="360"/>
          <w:tab w:val="num" w:pos="567"/>
        </w:tabs>
        <w:spacing w:after="200" w:line="360" w:lineRule="auto"/>
        <w:ind w:left="567" w:right="-6" w:hanging="567"/>
        <w:jc w:val="both"/>
        <w:rPr>
          <w:rFonts w:ascii="Verdana" w:hAnsi="Verdana" w:cs="Tahoma"/>
          <w:spacing w:val="-4"/>
          <w:sz w:val="21"/>
          <w:szCs w:val="21"/>
        </w:rPr>
      </w:pPr>
      <w:bookmarkStart w:id="1" w:name="_Hlk83900052"/>
      <w:r w:rsidRPr="007C5535">
        <w:rPr>
          <w:rFonts w:ascii="Verdana" w:hAnsi="Verdana" w:cs="Tahoma"/>
          <w:spacing w:val="-4"/>
          <w:sz w:val="21"/>
          <w:szCs w:val="21"/>
        </w:rPr>
        <w:t>Zamawiający zastrzega sobie prawo do zgłaszania uwag i zastrzeżeń (w tym żądania zmiany ubezpieczyciela w sytuacji wątpliwości co do skutecznej realizacji umowy ubezpieczenia) do przedstawionych mu przez Wykonawcę polis, w takim zakresie w</w:t>
      </w:r>
      <w:r w:rsidR="00BA1B05">
        <w:rPr>
          <w:rFonts w:ascii="Verdana" w:hAnsi="Verdana" w:cs="Tahoma"/>
          <w:spacing w:val="-4"/>
          <w:sz w:val="21"/>
          <w:szCs w:val="21"/>
        </w:rPr>
        <w:t> </w:t>
      </w:r>
      <w:r w:rsidRPr="007C5535">
        <w:rPr>
          <w:rFonts w:ascii="Verdana" w:hAnsi="Verdana" w:cs="Tahoma"/>
          <w:spacing w:val="-4"/>
          <w:sz w:val="21"/>
          <w:szCs w:val="21"/>
        </w:rPr>
        <w:t>jakim ryzyko związane z wykonywaniem prac przez Wykonawcę uzasadnia konieczność wprowadzenia takich zmian</w:t>
      </w:r>
      <w:r w:rsidR="009E5E3A">
        <w:rPr>
          <w:rFonts w:ascii="Verdana" w:hAnsi="Verdana" w:cs="Tahoma"/>
          <w:spacing w:val="-4"/>
          <w:sz w:val="21"/>
          <w:szCs w:val="21"/>
        </w:rPr>
        <w:t>.</w:t>
      </w:r>
    </w:p>
    <w:bookmarkEnd w:id="1"/>
    <w:p w14:paraId="7C3F5EAE" w14:textId="77777777" w:rsidR="005C665C" w:rsidRPr="006A3441" w:rsidRDefault="000F7027" w:rsidP="005C665C">
      <w:pPr>
        <w:spacing w:line="360" w:lineRule="auto"/>
        <w:jc w:val="center"/>
        <w:rPr>
          <w:rFonts w:ascii="Verdana" w:hAnsi="Verdana"/>
          <w:b/>
          <w:sz w:val="21"/>
          <w:szCs w:val="21"/>
        </w:rPr>
      </w:pPr>
      <w:r w:rsidRPr="006A3441">
        <w:rPr>
          <w:rFonts w:ascii="Verdana" w:hAnsi="Verdana"/>
          <w:b/>
          <w:sz w:val="21"/>
          <w:szCs w:val="21"/>
        </w:rPr>
        <w:t xml:space="preserve">§ </w:t>
      </w:r>
      <w:r w:rsidR="00A26D05" w:rsidRPr="006A3441">
        <w:rPr>
          <w:rFonts w:ascii="Verdana" w:hAnsi="Verdana"/>
          <w:b/>
          <w:sz w:val="21"/>
          <w:szCs w:val="21"/>
        </w:rPr>
        <w:t>7</w:t>
      </w:r>
      <w:r w:rsidR="005C665C" w:rsidRPr="006A3441">
        <w:rPr>
          <w:rFonts w:ascii="Verdana" w:hAnsi="Verdana"/>
          <w:b/>
          <w:sz w:val="21"/>
          <w:szCs w:val="21"/>
        </w:rPr>
        <w:t>.</w:t>
      </w:r>
      <w:r w:rsidR="00DF3E09">
        <w:rPr>
          <w:rFonts w:ascii="Verdana" w:hAnsi="Verdana"/>
          <w:b/>
          <w:sz w:val="21"/>
          <w:szCs w:val="21"/>
        </w:rPr>
        <w:t xml:space="preserve"> </w:t>
      </w:r>
      <w:r w:rsidR="005C665C" w:rsidRPr="006A3441">
        <w:rPr>
          <w:rFonts w:ascii="Verdana" w:hAnsi="Verdana"/>
          <w:b/>
          <w:sz w:val="21"/>
          <w:szCs w:val="21"/>
        </w:rPr>
        <w:t>[Wynagrodzenie]</w:t>
      </w:r>
    </w:p>
    <w:p w14:paraId="3B3960D9" w14:textId="1EF3C4B5" w:rsidR="00CC418E" w:rsidRPr="00CC418E" w:rsidRDefault="00CC418E" w:rsidP="00F02C7E">
      <w:pPr>
        <w:pStyle w:val="Akapitzlist"/>
        <w:numPr>
          <w:ilvl w:val="0"/>
          <w:numId w:val="2"/>
        </w:numPr>
        <w:spacing w:line="360" w:lineRule="auto"/>
        <w:ind w:left="567" w:hanging="567"/>
        <w:jc w:val="both"/>
        <w:rPr>
          <w:rFonts w:ascii="Verdana" w:hAnsi="Verdana"/>
          <w:sz w:val="21"/>
          <w:szCs w:val="21"/>
        </w:rPr>
      </w:pPr>
      <w:r w:rsidRPr="00F02C7E">
        <w:rPr>
          <w:rFonts w:ascii="Verdana" w:hAnsi="Verdana"/>
          <w:sz w:val="21"/>
          <w:szCs w:val="21"/>
        </w:rPr>
        <w:t>Rozliczenie</w:t>
      </w:r>
      <w:r w:rsidRPr="00CC418E">
        <w:rPr>
          <w:rFonts w:ascii="Verdana" w:hAnsi="Verdana"/>
          <w:sz w:val="21"/>
          <w:szCs w:val="21"/>
        </w:rPr>
        <w:t xml:space="preserve"> z Wykonawcą z tytułu wykonania </w:t>
      </w:r>
      <w:r w:rsidR="00913983">
        <w:rPr>
          <w:rFonts w:ascii="Verdana" w:hAnsi="Verdana"/>
          <w:sz w:val="21"/>
          <w:szCs w:val="21"/>
        </w:rPr>
        <w:t>Usług</w:t>
      </w:r>
      <w:r w:rsidR="003D1A45">
        <w:rPr>
          <w:rFonts w:ascii="Verdana" w:hAnsi="Verdana"/>
          <w:sz w:val="21"/>
          <w:szCs w:val="21"/>
        </w:rPr>
        <w:t>i</w:t>
      </w:r>
      <w:r w:rsidRPr="00CC418E">
        <w:rPr>
          <w:rFonts w:ascii="Verdana" w:hAnsi="Verdana"/>
          <w:sz w:val="21"/>
          <w:szCs w:val="21"/>
        </w:rPr>
        <w:t xml:space="preserve"> będzie odbywało </w:t>
      </w:r>
      <w:r w:rsidR="003D1A45" w:rsidRPr="00CC418E">
        <w:rPr>
          <w:rFonts w:ascii="Verdana" w:hAnsi="Verdana"/>
          <w:sz w:val="21"/>
          <w:szCs w:val="21"/>
        </w:rPr>
        <w:t xml:space="preserve">się </w:t>
      </w:r>
      <w:r w:rsidRPr="00CC418E">
        <w:rPr>
          <w:rFonts w:ascii="Verdana" w:hAnsi="Verdana"/>
          <w:sz w:val="21"/>
          <w:szCs w:val="21"/>
        </w:rPr>
        <w:t xml:space="preserve">na podstawie iloczynu </w:t>
      </w:r>
      <w:r w:rsidR="003D1A45">
        <w:rPr>
          <w:rFonts w:ascii="Verdana" w:hAnsi="Verdana"/>
          <w:sz w:val="21"/>
          <w:szCs w:val="21"/>
        </w:rPr>
        <w:t xml:space="preserve">liczby godzin </w:t>
      </w:r>
      <w:r w:rsidR="00123A3C">
        <w:rPr>
          <w:rFonts w:ascii="Verdana" w:hAnsi="Verdana"/>
          <w:sz w:val="21"/>
          <w:szCs w:val="21"/>
        </w:rPr>
        <w:t xml:space="preserve">świadczenia Usługi </w:t>
      </w:r>
      <w:r w:rsidRPr="00CC418E">
        <w:rPr>
          <w:rFonts w:ascii="Verdana" w:hAnsi="Verdana"/>
          <w:sz w:val="21"/>
          <w:szCs w:val="21"/>
        </w:rPr>
        <w:t>w danym miesiącu i stawki za roboczogodzinę, która wynosi</w:t>
      </w:r>
      <w:r w:rsidR="00F02C7E">
        <w:rPr>
          <w:rFonts w:ascii="Verdana" w:hAnsi="Verdana"/>
          <w:sz w:val="21"/>
          <w:szCs w:val="21"/>
        </w:rPr>
        <w:t xml:space="preserve"> _</w:t>
      </w:r>
      <w:r w:rsidR="00D574F5">
        <w:rPr>
          <w:rFonts w:ascii="Verdana" w:hAnsi="Verdana"/>
          <w:sz w:val="21"/>
          <w:szCs w:val="21"/>
        </w:rPr>
        <w:t>_____</w:t>
      </w:r>
      <w:r w:rsidR="00F02C7E">
        <w:rPr>
          <w:rFonts w:ascii="Verdana" w:hAnsi="Verdana"/>
          <w:sz w:val="21"/>
          <w:szCs w:val="21"/>
        </w:rPr>
        <w:t>_</w:t>
      </w:r>
      <w:r w:rsidRPr="00CC418E">
        <w:rPr>
          <w:rFonts w:ascii="Verdana" w:hAnsi="Verdana"/>
          <w:sz w:val="21"/>
          <w:szCs w:val="21"/>
        </w:rPr>
        <w:t xml:space="preserve">_____ (słownie: </w:t>
      </w:r>
      <w:r w:rsidR="00D574F5">
        <w:rPr>
          <w:rFonts w:ascii="Verdana" w:hAnsi="Verdana"/>
          <w:sz w:val="21"/>
          <w:szCs w:val="21"/>
        </w:rPr>
        <w:t xml:space="preserve">________________ </w:t>
      </w:r>
      <w:r w:rsidR="00F02C7E">
        <w:rPr>
          <w:rFonts w:ascii="Verdana" w:hAnsi="Verdana"/>
          <w:sz w:val="21"/>
          <w:szCs w:val="21"/>
        </w:rPr>
        <w:t>_________</w:t>
      </w:r>
      <w:r w:rsidRPr="00CC418E">
        <w:rPr>
          <w:rFonts w:ascii="Verdana" w:hAnsi="Verdana"/>
          <w:sz w:val="21"/>
          <w:szCs w:val="21"/>
        </w:rPr>
        <w:t xml:space="preserve">___________ i </w:t>
      </w:r>
      <w:r w:rsidR="00F02C7E">
        <w:rPr>
          <w:rFonts w:ascii="Verdana" w:hAnsi="Verdana"/>
          <w:sz w:val="21"/>
          <w:szCs w:val="21"/>
        </w:rPr>
        <w:t>_______</w:t>
      </w:r>
      <w:r w:rsidRPr="00CC418E">
        <w:rPr>
          <w:rFonts w:ascii="Verdana" w:hAnsi="Verdana"/>
          <w:sz w:val="21"/>
          <w:szCs w:val="21"/>
        </w:rPr>
        <w:t xml:space="preserve">/100) złotych netto, </w:t>
      </w:r>
    </w:p>
    <w:p w14:paraId="3079D591" w14:textId="4E6BE8EF" w:rsidR="00376DFB" w:rsidRDefault="00CC418E" w:rsidP="00F02C7E">
      <w:pPr>
        <w:pStyle w:val="Akapitzlist"/>
        <w:spacing w:line="360" w:lineRule="auto"/>
        <w:ind w:left="567"/>
        <w:jc w:val="both"/>
        <w:rPr>
          <w:rFonts w:ascii="Verdana" w:hAnsi="Verdana"/>
          <w:sz w:val="21"/>
          <w:szCs w:val="21"/>
        </w:rPr>
      </w:pPr>
      <w:r w:rsidRPr="00CC418E">
        <w:rPr>
          <w:rFonts w:ascii="Verdana" w:hAnsi="Verdana"/>
          <w:sz w:val="21"/>
          <w:szCs w:val="21"/>
        </w:rPr>
        <w:t xml:space="preserve">- do której to kwoty doliczony zostaje podatek od towarów i usług VAT, według </w:t>
      </w:r>
      <w:r w:rsidR="00123A3C">
        <w:rPr>
          <w:rFonts w:ascii="Verdana" w:hAnsi="Verdana"/>
          <w:sz w:val="21"/>
          <w:szCs w:val="21"/>
        </w:rPr>
        <w:t xml:space="preserve">stawki </w:t>
      </w:r>
      <w:r w:rsidRPr="00CC418E">
        <w:rPr>
          <w:rFonts w:ascii="Verdana" w:hAnsi="Verdana"/>
          <w:sz w:val="21"/>
          <w:szCs w:val="21"/>
        </w:rPr>
        <w:t>obowiązującej w dniu powstania obowiązku podatkowego</w:t>
      </w:r>
      <w:r w:rsidR="001836F7" w:rsidRPr="006A3441">
        <w:rPr>
          <w:rFonts w:ascii="Verdana" w:hAnsi="Verdana"/>
          <w:sz w:val="21"/>
          <w:szCs w:val="21"/>
        </w:rPr>
        <w:t>.</w:t>
      </w:r>
    </w:p>
    <w:p w14:paraId="024D2043" w14:textId="337F7551" w:rsidR="008C6C0B" w:rsidRPr="00C74A6A" w:rsidRDefault="008C6C0B" w:rsidP="00556755">
      <w:pPr>
        <w:pStyle w:val="Akapitzlist"/>
        <w:numPr>
          <w:ilvl w:val="0"/>
          <w:numId w:val="2"/>
        </w:numPr>
        <w:spacing w:line="360" w:lineRule="auto"/>
        <w:ind w:left="567" w:hanging="567"/>
        <w:jc w:val="both"/>
        <w:rPr>
          <w:rFonts w:ascii="Verdana" w:hAnsi="Verdana"/>
          <w:sz w:val="21"/>
          <w:szCs w:val="21"/>
        </w:rPr>
      </w:pPr>
      <w:r w:rsidRPr="00C74A6A">
        <w:rPr>
          <w:rFonts w:ascii="Verdana" w:hAnsi="Verdana"/>
          <w:sz w:val="21"/>
          <w:szCs w:val="21"/>
        </w:rPr>
        <w:t xml:space="preserve">Wskazana wyżej </w:t>
      </w:r>
      <w:r w:rsidR="00F02C7E">
        <w:rPr>
          <w:rFonts w:ascii="Verdana" w:hAnsi="Verdana"/>
          <w:sz w:val="21"/>
          <w:szCs w:val="21"/>
        </w:rPr>
        <w:t>stawka</w:t>
      </w:r>
      <w:r w:rsidR="00F02C7E" w:rsidRPr="00C74A6A">
        <w:rPr>
          <w:rFonts w:ascii="Verdana" w:hAnsi="Verdana"/>
          <w:sz w:val="21"/>
          <w:szCs w:val="21"/>
        </w:rPr>
        <w:t xml:space="preserve"> </w:t>
      </w:r>
      <w:r w:rsidRPr="00C74A6A">
        <w:rPr>
          <w:rFonts w:ascii="Verdana" w:hAnsi="Verdana"/>
          <w:sz w:val="21"/>
          <w:szCs w:val="21"/>
        </w:rPr>
        <w:t xml:space="preserve">wynagrodzenia obejmuje wszelkie koszty związane </w:t>
      </w:r>
      <w:r w:rsidR="009D5BB5">
        <w:rPr>
          <w:rFonts w:ascii="Verdana" w:hAnsi="Verdana"/>
          <w:sz w:val="21"/>
          <w:szCs w:val="21"/>
        </w:rPr>
        <w:br/>
      </w:r>
      <w:r w:rsidRPr="00C74A6A">
        <w:rPr>
          <w:rFonts w:ascii="Verdana" w:hAnsi="Verdana"/>
          <w:sz w:val="21"/>
          <w:szCs w:val="21"/>
        </w:rPr>
        <w:t>z</w:t>
      </w:r>
      <w:r w:rsidR="00D1554F" w:rsidRPr="00C74A6A">
        <w:rPr>
          <w:rFonts w:ascii="Verdana" w:hAnsi="Verdana"/>
          <w:sz w:val="21"/>
          <w:szCs w:val="21"/>
        </w:rPr>
        <w:t xml:space="preserve"> </w:t>
      </w:r>
      <w:r w:rsidRPr="00C74A6A">
        <w:rPr>
          <w:rFonts w:ascii="Verdana" w:hAnsi="Verdana"/>
          <w:sz w:val="21"/>
          <w:szCs w:val="21"/>
        </w:rPr>
        <w:t>wykonaniem Umowy</w:t>
      </w:r>
      <w:r w:rsidR="00AC22E5" w:rsidRPr="00C74A6A">
        <w:rPr>
          <w:rFonts w:ascii="Verdana" w:hAnsi="Verdana"/>
          <w:sz w:val="21"/>
          <w:szCs w:val="21"/>
        </w:rPr>
        <w:t xml:space="preserve">, to jest wszystkie czynności związane z realizacją przedmiotu Umowy oraz wszelkie koszty </w:t>
      </w:r>
      <w:r w:rsidR="003D1A45">
        <w:rPr>
          <w:rFonts w:ascii="Verdana" w:hAnsi="Verdana"/>
          <w:sz w:val="21"/>
          <w:szCs w:val="21"/>
        </w:rPr>
        <w:t xml:space="preserve">Wykonawcy </w:t>
      </w:r>
      <w:r w:rsidR="00AC22E5" w:rsidRPr="00C74A6A">
        <w:rPr>
          <w:rFonts w:ascii="Verdana" w:hAnsi="Verdana"/>
          <w:sz w:val="21"/>
          <w:szCs w:val="21"/>
        </w:rPr>
        <w:t xml:space="preserve">z tym związane (w tym koszty szkoleń pracowników Wykonawcy, koszty utrzymania płynności świadczenia </w:t>
      </w:r>
      <w:r w:rsidR="003D1A45">
        <w:rPr>
          <w:rFonts w:ascii="Verdana" w:hAnsi="Verdana"/>
          <w:sz w:val="21"/>
          <w:szCs w:val="21"/>
        </w:rPr>
        <w:t>U</w:t>
      </w:r>
      <w:r w:rsidR="00AC22E5" w:rsidRPr="00C74A6A">
        <w:rPr>
          <w:rFonts w:ascii="Verdana" w:hAnsi="Verdana"/>
          <w:sz w:val="21"/>
          <w:szCs w:val="21"/>
        </w:rPr>
        <w:t>sługi niezależnie od natężenia ruchu pasażerskiego, koszty ubioru pracowników i in.).</w:t>
      </w:r>
      <w:r w:rsidR="0037747C" w:rsidRPr="00C74A6A">
        <w:rPr>
          <w:rFonts w:ascii="Verdana" w:hAnsi="Verdana"/>
          <w:sz w:val="21"/>
          <w:szCs w:val="21"/>
        </w:rPr>
        <w:t xml:space="preserve"> </w:t>
      </w:r>
      <w:r w:rsidR="00F02C7E">
        <w:rPr>
          <w:rFonts w:ascii="Verdana" w:hAnsi="Verdana"/>
          <w:sz w:val="21"/>
          <w:szCs w:val="21"/>
        </w:rPr>
        <w:t>Stawka za roboczogodzinę</w:t>
      </w:r>
      <w:r w:rsidR="00E20C83" w:rsidRPr="00E20C83">
        <w:rPr>
          <w:rFonts w:ascii="Verdana" w:hAnsi="Verdana"/>
          <w:sz w:val="21"/>
          <w:szCs w:val="21"/>
        </w:rPr>
        <w:t xml:space="preserve"> jest stał</w:t>
      </w:r>
      <w:r w:rsidR="00F02C7E">
        <w:rPr>
          <w:rFonts w:ascii="Verdana" w:hAnsi="Verdana"/>
          <w:sz w:val="21"/>
          <w:szCs w:val="21"/>
        </w:rPr>
        <w:t>a</w:t>
      </w:r>
      <w:r w:rsidR="00E20C83" w:rsidRPr="00E20C83">
        <w:rPr>
          <w:rFonts w:ascii="Verdana" w:hAnsi="Verdana"/>
          <w:sz w:val="21"/>
          <w:szCs w:val="21"/>
        </w:rPr>
        <w:t xml:space="preserve"> i niezmienn</w:t>
      </w:r>
      <w:r w:rsidR="00F02C7E">
        <w:rPr>
          <w:rFonts w:ascii="Verdana" w:hAnsi="Verdana"/>
          <w:sz w:val="21"/>
          <w:szCs w:val="21"/>
        </w:rPr>
        <w:t>a</w:t>
      </w:r>
      <w:r w:rsidR="00E20C83" w:rsidRPr="00E20C83">
        <w:rPr>
          <w:rFonts w:ascii="Verdana" w:hAnsi="Verdana"/>
          <w:sz w:val="21"/>
          <w:szCs w:val="21"/>
        </w:rPr>
        <w:t xml:space="preserve"> w całym okresie obowiązywania niniejszej umowy,</w:t>
      </w:r>
      <w:r w:rsidR="00E20C83">
        <w:rPr>
          <w:rFonts w:ascii="Verdana" w:hAnsi="Verdana"/>
          <w:sz w:val="21"/>
          <w:szCs w:val="21"/>
        </w:rPr>
        <w:t xml:space="preserve"> </w:t>
      </w:r>
      <w:r w:rsidR="00E20C83" w:rsidRPr="00E20C83">
        <w:rPr>
          <w:rFonts w:ascii="Verdana" w:hAnsi="Verdana"/>
          <w:sz w:val="21"/>
          <w:szCs w:val="21"/>
        </w:rPr>
        <w:t xml:space="preserve">z zastrzeżeniem </w:t>
      </w:r>
      <w:r w:rsidR="00123A3C">
        <w:rPr>
          <w:rFonts w:ascii="Verdana" w:hAnsi="Verdana"/>
          <w:sz w:val="21"/>
          <w:szCs w:val="21"/>
        </w:rPr>
        <w:t xml:space="preserve">§ 18 </w:t>
      </w:r>
      <w:r w:rsidR="00E20C83">
        <w:rPr>
          <w:rFonts w:ascii="Verdana" w:hAnsi="Verdana"/>
          <w:sz w:val="21"/>
          <w:szCs w:val="21"/>
        </w:rPr>
        <w:t>U</w:t>
      </w:r>
      <w:r w:rsidR="00E20C83" w:rsidRPr="00E20C83">
        <w:rPr>
          <w:rFonts w:ascii="Verdana" w:hAnsi="Verdana"/>
          <w:sz w:val="21"/>
          <w:szCs w:val="21"/>
        </w:rPr>
        <w:t>mowy.</w:t>
      </w:r>
    </w:p>
    <w:p w14:paraId="63DB6754" w14:textId="7681E7A0" w:rsidR="005C665C" w:rsidRPr="006A3441" w:rsidRDefault="005C665C" w:rsidP="00556755">
      <w:pPr>
        <w:pStyle w:val="Akapitzlist"/>
        <w:numPr>
          <w:ilvl w:val="0"/>
          <w:numId w:val="2"/>
        </w:numPr>
        <w:spacing w:line="360" w:lineRule="auto"/>
        <w:ind w:left="567" w:hanging="567"/>
        <w:jc w:val="both"/>
        <w:rPr>
          <w:rFonts w:ascii="Verdana" w:hAnsi="Verdana"/>
          <w:sz w:val="21"/>
          <w:szCs w:val="21"/>
        </w:rPr>
      </w:pPr>
      <w:r w:rsidRPr="006A3441">
        <w:rPr>
          <w:rFonts w:ascii="Verdana" w:hAnsi="Verdana"/>
          <w:sz w:val="21"/>
          <w:szCs w:val="21"/>
        </w:rPr>
        <w:t xml:space="preserve">Płatność wynagrodzenia Wykonawcy dokonana zostanie </w:t>
      </w:r>
      <w:r w:rsidR="00F65193" w:rsidRPr="006A3441">
        <w:rPr>
          <w:rFonts w:ascii="Verdana" w:hAnsi="Verdana"/>
          <w:sz w:val="21"/>
          <w:szCs w:val="21"/>
        </w:rPr>
        <w:t>według poniższych zasad</w:t>
      </w:r>
      <w:r w:rsidRPr="006A3441">
        <w:rPr>
          <w:rFonts w:ascii="Verdana" w:hAnsi="Verdana"/>
          <w:sz w:val="21"/>
          <w:szCs w:val="21"/>
        </w:rPr>
        <w:t>:</w:t>
      </w:r>
    </w:p>
    <w:p w14:paraId="7317FC2C" w14:textId="77777777" w:rsidR="0028192E" w:rsidRPr="006A3441" w:rsidRDefault="00F65193" w:rsidP="00556755">
      <w:pPr>
        <w:pStyle w:val="Akapitzlist"/>
        <w:numPr>
          <w:ilvl w:val="0"/>
          <w:numId w:val="3"/>
        </w:numPr>
        <w:spacing w:line="360" w:lineRule="auto"/>
        <w:ind w:left="1134" w:hanging="567"/>
        <w:jc w:val="both"/>
        <w:rPr>
          <w:rFonts w:ascii="Verdana" w:hAnsi="Verdana"/>
          <w:sz w:val="21"/>
          <w:szCs w:val="21"/>
        </w:rPr>
      </w:pPr>
      <w:r w:rsidRPr="006A3441">
        <w:rPr>
          <w:rFonts w:ascii="Verdana" w:hAnsi="Verdana"/>
          <w:sz w:val="21"/>
          <w:szCs w:val="21"/>
        </w:rPr>
        <w:t>Wykonawca otrzymywać będzie wynagrodzenie za okresy miesięczne</w:t>
      </w:r>
      <w:r w:rsidR="000F3A5C" w:rsidRPr="006A3441">
        <w:rPr>
          <w:rFonts w:ascii="Verdana" w:hAnsi="Verdana"/>
          <w:sz w:val="21"/>
          <w:szCs w:val="21"/>
        </w:rPr>
        <w:t xml:space="preserve"> liczone kalendarzowo</w:t>
      </w:r>
      <w:r w:rsidRPr="006A3441">
        <w:rPr>
          <w:rFonts w:ascii="Verdana" w:hAnsi="Verdana"/>
          <w:sz w:val="21"/>
          <w:szCs w:val="21"/>
        </w:rPr>
        <w:t>,</w:t>
      </w:r>
      <w:r w:rsidR="005F52A0" w:rsidRPr="006A3441">
        <w:rPr>
          <w:rFonts w:ascii="Verdana" w:hAnsi="Verdana"/>
          <w:sz w:val="21"/>
          <w:szCs w:val="21"/>
        </w:rPr>
        <w:t xml:space="preserve"> </w:t>
      </w:r>
    </w:p>
    <w:p w14:paraId="7A322216" w14:textId="68A735A5" w:rsidR="00F65193" w:rsidRPr="006A3441" w:rsidRDefault="00F65193" w:rsidP="00556755">
      <w:pPr>
        <w:pStyle w:val="Akapitzlist"/>
        <w:numPr>
          <w:ilvl w:val="0"/>
          <w:numId w:val="3"/>
        </w:numPr>
        <w:spacing w:line="360" w:lineRule="auto"/>
        <w:ind w:left="1134" w:hanging="567"/>
        <w:jc w:val="both"/>
        <w:rPr>
          <w:rFonts w:ascii="Verdana" w:hAnsi="Verdana"/>
          <w:sz w:val="21"/>
          <w:szCs w:val="21"/>
        </w:rPr>
      </w:pPr>
      <w:r w:rsidRPr="006A3441">
        <w:rPr>
          <w:rFonts w:ascii="Verdana" w:hAnsi="Verdana"/>
          <w:sz w:val="21"/>
          <w:szCs w:val="21"/>
        </w:rPr>
        <w:t xml:space="preserve">za wykonane </w:t>
      </w:r>
      <w:r w:rsidR="003D1A45">
        <w:rPr>
          <w:rFonts w:ascii="Verdana" w:hAnsi="Verdana"/>
          <w:sz w:val="21"/>
          <w:szCs w:val="21"/>
        </w:rPr>
        <w:t xml:space="preserve">czynności </w:t>
      </w:r>
      <w:r w:rsidRPr="006A3441">
        <w:rPr>
          <w:rFonts w:ascii="Verdana" w:hAnsi="Verdana"/>
          <w:sz w:val="21"/>
          <w:szCs w:val="21"/>
        </w:rPr>
        <w:t xml:space="preserve">stanowiące przedmiot Umowy Wykonawca, po zakończeniu każdego miesiąca </w:t>
      </w:r>
      <w:r w:rsidR="000F3A5C" w:rsidRPr="006A3441">
        <w:rPr>
          <w:rFonts w:ascii="Verdana" w:hAnsi="Verdana"/>
          <w:sz w:val="21"/>
          <w:szCs w:val="21"/>
        </w:rPr>
        <w:t>kalendarzowego</w:t>
      </w:r>
      <w:r w:rsidR="00123A3C">
        <w:rPr>
          <w:rFonts w:ascii="Verdana" w:hAnsi="Verdana"/>
          <w:sz w:val="21"/>
          <w:szCs w:val="21"/>
        </w:rPr>
        <w:t>,</w:t>
      </w:r>
      <w:r w:rsidR="000F3A5C" w:rsidRPr="006A3441">
        <w:rPr>
          <w:rFonts w:ascii="Verdana" w:hAnsi="Verdana"/>
          <w:sz w:val="21"/>
          <w:szCs w:val="21"/>
        </w:rPr>
        <w:t xml:space="preserve"> </w:t>
      </w:r>
      <w:r w:rsidRPr="006A3441">
        <w:rPr>
          <w:rFonts w:ascii="Verdana" w:hAnsi="Verdana"/>
          <w:sz w:val="21"/>
          <w:szCs w:val="21"/>
        </w:rPr>
        <w:t>będzie wystawiał fakturę VAT, w której jako odbiorcę wskaże Zamawiającego,</w:t>
      </w:r>
    </w:p>
    <w:p w14:paraId="70529ACE" w14:textId="6E16D917" w:rsidR="00CC418E" w:rsidRPr="00CC418E" w:rsidRDefault="00CC418E" w:rsidP="00556755">
      <w:pPr>
        <w:pStyle w:val="Akapitzlist"/>
        <w:numPr>
          <w:ilvl w:val="0"/>
          <w:numId w:val="3"/>
        </w:numPr>
        <w:spacing w:line="360" w:lineRule="auto"/>
        <w:ind w:left="1134" w:hanging="567"/>
        <w:jc w:val="both"/>
        <w:rPr>
          <w:rFonts w:ascii="Verdana" w:hAnsi="Verdana"/>
          <w:sz w:val="21"/>
          <w:szCs w:val="21"/>
        </w:rPr>
      </w:pPr>
      <w:r w:rsidRPr="00CC418E">
        <w:rPr>
          <w:rFonts w:ascii="Verdana" w:hAnsi="Verdana"/>
          <w:sz w:val="21"/>
          <w:szCs w:val="21"/>
        </w:rPr>
        <w:t>załącznikiem do faktury będzie każdorazowo zestawienie informujące o</w:t>
      </w:r>
      <w:r w:rsidR="00BA1B05">
        <w:rPr>
          <w:rFonts w:ascii="Verdana" w:hAnsi="Verdana"/>
          <w:sz w:val="21"/>
          <w:szCs w:val="21"/>
        </w:rPr>
        <w:t> </w:t>
      </w:r>
      <w:r w:rsidRPr="00CC418E">
        <w:rPr>
          <w:rFonts w:ascii="Verdana" w:hAnsi="Verdana"/>
          <w:sz w:val="21"/>
          <w:szCs w:val="21"/>
        </w:rPr>
        <w:t xml:space="preserve">ilości godzin </w:t>
      </w:r>
      <w:r w:rsidR="00F2001E">
        <w:rPr>
          <w:rFonts w:ascii="Verdana" w:hAnsi="Verdana"/>
          <w:sz w:val="21"/>
          <w:szCs w:val="21"/>
        </w:rPr>
        <w:t xml:space="preserve">świadczenia Usługi w danym miesiącu </w:t>
      </w:r>
      <w:r w:rsidRPr="00CC418E">
        <w:rPr>
          <w:rFonts w:ascii="Verdana" w:hAnsi="Verdana"/>
          <w:sz w:val="21"/>
          <w:szCs w:val="21"/>
        </w:rPr>
        <w:t>przez pracowników Wykonawcy;</w:t>
      </w:r>
    </w:p>
    <w:p w14:paraId="2C09B192" w14:textId="77777777" w:rsidR="00F65193" w:rsidRPr="006A3441" w:rsidRDefault="00F65193" w:rsidP="00556755">
      <w:pPr>
        <w:pStyle w:val="Akapitzlist"/>
        <w:numPr>
          <w:ilvl w:val="0"/>
          <w:numId w:val="3"/>
        </w:numPr>
        <w:spacing w:line="360" w:lineRule="auto"/>
        <w:ind w:left="1134" w:hanging="567"/>
        <w:jc w:val="both"/>
        <w:rPr>
          <w:rFonts w:ascii="Verdana" w:hAnsi="Verdana"/>
          <w:sz w:val="21"/>
          <w:szCs w:val="21"/>
        </w:rPr>
      </w:pPr>
      <w:r w:rsidRPr="006A3441">
        <w:rPr>
          <w:rFonts w:ascii="Verdana" w:hAnsi="Verdana"/>
          <w:sz w:val="21"/>
          <w:szCs w:val="21"/>
        </w:rPr>
        <w:lastRenderedPageBreak/>
        <w:t>Zamawiający uiści należ</w:t>
      </w:r>
      <w:r w:rsidR="000D1A56" w:rsidRPr="006A3441">
        <w:rPr>
          <w:rFonts w:ascii="Verdana" w:hAnsi="Verdana"/>
          <w:sz w:val="21"/>
          <w:szCs w:val="21"/>
        </w:rPr>
        <w:t>ność przelewem</w:t>
      </w:r>
      <w:r w:rsidR="003D1A45">
        <w:rPr>
          <w:rFonts w:ascii="Verdana" w:hAnsi="Verdana"/>
          <w:sz w:val="21"/>
          <w:szCs w:val="21"/>
        </w:rPr>
        <w:t>,</w:t>
      </w:r>
      <w:r w:rsidR="000D1A56" w:rsidRPr="006A3441">
        <w:rPr>
          <w:rFonts w:ascii="Verdana" w:hAnsi="Verdana"/>
          <w:sz w:val="21"/>
          <w:szCs w:val="21"/>
        </w:rPr>
        <w:t xml:space="preserve"> w terminie do 30 dni od daty otrzymania prawidłowo wystawionej faktury</w:t>
      </w:r>
      <w:r w:rsidRPr="006A3441">
        <w:rPr>
          <w:rFonts w:ascii="Verdana" w:hAnsi="Verdana"/>
          <w:sz w:val="21"/>
          <w:szCs w:val="21"/>
        </w:rPr>
        <w:t>,</w:t>
      </w:r>
    </w:p>
    <w:p w14:paraId="0AEDF4B3" w14:textId="77777777" w:rsidR="00CF0BBE" w:rsidRPr="007C5535" w:rsidRDefault="00CC418E" w:rsidP="00556755">
      <w:pPr>
        <w:pStyle w:val="Akapitzlist"/>
        <w:numPr>
          <w:ilvl w:val="0"/>
          <w:numId w:val="3"/>
        </w:numPr>
        <w:spacing w:line="360" w:lineRule="auto"/>
        <w:ind w:left="1134" w:hanging="567"/>
        <w:jc w:val="both"/>
        <w:rPr>
          <w:rFonts w:ascii="Verdana" w:hAnsi="Verdana"/>
          <w:sz w:val="21"/>
          <w:szCs w:val="21"/>
        </w:rPr>
      </w:pPr>
      <w:r w:rsidRPr="00CC418E">
        <w:rPr>
          <w:rFonts w:ascii="Verdana" w:hAnsi="Verdana"/>
          <w:sz w:val="21"/>
          <w:szCs w:val="21"/>
        </w:rPr>
        <w:t>wynagrodzenie płatne będzie na rachunek bankowy Wykonawcy o numerze</w:t>
      </w:r>
      <w:r>
        <w:rPr>
          <w:rFonts w:ascii="Verdana" w:hAnsi="Verdana"/>
          <w:sz w:val="21"/>
          <w:szCs w:val="21"/>
        </w:rPr>
        <w:t xml:space="preserve"> _______________________</w:t>
      </w:r>
      <w:r w:rsidRPr="00CC418E">
        <w:rPr>
          <w:rFonts w:ascii="Verdana" w:hAnsi="Verdana"/>
          <w:sz w:val="21"/>
          <w:szCs w:val="21"/>
        </w:rPr>
        <w:t>___________________________</w:t>
      </w:r>
      <w:r w:rsidR="00CF0BBE" w:rsidRPr="007C5535">
        <w:rPr>
          <w:rFonts w:ascii="Verdana" w:hAnsi="Verdana"/>
          <w:sz w:val="21"/>
          <w:szCs w:val="21"/>
        </w:rPr>
        <w:t>,</w:t>
      </w:r>
    </w:p>
    <w:p w14:paraId="65D13584" w14:textId="77777777" w:rsidR="000D1A56" w:rsidRPr="006A3441" w:rsidRDefault="00CF0BBE" w:rsidP="00556755">
      <w:pPr>
        <w:pStyle w:val="Akapitzlist"/>
        <w:numPr>
          <w:ilvl w:val="0"/>
          <w:numId w:val="3"/>
        </w:numPr>
        <w:spacing w:line="360" w:lineRule="auto"/>
        <w:ind w:left="1134" w:hanging="567"/>
        <w:jc w:val="both"/>
        <w:rPr>
          <w:rFonts w:ascii="Verdana" w:hAnsi="Verdana"/>
          <w:sz w:val="21"/>
          <w:szCs w:val="21"/>
        </w:rPr>
      </w:pPr>
      <w:r w:rsidRPr="006A3441">
        <w:rPr>
          <w:rFonts w:ascii="Verdana" w:hAnsi="Verdana"/>
          <w:sz w:val="21"/>
          <w:szCs w:val="21"/>
        </w:rPr>
        <w:t>za datę dokonania płatności uważa się datę złoż</w:t>
      </w:r>
      <w:r w:rsidR="000D1A56" w:rsidRPr="006A3441">
        <w:rPr>
          <w:rFonts w:ascii="Verdana" w:hAnsi="Verdana"/>
          <w:sz w:val="21"/>
          <w:szCs w:val="21"/>
        </w:rPr>
        <w:t xml:space="preserve">enia polecenia przelewu </w:t>
      </w:r>
      <w:r w:rsidRPr="006A3441">
        <w:rPr>
          <w:rFonts w:ascii="Verdana" w:hAnsi="Verdana"/>
          <w:sz w:val="21"/>
          <w:szCs w:val="21"/>
        </w:rPr>
        <w:t>p</w:t>
      </w:r>
      <w:r w:rsidR="000D1A56" w:rsidRPr="006A3441">
        <w:rPr>
          <w:rFonts w:ascii="Verdana" w:hAnsi="Verdana"/>
          <w:sz w:val="21"/>
          <w:szCs w:val="21"/>
        </w:rPr>
        <w:t xml:space="preserve">rzez Zamawiającego w banku prowadzącym jego rachunek. </w:t>
      </w:r>
    </w:p>
    <w:p w14:paraId="25FEF587" w14:textId="77777777" w:rsidR="00141162" w:rsidRPr="006A3441" w:rsidRDefault="00141162" w:rsidP="00556755">
      <w:pPr>
        <w:pStyle w:val="Akapitzlist"/>
        <w:numPr>
          <w:ilvl w:val="0"/>
          <w:numId w:val="2"/>
        </w:numPr>
        <w:spacing w:line="360" w:lineRule="auto"/>
        <w:ind w:left="567" w:hanging="567"/>
        <w:jc w:val="both"/>
        <w:rPr>
          <w:rFonts w:ascii="Verdana" w:hAnsi="Verdana"/>
          <w:sz w:val="21"/>
          <w:szCs w:val="21"/>
        </w:rPr>
      </w:pPr>
      <w:r w:rsidRPr="006A3441">
        <w:rPr>
          <w:rFonts w:ascii="Verdana" w:hAnsi="Verdana"/>
          <w:sz w:val="21"/>
          <w:szCs w:val="21"/>
        </w:rPr>
        <w:t xml:space="preserve">Zmiana obowiązującej stawki podatku od towarów i usług skutkować będzie odpowiednią zmianą wartości brutto wynagrodzenia przysługującego Wykonawcy.  </w:t>
      </w:r>
    </w:p>
    <w:p w14:paraId="411DF716" w14:textId="77777777" w:rsidR="00315FDC" w:rsidRDefault="00315FDC" w:rsidP="00556755">
      <w:pPr>
        <w:pStyle w:val="Akapitzlist"/>
        <w:numPr>
          <w:ilvl w:val="0"/>
          <w:numId w:val="2"/>
        </w:numPr>
        <w:spacing w:line="360" w:lineRule="auto"/>
        <w:ind w:left="567" w:hanging="567"/>
        <w:jc w:val="both"/>
        <w:rPr>
          <w:rFonts w:ascii="Verdana" w:hAnsi="Verdana"/>
          <w:sz w:val="21"/>
          <w:szCs w:val="21"/>
        </w:rPr>
      </w:pPr>
      <w:r w:rsidRPr="006A3441">
        <w:rPr>
          <w:rFonts w:ascii="Verdana" w:hAnsi="Verdana"/>
          <w:sz w:val="21"/>
          <w:szCs w:val="21"/>
        </w:rPr>
        <w:t>Wykonawcy nie wolno dokonać cesji wierzytelności przysługujących mu wobec Zamawiającego</w:t>
      </w:r>
      <w:r w:rsidR="00250020" w:rsidRPr="006A3441">
        <w:rPr>
          <w:rFonts w:ascii="Verdana" w:hAnsi="Verdana"/>
          <w:sz w:val="21"/>
          <w:szCs w:val="21"/>
        </w:rPr>
        <w:t xml:space="preserve"> bez zgody Zamawiającego</w:t>
      </w:r>
      <w:r w:rsidR="009E6ED7" w:rsidRPr="006A3441">
        <w:rPr>
          <w:rFonts w:ascii="Verdana" w:hAnsi="Verdana"/>
          <w:sz w:val="21"/>
          <w:szCs w:val="21"/>
        </w:rPr>
        <w:t>.</w:t>
      </w:r>
      <w:r w:rsidRPr="006A3441">
        <w:rPr>
          <w:rFonts w:ascii="Verdana" w:hAnsi="Verdana"/>
          <w:sz w:val="21"/>
          <w:szCs w:val="21"/>
        </w:rPr>
        <w:t xml:space="preserve"> </w:t>
      </w:r>
    </w:p>
    <w:p w14:paraId="359CE5ED" w14:textId="34FBAF47" w:rsidR="0041452B" w:rsidRP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t xml:space="preserve">Wykonawca potwierdza, iż wskazany w ust. 3 lit. e) powyżej rachunek bankowy jest rachunkiem rozliczeniowym, o którym mowa w art. 49 ust. 1 pkt 1 </w:t>
      </w:r>
      <w:r w:rsidRPr="005342C0">
        <w:rPr>
          <w:rFonts w:ascii="Verdana" w:hAnsi="Verdana"/>
          <w:sz w:val="21"/>
          <w:szCs w:val="21"/>
        </w:rPr>
        <w:t>ustawy</w:t>
      </w:r>
      <w:r w:rsidRPr="00F2001E">
        <w:rPr>
          <w:rFonts w:ascii="Verdana" w:hAnsi="Verdana"/>
          <w:sz w:val="21"/>
          <w:szCs w:val="21"/>
        </w:rPr>
        <w:t xml:space="preserve"> z</w:t>
      </w:r>
      <w:r w:rsidR="00BA1B05" w:rsidRPr="00F2001E">
        <w:rPr>
          <w:rFonts w:ascii="Verdana" w:hAnsi="Verdana"/>
          <w:sz w:val="21"/>
          <w:szCs w:val="21"/>
        </w:rPr>
        <w:t> </w:t>
      </w:r>
      <w:r w:rsidRPr="00F2001E">
        <w:rPr>
          <w:rFonts w:ascii="Verdana" w:hAnsi="Verdana"/>
          <w:sz w:val="21"/>
          <w:szCs w:val="21"/>
        </w:rPr>
        <w:t xml:space="preserve">dnia 29 sierpnia 1997 r. </w:t>
      </w:r>
      <w:r w:rsidRPr="005342C0">
        <w:rPr>
          <w:rFonts w:ascii="Verdana" w:hAnsi="Verdana"/>
          <w:sz w:val="21"/>
          <w:szCs w:val="21"/>
        </w:rPr>
        <w:t>– Prawo bankowe</w:t>
      </w:r>
      <w:r w:rsidRPr="0041452B">
        <w:rPr>
          <w:rFonts w:ascii="Verdana" w:hAnsi="Verdana"/>
          <w:sz w:val="21"/>
          <w:szCs w:val="21"/>
        </w:rPr>
        <w:t>. Jednocześnie potwierdza, iż wskazany rachunek bankowy został zgłoszony do urzędu skarbowego Wykonawcy. Wykonawca potwierdza ponadto, iż wskazany rachunek bankowy zostanie umieszczony i będzie uwidoczniony przez cały okres trwania Umowy w</w:t>
      </w:r>
      <w:r w:rsidR="00BA1B05">
        <w:rPr>
          <w:rFonts w:ascii="Verdana" w:hAnsi="Verdana"/>
          <w:sz w:val="21"/>
          <w:szCs w:val="21"/>
        </w:rPr>
        <w:t> </w:t>
      </w:r>
      <w:r w:rsidRPr="0041452B">
        <w:rPr>
          <w:rFonts w:ascii="Verdana" w:hAnsi="Verdana"/>
          <w:sz w:val="21"/>
          <w:szCs w:val="21"/>
        </w:rPr>
        <w:t xml:space="preserve">wykazie prowadzonym przez Szefa Krajowej Administracji Skarbowej, który obejmuje wykaz podmiotów zarejestrowanych jako podatnicy VAT prowadzonych na podstawie </w:t>
      </w:r>
      <w:r w:rsidRPr="007C5535">
        <w:rPr>
          <w:rFonts w:ascii="Verdana" w:hAnsi="Verdana"/>
          <w:i/>
          <w:iCs/>
          <w:sz w:val="21"/>
          <w:szCs w:val="21"/>
        </w:rPr>
        <w:t>ustawy</w:t>
      </w:r>
      <w:r w:rsidRPr="0041452B">
        <w:rPr>
          <w:rFonts w:ascii="Verdana" w:hAnsi="Verdana"/>
          <w:sz w:val="21"/>
          <w:szCs w:val="21"/>
        </w:rPr>
        <w:t xml:space="preserve"> z dnia 11 marca 2004 r. </w:t>
      </w:r>
      <w:r w:rsidRPr="005342C0">
        <w:rPr>
          <w:rFonts w:ascii="Verdana" w:hAnsi="Verdana"/>
          <w:sz w:val="21"/>
          <w:szCs w:val="21"/>
        </w:rPr>
        <w:t>o podatku od towarów i usług</w:t>
      </w:r>
      <w:r w:rsidRPr="0041452B">
        <w:rPr>
          <w:rFonts w:ascii="Verdana" w:hAnsi="Verdana"/>
          <w:sz w:val="21"/>
          <w:szCs w:val="21"/>
        </w:rPr>
        <w:t xml:space="preserve"> (dalej: Wykaz). Wykonawca zobowiązuje się powiadomić Zamawiającego </w:t>
      </w:r>
      <w:r w:rsidR="009D5BB5">
        <w:rPr>
          <w:rFonts w:ascii="Verdana" w:hAnsi="Verdana"/>
          <w:sz w:val="21"/>
          <w:szCs w:val="21"/>
        </w:rPr>
        <w:br/>
      </w:r>
      <w:r w:rsidRPr="0041452B">
        <w:rPr>
          <w:rFonts w:ascii="Verdana" w:hAnsi="Verdana"/>
          <w:sz w:val="21"/>
          <w:szCs w:val="21"/>
        </w:rPr>
        <w:t>o wykreśleniu jego rachunku bankowego z Wykazu lub utraty charakteru podatnika VAT odpowiednią informacją zawartą w</w:t>
      </w:r>
      <w:r w:rsidR="00BA1B05">
        <w:rPr>
          <w:rFonts w:ascii="Verdana" w:hAnsi="Verdana"/>
          <w:sz w:val="21"/>
          <w:szCs w:val="21"/>
        </w:rPr>
        <w:t> </w:t>
      </w:r>
      <w:r w:rsidRPr="0041452B">
        <w:rPr>
          <w:rFonts w:ascii="Verdana" w:hAnsi="Verdana"/>
          <w:sz w:val="21"/>
          <w:szCs w:val="21"/>
        </w:rPr>
        <w:t>najbliższej wystawionej fakturze po zaistnieniu zmiany. Naruszenie tego obowiązku skutkuje powstaniem roszczenia odszkodowawczego do wysokości poniesionej szkody. 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 Wstrzymanie</w:t>
      </w:r>
      <w:r w:rsidR="008E01DC">
        <w:rPr>
          <w:rFonts w:ascii="Verdana" w:hAnsi="Verdana"/>
          <w:sz w:val="21"/>
          <w:szCs w:val="21"/>
        </w:rPr>
        <w:t xml:space="preserve"> </w:t>
      </w:r>
      <w:r w:rsidRPr="0041452B">
        <w:rPr>
          <w:rFonts w:ascii="Verdana" w:hAnsi="Verdana"/>
          <w:sz w:val="21"/>
          <w:szCs w:val="21"/>
        </w:rPr>
        <w:t>płatności,</w:t>
      </w:r>
      <w:r w:rsidR="008E01DC">
        <w:rPr>
          <w:rFonts w:ascii="Verdana" w:hAnsi="Verdana"/>
          <w:sz w:val="21"/>
          <w:szCs w:val="21"/>
        </w:rPr>
        <w:t xml:space="preserve"> </w:t>
      </w:r>
      <w:r w:rsidRPr="0041452B">
        <w:rPr>
          <w:rFonts w:ascii="Verdana" w:hAnsi="Verdana"/>
          <w:sz w:val="21"/>
          <w:szCs w:val="21"/>
        </w:rPr>
        <w:t>o którym mowa w</w:t>
      </w:r>
      <w:r w:rsidR="00BA1B05">
        <w:rPr>
          <w:rFonts w:ascii="Verdana" w:hAnsi="Verdana"/>
          <w:sz w:val="21"/>
          <w:szCs w:val="21"/>
        </w:rPr>
        <w:t> </w:t>
      </w:r>
      <w:r w:rsidRPr="0041452B">
        <w:rPr>
          <w:rFonts w:ascii="Verdana" w:hAnsi="Verdana"/>
          <w:sz w:val="21"/>
          <w:szCs w:val="21"/>
        </w:rPr>
        <w:t>zdaniu po</w:t>
      </w:r>
      <w:r w:rsidR="00F2001E">
        <w:rPr>
          <w:rFonts w:ascii="Verdana" w:hAnsi="Verdana"/>
          <w:sz w:val="21"/>
          <w:szCs w:val="21"/>
        </w:rPr>
        <w:t>przedzającym</w:t>
      </w:r>
      <w:r w:rsidRPr="0041452B">
        <w:rPr>
          <w:rFonts w:ascii="Verdana" w:hAnsi="Verdana"/>
          <w:sz w:val="21"/>
          <w:szCs w:val="21"/>
        </w:rPr>
        <w:t xml:space="preserve">, nie wywoła żadnych negatywnych konsekwencji dla Zamawiającego, w tym w szczególności nie spowoduje powstania obowiązku zapłacenia odsetek od zaległości lub kar umownych. </w:t>
      </w:r>
    </w:p>
    <w:p w14:paraId="5F2D9441" w14:textId="5FF319C5" w:rsidR="0041452B" w:rsidRP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t xml:space="preserve">Zamawiający przy dokonywaniu płatności zastosuje mechanizm podzielonej płatności, o którym mowa w </w:t>
      </w:r>
      <w:r w:rsidRPr="007C5535">
        <w:rPr>
          <w:rFonts w:ascii="Verdana" w:hAnsi="Verdana"/>
          <w:i/>
          <w:iCs/>
          <w:sz w:val="21"/>
          <w:szCs w:val="21"/>
        </w:rPr>
        <w:t>ustawie</w:t>
      </w:r>
      <w:r w:rsidRPr="0041452B">
        <w:rPr>
          <w:rFonts w:ascii="Verdana" w:hAnsi="Verdana"/>
          <w:sz w:val="21"/>
          <w:szCs w:val="21"/>
        </w:rPr>
        <w:t xml:space="preserve"> z dnia 11 marca 2004 r</w:t>
      </w:r>
      <w:r w:rsidR="003D1A45">
        <w:rPr>
          <w:rFonts w:ascii="Verdana" w:hAnsi="Verdana"/>
          <w:sz w:val="21"/>
          <w:szCs w:val="21"/>
        </w:rPr>
        <w:t>.</w:t>
      </w:r>
      <w:r w:rsidRPr="0041452B">
        <w:rPr>
          <w:rFonts w:ascii="Verdana" w:hAnsi="Verdana"/>
          <w:sz w:val="21"/>
          <w:szCs w:val="21"/>
        </w:rPr>
        <w:t xml:space="preserve"> </w:t>
      </w:r>
      <w:r w:rsidRPr="005342C0">
        <w:rPr>
          <w:rFonts w:ascii="Verdana" w:hAnsi="Verdana"/>
          <w:sz w:val="21"/>
          <w:szCs w:val="21"/>
        </w:rPr>
        <w:t>o podatku od towarów i usług</w:t>
      </w:r>
      <w:r w:rsidRPr="0041452B">
        <w:rPr>
          <w:rFonts w:ascii="Verdana" w:hAnsi="Verdana"/>
          <w:sz w:val="21"/>
          <w:szCs w:val="21"/>
        </w:rPr>
        <w:t xml:space="preserve">. </w:t>
      </w:r>
    </w:p>
    <w:p w14:paraId="729D75AD" w14:textId="77777777" w:rsidR="0041452B" w:rsidRP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lastRenderedPageBreak/>
        <w:t xml:space="preserve">Faktura VAT wystawiona nieprawidłowo, przedwcześnie lub bezpodstawnie nie rodzi obowiązku zapłaty. </w:t>
      </w:r>
    </w:p>
    <w:p w14:paraId="1DB8558D" w14:textId="291B26D4" w:rsidR="0041452B" w:rsidRP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t>Zapłata wynagrodzenia oraz wszystkie płatności wynikające z Umowy będ</w:t>
      </w:r>
      <w:r w:rsidR="00F2001E">
        <w:rPr>
          <w:rFonts w:ascii="Verdana" w:hAnsi="Verdana"/>
          <w:sz w:val="21"/>
          <w:szCs w:val="21"/>
        </w:rPr>
        <w:t>ą</w:t>
      </w:r>
      <w:r w:rsidRPr="0041452B">
        <w:rPr>
          <w:rFonts w:ascii="Verdana" w:hAnsi="Verdana"/>
          <w:sz w:val="21"/>
          <w:szCs w:val="21"/>
        </w:rPr>
        <w:t xml:space="preserve"> dokonywan</w:t>
      </w:r>
      <w:r w:rsidR="00F2001E">
        <w:rPr>
          <w:rFonts w:ascii="Verdana" w:hAnsi="Verdana"/>
          <w:sz w:val="21"/>
          <w:szCs w:val="21"/>
        </w:rPr>
        <w:t>e</w:t>
      </w:r>
      <w:r w:rsidRPr="0041452B">
        <w:rPr>
          <w:rFonts w:ascii="Verdana" w:hAnsi="Verdana"/>
          <w:sz w:val="21"/>
          <w:szCs w:val="21"/>
        </w:rPr>
        <w:t xml:space="preserve"> w walucie polskiej. </w:t>
      </w:r>
    </w:p>
    <w:p w14:paraId="43B6C4AF" w14:textId="77777777" w:rsidR="0041452B" w:rsidRP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t>Wykonawca oświadcza, że jest czynnym podatnikiem podatku od towarów i</w:t>
      </w:r>
      <w:r w:rsidR="00BA1B05">
        <w:rPr>
          <w:rFonts w:ascii="Verdana" w:hAnsi="Verdana"/>
          <w:sz w:val="21"/>
          <w:szCs w:val="21"/>
        </w:rPr>
        <w:t> </w:t>
      </w:r>
      <w:r w:rsidRPr="0041452B">
        <w:rPr>
          <w:rFonts w:ascii="Verdana" w:hAnsi="Verdana"/>
          <w:sz w:val="21"/>
          <w:szCs w:val="21"/>
        </w:rPr>
        <w:t>usług.</w:t>
      </w:r>
    </w:p>
    <w:p w14:paraId="55A44BD5" w14:textId="77777777" w:rsidR="0041452B" w:rsidRP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t xml:space="preserve">Wykonawca oświadcza, że właściwym dla niego Urzędem Skarbowym jest </w:t>
      </w:r>
      <w:r w:rsidR="00BA1B05">
        <w:rPr>
          <w:rFonts w:ascii="Verdana" w:hAnsi="Verdana"/>
          <w:sz w:val="21"/>
          <w:szCs w:val="21"/>
        </w:rPr>
        <w:t>_____ __________________</w:t>
      </w:r>
      <w:r w:rsidRPr="0041452B">
        <w:rPr>
          <w:rFonts w:ascii="Verdana" w:hAnsi="Verdana"/>
          <w:sz w:val="21"/>
          <w:szCs w:val="21"/>
        </w:rPr>
        <w:t xml:space="preserve">_________________. </w:t>
      </w:r>
    </w:p>
    <w:p w14:paraId="1AFE178D" w14:textId="73E431AD" w:rsidR="0041452B" w:rsidRDefault="0041452B" w:rsidP="00556755">
      <w:pPr>
        <w:pStyle w:val="Akapitzlist"/>
        <w:numPr>
          <w:ilvl w:val="0"/>
          <w:numId w:val="2"/>
        </w:numPr>
        <w:spacing w:line="360" w:lineRule="auto"/>
        <w:ind w:left="567" w:hanging="567"/>
        <w:jc w:val="both"/>
        <w:rPr>
          <w:rFonts w:ascii="Verdana" w:hAnsi="Verdana"/>
          <w:sz w:val="21"/>
          <w:szCs w:val="21"/>
        </w:rPr>
      </w:pPr>
      <w:r w:rsidRPr="0041452B">
        <w:rPr>
          <w:rFonts w:ascii="Verdana" w:hAnsi="Verdana"/>
          <w:sz w:val="21"/>
          <w:szCs w:val="21"/>
        </w:rPr>
        <w:t xml:space="preserve">W związku z art. 4c </w:t>
      </w:r>
      <w:r w:rsidRPr="007C5535">
        <w:rPr>
          <w:rFonts w:ascii="Verdana" w:hAnsi="Verdana"/>
          <w:i/>
          <w:iCs/>
          <w:sz w:val="21"/>
          <w:szCs w:val="21"/>
        </w:rPr>
        <w:t>ustawy</w:t>
      </w:r>
      <w:r w:rsidRPr="0041452B">
        <w:rPr>
          <w:rFonts w:ascii="Verdana" w:hAnsi="Verdana"/>
          <w:sz w:val="21"/>
          <w:szCs w:val="21"/>
        </w:rPr>
        <w:t xml:space="preserve"> z dnia 8 marca 2013 r. </w:t>
      </w:r>
      <w:r w:rsidRPr="005342C0">
        <w:rPr>
          <w:rFonts w:ascii="Verdana" w:hAnsi="Verdana"/>
          <w:sz w:val="21"/>
          <w:szCs w:val="21"/>
        </w:rPr>
        <w:t>o przeciwdziałaniu nadmiernym opóźnieniom w transakcjach handlowych</w:t>
      </w:r>
      <w:r w:rsidRPr="007C5535">
        <w:rPr>
          <w:rFonts w:ascii="Verdana" w:hAnsi="Verdana"/>
          <w:i/>
          <w:iCs/>
          <w:sz w:val="21"/>
          <w:szCs w:val="21"/>
        </w:rPr>
        <w:t xml:space="preserve"> </w:t>
      </w:r>
      <w:r w:rsidRPr="00296BCE">
        <w:rPr>
          <w:rFonts w:ascii="Verdana" w:hAnsi="Verdana"/>
          <w:sz w:val="21"/>
          <w:szCs w:val="21"/>
        </w:rPr>
        <w:t>Zamawiający oświadcza, iż posiada status dużego przedsiębiorcy, co oznacza, że jest przedsiębiorcą innym niż mikro, mały lub średni przedsiębiorca</w:t>
      </w:r>
      <w:r w:rsidRPr="0041452B">
        <w:rPr>
          <w:rFonts w:ascii="Verdana" w:hAnsi="Verdana"/>
          <w:sz w:val="21"/>
          <w:szCs w:val="21"/>
        </w:rPr>
        <w:t xml:space="preserve"> w rozumieniu załącznika nr I </w:t>
      </w:r>
      <w:r w:rsidRPr="00F2001E">
        <w:rPr>
          <w:rFonts w:ascii="Verdana" w:hAnsi="Verdana"/>
          <w:sz w:val="21"/>
          <w:szCs w:val="21"/>
        </w:rPr>
        <w:t xml:space="preserve">do </w:t>
      </w:r>
      <w:r w:rsidRPr="005342C0">
        <w:rPr>
          <w:rFonts w:ascii="Verdana" w:hAnsi="Verdana"/>
          <w:sz w:val="21"/>
          <w:szCs w:val="21"/>
        </w:rPr>
        <w:t>Rozporządzenia Komisji (UE) nr 651/2014</w:t>
      </w:r>
      <w:r w:rsidRPr="00F2001E">
        <w:rPr>
          <w:rFonts w:ascii="Verdana" w:hAnsi="Verdana"/>
          <w:sz w:val="21"/>
          <w:szCs w:val="21"/>
        </w:rPr>
        <w:t xml:space="preserve"> z dnia 17 czerwca 2014 r. </w:t>
      </w:r>
      <w:r w:rsidRPr="005342C0">
        <w:rPr>
          <w:rFonts w:ascii="Verdana" w:hAnsi="Verdana"/>
          <w:sz w:val="21"/>
          <w:szCs w:val="21"/>
        </w:rPr>
        <w:t>uznającego niektóre rodzaje pomocy za zgodne z rynkiem wewnętrznym w zastosowaniu art. 107 i 108 Traktatu</w:t>
      </w:r>
      <w:r w:rsidRPr="00F2001E">
        <w:rPr>
          <w:rFonts w:ascii="Verdana" w:hAnsi="Verdana"/>
          <w:sz w:val="21"/>
          <w:szCs w:val="21"/>
        </w:rPr>
        <w:t>.</w:t>
      </w:r>
    </w:p>
    <w:p w14:paraId="4CF73536" w14:textId="77777777" w:rsidR="003818FA" w:rsidRPr="00DD2F18" w:rsidRDefault="003818FA" w:rsidP="003818FA">
      <w:pPr>
        <w:pStyle w:val="Akapitzlist"/>
        <w:numPr>
          <w:ilvl w:val="0"/>
          <w:numId w:val="2"/>
        </w:numPr>
        <w:spacing w:line="360" w:lineRule="auto"/>
        <w:ind w:left="567" w:hanging="567"/>
        <w:jc w:val="both"/>
        <w:rPr>
          <w:rFonts w:ascii="Verdana" w:hAnsi="Verdana"/>
          <w:i/>
          <w:iCs/>
          <w:sz w:val="21"/>
          <w:szCs w:val="21"/>
        </w:rPr>
      </w:pPr>
      <w:r w:rsidRPr="00DD2F18">
        <w:rPr>
          <w:rFonts w:ascii="Verdana" w:hAnsi="Verdana"/>
          <w:i/>
          <w:iCs/>
          <w:sz w:val="21"/>
          <w:szCs w:val="21"/>
        </w:rPr>
        <w:t xml:space="preserve">W związku z art. 4c </w:t>
      </w:r>
      <w:r w:rsidRPr="00033F16">
        <w:rPr>
          <w:rFonts w:ascii="Verdana" w:hAnsi="Verdana"/>
          <w:i/>
          <w:iCs/>
          <w:sz w:val="21"/>
          <w:szCs w:val="21"/>
        </w:rPr>
        <w:t>ustawy</w:t>
      </w:r>
      <w:r w:rsidRPr="00DD2F18">
        <w:rPr>
          <w:rFonts w:ascii="Verdana" w:hAnsi="Verdana"/>
          <w:i/>
          <w:iCs/>
          <w:sz w:val="21"/>
          <w:szCs w:val="21"/>
        </w:rPr>
        <w:t xml:space="preserve"> z dnia 8 marca 2013 r. o przeciwdziałaniu nadmiernym opóźnieniom w transakcjach handlowych</w:t>
      </w:r>
      <w:r w:rsidRPr="00033F16">
        <w:rPr>
          <w:rFonts w:ascii="Verdana" w:hAnsi="Verdana"/>
          <w:i/>
          <w:iCs/>
          <w:sz w:val="21"/>
          <w:szCs w:val="21"/>
        </w:rPr>
        <w:t xml:space="preserve"> </w:t>
      </w:r>
      <w:r w:rsidRPr="00DD2F18">
        <w:rPr>
          <w:rFonts w:ascii="Verdana" w:hAnsi="Verdana"/>
          <w:i/>
          <w:iCs/>
          <w:sz w:val="21"/>
          <w:szCs w:val="21"/>
        </w:rPr>
        <w:t>Wykonawca oświadcza, iż posiada status dużego przedsiębiorcy, co oznacza, że jest przedsiębiorcą innym niż mikro, mały lub średni przedsiębiorca w rozumieniu załącznika nr I do Rozporządzenia Komisji (UE) nr 651/2014 z dnia 17 czerwca 2014 r. uznającego niektóre rodzaje pomocy za zgodne z rynkiem wewnętrznym w zastosowaniu art. 107 i 108 Traktatu.</w:t>
      </w:r>
    </w:p>
    <w:p w14:paraId="1798DB85" w14:textId="77777777" w:rsidR="003818FA" w:rsidRPr="00F2001E" w:rsidRDefault="003818FA" w:rsidP="00917276">
      <w:pPr>
        <w:pStyle w:val="Akapitzlist"/>
        <w:spacing w:line="360" w:lineRule="auto"/>
        <w:ind w:left="567"/>
        <w:jc w:val="both"/>
        <w:rPr>
          <w:rFonts w:ascii="Verdana" w:hAnsi="Verdana"/>
          <w:sz w:val="21"/>
          <w:szCs w:val="21"/>
        </w:rPr>
      </w:pPr>
    </w:p>
    <w:p w14:paraId="7121ECA2" w14:textId="77777777" w:rsidR="0041452B" w:rsidRPr="007C5535" w:rsidRDefault="0041452B" w:rsidP="0041452B">
      <w:pPr>
        <w:spacing w:line="360" w:lineRule="auto"/>
        <w:jc w:val="center"/>
        <w:rPr>
          <w:rFonts w:ascii="Verdana" w:hAnsi="Verdana"/>
          <w:b/>
          <w:sz w:val="21"/>
          <w:szCs w:val="21"/>
        </w:rPr>
      </w:pPr>
      <w:r w:rsidRPr="007C5535">
        <w:rPr>
          <w:rFonts w:ascii="Verdana" w:hAnsi="Verdana"/>
          <w:b/>
          <w:sz w:val="21"/>
          <w:szCs w:val="21"/>
        </w:rPr>
        <w:t xml:space="preserve">§ </w:t>
      </w:r>
      <w:r w:rsidR="00E30CEA">
        <w:rPr>
          <w:rFonts w:ascii="Verdana" w:hAnsi="Verdana"/>
          <w:b/>
          <w:sz w:val="21"/>
          <w:szCs w:val="21"/>
        </w:rPr>
        <w:t>8</w:t>
      </w:r>
      <w:r w:rsidRPr="007C5535">
        <w:rPr>
          <w:rFonts w:ascii="Verdana" w:hAnsi="Verdana"/>
          <w:b/>
          <w:sz w:val="21"/>
          <w:szCs w:val="21"/>
        </w:rPr>
        <w:t>.</w:t>
      </w:r>
      <w:r w:rsidR="00DF3E09">
        <w:rPr>
          <w:rFonts w:ascii="Verdana" w:hAnsi="Verdana"/>
          <w:b/>
          <w:sz w:val="21"/>
          <w:szCs w:val="21"/>
        </w:rPr>
        <w:t xml:space="preserve"> </w:t>
      </w:r>
      <w:r w:rsidRPr="007C5535">
        <w:rPr>
          <w:rFonts w:ascii="Verdana" w:hAnsi="Verdana"/>
          <w:b/>
          <w:sz w:val="21"/>
          <w:szCs w:val="21"/>
        </w:rPr>
        <w:t>[Najem pomieszczeń]</w:t>
      </w:r>
    </w:p>
    <w:p w14:paraId="3D7FE502" w14:textId="77777777" w:rsidR="00DA423A" w:rsidRDefault="0041452B" w:rsidP="00556755">
      <w:pPr>
        <w:pStyle w:val="Akapitzlist"/>
        <w:numPr>
          <w:ilvl w:val="0"/>
          <w:numId w:val="33"/>
        </w:numPr>
        <w:spacing w:line="360" w:lineRule="auto"/>
        <w:ind w:left="567" w:hanging="567"/>
        <w:jc w:val="both"/>
        <w:rPr>
          <w:rFonts w:ascii="Verdana" w:hAnsi="Verdana"/>
          <w:sz w:val="21"/>
          <w:szCs w:val="21"/>
        </w:rPr>
      </w:pPr>
      <w:r w:rsidRPr="007C5535">
        <w:rPr>
          <w:rFonts w:ascii="Verdana" w:hAnsi="Verdana"/>
          <w:sz w:val="21"/>
          <w:szCs w:val="21"/>
        </w:rPr>
        <w:t xml:space="preserve">W związku z realizacją Umowy Zamawiający </w:t>
      </w:r>
      <w:r w:rsidR="00DA423A">
        <w:rPr>
          <w:rFonts w:ascii="Verdana" w:hAnsi="Verdana"/>
          <w:sz w:val="21"/>
          <w:szCs w:val="21"/>
        </w:rPr>
        <w:t xml:space="preserve">może </w:t>
      </w:r>
      <w:r w:rsidRPr="007C5535">
        <w:rPr>
          <w:rFonts w:ascii="Verdana" w:hAnsi="Verdana"/>
          <w:sz w:val="21"/>
          <w:szCs w:val="21"/>
        </w:rPr>
        <w:t>wynaj</w:t>
      </w:r>
      <w:r w:rsidR="00DA423A">
        <w:rPr>
          <w:rFonts w:ascii="Verdana" w:hAnsi="Verdana"/>
          <w:sz w:val="21"/>
          <w:szCs w:val="21"/>
        </w:rPr>
        <w:t xml:space="preserve">ąć </w:t>
      </w:r>
      <w:r w:rsidRPr="007C5535">
        <w:rPr>
          <w:rFonts w:ascii="Verdana" w:hAnsi="Verdana"/>
          <w:sz w:val="21"/>
          <w:szCs w:val="21"/>
        </w:rPr>
        <w:t>Wykonawcy odpłatnie pomieszczenia</w:t>
      </w:r>
      <w:r w:rsidR="00DA423A">
        <w:rPr>
          <w:rFonts w:ascii="Verdana" w:hAnsi="Verdana"/>
          <w:sz w:val="21"/>
          <w:szCs w:val="21"/>
        </w:rPr>
        <w:t xml:space="preserve"> niez</w:t>
      </w:r>
      <w:r w:rsidR="009F0DBA">
        <w:rPr>
          <w:rFonts w:ascii="Verdana" w:hAnsi="Verdana"/>
          <w:sz w:val="21"/>
          <w:szCs w:val="21"/>
        </w:rPr>
        <w:t>będne do świadczenia Usługi.</w:t>
      </w:r>
    </w:p>
    <w:p w14:paraId="6E8155C4" w14:textId="245A6FB7" w:rsidR="00117DE6" w:rsidRPr="00AB625F" w:rsidRDefault="0041452B" w:rsidP="00556755">
      <w:pPr>
        <w:pStyle w:val="Akapitzlist"/>
        <w:numPr>
          <w:ilvl w:val="0"/>
          <w:numId w:val="33"/>
        </w:numPr>
        <w:spacing w:line="360" w:lineRule="auto"/>
        <w:ind w:left="567" w:hanging="567"/>
        <w:jc w:val="both"/>
        <w:rPr>
          <w:rFonts w:ascii="Verdana" w:hAnsi="Verdana"/>
          <w:sz w:val="21"/>
          <w:szCs w:val="21"/>
        </w:rPr>
      </w:pPr>
      <w:bookmarkStart w:id="2" w:name="_Hlk90648996"/>
      <w:bookmarkStart w:id="3" w:name="_Hlk90648984"/>
      <w:bookmarkStart w:id="4" w:name="_Hlk142572433"/>
      <w:r w:rsidRPr="00AB625F">
        <w:rPr>
          <w:rFonts w:ascii="Verdana" w:hAnsi="Verdana"/>
          <w:sz w:val="21"/>
          <w:szCs w:val="21"/>
        </w:rPr>
        <w:t>Miesięczne wynagrodzenie dla Zamawiającego za wynajem pomieszczeń</w:t>
      </w:r>
      <w:r w:rsidR="009F0DBA" w:rsidRPr="00AB625F">
        <w:rPr>
          <w:rFonts w:ascii="Verdana" w:hAnsi="Verdana"/>
          <w:sz w:val="21"/>
          <w:szCs w:val="21"/>
        </w:rPr>
        <w:t xml:space="preserve"> (czynsz</w:t>
      </w:r>
      <w:bookmarkEnd w:id="2"/>
      <w:r w:rsidR="009F0DBA" w:rsidRPr="00AB625F">
        <w:rPr>
          <w:rFonts w:ascii="Verdana" w:hAnsi="Verdana"/>
          <w:sz w:val="21"/>
          <w:szCs w:val="21"/>
        </w:rPr>
        <w:t>)</w:t>
      </w:r>
      <w:r w:rsidR="00DA423A" w:rsidRPr="00AB625F">
        <w:rPr>
          <w:rFonts w:ascii="Verdana" w:hAnsi="Verdana"/>
          <w:sz w:val="21"/>
          <w:szCs w:val="21"/>
        </w:rPr>
        <w:t xml:space="preserve"> w Terminalu G</w:t>
      </w:r>
      <w:r w:rsidR="009F0DBA" w:rsidRPr="00AB625F">
        <w:rPr>
          <w:rFonts w:ascii="Verdana" w:hAnsi="Verdana"/>
          <w:sz w:val="21"/>
          <w:szCs w:val="21"/>
        </w:rPr>
        <w:t xml:space="preserve">eneral </w:t>
      </w:r>
      <w:r w:rsidR="00DA423A" w:rsidRPr="00AB625F">
        <w:rPr>
          <w:rFonts w:ascii="Verdana" w:hAnsi="Verdana"/>
          <w:sz w:val="21"/>
          <w:szCs w:val="21"/>
        </w:rPr>
        <w:t>A</w:t>
      </w:r>
      <w:r w:rsidR="009F0DBA" w:rsidRPr="00AB625F">
        <w:rPr>
          <w:rFonts w:ascii="Verdana" w:hAnsi="Verdana"/>
          <w:sz w:val="21"/>
          <w:szCs w:val="21"/>
        </w:rPr>
        <w:t xml:space="preserve">viation </w:t>
      </w:r>
      <w:r w:rsidRPr="00AB625F">
        <w:rPr>
          <w:rFonts w:ascii="Verdana" w:hAnsi="Verdana"/>
          <w:sz w:val="21"/>
          <w:szCs w:val="21"/>
        </w:rPr>
        <w:t>liczone będzie według stawki</w:t>
      </w:r>
      <w:r w:rsidR="00117DE6" w:rsidRPr="00AB625F">
        <w:rPr>
          <w:rFonts w:ascii="Verdana" w:hAnsi="Verdana"/>
          <w:sz w:val="21"/>
          <w:szCs w:val="21"/>
        </w:rPr>
        <w:t xml:space="preserve"> </w:t>
      </w:r>
      <w:r w:rsidR="00AB625F" w:rsidRPr="00AB625F">
        <w:rPr>
          <w:rFonts w:ascii="Verdana" w:hAnsi="Verdana"/>
          <w:sz w:val="21"/>
          <w:szCs w:val="21"/>
        </w:rPr>
        <w:t>85,00</w:t>
      </w:r>
      <w:r w:rsidR="00117DE6" w:rsidRPr="00AB625F">
        <w:rPr>
          <w:rFonts w:ascii="Verdana" w:hAnsi="Verdana"/>
          <w:sz w:val="21"/>
          <w:szCs w:val="21"/>
        </w:rPr>
        <w:t xml:space="preserve"> (słownie: </w:t>
      </w:r>
      <w:r w:rsidR="00AB625F" w:rsidRPr="00AB625F">
        <w:rPr>
          <w:rFonts w:ascii="Verdana" w:hAnsi="Verdana"/>
          <w:sz w:val="21"/>
          <w:szCs w:val="21"/>
        </w:rPr>
        <w:t>osiemdziesiąt pięć</w:t>
      </w:r>
      <w:r w:rsidR="00A776D6" w:rsidRPr="00AB625F">
        <w:rPr>
          <w:rFonts w:ascii="Verdana" w:hAnsi="Verdana"/>
          <w:sz w:val="21"/>
          <w:szCs w:val="21"/>
        </w:rPr>
        <w:t xml:space="preserve"> </w:t>
      </w:r>
      <w:r w:rsidR="00AB625F" w:rsidRPr="00AB625F">
        <w:rPr>
          <w:rFonts w:ascii="Verdana" w:hAnsi="Verdana"/>
          <w:sz w:val="21"/>
          <w:szCs w:val="21"/>
        </w:rPr>
        <w:t xml:space="preserve">złotych </w:t>
      </w:r>
      <w:r w:rsidR="00117DE6" w:rsidRPr="00AB625F">
        <w:rPr>
          <w:rFonts w:ascii="Verdana" w:hAnsi="Verdana"/>
          <w:sz w:val="21"/>
          <w:szCs w:val="21"/>
        </w:rPr>
        <w:t>i 00/100)</w:t>
      </w:r>
      <w:r w:rsidRPr="00AB625F">
        <w:rPr>
          <w:rFonts w:ascii="Verdana" w:hAnsi="Verdana"/>
          <w:sz w:val="21"/>
          <w:szCs w:val="21"/>
        </w:rPr>
        <w:t xml:space="preserve"> zł</w:t>
      </w:r>
      <w:r w:rsidR="00117DE6" w:rsidRPr="00AB625F">
        <w:rPr>
          <w:rFonts w:ascii="Verdana" w:hAnsi="Verdana"/>
          <w:sz w:val="21"/>
          <w:szCs w:val="21"/>
        </w:rPr>
        <w:t>otych</w:t>
      </w:r>
      <w:r w:rsidRPr="00AB625F">
        <w:rPr>
          <w:rFonts w:ascii="Verdana" w:hAnsi="Verdana"/>
          <w:sz w:val="21"/>
          <w:szCs w:val="21"/>
        </w:rPr>
        <w:t xml:space="preserve"> netto </w:t>
      </w:r>
      <w:bookmarkStart w:id="5" w:name="_Hlk90648768"/>
      <w:r w:rsidRPr="00AB625F">
        <w:rPr>
          <w:rFonts w:ascii="Verdana" w:hAnsi="Verdana"/>
          <w:sz w:val="21"/>
          <w:szCs w:val="21"/>
        </w:rPr>
        <w:t>za 1 m</w:t>
      </w:r>
      <w:r w:rsidRPr="00AB625F">
        <w:rPr>
          <w:rFonts w:ascii="Verdana" w:hAnsi="Verdana"/>
          <w:sz w:val="21"/>
          <w:szCs w:val="21"/>
          <w:vertAlign w:val="superscript"/>
        </w:rPr>
        <w:t>2</w:t>
      </w:r>
      <w:bookmarkStart w:id="6" w:name="_Hlk90649120"/>
      <w:bookmarkEnd w:id="5"/>
      <w:r w:rsidR="00117DE6" w:rsidRPr="00AB625F">
        <w:rPr>
          <w:rFonts w:ascii="Verdana" w:hAnsi="Verdana"/>
          <w:sz w:val="21"/>
          <w:szCs w:val="21"/>
        </w:rPr>
        <w:t>.</w:t>
      </w:r>
      <w:bookmarkEnd w:id="6"/>
    </w:p>
    <w:bookmarkEnd w:id="3"/>
    <w:p w14:paraId="72C42A73" w14:textId="5FA10175" w:rsidR="009F0DBA" w:rsidRPr="00AB625F" w:rsidRDefault="00117DE6" w:rsidP="00556755">
      <w:pPr>
        <w:pStyle w:val="Akapitzlist"/>
        <w:numPr>
          <w:ilvl w:val="0"/>
          <w:numId w:val="33"/>
        </w:numPr>
        <w:spacing w:line="360" w:lineRule="auto"/>
        <w:ind w:left="567" w:hanging="567"/>
        <w:jc w:val="both"/>
        <w:rPr>
          <w:rFonts w:ascii="Verdana" w:hAnsi="Verdana"/>
          <w:sz w:val="21"/>
          <w:szCs w:val="21"/>
        </w:rPr>
      </w:pPr>
      <w:r w:rsidRPr="00AB625F">
        <w:rPr>
          <w:rFonts w:ascii="Verdana" w:hAnsi="Verdana"/>
          <w:sz w:val="21"/>
          <w:szCs w:val="21"/>
        </w:rPr>
        <w:t xml:space="preserve">Miesięczne wynagrodzenie dla Zamawiającego za wynajem pomieszczeń (czynsz) </w:t>
      </w:r>
      <w:r w:rsidR="00DA423A" w:rsidRPr="00AB625F">
        <w:rPr>
          <w:rFonts w:ascii="Verdana" w:hAnsi="Verdana"/>
          <w:sz w:val="21"/>
          <w:szCs w:val="21"/>
        </w:rPr>
        <w:t xml:space="preserve">w </w:t>
      </w:r>
      <w:r w:rsidR="009F0DBA" w:rsidRPr="00AB625F">
        <w:rPr>
          <w:rFonts w:ascii="Verdana" w:hAnsi="Verdana"/>
          <w:sz w:val="21"/>
          <w:szCs w:val="21"/>
        </w:rPr>
        <w:t>T</w:t>
      </w:r>
      <w:r w:rsidR="00DA423A" w:rsidRPr="00AB625F">
        <w:rPr>
          <w:rFonts w:ascii="Verdana" w:hAnsi="Verdana"/>
          <w:sz w:val="21"/>
          <w:szCs w:val="21"/>
        </w:rPr>
        <w:t>erminalu</w:t>
      </w:r>
      <w:r w:rsidR="009F0DBA" w:rsidRPr="00AB625F">
        <w:rPr>
          <w:rFonts w:ascii="Verdana" w:hAnsi="Verdana"/>
          <w:sz w:val="21"/>
          <w:szCs w:val="21"/>
        </w:rPr>
        <w:t xml:space="preserve"> </w:t>
      </w:r>
      <w:r w:rsidRPr="00AB625F">
        <w:rPr>
          <w:rFonts w:ascii="Verdana" w:hAnsi="Verdana"/>
          <w:sz w:val="21"/>
          <w:szCs w:val="21"/>
        </w:rPr>
        <w:t>P</w:t>
      </w:r>
      <w:r w:rsidR="009F0DBA" w:rsidRPr="00AB625F">
        <w:rPr>
          <w:rFonts w:ascii="Verdana" w:hAnsi="Verdana"/>
          <w:sz w:val="21"/>
          <w:szCs w:val="21"/>
        </w:rPr>
        <w:t xml:space="preserve">asażerskim </w:t>
      </w:r>
      <w:r w:rsidR="00DA423A" w:rsidRPr="00AB625F">
        <w:rPr>
          <w:rFonts w:ascii="Verdana" w:hAnsi="Verdana"/>
          <w:sz w:val="21"/>
          <w:szCs w:val="21"/>
        </w:rPr>
        <w:t xml:space="preserve">T2 </w:t>
      </w:r>
      <w:r w:rsidRPr="00AB625F">
        <w:rPr>
          <w:rFonts w:ascii="Verdana" w:hAnsi="Verdana"/>
          <w:sz w:val="21"/>
          <w:szCs w:val="21"/>
        </w:rPr>
        <w:t xml:space="preserve">liczone będzie </w:t>
      </w:r>
      <w:r w:rsidR="00DA423A" w:rsidRPr="00AB625F">
        <w:rPr>
          <w:rFonts w:ascii="Verdana" w:hAnsi="Verdana"/>
          <w:sz w:val="21"/>
          <w:szCs w:val="21"/>
        </w:rPr>
        <w:t>według stawki</w:t>
      </w:r>
      <w:r w:rsidRPr="00AB625F">
        <w:rPr>
          <w:rFonts w:ascii="Verdana" w:hAnsi="Verdana"/>
          <w:sz w:val="21"/>
          <w:szCs w:val="21"/>
        </w:rPr>
        <w:t xml:space="preserve"> </w:t>
      </w:r>
      <w:r w:rsidR="00A776D6" w:rsidRPr="00AB625F">
        <w:rPr>
          <w:rFonts w:ascii="Verdana" w:hAnsi="Verdana"/>
          <w:sz w:val="21"/>
          <w:szCs w:val="21"/>
        </w:rPr>
        <w:t>2</w:t>
      </w:r>
      <w:r w:rsidR="00AB625F" w:rsidRPr="00AB625F">
        <w:rPr>
          <w:rFonts w:ascii="Verdana" w:hAnsi="Verdana"/>
          <w:sz w:val="21"/>
          <w:szCs w:val="21"/>
        </w:rPr>
        <w:t>40,00</w:t>
      </w:r>
      <w:r w:rsidRPr="00AB625F">
        <w:rPr>
          <w:rFonts w:ascii="Verdana" w:hAnsi="Verdana"/>
          <w:sz w:val="21"/>
          <w:szCs w:val="21"/>
        </w:rPr>
        <w:t xml:space="preserve"> (słownie: </w:t>
      </w:r>
      <w:r w:rsidR="00A776D6" w:rsidRPr="00AB625F">
        <w:rPr>
          <w:rFonts w:ascii="Verdana" w:hAnsi="Verdana"/>
          <w:sz w:val="21"/>
          <w:szCs w:val="21"/>
        </w:rPr>
        <w:t>dwieśc</w:t>
      </w:r>
      <w:r w:rsidR="00AB625F" w:rsidRPr="00AB625F">
        <w:rPr>
          <w:rFonts w:ascii="Verdana" w:hAnsi="Verdana"/>
          <w:sz w:val="21"/>
          <w:szCs w:val="21"/>
        </w:rPr>
        <w:t xml:space="preserve">ie czterdzieści złotych </w:t>
      </w:r>
      <w:r w:rsidR="00A776D6" w:rsidRPr="00AB625F">
        <w:rPr>
          <w:rFonts w:ascii="Verdana" w:hAnsi="Verdana"/>
          <w:sz w:val="21"/>
          <w:szCs w:val="21"/>
        </w:rPr>
        <w:t xml:space="preserve"> i </w:t>
      </w:r>
      <w:r w:rsidRPr="00AB625F">
        <w:rPr>
          <w:rFonts w:ascii="Verdana" w:hAnsi="Verdana"/>
          <w:sz w:val="21"/>
          <w:szCs w:val="21"/>
        </w:rPr>
        <w:t xml:space="preserve">00/100) </w:t>
      </w:r>
      <w:r w:rsidR="00DA423A" w:rsidRPr="00AB625F">
        <w:rPr>
          <w:rFonts w:ascii="Verdana" w:hAnsi="Verdana"/>
          <w:sz w:val="21"/>
          <w:szCs w:val="21"/>
        </w:rPr>
        <w:t>zł</w:t>
      </w:r>
      <w:r w:rsidRPr="00AB625F">
        <w:rPr>
          <w:rFonts w:ascii="Verdana" w:hAnsi="Verdana"/>
          <w:sz w:val="21"/>
          <w:szCs w:val="21"/>
        </w:rPr>
        <w:t xml:space="preserve">otych </w:t>
      </w:r>
      <w:r w:rsidR="00DA423A" w:rsidRPr="00AB625F">
        <w:rPr>
          <w:rFonts w:ascii="Verdana" w:hAnsi="Verdana"/>
          <w:sz w:val="21"/>
          <w:szCs w:val="21"/>
        </w:rPr>
        <w:t>netto za</w:t>
      </w:r>
      <w:r w:rsidR="009F0DBA" w:rsidRPr="00AB625F">
        <w:rPr>
          <w:rFonts w:ascii="Verdana" w:hAnsi="Verdana"/>
          <w:sz w:val="21"/>
          <w:szCs w:val="21"/>
        </w:rPr>
        <w:t xml:space="preserve"> 1 m</w:t>
      </w:r>
      <w:r w:rsidR="009F0DBA" w:rsidRPr="00AB625F">
        <w:rPr>
          <w:rFonts w:ascii="Verdana" w:hAnsi="Verdana"/>
          <w:sz w:val="21"/>
          <w:szCs w:val="21"/>
          <w:vertAlign w:val="superscript"/>
        </w:rPr>
        <w:t>2</w:t>
      </w:r>
      <w:r w:rsidR="009F0DBA" w:rsidRPr="00AB625F">
        <w:rPr>
          <w:rFonts w:ascii="Verdana" w:hAnsi="Verdana"/>
          <w:sz w:val="21"/>
          <w:szCs w:val="21"/>
        </w:rPr>
        <w:t>.</w:t>
      </w:r>
    </w:p>
    <w:bookmarkEnd w:id="4"/>
    <w:p w14:paraId="1AE0E60C" w14:textId="69C57C14" w:rsidR="00DC4A47" w:rsidRPr="00DC4A47" w:rsidRDefault="00DC4A47" w:rsidP="00556755">
      <w:pPr>
        <w:pStyle w:val="Akapitzlist"/>
        <w:numPr>
          <w:ilvl w:val="0"/>
          <w:numId w:val="33"/>
        </w:numPr>
        <w:spacing w:line="360" w:lineRule="auto"/>
        <w:ind w:left="567" w:hanging="567"/>
        <w:jc w:val="both"/>
        <w:rPr>
          <w:rFonts w:ascii="Verdana" w:hAnsi="Verdana"/>
          <w:sz w:val="21"/>
          <w:szCs w:val="21"/>
        </w:rPr>
      </w:pPr>
      <w:r w:rsidRPr="00AB625F">
        <w:rPr>
          <w:rFonts w:ascii="Verdana" w:hAnsi="Verdana"/>
          <w:sz w:val="21"/>
          <w:szCs w:val="21"/>
        </w:rPr>
        <w:t>Wykonawca zobowiązany jest do używania przekazanych pomieszczeń</w:t>
      </w:r>
      <w:r w:rsidRPr="00DC4A47">
        <w:rPr>
          <w:rFonts w:ascii="Verdana" w:hAnsi="Verdana"/>
          <w:sz w:val="21"/>
          <w:szCs w:val="21"/>
        </w:rPr>
        <w:t xml:space="preserve"> zgodnie </w:t>
      </w:r>
      <w:r w:rsidR="00F2001E">
        <w:rPr>
          <w:rFonts w:ascii="Verdana" w:hAnsi="Verdana"/>
          <w:sz w:val="21"/>
          <w:szCs w:val="21"/>
        </w:rPr>
        <w:br/>
      </w:r>
      <w:r w:rsidRPr="00DC4A47">
        <w:rPr>
          <w:rFonts w:ascii="Verdana" w:hAnsi="Verdana"/>
          <w:sz w:val="21"/>
          <w:szCs w:val="21"/>
        </w:rPr>
        <w:t>z ich przeznaczeniem.</w:t>
      </w:r>
      <w:r>
        <w:rPr>
          <w:rFonts w:ascii="Verdana" w:hAnsi="Verdana"/>
          <w:sz w:val="21"/>
          <w:szCs w:val="21"/>
        </w:rPr>
        <w:t xml:space="preserve"> </w:t>
      </w:r>
      <w:r w:rsidRPr="00DC4A47">
        <w:rPr>
          <w:rFonts w:ascii="Verdana" w:hAnsi="Verdana"/>
          <w:sz w:val="21"/>
          <w:szCs w:val="21"/>
        </w:rPr>
        <w:t xml:space="preserve">Wykonawca zobowiązany jest do utrzymania pomieszczeń mu przekazanych w stanie niepogorszonym, przy uwzględnieniu zjawiska normalnego, naturalnego zużycia, proporcjonalnego do czasu użytkowania, </w:t>
      </w:r>
      <w:r w:rsidRPr="00DC4A47">
        <w:rPr>
          <w:rFonts w:ascii="Verdana" w:hAnsi="Verdana"/>
          <w:sz w:val="21"/>
          <w:szCs w:val="21"/>
        </w:rPr>
        <w:lastRenderedPageBreak/>
        <w:t>jednak przy zastrzeżeniu prowadzenia właściwej eksploatacji oraz zachowaniu najwyższej możliwej staranności</w:t>
      </w:r>
      <w:r>
        <w:rPr>
          <w:rFonts w:ascii="Verdana" w:hAnsi="Verdana"/>
          <w:sz w:val="21"/>
          <w:szCs w:val="21"/>
        </w:rPr>
        <w:t>.</w:t>
      </w:r>
    </w:p>
    <w:p w14:paraId="6A9D6D7E" w14:textId="7DB5A258" w:rsidR="00580C1F" w:rsidRDefault="00580C1F" w:rsidP="00556755">
      <w:pPr>
        <w:pStyle w:val="Akapitzlist"/>
        <w:numPr>
          <w:ilvl w:val="0"/>
          <w:numId w:val="33"/>
        </w:numPr>
        <w:spacing w:line="360" w:lineRule="auto"/>
        <w:ind w:left="567" w:hanging="567"/>
        <w:jc w:val="both"/>
        <w:rPr>
          <w:rFonts w:ascii="Verdana" w:hAnsi="Verdana"/>
          <w:sz w:val="21"/>
          <w:szCs w:val="21"/>
        </w:rPr>
      </w:pPr>
      <w:r>
        <w:rPr>
          <w:rFonts w:ascii="Verdana" w:hAnsi="Verdana"/>
          <w:sz w:val="21"/>
          <w:szCs w:val="21"/>
        </w:rPr>
        <w:t xml:space="preserve">Wszystkie kwestie związane z wynajmem pomieszczeń Strony </w:t>
      </w:r>
      <w:r w:rsidR="00590F9F">
        <w:rPr>
          <w:rFonts w:ascii="Verdana" w:hAnsi="Verdana"/>
          <w:sz w:val="21"/>
          <w:szCs w:val="21"/>
        </w:rPr>
        <w:t xml:space="preserve">uregulują </w:t>
      </w:r>
      <w:r w:rsidR="002E61E5">
        <w:rPr>
          <w:rFonts w:ascii="Verdana" w:hAnsi="Verdana"/>
          <w:sz w:val="21"/>
          <w:szCs w:val="21"/>
        </w:rPr>
        <w:br/>
      </w:r>
      <w:r w:rsidR="00590F9F">
        <w:rPr>
          <w:rFonts w:ascii="Verdana" w:hAnsi="Verdana"/>
          <w:sz w:val="21"/>
          <w:szCs w:val="21"/>
        </w:rPr>
        <w:t>w odrębnej umowie.</w:t>
      </w:r>
    </w:p>
    <w:p w14:paraId="347E7462" w14:textId="6776424D" w:rsidR="0041452B" w:rsidRPr="007C5535" w:rsidRDefault="0041452B" w:rsidP="0041452B">
      <w:pPr>
        <w:spacing w:line="360" w:lineRule="auto"/>
        <w:jc w:val="center"/>
        <w:rPr>
          <w:rFonts w:ascii="Verdana" w:hAnsi="Verdana"/>
          <w:b/>
          <w:sz w:val="21"/>
          <w:szCs w:val="21"/>
        </w:rPr>
      </w:pPr>
      <w:r w:rsidRPr="007C5535">
        <w:rPr>
          <w:rFonts w:ascii="Verdana" w:hAnsi="Verdana"/>
          <w:b/>
          <w:sz w:val="21"/>
          <w:szCs w:val="21"/>
        </w:rPr>
        <w:t xml:space="preserve">§ </w:t>
      </w:r>
      <w:r w:rsidR="00E30CEA">
        <w:rPr>
          <w:rFonts w:ascii="Verdana" w:hAnsi="Verdana"/>
          <w:b/>
          <w:sz w:val="21"/>
          <w:szCs w:val="21"/>
        </w:rPr>
        <w:t>9</w:t>
      </w:r>
      <w:r w:rsidRPr="007C5535">
        <w:rPr>
          <w:rFonts w:ascii="Verdana" w:hAnsi="Verdana"/>
          <w:b/>
          <w:sz w:val="21"/>
          <w:szCs w:val="21"/>
        </w:rPr>
        <w:t>.</w:t>
      </w:r>
      <w:r w:rsidR="00DF3E09">
        <w:rPr>
          <w:rFonts w:ascii="Verdana" w:hAnsi="Verdana"/>
          <w:b/>
          <w:sz w:val="21"/>
          <w:szCs w:val="21"/>
        </w:rPr>
        <w:t xml:space="preserve"> </w:t>
      </w:r>
      <w:r w:rsidRPr="007C5535">
        <w:rPr>
          <w:rFonts w:ascii="Verdana" w:hAnsi="Verdana"/>
          <w:b/>
          <w:sz w:val="21"/>
          <w:szCs w:val="21"/>
        </w:rPr>
        <w:t>[Pozostawanie w stanie gotowości do świadczenia Usługi]</w:t>
      </w:r>
    </w:p>
    <w:p w14:paraId="7243A5DF" w14:textId="1563F766" w:rsidR="0041452B" w:rsidRPr="007C5535" w:rsidRDefault="0041452B" w:rsidP="00556755">
      <w:pPr>
        <w:pStyle w:val="Akapitzlist"/>
        <w:numPr>
          <w:ilvl w:val="0"/>
          <w:numId w:val="4"/>
        </w:numPr>
        <w:spacing w:after="0" w:line="360" w:lineRule="auto"/>
        <w:ind w:left="567" w:hanging="567"/>
        <w:jc w:val="both"/>
        <w:rPr>
          <w:rFonts w:ascii="Verdana" w:hAnsi="Verdana"/>
          <w:sz w:val="21"/>
          <w:szCs w:val="21"/>
        </w:rPr>
      </w:pPr>
      <w:r w:rsidRPr="007C5535">
        <w:rPr>
          <w:rFonts w:ascii="Verdana" w:hAnsi="Verdana"/>
          <w:sz w:val="21"/>
          <w:szCs w:val="21"/>
        </w:rPr>
        <w:t xml:space="preserve">W przypadku gdy liczba lotów zostanie istotnie ograniczona na skutek ograniczeń </w:t>
      </w:r>
      <w:r w:rsidR="00D574F5" w:rsidRPr="007C5535">
        <w:rPr>
          <w:rFonts w:ascii="Verdana" w:hAnsi="Verdana"/>
          <w:sz w:val="21"/>
          <w:szCs w:val="21"/>
        </w:rPr>
        <w:t xml:space="preserve">m.in. </w:t>
      </w:r>
      <w:r w:rsidRPr="007C5535">
        <w:rPr>
          <w:rFonts w:ascii="Verdana" w:hAnsi="Verdana"/>
          <w:sz w:val="21"/>
          <w:szCs w:val="21"/>
        </w:rPr>
        <w:t>epidemicznych, w następstwie wprowadzenia zakazu lotów</w:t>
      </w:r>
      <w:r w:rsidR="00D574F5">
        <w:rPr>
          <w:rFonts w:ascii="Verdana" w:hAnsi="Verdana"/>
          <w:sz w:val="21"/>
          <w:szCs w:val="21"/>
        </w:rPr>
        <w:t xml:space="preserve"> itp.</w:t>
      </w:r>
      <w:r w:rsidRPr="007C5535">
        <w:rPr>
          <w:rFonts w:ascii="Verdana" w:hAnsi="Verdana"/>
          <w:sz w:val="21"/>
          <w:szCs w:val="21"/>
        </w:rPr>
        <w:t>, Zamawiający może podjąć decyzję o zawieszeniu realizacji Usługi i pozostawani</w:t>
      </w:r>
      <w:r w:rsidR="00F2001E">
        <w:rPr>
          <w:rFonts w:ascii="Verdana" w:hAnsi="Verdana"/>
          <w:sz w:val="21"/>
          <w:szCs w:val="21"/>
        </w:rPr>
        <w:t>u</w:t>
      </w:r>
      <w:r w:rsidRPr="007C5535">
        <w:rPr>
          <w:rFonts w:ascii="Verdana" w:hAnsi="Verdana"/>
          <w:sz w:val="21"/>
          <w:szCs w:val="21"/>
        </w:rPr>
        <w:t xml:space="preserve"> Wykonawcy w stanie gotowości. </w:t>
      </w:r>
    </w:p>
    <w:p w14:paraId="283F46C9" w14:textId="10A337B6" w:rsidR="0041452B" w:rsidRPr="007C5535" w:rsidRDefault="0041452B" w:rsidP="00556755">
      <w:pPr>
        <w:pStyle w:val="Akapitzlist"/>
        <w:numPr>
          <w:ilvl w:val="0"/>
          <w:numId w:val="4"/>
        </w:numPr>
        <w:spacing w:after="0" w:line="360" w:lineRule="auto"/>
        <w:ind w:left="567" w:hanging="567"/>
        <w:jc w:val="both"/>
        <w:rPr>
          <w:rFonts w:ascii="Verdana" w:hAnsi="Verdana"/>
          <w:sz w:val="21"/>
          <w:szCs w:val="21"/>
        </w:rPr>
      </w:pPr>
      <w:r w:rsidRPr="007C5535">
        <w:rPr>
          <w:rFonts w:ascii="Verdana" w:hAnsi="Verdana"/>
          <w:sz w:val="21"/>
          <w:szCs w:val="21"/>
        </w:rPr>
        <w:t>Z tytułu pozostawania w stanie gotowości</w:t>
      </w:r>
      <w:r w:rsidR="005217F4" w:rsidRPr="005217F4">
        <w:rPr>
          <w:rFonts w:ascii="Verdana" w:hAnsi="Verdana"/>
          <w:sz w:val="21"/>
          <w:szCs w:val="21"/>
        </w:rPr>
        <w:t xml:space="preserve"> </w:t>
      </w:r>
      <w:r w:rsidR="005217F4" w:rsidRPr="007C5535">
        <w:rPr>
          <w:rFonts w:ascii="Verdana" w:hAnsi="Verdana"/>
          <w:sz w:val="21"/>
          <w:szCs w:val="21"/>
        </w:rPr>
        <w:t>do świadczenia Usługi</w:t>
      </w:r>
      <w:r w:rsidR="002B2228">
        <w:rPr>
          <w:rFonts w:ascii="Verdana" w:hAnsi="Verdana"/>
          <w:sz w:val="21"/>
          <w:szCs w:val="21"/>
        </w:rPr>
        <w:t>, z przyczyn wskazanych w ust. 1</w:t>
      </w:r>
      <w:r w:rsidR="005217F4">
        <w:rPr>
          <w:rFonts w:ascii="Verdana" w:hAnsi="Verdana"/>
          <w:sz w:val="21"/>
          <w:szCs w:val="21"/>
        </w:rPr>
        <w:t xml:space="preserve"> powyżej</w:t>
      </w:r>
      <w:r w:rsidR="002B2228">
        <w:rPr>
          <w:rFonts w:ascii="Verdana" w:hAnsi="Verdana"/>
          <w:sz w:val="21"/>
          <w:szCs w:val="21"/>
        </w:rPr>
        <w:t xml:space="preserve">, </w:t>
      </w:r>
      <w:r w:rsidRPr="007C5535">
        <w:rPr>
          <w:rFonts w:ascii="Verdana" w:hAnsi="Verdana"/>
          <w:sz w:val="21"/>
          <w:szCs w:val="21"/>
        </w:rPr>
        <w:t xml:space="preserve"> Wykonawca otrzyma ryczałtowe wynagrodzenie </w:t>
      </w:r>
      <w:r w:rsidR="00410C4E" w:rsidRPr="006A3441">
        <w:rPr>
          <w:rFonts w:ascii="Verdana" w:hAnsi="Verdana"/>
          <w:sz w:val="21"/>
          <w:szCs w:val="21"/>
        </w:rPr>
        <w:t xml:space="preserve">w wysokości </w:t>
      </w:r>
      <w:r w:rsidR="00C11BBC">
        <w:rPr>
          <w:rFonts w:ascii="Verdana" w:hAnsi="Verdana"/>
          <w:sz w:val="21"/>
          <w:szCs w:val="21"/>
        </w:rPr>
        <w:t>40</w:t>
      </w:r>
      <w:r w:rsidR="00764F63">
        <w:rPr>
          <w:rFonts w:ascii="Verdana" w:hAnsi="Verdana"/>
          <w:sz w:val="21"/>
          <w:szCs w:val="21"/>
        </w:rPr>
        <w:t>.</w:t>
      </w:r>
      <w:r w:rsidR="00C74E6B">
        <w:rPr>
          <w:rFonts w:ascii="Verdana" w:hAnsi="Verdana"/>
          <w:sz w:val="21"/>
          <w:szCs w:val="21"/>
        </w:rPr>
        <w:t xml:space="preserve">000 </w:t>
      </w:r>
      <w:r w:rsidR="00764F63">
        <w:rPr>
          <w:rFonts w:ascii="Verdana" w:hAnsi="Verdana"/>
          <w:sz w:val="21"/>
          <w:szCs w:val="21"/>
        </w:rPr>
        <w:t xml:space="preserve">(słownie: </w:t>
      </w:r>
      <w:r w:rsidR="00C11BBC">
        <w:rPr>
          <w:rFonts w:ascii="Verdana" w:hAnsi="Verdana"/>
          <w:sz w:val="21"/>
          <w:szCs w:val="21"/>
        </w:rPr>
        <w:t>czterdzieści</w:t>
      </w:r>
      <w:r w:rsidR="00764F63">
        <w:rPr>
          <w:rFonts w:ascii="Verdana" w:hAnsi="Verdana"/>
          <w:sz w:val="21"/>
          <w:szCs w:val="21"/>
        </w:rPr>
        <w:t xml:space="preserve"> tysięcy) </w:t>
      </w:r>
      <w:r w:rsidR="00C74E6B">
        <w:rPr>
          <w:rFonts w:ascii="Verdana" w:hAnsi="Verdana"/>
          <w:sz w:val="21"/>
          <w:szCs w:val="21"/>
        </w:rPr>
        <w:t>zł</w:t>
      </w:r>
      <w:r w:rsidR="00764F63">
        <w:rPr>
          <w:rFonts w:ascii="Verdana" w:hAnsi="Verdana"/>
          <w:sz w:val="21"/>
          <w:szCs w:val="21"/>
        </w:rPr>
        <w:t>otych</w:t>
      </w:r>
      <w:r w:rsidR="00C74E6B">
        <w:rPr>
          <w:rFonts w:ascii="Verdana" w:hAnsi="Verdana"/>
          <w:sz w:val="21"/>
          <w:szCs w:val="21"/>
        </w:rPr>
        <w:t xml:space="preserve"> netto</w:t>
      </w:r>
      <w:r w:rsidR="00F2001E">
        <w:rPr>
          <w:rFonts w:ascii="Verdana" w:hAnsi="Verdana"/>
          <w:sz w:val="21"/>
          <w:szCs w:val="21"/>
        </w:rPr>
        <w:t xml:space="preserve"> </w:t>
      </w:r>
      <w:r w:rsidRPr="007C5535">
        <w:rPr>
          <w:rFonts w:ascii="Verdana" w:hAnsi="Verdana"/>
          <w:sz w:val="21"/>
          <w:szCs w:val="21"/>
        </w:rPr>
        <w:t>za każdy pełny miesiąc</w:t>
      </w:r>
      <w:r w:rsidR="00410C4E">
        <w:rPr>
          <w:rFonts w:ascii="Verdana" w:hAnsi="Verdana"/>
          <w:sz w:val="21"/>
          <w:szCs w:val="21"/>
        </w:rPr>
        <w:t>.</w:t>
      </w:r>
      <w:r w:rsidRPr="007C5535">
        <w:rPr>
          <w:rFonts w:ascii="Verdana" w:hAnsi="Verdana"/>
          <w:sz w:val="21"/>
          <w:szCs w:val="21"/>
        </w:rPr>
        <w:t xml:space="preserve"> </w:t>
      </w:r>
      <w:r w:rsidR="00410C4E">
        <w:rPr>
          <w:rFonts w:ascii="Verdana" w:hAnsi="Verdana"/>
          <w:sz w:val="21"/>
          <w:szCs w:val="21"/>
        </w:rPr>
        <w:t xml:space="preserve">W </w:t>
      </w:r>
      <w:r w:rsidRPr="007C5535">
        <w:rPr>
          <w:rFonts w:ascii="Verdana" w:hAnsi="Verdana"/>
          <w:sz w:val="21"/>
          <w:szCs w:val="21"/>
        </w:rPr>
        <w:t xml:space="preserve">przypadku gdyby ostatni okres rozliczeniowy z tytułu pozostawania w stanie gotowości nie był pełnym okresem miesięcznym, za każdy dzień pozostawania w stanie gotowości stawka wyniesie: </w:t>
      </w:r>
      <w:r w:rsidR="00410C4E">
        <w:rPr>
          <w:rFonts w:ascii="Verdana" w:hAnsi="Verdana"/>
          <w:sz w:val="21"/>
          <w:szCs w:val="21"/>
        </w:rPr>
        <w:t>1/30 wynagrodzenia, o którym mowa w zdaniu poprzednim</w:t>
      </w:r>
      <w:r w:rsidRPr="007C5535">
        <w:rPr>
          <w:rFonts w:ascii="Verdana" w:hAnsi="Verdana"/>
          <w:sz w:val="21"/>
          <w:szCs w:val="21"/>
        </w:rPr>
        <w:t xml:space="preserve">. </w:t>
      </w:r>
    </w:p>
    <w:p w14:paraId="1E8B60B8" w14:textId="77777777" w:rsidR="0041452B" w:rsidRPr="007C5535" w:rsidRDefault="0041452B" w:rsidP="00556755">
      <w:pPr>
        <w:pStyle w:val="Akapitzlist"/>
        <w:numPr>
          <w:ilvl w:val="0"/>
          <w:numId w:val="4"/>
        </w:numPr>
        <w:spacing w:after="0" w:line="360" w:lineRule="auto"/>
        <w:ind w:left="567" w:hanging="567"/>
        <w:jc w:val="both"/>
        <w:rPr>
          <w:rFonts w:ascii="Verdana" w:hAnsi="Verdana"/>
          <w:sz w:val="21"/>
          <w:szCs w:val="21"/>
        </w:rPr>
      </w:pPr>
      <w:r w:rsidRPr="007C5535">
        <w:rPr>
          <w:rFonts w:ascii="Verdana" w:hAnsi="Verdana"/>
          <w:sz w:val="21"/>
          <w:szCs w:val="21"/>
        </w:rPr>
        <w:t>Komunikat o przejściu w stan gotowości do realizacji Usługi, musi zostać skutecznie doręczony przez Zamawiającego Wykonawcy, w formie pisemnej lub pocztą elektroniczną.</w:t>
      </w:r>
    </w:p>
    <w:p w14:paraId="640A2232" w14:textId="77777777" w:rsidR="0041452B" w:rsidRPr="007C5535" w:rsidRDefault="0041452B" w:rsidP="00A76CE8">
      <w:pPr>
        <w:pStyle w:val="Akapitzlist"/>
        <w:numPr>
          <w:ilvl w:val="0"/>
          <w:numId w:val="4"/>
        </w:numPr>
        <w:spacing w:line="360" w:lineRule="auto"/>
        <w:ind w:left="567" w:hanging="567"/>
        <w:jc w:val="both"/>
        <w:rPr>
          <w:rFonts w:ascii="Verdana" w:hAnsi="Verdana"/>
          <w:sz w:val="21"/>
          <w:szCs w:val="21"/>
        </w:rPr>
      </w:pPr>
      <w:r w:rsidRPr="007C5535">
        <w:rPr>
          <w:rFonts w:ascii="Verdana" w:hAnsi="Verdana"/>
          <w:sz w:val="21"/>
          <w:szCs w:val="21"/>
        </w:rPr>
        <w:t xml:space="preserve">Komunikat o odwołaniu stanu gotowości i przystąpieniu do ponownej realizacji Usługi musi zostać skutecznie doręczony przez Zamawiającego Wykonawcy najpóźniej na </w:t>
      </w:r>
      <w:r w:rsidR="00E654F2">
        <w:rPr>
          <w:rFonts w:ascii="Verdana" w:hAnsi="Verdana"/>
          <w:sz w:val="21"/>
          <w:szCs w:val="21"/>
        </w:rPr>
        <w:t xml:space="preserve">pięć </w:t>
      </w:r>
      <w:r w:rsidRPr="007C5535">
        <w:rPr>
          <w:rFonts w:ascii="Verdana" w:hAnsi="Verdana"/>
          <w:sz w:val="21"/>
          <w:szCs w:val="21"/>
        </w:rPr>
        <w:t xml:space="preserve">dni roboczych przed wznowieniem Usługi, w formie pisemnej lub pocztą elektroniczną. </w:t>
      </w:r>
    </w:p>
    <w:p w14:paraId="60246D45" w14:textId="77777777" w:rsidR="005C665C" w:rsidRPr="006A3441" w:rsidRDefault="00B534C0" w:rsidP="005C665C">
      <w:pPr>
        <w:spacing w:line="360" w:lineRule="auto"/>
        <w:jc w:val="center"/>
        <w:rPr>
          <w:rFonts w:ascii="Verdana" w:hAnsi="Verdana"/>
          <w:b/>
          <w:sz w:val="21"/>
          <w:szCs w:val="21"/>
        </w:rPr>
      </w:pPr>
      <w:r w:rsidRPr="006A3441">
        <w:rPr>
          <w:rFonts w:ascii="Verdana" w:hAnsi="Verdana"/>
          <w:b/>
          <w:sz w:val="21"/>
          <w:szCs w:val="21"/>
        </w:rPr>
        <w:t xml:space="preserve">§ </w:t>
      </w:r>
      <w:r w:rsidR="00E30CEA">
        <w:rPr>
          <w:rFonts w:ascii="Verdana" w:hAnsi="Verdana"/>
          <w:b/>
          <w:sz w:val="21"/>
          <w:szCs w:val="21"/>
        </w:rPr>
        <w:t>10</w:t>
      </w:r>
      <w:r w:rsidR="005C665C"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[Kary umowne]</w:t>
      </w:r>
    </w:p>
    <w:p w14:paraId="7080D032" w14:textId="77777777" w:rsidR="00EE6AF8" w:rsidRPr="006A3441" w:rsidRDefault="005C665C"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 xml:space="preserve">Wykonawca zapłaci Zamawiającemu kary umowne </w:t>
      </w:r>
      <w:r w:rsidR="00EE6AF8" w:rsidRPr="006A3441">
        <w:rPr>
          <w:rFonts w:ascii="Verdana" w:hAnsi="Verdana"/>
          <w:sz w:val="21"/>
          <w:szCs w:val="21"/>
        </w:rPr>
        <w:t xml:space="preserve">wskazane w niniejszym paragrafie oraz w innych postanowieniach Umowy. Do kar umownych opisanych poza niniejszym paragrafem stosuje się zasady wskazane w ustępach poniższych. </w:t>
      </w:r>
    </w:p>
    <w:p w14:paraId="18C01018" w14:textId="77777777" w:rsidR="005C665C" w:rsidRPr="006A3441" w:rsidRDefault="00EE6AF8"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 xml:space="preserve">Wykonawca zapłaci Zamawiającemu kary umowne </w:t>
      </w:r>
      <w:r w:rsidR="005C665C" w:rsidRPr="006A3441">
        <w:rPr>
          <w:rFonts w:ascii="Verdana" w:hAnsi="Verdana"/>
          <w:sz w:val="21"/>
          <w:szCs w:val="21"/>
        </w:rPr>
        <w:t>w następujących okolicznościach i wysokości:</w:t>
      </w:r>
    </w:p>
    <w:p w14:paraId="1B361B00" w14:textId="3413D258" w:rsidR="003A0779" w:rsidRPr="003A0779" w:rsidRDefault="003A0779" w:rsidP="00556755">
      <w:pPr>
        <w:numPr>
          <w:ilvl w:val="1"/>
          <w:numId w:val="23"/>
        </w:numPr>
        <w:spacing w:line="360" w:lineRule="auto"/>
        <w:ind w:left="993" w:hanging="426"/>
        <w:jc w:val="both"/>
        <w:rPr>
          <w:rFonts w:ascii="Verdana" w:hAnsi="Verdana"/>
          <w:sz w:val="21"/>
          <w:szCs w:val="21"/>
        </w:rPr>
      </w:pPr>
      <w:r w:rsidRPr="003A0779">
        <w:rPr>
          <w:rFonts w:ascii="Verdana" w:hAnsi="Verdana"/>
          <w:sz w:val="21"/>
          <w:szCs w:val="21"/>
        </w:rPr>
        <w:t xml:space="preserve">za nieprzestrzeganie postanowień Umowy dotyczących ilości pracowników </w:t>
      </w:r>
      <w:r w:rsidR="00F2001E">
        <w:rPr>
          <w:rFonts w:ascii="Verdana" w:hAnsi="Verdana"/>
          <w:sz w:val="21"/>
          <w:szCs w:val="21"/>
        </w:rPr>
        <w:br/>
      </w:r>
      <w:r w:rsidRPr="003A0779">
        <w:rPr>
          <w:rFonts w:ascii="Verdana" w:hAnsi="Verdana"/>
          <w:sz w:val="21"/>
          <w:szCs w:val="21"/>
        </w:rPr>
        <w:t>w punkcie kontroli bezpieczeństwa –</w:t>
      </w:r>
      <w:r>
        <w:rPr>
          <w:rFonts w:ascii="Verdana" w:hAnsi="Verdana"/>
          <w:sz w:val="21"/>
          <w:szCs w:val="21"/>
        </w:rPr>
        <w:t xml:space="preserve"> </w:t>
      </w:r>
      <w:r w:rsidRPr="003A0779">
        <w:rPr>
          <w:rFonts w:ascii="Verdana" w:hAnsi="Verdana"/>
          <w:sz w:val="21"/>
          <w:szCs w:val="21"/>
        </w:rPr>
        <w:t xml:space="preserve">500 (pięćset) zł netto za każdy stwierdzony brak w którymkolwiek punkcie kontroli w stosunku do minimalnej obsady stanowisk, o której mowa </w:t>
      </w:r>
      <w:r w:rsidR="00E654F2">
        <w:rPr>
          <w:rFonts w:ascii="Verdana" w:hAnsi="Verdana"/>
          <w:sz w:val="21"/>
          <w:szCs w:val="21"/>
        </w:rPr>
        <w:t xml:space="preserve">w </w:t>
      </w:r>
      <w:r w:rsidR="00D030A7">
        <w:rPr>
          <w:rFonts w:ascii="Verdana" w:hAnsi="Verdana"/>
          <w:sz w:val="21"/>
          <w:szCs w:val="21"/>
        </w:rPr>
        <w:t xml:space="preserve">OPZ </w:t>
      </w:r>
      <w:r w:rsidRPr="003A0779">
        <w:rPr>
          <w:rFonts w:ascii="Verdana" w:hAnsi="Verdana"/>
          <w:sz w:val="21"/>
          <w:szCs w:val="21"/>
        </w:rPr>
        <w:t>(Załącznik nr 1), za każdy dzień świadczenia Usługi z naruszeniem wskazanych postanowień Umowy</w:t>
      </w:r>
      <w:r w:rsidR="00797711">
        <w:rPr>
          <w:rFonts w:ascii="Verdana" w:hAnsi="Verdana"/>
          <w:sz w:val="21"/>
          <w:szCs w:val="21"/>
        </w:rPr>
        <w:t>;</w:t>
      </w:r>
    </w:p>
    <w:p w14:paraId="05B67DE9" w14:textId="77777777" w:rsidR="003A0779" w:rsidRDefault="003A0779" w:rsidP="00556755">
      <w:pPr>
        <w:numPr>
          <w:ilvl w:val="1"/>
          <w:numId w:val="23"/>
        </w:numPr>
        <w:spacing w:line="360" w:lineRule="auto"/>
        <w:ind w:left="993" w:hanging="426"/>
        <w:jc w:val="both"/>
        <w:rPr>
          <w:rFonts w:ascii="Verdana" w:hAnsi="Verdana"/>
          <w:sz w:val="21"/>
          <w:szCs w:val="21"/>
        </w:rPr>
      </w:pPr>
      <w:r w:rsidRPr="003A0779">
        <w:rPr>
          <w:rFonts w:ascii="Verdana" w:hAnsi="Verdana"/>
          <w:sz w:val="21"/>
          <w:szCs w:val="21"/>
        </w:rPr>
        <w:lastRenderedPageBreak/>
        <w:t>za przebywanie pracownika Wykonawcy na posterunku w stanie uniemożliwiającym prawidłowe wykonanie obowiązków ochrony (</w:t>
      </w:r>
      <w:r w:rsidR="00797711">
        <w:rPr>
          <w:rFonts w:ascii="Verdana" w:hAnsi="Verdana"/>
          <w:sz w:val="21"/>
          <w:szCs w:val="21"/>
        </w:rPr>
        <w:t>dotyczy to m.in.</w:t>
      </w:r>
      <w:r w:rsidRPr="003A0779">
        <w:rPr>
          <w:rFonts w:ascii="Verdana" w:hAnsi="Verdana"/>
          <w:sz w:val="21"/>
          <w:szCs w:val="21"/>
        </w:rPr>
        <w:t xml:space="preserve"> </w:t>
      </w:r>
      <w:r w:rsidR="00797711" w:rsidRPr="00797711">
        <w:rPr>
          <w:rFonts w:ascii="Verdana" w:hAnsi="Verdana"/>
          <w:sz w:val="21"/>
          <w:szCs w:val="21"/>
        </w:rPr>
        <w:t>spani</w:t>
      </w:r>
      <w:r w:rsidR="00797711">
        <w:rPr>
          <w:rFonts w:ascii="Verdana" w:hAnsi="Verdana"/>
          <w:sz w:val="21"/>
          <w:szCs w:val="21"/>
        </w:rPr>
        <w:t>a</w:t>
      </w:r>
      <w:r w:rsidR="00797711" w:rsidRPr="00797711">
        <w:rPr>
          <w:rFonts w:ascii="Verdana" w:hAnsi="Verdana"/>
          <w:sz w:val="21"/>
          <w:szCs w:val="21"/>
        </w:rPr>
        <w:t>, czytani</w:t>
      </w:r>
      <w:r w:rsidR="00797711">
        <w:rPr>
          <w:rFonts w:ascii="Verdana" w:hAnsi="Verdana"/>
          <w:sz w:val="21"/>
          <w:szCs w:val="21"/>
        </w:rPr>
        <w:t>a</w:t>
      </w:r>
      <w:r w:rsidR="00797711" w:rsidRPr="00797711">
        <w:rPr>
          <w:rFonts w:ascii="Verdana" w:hAnsi="Verdana"/>
          <w:sz w:val="21"/>
          <w:szCs w:val="21"/>
        </w:rPr>
        <w:t>, słuchani</w:t>
      </w:r>
      <w:r w:rsidR="00797711">
        <w:rPr>
          <w:rFonts w:ascii="Verdana" w:hAnsi="Verdana"/>
          <w:sz w:val="21"/>
          <w:szCs w:val="21"/>
        </w:rPr>
        <w:t>a</w:t>
      </w:r>
      <w:r w:rsidR="00797711" w:rsidRPr="00797711">
        <w:rPr>
          <w:rFonts w:ascii="Verdana" w:hAnsi="Verdana"/>
          <w:sz w:val="21"/>
          <w:szCs w:val="21"/>
        </w:rPr>
        <w:t xml:space="preserve"> muzyki, grani</w:t>
      </w:r>
      <w:r w:rsidR="00797711">
        <w:rPr>
          <w:rFonts w:ascii="Verdana" w:hAnsi="Verdana"/>
          <w:sz w:val="21"/>
          <w:szCs w:val="21"/>
        </w:rPr>
        <w:t>a</w:t>
      </w:r>
      <w:r w:rsidR="00797711" w:rsidRPr="00797711">
        <w:rPr>
          <w:rFonts w:ascii="Verdana" w:hAnsi="Verdana"/>
          <w:sz w:val="21"/>
          <w:szCs w:val="21"/>
        </w:rPr>
        <w:t xml:space="preserve"> w gry elektroniczne, korzystani</w:t>
      </w:r>
      <w:r w:rsidR="00797711">
        <w:rPr>
          <w:rFonts w:ascii="Verdana" w:hAnsi="Verdana"/>
          <w:sz w:val="21"/>
          <w:szCs w:val="21"/>
        </w:rPr>
        <w:t>a</w:t>
      </w:r>
      <w:r w:rsidR="00797711" w:rsidRPr="00797711">
        <w:rPr>
          <w:rFonts w:ascii="Verdana" w:hAnsi="Verdana"/>
          <w:sz w:val="21"/>
          <w:szCs w:val="21"/>
        </w:rPr>
        <w:t xml:space="preserve"> z przenośnych urządzeń elektronicznych </w:t>
      </w:r>
      <w:r w:rsidR="00797711">
        <w:rPr>
          <w:rFonts w:ascii="Verdana" w:hAnsi="Verdana"/>
          <w:sz w:val="21"/>
          <w:szCs w:val="21"/>
        </w:rPr>
        <w:t>itp.</w:t>
      </w:r>
      <w:r w:rsidRPr="003A0779">
        <w:rPr>
          <w:rFonts w:ascii="Verdana" w:hAnsi="Verdana"/>
          <w:sz w:val="21"/>
          <w:szCs w:val="21"/>
        </w:rPr>
        <w:t xml:space="preserve">), z wyłączeniem niezawinionego nagłego pogorszenia się stanu zdrowia - </w:t>
      </w:r>
      <w:r w:rsidR="00156FD5">
        <w:rPr>
          <w:rFonts w:ascii="Verdana" w:hAnsi="Verdana"/>
          <w:sz w:val="21"/>
          <w:szCs w:val="21"/>
        </w:rPr>
        <w:t>100</w:t>
      </w:r>
      <w:r w:rsidR="00156FD5" w:rsidRPr="003A0779">
        <w:rPr>
          <w:rFonts w:ascii="Verdana" w:hAnsi="Verdana"/>
          <w:sz w:val="21"/>
          <w:szCs w:val="21"/>
        </w:rPr>
        <w:t xml:space="preserve"> </w:t>
      </w:r>
      <w:r w:rsidRPr="003A0779">
        <w:rPr>
          <w:rFonts w:ascii="Verdana" w:hAnsi="Verdana"/>
          <w:sz w:val="21"/>
          <w:szCs w:val="21"/>
        </w:rPr>
        <w:t>(</w:t>
      </w:r>
      <w:r w:rsidR="00156FD5">
        <w:rPr>
          <w:rFonts w:ascii="Verdana" w:hAnsi="Verdana"/>
          <w:sz w:val="21"/>
          <w:szCs w:val="21"/>
        </w:rPr>
        <w:t>sto</w:t>
      </w:r>
      <w:r w:rsidRPr="003A0779">
        <w:rPr>
          <w:rFonts w:ascii="Verdana" w:hAnsi="Verdana"/>
          <w:sz w:val="21"/>
          <w:szCs w:val="21"/>
        </w:rPr>
        <w:t>) zł netto za każd</w:t>
      </w:r>
      <w:r w:rsidR="00E654F2">
        <w:rPr>
          <w:rFonts w:ascii="Verdana" w:hAnsi="Verdana"/>
          <w:sz w:val="21"/>
          <w:szCs w:val="21"/>
        </w:rPr>
        <w:t>y stwierdzony przypadek, z zastrzeżeniem lit. c) poniżej</w:t>
      </w:r>
      <w:r w:rsidR="00797711">
        <w:rPr>
          <w:rFonts w:ascii="Verdana" w:hAnsi="Verdana"/>
          <w:sz w:val="21"/>
          <w:szCs w:val="21"/>
        </w:rPr>
        <w:t>;</w:t>
      </w:r>
    </w:p>
    <w:p w14:paraId="4508FBE2" w14:textId="77777777" w:rsidR="00E654F2" w:rsidRPr="003A0779" w:rsidRDefault="00E654F2" w:rsidP="00556755">
      <w:pPr>
        <w:numPr>
          <w:ilvl w:val="1"/>
          <w:numId w:val="23"/>
        </w:numPr>
        <w:spacing w:line="360" w:lineRule="auto"/>
        <w:ind w:left="993" w:hanging="426"/>
        <w:jc w:val="both"/>
        <w:rPr>
          <w:rFonts w:ascii="Verdana" w:hAnsi="Verdana"/>
          <w:sz w:val="21"/>
          <w:szCs w:val="21"/>
        </w:rPr>
      </w:pPr>
      <w:r w:rsidRPr="003A0779">
        <w:rPr>
          <w:rFonts w:ascii="Verdana" w:hAnsi="Verdana"/>
          <w:sz w:val="21"/>
          <w:szCs w:val="21"/>
        </w:rPr>
        <w:t xml:space="preserve">za przebywanie pracownika Wykonawcy na posterunku w stanie uniemożliwiającym prawidłowe wykonanie obowiązków ochrony </w:t>
      </w:r>
      <w:r>
        <w:rPr>
          <w:rFonts w:ascii="Verdana" w:hAnsi="Verdana"/>
          <w:sz w:val="21"/>
          <w:szCs w:val="21"/>
        </w:rPr>
        <w:t>z powodu zażycia alkoholu lub środków odurzających –</w:t>
      </w:r>
      <w:r w:rsidRPr="003A0779">
        <w:rPr>
          <w:rFonts w:ascii="Verdana" w:hAnsi="Verdana"/>
          <w:sz w:val="21"/>
          <w:szCs w:val="21"/>
        </w:rPr>
        <w:t xml:space="preserve"> </w:t>
      </w:r>
      <w:r>
        <w:rPr>
          <w:rFonts w:ascii="Verdana" w:hAnsi="Verdana"/>
          <w:sz w:val="21"/>
          <w:szCs w:val="21"/>
        </w:rPr>
        <w:t>1.000</w:t>
      </w:r>
      <w:r w:rsidRPr="003A0779">
        <w:rPr>
          <w:rFonts w:ascii="Verdana" w:hAnsi="Verdana"/>
          <w:sz w:val="21"/>
          <w:szCs w:val="21"/>
        </w:rPr>
        <w:t xml:space="preserve"> (</w:t>
      </w:r>
      <w:r>
        <w:rPr>
          <w:rFonts w:ascii="Verdana" w:hAnsi="Verdana"/>
          <w:sz w:val="21"/>
          <w:szCs w:val="21"/>
        </w:rPr>
        <w:t>jeden tysiąc</w:t>
      </w:r>
      <w:r w:rsidRPr="003A0779">
        <w:rPr>
          <w:rFonts w:ascii="Verdana" w:hAnsi="Verdana"/>
          <w:sz w:val="21"/>
          <w:szCs w:val="21"/>
        </w:rPr>
        <w:t>) zł netto za każd</w:t>
      </w:r>
      <w:r>
        <w:rPr>
          <w:rFonts w:ascii="Verdana" w:hAnsi="Verdana"/>
          <w:sz w:val="21"/>
          <w:szCs w:val="21"/>
        </w:rPr>
        <w:t>y stwierdzony przypadek;</w:t>
      </w:r>
    </w:p>
    <w:p w14:paraId="04B3D556" w14:textId="59B05A18" w:rsidR="008D2D69" w:rsidRPr="006A3441" w:rsidRDefault="003A0779" w:rsidP="00556755">
      <w:pPr>
        <w:numPr>
          <w:ilvl w:val="1"/>
          <w:numId w:val="23"/>
        </w:numPr>
        <w:spacing w:line="360" w:lineRule="auto"/>
        <w:ind w:left="993" w:hanging="426"/>
        <w:jc w:val="both"/>
        <w:rPr>
          <w:rFonts w:ascii="Verdana" w:hAnsi="Verdana"/>
          <w:sz w:val="21"/>
          <w:szCs w:val="21"/>
        </w:rPr>
      </w:pPr>
      <w:r>
        <w:rPr>
          <w:rFonts w:ascii="Verdana" w:hAnsi="Verdana"/>
          <w:sz w:val="21"/>
          <w:szCs w:val="21"/>
        </w:rPr>
        <w:t xml:space="preserve">w przypadku nałożenia przez Urząd Lotnictwa Cywilnego kary, o której mowa w Dziale </w:t>
      </w:r>
      <w:proofErr w:type="spellStart"/>
      <w:r>
        <w:rPr>
          <w:rFonts w:ascii="Verdana" w:hAnsi="Verdana"/>
          <w:sz w:val="21"/>
          <w:szCs w:val="21"/>
        </w:rPr>
        <w:t>XIa</w:t>
      </w:r>
      <w:proofErr w:type="spellEnd"/>
      <w:r>
        <w:rPr>
          <w:rFonts w:ascii="Verdana" w:hAnsi="Verdana"/>
          <w:sz w:val="21"/>
          <w:szCs w:val="21"/>
        </w:rPr>
        <w:t xml:space="preserve"> </w:t>
      </w:r>
      <w:r w:rsidRPr="005342C0">
        <w:rPr>
          <w:rFonts w:ascii="Verdana" w:hAnsi="Verdana"/>
          <w:sz w:val="21"/>
          <w:szCs w:val="21"/>
        </w:rPr>
        <w:t>Praw</w:t>
      </w:r>
      <w:r w:rsidR="00F2001E">
        <w:rPr>
          <w:rFonts w:ascii="Verdana" w:hAnsi="Verdana"/>
          <w:sz w:val="21"/>
          <w:szCs w:val="21"/>
        </w:rPr>
        <w:t>a</w:t>
      </w:r>
      <w:r w:rsidRPr="008E01DC">
        <w:rPr>
          <w:rFonts w:ascii="Verdana" w:hAnsi="Verdana"/>
          <w:sz w:val="21"/>
          <w:szCs w:val="21"/>
        </w:rPr>
        <w:t xml:space="preserve"> lotnicze</w:t>
      </w:r>
      <w:r w:rsidR="00F2001E">
        <w:rPr>
          <w:rFonts w:ascii="Verdana" w:hAnsi="Verdana"/>
          <w:sz w:val="21"/>
          <w:szCs w:val="21"/>
        </w:rPr>
        <w:t>go</w:t>
      </w:r>
      <w:r>
        <w:rPr>
          <w:rFonts w:ascii="Verdana" w:hAnsi="Verdana"/>
          <w:sz w:val="21"/>
          <w:szCs w:val="21"/>
        </w:rPr>
        <w:t xml:space="preserve"> odnoszącej się do zakresu Umowy</w:t>
      </w:r>
      <w:r w:rsidR="00E654F2">
        <w:rPr>
          <w:rFonts w:ascii="Verdana" w:hAnsi="Verdana"/>
          <w:sz w:val="21"/>
          <w:szCs w:val="21"/>
        </w:rPr>
        <w:t>,</w:t>
      </w:r>
      <w:r>
        <w:rPr>
          <w:rFonts w:ascii="Verdana" w:hAnsi="Verdana"/>
          <w:sz w:val="21"/>
          <w:szCs w:val="21"/>
        </w:rPr>
        <w:t xml:space="preserve"> a będącej skutkiem naruszeń leżących po stronie Wykonawcy lub jego pracowników</w:t>
      </w:r>
      <w:r w:rsidR="00D030A7">
        <w:rPr>
          <w:rFonts w:ascii="Verdana" w:hAnsi="Verdana"/>
          <w:sz w:val="21"/>
          <w:szCs w:val="21"/>
        </w:rPr>
        <w:t xml:space="preserve"> – </w:t>
      </w:r>
      <w:r w:rsidR="00FD119F">
        <w:rPr>
          <w:rFonts w:ascii="Verdana" w:hAnsi="Verdana"/>
          <w:sz w:val="21"/>
          <w:szCs w:val="21"/>
        </w:rPr>
        <w:t xml:space="preserve">w </w:t>
      </w:r>
      <w:r w:rsidR="00D030A7">
        <w:rPr>
          <w:rFonts w:ascii="Verdana" w:hAnsi="Verdana"/>
          <w:sz w:val="21"/>
          <w:szCs w:val="21"/>
        </w:rPr>
        <w:t>wysokości określonej w decyzji Prezesa ULC.</w:t>
      </w:r>
    </w:p>
    <w:p w14:paraId="20C098CB" w14:textId="36E1341C" w:rsidR="00F05030" w:rsidRPr="00212B1F" w:rsidRDefault="00675BF3"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 xml:space="preserve">Wykonawca zapłaci Zamawiającemu karę umowną </w:t>
      </w:r>
      <w:r w:rsidR="001142A9" w:rsidRPr="006A3441">
        <w:rPr>
          <w:rFonts w:ascii="Verdana" w:hAnsi="Verdana"/>
          <w:sz w:val="21"/>
          <w:szCs w:val="21"/>
        </w:rPr>
        <w:t xml:space="preserve">za </w:t>
      </w:r>
      <w:r w:rsidR="00F05030" w:rsidRPr="006A3441">
        <w:rPr>
          <w:rFonts w:ascii="Verdana" w:hAnsi="Verdana"/>
          <w:sz w:val="21"/>
          <w:szCs w:val="21"/>
        </w:rPr>
        <w:t>nie</w:t>
      </w:r>
      <w:r w:rsidR="001A59A9" w:rsidRPr="006A3441">
        <w:rPr>
          <w:rFonts w:ascii="Verdana" w:hAnsi="Verdana"/>
          <w:sz w:val="21"/>
          <w:szCs w:val="21"/>
        </w:rPr>
        <w:t xml:space="preserve"> </w:t>
      </w:r>
      <w:r w:rsidR="00F05030" w:rsidRPr="00156FD5">
        <w:rPr>
          <w:rFonts w:ascii="Verdana" w:hAnsi="Verdana"/>
          <w:sz w:val="21"/>
          <w:szCs w:val="21"/>
        </w:rPr>
        <w:t>wniesieni</w:t>
      </w:r>
      <w:r w:rsidR="00764F63">
        <w:rPr>
          <w:rFonts w:ascii="Verdana" w:hAnsi="Verdana"/>
          <w:sz w:val="21"/>
          <w:szCs w:val="21"/>
        </w:rPr>
        <w:t>e</w:t>
      </w:r>
      <w:r w:rsidR="00F05030" w:rsidRPr="006A3441">
        <w:rPr>
          <w:rFonts w:ascii="Verdana" w:hAnsi="Verdana"/>
          <w:sz w:val="21"/>
          <w:szCs w:val="21"/>
        </w:rPr>
        <w:t xml:space="preserve"> </w:t>
      </w:r>
      <w:r w:rsidR="00F2001E">
        <w:rPr>
          <w:rFonts w:ascii="Verdana" w:hAnsi="Verdana"/>
          <w:sz w:val="21"/>
          <w:szCs w:val="21"/>
        </w:rPr>
        <w:br/>
      </w:r>
      <w:r w:rsidR="00F05030" w:rsidRPr="006A3441">
        <w:rPr>
          <w:rFonts w:ascii="Verdana" w:hAnsi="Verdana"/>
          <w:sz w:val="21"/>
          <w:szCs w:val="21"/>
        </w:rPr>
        <w:t xml:space="preserve">w terminie określonym w SWZ zabezpieczenia należytego wykonania Umowy – w wysokości </w:t>
      </w:r>
      <w:r w:rsidR="00764F63">
        <w:rPr>
          <w:rFonts w:ascii="Verdana" w:hAnsi="Verdana"/>
          <w:sz w:val="21"/>
          <w:szCs w:val="21"/>
        </w:rPr>
        <w:t xml:space="preserve">10.000 </w:t>
      </w:r>
      <w:r w:rsidR="00F2001E">
        <w:rPr>
          <w:rFonts w:ascii="Verdana" w:hAnsi="Verdana"/>
          <w:sz w:val="21"/>
          <w:szCs w:val="21"/>
        </w:rPr>
        <w:t>(</w:t>
      </w:r>
      <w:r w:rsidR="00764F63">
        <w:rPr>
          <w:rFonts w:ascii="Verdana" w:hAnsi="Verdana"/>
          <w:sz w:val="21"/>
          <w:szCs w:val="21"/>
        </w:rPr>
        <w:t>dziesięć tysięcy</w:t>
      </w:r>
      <w:r w:rsidR="00F2001E">
        <w:rPr>
          <w:rFonts w:ascii="Verdana" w:hAnsi="Verdana"/>
          <w:sz w:val="21"/>
          <w:szCs w:val="21"/>
        </w:rPr>
        <w:t xml:space="preserve">) zł netto </w:t>
      </w:r>
      <w:r w:rsidR="00F05030" w:rsidRPr="006A3441">
        <w:rPr>
          <w:rFonts w:ascii="Verdana" w:hAnsi="Verdana"/>
          <w:sz w:val="21"/>
          <w:szCs w:val="21"/>
        </w:rPr>
        <w:t>za każdy dzień opóźnienia</w:t>
      </w:r>
      <w:r w:rsidR="00C40BCE" w:rsidRPr="00212B1F">
        <w:rPr>
          <w:rFonts w:ascii="Verdana" w:hAnsi="Verdana"/>
          <w:sz w:val="21"/>
          <w:szCs w:val="21"/>
        </w:rPr>
        <w:t>.</w:t>
      </w:r>
    </w:p>
    <w:p w14:paraId="17B266AA" w14:textId="7915A97F" w:rsidR="00901D39" w:rsidRPr="006A3441" w:rsidRDefault="00901D39"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 xml:space="preserve">Wykonawca zapłaci Zamawiającemu karę umowną za opóźnienie w dotrzymaniu pozostałych terminów ustalonych w Umowie (w tym – w załącznikach do Umowy), innych niż wynikające z ust. 1 i 2 powyżej – w wysokości </w:t>
      </w:r>
      <w:r w:rsidR="00764F63">
        <w:rPr>
          <w:rFonts w:ascii="Verdana" w:hAnsi="Verdana"/>
          <w:sz w:val="21"/>
          <w:szCs w:val="21"/>
        </w:rPr>
        <w:t xml:space="preserve">10.000 </w:t>
      </w:r>
      <w:r w:rsidR="00F2001E">
        <w:rPr>
          <w:rFonts w:ascii="Verdana" w:hAnsi="Verdana"/>
          <w:sz w:val="21"/>
          <w:szCs w:val="21"/>
        </w:rPr>
        <w:t>(</w:t>
      </w:r>
      <w:r w:rsidR="00764F63">
        <w:rPr>
          <w:rFonts w:ascii="Verdana" w:hAnsi="Verdana"/>
          <w:sz w:val="21"/>
          <w:szCs w:val="21"/>
        </w:rPr>
        <w:t>dziesięć tysięcy</w:t>
      </w:r>
      <w:r w:rsidR="00F2001E">
        <w:rPr>
          <w:rFonts w:ascii="Verdana" w:hAnsi="Verdana"/>
          <w:sz w:val="21"/>
          <w:szCs w:val="21"/>
        </w:rPr>
        <w:t xml:space="preserve">) zł netto </w:t>
      </w:r>
      <w:r w:rsidRPr="006A3441">
        <w:rPr>
          <w:rFonts w:ascii="Verdana" w:hAnsi="Verdana"/>
          <w:sz w:val="21"/>
          <w:szCs w:val="21"/>
        </w:rPr>
        <w:t>za każde 24 godziny opóźnienia, liczonego począwszy od pierwszej godziny opóźnienia.</w:t>
      </w:r>
    </w:p>
    <w:p w14:paraId="321933BE" w14:textId="6B1B6932" w:rsidR="001142A9" w:rsidRPr="006A3441" w:rsidRDefault="001142A9"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 xml:space="preserve">Wykonawca zapłaci Zamawiającemu karę umowną w wysokości </w:t>
      </w:r>
      <w:r w:rsidR="00C11BBC">
        <w:rPr>
          <w:rFonts w:ascii="Verdana" w:hAnsi="Verdana"/>
          <w:sz w:val="21"/>
          <w:szCs w:val="21"/>
        </w:rPr>
        <w:t>6</w:t>
      </w:r>
      <w:r w:rsidR="00764F63">
        <w:rPr>
          <w:rFonts w:ascii="Verdana" w:hAnsi="Verdana"/>
          <w:sz w:val="21"/>
          <w:szCs w:val="21"/>
        </w:rPr>
        <w:t xml:space="preserve">00.000 </w:t>
      </w:r>
      <w:r w:rsidR="00F2001E">
        <w:rPr>
          <w:rFonts w:ascii="Verdana" w:hAnsi="Verdana"/>
          <w:sz w:val="21"/>
          <w:szCs w:val="21"/>
        </w:rPr>
        <w:t>(</w:t>
      </w:r>
      <w:r w:rsidR="00C11BBC">
        <w:rPr>
          <w:rFonts w:ascii="Verdana" w:hAnsi="Verdana"/>
          <w:sz w:val="21"/>
          <w:szCs w:val="21"/>
        </w:rPr>
        <w:t>sześć</w:t>
      </w:r>
      <w:r w:rsidR="00764F63">
        <w:rPr>
          <w:rFonts w:ascii="Verdana" w:hAnsi="Verdana"/>
          <w:sz w:val="21"/>
          <w:szCs w:val="21"/>
        </w:rPr>
        <w:t>set tysięcy</w:t>
      </w:r>
      <w:r w:rsidR="00F2001E">
        <w:rPr>
          <w:rFonts w:ascii="Verdana" w:hAnsi="Verdana"/>
          <w:sz w:val="21"/>
          <w:szCs w:val="21"/>
        </w:rPr>
        <w:t>)</w:t>
      </w:r>
      <w:r w:rsidR="00764F63">
        <w:rPr>
          <w:rFonts w:ascii="Verdana" w:hAnsi="Verdana"/>
          <w:sz w:val="21"/>
          <w:szCs w:val="21"/>
        </w:rPr>
        <w:t xml:space="preserve"> </w:t>
      </w:r>
      <w:r w:rsidR="00F2001E">
        <w:rPr>
          <w:rFonts w:ascii="Verdana" w:hAnsi="Verdana"/>
          <w:sz w:val="21"/>
          <w:szCs w:val="21"/>
        </w:rPr>
        <w:t>zł netto</w:t>
      </w:r>
      <w:r w:rsidR="009D5BB5">
        <w:rPr>
          <w:rFonts w:ascii="Verdana" w:hAnsi="Verdana"/>
          <w:sz w:val="21"/>
          <w:szCs w:val="21"/>
        </w:rPr>
        <w:t xml:space="preserve"> </w:t>
      </w:r>
      <w:r w:rsidRPr="006A3441">
        <w:rPr>
          <w:rFonts w:ascii="Verdana" w:hAnsi="Verdana"/>
          <w:sz w:val="21"/>
          <w:szCs w:val="21"/>
        </w:rPr>
        <w:t>w</w:t>
      </w:r>
      <w:r w:rsidR="00BA1B05">
        <w:rPr>
          <w:rFonts w:ascii="Verdana" w:hAnsi="Verdana"/>
          <w:sz w:val="21"/>
          <w:szCs w:val="21"/>
        </w:rPr>
        <w:t> </w:t>
      </w:r>
      <w:r w:rsidRPr="006A3441">
        <w:rPr>
          <w:rFonts w:ascii="Verdana" w:hAnsi="Verdana"/>
          <w:sz w:val="21"/>
          <w:szCs w:val="21"/>
        </w:rPr>
        <w:t>przypadku odstąpienia od Umowy przez Zamawiającego z przyczyn leżących po stronie Wykonawcy lub też jej rozwiązania z przyczyn leżących po stronie W</w:t>
      </w:r>
      <w:r w:rsidR="004A3662" w:rsidRPr="006A3441">
        <w:rPr>
          <w:rFonts w:ascii="Verdana" w:hAnsi="Verdana"/>
          <w:sz w:val="21"/>
          <w:szCs w:val="21"/>
        </w:rPr>
        <w:t>ykonawcy</w:t>
      </w:r>
      <w:r w:rsidR="002F1BE5" w:rsidRPr="006A3441">
        <w:rPr>
          <w:rFonts w:ascii="Verdana" w:hAnsi="Verdana"/>
          <w:sz w:val="21"/>
          <w:szCs w:val="21"/>
        </w:rPr>
        <w:t xml:space="preserve">. </w:t>
      </w:r>
    </w:p>
    <w:p w14:paraId="0BE2CB68" w14:textId="0DFE6B7B" w:rsidR="00B2209C" w:rsidRPr="006A3441" w:rsidRDefault="005C665C"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Zamawiający zastrzega sobie prawo potrącenia należnych mu kar umownych z</w:t>
      </w:r>
      <w:r w:rsidR="00BA1B05">
        <w:rPr>
          <w:rFonts w:ascii="Verdana" w:hAnsi="Verdana"/>
          <w:sz w:val="21"/>
          <w:szCs w:val="21"/>
        </w:rPr>
        <w:t> </w:t>
      </w:r>
      <w:r w:rsidRPr="006A3441">
        <w:rPr>
          <w:rFonts w:ascii="Verdana" w:hAnsi="Verdana"/>
          <w:sz w:val="21"/>
          <w:szCs w:val="21"/>
        </w:rPr>
        <w:t>wynagrodzenia Wykonawcy.</w:t>
      </w:r>
    </w:p>
    <w:p w14:paraId="16A1FDEB" w14:textId="3A046104" w:rsidR="005C665C" w:rsidRPr="006A3441" w:rsidRDefault="005C665C" w:rsidP="00556755">
      <w:pPr>
        <w:pStyle w:val="Akapitzlist"/>
        <w:numPr>
          <w:ilvl w:val="0"/>
          <w:numId w:val="34"/>
        </w:numPr>
        <w:spacing w:after="0" w:line="360" w:lineRule="auto"/>
        <w:ind w:left="567" w:hanging="567"/>
        <w:jc w:val="both"/>
        <w:rPr>
          <w:rFonts w:ascii="Verdana" w:hAnsi="Verdana"/>
          <w:sz w:val="21"/>
          <w:szCs w:val="21"/>
        </w:rPr>
      </w:pPr>
      <w:r w:rsidRPr="006A3441">
        <w:rPr>
          <w:rFonts w:ascii="Verdana" w:hAnsi="Verdana"/>
          <w:sz w:val="21"/>
          <w:szCs w:val="21"/>
        </w:rPr>
        <w:t>Zamawiający uprawniony jest do dochodzenia na zasadach ogólnych odszkodowania przenoszącego wysokość zastrzeżonych kar umownych.</w:t>
      </w:r>
    </w:p>
    <w:p w14:paraId="5F96EF7E" w14:textId="170B740F" w:rsidR="00633D0B" w:rsidRPr="006A3441" w:rsidRDefault="00633D0B" w:rsidP="00A76CE8">
      <w:pPr>
        <w:pStyle w:val="Akapitzlist"/>
        <w:numPr>
          <w:ilvl w:val="0"/>
          <w:numId w:val="34"/>
        </w:numPr>
        <w:spacing w:line="360" w:lineRule="auto"/>
        <w:ind w:left="567" w:hanging="567"/>
        <w:jc w:val="both"/>
        <w:rPr>
          <w:rFonts w:ascii="Verdana" w:hAnsi="Verdana"/>
          <w:sz w:val="21"/>
          <w:szCs w:val="21"/>
        </w:rPr>
      </w:pPr>
      <w:r w:rsidRPr="006A3441">
        <w:rPr>
          <w:rFonts w:ascii="Verdana" w:hAnsi="Verdana"/>
          <w:sz w:val="21"/>
          <w:szCs w:val="21"/>
        </w:rPr>
        <w:t xml:space="preserve">Zamawiający ma prawo do naliczania kar umownych, o których mowa </w:t>
      </w:r>
      <w:r w:rsidR="00FD119F">
        <w:rPr>
          <w:rFonts w:ascii="Verdana" w:hAnsi="Verdana"/>
          <w:sz w:val="21"/>
          <w:szCs w:val="21"/>
        </w:rPr>
        <w:t xml:space="preserve">powyżej, </w:t>
      </w:r>
      <w:r w:rsidRPr="006A3441">
        <w:rPr>
          <w:rFonts w:ascii="Verdana" w:hAnsi="Verdana"/>
          <w:sz w:val="21"/>
          <w:szCs w:val="21"/>
        </w:rPr>
        <w:t>kumulatywnie</w:t>
      </w:r>
      <w:r w:rsidR="00B736D1" w:rsidRPr="006A3441">
        <w:rPr>
          <w:rFonts w:ascii="Verdana" w:hAnsi="Verdana"/>
          <w:sz w:val="21"/>
          <w:szCs w:val="21"/>
        </w:rPr>
        <w:t xml:space="preserve"> i niezależ</w:t>
      </w:r>
      <w:r w:rsidRPr="006A3441">
        <w:rPr>
          <w:rFonts w:ascii="Verdana" w:hAnsi="Verdana"/>
          <w:sz w:val="21"/>
          <w:szCs w:val="21"/>
        </w:rPr>
        <w:t>nie od skorzystania z prawa odstąpienia od Umowy lub wypowiedzenia Umowy</w:t>
      </w:r>
      <w:r w:rsidR="00C40BCE">
        <w:rPr>
          <w:rFonts w:ascii="Verdana" w:hAnsi="Verdana"/>
          <w:sz w:val="21"/>
          <w:szCs w:val="21"/>
        </w:rPr>
        <w:t xml:space="preserve"> </w:t>
      </w:r>
      <w:r w:rsidRPr="006A3441">
        <w:rPr>
          <w:rFonts w:ascii="Verdana" w:hAnsi="Verdana"/>
          <w:sz w:val="21"/>
          <w:szCs w:val="21"/>
        </w:rPr>
        <w:t>z powodu tych samych okoliczności, które były podstawą naliczenia kar</w:t>
      </w:r>
      <w:r w:rsidR="00EE6AF8" w:rsidRPr="006A3441">
        <w:rPr>
          <w:rFonts w:ascii="Verdana" w:hAnsi="Verdana"/>
          <w:sz w:val="21"/>
          <w:szCs w:val="21"/>
        </w:rPr>
        <w:t>.</w:t>
      </w:r>
      <w:r w:rsidRPr="006A3441">
        <w:rPr>
          <w:rFonts w:ascii="Verdana" w:hAnsi="Verdana"/>
          <w:sz w:val="21"/>
          <w:szCs w:val="21"/>
        </w:rPr>
        <w:t xml:space="preserve"> </w:t>
      </w:r>
    </w:p>
    <w:p w14:paraId="49F74CB6" w14:textId="77777777" w:rsidR="00A76CE8" w:rsidRDefault="00A76CE8">
      <w:pPr>
        <w:rPr>
          <w:rFonts w:ascii="Verdana" w:hAnsi="Verdana"/>
          <w:b/>
          <w:sz w:val="21"/>
          <w:szCs w:val="21"/>
        </w:rPr>
      </w:pPr>
      <w:r>
        <w:rPr>
          <w:rFonts w:ascii="Verdana" w:hAnsi="Verdana"/>
          <w:b/>
          <w:sz w:val="21"/>
          <w:szCs w:val="21"/>
        </w:rPr>
        <w:br w:type="page"/>
      </w:r>
    </w:p>
    <w:p w14:paraId="3C6EADC8" w14:textId="6E2CDBC0" w:rsidR="00AD50FB" w:rsidRPr="006A3441" w:rsidRDefault="00B534C0" w:rsidP="000E5694">
      <w:pPr>
        <w:spacing w:line="360" w:lineRule="auto"/>
        <w:jc w:val="center"/>
        <w:rPr>
          <w:rFonts w:ascii="Verdana" w:hAnsi="Verdana"/>
          <w:b/>
          <w:sz w:val="21"/>
          <w:szCs w:val="21"/>
        </w:rPr>
      </w:pPr>
      <w:r w:rsidRPr="006A3441">
        <w:rPr>
          <w:rFonts w:ascii="Verdana" w:hAnsi="Verdana"/>
          <w:b/>
          <w:sz w:val="21"/>
          <w:szCs w:val="21"/>
        </w:rPr>
        <w:lastRenderedPageBreak/>
        <w:t xml:space="preserve">§ </w:t>
      </w:r>
      <w:r w:rsidR="00E30CEA">
        <w:rPr>
          <w:rFonts w:ascii="Verdana" w:hAnsi="Verdana"/>
          <w:b/>
          <w:sz w:val="21"/>
          <w:szCs w:val="21"/>
        </w:rPr>
        <w:t>1</w:t>
      </w:r>
      <w:r w:rsidR="00483344">
        <w:rPr>
          <w:rFonts w:ascii="Verdana" w:hAnsi="Verdana"/>
          <w:b/>
          <w:sz w:val="21"/>
          <w:szCs w:val="21"/>
        </w:rPr>
        <w:t>1</w:t>
      </w:r>
      <w:r w:rsidR="00000C9F" w:rsidRPr="006A3441">
        <w:rPr>
          <w:rFonts w:ascii="Verdana" w:hAnsi="Verdana"/>
          <w:b/>
          <w:sz w:val="21"/>
          <w:szCs w:val="21"/>
        </w:rPr>
        <w:t>.</w:t>
      </w:r>
      <w:r w:rsidR="00DC0246">
        <w:rPr>
          <w:rFonts w:ascii="Verdana" w:hAnsi="Verdana"/>
          <w:b/>
          <w:sz w:val="21"/>
          <w:szCs w:val="21"/>
        </w:rPr>
        <w:t xml:space="preserve"> </w:t>
      </w:r>
      <w:r w:rsidRPr="006A3441">
        <w:rPr>
          <w:rFonts w:ascii="Verdana" w:hAnsi="Verdana"/>
          <w:b/>
          <w:sz w:val="21"/>
          <w:szCs w:val="21"/>
        </w:rPr>
        <w:t>[</w:t>
      </w:r>
      <w:r w:rsidR="005D1DF2" w:rsidRPr="006A3441">
        <w:rPr>
          <w:rFonts w:ascii="Verdana" w:hAnsi="Verdana"/>
          <w:b/>
          <w:sz w:val="21"/>
          <w:szCs w:val="21"/>
        </w:rPr>
        <w:t>Poufność</w:t>
      </w:r>
      <w:r w:rsidRPr="006A3441">
        <w:rPr>
          <w:rFonts w:ascii="Verdana" w:hAnsi="Verdana"/>
          <w:b/>
          <w:sz w:val="21"/>
          <w:szCs w:val="21"/>
        </w:rPr>
        <w:t xml:space="preserve"> informacji</w:t>
      </w:r>
      <w:r w:rsidR="00EE6AF8" w:rsidRPr="006A3441">
        <w:rPr>
          <w:rFonts w:ascii="Verdana" w:hAnsi="Verdana"/>
          <w:b/>
          <w:sz w:val="21"/>
          <w:szCs w:val="21"/>
        </w:rPr>
        <w:t>, zakaz konkurencji</w:t>
      </w:r>
      <w:r w:rsidRPr="006A3441">
        <w:rPr>
          <w:rFonts w:ascii="Verdana" w:hAnsi="Verdana"/>
          <w:b/>
          <w:sz w:val="21"/>
          <w:szCs w:val="21"/>
        </w:rPr>
        <w:t>]</w:t>
      </w:r>
    </w:p>
    <w:p w14:paraId="7D0DB8E7" w14:textId="77777777" w:rsidR="00AD50FB" w:rsidRPr="006A3441" w:rsidRDefault="00A71E10" w:rsidP="00556755">
      <w:pPr>
        <w:numPr>
          <w:ilvl w:val="0"/>
          <w:numId w:val="18"/>
        </w:numPr>
        <w:tabs>
          <w:tab w:val="clear" w:pos="360"/>
          <w:tab w:val="num" w:pos="567"/>
        </w:tabs>
        <w:spacing w:line="360" w:lineRule="auto"/>
        <w:ind w:left="567" w:right="-4" w:hanging="567"/>
        <w:jc w:val="both"/>
        <w:rPr>
          <w:rFonts w:ascii="Verdana" w:hAnsi="Verdana"/>
          <w:sz w:val="21"/>
          <w:szCs w:val="21"/>
        </w:rPr>
      </w:pPr>
      <w:r w:rsidRPr="00A71E10">
        <w:rPr>
          <w:rFonts w:ascii="Verdana" w:hAnsi="Verdana"/>
          <w:sz w:val="21"/>
          <w:szCs w:val="21"/>
        </w:rPr>
        <w:t>Strony zobowiązują się do zachowania w tajemnicy, w trakcie trwania Umowy i</w:t>
      </w:r>
      <w:r w:rsidR="00BA1B05">
        <w:rPr>
          <w:rFonts w:ascii="Verdana" w:hAnsi="Verdana"/>
          <w:sz w:val="21"/>
          <w:szCs w:val="21"/>
        </w:rPr>
        <w:t> </w:t>
      </w:r>
      <w:r w:rsidR="00913983">
        <w:rPr>
          <w:rFonts w:ascii="Verdana" w:hAnsi="Verdana"/>
          <w:sz w:val="21"/>
          <w:szCs w:val="21"/>
        </w:rPr>
        <w:t xml:space="preserve">przez 3 lata </w:t>
      </w:r>
      <w:r w:rsidRPr="00A71E10">
        <w:rPr>
          <w:rFonts w:ascii="Verdana" w:hAnsi="Verdana"/>
          <w:sz w:val="21"/>
          <w:szCs w:val="21"/>
        </w:rPr>
        <w:t>po jej zakończeniu</w:t>
      </w:r>
      <w:r w:rsidR="00FE1FCD">
        <w:rPr>
          <w:rFonts w:ascii="Verdana" w:hAnsi="Verdana"/>
          <w:sz w:val="21"/>
          <w:szCs w:val="21"/>
        </w:rPr>
        <w:t xml:space="preserve"> (jeśli nie określono innego okresu ochrony)</w:t>
      </w:r>
      <w:r w:rsidRPr="00A71E10">
        <w:rPr>
          <w:rFonts w:ascii="Verdana" w:hAnsi="Verdana"/>
          <w:sz w:val="21"/>
          <w:szCs w:val="21"/>
        </w:rPr>
        <w:t>, wszelkich informacji, które powzięły w związku z realizacją Umowy, chyba że informacje te są powszechnie znane lub powszechnie dostępne. Strony zobowiązują się do niewypowiadania tego zobowiązania</w:t>
      </w:r>
      <w:r w:rsidR="00AD50FB" w:rsidRPr="006A3441">
        <w:rPr>
          <w:rFonts w:ascii="Verdana" w:hAnsi="Verdana"/>
          <w:sz w:val="21"/>
          <w:szCs w:val="21"/>
        </w:rPr>
        <w:t>.</w:t>
      </w:r>
    </w:p>
    <w:p w14:paraId="127B81AA" w14:textId="77777777" w:rsidR="00AD50FB" w:rsidRPr="006A3441" w:rsidRDefault="00AD50FB" w:rsidP="00556755">
      <w:pPr>
        <w:numPr>
          <w:ilvl w:val="0"/>
          <w:numId w:val="18"/>
        </w:numPr>
        <w:tabs>
          <w:tab w:val="clear" w:pos="360"/>
          <w:tab w:val="num" w:pos="567"/>
        </w:tabs>
        <w:spacing w:line="360" w:lineRule="auto"/>
        <w:ind w:left="567" w:right="-4" w:hanging="567"/>
        <w:jc w:val="both"/>
        <w:rPr>
          <w:rFonts w:ascii="Verdana" w:hAnsi="Verdana"/>
          <w:sz w:val="21"/>
          <w:szCs w:val="21"/>
        </w:rPr>
      </w:pPr>
      <w:r w:rsidRPr="006A3441">
        <w:rPr>
          <w:rFonts w:ascii="Verdana" w:hAnsi="Verdana"/>
          <w:sz w:val="21"/>
          <w:szCs w:val="21"/>
        </w:rPr>
        <w:t>Zobowiązanie do zachowania poufności obejmuje w szczególności wszystkie informacje uzyskane przez</w:t>
      </w:r>
      <w:r w:rsidR="003F4A03" w:rsidRPr="006A3441">
        <w:rPr>
          <w:rFonts w:ascii="Verdana" w:hAnsi="Verdana"/>
          <w:sz w:val="21"/>
          <w:szCs w:val="21"/>
        </w:rPr>
        <w:t xml:space="preserve"> Wykonawcę</w:t>
      </w:r>
      <w:r w:rsidRPr="006A3441">
        <w:rPr>
          <w:rFonts w:ascii="Verdana" w:hAnsi="Verdana"/>
          <w:sz w:val="21"/>
          <w:szCs w:val="21"/>
        </w:rPr>
        <w:t>, a wynikające z dostarczonych przez Zamawiającego dokumentów oraz materiałów utrwalonych metodą elektroniczną albo innymi środkami technicznymi</w:t>
      </w:r>
      <w:r w:rsidR="00552075" w:rsidRPr="006A3441">
        <w:rPr>
          <w:rFonts w:ascii="Verdana" w:hAnsi="Verdana"/>
          <w:sz w:val="21"/>
          <w:szCs w:val="21"/>
        </w:rPr>
        <w:t xml:space="preserve"> oraz informacje powzięte w toku realizacji Umowy od </w:t>
      </w:r>
      <w:r w:rsidR="004B7D8F" w:rsidRPr="006A3441">
        <w:rPr>
          <w:rFonts w:ascii="Verdana" w:hAnsi="Verdana"/>
          <w:sz w:val="21"/>
          <w:szCs w:val="21"/>
        </w:rPr>
        <w:t xml:space="preserve">Zamawiającego, </w:t>
      </w:r>
      <w:r w:rsidR="00552075" w:rsidRPr="006A3441">
        <w:rPr>
          <w:rFonts w:ascii="Verdana" w:hAnsi="Verdana"/>
          <w:sz w:val="21"/>
          <w:szCs w:val="21"/>
        </w:rPr>
        <w:t>pasażerów lub przewoźników lotniczych</w:t>
      </w:r>
      <w:r w:rsidRPr="006A3441">
        <w:rPr>
          <w:rFonts w:ascii="Verdana" w:hAnsi="Verdana"/>
          <w:sz w:val="21"/>
          <w:szCs w:val="21"/>
        </w:rPr>
        <w:t>.</w:t>
      </w:r>
    </w:p>
    <w:p w14:paraId="272A0118" w14:textId="77777777" w:rsidR="00AD50FB" w:rsidRPr="006A3441" w:rsidRDefault="003F4A03" w:rsidP="00556755">
      <w:pPr>
        <w:numPr>
          <w:ilvl w:val="0"/>
          <w:numId w:val="18"/>
        </w:numPr>
        <w:tabs>
          <w:tab w:val="clear" w:pos="360"/>
          <w:tab w:val="num" w:pos="567"/>
        </w:tabs>
        <w:spacing w:line="360" w:lineRule="auto"/>
        <w:ind w:left="567" w:right="-4" w:hanging="567"/>
        <w:jc w:val="both"/>
        <w:rPr>
          <w:rFonts w:ascii="Verdana" w:hAnsi="Verdana"/>
          <w:sz w:val="21"/>
          <w:szCs w:val="21"/>
        </w:rPr>
      </w:pPr>
      <w:r w:rsidRPr="006A3441">
        <w:rPr>
          <w:rFonts w:ascii="Verdana" w:hAnsi="Verdana"/>
          <w:sz w:val="21"/>
          <w:szCs w:val="21"/>
        </w:rPr>
        <w:t xml:space="preserve">Wykonawca </w:t>
      </w:r>
      <w:r w:rsidR="00AD50FB" w:rsidRPr="006A3441">
        <w:rPr>
          <w:rFonts w:ascii="Verdana" w:hAnsi="Verdana"/>
          <w:sz w:val="21"/>
          <w:szCs w:val="21"/>
        </w:rPr>
        <w:t>zobowiązany jest do zabezpieczenia ze szczególną starannością przed niepowołanym ujawnieniem dokumentów i materiałów określonych</w:t>
      </w:r>
      <w:r w:rsidR="00A71E10">
        <w:rPr>
          <w:rFonts w:ascii="Verdana" w:hAnsi="Verdana"/>
          <w:sz w:val="21"/>
          <w:szCs w:val="21"/>
        </w:rPr>
        <w:t xml:space="preserve"> </w:t>
      </w:r>
      <w:r w:rsidR="00AD50FB" w:rsidRPr="006A3441">
        <w:rPr>
          <w:rFonts w:ascii="Verdana" w:hAnsi="Verdana"/>
          <w:sz w:val="21"/>
          <w:szCs w:val="21"/>
        </w:rPr>
        <w:t xml:space="preserve">w ust. 2 powyżej. </w:t>
      </w:r>
    </w:p>
    <w:p w14:paraId="1178C140" w14:textId="4C100BEA" w:rsidR="00A21AF0" w:rsidRDefault="00087E4A" w:rsidP="00556755">
      <w:pPr>
        <w:numPr>
          <w:ilvl w:val="0"/>
          <w:numId w:val="18"/>
        </w:numPr>
        <w:tabs>
          <w:tab w:val="clear" w:pos="360"/>
          <w:tab w:val="num" w:pos="567"/>
        </w:tabs>
        <w:spacing w:line="360" w:lineRule="auto"/>
        <w:ind w:left="567" w:right="-4" w:hanging="567"/>
        <w:jc w:val="both"/>
        <w:rPr>
          <w:rFonts w:ascii="Verdana" w:hAnsi="Verdana"/>
          <w:sz w:val="21"/>
          <w:szCs w:val="21"/>
        </w:rPr>
      </w:pPr>
      <w:r w:rsidRPr="006A3441">
        <w:rPr>
          <w:rFonts w:ascii="Verdana" w:hAnsi="Verdana"/>
          <w:sz w:val="21"/>
          <w:szCs w:val="21"/>
        </w:rPr>
        <w:t xml:space="preserve">Wykonawca </w:t>
      </w:r>
      <w:r w:rsidR="004755C0" w:rsidRPr="006A3441">
        <w:rPr>
          <w:rFonts w:ascii="Verdana" w:hAnsi="Verdana"/>
          <w:sz w:val="21"/>
          <w:szCs w:val="21"/>
        </w:rPr>
        <w:t xml:space="preserve">nie będzie w </w:t>
      </w:r>
      <w:r w:rsidR="005A2AFA" w:rsidRPr="006A3441">
        <w:rPr>
          <w:rFonts w:ascii="Verdana" w:hAnsi="Verdana"/>
          <w:sz w:val="21"/>
          <w:szCs w:val="21"/>
        </w:rPr>
        <w:t xml:space="preserve">żaden </w:t>
      </w:r>
      <w:r w:rsidR="004755C0" w:rsidRPr="006A3441">
        <w:rPr>
          <w:rFonts w:ascii="Verdana" w:hAnsi="Verdana"/>
          <w:sz w:val="21"/>
          <w:szCs w:val="21"/>
        </w:rPr>
        <w:t xml:space="preserve">bezpośredni lub pośredni </w:t>
      </w:r>
      <w:r w:rsidR="005A2AFA" w:rsidRPr="006A3441">
        <w:rPr>
          <w:rFonts w:ascii="Verdana" w:hAnsi="Verdana"/>
          <w:sz w:val="21"/>
          <w:szCs w:val="21"/>
        </w:rPr>
        <w:t xml:space="preserve">sposób </w:t>
      </w:r>
      <w:r w:rsidR="004755C0" w:rsidRPr="006A3441">
        <w:rPr>
          <w:rFonts w:ascii="Verdana" w:hAnsi="Verdana"/>
          <w:sz w:val="21"/>
          <w:szCs w:val="21"/>
        </w:rPr>
        <w:t xml:space="preserve">zatrudniać </w:t>
      </w:r>
      <w:r w:rsidR="00EA629E">
        <w:rPr>
          <w:rFonts w:ascii="Verdana" w:hAnsi="Verdana"/>
          <w:sz w:val="21"/>
          <w:szCs w:val="21"/>
        </w:rPr>
        <w:t xml:space="preserve">(bez pisemnej zgody Zamawiającego) </w:t>
      </w:r>
      <w:r w:rsidR="005A2AFA" w:rsidRPr="006A3441">
        <w:rPr>
          <w:rFonts w:ascii="Verdana" w:hAnsi="Verdana"/>
          <w:sz w:val="21"/>
          <w:szCs w:val="21"/>
        </w:rPr>
        <w:t xml:space="preserve">na jakiejkolwiek podstawie prawnej pracowników </w:t>
      </w:r>
      <w:r w:rsidRPr="006A3441">
        <w:rPr>
          <w:rFonts w:ascii="Verdana" w:hAnsi="Verdana"/>
          <w:sz w:val="21"/>
          <w:szCs w:val="21"/>
        </w:rPr>
        <w:t xml:space="preserve">Zamawiającego w </w:t>
      </w:r>
      <w:r w:rsidR="005A2AFA" w:rsidRPr="006A3441">
        <w:rPr>
          <w:rFonts w:ascii="Verdana" w:hAnsi="Verdana"/>
          <w:sz w:val="21"/>
          <w:szCs w:val="21"/>
        </w:rPr>
        <w:t xml:space="preserve">czasie trwania Umowy oraz w okresie </w:t>
      </w:r>
      <w:r w:rsidR="00AB5344">
        <w:rPr>
          <w:rFonts w:ascii="Verdana" w:hAnsi="Verdana"/>
          <w:sz w:val="21"/>
          <w:szCs w:val="21"/>
        </w:rPr>
        <w:t xml:space="preserve">12 </w:t>
      </w:r>
      <w:r w:rsidR="00E30CEA">
        <w:rPr>
          <w:rFonts w:ascii="Verdana" w:hAnsi="Verdana"/>
          <w:sz w:val="21"/>
          <w:szCs w:val="21"/>
        </w:rPr>
        <w:t>miesięcy od chwili zakończenia przez nich pracy na rzecz Zamawiającego</w:t>
      </w:r>
      <w:r w:rsidRPr="006A3441">
        <w:rPr>
          <w:rFonts w:ascii="Verdana" w:hAnsi="Verdana"/>
          <w:sz w:val="21"/>
          <w:szCs w:val="21"/>
        </w:rPr>
        <w:t xml:space="preserve">, pod rygorem zapłaty kary umownej w wysokości </w:t>
      </w:r>
      <w:r w:rsidR="00764F63">
        <w:rPr>
          <w:rFonts w:ascii="Verdana" w:hAnsi="Verdana"/>
          <w:sz w:val="21"/>
          <w:szCs w:val="21"/>
        </w:rPr>
        <w:t>3</w:t>
      </w:r>
      <w:r w:rsidR="007D07CB" w:rsidRPr="006A3441">
        <w:rPr>
          <w:rFonts w:ascii="Verdana" w:hAnsi="Verdana"/>
          <w:sz w:val="21"/>
          <w:szCs w:val="21"/>
        </w:rPr>
        <w:t>0</w:t>
      </w:r>
      <w:r w:rsidRPr="006A3441">
        <w:rPr>
          <w:rFonts w:ascii="Verdana" w:hAnsi="Verdana"/>
          <w:sz w:val="21"/>
          <w:szCs w:val="21"/>
        </w:rPr>
        <w:t>.000 (</w:t>
      </w:r>
      <w:r w:rsidR="00764F63">
        <w:rPr>
          <w:rFonts w:ascii="Verdana" w:hAnsi="Verdana"/>
          <w:sz w:val="21"/>
          <w:szCs w:val="21"/>
        </w:rPr>
        <w:t>trzydzieści</w:t>
      </w:r>
      <w:r w:rsidR="0054552A" w:rsidRPr="006A3441">
        <w:rPr>
          <w:rFonts w:ascii="Verdana" w:hAnsi="Verdana"/>
          <w:sz w:val="21"/>
          <w:szCs w:val="21"/>
        </w:rPr>
        <w:t xml:space="preserve"> </w:t>
      </w:r>
      <w:r w:rsidRPr="006A3441">
        <w:rPr>
          <w:rFonts w:ascii="Verdana" w:hAnsi="Verdana"/>
          <w:sz w:val="21"/>
          <w:szCs w:val="21"/>
        </w:rPr>
        <w:t>tysięcy) zł</w:t>
      </w:r>
      <w:r w:rsidR="007B3345">
        <w:rPr>
          <w:rFonts w:ascii="Verdana" w:hAnsi="Verdana"/>
          <w:sz w:val="21"/>
          <w:szCs w:val="21"/>
        </w:rPr>
        <w:t xml:space="preserve"> netto</w:t>
      </w:r>
      <w:r w:rsidRPr="006A3441">
        <w:rPr>
          <w:rFonts w:ascii="Verdana" w:hAnsi="Verdana"/>
          <w:sz w:val="21"/>
          <w:szCs w:val="21"/>
        </w:rPr>
        <w:t xml:space="preserve"> za każde stwierdzone naruszenie powyższego zakazu. </w:t>
      </w:r>
    </w:p>
    <w:p w14:paraId="609A6B52" w14:textId="75B1F971" w:rsidR="005A2AFA" w:rsidRPr="00C83F45" w:rsidRDefault="00A21AF0" w:rsidP="00A76CE8">
      <w:pPr>
        <w:numPr>
          <w:ilvl w:val="0"/>
          <w:numId w:val="18"/>
        </w:numPr>
        <w:tabs>
          <w:tab w:val="clear" w:pos="360"/>
          <w:tab w:val="num" w:pos="567"/>
        </w:tabs>
        <w:spacing w:after="200" w:line="360" w:lineRule="auto"/>
        <w:ind w:left="567" w:right="-6" w:hanging="567"/>
        <w:jc w:val="both"/>
        <w:rPr>
          <w:rFonts w:ascii="Verdana" w:hAnsi="Verdana"/>
          <w:b/>
          <w:sz w:val="21"/>
          <w:szCs w:val="21"/>
        </w:rPr>
      </w:pPr>
      <w:r>
        <w:rPr>
          <w:rFonts w:ascii="Verdana" w:hAnsi="Verdana"/>
          <w:sz w:val="21"/>
          <w:szCs w:val="21"/>
        </w:rPr>
        <w:t>Zamawi</w:t>
      </w:r>
      <w:r w:rsidR="00EA629E">
        <w:rPr>
          <w:rFonts w:ascii="Verdana" w:hAnsi="Verdana"/>
          <w:sz w:val="21"/>
          <w:szCs w:val="21"/>
        </w:rPr>
        <w:t>a</w:t>
      </w:r>
      <w:r>
        <w:rPr>
          <w:rFonts w:ascii="Verdana" w:hAnsi="Verdana"/>
          <w:sz w:val="21"/>
          <w:szCs w:val="21"/>
        </w:rPr>
        <w:t xml:space="preserve">jący </w:t>
      </w:r>
      <w:r w:rsidRPr="00A21AF0">
        <w:rPr>
          <w:rFonts w:ascii="Verdana" w:hAnsi="Verdana"/>
          <w:sz w:val="21"/>
          <w:szCs w:val="21"/>
        </w:rPr>
        <w:t xml:space="preserve">nie będzie w żaden bezpośredni lub pośredni sposób zatrudniać </w:t>
      </w:r>
      <w:r w:rsidR="00EA629E">
        <w:rPr>
          <w:rFonts w:ascii="Verdana" w:hAnsi="Verdana"/>
          <w:sz w:val="21"/>
          <w:szCs w:val="21"/>
        </w:rPr>
        <w:t xml:space="preserve">(bez pisemnej zgody Wykonawcy) </w:t>
      </w:r>
      <w:r w:rsidRPr="00A21AF0">
        <w:rPr>
          <w:rFonts w:ascii="Verdana" w:hAnsi="Verdana"/>
          <w:sz w:val="21"/>
          <w:szCs w:val="21"/>
        </w:rPr>
        <w:t xml:space="preserve">na jakiejkolwiek podstawie prawnej pracowników </w:t>
      </w:r>
      <w:r>
        <w:rPr>
          <w:rFonts w:ascii="Verdana" w:hAnsi="Verdana"/>
          <w:sz w:val="21"/>
          <w:szCs w:val="21"/>
        </w:rPr>
        <w:t xml:space="preserve">Wykonawcy </w:t>
      </w:r>
      <w:r w:rsidRPr="00A21AF0">
        <w:rPr>
          <w:rFonts w:ascii="Verdana" w:hAnsi="Verdana"/>
          <w:sz w:val="21"/>
          <w:szCs w:val="21"/>
        </w:rPr>
        <w:t xml:space="preserve">w czasie trwania Umowy oraz w okresie </w:t>
      </w:r>
      <w:r w:rsidR="00AB5344">
        <w:rPr>
          <w:rFonts w:ascii="Verdana" w:hAnsi="Verdana"/>
          <w:sz w:val="21"/>
          <w:szCs w:val="21"/>
        </w:rPr>
        <w:t>12</w:t>
      </w:r>
      <w:r w:rsidR="00AB5344" w:rsidRPr="00A21AF0">
        <w:rPr>
          <w:rFonts w:ascii="Verdana" w:hAnsi="Verdana"/>
          <w:sz w:val="21"/>
          <w:szCs w:val="21"/>
        </w:rPr>
        <w:t xml:space="preserve"> </w:t>
      </w:r>
      <w:r w:rsidRPr="00A21AF0">
        <w:rPr>
          <w:rFonts w:ascii="Verdana" w:hAnsi="Verdana"/>
          <w:sz w:val="21"/>
          <w:szCs w:val="21"/>
        </w:rPr>
        <w:t xml:space="preserve">miesięcy od chwili zakończenia przez nich pracy na rzecz </w:t>
      </w:r>
      <w:r>
        <w:rPr>
          <w:rFonts w:ascii="Verdana" w:hAnsi="Verdana"/>
          <w:sz w:val="21"/>
          <w:szCs w:val="21"/>
        </w:rPr>
        <w:t>Wykonawcy</w:t>
      </w:r>
      <w:r w:rsidRPr="00FE1FCD">
        <w:rPr>
          <w:rFonts w:ascii="Verdana" w:hAnsi="Verdana"/>
          <w:sz w:val="21"/>
          <w:szCs w:val="21"/>
        </w:rPr>
        <w:t xml:space="preserve">, pod rygorem zapłaty kary umownej w wysokości </w:t>
      </w:r>
      <w:r w:rsidR="00764F63">
        <w:rPr>
          <w:rFonts w:ascii="Verdana" w:hAnsi="Verdana"/>
          <w:sz w:val="21"/>
          <w:szCs w:val="21"/>
        </w:rPr>
        <w:t>3</w:t>
      </w:r>
      <w:r w:rsidR="007D07CB" w:rsidRPr="00FE1FCD">
        <w:rPr>
          <w:rFonts w:ascii="Verdana" w:hAnsi="Verdana"/>
          <w:sz w:val="21"/>
          <w:szCs w:val="21"/>
        </w:rPr>
        <w:t>0</w:t>
      </w:r>
      <w:r w:rsidRPr="00FE1FCD">
        <w:rPr>
          <w:rFonts w:ascii="Verdana" w:hAnsi="Verdana"/>
          <w:sz w:val="21"/>
          <w:szCs w:val="21"/>
        </w:rPr>
        <w:t>.000 (</w:t>
      </w:r>
      <w:r w:rsidR="00764F63">
        <w:rPr>
          <w:rFonts w:ascii="Verdana" w:hAnsi="Verdana"/>
          <w:sz w:val="21"/>
          <w:szCs w:val="21"/>
        </w:rPr>
        <w:t xml:space="preserve">trzydzieści </w:t>
      </w:r>
      <w:r w:rsidRPr="00FE1FCD">
        <w:rPr>
          <w:rFonts w:ascii="Verdana" w:hAnsi="Verdana"/>
          <w:sz w:val="21"/>
          <w:szCs w:val="21"/>
        </w:rPr>
        <w:t xml:space="preserve">tysięcy) zł </w:t>
      </w:r>
      <w:r w:rsidR="007B3345">
        <w:rPr>
          <w:rFonts w:ascii="Verdana" w:hAnsi="Verdana"/>
          <w:sz w:val="21"/>
          <w:szCs w:val="21"/>
        </w:rPr>
        <w:t xml:space="preserve">netto </w:t>
      </w:r>
      <w:r w:rsidRPr="00FE1FCD">
        <w:rPr>
          <w:rFonts w:ascii="Verdana" w:hAnsi="Verdana"/>
          <w:sz w:val="21"/>
          <w:szCs w:val="21"/>
        </w:rPr>
        <w:t xml:space="preserve">za każde stwierdzone naruszenie powyższego zakazu. </w:t>
      </w:r>
    </w:p>
    <w:p w14:paraId="609E2AAA" w14:textId="77777777" w:rsidR="00676E1A" w:rsidRPr="00C74A6A" w:rsidRDefault="00284ECE" w:rsidP="00C74A6A">
      <w:pPr>
        <w:spacing w:line="360" w:lineRule="auto"/>
        <w:jc w:val="center"/>
        <w:rPr>
          <w:rFonts w:ascii="Verdana" w:hAnsi="Verdana"/>
          <w:b/>
          <w:sz w:val="21"/>
          <w:szCs w:val="21"/>
        </w:rPr>
      </w:pPr>
      <w:bookmarkStart w:id="7" w:name="_Hlk81821330"/>
      <w:r w:rsidRPr="006A3441">
        <w:rPr>
          <w:rFonts w:ascii="Verdana" w:hAnsi="Verdana"/>
          <w:b/>
          <w:sz w:val="21"/>
          <w:szCs w:val="21"/>
        </w:rPr>
        <w:t xml:space="preserve">§ </w:t>
      </w:r>
      <w:r w:rsidR="00E30CEA">
        <w:rPr>
          <w:rFonts w:ascii="Verdana" w:hAnsi="Verdana"/>
          <w:b/>
          <w:sz w:val="21"/>
          <w:szCs w:val="21"/>
        </w:rPr>
        <w:t>1</w:t>
      </w:r>
      <w:r w:rsidR="00483344">
        <w:rPr>
          <w:rFonts w:ascii="Verdana" w:hAnsi="Verdana"/>
          <w:b/>
          <w:sz w:val="21"/>
          <w:szCs w:val="21"/>
        </w:rPr>
        <w:t>2</w:t>
      </w:r>
      <w:r w:rsidR="00000C9F" w:rsidRPr="006A3441">
        <w:rPr>
          <w:rFonts w:ascii="Verdana" w:hAnsi="Verdana"/>
          <w:b/>
          <w:sz w:val="21"/>
          <w:szCs w:val="21"/>
        </w:rPr>
        <w:t>.</w:t>
      </w:r>
      <w:r w:rsidR="00DC0246">
        <w:rPr>
          <w:rFonts w:ascii="Verdana" w:hAnsi="Verdana"/>
          <w:b/>
          <w:sz w:val="21"/>
          <w:szCs w:val="21"/>
        </w:rPr>
        <w:t xml:space="preserve"> </w:t>
      </w:r>
      <w:r w:rsidR="003F4A03" w:rsidRPr="006A3441">
        <w:rPr>
          <w:rFonts w:ascii="Verdana" w:hAnsi="Verdana"/>
          <w:b/>
          <w:sz w:val="21"/>
          <w:szCs w:val="21"/>
        </w:rPr>
        <w:t>[Ochrona informacji niejawnych</w:t>
      </w:r>
      <w:r w:rsidR="006C61CF" w:rsidRPr="006A3441">
        <w:rPr>
          <w:rFonts w:ascii="Verdana" w:hAnsi="Verdana"/>
          <w:b/>
          <w:sz w:val="21"/>
          <w:szCs w:val="21"/>
        </w:rPr>
        <w:t xml:space="preserve"> i danych osobowych</w:t>
      </w:r>
      <w:r w:rsidR="003F4A03" w:rsidRPr="006A3441">
        <w:rPr>
          <w:rFonts w:ascii="Verdana" w:hAnsi="Verdana"/>
          <w:b/>
          <w:sz w:val="21"/>
          <w:szCs w:val="21"/>
        </w:rPr>
        <w:t>]</w:t>
      </w:r>
    </w:p>
    <w:p w14:paraId="2ED79BF8" w14:textId="176D8E86" w:rsidR="00E01142" w:rsidRPr="006A3441" w:rsidRDefault="003711CC" w:rsidP="00556755">
      <w:pPr>
        <w:pStyle w:val="Akapitzlist"/>
        <w:numPr>
          <w:ilvl w:val="3"/>
          <w:numId w:val="16"/>
        </w:numPr>
        <w:tabs>
          <w:tab w:val="clear" w:pos="928"/>
          <w:tab w:val="num" w:pos="567"/>
        </w:tabs>
        <w:spacing w:line="360" w:lineRule="auto"/>
        <w:ind w:left="567" w:right="-4" w:hanging="567"/>
        <w:jc w:val="both"/>
        <w:rPr>
          <w:rFonts w:ascii="Verdana" w:hAnsi="Verdana"/>
          <w:sz w:val="21"/>
          <w:szCs w:val="21"/>
        </w:rPr>
      </w:pPr>
      <w:r w:rsidRPr="006A3441">
        <w:rPr>
          <w:rFonts w:ascii="Verdana" w:hAnsi="Verdana"/>
          <w:sz w:val="21"/>
          <w:szCs w:val="21"/>
        </w:rPr>
        <w:t>Wykonawca</w:t>
      </w:r>
      <w:r w:rsidR="00E01142" w:rsidRPr="006A3441">
        <w:rPr>
          <w:rFonts w:ascii="Verdana" w:hAnsi="Verdana"/>
          <w:sz w:val="21"/>
          <w:szCs w:val="21"/>
        </w:rPr>
        <w:t xml:space="preserve"> w związku z wykon</w:t>
      </w:r>
      <w:r w:rsidR="009A559B" w:rsidRPr="006A3441">
        <w:rPr>
          <w:rFonts w:ascii="Verdana" w:hAnsi="Verdana"/>
          <w:sz w:val="21"/>
          <w:szCs w:val="21"/>
        </w:rPr>
        <w:t>yw</w:t>
      </w:r>
      <w:r w:rsidR="00E01142" w:rsidRPr="006A3441">
        <w:rPr>
          <w:rFonts w:ascii="Verdana" w:hAnsi="Verdana"/>
          <w:sz w:val="21"/>
          <w:szCs w:val="21"/>
        </w:rPr>
        <w:t xml:space="preserve">aniem </w:t>
      </w:r>
      <w:r w:rsidRPr="006A3441">
        <w:rPr>
          <w:rFonts w:ascii="Verdana" w:hAnsi="Verdana"/>
          <w:sz w:val="21"/>
          <w:szCs w:val="21"/>
        </w:rPr>
        <w:t>U</w:t>
      </w:r>
      <w:r w:rsidR="00E01142" w:rsidRPr="006A3441">
        <w:rPr>
          <w:rFonts w:ascii="Verdana" w:hAnsi="Verdana"/>
          <w:sz w:val="21"/>
          <w:szCs w:val="21"/>
        </w:rPr>
        <w:t xml:space="preserve">mowy może mieć dostęp do informacji niejawnych oznaczonych klauzulą </w:t>
      </w:r>
      <w:r w:rsidRPr="006A3441">
        <w:rPr>
          <w:rFonts w:ascii="Verdana" w:hAnsi="Verdana"/>
          <w:sz w:val="21"/>
          <w:szCs w:val="21"/>
        </w:rPr>
        <w:t>„zastrzeżone”</w:t>
      </w:r>
      <w:r w:rsidR="00E01142" w:rsidRPr="006A3441">
        <w:rPr>
          <w:rFonts w:ascii="Verdana" w:hAnsi="Verdana"/>
          <w:sz w:val="21"/>
          <w:szCs w:val="21"/>
        </w:rPr>
        <w:t xml:space="preserve"> w rozumieniu przepisów </w:t>
      </w:r>
      <w:r w:rsidR="00E01142" w:rsidRPr="005342C0">
        <w:rPr>
          <w:rFonts w:ascii="Verdana" w:hAnsi="Verdana"/>
          <w:sz w:val="21"/>
          <w:szCs w:val="21"/>
        </w:rPr>
        <w:t>ustawy</w:t>
      </w:r>
      <w:r w:rsidR="00E01142" w:rsidRPr="007B3345">
        <w:rPr>
          <w:rFonts w:ascii="Verdana" w:hAnsi="Verdana"/>
          <w:sz w:val="21"/>
          <w:szCs w:val="21"/>
        </w:rPr>
        <w:t xml:space="preserve"> z dn</w:t>
      </w:r>
      <w:r w:rsidR="009A559B" w:rsidRPr="007B3345">
        <w:rPr>
          <w:rFonts w:ascii="Verdana" w:hAnsi="Verdana"/>
          <w:sz w:val="21"/>
          <w:szCs w:val="21"/>
        </w:rPr>
        <w:t>ia</w:t>
      </w:r>
      <w:r w:rsidR="00E01142" w:rsidRPr="007B3345">
        <w:rPr>
          <w:rFonts w:ascii="Verdana" w:hAnsi="Verdana"/>
          <w:sz w:val="21"/>
          <w:szCs w:val="21"/>
        </w:rPr>
        <w:t xml:space="preserve"> 5</w:t>
      </w:r>
      <w:r w:rsidR="009A559B" w:rsidRPr="007B3345">
        <w:rPr>
          <w:rFonts w:ascii="Verdana" w:hAnsi="Verdana"/>
          <w:sz w:val="21"/>
          <w:szCs w:val="21"/>
        </w:rPr>
        <w:t xml:space="preserve"> sierpnia </w:t>
      </w:r>
      <w:r w:rsidR="00E01142" w:rsidRPr="007B3345">
        <w:rPr>
          <w:rFonts w:ascii="Verdana" w:hAnsi="Verdana"/>
          <w:sz w:val="21"/>
          <w:szCs w:val="21"/>
        </w:rPr>
        <w:t>2010 r</w:t>
      </w:r>
      <w:r w:rsidR="009A559B" w:rsidRPr="007B3345">
        <w:rPr>
          <w:rFonts w:ascii="Verdana" w:hAnsi="Verdana"/>
          <w:sz w:val="21"/>
          <w:szCs w:val="21"/>
        </w:rPr>
        <w:t>oku</w:t>
      </w:r>
      <w:r w:rsidR="00E01142" w:rsidRPr="007B3345">
        <w:rPr>
          <w:rFonts w:ascii="Verdana" w:hAnsi="Verdana"/>
          <w:sz w:val="21"/>
          <w:szCs w:val="21"/>
        </w:rPr>
        <w:t xml:space="preserve"> </w:t>
      </w:r>
      <w:r w:rsidR="00E01142" w:rsidRPr="005342C0">
        <w:rPr>
          <w:rFonts w:ascii="Verdana" w:hAnsi="Verdana"/>
          <w:sz w:val="21"/>
          <w:szCs w:val="21"/>
        </w:rPr>
        <w:t>o ochronie informacji niejawnych</w:t>
      </w:r>
      <w:r w:rsidR="00E01142" w:rsidRPr="006A3441">
        <w:rPr>
          <w:rFonts w:ascii="Verdana" w:hAnsi="Verdana"/>
          <w:sz w:val="21"/>
          <w:szCs w:val="21"/>
        </w:rPr>
        <w:t>.</w:t>
      </w:r>
    </w:p>
    <w:p w14:paraId="20873543" w14:textId="77777777" w:rsidR="00E01142" w:rsidRPr="006A3441" w:rsidRDefault="00E01142" w:rsidP="00556755">
      <w:pPr>
        <w:pStyle w:val="Akapitzlist"/>
        <w:numPr>
          <w:ilvl w:val="3"/>
          <w:numId w:val="16"/>
        </w:numPr>
        <w:tabs>
          <w:tab w:val="clear" w:pos="928"/>
          <w:tab w:val="num" w:pos="567"/>
        </w:tabs>
        <w:spacing w:line="360" w:lineRule="auto"/>
        <w:ind w:left="567" w:right="-4" w:hanging="567"/>
        <w:jc w:val="both"/>
        <w:rPr>
          <w:rFonts w:ascii="Verdana" w:hAnsi="Verdana"/>
          <w:sz w:val="21"/>
          <w:szCs w:val="21"/>
        </w:rPr>
      </w:pPr>
      <w:r w:rsidRPr="006A3441">
        <w:rPr>
          <w:rFonts w:ascii="Verdana" w:hAnsi="Verdana"/>
          <w:sz w:val="21"/>
          <w:szCs w:val="21"/>
        </w:rPr>
        <w:t xml:space="preserve">Informacje niejawne </w:t>
      </w:r>
      <w:r w:rsidR="009A559B" w:rsidRPr="006A3441">
        <w:rPr>
          <w:rFonts w:ascii="Verdana" w:hAnsi="Verdana"/>
          <w:sz w:val="21"/>
          <w:szCs w:val="21"/>
        </w:rPr>
        <w:t xml:space="preserve">znajdujące się w posiadaniu Zamawiającego </w:t>
      </w:r>
      <w:r w:rsidRPr="006A3441">
        <w:rPr>
          <w:rFonts w:ascii="Verdana" w:hAnsi="Verdana"/>
          <w:sz w:val="21"/>
          <w:szCs w:val="21"/>
        </w:rPr>
        <w:t>mogą być udostępniane</w:t>
      </w:r>
      <w:r w:rsidR="009A559B" w:rsidRPr="006A3441">
        <w:rPr>
          <w:rFonts w:ascii="Verdana" w:hAnsi="Verdana"/>
          <w:sz w:val="21"/>
          <w:szCs w:val="21"/>
        </w:rPr>
        <w:t xml:space="preserve"> osobom reprezentującym Wykonawcę</w:t>
      </w:r>
      <w:r w:rsidRPr="006A3441">
        <w:rPr>
          <w:rFonts w:ascii="Verdana" w:hAnsi="Verdana"/>
          <w:sz w:val="21"/>
          <w:szCs w:val="21"/>
        </w:rPr>
        <w:t xml:space="preserve"> wyłącznie w zakresie niezbędnym do wykonania </w:t>
      </w:r>
      <w:r w:rsidR="0017796C" w:rsidRPr="006A3441">
        <w:rPr>
          <w:rFonts w:ascii="Verdana" w:hAnsi="Verdana"/>
          <w:sz w:val="21"/>
          <w:szCs w:val="21"/>
        </w:rPr>
        <w:t>U</w:t>
      </w:r>
      <w:r w:rsidRPr="006A3441">
        <w:rPr>
          <w:rFonts w:ascii="Verdana" w:hAnsi="Verdana"/>
          <w:sz w:val="21"/>
          <w:szCs w:val="21"/>
        </w:rPr>
        <w:t>mowy</w:t>
      </w:r>
      <w:r w:rsidR="009A559B" w:rsidRPr="006A3441">
        <w:rPr>
          <w:rFonts w:ascii="Verdana" w:hAnsi="Verdana"/>
          <w:sz w:val="21"/>
          <w:szCs w:val="21"/>
        </w:rPr>
        <w:t xml:space="preserve"> i tylko pod warunkiem, że osoby te </w:t>
      </w:r>
      <w:r w:rsidRPr="006A3441">
        <w:rPr>
          <w:rFonts w:ascii="Verdana" w:hAnsi="Verdana"/>
          <w:sz w:val="21"/>
          <w:szCs w:val="21"/>
        </w:rPr>
        <w:t>posiadają odpowiednie, stosowne do klauzuli i okresu ważności, upoważnienia albo poświadczenia bezpieczeństwa oraz zaświadczenia stwierdzające odbycie szkolenia z zakresu ochrony informacji niejawnych.</w:t>
      </w:r>
    </w:p>
    <w:p w14:paraId="7E131FB5" w14:textId="77777777" w:rsidR="00E01142" w:rsidRPr="006A3441" w:rsidRDefault="003711CC" w:rsidP="00556755">
      <w:pPr>
        <w:pStyle w:val="Akapitzlist"/>
        <w:numPr>
          <w:ilvl w:val="3"/>
          <w:numId w:val="16"/>
        </w:numPr>
        <w:tabs>
          <w:tab w:val="clear" w:pos="928"/>
          <w:tab w:val="num" w:pos="567"/>
        </w:tabs>
        <w:spacing w:line="360" w:lineRule="auto"/>
        <w:ind w:left="567" w:right="-4" w:hanging="567"/>
        <w:jc w:val="both"/>
        <w:rPr>
          <w:rFonts w:ascii="Verdana" w:hAnsi="Verdana"/>
          <w:sz w:val="21"/>
          <w:szCs w:val="21"/>
        </w:rPr>
      </w:pPr>
      <w:r w:rsidRPr="006A3441">
        <w:rPr>
          <w:rFonts w:ascii="Verdana" w:hAnsi="Verdana"/>
          <w:sz w:val="21"/>
          <w:szCs w:val="21"/>
        </w:rPr>
        <w:lastRenderedPageBreak/>
        <w:t xml:space="preserve">Wykonawca </w:t>
      </w:r>
      <w:r w:rsidR="00E01142" w:rsidRPr="006A3441">
        <w:rPr>
          <w:rFonts w:ascii="Verdana" w:hAnsi="Verdana"/>
          <w:sz w:val="21"/>
          <w:szCs w:val="21"/>
        </w:rPr>
        <w:t>musi posiadać zdolność do ochrony informacji, o których mowa</w:t>
      </w:r>
      <w:r w:rsidR="00E30CEA">
        <w:rPr>
          <w:rFonts w:ascii="Verdana" w:hAnsi="Verdana"/>
          <w:sz w:val="21"/>
          <w:szCs w:val="21"/>
        </w:rPr>
        <w:t xml:space="preserve"> </w:t>
      </w:r>
      <w:r w:rsidR="00E01142" w:rsidRPr="006A3441">
        <w:rPr>
          <w:rFonts w:ascii="Verdana" w:hAnsi="Verdana"/>
          <w:sz w:val="21"/>
          <w:szCs w:val="21"/>
        </w:rPr>
        <w:t>w</w:t>
      </w:r>
      <w:r w:rsidR="00BA1B05">
        <w:rPr>
          <w:rFonts w:ascii="Verdana" w:hAnsi="Verdana"/>
          <w:sz w:val="21"/>
          <w:szCs w:val="21"/>
        </w:rPr>
        <w:t> </w:t>
      </w:r>
      <w:r w:rsidR="00E01142" w:rsidRPr="006A3441">
        <w:rPr>
          <w:rFonts w:ascii="Verdana" w:hAnsi="Verdana"/>
          <w:sz w:val="21"/>
          <w:szCs w:val="21"/>
        </w:rPr>
        <w:t>ust. 1</w:t>
      </w:r>
      <w:r w:rsidR="009A559B" w:rsidRPr="006A3441">
        <w:rPr>
          <w:rFonts w:ascii="Verdana" w:hAnsi="Verdana"/>
          <w:sz w:val="21"/>
          <w:szCs w:val="21"/>
        </w:rPr>
        <w:t xml:space="preserve"> powyżej</w:t>
      </w:r>
      <w:r w:rsidR="00E01142" w:rsidRPr="006A3441">
        <w:rPr>
          <w:rFonts w:ascii="Verdana" w:hAnsi="Verdana"/>
          <w:sz w:val="21"/>
          <w:szCs w:val="21"/>
        </w:rPr>
        <w:t>.</w:t>
      </w:r>
    </w:p>
    <w:p w14:paraId="3EB450D3" w14:textId="77777777" w:rsidR="00E01142" w:rsidRPr="006A3441" w:rsidRDefault="00E01142" w:rsidP="00556755">
      <w:pPr>
        <w:pStyle w:val="Akapitzlist"/>
        <w:numPr>
          <w:ilvl w:val="3"/>
          <w:numId w:val="16"/>
        </w:numPr>
        <w:tabs>
          <w:tab w:val="clear" w:pos="928"/>
          <w:tab w:val="num" w:pos="567"/>
        </w:tabs>
        <w:spacing w:line="360" w:lineRule="auto"/>
        <w:ind w:left="567" w:right="-4" w:hanging="567"/>
        <w:jc w:val="both"/>
        <w:rPr>
          <w:rFonts w:ascii="Verdana" w:hAnsi="Verdana"/>
          <w:sz w:val="21"/>
          <w:szCs w:val="21"/>
        </w:rPr>
      </w:pPr>
      <w:r w:rsidRPr="006A3441">
        <w:rPr>
          <w:rFonts w:ascii="Verdana" w:hAnsi="Verdana"/>
          <w:sz w:val="21"/>
          <w:szCs w:val="21"/>
        </w:rPr>
        <w:t xml:space="preserve">W przypadku, gdy udostępnienie przez </w:t>
      </w:r>
      <w:r w:rsidR="009A559B" w:rsidRPr="006A3441">
        <w:rPr>
          <w:rFonts w:ascii="Verdana" w:hAnsi="Verdana"/>
          <w:sz w:val="21"/>
          <w:szCs w:val="21"/>
        </w:rPr>
        <w:t xml:space="preserve">Zamawiającego </w:t>
      </w:r>
      <w:r w:rsidRPr="006A3441">
        <w:rPr>
          <w:rFonts w:ascii="Verdana" w:hAnsi="Verdana"/>
          <w:sz w:val="21"/>
          <w:szCs w:val="21"/>
        </w:rPr>
        <w:t xml:space="preserve">informacji niejawnych wiąże się z ich przetwarzaniem w pomieszczeniach użytkowanych przez </w:t>
      </w:r>
      <w:r w:rsidR="003711CC" w:rsidRPr="006A3441">
        <w:rPr>
          <w:rFonts w:ascii="Verdana" w:hAnsi="Verdana"/>
          <w:sz w:val="21"/>
          <w:szCs w:val="21"/>
        </w:rPr>
        <w:t>Wykonawcę</w:t>
      </w:r>
      <w:r w:rsidR="009A559B" w:rsidRPr="006A3441">
        <w:rPr>
          <w:rFonts w:ascii="Verdana" w:hAnsi="Verdana"/>
          <w:sz w:val="21"/>
          <w:szCs w:val="21"/>
        </w:rPr>
        <w:t>,</w:t>
      </w:r>
      <w:r w:rsidRPr="006A3441">
        <w:rPr>
          <w:rFonts w:ascii="Verdana" w:hAnsi="Verdana"/>
          <w:sz w:val="21"/>
          <w:szCs w:val="21"/>
        </w:rPr>
        <w:t xml:space="preserve"> zdolność, o której mowa w </w:t>
      </w:r>
      <w:r w:rsidR="003711CC" w:rsidRPr="006A3441">
        <w:rPr>
          <w:rFonts w:ascii="Verdana" w:hAnsi="Verdana"/>
          <w:sz w:val="21"/>
          <w:szCs w:val="21"/>
        </w:rPr>
        <w:t>ust. 3</w:t>
      </w:r>
      <w:r w:rsidRPr="006A3441">
        <w:rPr>
          <w:rFonts w:ascii="Verdana" w:hAnsi="Verdana"/>
          <w:sz w:val="21"/>
          <w:szCs w:val="21"/>
        </w:rPr>
        <w:t xml:space="preserve"> </w:t>
      </w:r>
      <w:r w:rsidR="009A559B" w:rsidRPr="006A3441">
        <w:rPr>
          <w:rFonts w:ascii="Verdana" w:hAnsi="Verdana"/>
          <w:sz w:val="21"/>
          <w:szCs w:val="21"/>
        </w:rPr>
        <w:t xml:space="preserve">powyżej, </w:t>
      </w:r>
      <w:r w:rsidRPr="006A3441">
        <w:rPr>
          <w:rFonts w:ascii="Verdana" w:hAnsi="Verdana"/>
          <w:sz w:val="21"/>
          <w:szCs w:val="21"/>
        </w:rPr>
        <w:t xml:space="preserve">polega na: </w:t>
      </w:r>
    </w:p>
    <w:p w14:paraId="268D820D" w14:textId="77777777" w:rsidR="00294B93" w:rsidRPr="006A3441" w:rsidRDefault="00E01142" w:rsidP="00556755">
      <w:pPr>
        <w:pStyle w:val="Akapitzlist"/>
        <w:numPr>
          <w:ilvl w:val="4"/>
          <w:numId w:val="19"/>
        </w:numPr>
        <w:tabs>
          <w:tab w:val="clear" w:pos="3600"/>
          <w:tab w:val="num" w:pos="1134"/>
        </w:tabs>
        <w:spacing w:line="360" w:lineRule="auto"/>
        <w:ind w:left="1134" w:right="-4" w:hanging="567"/>
        <w:jc w:val="both"/>
        <w:rPr>
          <w:rFonts w:ascii="Verdana" w:hAnsi="Verdana"/>
          <w:sz w:val="21"/>
          <w:szCs w:val="21"/>
        </w:rPr>
      </w:pPr>
      <w:r w:rsidRPr="006A3441">
        <w:rPr>
          <w:rFonts w:ascii="Verdana" w:hAnsi="Verdana"/>
          <w:sz w:val="21"/>
          <w:szCs w:val="21"/>
        </w:rPr>
        <w:t>zastosowaniu środków ochrony fizycznej i zabezpieczenia technicznego informacji niejawnych przewidzianych przepisami prawa i nie</w:t>
      </w:r>
      <w:r w:rsidR="009A559B" w:rsidRPr="006A3441">
        <w:rPr>
          <w:rFonts w:ascii="Verdana" w:hAnsi="Verdana"/>
          <w:sz w:val="21"/>
          <w:szCs w:val="21"/>
        </w:rPr>
        <w:t xml:space="preserve"> </w:t>
      </w:r>
      <w:r w:rsidRPr="006A3441">
        <w:rPr>
          <w:rFonts w:ascii="Verdana" w:hAnsi="Verdana"/>
          <w:sz w:val="21"/>
          <w:szCs w:val="21"/>
        </w:rPr>
        <w:t xml:space="preserve">mniejszych niż stosowane przez </w:t>
      </w:r>
      <w:r w:rsidR="009A559B" w:rsidRPr="006A3441">
        <w:rPr>
          <w:rFonts w:ascii="Verdana" w:hAnsi="Verdana"/>
          <w:sz w:val="21"/>
          <w:szCs w:val="21"/>
        </w:rPr>
        <w:t>Zamawiającego</w:t>
      </w:r>
      <w:r w:rsidRPr="006A3441">
        <w:rPr>
          <w:rFonts w:ascii="Verdana" w:hAnsi="Verdana"/>
          <w:sz w:val="21"/>
          <w:szCs w:val="21"/>
        </w:rPr>
        <w:t>,</w:t>
      </w:r>
    </w:p>
    <w:p w14:paraId="1DC2E692" w14:textId="77777777" w:rsidR="00E01142" w:rsidRPr="006A3441" w:rsidRDefault="00E01142" w:rsidP="00556755">
      <w:pPr>
        <w:pStyle w:val="Akapitzlist"/>
        <w:numPr>
          <w:ilvl w:val="4"/>
          <w:numId w:val="19"/>
        </w:numPr>
        <w:tabs>
          <w:tab w:val="clear" w:pos="3600"/>
          <w:tab w:val="num" w:pos="1134"/>
        </w:tabs>
        <w:spacing w:line="360" w:lineRule="auto"/>
        <w:ind w:left="1134" w:right="-4" w:hanging="567"/>
        <w:jc w:val="both"/>
        <w:rPr>
          <w:rFonts w:ascii="Verdana" w:hAnsi="Verdana"/>
          <w:sz w:val="21"/>
          <w:szCs w:val="21"/>
        </w:rPr>
      </w:pPr>
      <w:r w:rsidRPr="006A3441">
        <w:rPr>
          <w:rFonts w:ascii="Verdana" w:hAnsi="Verdana"/>
          <w:sz w:val="21"/>
          <w:szCs w:val="21"/>
        </w:rPr>
        <w:t xml:space="preserve">przetwarzaniu informacji niejawnych przez osoby posiadające odpowiednie, stosowne do klauzuli i okresu ważności, </w:t>
      </w:r>
      <w:r w:rsidR="009A559B" w:rsidRPr="006A3441">
        <w:rPr>
          <w:rFonts w:ascii="Verdana" w:hAnsi="Verdana"/>
          <w:sz w:val="21"/>
          <w:szCs w:val="21"/>
        </w:rPr>
        <w:t xml:space="preserve">upoważnienia albo poświadczenia bezpieczeństwa </w:t>
      </w:r>
      <w:r w:rsidRPr="006A3441">
        <w:rPr>
          <w:rFonts w:ascii="Verdana" w:hAnsi="Verdana"/>
          <w:sz w:val="21"/>
          <w:szCs w:val="21"/>
        </w:rPr>
        <w:t>oraz zaświadczenia stwierdzające odbycie szkolenia z</w:t>
      </w:r>
      <w:r w:rsidR="00BA1B05">
        <w:rPr>
          <w:rFonts w:ascii="Verdana" w:hAnsi="Verdana"/>
          <w:sz w:val="21"/>
          <w:szCs w:val="21"/>
        </w:rPr>
        <w:t> </w:t>
      </w:r>
      <w:r w:rsidRPr="006A3441">
        <w:rPr>
          <w:rFonts w:ascii="Verdana" w:hAnsi="Verdana"/>
          <w:sz w:val="21"/>
          <w:szCs w:val="21"/>
        </w:rPr>
        <w:t>zakresu ochrony informacji niejawnych.</w:t>
      </w:r>
    </w:p>
    <w:p w14:paraId="59142B35" w14:textId="77777777" w:rsidR="00E01142" w:rsidRPr="006A3441" w:rsidRDefault="00E01142" w:rsidP="00556755">
      <w:pPr>
        <w:pStyle w:val="Akapitzlist"/>
        <w:numPr>
          <w:ilvl w:val="3"/>
          <w:numId w:val="16"/>
        </w:numPr>
        <w:tabs>
          <w:tab w:val="num" w:pos="567"/>
        </w:tabs>
        <w:spacing w:line="360" w:lineRule="auto"/>
        <w:ind w:left="567" w:right="-4" w:hanging="501"/>
        <w:jc w:val="both"/>
        <w:rPr>
          <w:rFonts w:ascii="Verdana" w:hAnsi="Verdana"/>
          <w:sz w:val="21"/>
          <w:szCs w:val="21"/>
        </w:rPr>
      </w:pPr>
      <w:r w:rsidRPr="006A3441">
        <w:rPr>
          <w:rFonts w:ascii="Verdana" w:hAnsi="Verdana"/>
          <w:sz w:val="21"/>
          <w:szCs w:val="21"/>
        </w:rPr>
        <w:t xml:space="preserve">W przypadku, gdy udostępnienie przez </w:t>
      </w:r>
      <w:r w:rsidR="009A559B" w:rsidRPr="006A3441">
        <w:rPr>
          <w:rFonts w:ascii="Verdana" w:hAnsi="Verdana"/>
          <w:sz w:val="21"/>
          <w:szCs w:val="21"/>
        </w:rPr>
        <w:t xml:space="preserve">Zamawiającego </w:t>
      </w:r>
      <w:r w:rsidRPr="006A3441">
        <w:rPr>
          <w:rFonts w:ascii="Verdana" w:hAnsi="Verdana"/>
          <w:sz w:val="21"/>
          <w:szCs w:val="21"/>
        </w:rPr>
        <w:t xml:space="preserve">informacji niejawnych nie wiąże się z ich przetwarzaniem w pomieszczeniach użytkowanych przez </w:t>
      </w:r>
      <w:r w:rsidR="003711CC" w:rsidRPr="006A3441">
        <w:rPr>
          <w:rFonts w:ascii="Verdana" w:hAnsi="Verdana"/>
          <w:sz w:val="21"/>
          <w:szCs w:val="21"/>
        </w:rPr>
        <w:t>Wykonawcę</w:t>
      </w:r>
      <w:r w:rsidRPr="006A3441">
        <w:rPr>
          <w:rFonts w:ascii="Verdana" w:hAnsi="Verdana"/>
          <w:sz w:val="21"/>
          <w:szCs w:val="21"/>
        </w:rPr>
        <w:t xml:space="preserve">, zdolność, o której mowa w </w:t>
      </w:r>
      <w:r w:rsidR="009A559B" w:rsidRPr="006A3441">
        <w:rPr>
          <w:rFonts w:ascii="Verdana" w:hAnsi="Verdana"/>
          <w:sz w:val="21"/>
          <w:szCs w:val="21"/>
        </w:rPr>
        <w:t xml:space="preserve">ust. </w:t>
      </w:r>
      <w:r w:rsidR="003711CC" w:rsidRPr="006A3441">
        <w:rPr>
          <w:rFonts w:ascii="Verdana" w:hAnsi="Verdana"/>
          <w:sz w:val="21"/>
          <w:szCs w:val="21"/>
        </w:rPr>
        <w:t>3</w:t>
      </w:r>
      <w:r w:rsidRPr="006A3441">
        <w:rPr>
          <w:rFonts w:ascii="Verdana" w:hAnsi="Verdana"/>
          <w:sz w:val="21"/>
          <w:szCs w:val="21"/>
        </w:rPr>
        <w:t xml:space="preserve"> </w:t>
      </w:r>
      <w:r w:rsidR="009A559B" w:rsidRPr="006A3441">
        <w:rPr>
          <w:rFonts w:ascii="Verdana" w:hAnsi="Verdana"/>
          <w:sz w:val="21"/>
          <w:szCs w:val="21"/>
        </w:rPr>
        <w:t xml:space="preserve">powyżej, </w:t>
      </w:r>
      <w:r w:rsidRPr="006A3441">
        <w:rPr>
          <w:rFonts w:ascii="Verdana" w:hAnsi="Verdana"/>
          <w:sz w:val="21"/>
          <w:szCs w:val="21"/>
        </w:rPr>
        <w:t xml:space="preserve">polega na przetwarzaniu informacji niejawnych przez osoby posiadające odpowiednie, stosowne do klauzuli i okresu ważności, </w:t>
      </w:r>
      <w:r w:rsidR="009A559B" w:rsidRPr="006A3441">
        <w:rPr>
          <w:rFonts w:ascii="Verdana" w:hAnsi="Verdana"/>
          <w:sz w:val="21"/>
          <w:szCs w:val="21"/>
        </w:rPr>
        <w:t xml:space="preserve">upoważnienia albo </w:t>
      </w:r>
      <w:r w:rsidRPr="006A3441">
        <w:rPr>
          <w:rFonts w:ascii="Verdana" w:hAnsi="Verdana"/>
          <w:sz w:val="21"/>
          <w:szCs w:val="21"/>
        </w:rPr>
        <w:t>poświadczenia bezpieczeństwa oraz zaświadczenia stwierdzające odbycie szkolenia z zakresu ochrony informacji niejawnych.</w:t>
      </w:r>
    </w:p>
    <w:p w14:paraId="75CA649F" w14:textId="77777777" w:rsidR="00E01142" w:rsidRPr="006A3441" w:rsidRDefault="003711CC" w:rsidP="00556755">
      <w:pPr>
        <w:pStyle w:val="Akapitzlist"/>
        <w:numPr>
          <w:ilvl w:val="3"/>
          <w:numId w:val="16"/>
        </w:numPr>
        <w:tabs>
          <w:tab w:val="num" w:pos="567"/>
        </w:tabs>
        <w:spacing w:line="360" w:lineRule="auto"/>
        <w:ind w:left="567" w:right="-4" w:hanging="501"/>
        <w:jc w:val="both"/>
        <w:rPr>
          <w:rFonts w:ascii="Verdana" w:hAnsi="Verdana"/>
          <w:sz w:val="21"/>
          <w:szCs w:val="21"/>
        </w:rPr>
      </w:pPr>
      <w:r w:rsidRPr="006A3441">
        <w:rPr>
          <w:rFonts w:ascii="Verdana" w:hAnsi="Verdana"/>
          <w:sz w:val="21"/>
          <w:szCs w:val="21"/>
        </w:rPr>
        <w:t xml:space="preserve">Wykonawca </w:t>
      </w:r>
      <w:r w:rsidR="00E01142" w:rsidRPr="006A3441">
        <w:rPr>
          <w:rFonts w:ascii="Verdana" w:hAnsi="Verdana"/>
          <w:sz w:val="21"/>
          <w:szCs w:val="21"/>
        </w:rPr>
        <w:t xml:space="preserve">realizując </w:t>
      </w:r>
      <w:r w:rsidRPr="006A3441">
        <w:rPr>
          <w:rFonts w:ascii="Verdana" w:hAnsi="Verdana"/>
          <w:sz w:val="21"/>
          <w:szCs w:val="21"/>
        </w:rPr>
        <w:t>U</w:t>
      </w:r>
      <w:r w:rsidR="00E01142" w:rsidRPr="006A3441">
        <w:rPr>
          <w:rFonts w:ascii="Verdana" w:hAnsi="Verdana"/>
          <w:sz w:val="21"/>
          <w:szCs w:val="21"/>
        </w:rPr>
        <w:t>mowę ma obowiązek ochrony informacji niejawnych zgodnie z przepisami prawa powszechnie obowiązują</w:t>
      </w:r>
      <w:r w:rsidRPr="006A3441">
        <w:rPr>
          <w:rFonts w:ascii="Verdana" w:hAnsi="Verdana"/>
          <w:sz w:val="21"/>
          <w:szCs w:val="21"/>
        </w:rPr>
        <w:t xml:space="preserve">cego oraz wymaganiami </w:t>
      </w:r>
      <w:r w:rsidR="009A559B" w:rsidRPr="006A3441">
        <w:rPr>
          <w:rFonts w:ascii="Verdana" w:hAnsi="Verdana"/>
          <w:sz w:val="21"/>
          <w:szCs w:val="21"/>
        </w:rPr>
        <w:t xml:space="preserve">określonymi w </w:t>
      </w:r>
      <w:r w:rsidRPr="006A3441">
        <w:rPr>
          <w:rFonts w:ascii="Verdana" w:hAnsi="Verdana"/>
          <w:sz w:val="21"/>
          <w:szCs w:val="21"/>
        </w:rPr>
        <w:t>niniejsz</w:t>
      </w:r>
      <w:r w:rsidR="009A559B" w:rsidRPr="006A3441">
        <w:rPr>
          <w:rFonts w:ascii="Verdana" w:hAnsi="Verdana"/>
          <w:sz w:val="21"/>
          <w:szCs w:val="21"/>
        </w:rPr>
        <w:t>ym</w:t>
      </w:r>
      <w:r w:rsidR="00E01142" w:rsidRPr="006A3441">
        <w:rPr>
          <w:rFonts w:ascii="Verdana" w:hAnsi="Verdana"/>
          <w:sz w:val="21"/>
          <w:szCs w:val="21"/>
        </w:rPr>
        <w:t xml:space="preserve"> </w:t>
      </w:r>
      <w:r w:rsidRPr="006A3441">
        <w:rPr>
          <w:rFonts w:ascii="Verdana" w:hAnsi="Verdana"/>
          <w:sz w:val="21"/>
          <w:szCs w:val="21"/>
        </w:rPr>
        <w:t>paragraf</w:t>
      </w:r>
      <w:r w:rsidR="009A559B" w:rsidRPr="006A3441">
        <w:rPr>
          <w:rFonts w:ascii="Verdana" w:hAnsi="Verdana"/>
          <w:sz w:val="21"/>
          <w:szCs w:val="21"/>
        </w:rPr>
        <w:t>ie</w:t>
      </w:r>
      <w:r w:rsidR="00E01142" w:rsidRPr="006A3441">
        <w:rPr>
          <w:rFonts w:ascii="Verdana" w:hAnsi="Verdana"/>
          <w:sz w:val="21"/>
          <w:szCs w:val="21"/>
        </w:rPr>
        <w:t xml:space="preserve">. </w:t>
      </w:r>
    </w:p>
    <w:p w14:paraId="708315D4" w14:textId="77777777" w:rsidR="0001415F" w:rsidRPr="006A3441" w:rsidRDefault="003711CC"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6A3441">
        <w:rPr>
          <w:rFonts w:ascii="Verdana" w:hAnsi="Verdana"/>
          <w:sz w:val="21"/>
          <w:szCs w:val="21"/>
        </w:rPr>
        <w:t xml:space="preserve">Wykonawca </w:t>
      </w:r>
      <w:r w:rsidR="00E01142" w:rsidRPr="006A3441">
        <w:rPr>
          <w:rFonts w:ascii="Verdana" w:hAnsi="Verdana"/>
          <w:sz w:val="21"/>
          <w:szCs w:val="21"/>
        </w:rPr>
        <w:t xml:space="preserve">jest </w:t>
      </w:r>
      <w:r w:rsidR="00F05AAF" w:rsidRPr="006A3441">
        <w:rPr>
          <w:rFonts w:ascii="Verdana" w:hAnsi="Verdana"/>
          <w:sz w:val="21"/>
          <w:szCs w:val="21"/>
        </w:rPr>
        <w:t xml:space="preserve">zobowiązany do zobowiązania swoich </w:t>
      </w:r>
      <w:r w:rsidR="005712CB" w:rsidRPr="006A3441">
        <w:rPr>
          <w:rFonts w:ascii="Verdana" w:hAnsi="Verdana"/>
          <w:sz w:val="21"/>
          <w:szCs w:val="21"/>
        </w:rPr>
        <w:t xml:space="preserve">pracowników </w:t>
      </w:r>
      <w:r w:rsidR="00F05AAF" w:rsidRPr="006A3441">
        <w:rPr>
          <w:rFonts w:ascii="Verdana" w:hAnsi="Verdana"/>
          <w:sz w:val="21"/>
          <w:szCs w:val="21"/>
        </w:rPr>
        <w:t xml:space="preserve">do przestrzegania </w:t>
      </w:r>
      <w:r w:rsidR="00841D17" w:rsidRPr="006A3441">
        <w:rPr>
          <w:rFonts w:ascii="Verdana" w:hAnsi="Verdana"/>
          <w:sz w:val="21"/>
          <w:szCs w:val="21"/>
        </w:rPr>
        <w:t xml:space="preserve">zasad </w:t>
      </w:r>
      <w:r w:rsidR="00F05AAF" w:rsidRPr="006A3441">
        <w:rPr>
          <w:rFonts w:ascii="Verdana" w:hAnsi="Verdana"/>
          <w:sz w:val="21"/>
          <w:szCs w:val="21"/>
        </w:rPr>
        <w:t xml:space="preserve">określonych w niniejszym paragrafie. </w:t>
      </w:r>
    </w:p>
    <w:p w14:paraId="6FE95FC6" w14:textId="77777777" w:rsidR="0001415F" w:rsidRPr="006A3441" w:rsidRDefault="00F05AAF"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6A3441">
        <w:rPr>
          <w:rFonts w:ascii="Verdana" w:hAnsi="Verdana"/>
          <w:sz w:val="21"/>
          <w:szCs w:val="21"/>
        </w:rPr>
        <w:t xml:space="preserve">Zamawiający </w:t>
      </w:r>
      <w:r w:rsidR="00E01142" w:rsidRPr="006A3441">
        <w:rPr>
          <w:rFonts w:ascii="Verdana" w:hAnsi="Verdana"/>
          <w:sz w:val="21"/>
          <w:szCs w:val="21"/>
        </w:rPr>
        <w:t xml:space="preserve">ma prawo do nadzoru i kontroli w zakresie wykonywania przez </w:t>
      </w:r>
      <w:r w:rsidR="003711CC" w:rsidRPr="006A3441">
        <w:rPr>
          <w:rFonts w:ascii="Verdana" w:hAnsi="Verdana"/>
          <w:sz w:val="21"/>
          <w:szCs w:val="21"/>
        </w:rPr>
        <w:t>Wykonawc</w:t>
      </w:r>
      <w:r w:rsidRPr="006A3441">
        <w:rPr>
          <w:rFonts w:ascii="Verdana" w:hAnsi="Verdana"/>
          <w:sz w:val="21"/>
          <w:szCs w:val="21"/>
        </w:rPr>
        <w:t>ę</w:t>
      </w:r>
      <w:r w:rsidR="003711CC" w:rsidRPr="006A3441">
        <w:rPr>
          <w:rFonts w:ascii="Verdana" w:hAnsi="Verdana"/>
          <w:sz w:val="21"/>
          <w:szCs w:val="21"/>
        </w:rPr>
        <w:t xml:space="preserve"> </w:t>
      </w:r>
      <w:r w:rsidR="00E01142" w:rsidRPr="006A3441">
        <w:rPr>
          <w:rFonts w:ascii="Verdana" w:hAnsi="Verdana"/>
          <w:sz w:val="21"/>
          <w:szCs w:val="21"/>
        </w:rPr>
        <w:t>obowiązku ochrony informacji niejawnych.</w:t>
      </w:r>
    </w:p>
    <w:p w14:paraId="670C0F36" w14:textId="77777777" w:rsidR="0001415F" w:rsidRPr="006A3441" w:rsidRDefault="00F05AAF"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6A3441">
        <w:rPr>
          <w:rFonts w:ascii="Verdana" w:hAnsi="Verdana"/>
          <w:sz w:val="21"/>
          <w:szCs w:val="21"/>
        </w:rPr>
        <w:t xml:space="preserve">Zamawiający </w:t>
      </w:r>
      <w:r w:rsidR="00E01142" w:rsidRPr="006A3441">
        <w:rPr>
          <w:rFonts w:ascii="Verdana" w:hAnsi="Verdana"/>
          <w:sz w:val="21"/>
          <w:szCs w:val="21"/>
        </w:rPr>
        <w:t>wyznaczy osobę odpowiedzialną za nadzorowanie, kontrolę</w:t>
      </w:r>
      <w:r w:rsidR="00E30CEA">
        <w:rPr>
          <w:rFonts w:ascii="Verdana" w:hAnsi="Verdana"/>
          <w:sz w:val="21"/>
          <w:szCs w:val="21"/>
        </w:rPr>
        <w:t xml:space="preserve"> </w:t>
      </w:r>
      <w:r w:rsidR="00E01142" w:rsidRPr="006A3441">
        <w:rPr>
          <w:rFonts w:ascii="Verdana" w:hAnsi="Verdana"/>
          <w:sz w:val="21"/>
          <w:szCs w:val="21"/>
        </w:rPr>
        <w:t>i</w:t>
      </w:r>
      <w:r w:rsidR="00BA1B05">
        <w:rPr>
          <w:rFonts w:ascii="Verdana" w:hAnsi="Verdana"/>
          <w:sz w:val="21"/>
          <w:szCs w:val="21"/>
        </w:rPr>
        <w:t> </w:t>
      </w:r>
      <w:r w:rsidR="00E01142" w:rsidRPr="006A3441">
        <w:rPr>
          <w:rFonts w:ascii="Verdana" w:hAnsi="Verdana"/>
          <w:sz w:val="21"/>
          <w:szCs w:val="21"/>
        </w:rPr>
        <w:t xml:space="preserve">doradztwo w zakresie wykonywania przez </w:t>
      </w:r>
      <w:r w:rsidR="003711CC" w:rsidRPr="006A3441">
        <w:rPr>
          <w:rFonts w:ascii="Verdana" w:hAnsi="Verdana"/>
          <w:sz w:val="21"/>
          <w:szCs w:val="21"/>
        </w:rPr>
        <w:t>Wykonawc</w:t>
      </w:r>
      <w:r w:rsidRPr="006A3441">
        <w:rPr>
          <w:rFonts w:ascii="Verdana" w:hAnsi="Verdana"/>
          <w:sz w:val="21"/>
          <w:szCs w:val="21"/>
        </w:rPr>
        <w:t>ę</w:t>
      </w:r>
      <w:r w:rsidR="003711CC" w:rsidRPr="006A3441">
        <w:rPr>
          <w:rFonts w:ascii="Verdana" w:hAnsi="Verdana"/>
          <w:sz w:val="21"/>
          <w:szCs w:val="21"/>
        </w:rPr>
        <w:t xml:space="preserve"> </w:t>
      </w:r>
      <w:r w:rsidR="00E01142" w:rsidRPr="006A3441">
        <w:rPr>
          <w:rFonts w:ascii="Verdana" w:hAnsi="Verdana"/>
          <w:sz w:val="21"/>
          <w:szCs w:val="21"/>
        </w:rPr>
        <w:t xml:space="preserve">obowiązku ochrony informacji niejawnych podczas realizacji </w:t>
      </w:r>
      <w:r w:rsidRPr="006A3441">
        <w:rPr>
          <w:rFonts w:ascii="Verdana" w:hAnsi="Verdana"/>
          <w:sz w:val="21"/>
          <w:szCs w:val="21"/>
        </w:rPr>
        <w:t>przedmiotu U</w:t>
      </w:r>
      <w:r w:rsidR="00E01142" w:rsidRPr="006A3441">
        <w:rPr>
          <w:rFonts w:ascii="Verdana" w:hAnsi="Verdana"/>
          <w:sz w:val="21"/>
          <w:szCs w:val="21"/>
        </w:rPr>
        <w:t>mowy.</w:t>
      </w:r>
    </w:p>
    <w:p w14:paraId="54B07431" w14:textId="16790A71" w:rsidR="0001415F" w:rsidRPr="006A3441" w:rsidRDefault="003711CC"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6A3441">
        <w:rPr>
          <w:rFonts w:ascii="Verdana" w:hAnsi="Verdana"/>
          <w:sz w:val="21"/>
          <w:szCs w:val="21"/>
        </w:rPr>
        <w:t xml:space="preserve">Wykonawca </w:t>
      </w:r>
      <w:r w:rsidR="00F05AAF" w:rsidRPr="006A3441">
        <w:rPr>
          <w:rFonts w:ascii="Verdana" w:hAnsi="Verdana"/>
          <w:sz w:val="21"/>
          <w:szCs w:val="21"/>
        </w:rPr>
        <w:t xml:space="preserve">zobowiązany jest usunąć skutki naruszeń stwierdzonych podczas kontroli, o której mowa w ust. </w:t>
      </w:r>
      <w:r w:rsidR="007B3345">
        <w:rPr>
          <w:rFonts w:ascii="Verdana" w:hAnsi="Verdana"/>
          <w:sz w:val="21"/>
          <w:szCs w:val="21"/>
        </w:rPr>
        <w:t xml:space="preserve">8 i </w:t>
      </w:r>
      <w:r w:rsidR="005712CB" w:rsidRPr="006A3441">
        <w:rPr>
          <w:rFonts w:ascii="Verdana" w:hAnsi="Verdana"/>
          <w:sz w:val="21"/>
          <w:szCs w:val="21"/>
        </w:rPr>
        <w:t xml:space="preserve">9 </w:t>
      </w:r>
      <w:r w:rsidR="00F05AAF" w:rsidRPr="006A3441">
        <w:rPr>
          <w:rFonts w:ascii="Verdana" w:hAnsi="Verdana"/>
          <w:sz w:val="21"/>
          <w:szCs w:val="21"/>
        </w:rPr>
        <w:t>powyżej</w:t>
      </w:r>
      <w:r w:rsidR="005712CB" w:rsidRPr="006A3441">
        <w:rPr>
          <w:rFonts w:ascii="Verdana" w:hAnsi="Verdana"/>
          <w:sz w:val="21"/>
          <w:szCs w:val="21"/>
        </w:rPr>
        <w:t xml:space="preserve">, w wyznaczonym przez Zamawiającego </w:t>
      </w:r>
      <w:r w:rsidR="00913983">
        <w:rPr>
          <w:rFonts w:ascii="Verdana" w:hAnsi="Verdana"/>
          <w:sz w:val="21"/>
          <w:szCs w:val="21"/>
        </w:rPr>
        <w:t xml:space="preserve">odpowiednim </w:t>
      </w:r>
      <w:r w:rsidR="005712CB" w:rsidRPr="006A3441">
        <w:rPr>
          <w:rFonts w:ascii="Verdana" w:hAnsi="Verdana"/>
          <w:sz w:val="21"/>
          <w:szCs w:val="21"/>
        </w:rPr>
        <w:t>terminie</w:t>
      </w:r>
      <w:r w:rsidR="00F05AAF" w:rsidRPr="006A3441">
        <w:rPr>
          <w:rFonts w:ascii="Verdana" w:hAnsi="Verdana"/>
          <w:sz w:val="21"/>
          <w:szCs w:val="21"/>
        </w:rPr>
        <w:t xml:space="preserve">.  </w:t>
      </w:r>
    </w:p>
    <w:p w14:paraId="10665305" w14:textId="77777777" w:rsidR="0001415F" w:rsidRPr="006A3441" w:rsidRDefault="00E01142"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6A3441">
        <w:rPr>
          <w:rFonts w:ascii="Verdana" w:hAnsi="Verdana"/>
          <w:sz w:val="21"/>
          <w:szCs w:val="21"/>
        </w:rPr>
        <w:t xml:space="preserve">W przypadku niewykonania lub nienależytego wykonania obowiązków wynikających z </w:t>
      </w:r>
      <w:r w:rsidR="00700E7A" w:rsidRPr="006A3441">
        <w:rPr>
          <w:rFonts w:ascii="Verdana" w:hAnsi="Verdana"/>
          <w:sz w:val="21"/>
          <w:szCs w:val="21"/>
        </w:rPr>
        <w:t>przepisów</w:t>
      </w:r>
      <w:r w:rsidRPr="006A3441">
        <w:rPr>
          <w:rFonts w:ascii="Verdana" w:hAnsi="Verdana"/>
          <w:sz w:val="21"/>
          <w:szCs w:val="21"/>
        </w:rPr>
        <w:t xml:space="preserve"> o ochronie informacji niejawnych lub wymagań określonych w niniejsz</w:t>
      </w:r>
      <w:r w:rsidR="00700E7A" w:rsidRPr="006A3441">
        <w:rPr>
          <w:rFonts w:ascii="Verdana" w:hAnsi="Verdana"/>
          <w:sz w:val="21"/>
          <w:szCs w:val="21"/>
        </w:rPr>
        <w:t>ym</w:t>
      </w:r>
      <w:r w:rsidRPr="006A3441">
        <w:rPr>
          <w:rFonts w:ascii="Verdana" w:hAnsi="Verdana"/>
          <w:sz w:val="21"/>
          <w:szCs w:val="21"/>
        </w:rPr>
        <w:t xml:space="preserve"> </w:t>
      </w:r>
      <w:r w:rsidR="00700E7A" w:rsidRPr="006A3441">
        <w:rPr>
          <w:rFonts w:ascii="Verdana" w:hAnsi="Verdana"/>
          <w:sz w:val="21"/>
          <w:szCs w:val="21"/>
        </w:rPr>
        <w:t>paragrafie</w:t>
      </w:r>
      <w:r w:rsidRPr="006A3441">
        <w:rPr>
          <w:rFonts w:ascii="Verdana" w:hAnsi="Verdana"/>
          <w:sz w:val="21"/>
          <w:szCs w:val="21"/>
        </w:rPr>
        <w:t xml:space="preserve"> przez </w:t>
      </w:r>
      <w:r w:rsidR="00700E7A" w:rsidRPr="006A3441">
        <w:rPr>
          <w:rFonts w:ascii="Verdana" w:hAnsi="Verdana"/>
          <w:sz w:val="21"/>
          <w:szCs w:val="21"/>
        </w:rPr>
        <w:t>Wykonawcę</w:t>
      </w:r>
      <w:r w:rsidRPr="006A3441">
        <w:rPr>
          <w:rFonts w:ascii="Verdana" w:hAnsi="Verdana"/>
          <w:sz w:val="21"/>
          <w:szCs w:val="21"/>
        </w:rPr>
        <w:t xml:space="preserve"> </w:t>
      </w:r>
      <w:r w:rsidR="00F05AAF" w:rsidRPr="006A3441">
        <w:rPr>
          <w:rFonts w:ascii="Verdana" w:hAnsi="Verdana"/>
          <w:sz w:val="21"/>
          <w:szCs w:val="21"/>
        </w:rPr>
        <w:t xml:space="preserve">Zamawiający </w:t>
      </w:r>
      <w:r w:rsidRPr="006A3441">
        <w:rPr>
          <w:rFonts w:ascii="Verdana" w:hAnsi="Verdana"/>
          <w:sz w:val="21"/>
          <w:szCs w:val="21"/>
        </w:rPr>
        <w:t>może</w:t>
      </w:r>
      <w:r w:rsidR="00C960F0">
        <w:rPr>
          <w:rFonts w:ascii="Verdana" w:hAnsi="Verdana"/>
          <w:sz w:val="21"/>
          <w:szCs w:val="21"/>
        </w:rPr>
        <w:t>,</w:t>
      </w:r>
      <w:r w:rsidRPr="006A3441">
        <w:rPr>
          <w:rFonts w:ascii="Verdana" w:hAnsi="Verdana"/>
          <w:sz w:val="21"/>
          <w:szCs w:val="21"/>
        </w:rPr>
        <w:t xml:space="preserve"> </w:t>
      </w:r>
      <w:r w:rsidR="00483344">
        <w:rPr>
          <w:rFonts w:ascii="Verdana" w:hAnsi="Verdana"/>
          <w:sz w:val="21"/>
          <w:szCs w:val="21"/>
        </w:rPr>
        <w:br/>
      </w:r>
      <w:r w:rsidR="00F05AAF" w:rsidRPr="006A3441">
        <w:rPr>
          <w:rFonts w:ascii="Verdana" w:hAnsi="Verdana"/>
          <w:sz w:val="21"/>
          <w:szCs w:val="21"/>
        </w:rPr>
        <w:lastRenderedPageBreak/>
        <w:t>w</w:t>
      </w:r>
      <w:r w:rsidR="00483344">
        <w:rPr>
          <w:rFonts w:ascii="Verdana" w:hAnsi="Verdana"/>
          <w:sz w:val="21"/>
          <w:szCs w:val="21"/>
        </w:rPr>
        <w:t xml:space="preserve"> </w:t>
      </w:r>
      <w:r w:rsidR="00F05AAF" w:rsidRPr="006A3441">
        <w:rPr>
          <w:rFonts w:ascii="Verdana" w:hAnsi="Verdana"/>
          <w:sz w:val="21"/>
          <w:szCs w:val="21"/>
        </w:rPr>
        <w:t>terminie 30 dni od dnia stwierdzenia tych okoliczności</w:t>
      </w:r>
      <w:r w:rsidR="00C960F0">
        <w:rPr>
          <w:rFonts w:ascii="Verdana" w:hAnsi="Verdana"/>
          <w:sz w:val="21"/>
          <w:szCs w:val="21"/>
        </w:rPr>
        <w:t>,</w:t>
      </w:r>
      <w:r w:rsidR="00F05AAF" w:rsidRPr="006A3441">
        <w:rPr>
          <w:rFonts w:ascii="Verdana" w:hAnsi="Verdana"/>
          <w:sz w:val="21"/>
          <w:szCs w:val="21"/>
        </w:rPr>
        <w:t xml:space="preserve"> </w:t>
      </w:r>
      <w:r w:rsidRPr="006A3441">
        <w:rPr>
          <w:rFonts w:ascii="Verdana" w:hAnsi="Verdana"/>
          <w:sz w:val="21"/>
          <w:szCs w:val="21"/>
        </w:rPr>
        <w:t xml:space="preserve">odstąpić od </w:t>
      </w:r>
      <w:r w:rsidR="00F05AAF" w:rsidRPr="006A3441">
        <w:rPr>
          <w:rFonts w:ascii="Verdana" w:hAnsi="Verdana"/>
          <w:sz w:val="21"/>
          <w:szCs w:val="21"/>
        </w:rPr>
        <w:t>U</w:t>
      </w:r>
      <w:r w:rsidRPr="006A3441">
        <w:rPr>
          <w:rFonts w:ascii="Verdana" w:hAnsi="Verdana"/>
          <w:sz w:val="21"/>
          <w:szCs w:val="21"/>
        </w:rPr>
        <w:t xml:space="preserve">mowy </w:t>
      </w:r>
      <w:r w:rsidR="00483344">
        <w:rPr>
          <w:rFonts w:ascii="Verdana" w:hAnsi="Verdana"/>
          <w:sz w:val="21"/>
          <w:szCs w:val="21"/>
        </w:rPr>
        <w:br/>
      </w:r>
      <w:r w:rsidRPr="006A3441">
        <w:rPr>
          <w:rFonts w:ascii="Verdana" w:hAnsi="Verdana"/>
          <w:sz w:val="21"/>
          <w:szCs w:val="21"/>
        </w:rPr>
        <w:t>z</w:t>
      </w:r>
      <w:r w:rsidR="00483344">
        <w:rPr>
          <w:rFonts w:ascii="Verdana" w:hAnsi="Verdana"/>
          <w:sz w:val="21"/>
          <w:szCs w:val="21"/>
        </w:rPr>
        <w:t xml:space="preserve"> </w:t>
      </w:r>
      <w:r w:rsidR="00F05AAF" w:rsidRPr="006A3441">
        <w:rPr>
          <w:rFonts w:ascii="Verdana" w:hAnsi="Verdana"/>
          <w:sz w:val="21"/>
          <w:szCs w:val="21"/>
        </w:rPr>
        <w:t xml:space="preserve">przyczyn leżących po stronie </w:t>
      </w:r>
      <w:r w:rsidR="003711CC" w:rsidRPr="006A3441">
        <w:rPr>
          <w:rFonts w:ascii="Verdana" w:hAnsi="Verdana"/>
          <w:sz w:val="21"/>
          <w:szCs w:val="21"/>
        </w:rPr>
        <w:t>Wykonawc</w:t>
      </w:r>
      <w:r w:rsidR="00700E7A" w:rsidRPr="006A3441">
        <w:rPr>
          <w:rFonts w:ascii="Verdana" w:hAnsi="Verdana"/>
          <w:sz w:val="21"/>
          <w:szCs w:val="21"/>
        </w:rPr>
        <w:t>y</w:t>
      </w:r>
      <w:r w:rsidRPr="006A3441">
        <w:rPr>
          <w:rFonts w:ascii="Verdana" w:hAnsi="Verdana"/>
          <w:sz w:val="21"/>
          <w:szCs w:val="21"/>
        </w:rPr>
        <w:t xml:space="preserve">. </w:t>
      </w:r>
    </w:p>
    <w:p w14:paraId="408BAAC7" w14:textId="77777777" w:rsidR="003F4A03" w:rsidRPr="006A3441" w:rsidRDefault="003711CC"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6A3441">
        <w:rPr>
          <w:rFonts w:ascii="Verdana" w:hAnsi="Verdana"/>
          <w:sz w:val="21"/>
          <w:szCs w:val="21"/>
        </w:rPr>
        <w:t>Wykonawca</w:t>
      </w:r>
      <w:r w:rsidR="00E01142" w:rsidRPr="006A3441">
        <w:rPr>
          <w:rFonts w:ascii="Verdana" w:hAnsi="Verdana"/>
          <w:sz w:val="21"/>
          <w:szCs w:val="21"/>
        </w:rPr>
        <w:t xml:space="preserve"> jest zobowiązan</w:t>
      </w:r>
      <w:r w:rsidR="00700E7A" w:rsidRPr="006A3441">
        <w:rPr>
          <w:rFonts w:ascii="Verdana" w:hAnsi="Verdana"/>
          <w:sz w:val="21"/>
          <w:szCs w:val="21"/>
        </w:rPr>
        <w:t>y</w:t>
      </w:r>
      <w:r w:rsidR="00E01142" w:rsidRPr="006A3441">
        <w:rPr>
          <w:rFonts w:ascii="Verdana" w:hAnsi="Verdana"/>
          <w:sz w:val="21"/>
          <w:szCs w:val="21"/>
        </w:rPr>
        <w:t xml:space="preserve"> do naprawienia szkody wyrządzonej </w:t>
      </w:r>
      <w:r w:rsidR="00F05AAF" w:rsidRPr="006A3441">
        <w:rPr>
          <w:rFonts w:ascii="Verdana" w:hAnsi="Verdana"/>
          <w:sz w:val="21"/>
          <w:szCs w:val="21"/>
        </w:rPr>
        <w:t xml:space="preserve">Zamawiającemu </w:t>
      </w:r>
      <w:r w:rsidR="00700E7A" w:rsidRPr="006A3441">
        <w:rPr>
          <w:rFonts w:ascii="Verdana" w:hAnsi="Verdana"/>
          <w:sz w:val="21"/>
          <w:szCs w:val="21"/>
        </w:rPr>
        <w:t>przez Wykonawc</w:t>
      </w:r>
      <w:r w:rsidR="00F05AAF" w:rsidRPr="006A3441">
        <w:rPr>
          <w:rFonts w:ascii="Verdana" w:hAnsi="Verdana"/>
          <w:sz w:val="21"/>
          <w:szCs w:val="21"/>
        </w:rPr>
        <w:t>ę</w:t>
      </w:r>
      <w:r w:rsidR="00700E7A" w:rsidRPr="006A3441">
        <w:rPr>
          <w:rFonts w:ascii="Verdana" w:hAnsi="Verdana"/>
          <w:sz w:val="21"/>
          <w:szCs w:val="21"/>
        </w:rPr>
        <w:t xml:space="preserve"> </w:t>
      </w:r>
      <w:r w:rsidR="00F05AAF" w:rsidRPr="006A3441">
        <w:rPr>
          <w:rFonts w:ascii="Verdana" w:hAnsi="Verdana"/>
          <w:sz w:val="21"/>
          <w:szCs w:val="21"/>
        </w:rPr>
        <w:t xml:space="preserve">na skutek </w:t>
      </w:r>
      <w:r w:rsidR="00E01142" w:rsidRPr="006A3441">
        <w:rPr>
          <w:rFonts w:ascii="Verdana" w:hAnsi="Verdana"/>
          <w:sz w:val="21"/>
          <w:szCs w:val="21"/>
        </w:rPr>
        <w:t>niewykonania lub nienależytego wykonania obowiązków wynikających</w:t>
      </w:r>
      <w:r w:rsidR="00E30CEA">
        <w:rPr>
          <w:rFonts w:ascii="Verdana" w:hAnsi="Verdana"/>
          <w:sz w:val="21"/>
          <w:szCs w:val="21"/>
        </w:rPr>
        <w:t xml:space="preserve"> </w:t>
      </w:r>
      <w:r w:rsidR="00E01142" w:rsidRPr="006A3441">
        <w:rPr>
          <w:rFonts w:ascii="Verdana" w:hAnsi="Verdana"/>
          <w:sz w:val="21"/>
          <w:szCs w:val="21"/>
        </w:rPr>
        <w:t>z</w:t>
      </w:r>
      <w:r w:rsidR="00BA1B05">
        <w:rPr>
          <w:rFonts w:ascii="Verdana" w:hAnsi="Verdana"/>
          <w:sz w:val="21"/>
          <w:szCs w:val="21"/>
        </w:rPr>
        <w:t> </w:t>
      </w:r>
      <w:r w:rsidR="00700E7A" w:rsidRPr="006A3441">
        <w:rPr>
          <w:rFonts w:ascii="Verdana" w:hAnsi="Verdana"/>
          <w:sz w:val="21"/>
          <w:szCs w:val="21"/>
        </w:rPr>
        <w:t>przepisów</w:t>
      </w:r>
      <w:r w:rsidR="00E01142" w:rsidRPr="006A3441">
        <w:rPr>
          <w:rFonts w:ascii="Verdana" w:hAnsi="Verdana"/>
          <w:sz w:val="21"/>
          <w:szCs w:val="21"/>
        </w:rPr>
        <w:t xml:space="preserve"> </w:t>
      </w:r>
      <w:r w:rsidR="0017796C" w:rsidRPr="006A3441">
        <w:rPr>
          <w:rFonts w:ascii="Verdana" w:hAnsi="Verdana"/>
          <w:sz w:val="21"/>
          <w:szCs w:val="21"/>
        </w:rPr>
        <w:t xml:space="preserve">o </w:t>
      </w:r>
      <w:r w:rsidR="00E01142" w:rsidRPr="006A3441">
        <w:rPr>
          <w:rFonts w:ascii="Verdana" w:hAnsi="Verdana"/>
          <w:sz w:val="21"/>
          <w:szCs w:val="21"/>
        </w:rPr>
        <w:t>ochronie informacji niejawnych lub wymagań określonych</w:t>
      </w:r>
      <w:r w:rsidR="00E30CEA">
        <w:rPr>
          <w:rFonts w:ascii="Verdana" w:hAnsi="Verdana"/>
          <w:sz w:val="21"/>
          <w:szCs w:val="21"/>
        </w:rPr>
        <w:t xml:space="preserve"> </w:t>
      </w:r>
      <w:r w:rsidR="00E01142" w:rsidRPr="006A3441">
        <w:rPr>
          <w:rFonts w:ascii="Verdana" w:hAnsi="Verdana"/>
          <w:sz w:val="21"/>
          <w:szCs w:val="21"/>
        </w:rPr>
        <w:t>w</w:t>
      </w:r>
      <w:r w:rsidR="00BA1B05">
        <w:rPr>
          <w:rFonts w:ascii="Verdana" w:hAnsi="Verdana"/>
          <w:sz w:val="21"/>
          <w:szCs w:val="21"/>
        </w:rPr>
        <w:t> </w:t>
      </w:r>
      <w:r w:rsidR="00E01142" w:rsidRPr="006A3441">
        <w:rPr>
          <w:rFonts w:ascii="Verdana" w:hAnsi="Verdana"/>
          <w:sz w:val="21"/>
          <w:szCs w:val="21"/>
        </w:rPr>
        <w:t>niniejsz</w:t>
      </w:r>
      <w:r w:rsidR="00700E7A" w:rsidRPr="006A3441">
        <w:rPr>
          <w:rFonts w:ascii="Verdana" w:hAnsi="Verdana"/>
          <w:sz w:val="21"/>
          <w:szCs w:val="21"/>
        </w:rPr>
        <w:t>ym paragrafie</w:t>
      </w:r>
      <w:r w:rsidR="00E01142" w:rsidRPr="006A3441">
        <w:rPr>
          <w:rFonts w:ascii="Verdana" w:hAnsi="Verdana"/>
          <w:sz w:val="21"/>
          <w:szCs w:val="21"/>
        </w:rPr>
        <w:t>.</w:t>
      </w:r>
    </w:p>
    <w:p w14:paraId="49236477" w14:textId="77777777" w:rsidR="00676E1A" w:rsidRDefault="00E30CEA" w:rsidP="00556755">
      <w:pPr>
        <w:pStyle w:val="Akapitzlist"/>
        <w:numPr>
          <w:ilvl w:val="3"/>
          <w:numId w:val="16"/>
        </w:numPr>
        <w:tabs>
          <w:tab w:val="left" w:pos="567"/>
          <w:tab w:val="num" w:pos="1276"/>
        </w:tabs>
        <w:spacing w:line="360" w:lineRule="auto"/>
        <w:ind w:left="567" w:right="-4" w:hanging="567"/>
        <w:jc w:val="both"/>
        <w:rPr>
          <w:rFonts w:ascii="Verdana" w:hAnsi="Verdana"/>
          <w:sz w:val="21"/>
          <w:szCs w:val="21"/>
        </w:rPr>
      </w:pPr>
      <w:r w:rsidRPr="007C5535">
        <w:rPr>
          <w:rFonts w:ascii="Verdana" w:hAnsi="Verdana"/>
          <w:sz w:val="21"/>
          <w:szCs w:val="21"/>
        </w:rPr>
        <w:t>Strony zawierając Umowę dążą do takiego uregulowania zasad przetwarzania danych osobowych, aby odpowiadały one w pełni postanowieniom RODO. Wykonanie Umowy wiąże się z przetwarzaniem danych osobowych, w</w:t>
      </w:r>
      <w:r w:rsidR="00BA1B05">
        <w:rPr>
          <w:rFonts w:ascii="Verdana" w:hAnsi="Verdana"/>
          <w:sz w:val="21"/>
          <w:szCs w:val="21"/>
        </w:rPr>
        <w:t> </w:t>
      </w:r>
      <w:r w:rsidRPr="007C5535">
        <w:rPr>
          <w:rFonts w:ascii="Verdana" w:hAnsi="Verdana"/>
          <w:sz w:val="21"/>
          <w:szCs w:val="21"/>
        </w:rPr>
        <w:t xml:space="preserve">rozumieniu przepisów o ochronie danych osobowych. Strony zawierają umowę o powierzeniu danych osobowych stanowiącą załącznik nr </w:t>
      </w:r>
      <w:r w:rsidR="000D677A" w:rsidRPr="00C11BBC">
        <w:rPr>
          <w:rFonts w:ascii="Verdana" w:hAnsi="Verdana"/>
          <w:sz w:val="21"/>
          <w:szCs w:val="21"/>
        </w:rPr>
        <w:t>7</w:t>
      </w:r>
      <w:r w:rsidR="000D677A" w:rsidRPr="007C5535">
        <w:rPr>
          <w:rFonts w:ascii="Verdana" w:hAnsi="Verdana"/>
          <w:sz w:val="21"/>
          <w:szCs w:val="21"/>
        </w:rPr>
        <w:t xml:space="preserve"> </w:t>
      </w:r>
      <w:r w:rsidRPr="007C5535">
        <w:rPr>
          <w:rFonts w:ascii="Verdana" w:hAnsi="Verdana"/>
          <w:sz w:val="21"/>
          <w:szCs w:val="21"/>
        </w:rPr>
        <w:t>do</w:t>
      </w:r>
      <w:r w:rsidR="00DF3E09">
        <w:rPr>
          <w:rFonts w:ascii="Verdana" w:hAnsi="Verdana"/>
          <w:sz w:val="21"/>
          <w:szCs w:val="21"/>
        </w:rPr>
        <w:t xml:space="preserve"> </w:t>
      </w:r>
      <w:r w:rsidRPr="007C5535">
        <w:rPr>
          <w:rFonts w:ascii="Verdana" w:hAnsi="Verdana"/>
          <w:sz w:val="21"/>
          <w:szCs w:val="21"/>
        </w:rPr>
        <w:t>Umowy</w:t>
      </w:r>
      <w:r w:rsidR="00676E1A" w:rsidRPr="007C5535">
        <w:rPr>
          <w:rFonts w:ascii="Verdana" w:hAnsi="Verdana"/>
          <w:sz w:val="21"/>
          <w:szCs w:val="21"/>
        </w:rPr>
        <w:t>.</w:t>
      </w:r>
    </w:p>
    <w:p w14:paraId="6DD210B4" w14:textId="77777777" w:rsidR="00633A34" w:rsidRPr="009D39E0" w:rsidRDefault="00633A34" w:rsidP="00A76CE8">
      <w:pPr>
        <w:pStyle w:val="Akapitzlist"/>
        <w:numPr>
          <w:ilvl w:val="3"/>
          <w:numId w:val="16"/>
        </w:numPr>
        <w:tabs>
          <w:tab w:val="left" w:pos="567"/>
          <w:tab w:val="num" w:pos="1276"/>
        </w:tabs>
        <w:spacing w:line="360" w:lineRule="auto"/>
        <w:ind w:left="567" w:right="-6" w:hanging="567"/>
        <w:jc w:val="both"/>
        <w:rPr>
          <w:rFonts w:ascii="Verdana" w:hAnsi="Verdana"/>
          <w:sz w:val="21"/>
          <w:szCs w:val="21"/>
        </w:rPr>
      </w:pPr>
      <w:r w:rsidRPr="00633A34">
        <w:rPr>
          <w:rFonts w:ascii="Verdana" w:hAnsi="Verdana"/>
          <w:sz w:val="21"/>
          <w:szCs w:val="21"/>
        </w:rPr>
        <w:t xml:space="preserve">Strony zobowiązują się do zachowania w tajemnicy, w trakcie trwania Umowy </w:t>
      </w:r>
      <w:r w:rsidR="00DF3E09">
        <w:rPr>
          <w:rFonts w:ascii="Verdana" w:hAnsi="Verdana"/>
          <w:sz w:val="21"/>
          <w:szCs w:val="21"/>
        </w:rPr>
        <w:br/>
      </w:r>
      <w:r w:rsidRPr="00633A34">
        <w:rPr>
          <w:rFonts w:ascii="Verdana" w:hAnsi="Verdana"/>
          <w:sz w:val="21"/>
          <w:szCs w:val="21"/>
        </w:rPr>
        <w:t>i po jej zakończeniu, wszelkich informacji stanowiących dane osobowe, które powzięły w związku z realizacją Umowy. Strony zobowiązują się do niewypowiadania tego zobowiązania.</w:t>
      </w:r>
    </w:p>
    <w:bookmarkEnd w:id="7"/>
    <w:p w14:paraId="2ED7C3AD" w14:textId="5E59D6C9" w:rsidR="005C665C" w:rsidRPr="006A3441" w:rsidRDefault="003F4A03" w:rsidP="005C665C">
      <w:pPr>
        <w:spacing w:line="360" w:lineRule="auto"/>
        <w:jc w:val="center"/>
        <w:rPr>
          <w:rFonts w:ascii="Verdana" w:hAnsi="Verdana"/>
          <w:b/>
          <w:sz w:val="21"/>
          <w:szCs w:val="21"/>
        </w:rPr>
      </w:pPr>
      <w:r w:rsidRPr="006A3441">
        <w:rPr>
          <w:rFonts w:ascii="Verdana" w:hAnsi="Verdana"/>
          <w:b/>
          <w:sz w:val="21"/>
          <w:szCs w:val="21"/>
        </w:rPr>
        <w:t xml:space="preserve">§ </w:t>
      </w:r>
      <w:r w:rsidR="00E30CEA">
        <w:rPr>
          <w:rFonts w:ascii="Verdana" w:hAnsi="Verdana"/>
          <w:b/>
          <w:sz w:val="21"/>
          <w:szCs w:val="21"/>
        </w:rPr>
        <w:t>1</w:t>
      </w:r>
      <w:r w:rsidR="00483344">
        <w:rPr>
          <w:rFonts w:ascii="Verdana" w:hAnsi="Verdana"/>
          <w:b/>
          <w:sz w:val="21"/>
          <w:szCs w:val="21"/>
        </w:rPr>
        <w:t>3</w:t>
      </w:r>
      <w:r w:rsidR="005C665C"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[Przedstawiciele Stron]</w:t>
      </w:r>
    </w:p>
    <w:p w14:paraId="267A881C" w14:textId="77777777" w:rsidR="005C665C" w:rsidRPr="006A3441" w:rsidRDefault="005C665C" w:rsidP="00556755">
      <w:pPr>
        <w:pStyle w:val="Akapitzlist"/>
        <w:numPr>
          <w:ilvl w:val="0"/>
          <w:numId w:val="5"/>
        </w:numPr>
        <w:spacing w:line="360" w:lineRule="auto"/>
        <w:ind w:left="567" w:hanging="567"/>
        <w:jc w:val="both"/>
        <w:rPr>
          <w:rFonts w:ascii="Verdana" w:hAnsi="Verdana"/>
          <w:sz w:val="21"/>
          <w:szCs w:val="21"/>
        </w:rPr>
      </w:pPr>
      <w:r w:rsidRPr="006A3441">
        <w:rPr>
          <w:rFonts w:ascii="Verdana" w:hAnsi="Verdana"/>
          <w:sz w:val="21"/>
          <w:szCs w:val="21"/>
        </w:rPr>
        <w:t xml:space="preserve">Strony zgodnie postanawiają, że osobami koordynującymi czynności związane </w:t>
      </w:r>
      <w:r w:rsidR="00B921FA" w:rsidRPr="006A3441">
        <w:rPr>
          <w:rFonts w:ascii="Verdana" w:hAnsi="Verdana"/>
          <w:sz w:val="21"/>
          <w:szCs w:val="21"/>
        </w:rPr>
        <w:br/>
      </w:r>
      <w:r w:rsidRPr="006A3441">
        <w:rPr>
          <w:rFonts w:ascii="Verdana" w:hAnsi="Verdana"/>
          <w:sz w:val="21"/>
          <w:szCs w:val="21"/>
        </w:rPr>
        <w:t>z wykonywaniem Umowy i reprezentującymi je w ramach Umowy będą:</w:t>
      </w:r>
    </w:p>
    <w:p w14:paraId="45C45FDB" w14:textId="77777777" w:rsidR="00B41B15" w:rsidRPr="006A3441" w:rsidRDefault="005C665C" w:rsidP="00556755">
      <w:pPr>
        <w:pStyle w:val="Akapitzlist"/>
        <w:numPr>
          <w:ilvl w:val="0"/>
          <w:numId w:val="6"/>
        </w:numPr>
        <w:spacing w:after="0" w:line="360" w:lineRule="auto"/>
        <w:ind w:left="1134" w:hanging="567"/>
        <w:jc w:val="both"/>
        <w:rPr>
          <w:rFonts w:ascii="Verdana" w:hAnsi="Verdana"/>
          <w:sz w:val="21"/>
          <w:szCs w:val="21"/>
        </w:rPr>
      </w:pPr>
      <w:r w:rsidRPr="006A3441">
        <w:rPr>
          <w:rFonts w:ascii="Verdana" w:hAnsi="Verdana"/>
          <w:sz w:val="21"/>
          <w:szCs w:val="21"/>
        </w:rPr>
        <w:t xml:space="preserve">w imieniu Zamawiającego – </w:t>
      </w:r>
      <w:r w:rsidR="00E30CEA" w:rsidRPr="00E30CEA">
        <w:rPr>
          <w:rFonts w:ascii="Verdana" w:hAnsi="Verdana"/>
          <w:sz w:val="21"/>
          <w:szCs w:val="21"/>
        </w:rPr>
        <w:t>Dariusz Chmielewski</w:t>
      </w:r>
      <w:r w:rsidR="00E30CEA" w:rsidRPr="00E30CEA" w:rsidDel="00E30CEA">
        <w:rPr>
          <w:rFonts w:ascii="Verdana" w:hAnsi="Verdana"/>
          <w:sz w:val="21"/>
          <w:szCs w:val="21"/>
        </w:rPr>
        <w:t xml:space="preserve"> </w:t>
      </w:r>
    </w:p>
    <w:p w14:paraId="199E2B8E" w14:textId="77777777" w:rsidR="00E30CEA" w:rsidRPr="007C5535" w:rsidRDefault="00E30CEA" w:rsidP="007C5535">
      <w:pPr>
        <w:spacing w:line="360" w:lineRule="auto"/>
        <w:ind w:left="1134"/>
        <w:jc w:val="both"/>
        <w:rPr>
          <w:rFonts w:ascii="Verdana" w:hAnsi="Verdana"/>
          <w:sz w:val="21"/>
          <w:szCs w:val="21"/>
          <w:lang w:val="en-GB"/>
        </w:rPr>
      </w:pPr>
      <w:r w:rsidRPr="007C5535">
        <w:rPr>
          <w:rFonts w:ascii="Verdana" w:hAnsi="Verdana"/>
          <w:sz w:val="21"/>
          <w:szCs w:val="21"/>
          <w:lang w:val="en-GB"/>
        </w:rPr>
        <w:t>tel. +48 61 849 22 30</w:t>
      </w:r>
    </w:p>
    <w:p w14:paraId="63F995A4" w14:textId="77777777" w:rsidR="00E30CEA" w:rsidRPr="007C5535" w:rsidRDefault="00E30CEA" w:rsidP="007C5535">
      <w:pPr>
        <w:spacing w:line="360" w:lineRule="auto"/>
        <w:ind w:left="1134"/>
        <w:jc w:val="both"/>
        <w:rPr>
          <w:rFonts w:ascii="Verdana" w:hAnsi="Verdana"/>
          <w:sz w:val="21"/>
          <w:szCs w:val="21"/>
          <w:lang w:val="en-GB"/>
        </w:rPr>
      </w:pPr>
      <w:r w:rsidRPr="007C5535">
        <w:rPr>
          <w:rFonts w:ascii="Verdana" w:hAnsi="Verdana"/>
          <w:sz w:val="21"/>
          <w:szCs w:val="21"/>
          <w:lang w:val="en-GB"/>
        </w:rPr>
        <w:t xml:space="preserve">tel. </w:t>
      </w:r>
      <w:proofErr w:type="spellStart"/>
      <w:r w:rsidRPr="007C5535">
        <w:rPr>
          <w:rFonts w:ascii="Verdana" w:hAnsi="Verdana"/>
          <w:sz w:val="21"/>
          <w:szCs w:val="21"/>
          <w:lang w:val="en-GB"/>
        </w:rPr>
        <w:t>kom</w:t>
      </w:r>
      <w:proofErr w:type="spellEnd"/>
      <w:r w:rsidRPr="007C5535">
        <w:rPr>
          <w:rFonts w:ascii="Verdana" w:hAnsi="Verdana"/>
          <w:sz w:val="21"/>
          <w:szCs w:val="21"/>
          <w:lang w:val="en-GB"/>
        </w:rPr>
        <w:t>. +48 669 644 230</w:t>
      </w:r>
    </w:p>
    <w:p w14:paraId="78EE911D" w14:textId="77777777" w:rsidR="00E30CEA" w:rsidRPr="007C5535" w:rsidRDefault="00E30CEA" w:rsidP="007C5535">
      <w:pPr>
        <w:spacing w:line="360" w:lineRule="auto"/>
        <w:ind w:left="1134"/>
        <w:jc w:val="both"/>
        <w:rPr>
          <w:rFonts w:ascii="Verdana" w:hAnsi="Verdana"/>
          <w:sz w:val="21"/>
          <w:szCs w:val="21"/>
          <w:lang w:val="en-GB"/>
        </w:rPr>
      </w:pPr>
      <w:r w:rsidRPr="007C5535">
        <w:rPr>
          <w:rFonts w:ascii="Verdana" w:hAnsi="Verdana"/>
          <w:sz w:val="21"/>
          <w:szCs w:val="21"/>
          <w:lang w:val="en-GB"/>
        </w:rPr>
        <w:t>fax. + 48 61 847 49 09</w:t>
      </w:r>
    </w:p>
    <w:p w14:paraId="7341EBE2" w14:textId="3EA313ED" w:rsidR="00E30CEA" w:rsidRPr="00186968" w:rsidRDefault="00E30CEA" w:rsidP="007C5535">
      <w:pPr>
        <w:spacing w:after="120"/>
        <w:ind w:left="1134"/>
        <w:rPr>
          <w:lang w:val="it-IT"/>
        </w:rPr>
      </w:pPr>
      <w:r w:rsidRPr="00186968">
        <w:rPr>
          <w:rFonts w:ascii="Verdana" w:hAnsi="Verdana"/>
          <w:sz w:val="21"/>
          <w:szCs w:val="21"/>
          <w:lang w:val="it-IT"/>
        </w:rPr>
        <w:t xml:space="preserve">e-mail: </w:t>
      </w:r>
      <w:r w:rsidR="002513A2" w:rsidRPr="002513A2">
        <w:rPr>
          <w:rFonts w:ascii="Verdana" w:hAnsi="Verdana"/>
          <w:sz w:val="21"/>
          <w:szCs w:val="21"/>
          <w:lang w:val="it-IT"/>
        </w:rPr>
        <w:t>dchmielewski@airport-poznan.com.pl</w:t>
      </w:r>
      <w:r w:rsidRPr="00186968">
        <w:rPr>
          <w:rFonts w:ascii="Verdana" w:hAnsi="Verdana"/>
          <w:sz w:val="21"/>
          <w:szCs w:val="21"/>
          <w:lang w:val="it-IT"/>
        </w:rPr>
        <w:t xml:space="preserve"> </w:t>
      </w:r>
    </w:p>
    <w:p w14:paraId="43034219" w14:textId="77777777" w:rsidR="009C6EE6" w:rsidRDefault="005C665C" w:rsidP="00556755">
      <w:pPr>
        <w:pStyle w:val="Akapitzlist"/>
        <w:numPr>
          <w:ilvl w:val="0"/>
          <w:numId w:val="6"/>
        </w:numPr>
        <w:spacing w:before="100" w:beforeAutospacing="1" w:after="0" w:line="360" w:lineRule="auto"/>
        <w:ind w:left="1134" w:hanging="567"/>
        <w:jc w:val="both"/>
        <w:rPr>
          <w:rFonts w:ascii="Verdana" w:hAnsi="Verdana"/>
          <w:sz w:val="21"/>
          <w:szCs w:val="21"/>
        </w:rPr>
      </w:pPr>
      <w:r w:rsidRPr="006A3441">
        <w:rPr>
          <w:rFonts w:ascii="Verdana" w:hAnsi="Verdana"/>
          <w:sz w:val="21"/>
          <w:szCs w:val="21"/>
        </w:rPr>
        <w:t xml:space="preserve">w imieniu Wykonawcy – </w:t>
      </w:r>
      <w:r w:rsidR="00E30CEA">
        <w:rPr>
          <w:rFonts w:ascii="Verdana" w:hAnsi="Verdana"/>
          <w:sz w:val="21"/>
          <w:szCs w:val="21"/>
        </w:rPr>
        <w:t>________________</w:t>
      </w:r>
    </w:p>
    <w:p w14:paraId="6F0BA2CE" w14:textId="77777777" w:rsidR="00E30CEA" w:rsidRPr="00A46C96" w:rsidRDefault="00E30CEA" w:rsidP="00E30CEA">
      <w:pPr>
        <w:spacing w:line="360" w:lineRule="auto"/>
        <w:ind w:left="1134"/>
        <w:jc w:val="both"/>
        <w:rPr>
          <w:rFonts w:ascii="Verdana" w:hAnsi="Verdana"/>
          <w:sz w:val="21"/>
          <w:szCs w:val="21"/>
          <w:lang w:val="en-GB"/>
        </w:rPr>
      </w:pPr>
      <w:r w:rsidRPr="00A46C96">
        <w:rPr>
          <w:rFonts w:ascii="Verdana" w:hAnsi="Verdana"/>
          <w:sz w:val="21"/>
          <w:szCs w:val="21"/>
          <w:lang w:val="en-GB"/>
        </w:rPr>
        <w:t>tel</w:t>
      </w:r>
      <w:r>
        <w:rPr>
          <w:rFonts w:ascii="Verdana" w:hAnsi="Verdana"/>
          <w:sz w:val="21"/>
          <w:szCs w:val="21"/>
          <w:lang w:val="en-GB"/>
        </w:rPr>
        <w:t xml:space="preserve">. </w:t>
      </w:r>
      <w:r>
        <w:rPr>
          <w:rFonts w:ascii="Verdana" w:hAnsi="Verdana"/>
          <w:sz w:val="21"/>
          <w:szCs w:val="21"/>
          <w:lang w:val="en-GB"/>
        </w:rPr>
        <w:tab/>
      </w:r>
      <w:r>
        <w:rPr>
          <w:rFonts w:ascii="Verdana" w:hAnsi="Verdana"/>
          <w:sz w:val="21"/>
          <w:szCs w:val="21"/>
        </w:rPr>
        <w:t>________________</w:t>
      </w:r>
    </w:p>
    <w:p w14:paraId="2C719DFE" w14:textId="77777777" w:rsidR="00E30CEA" w:rsidRPr="00A46C96" w:rsidRDefault="00E30CEA" w:rsidP="00E30CEA">
      <w:pPr>
        <w:spacing w:line="360" w:lineRule="auto"/>
        <w:ind w:left="1134"/>
        <w:jc w:val="both"/>
        <w:rPr>
          <w:rFonts w:ascii="Verdana" w:hAnsi="Verdana"/>
          <w:sz w:val="21"/>
          <w:szCs w:val="21"/>
          <w:lang w:val="en-GB"/>
        </w:rPr>
      </w:pPr>
      <w:r w:rsidRPr="00A46C96">
        <w:rPr>
          <w:rFonts w:ascii="Verdana" w:hAnsi="Verdana"/>
          <w:sz w:val="21"/>
          <w:szCs w:val="21"/>
          <w:lang w:val="en-GB"/>
        </w:rPr>
        <w:t xml:space="preserve">tel. </w:t>
      </w:r>
      <w:proofErr w:type="spellStart"/>
      <w:r w:rsidRPr="00A46C96">
        <w:rPr>
          <w:rFonts w:ascii="Verdana" w:hAnsi="Verdana"/>
          <w:sz w:val="21"/>
          <w:szCs w:val="21"/>
          <w:lang w:val="en-GB"/>
        </w:rPr>
        <w:t>kom</w:t>
      </w:r>
      <w:proofErr w:type="spellEnd"/>
      <w:r w:rsidRPr="00A46C96">
        <w:rPr>
          <w:rFonts w:ascii="Verdana" w:hAnsi="Verdana"/>
          <w:sz w:val="21"/>
          <w:szCs w:val="21"/>
          <w:lang w:val="en-GB"/>
        </w:rPr>
        <w:t xml:space="preserve">. </w:t>
      </w:r>
      <w:r>
        <w:rPr>
          <w:rFonts w:ascii="Verdana" w:hAnsi="Verdana"/>
          <w:sz w:val="21"/>
          <w:szCs w:val="21"/>
        </w:rPr>
        <w:t>________________</w:t>
      </w:r>
    </w:p>
    <w:p w14:paraId="1DC6D525" w14:textId="77777777" w:rsidR="00E30CEA" w:rsidRPr="00A46C96" w:rsidRDefault="00E30CEA" w:rsidP="00E30CEA">
      <w:pPr>
        <w:spacing w:line="360" w:lineRule="auto"/>
        <w:ind w:left="1134"/>
        <w:jc w:val="both"/>
        <w:rPr>
          <w:rFonts w:ascii="Verdana" w:hAnsi="Verdana"/>
          <w:sz w:val="21"/>
          <w:szCs w:val="21"/>
          <w:lang w:val="en-GB"/>
        </w:rPr>
      </w:pPr>
      <w:r w:rsidRPr="00A46C96">
        <w:rPr>
          <w:rFonts w:ascii="Verdana" w:hAnsi="Verdana"/>
          <w:sz w:val="21"/>
          <w:szCs w:val="21"/>
          <w:lang w:val="en-GB"/>
        </w:rPr>
        <w:t xml:space="preserve">fax. </w:t>
      </w:r>
      <w:r>
        <w:rPr>
          <w:rFonts w:ascii="Verdana" w:hAnsi="Verdana"/>
          <w:sz w:val="21"/>
          <w:szCs w:val="21"/>
          <w:lang w:val="en-GB"/>
        </w:rPr>
        <w:tab/>
      </w:r>
      <w:r>
        <w:rPr>
          <w:rFonts w:ascii="Verdana" w:hAnsi="Verdana"/>
          <w:sz w:val="21"/>
          <w:szCs w:val="21"/>
        </w:rPr>
        <w:t>________________</w:t>
      </w:r>
    </w:p>
    <w:p w14:paraId="6FEBA4EF" w14:textId="77777777" w:rsidR="00E30CEA" w:rsidRPr="007C5535" w:rsidRDefault="00E30CEA" w:rsidP="007C5535">
      <w:pPr>
        <w:spacing w:line="360" w:lineRule="auto"/>
        <w:ind w:left="1134"/>
        <w:jc w:val="both"/>
        <w:rPr>
          <w:rFonts w:ascii="Verdana" w:hAnsi="Verdana"/>
          <w:sz w:val="21"/>
          <w:szCs w:val="21"/>
          <w:lang w:val="en-GB"/>
        </w:rPr>
      </w:pPr>
      <w:r w:rsidRPr="007C5535">
        <w:rPr>
          <w:rFonts w:ascii="Verdana" w:hAnsi="Verdana"/>
          <w:sz w:val="21"/>
          <w:szCs w:val="21"/>
          <w:lang w:val="en-GB"/>
        </w:rPr>
        <w:t xml:space="preserve">e-mail:  </w:t>
      </w:r>
      <w:r>
        <w:rPr>
          <w:rFonts w:ascii="Verdana" w:hAnsi="Verdana"/>
          <w:sz w:val="21"/>
          <w:szCs w:val="21"/>
          <w:lang w:val="en-GB"/>
        </w:rPr>
        <w:tab/>
      </w:r>
      <w:r>
        <w:rPr>
          <w:rFonts w:ascii="Verdana" w:hAnsi="Verdana"/>
          <w:sz w:val="21"/>
          <w:szCs w:val="21"/>
        </w:rPr>
        <w:t>________________</w:t>
      </w:r>
    </w:p>
    <w:p w14:paraId="3E236361" w14:textId="77777777" w:rsidR="00E85A67" w:rsidRPr="006A3441" w:rsidRDefault="005C665C" w:rsidP="00556755">
      <w:pPr>
        <w:pStyle w:val="Akapitzlist"/>
        <w:numPr>
          <w:ilvl w:val="0"/>
          <w:numId w:val="5"/>
        </w:numPr>
        <w:spacing w:line="360" w:lineRule="auto"/>
        <w:ind w:left="567" w:hanging="567"/>
        <w:jc w:val="both"/>
        <w:rPr>
          <w:rFonts w:ascii="Verdana" w:hAnsi="Verdana"/>
          <w:sz w:val="21"/>
          <w:szCs w:val="21"/>
        </w:rPr>
      </w:pPr>
      <w:r w:rsidRPr="006A3441">
        <w:rPr>
          <w:rFonts w:ascii="Verdana" w:hAnsi="Verdana"/>
          <w:sz w:val="21"/>
          <w:szCs w:val="21"/>
        </w:rPr>
        <w:t>Zmiana osób wskazanych w ust. 1 powyżej nie stanowi zmiany Umowy i jest skuteczna z chwilą powiadomienia o niej drugiej Strony.</w:t>
      </w:r>
    </w:p>
    <w:p w14:paraId="4A63D0A5" w14:textId="77777777" w:rsidR="005C665C" w:rsidRPr="006A3441" w:rsidRDefault="00B16C56" w:rsidP="005C665C">
      <w:pPr>
        <w:spacing w:line="360" w:lineRule="auto"/>
        <w:jc w:val="center"/>
        <w:rPr>
          <w:rFonts w:ascii="Verdana" w:hAnsi="Verdana"/>
          <w:b/>
          <w:sz w:val="21"/>
          <w:szCs w:val="21"/>
        </w:rPr>
      </w:pPr>
      <w:r w:rsidRPr="006A3441">
        <w:rPr>
          <w:rFonts w:ascii="Verdana" w:hAnsi="Verdana"/>
          <w:b/>
          <w:sz w:val="21"/>
          <w:szCs w:val="21"/>
        </w:rPr>
        <w:t xml:space="preserve">§ </w:t>
      </w:r>
      <w:r w:rsidR="00E30CEA">
        <w:rPr>
          <w:rFonts w:ascii="Verdana" w:hAnsi="Verdana"/>
          <w:b/>
          <w:sz w:val="21"/>
          <w:szCs w:val="21"/>
        </w:rPr>
        <w:t>1</w:t>
      </w:r>
      <w:r w:rsidR="00483344">
        <w:rPr>
          <w:rFonts w:ascii="Verdana" w:hAnsi="Verdana"/>
          <w:b/>
          <w:sz w:val="21"/>
          <w:szCs w:val="21"/>
        </w:rPr>
        <w:t>4</w:t>
      </w:r>
      <w:r w:rsidR="005C665C"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[Przekazywanie informacji]</w:t>
      </w:r>
    </w:p>
    <w:p w14:paraId="7248322A" w14:textId="77777777" w:rsidR="005C665C" w:rsidRPr="006A3441" w:rsidRDefault="005C665C" w:rsidP="00556755">
      <w:pPr>
        <w:pStyle w:val="Akapitzlist"/>
        <w:numPr>
          <w:ilvl w:val="0"/>
          <w:numId w:val="7"/>
        </w:numPr>
        <w:spacing w:line="360" w:lineRule="auto"/>
        <w:ind w:left="567" w:hanging="567"/>
        <w:jc w:val="both"/>
        <w:rPr>
          <w:rFonts w:ascii="Verdana" w:hAnsi="Verdana"/>
          <w:sz w:val="21"/>
          <w:szCs w:val="21"/>
        </w:rPr>
      </w:pPr>
      <w:r w:rsidRPr="006A3441">
        <w:rPr>
          <w:rFonts w:ascii="Verdana" w:hAnsi="Verdana"/>
          <w:sz w:val="21"/>
          <w:szCs w:val="21"/>
        </w:rPr>
        <w:t xml:space="preserve">Korespondencja pomiędzy Stronami będzie sporządzana w języku polskim. </w:t>
      </w:r>
    </w:p>
    <w:p w14:paraId="56B9687F" w14:textId="77777777" w:rsidR="005C665C" w:rsidRPr="006A3441" w:rsidRDefault="005C665C" w:rsidP="00556755">
      <w:pPr>
        <w:pStyle w:val="Akapitzlist"/>
        <w:numPr>
          <w:ilvl w:val="0"/>
          <w:numId w:val="7"/>
        </w:numPr>
        <w:spacing w:line="360" w:lineRule="auto"/>
        <w:ind w:left="567" w:hanging="567"/>
        <w:jc w:val="both"/>
        <w:rPr>
          <w:rFonts w:ascii="Verdana" w:hAnsi="Verdana"/>
          <w:sz w:val="21"/>
          <w:szCs w:val="21"/>
        </w:rPr>
      </w:pPr>
      <w:r w:rsidRPr="006A3441">
        <w:rPr>
          <w:rFonts w:ascii="Verdana" w:hAnsi="Verdana"/>
          <w:sz w:val="21"/>
          <w:szCs w:val="21"/>
        </w:rPr>
        <w:t>Strony postanawiają, że doręczenia dokonywane będą według następujących danych teleadresowych:</w:t>
      </w:r>
    </w:p>
    <w:p w14:paraId="21EAB810" w14:textId="77777777" w:rsidR="005C665C" w:rsidRPr="006A3441" w:rsidRDefault="005C665C" w:rsidP="00556755">
      <w:pPr>
        <w:pStyle w:val="Akapitzlist"/>
        <w:numPr>
          <w:ilvl w:val="0"/>
          <w:numId w:val="8"/>
        </w:numPr>
        <w:spacing w:line="360" w:lineRule="auto"/>
        <w:ind w:left="1134" w:hanging="567"/>
        <w:jc w:val="both"/>
        <w:rPr>
          <w:rFonts w:ascii="Verdana" w:hAnsi="Verdana"/>
          <w:sz w:val="21"/>
          <w:szCs w:val="21"/>
        </w:rPr>
      </w:pPr>
      <w:r w:rsidRPr="006A3441">
        <w:rPr>
          <w:rFonts w:ascii="Verdana" w:hAnsi="Verdana"/>
          <w:sz w:val="21"/>
          <w:szCs w:val="21"/>
        </w:rPr>
        <w:t>dla Zamawiającego:</w:t>
      </w:r>
    </w:p>
    <w:p w14:paraId="44A4152E" w14:textId="77777777" w:rsidR="005C665C" w:rsidRPr="006A3441" w:rsidRDefault="005C665C" w:rsidP="005C665C">
      <w:pPr>
        <w:pStyle w:val="Akapitzlist"/>
        <w:spacing w:line="360" w:lineRule="auto"/>
        <w:ind w:left="1134"/>
        <w:jc w:val="both"/>
        <w:rPr>
          <w:rFonts w:ascii="Verdana" w:hAnsi="Verdana"/>
          <w:sz w:val="21"/>
          <w:szCs w:val="21"/>
        </w:rPr>
      </w:pPr>
      <w:r w:rsidRPr="006A3441">
        <w:rPr>
          <w:rFonts w:ascii="Verdana" w:hAnsi="Verdana"/>
          <w:sz w:val="21"/>
          <w:szCs w:val="21"/>
        </w:rPr>
        <w:lastRenderedPageBreak/>
        <w:t>adres: ul. Bukowska 285, 60–189 Poznań</w:t>
      </w:r>
    </w:p>
    <w:p w14:paraId="65CD579B" w14:textId="77777777" w:rsidR="00B41B15" w:rsidRPr="000D677A" w:rsidRDefault="005C665C" w:rsidP="005C665C">
      <w:pPr>
        <w:pStyle w:val="Akapitzlist"/>
        <w:spacing w:line="360" w:lineRule="auto"/>
        <w:ind w:left="1134"/>
        <w:jc w:val="both"/>
        <w:rPr>
          <w:rFonts w:ascii="Verdana" w:hAnsi="Verdana"/>
          <w:sz w:val="21"/>
          <w:lang w:val="en-US"/>
        </w:rPr>
      </w:pPr>
      <w:r w:rsidRPr="000D677A">
        <w:rPr>
          <w:rFonts w:ascii="Verdana" w:hAnsi="Verdana"/>
          <w:sz w:val="21"/>
          <w:lang w:val="en-US"/>
        </w:rPr>
        <w:t>tel. +48 61</w:t>
      </w:r>
      <w:r w:rsidR="00153665" w:rsidRPr="000D677A">
        <w:rPr>
          <w:rFonts w:ascii="Verdana" w:hAnsi="Verdana"/>
          <w:sz w:val="21"/>
          <w:lang w:val="en-US"/>
        </w:rPr>
        <w:t xml:space="preserve"> </w:t>
      </w:r>
      <w:r w:rsidR="00B41B15" w:rsidRPr="000D677A">
        <w:rPr>
          <w:rFonts w:ascii="Verdana" w:hAnsi="Verdana"/>
          <w:sz w:val="21"/>
          <w:lang w:val="en-US"/>
        </w:rPr>
        <w:t>849</w:t>
      </w:r>
      <w:r w:rsidR="008F6852" w:rsidRPr="000D677A">
        <w:rPr>
          <w:rFonts w:ascii="Verdana" w:hAnsi="Verdana"/>
          <w:sz w:val="21"/>
          <w:lang w:val="en-US"/>
        </w:rPr>
        <w:t xml:space="preserve"> </w:t>
      </w:r>
      <w:r w:rsidR="00B41B15" w:rsidRPr="000D677A">
        <w:rPr>
          <w:rFonts w:ascii="Verdana" w:hAnsi="Verdana"/>
          <w:sz w:val="21"/>
          <w:lang w:val="en-US"/>
        </w:rPr>
        <w:t>23</w:t>
      </w:r>
      <w:r w:rsidR="008F6852" w:rsidRPr="000D677A">
        <w:rPr>
          <w:rFonts w:ascii="Verdana" w:hAnsi="Verdana"/>
          <w:sz w:val="21"/>
          <w:lang w:val="en-US"/>
        </w:rPr>
        <w:t xml:space="preserve"> </w:t>
      </w:r>
      <w:r w:rsidR="00B41B15" w:rsidRPr="000D677A">
        <w:rPr>
          <w:rFonts w:ascii="Verdana" w:hAnsi="Verdana"/>
          <w:sz w:val="21"/>
          <w:lang w:val="en-US"/>
        </w:rPr>
        <w:t>77</w:t>
      </w:r>
    </w:p>
    <w:p w14:paraId="11A6C39B" w14:textId="77777777" w:rsidR="00B41B15" w:rsidRPr="000D677A" w:rsidRDefault="005C665C" w:rsidP="005C665C">
      <w:pPr>
        <w:pStyle w:val="Akapitzlist"/>
        <w:spacing w:line="360" w:lineRule="auto"/>
        <w:ind w:left="1134"/>
        <w:jc w:val="both"/>
        <w:rPr>
          <w:rFonts w:ascii="Verdana" w:hAnsi="Verdana"/>
          <w:sz w:val="21"/>
          <w:lang w:val="en-US"/>
        </w:rPr>
      </w:pPr>
      <w:r w:rsidRPr="000D677A">
        <w:rPr>
          <w:rFonts w:ascii="Verdana" w:hAnsi="Verdana"/>
          <w:sz w:val="21"/>
          <w:lang w:val="en-US"/>
        </w:rPr>
        <w:t>fax. +48 61</w:t>
      </w:r>
      <w:r w:rsidR="008F6852" w:rsidRPr="000D677A">
        <w:rPr>
          <w:rFonts w:ascii="Verdana" w:hAnsi="Verdana"/>
          <w:sz w:val="21"/>
          <w:lang w:val="en-US"/>
        </w:rPr>
        <w:t> </w:t>
      </w:r>
      <w:r w:rsidR="00B41B15" w:rsidRPr="000D677A">
        <w:rPr>
          <w:rFonts w:ascii="Verdana" w:hAnsi="Verdana"/>
          <w:sz w:val="21"/>
          <w:lang w:val="en-US"/>
        </w:rPr>
        <w:t>847</w:t>
      </w:r>
      <w:r w:rsidR="008F6852" w:rsidRPr="000D677A">
        <w:rPr>
          <w:rFonts w:ascii="Verdana" w:hAnsi="Verdana"/>
          <w:sz w:val="21"/>
          <w:lang w:val="en-US"/>
        </w:rPr>
        <w:t xml:space="preserve"> </w:t>
      </w:r>
      <w:r w:rsidR="00B41B15" w:rsidRPr="000D677A">
        <w:rPr>
          <w:rFonts w:ascii="Verdana" w:hAnsi="Verdana"/>
          <w:sz w:val="21"/>
          <w:lang w:val="en-US"/>
        </w:rPr>
        <w:t>49</w:t>
      </w:r>
      <w:r w:rsidR="008F6852" w:rsidRPr="000D677A">
        <w:rPr>
          <w:rFonts w:ascii="Verdana" w:hAnsi="Verdana"/>
          <w:sz w:val="21"/>
          <w:lang w:val="en-US"/>
        </w:rPr>
        <w:t xml:space="preserve"> </w:t>
      </w:r>
      <w:r w:rsidR="00B41B15" w:rsidRPr="000D677A">
        <w:rPr>
          <w:rFonts w:ascii="Verdana" w:hAnsi="Verdana"/>
          <w:sz w:val="21"/>
          <w:lang w:val="en-US"/>
        </w:rPr>
        <w:t>09</w:t>
      </w:r>
    </w:p>
    <w:p w14:paraId="45AAD32C" w14:textId="11403295" w:rsidR="005C665C" w:rsidRPr="00186968" w:rsidRDefault="005C665C" w:rsidP="005C665C">
      <w:pPr>
        <w:pStyle w:val="Akapitzlist"/>
        <w:spacing w:line="360" w:lineRule="auto"/>
        <w:ind w:left="1134"/>
        <w:jc w:val="both"/>
        <w:rPr>
          <w:rFonts w:ascii="Verdana" w:hAnsi="Verdana"/>
          <w:sz w:val="21"/>
          <w:szCs w:val="21"/>
          <w:lang w:val="it-IT"/>
        </w:rPr>
      </w:pPr>
      <w:r w:rsidRPr="00186968">
        <w:rPr>
          <w:rFonts w:ascii="Verdana" w:hAnsi="Verdana"/>
          <w:sz w:val="21"/>
          <w:szCs w:val="21"/>
          <w:lang w:val="it-IT"/>
        </w:rPr>
        <w:t>e-mail:</w:t>
      </w:r>
      <w:r w:rsidR="008931BB" w:rsidRPr="00186968">
        <w:rPr>
          <w:rFonts w:ascii="Verdana" w:hAnsi="Verdana"/>
          <w:sz w:val="21"/>
          <w:szCs w:val="21"/>
          <w:lang w:val="it-IT"/>
        </w:rPr>
        <w:t xml:space="preserve"> </w:t>
      </w:r>
      <w:r w:rsidR="002513A2" w:rsidRPr="002513A2">
        <w:rPr>
          <w:rFonts w:ascii="Verdana" w:hAnsi="Verdana"/>
          <w:sz w:val="21"/>
          <w:szCs w:val="21"/>
          <w:lang w:val="it-IT"/>
        </w:rPr>
        <w:t>biurozarzadu@airport-poznan.com.pl</w:t>
      </w:r>
      <w:r w:rsidR="008931BB" w:rsidRPr="00186968">
        <w:rPr>
          <w:rFonts w:ascii="Verdana" w:hAnsi="Verdana"/>
          <w:sz w:val="21"/>
          <w:szCs w:val="21"/>
          <w:lang w:val="it-IT"/>
        </w:rPr>
        <w:t xml:space="preserve"> </w:t>
      </w:r>
    </w:p>
    <w:p w14:paraId="45740BDC" w14:textId="77777777" w:rsidR="005C665C" w:rsidRPr="006A3441" w:rsidRDefault="005C665C" w:rsidP="00556755">
      <w:pPr>
        <w:pStyle w:val="Akapitzlist"/>
        <w:numPr>
          <w:ilvl w:val="0"/>
          <w:numId w:val="8"/>
        </w:numPr>
        <w:spacing w:after="0" w:line="360" w:lineRule="auto"/>
        <w:ind w:left="1134" w:hanging="567"/>
        <w:jc w:val="both"/>
        <w:rPr>
          <w:rFonts w:ascii="Verdana" w:hAnsi="Verdana"/>
          <w:sz w:val="21"/>
          <w:szCs w:val="21"/>
        </w:rPr>
      </w:pPr>
      <w:r w:rsidRPr="006A3441">
        <w:rPr>
          <w:rFonts w:ascii="Verdana" w:hAnsi="Verdana"/>
          <w:sz w:val="21"/>
          <w:szCs w:val="21"/>
        </w:rPr>
        <w:t>dla Wykonawcy:</w:t>
      </w:r>
    </w:p>
    <w:p w14:paraId="0FF7DEB3" w14:textId="77777777" w:rsidR="008931BB" w:rsidRPr="007C5535" w:rsidRDefault="008931BB" w:rsidP="007C5535">
      <w:pPr>
        <w:spacing w:line="360" w:lineRule="auto"/>
        <w:ind w:left="1134"/>
        <w:jc w:val="both"/>
        <w:rPr>
          <w:rFonts w:ascii="Verdana" w:hAnsi="Verdana"/>
          <w:sz w:val="21"/>
          <w:szCs w:val="21"/>
        </w:rPr>
      </w:pPr>
      <w:r w:rsidRPr="007C5535">
        <w:rPr>
          <w:rFonts w:ascii="Verdana" w:hAnsi="Verdana"/>
          <w:sz w:val="21"/>
          <w:szCs w:val="21"/>
        </w:rPr>
        <w:t xml:space="preserve">adres: </w:t>
      </w:r>
      <w:r>
        <w:rPr>
          <w:rFonts w:ascii="Verdana" w:hAnsi="Verdana"/>
          <w:sz w:val="21"/>
          <w:szCs w:val="21"/>
        </w:rPr>
        <w:tab/>
        <w:t>________________</w:t>
      </w:r>
    </w:p>
    <w:p w14:paraId="33274275" w14:textId="77777777" w:rsidR="008931BB" w:rsidRPr="007C5535" w:rsidRDefault="008931BB" w:rsidP="007C5535">
      <w:pPr>
        <w:spacing w:line="360" w:lineRule="auto"/>
        <w:ind w:left="1134"/>
        <w:jc w:val="both"/>
        <w:rPr>
          <w:rFonts w:ascii="Verdana" w:hAnsi="Verdana"/>
          <w:sz w:val="21"/>
          <w:szCs w:val="21"/>
        </w:rPr>
      </w:pPr>
      <w:r w:rsidRPr="007C5535">
        <w:rPr>
          <w:rFonts w:ascii="Verdana" w:hAnsi="Verdana"/>
          <w:sz w:val="21"/>
          <w:szCs w:val="21"/>
        </w:rPr>
        <w:t xml:space="preserve">tel. </w:t>
      </w:r>
      <w:r>
        <w:rPr>
          <w:rFonts w:ascii="Verdana" w:hAnsi="Verdana"/>
          <w:sz w:val="21"/>
          <w:szCs w:val="21"/>
        </w:rPr>
        <w:tab/>
        <w:t>________________</w:t>
      </w:r>
    </w:p>
    <w:p w14:paraId="042D5CA6" w14:textId="77777777" w:rsidR="008931BB" w:rsidRPr="007C5535" w:rsidRDefault="008931BB" w:rsidP="007C5535">
      <w:pPr>
        <w:spacing w:line="360" w:lineRule="auto"/>
        <w:ind w:left="1134"/>
        <w:jc w:val="both"/>
        <w:rPr>
          <w:rFonts w:ascii="Verdana" w:hAnsi="Verdana"/>
          <w:sz w:val="21"/>
          <w:szCs w:val="21"/>
        </w:rPr>
      </w:pPr>
      <w:r w:rsidRPr="007C5535">
        <w:rPr>
          <w:rFonts w:ascii="Verdana" w:hAnsi="Verdana"/>
          <w:sz w:val="21"/>
          <w:szCs w:val="21"/>
        </w:rPr>
        <w:t xml:space="preserve">fax. </w:t>
      </w:r>
      <w:r>
        <w:rPr>
          <w:rFonts w:ascii="Verdana" w:hAnsi="Verdana"/>
          <w:sz w:val="21"/>
          <w:szCs w:val="21"/>
        </w:rPr>
        <w:tab/>
        <w:t>________________</w:t>
      </w:r>
    </w:p>
    <w:p w14:paraId="5B47ED1F" w14:textId="77777777" w:rsidR="008931BB" w:rsidRPr="007C5535" w:rsidRDefault="008931BB" w:rsidP="007C5535">
      <w:pPr>
        <w:spacing w:line="360" w:lineRule="auto"/>
        <w:ind w:left="1134"/>
        <w:jc w:val="both"/>
        <w:rPr>
          <w:rFonts w:ascii="Verdana" w:hAnsi="Verdana"/>
          <w:sz w:val="21"/>
          <w:szCs w:val="21"/>
          <w:lang w:val="en-GB"/>
        </w:rPr>
      </w:pPr>
      <w:r w:rsidRPr="007C5535">
        <w:rPr>
          <w:rFonts w:ascii="Verdana" w:hAnsi="Verdana"/>
          <w:sz w:val="21"/>
          <w:szCs w:val="21"/>
          <w:lang w:val="en-GB"/>
        </w:rPr>
        <w:t xml:space="preserve">e-mail: </w:t>
      </w:r>
      <w:r>
        <w:rPr>
          <w:rFonts w:ascii="Verdana" w:hAnsi="Verdana"/>
          <w:sz w:val="21"/>
          <w:szCs w:val="21"/>
          <w:lang w:val="en-GB"/>
        </w:rPr>
        <w:tab/>
      </w:r>
      <w:r>
        <w:rPr>
          <w:rFonts w:ascii="Verdana" w:hAnsi="Verdana"/>
          <w:sz w:val="21"/>
          <w:szCs w:val="21"/>
        </w:rPr>
        <w:t>________________</w:t>
      </w:r>
      <w:r w:rsidRPr="007C5535">
        <w:rPr>
          <w:rFonts w:ascii="Verdana" w:hAnsi="Verdana"/>
          <w:sz w:val="21"/>
          <w:szCs w:val="21"/>
          <w:lang w:val="en-GB"/>
        </w:rPr>
        <w:t xml:space="preserve"> </w:t>
      </w:r>
    </w:p>
    <w:p w14:paraId="7160AD87" w14:textId="77777777" w:rsidR="00E85A67" w:rsidRPr="006A3441" w:rsidRDefault="005C665C" w:rsidP="00556755">
      <w:pPr>
        <w:pStyle w:val="Akapitzlist"/>
        <w:numPr>
          <w:ilvl w:val="0"/>
          <w:numId w:val="7"/>
        </w:numPr>
        <w:spacing w:line="360" w:lineRule="auto"/>
        <w:ind w:left="567" w:hanging="567"/>
        <w:jc w:val="both"/>
        <w:rPr>
          <w:rFonts w:ascii="Verdana" w:hAnsi="Verdana"/>
          <w:sz w:val="21"/>
          <w:szCs w:val="21"/>
        </w:rPr>
      </w:pPr>
      <w:r w:rsidRPr="006A3441">
        <w:rPr>
          <w:rFonts w:ascii="Verdana" w:hAnsi="Verdana"/>
          <w:sz w:val="21"/>
          <w:szCs w:val="21"/>
        </w:rPr>
        <w:t>W przypadku zmiany adresu przez Wykonawcę lub odmowy odbioru korespondencji, jak również innej przyczyny uniemożliwiającej Zamawiającemu doręczenie korespondencji pod adres wskazany przez Wykonawcę jako adres do doręczeń, korespondencję taką uznaje się za doręczoną z dniem otrzymania przez Zamawiającego informacji o braku możliwości doręczenia.</w:t>
      </w:r>
    </w:p>
    <w:p w14:paraId="5B077804" w14:textId="77777777" w:rsidR="005C665C" w:rsidRPr="006A3441" w:rsidRDefault="00AA2BC4" w:rsidP="005C665C">
      <w:pPr>
        <w:spacing w:line="360" w:lineRule="auto"/>
        <w:jc w:val="center"/>
        <w:rPr>
          <w:rFonts w:ascii="Verdana" w:hAnsi="Verdana"/>
          <w:b/>
          <w:sz w:val="21"/>
          <w:szCs w:val="21"/>
        </w:rPr>
      </w:pPr>
      <w:r w:rsidRPr="006A3441">
        <w:rPr>
          <w:rFonts w:ascii="Verdana" w:hAnsi="Verdana"/>
          <w:b/>
          <w:sz w:val="21"/>
          <w:szCs w:val="21"/>
        </w:rPr>
        <w:t xml:space="preserve">§ </w:t>
      </w:r>
      <w:r w:rsidR="008931BB">
        <w:rPr>
          <w:rFonts w:ascii="Verdana" w:hAnsi="Verdana"/>
          <w:b/>
          <w:sz w:val="21"/>
          <w:szCs w:val="21"/>
        </w:rPr>
        <w:t>1</w:t>
      </w:r>
      <w:r w:rsidR="00483344">
        <w:rPr>
          <w:rFonts w:ascii="Verdana" w:hAnsi="Verdana"/>
          <w:b/>
          <w:sz w:val="21"/>
          <w:szCs w:val="21"/>
        </w:rPr>
        <w:t>5</w:t>
      </w:r>
      <w:r w:rsidR="005C665C"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[Przeniesienie praw i zobowiązań]</w:t>
      </w:r>
    </w:p>
    <w:p w14:paraId="48941E19" w14:textId="77777777" w:rsidR="00CC7A66" w:rsidRPr="006A3441" w:rsidRDefault="002D1E63" w:rsidP="00186968">
      <w:pPr>
        <w:pStyle w:val="Akapitzlist"/>
        <w:spacing w:line="360" w:lineRule="auto"/>
        <w:ind w:left="0"/>
        <w:jc w:val="both"/>
        <w:rPr>
          <w:rFonts w:ascii="Verdana" w:hAnsi="Verdana"/>
          <w:sz w:val="21"/>
          <w:szCs w:val="21"/>
        </w:rPr>
      </w:pPr>
      <w:r>
        <w:rPr>
          <w:rFonts w:ascii="Verdana" w:hAnsi="Verdana"/>
          <w:sz w:val="21"/>
          <w:szCs w:val="21"/>
        </w:rPr>
        <w:t xml:space="preserve">Żadna ze stron </w:t>
      </w:r>
      <w:r w:rsidR="005C665C" w:rsidRPr="006A3441">
        <w:rPr>
          <w:rFonts w:ascii="Verdana" w:hAnsi="Verdana"/>
          <w:sz w:val="21"/>
          <w:szCs w:val="21"/>
        </w:rPr>
        <w:t>nie ma prawa dokonać przeniesienia któregokolwiek ze swoich praw lub zobowiązań wynikających z Umowy na rzecz osoby trzeciej bez uprzedniej pisemnej zgody</w:t>
      </w:r>
      <w:r>
        <w:rPr>
          <w:rFonts w:ascii="Verdana" w:hAnsi="Verdana"/>
          <w:sz w:val="21"/>
          <w:szCs w:val="21"/>
        </w:rPr>
        <w:t xml:space="preserve"> drugiej Strony</w:t>
      </w:r>
      <w:r w:rsidR="005C665C" w:rsidRPr="006A3441">
        <w:rPr>
          <w:rFonts w:ascii="Verdana" w:hAnsi="Verdana"/>
          <w:sz w:val="21"/>
          <w:szCs w:val="21"/>
        </w:rPr>
        <w:t xml:space="preserve"> </w:t>
      </w:r>
      <w:r w:rsidR="00F94A51" w:rsidRPr="006A3441">
        <w:rPr>
          <w:rFonts w:ascii="Verdana" w:hAnsi="Verdana"/>
          <w:sz w:val="21"/>
          <w:szCs w:val="21"/>
        </w:rPr>
        <w:t>i to pod rygorem nieważności</w:t>
      </w:r>
      <w:r w:rsidR="00CC7A66" w:rsidRPr="006A3441">
        <w:rPr>
          <w:rFonts w:ascii="Verdana" w:hAnsi="Verdana"/>
          <w:sz w:val="21"/>
          <w:szCs w:val="21"/>
        </w:rPr>
        <w:t>.</w:t>
      </w:r>
    </w:p>
    <w:p w14:paraId="21669C52" w14:textId="77777777" w:rsidR="005C665C" w:rsidRPr="006A3441" w:rsidRDefault="00AA2BC4" w:rsidP="005C665C">
      <w:pPr>
        <w:spacing w:line="360" w:lineRule="auto"/>
        <w:jc w:val="center"/>
        <w:rPr>
          <w:rFonts w:ascii="Verdana" w:hAnsi="Verdana"/>
          <w:b/>
          <w:sz w:val="21"/>
          <w:szCs w:val="21"/>
        </w:rPr>
      </w:pPr>
      <w:r w:rsidRPr="006A3441">
        <w:rPr>
          <w:rFonts w:ascii="Verdana" w:hAnsi="Verdana"/>
          <w:b/>
          <w:sz w:val="21"/>
          <w:szCs w:val="21"/>
        </w:rPr>
        <w:t xml:space="preserve">§ </w:t>
      </w:r>
      <w:r w:rsidR="008931BB">
        <w:rPr>
          <w:rFonts w:ascii="Verdana" w:hAnsi="Verdana"/>
          <w:b/>
          <w:sz w:val="21"/>
          <w:szCs w:val="21"/>
        </w:rPr>
        <w:t>1</w:t>
      </w:r>
      <w:r w:rsidR="00483344">
        <w:rPr>
          <w:rFonts w:ascii="Verdana" w:hAnsi="Verdana"/>
          <w:b/>
          <w:sz w:val="21"/>
          <w:szCs w:val="21"/>
        </w:rPr>
        <w:t>6</w:t>
      </w:r>
      <w:r w:rsidR="005C665C"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[Odstąpienie od Umowy</w:t>
      </w:r>
      <w:r w:rsidR="005D1DF2" w:rsidRPr="006A3441">
        <w:rPr>
          <w:rFonts w:ascii="Verdana" w:hAnsi="Verdana"/>
          <w:b/>
          <w:sz w:val="21"/>
          <w:szCs w:val="21"/>
        </w:rPr>
        <w:t>, rozwiązanie</w:t>
      </w:r>
      <w:r w:rsidR="005C665C" w:rsidRPr="006A3441">
        <w:rPr>
          <w:rFonts w:ascii="Verdana" w:hAnsi="Verdana"/>
          <w:b/>
          <w:sz w:val="21"/>
          <w:szCs w:val="21"/>
        </w:rPr>
        <w:t>]</w:t>
      </w:r>
    </w:p>
    <w:p w14:paraId="7887AEF5" w14:textId="6522CB19" w:rsidR="005C665C" w:rsidRPr="006A3441" w:rsidRDefault="005C665C" w:rsidP="00556755">
      <w:pPr>
        <w:pStyle w:val="Akapitzlist"/>
        <w:numPr>
          <w:ilvl w:val="0"/>
          <w:numId w:val="9"/>
        </w:numPr>
        <w:spacing w:line="360" w:lineRule="auto"/>
        <w:ind w:left="567" w:hanging="567"/>
        <w:jc w:val="both"/>
        <w:rPr>
          <w:rFonts w:ascii="Verdana" w:hAnsi="Verdana"/>
          <w:sz w:val="21"/>
          <w:szCs w:val="21"/>
        </w:rPr>
      </w:pPr>
      <w:r w:rsidRPr="006A3441">
        <w:rPr>
          <w:rFonts w:ascii="Verdana" w:hAnsi="Verdana"/>
          <w:sz w:val="21"/>
          <w:szCs w:val="21"/>
        </w:rPr>
        <w:t>W razie zaistnienia istotnej zmiany okoliczności powodującej, że wykonanie Umowy nie leży w interesie publicznym, czego nie można było przewidzieć</w:t>
      </w:r>
      <w:r w:rsidR="008931BB">
        <w:rPr>
          <w:rFonts w:ascii="Verdana" w:hAnsi="Verdana"/>
          <w:sz w:val="21"/>
          <w:szCs w:val="21"/>
        </w:rPr>
        <w:t xml:space="preserve"> </w:t>
      </w:r>
      <w:r w:rsidR="00483344">
        <w:rPr>
          <w:rFonts w:ascii="Verdana" w:hAnsi="Verdana"/>
          <w:sz w:val="21"/>
          <w:szCs w:val="21"/>
        </w:rPr>
        <w:br/>
      </w:r>
      <w:r w:rsidRPr="006A3441">
        <w:rPr>
          <w:rFonts w:ascii="Verdana" w:hAnsi="Verdana"/>
          <w:sz w:val="21"/>
          <w:szCs w:val="21"/>
        </w:rPr>
        <w:t>w</w:t>
      </w:r>
      <w:r w:rsidR="00483344">
        <w:rPr>
          <w:rFonts w:ascii="Verdana" w:hAnsi="Verdana"/>
          <w:sz w:val="21"/>
          <w:szCs w:val="21"/>
        </w:rPr>
        <w:t xml:space="preserve"> </w:t>
      </w:r>
      <w:r w:rsidRPr="006A3441">
        <w:rPr>
          <w:rFonts w:ascii="Verdana" w:hAnsi="Verdana"/>
          <w:sz w:val="21"/>
          <w:szCs w:val="21"/>
        </w:rPr>
        <w:t>chwili zawarcia Umowy, Zamawiający może odstąpić od Umowy</w:t>
      </w:r>
      <w:r w:rsidR="008931BB">
        <w:rPr>
          <w:rFonts w:ascii="Verdana" w:hAnsi="Verdana"/>
          <w:sz w:val="21"/>
          <w:szCs w:val="21"/>
        </w:rPr>
        <w:t xml:space="preserve"> </w:t>
      </w:r>
      <w:r w:rsidRPr="006A3441">
        <w:rPr>
          <w:rFonts w:ascii="Verdana" w:hAnsi="Verdana"/>
          <w:sz w:val="21"/>
          <w:szCs w:val="21"/>
        </w:rPr>
        <w:t xml:space="preserve">w terminie </w:t>
      </w:r>
      <w:r w:rsidR="007B3345">
        <w:rPr>
          <w:rFonts w:ascii="Verdana" w:hAnsi="Verdana"/>
          <w:sz w:val="21"/>
          <w:szCs w:val="21"/>
        </w:rPr>
        <w:br/>
      </w:r>
      <w:r w:rsidRPr="006A3441">
        <w:rPr>
          <w:rFonts w:ascii="Verdana" w:hAnsi="Verdana"/>
          <w:sz w:val="21"/>
          <w:szCs w:val="21"/>
        </w:rPr>
        <w:t xml:space="preserve">30 dni od dnia powzięcia wiadomości o tych okolicznościach. W takim przypadku Wykonawca może żądać wyłącznie wynagrodzenia należnego z tytułu wykonania części Umowy. </w:t>
      </w:r>
    </w:p>
    <w:p w14:paraId="084FDD8D" w14:textId="77777777" w:rsidR="008931BB" w:rsidRPr="008931BB" w:rsidRDefault="008931BB" w:rsidP="00556755">
      <w:pPr>
        <w:pStyle w:val="Akapitzlist"/>
        <w:numPr>
          <w:ilvl w:val="0"/>
          <w:numId w:val="9"/>
        </w:numPr>
        <w:spacing w:line="360" w:lineRule="auto"/>
        <w:ind w:left="567" w:hanging="567"/>
        <w:jc w:val="both"/>
        <w:rPr>
          <w:rFonts w:ascii="Verdana" w:hAnsi="Verdana"/>
          <w:sz w:val="21"/>
          <w:szCs w:val="21"/>
        </w:rPr>
      </w:pPr>
      <w:r w:rsidRPr="008931BB">
        <w:rPr>
          <w:rFonts w:ascii="Verdana" w:hAnsi="Verdana"/>
          <w:sz w:val="21"/>
          <w:szCs w:val="21"/>
        </w:rPr>
        <w:t>Zamawiającemu oprócz prawa odstąpienia od Umowy w przypadkach wskazanych w przepisach prawa lub w</w:t>
      </w:r>
      <w:r w:rsidR="00DF3E09">
        <w:rPr>
          <w:rFonts w:ascii="Verdana" w:hAnsi="Verdana"/>
          <w:sz w:val="21"/>
          <w:szCs w:val="21"/>
        </w:rPr>
        <w:t xml:space="preserve"> </w:t>
      </w:r>
      <w:r w:rsidRPr="008931BB">
        <w:rPr>
          <w:rFonts w:ascii="Verdana" w:hAnsi="Verdana"/>
          <w:sz w:val="21"/>
          <w:szCs w:val="21"/>
        </w:rPr>
        <w:t xml:space="preserve">Umowie, przysługuje prawo wypowiedzenia </w:t>
      </w:r>
      <w:r w:rsidR="00DF3E09">
        <w:rPr>
          <w:rFonts w:ascii="Verdana" w:hAnsi="Verdana"/>
          <w:sz w:val="21"/>
          <w:szCs w:val="21"/>
        </w:rPr>
        <w:t>U</w:t>
      </w:r>
      <w:r w:rsidRPr="008931BB">
        <w:rPr>
          <w:rFonts w:ascii="Verdana" w:hAnsi="Verdana"/>
          <w:sz w:val="21"/>
          <w:szCs w:val="21"/>
        </w:rPr>
        <w:t xml:space="preserve">mowy ze skutkiem natychmiastowym w przypadku:  </w:t>
      </w:r>
    </w:p>
    <w:p w14:paraId="7AF3171A" w14:textId="61015876" w:rsidR="008931BB" w:rsidRPr="008931BB" w:rsidRDefault="008931BB" w:rsidP="005342C0">
      <w:pPr>
        <w:pStyle w:val="Akapitzlist"/>
        <w:numPr>
          <w:ilvl w:val="1"/>
          <w:numId w:val="9"/>
        </w:numPr>
        <w:spacing w:line="360" w:lineRule="auto"/>
        <w:ind w:left="1134" w:hanging="567"/>
        <w:jc w:val="both"/>
        <w:rPr>
          <w:rFonts w:ascii="Verdana" w:hAnsi="Verdana"/>
          <w:sz w:val="21"/>
          <w:szCs w:val="21"/>
        </w:rPr>
      </w:pPr>
      <w:r w:rsidRPr="008931BB">
        <w:rPr>
          <w:rFonts w:ascii="Verdana" w:hAnsi="Verdana"/>
          <w:sz w:val="21"/>
          <w:szCs w:val="21"/>
        </w:rPr>
        <w:t xml:space="preserve">umyślnego wyrządzenia szkody przez osobę wykonującą przedmiot Umowy w imieniu Wykonawcy lub współdziałania z osobą wyrządzającą szkodę, </w:t>
      </w:r>
    </w:p>
    <w:p w14:paraId="5ACA3914" w14:textId="71644F29" w:rsidR="008931BB" w:rsidRPr="008931BB" w:rsidRDefault="008931BB" w:rsidP="005342C0">
      <w:pPr>
        <w:pStyle w:val="Akapitzlist"/>
        <w:numPr>
          <w:ilvl w:val="1"/>
          <w:numId w:val="9"/>
        </w:numPr>
        <w:spacing w:line="360" w:lineRule="auto"/>
        <w:ind w:left="1134" w:hanging="567"/>
        <w:jc w:val="both"/>
        <w:rPr>
          <w:rFonts w:ascii="Verdana" w:hAnsi="Verdana"/>
          <w:sz w:val="21"/>
          <w:szCs w:val="21"/>
        </w:rPr>
      </w:pPr>
      <w:r w:rsidRPr="008931BB">
        <w:rPr>
          <w:rFonts w:ascii="Verdana" w:hAnsi="Verdana"/>
          <w:sz w:val="21"/>
          <w:szCs w:val="21"/>
        </w:rPr>
        <w:t xml:space="preserve">rażącego naruszania przez Wykonawcę postanowień Umowy, przez które rozumie się w szczególności </w:t>
      </w:r>
      <w:r w:rsidR="007B3345" w:rsidRPr="008931BB">
        <w:rPr>
          <w:rFonts w:ascii="Verdana" w:hAnsi="Verdana"/>
          <w:sz w:val="21"/>
          <w:szCs w:val="21"/>
        </w:rPr>
        <w:t xml:space="preserve">dwukrotne </w:t>
      </w:r>
      <w:r w:rsidRPr="008931BB">
        <w:rPr>
          <w:rFonts w:ascii="Verdana" w:hAnsi="Verdana"/>
          <w:sz w:val="21"/>
          <w:szCs w:val="21"/>
        </w:rPr>
        <w:t>dopuszczenie się przez Wykonawcę niewykonania albo nienależytego wykonania Umowy,</w:t>
      </w:r>
    </w:p>
    <w:p w14:paraId="1AFC9F31" w14:textId="303DBA6D" w:rsidR="008931BB" w:rsidRPr="008931BB" w:rsidRDefault="008931BB" w:rsidP="005342C0">
      <w:pPr>
        <w:pStyle w:val="Akapitzlist"/>
        <w:numPr>
          <w:ilvl w:val="1"/>
          <w:numId w:val="9"/>
        </w:numPr>
        <w:spacing w:line="360" w:lineRule="auto"/>
        <w:ind w:left="1134" w:hanging="567"/>
        <w:jc w:val="both"/>
        <w:rPr>
          <w:rFonts w:ascii="Verdana" w:hAnsi="Verdana"/>
          <w:sz w:val="21"/>
          <w:szCs w:val="21"/>
        </w:rPr>
      </w:pPr>
      <w:r w:rsidRPr="008931BB">
        <w:rPr>
          <w:rFonts w:ascii="Verdana" w:hAnsi="Verdana"/>
          <w:sz w:val="21"/>
          <w:szCs w:val="21"/>
        </w:rPr>
        <w:t>pozbawienia Wykonawcy wymaganej koncesji na świadczenie usług stanowiących przedmiot Umowy.</w:t>
      </w:r>
    </w:p>
    <w:p w14:paraId="6873D5FE" w14:textId="77777777" w:rsidR="005C665C" w:rsidRPr="006A3441" w:rsidRDefault="005C665C" w:rsidP="00556755">
      <w:pPr>
        <w:pStyle w:val="Akapitzlist"/>
        <w:numPr>
          <w:ilvl w:val="0"/>
          <w:numId w:val="9"/>
        </w:numPr>
        <w:spacing w:line="360" w:lineRule="auto"/>
        <w:ind w:left="567" w:hanging="567"/>
        <w:jc w:val="both"/>
        <w:rPr>
          <w:rFonts w:ascii="Verdana" w:hAnsi="Verdana"/>
          <w:sz w:val="21"/>
          <w:szCs w:val="21"/>
        </w:rPr>
      </w:pPr>
      <w:r w:rsidRPr="006A3441">
        <w:rPr>
          <w:rFonts w:ascii="Verdana" w:hAnsi="Verdana"/>
          <w:sz w:val="21"/>
          <w:szCs w:val="21"/>
        </w:rPr>
        <w:lastRenderedPageBreak/>
        <w:t>Oprócz przypadków określonych w innych paragrafach Umowy</w:t>
      </w:r>
      <w:r w:rsidR="00B921FA" w:rsidRPr="006A3441">
        <w:rPr>
          <w:rFonts w:ascii="Verdana" w:hAnsi="Verdana"/>
          <w:sz w:val="21"/>
          <w:szCs w:val="21"/>
        </w:rPr>
        <w:t xml:space="preserve"> i w przepisach powszechnie obowiązujących</w:t>
      </w:r>
      <w:r w:rsidRPr="006A3441">
        <w:rPr>
          <w:rFonts w:ascii="Verdana" w:hAnsi="Verdana"/>
          <w:sz w:val="21"/>
          <w:szCs w:val="21"/>
        </w:rPr>
        <w:t>, Zamawiający ma prawo odstąpić od Umowy również wówczas gdy:</w:t>
      </w:r>
    </w:p>
    <w:p w14:paraId="3EE55E25" w14:textId="77777777" w:rsidR="00956A56" w:rsidRPr="006A3441" w:rsidRDefault="00C053C5" w:rsidP="00556755">
      <w:pPr>
        <w:pStyle w:val="Akapitzlist"/>
        <w:numPr>
          <w:ilvl w:val="0"/>
          <w:numId w:val="10"/>
        </w:numPr>
        <w:spacing w:line="360" w:lineRule="auto"/>
        <w:ind w:left="1134" w:hanging="567"/>
        <w:jc w:val="both"/>
        <w:rPr>
          <w:rFonts w:ascii="Verdana" w:hAnsi="Verdana"/>
          <w:sz w:val="21"/>
          <w:szCs w:val="21"/>
        </w:rPr>
      </w:pPr>
      <w:r w:rsidRPr="006A3441">
        <w:rPr>
          <w:rFonts w:ascii="Verdana" w:hAnsi="Verdana"/>
          <w:sz w:val="21"/>
          <w:szCs w:val="21"/>
        </w:rPr>
        <w:t xml:space="preserve">przeciwko Wykonawcy zostanie wszczęte postępowanie egzekucyjne, naprawcze lub upadłościowe, </w:t>
      </w:r>
    </w:p>
    <w:p w14:paraId="0059885D" w14:textId="77777777" w:rsidR="008D7E37" w:rsidRPr="006A3441" w:rsidRDefault="00C053C5" w:rsidP="00556755">
      <w:pPr>
        <w:pStyle w:val="Akapitzlist"/>
        <w:numPr>
          <w:ilvl w:val="0"/>
          <w:numId w:val="10"/>
        </w:numPr>
        <w:spacing w:line="360" w:lineRule="auto"/>
        <w:ind w:left="1134" w:hanging="567"/>
        <w:jc w:val="both"/>
        <w:rPr>
          <w:rFonts w:ascii="Verdana" w:hAnsi="Verdana"/>
          <w:sz w:val="21"/>
          <w:szCs w:val="21"/>
        </w:rPr>
      </w:pPr>
      <w:r w:rsidRPr="006A3441">
        <w:rPr>
          <w:rFonts w:ascii="Verdana" w:hAnsi="Verdana"/>
          <w:sz w:val="21"/>
          <w:szCs w:val="21"/>
        </w:rPr>
        <w:t>Wykonawc</w:t>
      </w:r>
      <w:r w:rsidR="00C960F0">
        <w:rPr>
          <w:rFonts w:ascii="Verdana" w:hAnsi="Verdana"/>
          <w:sz w:val="21"/>
          <w:szCs w:val="21"/>
        </w:rPr>
        <w:t>a</w:t>
      </w:r>
      <w:r w:rsidRPr="006A3441">
        <w:rPr>
          <w:rFonts w:ascii="Verdana" w:hAnsi="Verdana"/>
          <w:sz w:val="21"/>
          <w:szCs w:val="21"/>
        </w:rPr>
        <w:t xml:space="preserve"> </w:t>
      </w:r>
      <w:r w:rsidR="00C960F0">
        <w:rPr>
          <w:rFonts w:ascii="Verdana" w:hAnsi="Verdana"/>
          <w:sz w:val="21"/>
          <w:szCs w:val="21"/>
        </w:rPr>
        <w:t xml:space="preserve">zostanie pozbawiony </w:t>
      </w:r>
      <w:r w:rsidRPr="006A3441">
        <w:rPr>
          <w:rFonts w:ascii="Verdana" w:hAnsi="Verdana"/>
          <w:sz w:val="21"/>
          <w:szCs w:val="21"/>
        </w:rPr>
        <w:t xml:space="preserve">wymaganych uprawnień do wykonywania </w:t>
      </w:r>
      <w:r w:rsidR="008D7E37" w:rsidRPr="006A3441">
        <w:rPr>
          <w:rFonts w:ascii="Verdana" w:hAnsi="Verdana"/>
          <w:sz w:val="21"/>
          <w:szCs w:val="21"/>
        </w:rPr>
        <w:t xml:space="preserve">Usługi, </w:t>
      </w:r>
    </w:p>
    <w:p w14:paraId="05D0FFE0" w14:textId="77777777" w:rsidR="0006173B" w:rsidRPr="006A3441" w:rsidRDefault="005C665C" w:rsidP="00556755">
      <w:pPr>
        <w:pStyle w:val="Akapitzlist"/>
        <w:numPr>
          <w:ilvl w:val="0"/>
          <w:numId w:val="10"/>
        </w:numPr>
        <w:spacing w:line="360" w:lineRule="auto"/>
        <w:ind w:left="1134" w:hanging="567"/>
        <w:jc w:val="both"/>
        <w:rPr>
          <w:rFonts w:ascii="Verdana" w:hAnsi="Verdana"/>
          <w:sz w:val="21"/>
          <w:szCs w:val="21"/>
        </w:rPr>
      </w:pPr>
      <w:r w:rsidRPr="006A3441">
        <w:rPr>
          <w:rFonts w:ascii="Verdana" w:hAnsi="Verdana"/>
          <w:sz w:val="21"/>
          <w:szCs w:val="21"/>
        </w:rPr>
        <w:t>Wykonawca dopuścił się naruszenia swoich zobowiązań wynikających z</w:t>
      </w:r>
      <w:r w:rsidR="00C74A6A">
        <w:rPr>
          <w:rFonts w:ascii="Verdana" w:hAnsi="Verdana"/>
          <w:sz w:val="21"/>
          <w:szCs w:val="21"/>
        </w:rPr>
        <w:t> </w:t>
      </w:r>
      <w:r w:rsidRPr="006A3441">
        <w:rPr>
          <w:rFonts w:ascii="Verdana" w:hAnsi="Verdana"/>
          <w:sz w:val="21"/>
          <w:szCs w:val="21"/>
        </w:rPr>
        <w:t>Umowy i naruszenia tego pomimo wezwania przez Zamawiającego nie usunął w terminie 7 dni od dnia otrzymania wezwania</w:t>
      </w:r>
      <w:r w:rsidR="008D7E37" w:rsidRPr="006A3441">
        <w:rPr>
          <w:rFonts w:ascii="Verdana" w:hAnsi="Verdana"/>
          <w:sz w:val="21"/>
          <w:szCs w:val="21"/>
        </w:rPr>
        <w:t>.</w:t>
      </w:r>
    </w:p>
    <w:p w14:paraId="3DF4EEAC" w14:textId="77777777" w:rsidR="00636E8F" w:rsidRPr="006A3441" w:rsidRDefault="00B921FA" w:rsidP="00556755">
      <w:pPr>
        <w:pStyle w:val="Akapitzlist"/>
        <w:numPr>
          <w:ilvl w:val="0"/>
          <w:numId w:val="9"/>
        </w:numPr>
        <w:spacing w:line="360" w:lineRule="auto"/>
        <w:ind w:left="567" w:hanging="567"/>
        <w:jc w:val="both"/>
        <w:rPr>
          <w:rFonts w:ascii="Verdana" w:hAnsi="Verdana"/>
          <w:sz w:val="21"/>
          <w:szCs w:val="21"/>
        </w:rPr>
      </w:pPr>
      <w:r w:rsidRPr="006A3441">
        <w:rPr>
          <w:rFonts w:ascii="Verdana" w:hAnsi="Verdana"/>
          <w:sz w:val="21"/>
          <w:szCs w:val="21"/>
        </w:rPr>
        <w:t xml:space="preserve">Odstąpienie od Umowy z przyczyn wskazanych w ust. </w:t>
      </w:r>
      <w:r w:rsidR="008931BB">
        <w:rPr>
          <w:rFonts w:ascii="Verdana" w:hAnsi="Verdana"/>
          <w:sz w:val="21"/>
          <w:szCs w:val="21"/>
        </w:rPr>
        <w:t xml:space="preserve">3 </w:t>
      </w:r>
      <w:r w:rsidRPr="006A3441">
        <w:rPr>
          <w:rFonts w:ascii="Verdana" w:hAnsi="Verdana"/>
          <w:sz w:val="21"/>
          <w:szCs w:val="21"/>
        </w:rPr>
        <w:t xml:space="preserve">powyżej, może nastąpić w terminie 30 dni od dnia zaistnienia danej przyczyny. </w:t>
      </w:r>
    </w:p>
    <w:p w14:paraId="78750A78" w14:textId="77777777" w:rsidR="00C053C5" w:rsidRPr="006A3441" w:rsidRDefault="00C053C5" w:rsidP="00556755">
      <w:pPr>
        <w:pStyle w:val="Akapitzlist"/>
        <w:numPr>
          <w:ilvl w:val="0"/>
          <w:numId w:val="9"/>
        </w:numPr>
        <w:spacing w:line="360" w:lineRule="auto"/>
        <w:ind w:left="567" w:hanging="567"/>
        <w:jc w:val="both"/>
        <w:rPr>
          <w:rFonts w:ascii="Verdana" w:hAnsi="Verdana"/>
          <w:sz w:val="21"/>
          <w:szCs w:val="21"/>
        </w:rPr>
      </w:pPr>
      <w:r w:rsidRPr="006A3441">
        <w:rPr>
          <w:rFonts w:ascii="Verdana" w:hAnsi="Verdana"/>
          <w:sz w:val="21"/>
          <w:szCs w:val="21"/>
        </w:rPr>
        <w:t>Strony mogą rozw</w:t>
      </w:r>
      <w:r w:rsidR="00636E8F" w:rsidRPr="006A3441">
        <w:rPr>
          <w:rFonts w:ascii="Verdana" w:hAnsi="Verdana"/>
          <w:sz w:val="21"/>
          <w:szCs w:val="21"/>
        </w:rPr>
        <w:t>iązać Umowę w każ</w:t>
      </w:r>
      <w:r w:rsidRPr="006A3441">
        <w:rPr>
          <w:rFonts w:ascii="Verdana" w:hAnsi="Verdana"/>
          <w:sz w:val="21"/>
          <w:szCs w:val="21"/>
        </w:rPr>
        <w:t xml:space="preserve">dym czasie z zachowaniem dwumiesięcznego okresu wypowiedzenia. </w:t>
      </w:r>
    </w:p>
    <w:p w14:paraId="3D1F8A51" w14:textId="77777777" w:rsidR="00636E8F" w:rsidRPr="006A3441" w:rsidRDefault="00C053C5" w:rsidP="00556755">
      <w:pPr>
        <w:pStyle w:val="Akapitzlist"/>
        <w:numPr>
          <w:ilvl w:val="0"/>
          <w:numId w:val="9"/>
        </w:numPr>
        <w:spacing w:line="360" w:lineRule="auto"/>
        <w:ind w:left="567" w:hanging="567"/>
        <w:jc w:val="both"/>
        <w:rPr>
          <w:rFonts w:ascii="Verdana" w:hAnsi="Verdana"/>
          <w:b/>
          <w:sz w:val="21"/>
          <w:szCs w:val="21"/>
        </w:rPr>
      </w:pPr>
      <w:r w:rsidRPr="006A3441">
        <w:rPr>
          <w:rFonts w:ascii="Verdana" w:hAnsi="Verdana"/>
          <w:sz w:val="21"/>
          <w:szCs w:val="21"/>
        </w:rPr>
        <w:t xml:space="preserve">Oświadczenie o odstąpieniu od Umowy </w:t>
      </w:r>
      <w:r w:rsidR="009159F9" w:rsidRPr="006A3441">
        <w:rPr>
          <w:rFonts w:ascii="Verdana" w:hAnsi="Verdana"/>
          <w:sz w:val="21"/>
          <w:szCs w:val="21"/>
        </w:rPr>
        <w:t>lub</w:t>
      </w:r>
      <w:r w:rsidRPr="006A3441">
        <w:rPr>
          <w:rFonts w:ascii="Verdana" w:hAnsi="Verdana"/>
          <w:sz w:val="21"/>
          <w:szCs w:val="21"/>
        </w:rPr>
        <w:t xml:space="preserve"> o wypo</w:t>
      </w:r>
      <w:r w:rsidR="00636E8F" w:rsidRPr="006A3441">
        <w:rPr>
          <w:rFonts w:ascii="Verdana" w:hAnsi="Verdana"/>
          <w:sz w:val="21"/>
          <w:szCs w:val="21"/>
        </w:rPr>
        <w:t>wiedzeniu Umowy powinno być złoż</w:t>
      </w:r>
      <w:r w:rsidRPr="006A3441">
        <w:rPr>
          <w:rFonts w:ascii="Verdana" w:hAnsi="Verdana"/>
          <w:sz w:val="21"/>
          <w:szCs w:val="21"/>
        </w:rPr>
        <w:t xml:space="preserve">one drugiej stronie na piśmie. </w:t>
      </w:r>
    </w:p>
    <w:p w14:paraId="62DA6258" w14:textId="77777777" w:rsidR="005C665C" w:rsidRPr="006A3441" w:rsidRDefault="00AA2BC4" w:rsidP="00644B8C">
      <w:pPr>
        <w:spacing w:line="360" w:lineRule="auto"/>
        <w:jc w:val="center"/>
        <w:rPr>
          <w:rFonts w:ascii="Verdana" w:hAnsi="Verdana"/>
          <w:b/>
          <w:sz w:val="21"/>
          <w:szCs w:val="21"/>
        </w:rPr>
      </w:pPr>
      <w:r w:rsidRPr="006A3441">
        <w:rPr>
          <w:rFonts w:ascii="Verdana" w:hAnsi="Verdana"/>
          <w:b/>
          <w:sz w:val="21"/>
          <w:szCs w:val="21"/>
        </w:rPr>
        <w:t xml:space="preserve">§ </w:t>
      </w:r>
      <w:r w:rsidR="008931BB">
        <w:rPr>
          <w:rFonts w:ascii="Verdana" w:hAnsi="Verdana"/>
          <w:b/>
          <w:sz w:val="21"/>
          <w:szCs w:val="21"/>
        </w:rPr>
        <w:t>1</w:t>
      </w:r>
      <w:r w:rsidR="00483344">
        <w:rPr>
          <w:rFonts w:ascii="Verdana" w:hAnsi="Verdana"/>
          <w:b/>
          <w:sz w:val="21"/>
          <w:szCs w:val="21"/>
        </w:rPr>
        <w:t>7</w:t>
      </w:r>
      <w:r w:rsidR="005C665C"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w:t>
      </w:r>
      <w:r w:rsidR="007333D5" w:rsidRPr="006A3441">
        <w:rPr>
          <w:rFonts w:ascii="Verdana" w:hAnsi="Verdana"/>
          <w:b/>
          <w:sz w:val="21"/>
          <w:szCs w:val="21"/>
        </w:rPr>
        <w:t>Termin realizacji Umowy</w:t>
      </w:r>
      <w:r w:rsidR="005C665C" w:rsidRPr="006A3441">
        <w:rPr>
          <w:rFonts w:ascii="Verdana" w:hAnsi="Verdana"/>
          <w:b/>
          <w:sz w:val="21"/>
          <w:szCs w:val="21"/>
        </w:rPr>
        <w:t>]</w:t>
      </w:r>
    </w:p>
    <w:p w14:paraId="6EFBA5E7" w14:textId="0152AF96" w:rsidR="00C960F0" w:rsidRDefault="007333D5" w:rsidP="00556755">
      <w:pPr>
        <w:pStyle w:val="Akapitzlist"/>
        <w:numPr>
          <w:ilvl w:val="0"/>
          <w:numId w:val="35"/>
        </w:numPr>
        <w:spacing w:line="360" w:lineRule="auto"/>
        <w:ind w:left="567" w:hanging="567"/>
        <w:jc w:val="both"/>
        <w:rPr>
          <w:rFonts w:ascii="Verdana" w:hAnsi="Verdana"/>
          <w:sz w:val="21"/>
          <w:szCs w:val="21"/>
        </w:rPr>
      </w:pPr>
      <w:r w:rsidRPr="006A3441">
        <w:rPr>
          <w:rFonts w:ascii="Verdana" w:hAnsi="Verdana"/>
          <w:sz w:val="21"/>
          <w:szCs w:val="21"/>
        </w:rPr>
        <w:t xml:space="preserve">Umowa </w:t>
      </w:r>
      <w:r w:rsidR="00C8269B" w:rsidRPr="006A3441">
        <w:rPr>
          <w:rFonts w:ascii="Verdana" w:hAnsi="Verdana"/>
          <w:sz w:val="21"/>
          <w:szCs w:val="21"/>
        </w:rPr>
        <w:t>zostaje zawarta na czas określony</w:t>
      </w:r>
      <w:r w:rsidR="00CC7D52" w:rsidRPr="006A3441">
        <w:rPr>
          <w:rFonts w:ascii="Verdana" w:hAnsi="Verdana"/>
          <w:sz w:val="21"/>
          <w:szCs w:val="21"/>
        </w:rPr>
        <w:t xml:space="preserve"> </w:t>
      </w:r>
      <w:r w:rsidR="008931BB">
        <w:rPr>
          <w:rFonts w:ascii="Verdana" w:hAnsi="Verdana"/>
          <w:sz w:val="21"/>
          <w:szCs w:val="21"/>
        </w:rPr>
        <w:t xml:space="preserve">do dnia 31 grudnia </w:t>
      </w:r>
      <w:r w:rsidR="00E4096C">
        <w:rPr>
          <w:rFonts w:ascii="Verdana" w:hAnsi="Verdana"/>
          <w:sz w:val="21"/>
          <w:szCs w:val="21"/>
        </w:rPr>
        <w:t>202</w:t>
      </w:r>
      <w:r w:rsidR="00917276">
        <w:rPr>
          <w:rFonts w:ascii="Verdana" w:hAnsi="Verdana"/>
          <w:sz w:val="21"/>
          <w:szCs w:val="21"/>
        </w:rPr>
        <w:t>5</w:t>
      </w:r>
      <w:r w:rsidR="00E4096C">
        <w:rPr>
          <w:rFonts w:ascii="Verdana" w:hAnsi="Verdana"/>
          <w:sz w:val="21"/>
          <w:szCs w:val="21"/>
        </w:rPr>
        <w:t xml:space="preserve"> </w:t>
      </w:r>
      <w:r w:rsidR="008931BB">
        <w:rPr>
          <w:rFonts w:ascii="Verdana" w:hAnsi="Verdana"/>
          <w:sz w:val="21"/>
          <w:szCs w:val="21"/>
        </w:rPr>
        <w:t>roku</w:t>
      </w:r>
      <w:r w:rsidR="00C960F0">
        <w:rPr>
          <w:rFonts w:ascii="Verdana" w:hAnsi="Verdana"/>
          <w:sz w:val="21"/>
          <w:szCs w:val="21"/>
        </w:rPr>
        <w:t xml:space="preserve">, </w:t>
      </w:r>
      <w:r w:rsidR="00BC23EA">
        <w:rPr>
          <w:rFonts w:ascii="Verdana" w:hAnsi="Verdana"/>
          <w:sz w:val="21"/>
          <w:szCs w:val="21"/>
        </w:rPr>
        <w:br/>
      </w:r>
      <w:r w:rsidR="00C960F0">
        <w:rPr>
          <w:rFonts w:ascii="Verdana" w:hAnsi="Verdana"/>
          <w:sz w:val="21"/>
          <w:szCs w:val="21"/>
        </w:rPr>
        <w:t xml:space="preserve">z zastrzeżeniem treści ust. 2 poniżej. </w:t>
      </w:r>
    </w:p>
    <w:p w14:paraId="137C927E" w14:textId="57A2E64C" w:rsidR="007333D5" w:rsidRPr="006A3441" w:rsidRDefault="007333D5" w:rsidP="00556755">
      <w:pPr>
        <w:pStyle w:val="Akapitzlist"/>
        <w:numPr>
          <w:ilvl w:val="0"/>
          <w:numId w:val="35"/>
        </w:numPr>
        <w:spacing w:line="360" w:lineRule="auto"/>
        <w:ind w:left="567" w:hanging="567"/>
        <w:jc w:val="both"/>
        <w:rPr>
          <w:rFonts w:ascii="Verdana" w:hAnsi="Verdana"/>
          <w:sz w:val="21"/>
          <w:szCs w:val="21"/>
        </w:rPr>
      </w:pPr>
      <w:r w:rsidRPr="006A3441">
        <w:rPr>
          <w:rFonts w:ascii="Verdana" w:hAnsi="Verdana"/>
          <w:sz w:val="21"/>
          <w:szCs w:val="21"/>
        </w:rPr>
        <w:t xml:space="preserve">Wykonawca zobowiązany jest do rozpoczęcia </w:t>
      </w:r>
      <w:r w:rsidR="00F60A18" w:rsidRPr="006A3441">
        <w:rPr>
          <w:rFonts w:ascii="Verdana" w:hAnsi="Verdana"/>
          <w:sz w:val="21"/>
          <w:szCs w:val="21"/>
        </w:rPr>
        <w:t>świadczenia U</w:t>
      </w:r>
      <w:r w:rsidRPr="006A3441">
        <w:rPr>
          <w:rFonts w:ascii="Verdana" w:hAnsi="Verdana"/>
          <w:sz w:val="21"/>
          <w:szCs w:val="21"/>
        </w:rPr>
        <w:t xml:space="preserve">sługi </w:t>
      </w:r>
      <w:r w:rsidR="0054552A">
        <w:rPr>
          <w:rFonts w:ascii="Verdana" w:hAnsi="Verdana"/>
          <w:sz w:val="21"/>
          <w:szCs w:val="21"/>
        </w:rPr>
        <w:t xml:space="preserve">z dniem </w:t>
      </w:r>
      <w:r w:rsidR="009D5BB5">
        <w:rPr>
          <w:rFonts w:ascii="Verdana" w:hAnsi="Verdana"/>
          <w:sz w:val="21"/>
          <w:szCs w:val="21"/>
        </w:rPr>
        <w:br/>
      </w:r>
      <w:r w:rsidR="003E7324">
        <w:rPr>
          <w:rFonts w:ascii="Verdana" w:hAnsi="Verdana"/>
          <w:sz w:val="21"/>
          <w:szCs w:val="21"/>
        </w:rPr>
        <w:t>1 stycznia</w:t>
      </w:r>
      <w:r w:rsidR="007B3345">
        <w:rPr>
          <w:rFonts w:ascii="Verdana" w:hAnsi="Verdana"/>
          <w:sz w:val="21"/>
          <w:szCs w:val="21"/>
        </w:rPr>
        <w:t xml:space="preserve"> 202</w:t>
      </w:r>
      <w:r w:rsidR="00917276">
        <w:rPr>
          <w:rFonts w:ascii="Verdana" w:hAnsi="Verdana"/>
          <w:sz w:val="21"/>
          <w:szCs w:val="21"/>
        </w:rPr>
        <w:t>5</w:t>
      </w:r>
      <w:r w:rsidR="007B3345">
        <w:rPr>
          <w:rFonts w:ascii="Verdana" w:hAnsi="Verdana"/>
          <w:sz w:val="21"/>
          <w:szCs w:val="21"/>
        </w:rPr>
        <w:t xml:space="preserve"> </w:t>
      </w:r>
      <w:r w:rsidR="001F451F">
        <w:rPr>
          <w:rFonts w:ascii="Verdana" w:hAnsi="Verdana"/>
          <w:sz w:val="21"/>
          <w:szCs w:val="21"/>
        </w:rPr>
        <w:t>roku</w:t>
      </w:r>
      <w:r w:rsidR="0054552A">
        <w:rPr>
          <w:rFonts w:ascii="Verdana" w:hAnsi="Verdana"/>
          <w:sz w:val="21"/>
          <w:szCs w:val="21"/>
        </w:rPr>
        <w:t xml:space="preserve"> od godz. 0:00</w:t>
      </w:r>
      <w:r w:rsidRPr="006A3441">
        <w:rPr>
          <w:rFonts w:ascii="Verdana" w:hAnsi="Verdana"/>
          <w:sz w:val="21"/>
          <w:szCs w:val="21"/>
        </w:rPr>
        <w:t xml:space="preserve">. </w:t>
      </w:r>
    </w:p>
    <w:p w14:paraId="2D0CAC10" w14:textId="77777777" w:rsidR="007333D5" w:rsidRPr="006A3441" w:rsidRDefault="001F451F" w:rsidP="00556755">
      <w:pPr>
        <w:pStyle w:val="Akapitzlist"/>
        <w:numPr>
          <w:ilvl w:val="0"/>
          <w:numId w:val="35"/>
        </w:numPr>
        <w:spacing w:line="360" w:lineRule="auto"/>
        <w:ind w:left="567" w:hanging="567"/>
        <w:jc w:val="both"/>
        <w:rPr>
          <w:rFonts w:ascii="Verdana" w:hAnsi="Verdana"/>
          <w:sz w:val="21"/>
          <w:szCs w:val="21"/>
        </w:rPr>
      </w:pPr>
      <w:r w:rsidRPr="001F451F">
        <w:rPr>
          <w:rFonts w:ascii="Verdana" w:hAnsi="Verdana"/>
          <w:sz w:val="21"/>
          <w:szCs w:val="21"/>
        </w:rPr>
        <w:t>Strony mogą ustalić dłuższy okres świadczenia Usługi niż wskazany w ust. 1 powyżej, co zostanie potwierdzone zawarciem przez nie pisemnego aneksu do niniejszej Umowy</w:t>
      </w:r>
      <w:r w:rsidR="007333D5" w:rsidRPr="006A3441">
        <w:rPr>
          <w:rFonts w:ascii="Verdana" w:hAnsi="Verdana"/>
          <w:sz w:val="21"/>
          <w:szCs w:val="21"/>
        </w:rPr>
        <w:t>.</w:t>
      </w:r>
    </w:p>
    <w:p w14:paraId="5A31B5CE" w14:textId="77777777" w:rsidR="006969B3" w:rsidRPr="006A3441" w:rsidRDefault="00B25E5E" w:rsidP="005C665C">
      <w:pPr>
        <w:spacing w:line="360" w:lineRule="auto"/>
        <w:jc w:val="center"/>
        <w:rPr>
          <w:rFonts w:ascii="Verdana" w:hAnsi="Verdana"/>
          <w:b/>
          <w:sz w:val="21"/>
          <w:szCs w:val="21"/>
        </w:rPr>
      </w:pPr>
      <w:r w:rsidRPr="006A3441">
        <w:rPr>
          <w:rFonts w:ascii="Verdana" w:hAnsi="Verdana"/>
          <w:b/>
          <w:sz w:val="21"/>
          <w:szCs w:val="21"/>
        </w:rPr>
        <w:t xml:space="preserve">§ </w:t>
      </w:r>
      <w:r w:rsidR="008931BB">
        <w:rPr>
          <w:rFonts w:ascii="Verdana" w:hAnsi="Verdana"/>
          <w:b/>
          <w:sz w:val="21"/>
          <w:szCs w:val="21"/>
        </w:rPr>
        <w:t>1</w:t>
      </w:r>
      <w:r w:rsidR="00483344">
        <w:rPr>
          <w:rFonts w:ascii="Verdana" w:hAnsi="Verdana"/>
          <w:b/>
          <w:sz w:val="21"/>
          <w:szCs w:val="21"/>
        </w:rPr>
        <w:t>8</w:t>
      </w:r>
      <w:r w:rsidR="005C665C" w:rsidRPr="006A3441">
        <w:rPr>
          <w:rFonts w:ascii="Verdana" w:hAnsi="Verdana"/>
          <w:b/>
          <w:sz w:val="21"/>
          <w:szCs w:val="21"/>
        </w:rPr>
        <w:t>.</w:t>
      </w:r>
      <w:r w:rsidR="006969B3" w:rsidRPr="006A3441">
        <w:rPr>
          <w:rFonts w:ascii="Verdana" w:hAnsi="Verdana"/>
          <w:b/>
          <w:sz w:val="21"/>
          <w:szCs w:val="21"/>
        </w:rPr>
        <w:t xml:space="preserve"> [Zmiana Umowy]</w:t>
      </w:r>
    </w:p>
    <w:p w14:paraId="4018916D" w14:textId="77777777" w:rsidR="006969B3" w:rsidRPr="006A3441" w:rsidRDefault="006969B3" w:rsidP="00556755">
      <w:pPr>
        <w:numPr>
          <w:ilvl w:val="3"/>
          <w:numId w:val="35"/>
        </w:numPr>
        <w:tabs>
          <w:tab w:val="num" w:pos="567"/>
        </w:tabs>
        <w:spacing w:line="360" w:lineRule="auto"/>
        <w:ind w:left="567" w:hanging="567"/>
        <w:jc w:val="both"/>
        <w:rPr>
          <w:rFonts w:ascii="Verdana" w:hAnsi="Verdana"/>
          <w:sz w:val="21"/>
          <w:szCs w:val="21"/>
        </w:rPr>
      </w:pPr>
      <w:r w:rsidRPr="006A3441">
        <w:rPr>
          <w:rFonts w:ascii="Verdana" w:hAnsi="Verdana"/>
          <w:sz w:val="21"/>
          <w:szCs w:val="21"/>
        </w:rPr>
        <w:t xml:space="preserve">Zmiana Umowy wymaga formy pisemnej pod rygorem nieważności. </w:t>
      </w:r>
    </w:p>
    <w:p w14:paraId="6EAEF11A" w14:textId="0F78DD80" w:rsidR="00177C72" w:rsidRDefault="005E0D7A" w:rsidP="00556755">
      <w:pPr>
        <w:numPr>
          <w:ilvl w:val="3"/>
          <w:numId w:val="35"/>
        </w:numPr>
        <w:tabs>
          <w:tab w:val="num" w:pos="567"/>
        </w:tabs>
        <w:spacing w:line="360" w:lineRule="auto"/>
        <w:ind w:left="567" w:hanging="567"/>
        <w:jc w:val="both"/>
        <w:rPr>
          <w:rFonts w:ascii="Verdana" w:hAnsi="Verdana"/>
          <w:sz w:val="21"/>
          <w:szCs w:val="21"/>
        </w:rPr>
      </w:pPr>
      <w:r w:rsidRPr="005E0D7A">
        <w:rPr>
          <w:rFonts w:ascii="Verdana" w:hAnsi="Verdana"/>
          <w:sz w:val="21"/>
          <w:szCs w:val="21"/>
        </w:rPr>
        <w:t>Zmiana umowy może nastąpić w przypadkach, o których mowa w art. 455 ust. 1 pkt 2-4 ustawy P</w:t>
      </w:r>
      <w:r w:rsidR="007B3345">
        <w:rPr>
          <w:rFonts w:ascii="Verdana" w:hAnsi="Verdana"/>
          <w:sz w:val="21"/>
          <w:szCs w:val="21"/>
        </w:rPr>
        <w:t>rawo zamówień publicznych</w:t>
      </w:r>
      <w:r w:rsidRPr="005E0D7A">
        <w:rPr>
          <w:rFonts w:ascii="Verdana" w:hAnsi="Verdana"/>
          <w:sz w:val="21"/>
          <w:szCs w:val="21"/>
        </w:rPr>
        <w:t>.</w:t>
      </w:r>
      <w:r>
        <w:rPr>
          <w:rFonts w:ascii="Verdana" w:hAnsi="Verdana"/>
          <w:sz w:val="21"/>
          <w:szCs w:val="21"/>
        </w:rPr>
        <w:t xml:space="preserve"> </w:t>
      </w:r>
    </w:p>
    <w:p w14:paraId="098FEA87" w14:textId="58F2A372" w:rsidR="00BE68EA" w:rsidRPr="006A3441" w:rsidRDefault="00BE68EA" w:rsidP="00556755">
      <w:pPr>
        <w:numPr>
          <w:ilvl w:val="3"/>
          <w:numId w:val="35"/>
        </w:numPr>
        <w:tabs>
          <w:tab w:val="num" w:pos="567"/>
        </w:tabs>
        <w:spacing w:line="360" w:lineRule="auto"/>
        <w:ind w:left="567" w:hanging="567"/>
        <w:jc w:val="both"/>
        <w:rPr>
          <w:rFonts w:ascii="Verdana" w:hAnsi="Verdana"/>
          <w:sz w:val="21"/>
          <w:szCs w:val="21"/>
        </w:rPr>
      </w:pPr>
      <w:r w:rsidRPr="006A3441">
        <w:rPr>
          <w:rFonts w:ascii="Verdana" w:hAnsi="Verdana"/>
          <w:sz w:val="21"/>
          <w:szCs w:val="21"/>
        </w:rPr>
        <w:t xml:space="preserve">Przewiduje się </w:t>
      </w:r>
      <w:r w:rsidR="005E0D7A">
        <w:rPr>
          <w:rFonts w:ascii="Verdana" w:hAnsi="Verdana"/>
          <w:sz w:val="21"/>
          <w:szCs w:val="21"/>
        </w:rPr>
        <w:t xml:space="preserve">również </w:t>
      </w:r>
      <w:r w:rsidRPr="006A3441">
        <w:rPr>
          <w:rFonts w:ascii="Verdana" w:hAnsi="Verdana"/>
          <w:sz w:val="21"/>
          <w:szCs w:val="21"/>
        </w:rPr>
        <w:t>możliwość dokonania zmian w Umowie na warunkach określonych w niniejszym paragrafie. Wystąpienie którejkolwiek z okoliczności wskazanych w</w:t>
      </w:r>
      <w:r w:rsidR="00C74A6A">
        <w:rPr>
          <w:rFonts w:ascii="Verdana" w:hAnsi="Verdana"/>
          <w:sz w:val="21"/>
          <w:szCs w:val="21"/>
        </w:rPr>
        <w:t> </w:t>
      </w:r>
      <w:r w:rsidRPr="006A3441">
        <w:rPr>
          <w:rFonts w:ascii="Verdana" w:hAnsi="Verdana"/>
          <w:sz w:val="21"/>
          <w:szCs w:val="21"/>
        </w:rPr>
        <w:t xml:space="preserve">niniejszym </w:t>
      </w:r>
      <w:r w:rsidR="00177C72">
        <w:rPr>
          <w:rFonts w:ascii="Verdana" w:hAnsi="Verdana"/>
          <w:sz w:val="21"/>
          <w:szCs w:val="21"/>
        </w:rPr>
        <w:t xml:space="preserve">paragrafie </w:t>
      </w:r>
      <w:r w:rsidRPr="006A3441">
        <w:rPr>
          <w:rFonts w:ascii="Verdana" w:hAnsi="Verdana"/>
          <w:sz w:val="21"/>
          <w:szCs w:val="21"/>
        </w:rPr>
        <w:t>nie stanowi zobowiązania Stron do wprowadzenia zmiany.</w:t>
      </w:r>
    </w:p>
    <w:p w14:paraId="512E1EF3" w14:textId="706E9D31" w:rsidR="005E0D7A" w:rsidRPr="005E0D7A" w:rsidRDefault="005E0D7A" w:rsidP="00556755">
      <w:pPr>
        <w:numPr>
          <w:ilvl w:val="3"/>
          <w:numId w:val="35"/>
        </w:numPr>
        <w:tabs>
          <w:tab w:val="num" w:pos="567"/>
        </w:tabs>
        <w:spacing w:line="360" w:lineRule="auto"/>
        <w:ind w:left="567" w:hanging="567"/>
        <w:jc w:val="both"/>
        <w:rPr>
          <w:rFonts w:ascii="Verdana" w:hAnsi="Verdana"/>
          <w:sz w:val="21"/>
          <w:szCs w:val="21"/>
        </w:rPr>
      </w:pPr>
      <w:r w:rsidRPr="005E0D7A">
        <w:rPr>
          <w:rFonts w:ascii="Verdana" w:hAnsi="Verdana"/>
          <w:sz w:val="21"/>
          <w:szCs w:val="21"/>
        </w:rPr>
        <w:t xml:space="preserve">Przewiduje się możliwość dokonania zmian </w:t>
      </w:r>
      <w:r w:rsidR="00177C72">
        <w:rPr>
          <w:rFonts w:ascii="Verdana" w:hAnsi="Verdana"/>
          <w:sz w:val="21"/>
          <w:szCs w:val="21"/>
        </w:rPr>
        <w:t>U</w:t>
      </w:r>
      <w:r w:rsidRPr="005E0D7A">
        <w:rPr>
          <w:rFonts w:ascii="Verdana" w:hAnsi="Verdana"/>
          <w:sz w:val="21"/>
          <w:szCs w:val="21"/>
        </w:rPr>
        <w:t>mowy na zasadach określonych poniżej:</w:t>
      </w:r>
    </w:p>
    <w:p w14:paraId="71663953" w14:textId="266352C3" w:rsidR="005E0D7A" w:rsidRPr="005E0D7A" w:rsidRDefault="005E0D7A" w:rsidP="00C11BBC">
      <w:pPr>
        <w:spacing w:line="360" w:lineRule="auto"/>
        <w:ind w:left="567"/>
        <w:jc w:val="both"/>
        <w:rPr>
          <w:rFonts w:ascii="Verdana" w:hAnsi="Verdana"/>
          <w:sz w:val="21"/>
          <w:szCs w:val="21"/>
        </w:rPr>
      </w:pPr>
      <w:r w:rsidRPr="005E0D7A">
        <w:rPr>
          <w:rFonts w:ascii="Verdana" w:hAnsi="Verdana"/>
          <w:sz w:val="21"/>
          <w:szCs w:val="21"/>
        </w:rPr>
        <w:lastRenderedPageBreak/>
        <w:t xml:space="preserve">Zamawiający dopuszcza możliwość wprowadzenia zmian w sposobie wykonania przedmiotu </w:t>
      </w:r>
      <w:r w:rsidR="00177C72">
        <w:rPr>
          <w:rFonts w:ascii="Verdana" w:hAnsi="Verdana"/>
          <w:sz w:val="21"/>
          <w:szCs w:val="21"/>
        </w:rPr>
        <w:t>U</w:t>
      </w:r>
      <w:r w:rsidRPr="005E0D7A">
        <w:rPr>
          <w:rFonts w:ascii="Verdana" w:hAnsi="Verdana"/>
          <w:sz w:val="21"/>
          <w:szCs w:val="21"/>
        </w:rPr>
        <w:t xml:space="preserve">mowy, tj. w zakresie dotyczącym zmiany liczby operatorów kontroli bezpieczeństwa, kwalifikacji tych operatorów, obsady punktów kontroli bezpieczeństwa, przedkładanej przez Wykonawcę dokumentacji, wyposażenia zapewnianego przez Wykonawcę, jeżeli konieczność dokonania takich zmian wynika: </w:t>
      </w:r>
    </w:p>
    <w:p w14:paraId="79B21850" w14:textId="26416BCA" w:rsidR="005E0D7A" w:rsidRPr="005E0D7A" w:rsidRDefault="005E0D7A" w:rsidP="00C11BBC">
      <w:pPr>
        <w:numPr>
          <w:ilvl w:val="0"/>
          <w:numId w:val="36"/>
        </w:numPr>
        <w:tabs>
          <w:tab w:val="clear" w:pos="720"/>
        </w:tabs>
        <w:spacing w:line="360" w:lineRule="auto"/>
        <w:ind w:left="1134" w:hanging="567"/>
        <w:jc w:val="both"/>
        <w:rPr>
          <w:rFonts w:ascii="Verdana" w:hAnsi="Verdana"/>
          <w:sz w:val="21"/>
          <w:szCs w:val="21"/>
        </w:rPr>
      </w:pPr>
      <w:r w:rsidRPr="005E0D7A">
        <w:rPr>
          <w:rFonts w:ascii="Verdana" w:hAnsi="Verdana"/>
          <w:sz w:val="21"/>
          <w:szCs w:val="21"/>
        </w:rPr>
        <w:t>ze zmiany obowiązujących przepisów prawa wpływających na sposób wykonywania kontroli bezpieczeństwa w cywilnych portach lotniczych;</w:t>
      </w:r>
    </w:p>
    <w:p w14:paraId="405BBC4F" w14:textId="6266DAD6" w:rsidR="005E0D7A" w:rsidRPr="005E0D7A" w:rsidRDefault="005E0D7A" w:rsidP="00C11BBC">
      <w:pPr>
        <w:numPr>
          <w:ilvl w:val="0"/>
          <w:numId w:val="36"/>
        </w:numPr>
        <w:tabs>
          <w:tab w:val="clear" w:pos="720"/>
        </w:tabs>
        <w:spacing w:line="360" w:lineRule="auto"/>
        <w:ind w:left="1134" w:hanging="567"/>
        <w:jc w:val="both"/>
        <w:rPr>
          <w:rFonts w:ascii="Verdana" w:hAnsi="Verdana"/>
          <w:sz w:val="21"/>
          <w:szCs w:val="21"/>
        </w:rPr>
      </w:pPr>
      <w:r w:rsidRPr="005E0D7A">
        <w:rPr>
          <w:rFonts w:ascii="Verdana" w:hAnsi="Verdana"/>
          <w:sz w:val="21"/>
          <w:szCs w:val="21"/>
        </w:rPr>
        <w:t xml:space="preserve">z uzgodnienia </w:t>
      </w:r>
      <w:r w:rsidRPr="005E0D7A">
        <w:rPr>
          <w:rFonts w:ascii="Verdana" w:hAnsi="Verdana"/>
          <w:i/>
          <w:iCs/>
          <w:sz w:val="21"/>
          <w:szCs w:val="21"/>
        </w:rPr>
        <w:t>Programu ochrony</w:t>
      </w:r>
      <w:r>
        <w:rPr>
          <w:rFonts w:ascii="Verdana" w:hAnsi="Verdana"/>
          <w:sz w:val="21"/>
          <w:szCs w:val="21"/>
        </w:rPr>
        <w:t xml:space="preserve"> lub </w:t>
      </w:r>
      <w:r w:rsidRPr="005E0D7A">
        <w:rPr>
          <w:rFonts w:ascii="Verdana" w:hAnsi="Verdana"/>
          <w:i/>
          <w:iCs/>
          <w:sz w:val="21"/>
          <w:szCs w:val="21"/>
        </w:rPr>
        <w:t>Planu ochrony</w:t>
      </w:r>
      <w:r w:rsidRPr="005E0D7A">
        <w:rPr>
          <w:rFonts w:ascii="Verdana" w:hAnsi="Verdana"/>
          <w:sz w:val="21"/>
          <w:szCs w:val="21"/>
        </w:rPr>
        <w:t xml:space="preserve"> z zewnętrznymi </w:t>
      </w:r>
      <w:r w:rsidR="00177C72">
        <w:rPr>
          <w:rFonts w:ascii="Verdana" w:hAnsi="Verdana"/>
          <w:sz w:val="21"/>
          <w:szCs w:val="21"/>
        </w:rPr>
        <w:br/>
      </w:r>
      <w:r w:rsidRPr="005E0D7A">
        <w:rPr>
          <w:rFonts w:ascii="Verdana" w:hAnsi="Verdana"/>
          <w:sz w:val="21"/>
          <w:szCs w:val="21"/>
        </w:rPr>
        <w:t>w stosunku do Stron instytucjami;</w:t>
      </w:r>
    </w:p>
    <w:p w14:paraId="1A53F74C" w14:textId="05B67BEF" w:rsidR="005E0D7A" w:rsidRPr="005E0D7A" w:rsidRDefault="005E0D7A" w:rsidP="00C11BBC">
      <w:pPr>
        <w:numPr>
          <w:ilvl w:val="0"/>
          <w:numId w:val="36"/>
        </w:numPr>
        <w:tabs>
          <w:tab w:val="clear" w:pos="720"/>
        </w:tabs>
        <w:spacing w:line="360" w:lineRule="auto"/>
        <w:ind w:left="1134" w:hanging="567"/>
        <w:jc w:val="both"/>
        <w:rPr>
          <w:rFonts w:ascii="Verdana" w:hAnsi="Verdana"/>
          <w:sz w:val="21"/>
          <w:szCs w:val="21"/>
        </w:rPr>
      </w:pPr>
      <w:r w:rsidRPr="005E0D7A">
        <w:rPr>
          <w:rFonts w:ascii="Verdana" w:hAnsi="Verdana"/>
          <w:sz w:val="21"/>
          <w:szCs w:val="21"/>
        </w:rPr>
        <w:t>z wydanych prawomocnych lub natychmiast wykonalnych decyzji uprawnionych organów bądź prawomocnych lub natychmiast wykonalnych wyroków sądów;</w:t>
      </w:r>
    </w:p>
    <w:p w14:paraId="330AB723" w14:textId="50FF9FCB" w:rsidR="005E0D7A" w:rsidRDefault="00177C72" w:rsidP="00C11BBC">
      <w:pPr>
        <w:numPr>
          <w:ilvl w:val="0"/>
          <w:numId w:val="36"/>
        </w:numPr>
        <w:tabs>
          <w:tab w:val="clear" w:pos="720"/>
        </w:tabs>
        <w:spacing w:after="240" w:line="360" w:lineRule="auto"/>
        <w:ind w:left="1134" w:hanging="567"/>
        <w:jc w:val="both"/>
        <w:rPr>
          <w:rFonts w:ascii="Verdana" w:hAnsi="Verdana"/>
          <w:sz w:val="21"/>
          <w:szCs w:val="21"/>
        </w:rPr>
      </w:pPr>
      <w:r>
        <w:rPr>
          <w:rFonts w:ascii="Verdana" w:hAnsi="Verdana"/>
          <w:sz w:val="21"/>
          <w:szCs w:val="21"/>
        </w:rPr>
        <w:t xml:space="preserve">ze </w:t>
      </w:r>
      <w:r w:rsidR="005E0D7A" w:rsidRPr="005E0D7A">
        <w:rPr>
          <w:rFonts w:ascii="Verdana" w:hAnsi="Verdana"/>
          <w:sz w:val="21"/>
          <w:szCs w:val="21"/>
        </w:rPr>
        <w:t>zmiany warunków wykon</w:t>
      </w:r>
      <w:r>
        <w:rPr>
          <w:rFonts w:ascii="Verdana" w:hAnsi="Verdana"/>
          <w:sz w:val="21"/>
          <w:szCs w:val="21"/>
        </w:rPr>
        <w:t>yw</w:t>
      </w:r>
      <w:r w:rsidR="005E0D7A" w:rsidRPr="005E0D7A">
        <w:rPr>
          <w:rFonts w:ascii="Verdana" w:hAnsi="Verdana"/>
          <w:sz w:val="21"/>
          <w:szCs w:val="21"/>
        </w:rPr>
        <w:t xml:space="preserve">ania </w:t>
      </w:r>
      <w:r>
        <w:rPr>
          <w:rFonts w:ascii="Verdana" w:hAnsi="Verdana"/>
          <w:sz w:val="21"/>
          <w:szCs w:val="21"/>
        </w:rPr>
        <w:t>U</w:t>
      </w:r>
      <w:r w:rsidR="005E0D7A" w:rsidRPr="005E0D7A">
        <w:rPr>
          <w:rFonts w:ascii="Verdana" w:hAnsi="Verdana"/>
          <w:sz w:val="21"/>
          <w:szCs w:val="21"/>
        </w:rPr>
        <w:t xml:space="preserve">mowy w przypadku zaistnienia okoliczności niezależnych od Wykonawcy, w szczególności wystąpienia </w:t>
      </w:r>
      <w:r>
        <w:rPr>
          <w:rFonts w:ascii="Verdana" w:hAnsi="Verdana"/>
          <w:sz w:val="21"/>
          <w:szCs w:val="21"/>
        </w:rPr>
        <w:t>s</w:t>
      </w:r>
      <w:r w:rsidR="005E0D7A" w:rsidRPr="005E0D7A">
        <w:rPr>
          <w:rFonts w:ascii="Verdana" w:hAnsi="Verdana"/>
          <w:sz w:val="21"/>
          <w:szCs w:val="21"/>
        </w:rPr>
        <w:t xml:space="preserve">iły </w:t>
      </w:r>
      <w:r>
        <w:rPr>
          <w:rFonts w:ascii="Verdana" w:hAnsi="Verdana"/>
          <w:sz w:val="21"/>
          <w:szCs w:val="21"/>
        </w:rPr>
        <w:t>w</w:t>
      </w:r>
      <w:r w:rsidR="005E0D7A" w:rsidRPr="005E0D7A">
        <w:rPr>
          <w:rFonts w:ascii="Verdana" w:hAnsi="Verdana"/>
          <w:sz w:val="21"/>
          <w:szCs w:val="21"/>
        </w:rPr>
        <w:t>yższej, o której mowa w § 1</w:t>
      </w:r>
      <w:r w:rsidR="00AD0433">
        <w:rPr>
          <w:rFonts w:ascii="Verdana" w:hAnsi="Verdana"/>
          <w:sz w:val="21"/>
          <w:szCs w:val="21"/>
        </w:rPr>
        <w:t>9</w:t>
      </w:r>
      <w:r w:rsidR="005E0D7A" w:rsidRPr="005E0D7A">
        <w:rPr>
          <w:rFonts w:ascii="Verdana" w:hAnsi="Verdana"/>
          <w:sz w:val="21"/>
          <w:szCs w:val="21"/>
        </w:rPr>
        <w:t xml:space="preserve"> Umowy</w:t>
      </w:r>
      <w:r w:rsidR="00651007">
        <w:rPr>
          <w:rFonts w:ascii="Verdana" w:hAnsi="Verdana"/>
          <w:sz w:val="21"/>
          <w:szCs w:val="21"/>
        </w:rPr>
        <w:t>.</w:t>
      </w:r>
    </w:p>
    <w:p w14:paraId="72CC05FF" w14:textId="2B1F8CA2" w:rsidR="00AD0433" w:rsidRPr="006A3441" w:rsidRDefault="00AD0433" w:rsidP="00AD0433">
      <w:pPr>
        <w:spacing w:line="360" w:lineRule="auto"/>
        <w:jc w:val="center"/>
        <w:rPr>
          <w:rFonts w:ascii="Verdana" w:hAnsi="Verdana"/>
          <w:b/>
          <w:sz w:val="21"/>
          <w:szCs w:val="21"/>
        </w:rPr>
      </w:pPr>
      <w:r w:rsidRPr="006A3441">
        <w:rPr>
          <w:rFonts w:ascii="Verdana" w:hAnsi="Verdana"/>
          <w:b/>
          <w:sz w:val="21"/>
          <w:szCs w:val="21"/>
        </w:rPr>
        <w:t xml:space="preserve">§ </w:t>
      </w:r>
      <w:r>
        <w:rPr>
          <w:rFonts w:ascii="Verdana" w:hAnsi="Verdana"/>
          <w:b/>
          <w:sz w:val="21"/>
          <w:szCs w:val="21"/>
        </w:rPr>
        <w:t>19</w:t>
      </w:r>
      <w:r w:rsidRPr="006A3441">
        <w:rPr>
          <w:rFonts w:ascii="Verdana" w:hAnsi="Verdana"/>
          <w:b/>
          <w:sz w:val="21"/>
          <w:szCs w:val="21"/>
        </w:rPr>
        <w:t>.</w:t>
      </w:r>
      <w:r>
        <w:rPr>
          <w:rFonts w:ascii="Verdana" w:hAnsi="Verdana"/>
          <w:b/>
          <w:sz w:val="21"/>
          <w:szCs w:val="21"/>
        </w:rPr>
        <w:t xml:space="preserve"> </w:t>
      </w:r>
      <w:r w:rsidRPr="006A3441">
        <w:rPr>
          <w:rFonts w:ascii="Verdana" w:hAnsi="Verdana"/>
          <w:b/>
          <w:sz w:val="21"/>
          <w:szCs w:val="21"/>
        </w:rPr>
        <w:t>[</w:t>
      </w:r>
      <w:r>
        <w:rPr>
          <w:rFonts w:ascii="Verdana" w:hAnsi="Verdana"/>
          <w:b/>
          <w:sz w:val="21"/>
          <w:szCs w:val="21"/>
        </w:rPr>
        <w:t>Siła wyższa</w:t>
      </w:r>
      <w:r w:rsidRPr="006A3441">
        <w:rPr>
          <w:rFonts w:ascii="Verdana" w:hAnsi="Verdana"/>
          <w:b/>
          <w:sz w:val="21"/>
          <w:szCs w:val="21"/>
        </w:rPr>
        <w:t>]</w:t>
      </w:r>
    </w:p>
    <w:p w14:paraId="708E5FA8" w14:textId="4CD469EA" w:rsidR="00AD0433" w:rsidRPr="00AD0433" w:rsidRDefault="00AD0433" w:rsidP="00556755">
      <w:pPr>
        <w:pStyle w:val="Akapitzlist"/>
        <w:numPr>
          <w:ilvl w:val="0"/>
          <w:numId w:val="11"/>
        </w:numPr>
        <w:spacing w:line="360" w:lineRule="auto"/>
        <w:ind w:left="567" w:hanging="563"/>
        <w:jc w:val="both"/>
        <w:rPr>
          <w:rFonts w:ascii="Verdana" w:hAnsi="Verdana"/>
          <w:sz w:val="21"/>
          <w:szCs w:val="21"/>
        </w:rPr>
      </w:pPr>
      <w:r w:rsidRPr="00AD0433">
        <w:rPr>
          <w:rFonts w:ascii="Verdana" w:hAnsi="Verdana"/>
          <w:sz w:val="21"/>
          <w:szCs w:val="21"/>
        </w:rPr>
        <w:t xml:space="preserve">Strony nie ponoszą odpowiedzialności za niewykonanie lub nienależyte wykonanie Umowy w całości lub w części, będące następstwem działania </w:t>
      </w:r>
      <w:r w:rsidR="00177C72">
        <w:rPr>
          <w:rFonts w:ascii="Verdana" w:hAnsi="Verdana"/>
          <w:sz w:val="21"/>
          <w:szCs w:val="21"/>
        </w:rPr>
        <w:t>s</w:t>
      </w:r>
      <w:r w:rsidRPr="00AD0433">
        <w:rPr>
          <w:rFonts w:ascii="Verdana" w:hAnsi="Verdana"/>
          <w:sz w:val="21"/>
          <w:szCs w:val="21"/>
        </w:rPr>
        <w:t xml:space="preserve">iły </w:t>
      </w:r>
      <w:r w:rsidR="00177C72">
        <w:rPr>
          <w:rFonts w:ascii="Verdana" w:hAnsi="Verdana"/>
          <w:sz w:val="21"/>
          <w:szCs w:val="21"/>
        </w:rPr>
        <w:t>w</w:t>
      </w:r>
      <w:r w:rsidRPr="00AD0433">
        <w:rPr>
          <w:rFonts w:ascii="Verdana" w:hAnsi="Verdana"/>
          <w:sz w:val="21"/>
          <w:szCs w:val="21"/>
        </w:rPr>
        <w:t>yższej.</w:t>
      </w:r>
    </w:p>
    <w:p w14:paraId="20F896D6" w14:textId="2253D477" w:rsidR="00AD0433" w:rsidRPr="00AD0433" w:rsidRDefault="00AD0433" w:rsidP="00556755">
      <w:pPr>
        <w:pStyle w:val="Akapitzlist"/>
        <w:numPr>
          <w:ilvl w:val="0"/>
          <w:numId w:val="11"/>
        </w:numPr>
        <w:spacing w:line="360" w:lineRule="auto"/>
        <w:ind w:left="567" w:hanging="563"/>
        <w:jc w:val="both"/>
        <w:rPr>
          <w:rFonts w:ascii="Verdana" w:hAnsi="Verdana"/>
          <w:sz w:val="21"/>
          <w:szCs w:val="21"/>
        </w:rPr>
      </w:pPr>
      <w:r w:rsidRPr="00AD0433">
        <w:rPr>
          <w:rFonts w:ascii="Verdana" w:hAnsi="Verdana"/>
          <w:sz w:val="21"/>
          <w:szCs w:val="21"/>
        </w:rPr>
        <w:t xml:space="preserve">Siła </w:t>
      </w:r>
      <w:r w:rsidR="00177C72">
        <w:rPr>
          <w:rFonts w:ascii="Verdana" w:hAnsi="Verdana"/>
          <w:sz w:val="21"/>
          <w:szCs w:val="21"/>
        </w:rPr>
        <w:t>w</w:t>
      </w:r>
      <w:r w:rsidRPr="00AD0433">
        <w:rPr>
          <w:rFonts w:ascii="Verdana" w:hAnsi="Verdana"/>
          <w:sz w:val="21"/>
          <w:szCs w:val="21"/>
        </w:rPr>
        <w:t xml:space="preserve">yższa oznacza zdarzenie nagłe, nieprzewidywalne i niezależne od woli Stron, uniemożliwiające w całości lub części wywiązanie się ze zobowiązań wynikających z niniejszej Umowy, na stałe lub na pewien czas, któremu nie można zapobiec, ani przeciwdziałać przy zachowaniu przez Strony należytej staranności. Przejawami </w:t>
      </w:r>
      <w:r w:rsidR="00177C72">
        <w:rPr>
          <w:rFonts w:ascii="Verdana" w:hAnsi="Verdana"/>
          <w:sz w:val="21"/>
          <w:szCs w:val="21"/>
        </w:rPr>
        <w:t>s</w:t>
      </w:r>
      <w:r w:rsidRPr="00AD0433">
        <w:rPr>
          <w:rFonts w:ascii="Verdana" w:hAnsi="Verdana"/>
          <w:sz w:val="21"/>
          <w:szCs w:val="21"/>
        </w:rPr>
        <w:t xml:space="preserve">iły </w:t>
      </w:r>
      <w:r w:rsidR="00177C72">
        <w:rPr>
          <w:rFonts w:ascii="Verdana" w:hAnsi="Verdana"/>
          <w:sz w:val="21"/>
          <w:szCs w:val="21"/>
        </w:rPr>
        <w:t>w</w:t>
      </w:r>
      <w:r w:rsidRPr="00AD0433">
        <w:rPr>
          <w:rFonts w:ascii="Verdana" w:hAnsi="Verdana"/>
          <w:sz w:val="21"/>
          <w:szCs w:val="21"/>
        </w:rPr>
        <w:t xml:space="preserve">yższej są w szczególności: klęski żywiołowe </w:t>
      </w:r>
      <w:r w:rsidR="00177C72">
        <w:rPr>
          <w:rFonts w:ascii="Verdana" w:hAnsi="Verdana"/>
          <w:sz w:val="21"/>
          <w:szCs w:val="21"/>
        </w:rPr>
        <w:br/>
      </w:r>
      <w:r w:rsidRPr="00AD0433">
        <w:rPr>
          <w:rFonts w:ascii="Verdana" w:hAnsi="Verdana"/>
          <w:sz w:val="21"/>
          <w:szCs w:val="21"/>
        </w:rPr>
        <w:t xml:space="preserve">(w tym pożar, powódź, susza, trzęsienie ziemi, huragan), akty władzy państwowej (w tym: stan wojenny, stan wyjątkowy, embarga, blokady, epidemie, stany zagrożenia epidemicznego itp.), działania wojenne, akty sabotażu, akty terrorystyczne, strajki powszechne lub inne niepokoje społeczne o charakterze powszechnym, a także dalsze, nie występujące w dacie podpisania umowy, skutki pandemii wywołanej chorobami zakaźnymi, jak również skutki stanu zagrożenia epidemicznego, a mających wpływ na realizację </w:t>
      </w:r>
      <w:r w:rsidR="00177C72">
        <w:rPr>
          <w:rFonts w:ascii="Verdana" w:hAnsi="Verdana"/>
          <w:sz w:val="21"/>
          <w:szCs w:val="21"/>
        </w:rPr>
        <w:t>U</w:t>
      </w:r>
      <w:r w:rsidRPr="00AD0433">
        <w:rPr>
          <w:rFonts w:ascii="Verdana" w:hAnsi="Verdana"/>
          <w:sz w:val="21"/>
          <w:szCs w:val="21"/>
        </w:rPr>
        <w:t>mowy.</w:t>
      </w:r>
    </w:p>
    <w:p w14:paraId="7BBF4B4F" w14:textId="7FBA9E7D" w:rsidR="00AD0433" w:rsidRPr="00AD0433" w:rsidRDefault="00AD0433" w:rsidP="00556755">
      <w:pPr>
        <w:pStyle w:val="Akapitzlist"/>
        <w:numPr>
          <w:ilvl w:val="0"/>
          <w:numId w:val="11"/>
        </w:numPr>
        <w:spacing w:line="360" w:lineRule="auto"/>
        <w:ind w:left="567" w:hanging="563"/>
        <w:jc w:val="both"/>
        <w:rPr>
          <w:rFonts w:ascii="Verdana" w:hAnsi="Verdana"/>
          <w:sz w:val="21"/>
          <w:szCs w:val="21"/>
        </w:rPr>
      </w:pPr>
      <w:r w:rsidRPr="00AD0433">
        <w:rPr>
          <w:rFonts w:ascii="Verdana" w:hAnsi="Verdana"/>
          <w:sz w:val="21"/>
          <w:szCs w:val="21"/>
        </w:rPr>
        <w:t xml:space="preserve">Strona dotknięta </w:t>
      </w:r>
      <w:r w:rsidR="00177C72">
        <w:rPr>
          <w:rFonts w:ascii="Verdana" w:hAnsi="Verdana"/>
          <w:sz w:val="21"/>
          <w:szCs w:val="21"/>
        </w:rPr>
        <w:t>s</w:t>
      </w:r>
      <w:r w:rsidRPr="00AD0433">
        <w:rPr>
          <w:rFonts w:ascii="Verdana" w:hAnsi="Verdana"/>
          <w:sz w:val="21"/>
          <w:szCs w:val="21"/>
        </w:rPr>
        <w:t xml:space="preserve">iłą </w:t>
      </w:r>
      <w:r w:rsidR="00177C72">
        <w:rPr>
          <w:rFonts w:ascii="Verdana" w:hAnsi="Verdana"/>
          <w:sz w:val="21"/>
          <w:szCs w:val="21"/>
        </w:rPr>
        <w:t>w</w:t>
      </w:r>
      <w:r w:rsidRPr="00AD0433">
        <w:rPr>
          <w:rFonts w:ascii="Verdana" w:hAnsi="Verdana"/>
          <w:sz w:val="21"/>
          <w:szCs w:val="21"/>
        </w:rPr>
        <w:t xml:space="preserve">yższą zobowiązuje się niezwłocznie (do 72 godzin od wystąpienia zdarzenia) powiadomić w formie pisemnej drugą Stronę o zaistnieniu </w:t>
      </w:r>
      <w:r w:rsidR="00177C72">
        <w:rPr>
          <w:rFonts w:ascii="Verdana" w:hAnsi="Verdana"/>
          <w:sz w:val="21"/>
          <w:szCs w:val="21"/>
        </w:rPr>
        <w:t>s</w:t>
      </w:r>
      <w:r w:rsidRPr="00AD0433">
        <w:rPr>
          <w:rFonts w:ascii="Verdana" w:hAnsi="Verdana"/>
          <w:sz w:val="21"/>
          <w:szCs w:val="21"/>
        </w:rPr>
        <w:t xml:space="preserve">iły </w:t>
      </w:r>
      <w:r w:rsidR="00177C72">
        <w:rPr>
          <w:rFonts w:ascii="Verdana" w:hAnsi="Verdana"/>
          <w:sz w:val="21"/>
          <w:szCs w:val="21"/>
        </w:rPr>
        <w:t>w</w:t>
      </w:r>
      <w:r w:rsidRPr="00AD0433">
        <w:rPr>
          <w:rFonts w:ascii="Verdana" w:hAnsi="Verdana"/>
          <w:sz w:val="21"/>
          <w:szCs w:val="21"/>
        </w:rPr>
        <w:t>yższej, jak również</w:t>
      </w:r>
      <w:r>
        <w:rPr>
          <w:rFonts w:ascii="Verdana" w:hAnsi="Verdana"/>
          <w:sz w:val="21"/>
          <w:szCs w:val="21"/>
        </w:rPr>
        <w:t xml:space="preserve"> </w:t>
      </w:r>
      <w:r w:rsidRPr="00AD0433">
        <w:rPr>
          <w:rFonts w:ascii="Verdana" w:hAnsi="Verdana"/>
          <w:sz w:val="21"/>
          <w:szCs w:val="21"/>
        </w:rPr>
        <w:t xml:space="preserve">o ustaniu oddziaływania </w:t>
      </w:r>
      <w:r w:rsidR="00177C72">
        <w:rPr>
          <w:rFonts w:ascii="Verdana" w:hAnsi="Verdana"/>
          <w:sz w:val="21"/>
          <w:szCs w:val="21"/>
        </w:rPr>
        <w:t>s</w:t>
      </w:r>
      <w:r w:rsidRPr="00AD0433">
        <w:rPr>
          <w:rFonts w:ascii="Verdana" w:hAnsi="Verdana"/>
          <w:sz w:val="21"/>
          <w:szCs w:val="21"/>
        </w:rPr>
        <w:t xml:space="preserve">iły </w:t>
      </w:r>
      <w:r w:rsidR="00177C72">
        <w:rPr>
          <w:rFonts w:ascii="Verdana" w:hAnsi="Verdana"/>
          <w:sz w:val="21"/>
          <w:szCs w:val="21"/>
        </w:rPr>
        <w:t>w</w:t>
      </w:r>
      <w:r w:rsidRPr="00AD0433">
        <w:rPr>
          <w:rFonts w:ascii="Verdana" w:hAnsi="Verdana"/>
          <w:sz w:val="21"/>
          <w:szCs w:val="21"/>
        </w:rPr>
        <w:t xml:space="preserve">yższej. </w:t>
      </w:r>
    </w:p>
    <w:p w14:paraId="3AECD4FF" w14:textId="400D69F5" w:rsidR="002E61E5" w:rsidRPr="00686451" w:rsidRDefault="00AD0433" w:rsidP="00686451">
      <w:pPr>
        <w:pStyle w:val="Akapitzlist"/>
        <w:numPr>
          <w:ilvl w:val="0"/>
          <w:numId w:val="11"/>
        </w:numPr>
        <w:spacing w:line="360" w:lineRule="auto"/>
        <w:ind w:left="567" w:hanging="563"/>
        <w:jc w:val="both"/>
        <w:rPr>
          <w:rFonts w:ascii="Verdana" w:hAnsi="Verdana"/>
          <w:sz w:val="21"/>
          <w:szCs w:val="21"/>
        </w:rPr>
      </w:pPr>
      <w:r w:rsidRPr="00AD0433">
        <w:rPr>
          <w:rFonts w:ascii="Verdana" w:hAnsi="Verdana"/>
          <w:sz w:val="21"/>
          <w:szCs w:val="21"/>
        </w:rPr>
        <w:lastRenderedPageBreak/>
        <w:t xml:space="preserve">Ciężar dowodu zaistnienia </w:t>
      </w:r>
      <w:r w:rsidR="00177C72">
        <w:rPr>
          <w:rFonts w:ascii="Verdana" w:hAnsi="Verdana"/>
          <w:sz w:val="21"/>
          <w:szCs w:val="21"/>
        </w:rPr>
        <w:t>s</w:t>
      </w:r>
      <w:r w:rsidRPr="00AD0433">
        <w:rPr>
          <w:rFonts w:ascii="Verdana" w:hAnsi="Verdana"/>
          <w:sz w:val="21"/>
          <w:szCs w:val="21"/>
        </w:rPr>
        <w:t xml:space="preserve">iły </w:t>
      </w:r>
      <w:r w:rsidR="00177C72">
        <w:rPr>
          <w:rFonts w:ascii="Verdana" w:hAnsi="Verdana"/>
          <w:sz w:val="21"/>
          <w:szCs w:val="21"/>
        </w:rPr>
        <w:t>w</w:t>
      </w:r>
      <w:r w:rsidRPr="00AD0433">
        <w:rPr>
          <w:rFonts w:ascii="Verdana" w:hAnsi="Verdana"/>
          <w:sz w:val="21"/>
          <w:szCs w:val="21"/>
        </w:rPr>
        <w:t>yższej spoczywa na Stronie, która powołuje się na jej wystąpienie.</w:t>
      </w:r>
    </w:p>
    <w:p w14:paraId="2AB3FC80" w14:textId="037AEF3B" w:rsidR="005C665C" w:rsidRPr="006A3441" w:rsidRDefault="008627A9" w:rsidP="005C665C">
      <w:pPr>
        <w:spacing w:line="360" w:lineRule="auto"/>
        <w:jc w:val="center"/>
        <w:rPr>
          <w:rFonts w:ascii="Verdana" w:hAnsi="Verdana"/>
          <w:b/>
          <w:sz w:val="21"/>
          <w:szCs w:val="21"/>
        </w:rPr>
      </w:pPr>
      <w:r w:rsidRPr="006A3441">
        <w:rPr>
          <w:rFonts w:ascii="Verdana" w:hAnsi="Verdana"/>
          <w:b/>
          <w:sz w:val="21"/>
          <w:szCs w:val="21"/>
        </w:rPr>
        <w:t xml:space="preserve">§ </w:t>
      </w:r>
      <w:r w:rsidR="00AD0433">
        <w:rPr>
          <w:rFonts w:ascii="Verdana" w:hAnsi="Verdana"/>
          <w:b/>
          <w:sz w:val="21"/>
          <w:szCs w:val="21"/>
        </w:rPr>
        <w:t>20</w:t>
      </w:r>
      <w:r w:rsidRPr="006A3441">
        <w:rPr>
          <w:rFonts w:ascii="Verdana" w:hAnsi="Verdana"/>
          <w:b/>
          <w:sz w:val="21"/>
          <w:szCs w:val="21"/>
        </w:rPr>
        <w:t>.</w:t>
      </w:r>
      <w:r w:rsidR="00DC0246">
        <w:rPr>
          <w:rFonts w:ascii="Verdana" w:hAnsi="Verdana"/>
          <w:b/>
          <w:sz w:val="21"/>
          <w:szCs w:val="21"/>
        </w:rPr>
        <w:t xml:space="preserve"> </w:t>
      </w:r>
      <w:r w:rsidR="005C665C" w:rsidRPr="006A3441">
        <w:rPr>
          <w:rFonts w:ascii="Verdana" w:hAnsi="Verdana"/>
          <w:b/>
          <w:sz w:val="21"/>
          <w:szCs w:val="21"/>
        </w:rPr>
        <w:t>[Postanowienia końcowe]</w:t>
      </w:r>
    </w:p>
    <w:p w14:paraId="55EA8760" w14:textId="77777777" w:rsidR="005C665C" w:rsidRPr="006A3441" w:rsidRDefault="005C665C" w:rsidP="00556755">
      <w:pPr>
        <w:pStyle w:val="Akapitzlist"/>
        <w:numPr>
          <w:ilvl w:val="0"/>
          <w:numId w:val="41"/>
        </w:numPr>
        <w:spacing w:line="360" w:lineRule="auto"/>
        <w:ind w:left="567" w:hanging="567"/>
        <w:jc w:val="both"/>
        <w:rPr>
          <w:rFonts w:ascii="Verdana" w:hAnsi="Verdana"/>
          <w:sz w:val="21"/>
          <w:szCs w:val="21"/>
        </w:rPr>
      </w:pPr>
      <w:r w:rsidRPr="006A3441">
        <w:rPr>
          <w:rFonts w:ascii="Verdana" w:hAnsi="Verdana"/>
          <w:sz w:val="21"/>
          <w:szCs w:val="21"/>
        </w:rPr>
        <w:t>Umowa podlega prawu polskiemu.</w:t>
      </w:r>
    </w:p>
    <w:p w14:paraId="215855A7" w14:textId="77777777" w:rsidR="005C665C" w:rsidRPr="006A3441" w:rsidRDefault="005C665C" w:rsidP="00556755">
      <w:pPr>
        <w:pStyle w:val="Akapitzlist"/>
        <w:numPr>
          <w:ilvl w:val="0"/>
          <w:numId w:val="41"/>
        </w:numPr>
        <w:spacing w:line="360" w:lineRule="auto"/>
        <w:ind w:left="567" w:hanging="567"/>
        <w:jc w:val="both"/>
        <w:rPr>
          <w:rFonts w:ascii="Verdana" w:hAnsi="Verdana"/>
          <w:sz w:val="21"/>
          <w:szCs w:val="21"/>
        </w:rPr>
      </w:pPr>
      <w:r w:rsidRPr="006A3441">
        <w:rPr>
          <w:rFonts w:ascii="Verdana" w:hAnsi="Verdana"/>
          <w:sz w:val="21"/>
          <w:szCs w:val="21"/>
        </w:rPr>
        <w:t xml:space="preserve">Wszelkie spory powstałe na tle Umowy Strony poddają pod rozstrzygnięcie sądu powszechnego właściwego dla siedziby Zamawiającego. </w:t>
      </w:r>
    </w:p>
    <w:p w14:paraId="54DAB119" w14:textId="229D3C22" w:rsidR="005C665C" w:rsidRPr="006A3441" w:rsidRDefault="005C665C" w:rsidP="00556755">
      <w:pPr>
        <w:pStyle w:val="Akapitzlist"/>
        <w:numPr>
          <w:ilvl w:val="0"/>
          <w:numId w:val="41"/>
        </w:numPr>
        <w:spacing w:line="360" w:lineRule="auto"/>
        <w:ind w:left="567" w:hanging="567"/>
        <w:jc w:val="both"/>
        <w:rPr>
          <w:rFonts w:ascii="Verdana" w:hAnsi="Verdana"/>
          <w:sz w:val="21"/>
          <w:szCs w:val="21"/>
        </w:rPr>
      </w:pPr>
      <w:r w:rsidRPr="006A3441">
        <w:rPr>
          <w:rFonts w:ascii="Verdana" w:hAnsi="Verdana"/>
          <w:sz w:val="21"/>
          <w:szCs w:val="21"/>
        </w:rPr>
        <w:t xml:space="preserve">W sprawach nieuregulowanych Umową zastosowanie mają odpowiednie przepisy ustawy </w:t>
      </w:r>
      <w:r w:rsidR="00177C72" w:rsidRPr="00177C72">
        <w:rPr>
          <w:rFonts w:ascii="Verdana" w:hAnsi="Verdana"/>
          <w:sz w:val="21"/>
          <w:szCs w:val="21"/>
        </w:rPr>
        <w:t xml:space="preserve">Prawo zamówień publicznych, </w:t>
      </w:r>
      <w:r w:rsidRPr="005342C0">
        <w:rPr>
          <w:rFonts w:ascii="Verdana" w:hAnsi="Verdana"/>
          <w:sz w:val="21"/>
          <w:szCs w:val="21"/>
        </w:rPr>
        <w:t>Kodeks</w:t>
      </w:r>
      <w:r w:rsidR="00177C72" w:rsidRPr="005342C0">
        <w:rPr>
          <w:rFonts w:ascii="Verdana" w:hAnsi="Verdana"/>
          <w:sz w:val="21"/>
          <w:szCs w:val="21"/>
        </w:rPr>
        <w:t>u</w:t>
      </w:r>
      <w:r w:rsidRPr="005342C0">
        <w:rPr>
          <w:rFonts w:ascii="Verdana" w:hAnsi="Verdana"/>
          <w:sz w:val="21"/>
          <w:szCs w:val="21"/>
        </w:rPr>
        <w:t xml:space="preserve"> cywiln</w:t>
      </w:r>
      <w:r w:rsidR="00177C72" w:rsidRPr="005342C0">
        <w:rPr>
          <w:rFonts w:ascii="Verdana" w:hAnsi="Verdana"/>
          <w:sz w:val="21"/>
          <w:szCs w:val="21"/>
        </w:rPr>
        <w:t>ego</w:t>
      </w:r>
      <w:r w:rsidRPr="006A3441">
        <w:rPr>
          <w:rFonts w:ascii="Verdana" w:hAnsi="Verdana"/>
          <w:sz w:val="21"/>
          <w:szCs w:val="21"/>
        </w:rPr>
        <w:t xml:space="preserve"> oraz innych</w:t>
      </w:r>
      <w:r w:rsidR="00600A64" w:rsidRPr="006A3441">
        <w:rPr>
          <w:rFonts w:ascii="Verdana" w:hAnsi="Verdana"/>
          <w:sz w:val="21"/>
          <w:szCs w:val="21"/>
        </w:rPr>
        <w:t xml:space="preserve"> właściwych </w:t>
      </w:r>
      <w:r w:rsidRPr="006A3441">
        <w:rPr>
          <w:rFonts w:ascii="Verdana" w:hAnsi="Verdana"/>
          <w:sz w:val="21"/>
          <w:szCs w:val="21"/>
        </w:rPr>
        <w:t xml:space="preserve">aktów </w:t>
      </w:r>
      <w:r w:rsidR="00600A64" w:rsidRPr="006A3441">
        <w:rPr>
          <w:rFonts w:ascii="Verdana" w:hAnsi="Verdana"/>
          <w:sz w:val="21"/>
          <w:szCs w:val="21"/>
        </w:rPr>
        <w:t>prawa krajowego i unijnego</w:t>
      </w:r>
      <w:r w:rsidRPr="006A3441">
        <w:rPr>
          <w:rFonts w:ascii="Verdana" w:hAnsi="Verdana"/>
          <w:sz w:val="21"/>
          <w:szCs w:val="21"/>
        </w:rPr>
        <w:t>.</w:t>
      </w:r>
    </w:p>
    <w:p w14:paraId="64C8E638" w14:textId="77777777" w:rsidR="005C665C" w:rsidRDefault="005C665C" w:rsidP="00556755">
      <w:pPr>
        <w:pStyle w:val="Akapitzlist"/>
        <w:numPr>
          <w:ilvl w:val="0"/>
          <w:numId w:val="41"/>
        </w:numPr>
        <w:spacing w:line="360" w:lineRule="auto"/>
        <w:ind w:left="567" w:hanging="567"/>
        <w:jc w:val="both"/>
        <w:rPr>
          <w:rFonts w:ascii="Verdana" w:hAnsi="Verdana"/>
          <w:sz w:val="21"/>
          <w:szCs w:val="21"/>
        </w:rPr>
      </w:pPr>
      <w:r w:rsidRPr="006A3441">
        <w:rPr>
          <w:rFonts w:ascii="Verdana" w:hAnsi="Verdana"/>
          <w:sz w:val="21"/>
          <w:szCs w:val="21"/>
        </w:rPr>
        <w:t xml:space="preserve">Umowę sporządzono w </w:t>
      </w:r>
      <w:r w:rsidR="0001415F" w:rsidRPr="006A3441">
        <w:rPr>
          <w:rFonts w:ascii="Verdana" w:hAnsi="Verdana"/>
          <w:sz w:val="21"/>
          <w:szCs w:val="21"/>
        </w:rPr>
        <w:t xml:space="preserve">dwóch </w:t>
      </w:r>
      <w:r w:rsidRPr="006A3441">
        <w:rPr>
          <w:rFonts w:ascii="Verdana" w:hAnsi="Verdana"/>
          <w:sz w:val="21"/>
          <w:szCs w:val="21"/>
        </w:rPr>
        <w:t>jednobrzmiących egzemplarzach</w:t>
      </w:r>
      <w:r w:rsidR="0001415F" w:rsidRPr="006A3441">
        <w:rPr>
          <w:rFonts w:ascii="Verdana" w:hAnsi="Verdana"/>
          <w:sz w:val="21"/>
          <w:szCs w:val="21"/>
        </w:rPr>
        <w:t xml:space="preserve">, po jednym </w:t>
      </w:r>
      <w:r w:rsidRPr="006A3441">
        <w:rPr>
          <w:rFonts w:ascii="Verdana" w:hAnsi="Verdana"/>
          <w:sz w:val="21"/>
          <w:szCs w:val="21"/>
        </w:rPr>
        <w:t xml:space="preserve"> egzemplarz</w:t>
      </w:r>
      <w:r w:rsidR="0001415F" w:rsidRPr="006A3441">
        <w:rPr>
          <w:rFonts w:ascii="Verdana" w:hAnsi="Verdana"/>
          <w:sz w:val="21"/>
          <w:szCs w:val="21"/>
        </w:rPr>
        <w:t>u</w:t>
      </w:r>
      <w:r w:rsidRPr="006A3441">
        <w:rPr>
          <w:rFonts w:ascii="Verdana" w:hAnsi="Verdana"/>
          <w:sz w:val="21"/>
          <w:szCs w:val="21"/>
        </w:rPr>
        <w:t xml:space="preserve"> dla</w:t>
      </w:r>
      <w:r w:rsidR="006E3328" w:rsidRPr="006A3441">
        <w:rPr>
          <w:rFonts w:ascii="Verdana" w:hAnsi="Verdana"/>
          <w:sz w:val="21"/>
          <w:szCs w:val="21"/>
        </w:rPr>
        <w:t xml:space="preserve"> </w:t>
      </w:r>
      <w:r w:rsidR="0001415F" w:rsidRPr="006A3441">
        <w:rPr>
          <w:rFonts w:ascii="Verdana" w:hAnsi="Verdana"/>
          <w:sz w:val="21"/>
          <w:szCs w:val="21"/>
        </w:rPr>
        <w:t>każdej ze Stron</w:t>
      </w:r>
      <w:r w:rsidRPr="006A3441">
        <w:rPr>
          <w:rFonts w:ascii="Verdana" w:hAnsi="Verdana"/>
          <w:sz w:val="21"/>
          <w:szCs w:val="21"/>
        </w:rPr>
        <w:t>.</w:t>
      </w:r>
    </w:p>
    <w:p w14:paraId="0A34DFE4" w14:textId="77777777" w:rsidR="008F6852" w:rsidRPr="008E21C5" w:rsidRDefault="00490476" w:rsidP="00556755">
      <w:pPr>
        <w:pStyle w:val="Akapitzlist"/>
        <w:numPr>
          <w:ilvl w:val="0"/>
          <w:numId w:val="41"/>
        </w:numPr>
        <w:spacing w:after="0" w:line="360" w:lineRule="auto"/>
        <w:ind w:left="567" w:hanging="567"/>
        <w:jc w:val="both"/>
        <w:rPr>
          <w:rFonts w:ascii="Verdana" w:hAnsi="Verdana"/>
          <w:sz w:val="21"/>
          <w:szCs w:val="21"/>
        </w:rPr>
      </w:pPr>
      <w:r>
        <w:rPr>
          <w:rFonts w:ascii="Verdana" w:hAnsi="Verdana"/>
          <w:sz w:val="21"/>
          <w:szCs w:val="21"/>
        </w:rPr>
        <w:t>Integralną częścią Umowy są następujące załączniki:</w:t>
      </w:r>
    </w:p>
    <w:p w14:paraId="297DF6BC" w14:textId="77777777" w:rsidR="001F451F" w:rsidRPr="00BC23EA" w:rsidRDefault="001F451F" w:rsidP="008E21C5">
      <w:pPr>
        <w:spacing w:line="360" w:lineRule="auto"/>
        <w:ind w:firstLine="567"/>
        <w:jc w:val="both"/>
        <w:rPr>
          <w:rFonts w:ascii="Verdana" w:hAnsi="Verdana"/>
          <w:sz w:val="21"/>
          <w:szCs w:val="21"/>
        </w:rPr>
      </w:pPr>
      <w:r w:rsidRPr="00BC23EA">
        <w:rPr>
          <w:rFonts w:ascii="Verdana" w:hAnsi="Verdana"/>
          <w:sz w:val="21"/>
          <w:szCs w:val="21"/>
        </w:rPr>
        <w:t>Załącznik nr 1</w:t>
      </w:r>
      <w:r w:rsidR="00BC23EA">
        <w:rPr>
          <w:rFonts w:ascii="Verdana" w:hAnsi="Verdana"/>
          <w:sz w:val="21"/>
          <w:szCs w:val="21"/>
        </w:rPr>
        <w:tab/>
      </w:r>
      <w:bookmarkStart w:id="8" w:name="_Hlk81394042"/>
      <w:r w:rsidR="00BC23EA">
        <w:rPr>
          <w:rFonts w:ascii="Verdana" w:hAnsi="Verdana"/>
          <w:sz w:val="21"/>
          <w:szCs w:val="21"/>
        </w:rPr>
        <w:t>- O</w:t>
      </w:r>
      <w:r w:rsidR="0010756F" w:rsidRPr="00BC23EA">
        <w:rPr>
          <w:rFonts w:ascii="Verdana" w:hAnsi="Verdana"/>
          <w:bCs/>
          <w:sz w:val="21"/>
          <w:szCs w:val="21"/>
        </w:rPr>
        <w:t xml:space="preserve">pis </w:t>
      </w:r>
      <w:r w:rsidRPr="00BC23EA">
        <w:rPr>
          <w:rFonts w:ascii="Verdana" w:hAnsi="Verdana"/>
          <w:bCs/>
          <w:sz w:val="21"/>
          <w:szCs w:val="21"/>
        </w:rPr>
        <w:t>przedmiotu zamówienia</w:t>
      </w:r>
      <w:bookmarkEnd w:id="8"/>
    </w:p>
    <w:p w14:paraId="606F5A05" w14:textId="77777777" w:rsidR="001F451F" w:rsidRPr="00BC23EA" w:rsidRDefault="001F451F" w:rsidP="008E21C5">
      <w:pPr>
        <w:spacing w:line="360" w:lineRule="auto"/>
        <w:ind w:firstLine="567"/>
        <w:jc w:val="both"/>
        <w:rPr>
          <w:rFonts w:ascii="Verdana" w:hAnsi="Verdana"/>
          <w:sz w:val="21"/>
          <w:szCs w:val="21"/>
        </w:rPr>
      </w:pPr>
      <w:r w:rsidRPr="00BC23EA">
        <w:rPr>
          <w:rFonts w:ascii="Verdana" w:hAnsi="Verdana"/>
          <w:sz w:val="21"/>
          <w:szCs w:val="21"/>
        </w:rPr>
        <w:t>Załącznik nr 2</w:t>
      </w:r>
      <w:r w:rsidR="00BC23EA">
        <w:rPr>
          <w:rFonts w:ascii="Verdana" w:hAnsi="Verdana"/>
          <w:sz w:val="21"/>
          <w:szCs w:val="21"/>
        </w:rPr>
        <w:tab/>
        <w:t xml:space="preserve">- </w:t>
      </w:r>
      <w:bookmarkStart w:id="9" w:name="_Hlk81394003"/>
      <w:r w:rsidR="0010756F" w:rsidRPr="00BC23EA">
        <w:rPr>
          <w:rFonts w:ascii="Verdana" w:hAnsi="Verdana"/>
          <w:bCs/>
          <w:sz w:val="21"/>
          <w:szCs w:val="21"/>
        </w:rPr>
        <w:t>Wykaz osób wykonujących czynności zlecone</w:t>
      </w:r>
      <w:bookmarkEnd w:id="9"/>
    </w:p>
    <w:p w14:paraId="2ADD55D9" w14:textId="77777777" w:rsidR="001F451F" w:rsidRPr="00BC23EA" w:rsidRDefault="001F451F" w:rsidP="008E21C5">
      <w:pPr>
        <w:spacing w:line="360" w:lineRule="auto"/>
        <w:ind w:firstLine="567"/>
        <w:jc w:val="both"/>
        <w:rPr>
          <w:rFonts w:ascii="Verdana" w:hAnsi="Verdana"/>
          <w:sz w:val="21"/>
          <w:szCs w:val="21"/>
        </w:rPr>
      </w:pPr>
      <w:r w:rsidRPr="00BC23EA">
        <w:rPr>
          <w:rFonts w:ascii="Verdana" w:hAnsi="Verdana"/>
          <w:sz w:val="21"/>
          <w:szCs w:val="21"/>
        </w:rPr>
        <w:t>Załącznik nr 3</w:t>
      </w:r>
      <w:r w:rsidR="00BC23EA">
        <w:rPr>
          <w:rFonts w:ascii="Verdana" w:hAnsi="Verdana"/>
          <w:sz w:val="21"/>
          <w:szCs w:val="21"/>
        </w:rPr>
        <w:tab/>
        <w:t xml:space="preserve">- </w:t>
      </w:r>
      <w:r w:rsidR="0010756F" w:rsidRPr="00BC23EA">
        <w:rPr>
          <w:rFonts w:ascii="Verdana" w:hAnsi="Verdana"/>
          <w:bCs/>
          <w:sz w:val="21"/>
          <w:szCs w:val="21"/>
        </w:rPr>
        <w:t xml:space="preserve">Polisa </w:t>
      </w:r>
      <w:r w:rsidRPr="00BC23EA">
        <w:rPr>
          <w:rFonts w:ascii="Verdana" w:hAnsi="Verdana"/>
          <w:bCs/>
          <w:sz w:val="21"/>
          <w:szCs w:val="21"/>
        </w:rPr>
        <w:t>ubezpieczeniow</w:t>
      </w:r>
      <w:r w:rsidR="0010756F" w:rsidRPr="00BC23EA">
        <w:rPr>
          <w:rFonts w:ascii="Verdana" w:hAnsi="Verdana"/>
          <w:bCs/>
          <w:sz w:val="21"/>
          <w:szCs w:val="21"/>
        </w:rPr>
        <w:t>a</w:t>
      </w:r>
      <w:r w:rsidRPr="00BC23EA">
        <w:rPr>
          <w:rFonts w:ascii="Verdana" w:hAnsi="Verdana"/>
          <w:sz w:val="21"/>
          <w:szCs w:val="21"/>
        </w:rPr>
        <w:t xml:space="preserve"> </w:t>
      </w:r>
      <w:r w:rsidR="00D17CC7" w:rsidRPr="00BC23EA">
        <w:rPr>
          <w:rFonts w:ascii="Verdana" w:hAnsi="Verdana"/>
          <w:bCs/>
          <w:sz w:val="21"/>
          <w:szCs w:val="21"/>
        </w:rPr>
        <w:t>Wykonawcy</w:t>
      </w:r>
    </w:p>
    <w:p w14:paraId="08332C1E" w14:textId="77777777" w:rsidR="00314B72" w:rsidRPr="00BC23EA" w:rsidRDefault="003B41C3" w:rsidP="00314B72">
      <w:pPr>
        <w:spacing w:line="360" w:lineRule="auto"/>
        <w:ind w:firstLine="567"/>
        <w:jc w:val="both"/>
        <w:rPr>
          <w:rFonts w:ascii="Verdana" w:hAnsi="Verdana"/>
          <w:spacing w:val="-6"/>
          <w:sz w:val="21"/>
          <w:szCs w:val="21"/>
        </w:rPr>
      </w:pPr>
      <w:r w:rsidRPr="00BC23EA">
        <w:rPr>
          <w:rFonts w:ascii="Verdana" w:hAnsi="Verdana"/>
          <w:sz w:val="21"/>
          <w:szCs w:val="21"/>
        </w:rPr>
        <w:t>Załącznik nr 4</w:t>
      </w:r>
      <w:r w:rsidR="00BC23EA">
        <w:rPr>
          <w:rFonts w:ascii="Verdana" w:hAnsi="Verdana"/>
          <w:sz w:val="21"/>
          <w:szCs w:val="21"/>
        </w:rPr>
        <w:tab/>
        <w:t xml:space="preserve">- </w:t>
      </w:r>
      <w:r w:rsidR="0010458D" w:rsidRPr="00BC23EA">
        <w:rPr>
          <w:rFonts w:ascii="Verdana" w:hAnsi="Verdana"/>
          <w:bCs/>
          <w:sz w:val="21"/>
          <w:szCs w:val="21"/>
        </w:rPr>
        <w:t>Z</w:t>
      </w:r>
      <w:r w:rsidRPr="00BC23EA">
        <w:rPr>
          <w:rFonts w:ascii="Verdana" w:hAnsi="Verdana"/>
          <w:bCs/>
          <w:sz w:val="21"/>
          <w:szCs w:val="21"/>
        </w:rPr>
        <w:t>akres usług tele</w:t>
      </w:r>
      <w:r w:rsidR="00314B72" w:rsidRPr="00BC23EA">
        <w:rPr>
          <w:rFonts w:ascii="Verdana" w:hAnsi="Verdana"/>
          <w:bCs/>
          <w:sz w:val="21"/>
          <w:szCs w:val="21"/>
        </w:rPr>
        <w:t>informatycznych</w:t>
      </w:r>
    </w:p>
    <w:p w14:paraId="2E303CE9" w14:textId="77777777" w:rsidR="00314B72" w:rsidRPr="00BC23EA" w:rsidRDefault="003B41C3" w:rsidP="00314B72">
      <w:pPr>
        <w:spacing w:line="360" w:lineRule="auto"/>
        <w:ind w:firstLine="567"/>
        <w:jc w:val="both"/>
        <w:rPr>
          <w:rFonts w:ascii="Verdana" w:hAnsi="Verdana"/>
          <w:spacing w:val="-6"/>
          <w:sz w:val="21"/>
          <w:szCs w:val="21"/>
        </w:rPr>
      </w:pPr>
      <w:r w:rsidRPr="00BC23EA">
        <w:rPr>
          <w:rFonts w:ascii="Verdana" w:hAnsi="Verdana"/>
          <w:spacing w:val="-6"/>
          <w:sz w:val="21"/>
          <w:szCs w:val="21"/>
        </w:rPr>
        <w:t>Załącznik nr 5</w:t>
      </w:r>
      <w:r w:rsidR="00BC23EA">
        <w:rPr>
          <w:rFonts w:ascii="Verdana" w:hAnsi="Verdana"/>
          <w:spacing w:val="-6"/>
          <w:sz w:val="21"/>
          <w:szCs w:val="21"/>
        </w:rPr>
        <w:tab/>
        <w:t xml:space="preserve">- </w:t>
      </w:r>
      <w:r w:rsidR="0010458D" w:rsidRPr="00BC23EA">
        <w:rPr>
          <w:rFonts w:ascii="Verdana" w:hAnsi="Verdana"/>
          <w:bCs/>
          <w:spacing w:val="-6"/>
          <w:sz w:val="21"/>
          <w:szCs w:val="21"/>
        </w:rPr>
        <w:t>C</w:t>
      </w:r>
      <w:r w:rsidRPr="00BC23EA">
        <w:rPr>
          <w:rFonts w:ascii="Verdana" w:hAnsi="Verdana"/>
          <w:bCs/>
          <w:spacing w:val="-6"/>
          <w:sz w:val="21"/>
          <w:szCs w:val="21"/>
        </w:rPr>
        <w:t>ennik usług tele</w:t>
      </w:r>
      <w:r w:rsidR="00314B72" w:rsidRPr="00BC23EA">
        <w:rPr>
          <w:rFonts w:ascii="Verdana" w:hAnsi="Verdana"/>
          <w:bCs/>
          <w:spacing w:val="-6"/>
          <w:sz w:val="21"/>
          <w:szCs w:val="21"/>
        </w:rPr>
        <w:t>informatycznych</w:t>
      </w:r>
    </w:p>
    <w:p w14:paraId="0B9D9176" w14:textId="77777777" w:rsidR="004112AA" w:rsidRPr="00BC23EA" w:rsidRDefault="001F451F" w:rsidP="00BC23EA">
      <w:pPr>
        <w:spacing w:line="360" w:lineRule="auto"/>
        <w:ind w:left="567"/>
        <w:jc w:val="both"/>
        <w:rPr>
          <w:rFonts w:ascii="Verdana" w:hAnsi="Verdana"/>
          <w:bCs/>
          <w:spacing w:val="-6"/>
          <w:sz w:val="21"/>
          <w:szCs w:val="21"/>
        </w:rPr>
      </w:pPr>
      <w:r w:rsidRPr="00BC23EA">
        <w:rPr>
          <w:rFonts w:ascii="Verdana" w:hAnsi="Verdana"/>
          <w:spacing w:val="-6"/>
          <w:sz w:val="21"/>
          <w:szCs w:val="21"/>
        </w:rPr>
        <w:t xml:space="preserve">Załącznik nr </w:t>
      </w:r>
      <w:r w:rsidR="003B41C3" w:rsidRPr="00BC23EA">
        <w:rPr>
          <w:rFonts w:ascii="Verdana" w:hAnsi="Verdana"/>
          <w:spacing w:val="-6"/>
          <w:sz w:val="21"/>
          <w:szCs w:val="21"/>
        </w:rPr>
        <w:t>6</w:t>
      </w:r>
      <w:r w:rsidR="00BC23EA">
        <w:rPr>
          <w:rFonts w:ascii="Verdana" w:hAnsi="Verdana"/>
          <w:spacing w:val="-6"/>
          <w:sz w:val="21"/>
          <w:szCs w:val="21"/>
        </w:rPr>
        <w:tab/>
        <w:t xml:space="preserve">- </w:t>
      </w:r>
      <w:r w:rsidRPr="00BC23EA">
        <w:rPr>
          <w:rFonts w:ascii="Verdana" w:hAnsi="Verdana"/>
          <w:bCs/>
          <w:spacing w:val="-6"/>
          <w:sz w:val="21"/>
          <w:szCs w:val="21"/>
        </w:rPr>
        <w:t>Deklaracja o wysokości opłat za gospodarowanie odpadami komunalnymi</w:t>
      </w:r>
    </w:p>
    <w:p w14:paraId="36E2150A" w14:textId="77777777" w:rsidR="0029408A" w:rsidRPr="00BC23EA" w:rsidRDefault="0029408A" w:rsidP="008E21C5">
      <w:pPr>
        <w:spacing w:line="360" w:lineRule="auto"/>
        <w:ind w:firstLine="567"/>
        <w:jc w:val="both"/>
        <w:rPr>
          <w:rFonts w:ascii="Verdana" w:hAnsi="Verdana"/>
          <w:sz w:val="21"/>
        </w:rPr>
      </w:pPr>
      <w:r w:rsidRPr="00BC23EA">
        <w:rPr>
          <w:rFonts w:ascii="Verdana" w:hAnsi="Verdana"/>
          <w:sz w:val="21"/>
          <w:szCs w:val="21"/>
        </w:rPr>
        <w:t xml:space="preserve">Załącznik nr </w:t>
      </w:r>
      <w:r w:rsidR="003B41C3" w:rsidRPr="00BC23EA">
        <w:rPr>
          <w:rFonts w:ascii="Verdana" w:hAnsi="Verdana"/>
          <w:sz w:val="21"/>
          <w:szCs w:val="21"/>
        </w:rPr>
        <w:t>7</w:t>
      </w:r>
      <w:r w:rsidR="00BC23EA">
        <w:rPr>
          <w:rFonts w:ascii="Verdana" w:hAnsi="Verdana"/>
          <w:sz w:val="21"/>
          <w:szCs w:val="21"/>
        </w:rPr>
        <w:tab/>
        <w:t xml:space="preserve">- </w:t>
      </w:r>
      <w:r w:rsidR="0010756F" w:rsidRPr="00BC23EA">
        <w:rPr>
          <w:rFonts w:ascii="Verdana" w:hAnsi="Verdana"/>
          <w:bCs/>
          <w:sz w:val="21"/>
          <w:szCs w:val="21"/>
        </w:rPr>
        <w:t>U</w:t>
      </w:r>
      <w:r w:rsidRPr="00BC23EA">
        <w:rPr>
          <w:rFonts w:ascii="Verdana" w:hAnsi="Verdana"/>
          <w:bCs/>
          <w:sz w:val="21"/>
          <w:szCs w:val="21"/>
        </w:rPr>
        <w:t>mowa powierzenia danych osobowych</w:t>
      </w:r>
    </w:p>
    <w:p w14:paraId="1A4DEAD0" w14:textId="258DBE74" w:rsidR="005E63B5" w:rsidRPr="00BC23EA" w:rsidRDefault="005E63B5" w:rsidP="008E21C5">
      <w:pPr>
        <w:spacing w:line="360" w:lineRule="auto"/>
        <w:ind w:firstLine="567"/>
        <w:jc w:val="both"/>
        <w:rPr>
          <w:rFonts w:ascii="Verdana" w:hAnsi="Verdana"/>
          <w:bCs/>
          <w:sz w:val="21"/>
          <w:szCs w:val="21"/>
        </w:rPr>
      </w:pPr>
      <w:r w:rsidRPr="00BC23EA">
        <w:rPr>
          <w:rFonts w:ascii="Verdana" w:hAnsi="Verdana"/>
          <w:sz w:val="21"/>
          <w:szCs w:val="21"/>
        </w:rPr>
        <w:t>Załącznik nr 8</w:t>
      </w:r>
      <w:r w:rsidR="00BC23EA">
        <w:rPr>
          <w:rFonts w:ascii="Verdana" w:hAnsi="Verdana"/>
          <w:sz w:val="21"/>
          <w:szCs w:val="21"/>
        </w:rPr>
        <w:tab/>
        <w:t xml:space="preserve">- </w:t>
      </w:r>
      <w:r w:rsidRPr="00BC23EA">
        <w:rPr>
          <w:rFonts w:ascii="Verdana" w:hAnsi="Verdana"/>
          <w:bCs/>
          <w:sz w:val="21"/>
          <w:szCs w:val="21"/>
        </w:rPr>
        <w:t>Zapotrzebowani</w:t>
      </w:r>
      <w:r w:rsidR="00352159">
        <w:rPr>
          <w:rFonts w:ascii="Verdana" w:hAnsi="Verdana"/>
          <w:bCs/>
          <w:sz w:val="21"/>
          <w:szCs w:val="21"/>
        </w:rPr>
        <w:t>e</w:t>
      </w:r>
      <w:r w:rsidR="008369C2" w:rsidRPr="00BC23EA">
        <w:rPr>
          <w:rFonts w:ascii="Verdana" w:hAnsi="Verdana"/>
          <w:bCs/>
          <w:sz w:val="21"/>
          <w:szCs w:val="21"/>
        </w:rPr>
        <w:t xml:space="preserve"> </w:t>
      </w:r>
      <w:r w:rsidRPr="00BC23EA">
        <w:rPr>
          <w:rFonts w:ascii="Verdana" w:hAnsi="Verdana"/>
          <w:bCs/>
          <w:sz w:val="21"/>
          <w:szCs w:val="21"/>
        </w:rPr>
        <w:t>na obsługę punktów kontroli</w:t>
      </w:r>
    </w:p>
    <w:p w14:paraId="3A3600A9" w14:textId="77777777" w:rsidR="005E63B5" w:rsidRPr="001F451F" w:rsidRDefault="008369C2" w:rsidP="008E21C5">
      <w:pPr>
        <w:spacing w:line="360" w:lineRule="auto"/>
        <w:ind w:firstLine="567"/>
        <w:jc w:val="both"/>
        <w:rPr>
          <w:rFonts w:ascii="Verdana" w:hAnsi="Verdana"/>
          <w:b/>
          <w:sz w:val="21"/>
          <w:szCs w:val="21"/>
        </w:rPr>
      </w:pPr>
      <w:r w:rsidRPr="00BC23EA">
        <w:rPr>
          <w:rFonts w:ascii="Verdana" w:hAnsi="Verdana"/>
          <w:sz w:val="21"/>
          <w:szCs w:val="21"/>
        </w:rPr>
        <w:t>Załącznik</w:t>
      </w:r>
      <w:r w:rsidR="005E63B5" w:rsidRPr="00BC23EA">
        <w:rPr>
          <w:rFonts w:ascii="Verdana" w:hAnsi="Verdana"/>
          <w:sz w:val="21"/>
          <w:szCs w:val="21"/>
        </w:rPr>
        <w:t xml:space="preserve"> nr 9</w:t>
      </w:r>
      <w:r w:rsidR="00BC23EA">
        <w:rPr>
          <w:rFonts w:ascii="Verdana" w:hAnsi="Verdana"/>
          <w:sz w:val="21"/>
          <w:szCs w:val="21"/>
        </w:rPr>
        <w:tab/>
        <w:t xml:space="preserve">- </w:t>
      </w:r>
      <w:r w:rsidR="005E63B5" w:rsidRPr="008369C2">
        <w:rPr>
          <w:rFonts w:ascii="Verdana" w:hAnsi="Verdana"/>
          <w:bCs/>
          <w:sz w:val="21"/>
          <w:szCs w:val="21"/>
        </w:rPr>
        <w:t>Zgłoszenie</w:t>
      </w:r>
      <w:r>
        <w:rPr>
          <w:rFonts w:ascii="Verdana" w:hAnsi="Verdana"/>
          <w:bCs/>
          <w:sz w:val="21"/>
          <w:szCs w:val="21"/>
        </w:rPr>
        <w:t xml:space="preserve"> </w:t>
      </w:r>
      <w:r w:rsidR="005E63B5" w:rsidRPr="008369C2">
        <w:rPr>
          <w:rFonts w:ascii="Verdana" w:hAnsi="Verdana"/>
          <w:bCs/>
          <w:sz w:val="21"/>
          <w:szCs w:val="21"/>
        </w:rPr>
        <w:t>naruszenia ochrony danych osobowych</w:t>
      </w:r>
    </w:p>
    <w:p w14:paraId="44C417BB" w14:textId="6A6880DA" w:rsidR="00853E35" w:rsidRDefault="00853E35" w:rsidP="005C665C">
      <w:pPr>
        <w:spacing w:line="360" w:lineRule="auto"/>
        <w:jc w:val="both"/>
        <w:rPr>
          <w:rFonts w:ascii="Verdana" w:hAnsi="Verdana"/>
          <w:sz w:val="21"/>
          <w:szCs w:val="21"/>
        </w:rPr>
      </w:pPr>
    </w:p>
    <w:p w14:paraId="462428ED" w14:textId="61740C4D" w:rsidR="00177C72" w:rsidRDefault="00177C72" w:rsidP="005C665C">
      <w:pPr>
        <w:spacing w:line="360" w:lineRule="auto"/>
        <w:jc w:val="both"/>
        <w:rPr>
          <w:rFonts w:ascii="Verdana" w:hAnsi="Verdana"/>
          <w:sz w:val="21"/>
          <w:szCs w:val="21"/>
        </w:rPr>
      </w:pPr>
    </w:p>
    <w:p w14:paraId="3C08D70A" w14:textId="77777777" w:rsidR="00177C72" w:rsidRDefault="00177C72" w:rsidP="005C665C">
      <w:pPr>
        <w:spacing w:line="360" w:lineRule="auto"/>
        <w:jc w:val="both"/>
        <w:rPr>
          <w:rFonts w:ascii="Verdana" w:hAnsi="Verdana"/>
          <w:sz w:val="21"/>
          <w:szCs w:val="21"/>
        </w:rPr>
      </w:pPr>
    </w:p>
    <w:p w14:paraId="31CF2D96" w14:textId="77777777" w:rsidR="00DF3E09" w:rsidRPr="006A3441" w:rsidRDefault="00DF3E09" w:rsidP="005C665C">
      <w:pPr>
        <w:spacing w:line="360" w:lineRule="auto"/>
        <w:jc w:val="both"/>
        <w:rPr>
          <w:rFonts w:ascii="Verdana" w:hAnsi="Verdana"/>
          <w:sz w:val="21"/>
          <w:szCs w:val="21"/>
        </w:rPr>
      </w:pPr>
    </w:p>
    <w:p w14:paraId="7414A65C" w14:textId="77777777" w:rsidR="00B16C56" w:rsidRPr="006A3441" w:rsidRDefault="005C665C" w:rsidP="000E5694">
      <w:pPr>
        <w:jc w:val="center"/>
        <w:rPr>
          <w:rFonts w:ascii="Verdana" w:hAnsi="Verdana"/>
          <w:b/>
          <w:sz w:val="21"/>
          <w:szCs w:val="21"/>
        </w:rPr>
      </w:pPr>
      <w:r w:rsidRPr="006A3441">
        <w:rPr>
          <w:rFonts w:ascii="Verdana" w:hAnsi="Verdana"/>
          <w:b/>
          <w:sz w:val="21"/>
          <w:szCs w:val="21"/>
        </w:rPr>
        <w:t>ZAMAWIAJĄCY</w:t>
      </w:r>
      <w:r w:rsidRPr="006A3441">
        <w:rPr>
          <w:rFonts w:ascii="Verdana" w:hAnsi="Verdana"/>
          <w:b/>
          <w:sz w:val="21"/>
          <w:szCs w:val="21"/>
        </w:rPr>
        <w:tab/>
      </w:r>
      <w:r w:rsidRPr="006A3441">
        <w:rPr>
          <w:rFonts w:ascii="Verdana" w:hAnsi="Verdana"/>
          <w:b/>
          <w:sz w:val="21"/>
          <w:szCs w:val="21"/>
        </w:rPr>
        <w:tab/>
        <w:t xml:space="preserve">                     </w:t>
      </w:r>
      <w:r w:rsidRPr="006A3441">
        <w:rPr>
          <w:rFonts w:ascii="Verdana" w:hAnsi="Verdana"/>
          <w:b/>
          <w:sz w:val="21"/>
          <w:szCs w:val="21"/>
        </w:rPr>
        <w:tab/>
        <w:t>WYKONAWC</w:t>
      </w:r>
      <w:bookmarkStart w:id="10" w:name="bookmark10"/>
      <w:r w:rsidR="000E5694" w:rsidRPr="006A3441">
        <w:rPr>
          <w:rFonts w:ascii="Verdana" w:hAnsi="Verdana"/>
          <w:b/>
          <w:sz w:val="21"/>
          <w:szCs w:val="21"/>
        </w:rPr>
        <w:t>A</w:t>
      </w:r>
    </w:p>
    <w:bookmarkEnd w:id="10"/>
    <w:p w14:paraId="573F1394" w14:textId="77777777" w:rsidR="00853E35" w:rsidRPr="006A3441" w:rsidRDefault="00853E35" w:rsidP="00A21AF0">
      <w:pPr>
        <w:spacing w:line="360" w:lineRule="auto"/>
        <w:jc w:val="right"/>
        <w:rPr>
          <w:rFonts w:ascii="Verdana" w:hAnsi="Verdana"/>
          <w:sz w:val="21"/>
          <w:szCs w:val="21"/>
        </w:rPr>
      </w:pPr>
    </w:p>
    <w:sectPr w:rsidR="00853E35" w:rsidRPr="006A3441" w:rsidSect="007C5535">
      <w:headerReference w:type="default" r:id="rId11"/>
      <w:footerReference w:type="default" r:id="rId12"/>
      <w:pgSz w:w="11906" w:h="16838"/>
      <w:pgMar w:top="1417" w:right="1417" w:bottom="1417" w:left="1417" w:header="426"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584B" w14:textId="77777777" w:rsidR="008C1647" w:rsidRDefault="008C1647" w:rsidP="00896073">
      <w:r>
        <w:separator/>
      </w:r>
    </w:p>
  </w:endnote>
  <w:endnote w:type="continuationSeparator" w:id="0">
    <w:p w14:paraId="628D4F5E" w14:textId="77777777" w:rsidR="008C1647" w:rsidRDefault="008C1647" w:rsidP="00896073">
      <w:r>
        <w:continuationSeparator/>
      </w:r>
    </w:p>
  </w:endnote>
  <w:endnote w:type="continuationNotice" w:id="1">
    <w:p w14:paraId="1DFCD90F" w14:textId="77777777" w:rsidR="008C1647" w:rsidRDefault="008C1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oudyOldStylePl">
    <w:altName w:val="Courier New"/>
    <w:charset w:val="EE"/>
    <w:family w:val="auto"/>
    <w:pitch w:val="variable"/>
    <w:sig w:usb0="00000001" w:usb1="00000000" w:usb2="00000000" w:usb3="00000000" w:csb0="00000003"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E455" w14:textId="77777777" w:rsidR="009E5E3A" w:rsidRPr="00E13BC6" w:rsidRDefault="0036299B">
    <w:pPr>
      <w:pStyle w:val="Stopka"/>
      <w:jc w:val="center"/>
      <w:rPr>
        <w:rFonts w:ascii="Verdana" w:hAnsi="Verdana"/>
      </w:rPr>
    </w:pPr>
    <w:r w:rsidRPr="00E13BC6">
      <w:rPr>
        <w:rFonts w:ascii="Verdana" w:hAnsi="Verdana"/>
      </w:rPr>
      <w:fldChar w:fldCharType="begin"/>
    </w:r>
    <w:r w:rsidR="009E5E3A" w:rsidRPr="00E13BC6">
      <w:rPr>
        <w:rFonts w:ascii="Verdana" w:hAnsi="Verdana"/>
      </w:rPr>
      <w:instrText xml:space="preserve"> PAGE   \* MERGEFORMAT </w:instrText>
    </w:r>
    <w:r w:rsidRPr="00E13BC6">
      <w:rPr>
        <w:rFonts w:ascii="Verdana" w:hAnsi="Verdana"/>
      </w:rPr>
      <w:fldChar w:fldCharType="separate"/>
    </w:r>
    <w:r w:rsidR="00BC23EA">
      <w:rPr>
        <w:rFonts w:ascii="Verdana" w:hAnsi="Verdana"/>
        <w:noProof/>
      </w:rPr>
      <w:t>18</w:t>
    </w:r>
    <w:r w:rsidRPr="00E13BC6">
      <w:rPr>
        <w:rFonts w:ascii="Verdana" w:hAnsi="Verdana"/>
      </w:rPr>
      <w:fldChar w:fldCharType="end"/>
    </w:r>
  </w:p>
  <w:p w14:paraId="75AF7C79" w14:textId="77777777" w:rsidR="009E5E3A" w:rsidRDefault="009E5E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917D2" w14:textId="77777777" w:rsidR="008C1647" w:rsidRDefault="008C1647" w:rsidP="00896073">
      <w:r>
        <w:separator/>
      </w:r>
    </w:p>
  </w:footnote>
  <w:footnote w:type="continuationSeparator" w:id="0">
    <w:p w14:paraId="43022FDB" w14:textId="77777777" w:rsidR="008C1647" w:rsidRDefault="008C1647" w:rsidP="00896073">
      <w:r>
        <w:continuationSeparator/>
      </w:r>
    </w:p>
  </w:footnote>
  <w:footnote w:type="continuationNotice" w:id="1">
    <w:p w14:paraId="0E876952" w14:textId="77777777" w:rsidR="008C1647" w:rsidRDefault="008C1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60C1" w14:textId="77777777" w:rsidR="00BC431F" w:rsidRDefault="00BC43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1ABE"/>
    <w:multiLevelType w:val="hybridMultilevel"/>
    <w:tmpl w:val="451A452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47C39"/>
    <w:multiLevelType w:val="hybridMultilevel"/>
    <w:tmpl w:val="BF8CEAD4"/>
    <w:lvl w:ilvl="0" w:tplc="0415000F">
      <w:start w:val="1"/>
      <w:numFmt w:val="decimal"/>
      <w:lvlText w:val="%1."/>
      <w:lvlJc w:val="left"/>
      <w:pPr>
        <w:ind w:left="720" w:hanging="360"/>
      </w:pPr>
    </w:lvl>
    <w:lvl w:ilvl="1" w:tplc="10167EAA">
      <w:start w:val="1"/>
      <w:numFmt w:val="decimal"/>
      <w:lvlText w:val="%2."/>
      <w:lvlJc w:val="left"/>
      <w:pPr>
        <w:ind w:left="1440" w:hanging="360"/>
      </w:pPr>
      <w:rPr>
        <w:rFonts w:ascii="Verdana" w:eastAsia="Calibri" w:hAnsi="Verdana"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F2590"/>
    <w:multiLevelType w:val="hybridMultilevel"/>
    <w:tmpl w:val="F0E65C94"/>
    <w:lvl w:ilvl="0" w:tplc="A2B44FCE">
      <w:start w:val="1"/>
      <w:numFmt w:val="decimal"/>
      <w:lvlText w:val="%1."/>
      <w:lvlJc w:val="left"/>
      <w:pPr>
        <w:ind w:left="720" w:hanging="360"/>
      </w:pPr>
      <w:rPr>
        <w:rFonts w:hint="default"/>
      </w:rPr>
    </w:lvl>
    <w:lvl w:ilvl="1" w:tplc="23640D0C">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062C26"/>
    <w:multiLevelType w:val="multilevel"/>
    <w:tmpl w:val="CE08BB1C"/>
    <w:lvl w:ilvl="0">
      <w:start w:val="1"/>
      <w:numFmt w:val="decimal"/>
      <w:pStyle w:val="Paragrafnr"/>
      <w:suff w:val="space"/>
      <w:lvlText w:val="§ %1"/>
      <w:lvlJc w:val="left"/>
      <w:pPr>
        <w:ind w:left="3119" w:firstLine="0"/>
      </w:pPr>
      <w:rPr>
        <w:rFonts w:ascii="Times New Roman" w:hAnsi="Times New Roman" w:hint="default"/>
        <w:b/>
        <w:i w:val="0"/>
        <w:sz w:val="28"/>
        <w:szCs w:val="28"/>
      </w:rPr>
    </w:lvl>
    <w:lvl w:ilvl="1">
      <w:start w:val="1"/>
      <w:numFmt w:val="decimal"/>
      <w:suff w:val="nothing"/>
      <w:lvlText w:val="Paragraf %2 - "/>
      <w:lvlJc w:val="left"/>
      <w:pPr>
        <w:ind w:left="0" w:firstLine="0"/>
      </w:pPr>
      <w:rPr>
        <w:rFonts w:ascii="Tahoma" w:hAnsi="Tahoma" w:hint="default"/>
        <w:b/>
        <w:i w:val="0"/>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9E48B1"/>
    <w:multiLevelType w:val="hybridMultilevel"/>
    <w:tmpl w:val="DB3C4EEE"/>
    <w:lvl w:ilvl="0" w:tplc="04150017">
      <w:start w:val="1"/>
      <w:numFmt w:val="lowerLetter"/>
      <w:lvlText w:val="%1)"/>
      <w:lvlJc w:val="left"/>
      <w:pPr>
        <w:ind w:left="720" w:hanging="360"/>
      </w:pPr>
    </w:lvl>
    <w:lvl w:ilvl="1" w:tplc="B75022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835D07"/>
    <w:multiLevelType w:val="hybridMultilevel"/>
    <w:tmpl w:val="8F1002F4"/>
    <w:lvl w:ilvl="0" w:tplc="87265396">
      <w:start w:val="1"/>
      <w:numFmt w:val="decimal"/>
      <w:lvlText w:val="%1)"/>
      <w:lvlJc w:val="left"/>
      <w:pPr>
        <w:ind w:left="1065" w:hanging="705"/>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A55DE"/>
    <w:multiLevelType w:val="hybridMultilevel"/>
    <w:tmpl w:val="DAE638E6"/>
    <w:lvl w:ilvl="0" w:tplc="BE34792C">
      <w:start w:val="1"/>
      <w:numFmt w:val="decimal"/>
      <w:lvlText w:val="%1)"/>
      <w:lvlJc w:val="left"/>
      <w:pPr>
        <w:tabs>
          <w:tab w:val="num" w:pos="720"/>
        </w:tabs>
        <w:ind w:left="720" w:hanging="360"/>
      </w:pPr>
      <w:rPr>
        <w:rFonts w:ascii="Verdana" w:hAnsi="Verdana" w:hint="default"/>
        <w:b w:val="0"/>
        <w:i w:val="0"/>
        <w:caps w:val="0"/>
        <w:strike w:val="0"/>
        <w:dstrike w:val="0"/>
        <w:vanish w:val="0"/>
        <w:color w:val="auto"/>
        <w:sz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4B72C7"/>
    <w:multiLevelType w:val="hybridMultilevel"/>
    <w:tmpl w:val="1304F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9D54F5"/>
    <w:multiLevelType w:val="hybridMultilevel"/>
    <w:tmpl w:val="0E0A17FA"/>
    <w:lvl w:ilvl="0" w:tplc="650A9C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6EF46D2"/>
    <w:multiLevelType w:val="hybridMultilevel"/>
    <w:tmpl w:val="521672B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73719F4"/>
    <w:multiLevelType w:val="hybridMultilevel"/>
    <w:tmpl w:val="879A8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C308E"/>
    <w:multiLevelType w:val="hybridMultilevel"/>
    <w:tmpl w:val="8CCA8E7E"/>
    <w:lvl w:ilvl="0" w:tplc="0415000F">
      <w:start w:val="1"/>
      <w:numFmt w:val="decimal"/>
      <w:lvlText w:val="%1."/>
      <w:lvlJc w:val="left"/>
      <w:pPr>
        <w:ind w:left="720" w:hanging="360"/>
      </w:pPr>
    </w:lvl>
    <w:lvl w:ilvl="1" w:tplc="10167EAA">
      <w:start w:val="1"/>
      <w:numFmt w:val="decimal"/>
      <w:lvlText w:val="%2."/>
      <w:lvlJc w:val="left"/>
      <w:pPr>
        <w:ind w:left="1440" w:hanging="360"/>
      </w:pPr>
      <w:rPr>
        <w:rFonts w:ascii="Verdana" w:eastAsia="Calibri" w:hAnsi="Verdana" w:cs="Times New Roman"/>
      </w:rPr>
    </w:lvl>
    <w:lvl w:ilvl="2" w:tplc="0415001B">
      <w:start w:val="1"/>
      <w:numFmt w:val="lowerRoman"/>
      <w:lvlText w:val="%3."/>
      <w:lvlJc w:val="right"/>
      <w:pPr>
        <w:ind w:left="2160" w:hanging="180"/>
      </w:pPr>
    </w:lvl>
    <w:lvl w:ilvl="3" w:tplc="19067BA6">
      <w:start w:val="1"/>
      <w:numFmt w:val="decimal"/>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20E66"/>
    <w:multiLevelType w:val="hybridMultilevel"/>
    <w:tmpl w:val="04D8195A"/>
    <w:lvl w:ilvl="0" w:tplc="1F60F0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37729"/>
    <w:multiLevelType w:val="hybridMultilevel"/>
    <w:tmpl w:val="7D105A92"/>
    <w:lvl w:ilvl="0" w:tplc="650A9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9C773C"/>
    <w:multiLevelType w:val="hybridMultilevel"/>
    <w:tmpl w:val="8E90C4B2"/>
    <w:lvl w:ilvl="0" w:tplc="04150017">
      <w:start w:val="1"/>
      <w:numFmt w:val="lowerLetter"/>
      <w:lvlText w:val="%1)"/>
      <w:lvlJc w:val="left"/>
      <w:pPr>
        <w:ind w:left="861" w:hanging="360"/>
      </w:p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5" w15:restartNumberingAfterBreak="0">
    <w:nsid w:val="47E73647"/>
    <w:multiLevelType w:val="hybridMultilevel"/>
    <w:tmpl w:val="1BF88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B14EA"/>
    <w:multiLevelType w:val="hybridMultilevel"/>
    <w:tmpl w:val="E9946B2A"/>
    <w:lvl w:ilvl="0" w:tplc="D444CB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1B638F"/>
    <w:multiLevelType w:val="hybridMultilevel"/>
    <w:tmpl w:val="ABE26918"/>
    <w:lvl w:ilvl="0" w:tplc="3ED8673E">
      <w:start w:val="1"/>
      <w:numFmt w:val="decimal"/>
      <w:lvlText w:val="%1."/>
      <w:lvlJc w:val="left"/>
      <w:pPr>
        <w:tabs>
          <w:tab w:val="num" w:pos="360"/>
        </w:tabs>
        <w:ind w:left="360" w:hanging="360"/>
      </w:pPr>
      <w:rPr>
        <w:b w:val="0"/>
      </w:rPr>
    </w:lvl>
    <w:lvl w:ilvl="1" w:tplc="338A7F78">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C6762C4"/>
    <w:multiLevelType w:val="hybridMultilevel"/>
    <w:tmpl w:val="52CCF12C"/>
    <w:lvl w:ilvl="0" w:tplc="911A00B6">
      <w:start w:val="1"/>
      <w:numFmt w:val="decimal"/>
      <w:lvlText w:val="%1."/>
      <w:lvlJc w:val="left"/>
      <w:pPr>
        <w:ind w:left="720" w:hanging="360"/>
      </w:pPr>
      <w:rPr>
        <w:b w:val="0"/>
      </w:rPr>
    </w:lvl>
    <w:lvl w:ilvl="1" w:tplc="0C94D3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2A5660"/>
    <w:multiLevelType w:val="hybridMultilevel"/>
    <w:tmpl w:val="BD06113A"/>
    <w:lvl w:ilvl="0" w:tplc="B036BA14">
      <w:start w:val="1"/>
      <w:numFmt w:val="decimal"/>
      <w:lvlText w:val="%1)"/>
      <w:lvlJc w:val="left"/>
      <w:pPr>
        <w:tabs>
          <w:tab w:val="num" w:pos="720"/>
        </w:tabs>
        <w:ind w:left="720" w:hanging="360"/>
      </w:pPr>
      <w:rPr>
        <w:rFonts w:ascii="Verdana" w:hAnsi="Verdana" w:hint="default"/>
        <w:b w:val="0"/>
        <w:i w:val="0"/>
        <w:caps w:val="0"/>
        <w:strike w:val="0"/>
        <w:dstrike w:val="0"/>
        <w:vanish w:val="0"/>
        <w:color w:val="auto"/>
        <w:sz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C7668D"/>
    <w:multiLevelType w:val="hybridMultilevel"/>
    <w:tmpl w:val="1D0EEC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7">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F3572E2"/>
    <w:multiLevelType w:val="hybridMultilevel"/>
    <w:tmpl w:val="47C81910"/>
    <w:lvl w:ilvl="0" w:tplc="DF48863A">
      <w:start w:val="1"/>
      <w:numFmt w:val="decimal"/>
      <w:lvlText w:val="%1)"/>
      <w:lvlJc w:val="left"/>
      <w:pPr>
        <w:tabs>
          <w:tab w:val="num" w:pos="720"/>
        </w:tabs>
        <w:ind w:left="720" w:hanging="360"/>
      </w:pPr>
      <w:rPr>
        <w:rFonts w:ascii="Verdana" w:hAnsi="Verdana" w:hint="default"/>
        <w:b w:val="0"/>
        <w:i w:val="0"/>
        <w:caps w:val="0"/>
        <w:strike w:val="0"/>
        <w:dstrike w:val="0"/>
        <w:vanish w:val="0"/>
        <w:color w:val="auto"/>
        <w:sz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6D22EF"/>
    <w:multiLevelType w:val="hybridMultilevel"/>
    <w:tmpl w:val="EBE20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EA0E7A"/>
    <w:multiLevelType w:val="hybridMultilevel"/>
    <w:tmpl w:val="A31260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5B2F27"/>
    <w:multiLevelType w:val="hybridMultilevel"/>
    <w:tmpl w:val="66125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685E54"/>
    <w:multiLevelType w:val="hybridMultilevel"/>
    <w:tmpl w:val="BBA073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700"/>
        </w:tabs>
        <w:ind w:left="2700" w:hanging="720"/>
      </w:pPr>
      <w:rPr>
        <w:rFonts w:hint="default"/>
      </w:rPr>
    </w:lvl>
    <w:lvl w:ilvl="3" w:tplc="2A985D98">
      <w:start w:val="1"/>
      <w:numFmt w:val="decimal"/>
      <w:lvlText w:val="%4."/>
      <w:lvlJc w:val="left"/>
      <w:pPr>
        <w:tabs>
          <w:tab w:val="num" w:pos="928"/>
        </w:tabs>
        <w:ind w:left="928" w:hanging="360"/>
      </w:pPr>
      <w:rPr>
        <w:rFonts w:ascii="Verdana" w:eastAsia="Calibri" w:hAnsi="Verdana"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CF14748"/>
    <w:multiLevelType w:val="hybridMultilevel"/>
    <w:tmpl w:val="3AA66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503651"/>
    <w:multiLevelType w:val="hybridMultilevel"/>
    <w:tmpl w:val="4C248716"/>
    <w:lvl w:ilvl="0" w:tplc="8C727BE0">
      <w:start w:val="1"/>
      <w:numFmt w:val="decimal"/>
      <w:lvlText w:val="%1)"/>
      <w:lvlJc w:val="left"/>
      <w:pPr>
        <w:tabs>
          <w:tab w:val="num" w:pos="720"/>
        </w:tabs>
        <w:ind w:left="720" w:hanging="360"/>
      </w:pPr>
      <w:rPr>
        <w:rFonts w:ascii="Verdana" w:hAnsi="Verdana" w:hint="default"/>
        <w:b w:val="0"/>
        <w:i w:val="0"/>
        <w:caps w:val="0"/>
        <w:strike w:val="0"/>
        <w:dstrike w:val="0"/>
        <w:vanish w:val="0"/>
        <w:color w:val="auto"/>
        <w:sz w:val="21"/>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D5469"/>
    <w:multiLevelType w:val="hybridMultilevel"/>
    <w:tmpl w:val="312E04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F94AA7"/>
    <w:multiLevelType w:val="hybridMultilevel"/>
    <w:tmpl w:val="E9946B2A"/>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A966F3"/>
    <w:multiLevelType w:val="hybridMultilevel"/>
    <w:tmpl w:val="A4BAEA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8E739BE"/>
    <w:multiLevelType w:val="hybridMultilevel"/>
    <w:tmpl w:val="BBD8FB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1458C2"/>
    <w:multiLevelType w:val="hybridMultilevel"/>
    <w:tmpl w:val="CACA5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642D44"/>
    <w:multiLevelType w:val="hybridMultilevel"/>
    <w:tmpl w:val="1B82C14A"/>
    <w:lvl w:ilvl="0" w:tplc="537C4F92">
      <w:start w:val="1"/>
      <w:numFmt w:val="lowerLetter"/>
      <w:lvlText w:val="%1)"/>
      <w:lvlJc w:val="left"/>
      <w:pPr>
        <w:tabs>
          <w:tab w:val="num" w:pos="720"/>
        </w:tabs>
        <w:ind w:left="720" w:hanging="360"/>
      </w:pPr>
      <w:rPr>
        <w:rFonts w:ascii="Arial" w:hAnsi="Arial" w:hint="default"/>
        <w:b w:val="0"/>
        <w:i w:val="0"/>
        <w:caps w:val="0"/>
        <w:strike w:val="0"/>
        <w:dstrike w:val="0"/>
        <w:outline w:val="0"/>
        <w:shadow w:val="0"/>
        <w:emboss w:val="0"/>
        <w:imprint w:val="0"/>
        <w:vanish w:val="0"/>
        <w:color w:val="auto"/>
        <w:sz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81151A"/>
    <w:multiLevelType w:val="hybridMultilevel"/>
    <w:tmpl w:val="817A8D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74C210D4"/>
    <w:multiLevelType w:val="hybridMultilevel"/>
    <w:tmpl w:val="C576DD12"/>
    <w:lvl w:ilvl="0" w:tplc="537C4F92">
      <w:start w:val="1"/>
      <w:numFmt w:val="lowerLetter"/>
      <w:lvlText w:val="%1)"/>
      <w:lvlJc w:val="left"/>
      <w:pPr>
        <w:tabs>
          <w:tab w:val="num" w:pos="720"/>
        </w:tabs>
        <w:ind w:left="720" w:hanging="360"/>
      </w:pPr>
      <w:rPr>
        <w:rFonts w:ascii="Arial" w:hAnsi="Arial" w:hint="default"/>
        <w:b w:val="0"/>
        <w:i w:val="0"/>
        <w:caps w:val="0"/>
        <w:strike w:val="0"/>
        <w:dstrike w:val="0"/>
        <w:outline w:val="0"/>
        <w:shadow w:val="0"/>
        <w:emboss w:val="0"/>
        <w:imprint w:val="0"/>
        <w:vanish w:val="0"/>
        <w:color w:val="auto"/>
        <w:sz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656116"/>
    <w:multiLevelType w:val="hybridMultilevel"/>
    <w:tmpl w:val="879A8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D73241"/>
    <w:multiLevelType w:val="hybridMultilevel"/>
    <w:tmpl w:val="2660809E"/>
    <w:lvl w:ilvl="0" w:tplc="D1843B52">
      <w:start w:val="1"/>
      <w:numFmt w:val="decimal"/>
      <w:pStyle w:val="-wyliczwysuniety"/>
      <w:lvlText w:val="%1)"/>
      <w:lvlJc w:val="left"/>
      <w:pPr>
        <w:tabs>
          <w:tab w:val="num" w:pos="454"/>
        </w:tabs>
        <w:ind w:left="624" w:hanging="227"/>
      </w:pPr>
      <w:rPr>
        <w:rFonts w:ascii="Verdana" w:hAnsi="Verdana" w:hint="default"/>
        <w:b w:val="0"/>
        <w:i w:val="0"/>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95578C9"/>
    <w:multiLevelType w:val="hybridMultilevel"/>
    <w:tmpl w:val="BBA073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700"/>
        </w:tabs>
        <w:ind w:left="2700" w:hanging="720"/>
      </w:pPr>
      <w:rPr>
        <w:rFonts w:hint="default"/>
      </w:rPr>
    </w:lvl>
    <w:lvl w:ilvl="3" w:tplc="2A985D98">
      <w:start w:val="1"/>
      <w:numFmt w:val="decimal"/>
      <w:lvlText w:val="%4."/>
      <w:lvlJc w:val="left"/>
      <w:pPr>
        <w:tabs>
          <w:tab w:val="num" w:pos="928"/>
        </w:tabs>
        <w:ind w:left="928" w:hanging="360"/>
      </w:pPr>
      <w:rPr>
        <w:rFonts w:ascii="Verdana" w:eastAsia="Calibri" w:hAnsi="Verdana"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AF84639"/>
    <w:multiLevelType w:val="hybridMultilevel"/>
    <w:tmpl w:val="93F6B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B610BCC"/>
    <w:multiLevelType w:val="hybridMultilevel"/>
    <w:tmpl w:val="21784A0A"/>
    <w:lvl w:ilvl="0" w:tplc="B10EF64A">
      <w:start w:val="1"/>
      <w:numFmt w:val="decimal"/>
      <w:lvlText w:val="%1."/>
      <w:lvlJc w:val="left"/>
      <w:pPr>
        <w:tabs>
          <w:tab w:val="num" w:pos="360"/>
        </w:tabs>
        <w:ind w:left="360" w:hanging="360"/>
      </w:pPr>
      <w:rPr>
        <w:rFonts w:hint="default"/>
      </w:rPr>
    </w:lvl>
    <w:lvl w:ilvl="1" w:tplc="EA10F64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33323941">
    <w:abstractNumId w:val="5"/>
  </w:num>
  <w:num w:numId="2" w16cid:durableId="172837794">
    <w:abstractNumId w:val="28"/>
  </w:num>
  <w:num w:numId="3" w16cid:durableId="2115859764">
    <w:abstractNumId w:val="30"/>
  </w:num>
  <w:num w:numId="4" w16cid:durableId="1890221477">
    <w:abstractNumId w:val="10"/>
  </w:num>
  <w:num w:numId="5" w16cid:durableId="1046027612">
    <w:abstractNumId w:val="15"/>
  </w:num>
  <w:num w:numId="6" w16cid:durableId="136923603">
    <w:abstractNumId w:val="24"/>
  </w:num>
  <w:num w:numId="7" w16cid:durableId="1051998615">
    <w:abstractNumId w:val="7"/>
  </w:num>
  <w:num w:numId="8" w16cid:durableId="895551573">
    <w:abstractNumId w:val="23"/>
  </w:num>
  <w:num w:numId="9" w16cid:durableId="1351032731">
    <w:abstractNumId w:val="18"/>
  </w:num>
  <w:num w:numId="10" w16cid:durableId="819155920">
    <w:abstractNumId w:val="14"/>
  </w:num>
  <w:num w:numId="11" w16cid:durableId="1717002792">
    <w:abstractNumId w:val="16"/>
  </w:num>
  <w:num w:numId="12" w16cid:durableId="648021648">
    <w:abstractNumId w:val="26"/>
  </w:num>
  <w:num w:numId="13" w16cid:durableId="708454428">
    <w:abstractNumId w:val="37"/>
  </w:num>
  <w:num w:numId="14" w16cid:durableId="483351497">
    <w:abstractNumId w:val="3"/>
  </w:num>
  <w:num w:numId="15" w16cid:durableId="303776223">
    <w:abstractNumId w:val="11"/>
  </w:num>
  <w:num w:numId="16" w16cid:durableId="1782919999">
    <w:abstractNumId w:val="25"/>
  </w:num>
  <w:num w:numId="17" w16cid:durableId="1310406473">
    <w:abstractNumId w:val="40"/>
  </w:num>
  <w:num w:numId="18" w16cid:durableId="770396230">
    <w:abstractNumId w:val="17"/>
  </w:num>
  <w:num w:numId="19" w16cid:durableId="1524050031">
    <w:abstractNumId w:val="20"/>
  </w:num>
  <w:num w:numId="20" w16cid:durableId="428475718">
    <w:abstractNumId w:val="22"/>
  </w:num>
  <w:num w:numId="21" w16cid:durableId="1271089714">
    <w:abstractNumId w:val="39"/>
  </w:num>
  <w:num w:numId="22" w16cid:durableId="1718435640">
    <w:abstractNumId w:val="2"/>
  </w:num>
  <w:num w:numId="23" w16cid:durableId="1108037605">
    <w:abstractNumId w:val="4"/>
  </w:num>
  <w:num w:numId="24" w16cid:durableId="504444729">
    <w:abstractNumId w:val="31"/>
  </w:num>
  <w:num w:numId="25" w16cid:durableId="1659187490">
    <w:abstractNumId w:val="1"/>
  </w:num>
  <w:num w:numId="26" w16cid:durableId="42297333">
    <w:abstractNumId w:val="34"/>
  </w:num>
  <w:num w:numId="27" w16cid:durableId="939408195">
    <w:abstractNumId w:val="9"/>
  </w:num>
  <w:num w:numId="28" w16cid:durableId="319651533">
    <w:abstractNumId w:val="32"/>
  </w:num>
  <w:num w:numId="29" w16cid:durableId="1310982194">
    <w:abstractNumId w:val="13"/>
  </w:num>
  <w:num w:numId="30" w16cid:durableId="1604461384">
    <w:abstractNumId w:val="8"/>
  </w:num>
  <w:num w:numId="31" w16cid:durableId="672953417">
    <w:abstractNumId w:val="0"/>
  </w:num>
  <w:num w:numId="32" w16cid:durableId="102264066">
    <w:abstractNumId w:val="27"/>
  </w:num>
  <w:num w:numId="33" w16cid:durableId="496313806">
    <w:abstractNumId w:val="12"/>
  </w:num>
  <w:num w:numId="34" w16cid:durableId="1736974344">
    <w:abstractNumId w:val="36"/>
  </w:num>
  <w:num w:numId="35" w16cid:durableId="1760173449">
    <w:abstractNumId w:val="38"/>
  </w:num>
  <w:num w:numId="36" w16cid:durableId="1032923979">
    <w:abstractNumId w:val="33"/>
  </w:num>
  <w:num w:numId="37" w16cid:durableId="1453859527">
    <w:abstractNumId w:val="35"/>
  </w:num>
  <w:num w:numId="38" w16cid:durableId="591620648">
    <w:abstractNumId w:val="19"/>
  </w:num>
  <w:num w:numId="39" w16cid:durableId="216598445">
    <w:abstractNumId w:val="6"/>
  </w:num>
  <w:num w:numId="40" w16cid:durableId="47344131">
    <w:abstractNumId w:val="21"/>
  </w:num>
  <w:num w:numId="41" w16cid:durableId="662467850">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7D"/>
    <w:rsid w:val="000000CC"/>
    <w:rsid w:val="00000C9F"/>
    <w:rsid w:val="000023C1"/>
    <w:rsid w:val="00002CDA"/>
    <w:rsid w:val="00005302"/>
    <w:rsid w:val="00005B4C"/>
    <w:rsid w:val="00006667"/>
    <w:rsid w:val="000066B4"/>
    <w:rsid w:val="000071F6"/>
    <w:rsid w:val="00007B62"/>
    <w:rsid w:val="00011895"/>
    <w:rsid w:val="00012431"/>
    <w:rsid w:val="0001415F"/>
    <w:rsid w:val="00020FB9"/>
    <w:rsid w:val="000235FD"/>
    <w:rsid w:val="000275F6"/>
    <w:rsid w:val="00030DF1"/>
    <w:rsid w:val="000316AB"/>
    <w:rsid w:val="00033287"/>
    <w:rsid w:val="00033C72"/>
    <w:rsid w:val="00037813"/>
    <w:rsid w:val="0003782B"/>
    <w:rsid w:val="00042E2A"/>
    <w:rsid w:val="00046528"/>
    <w:rsid w:val="00046AC3"/>
    <w:rsid w:val="00047363"/>
    <w:rsid w:val="00052ABE"/>
    <w:rsid w:val="00053A3E"/>
    <w:rsid w:val="00055E25"/>
    <w:rsid w:val="00056D4D"/>
    <w:rsid w:val="0006173B"/>
    <w:rsid w:val="00062EE4"/>
    <w:rsid w:val="00064C60"/>
    <w:rsid w:val="000668F2"/>
    <w:rsid w:val="000677E6"/>
    <w:rsid w:val="00075073"/>
    <w:rsid w:val="000757F6"/>
    <w:rsid w:val="00077694"/>
    <w:rsid w:val="000811D1"/>
    <w:rsid w:val="0008395B"/>
    <w:rsid w:val="000841F5"/>
    <w:rsid w:val="00085372"/>
    <w:rsid w:val="00087483"/>
    <w:rsid w:val="00087E4A"/>
    <w:rsid w:val="000900A1"/>
    <w:rsid w:val="000921F2"/>
    <w:rsid w:val="000936AA"/>
    <w:rsid w:val="00094B14"/>
    <w:rsid w:val="00094FBA"/>
    <w:rsid w:val="00095662"/>
    <w:rsid w:val="00095B90"/>
    <w:rsid w:val="00095ECD"/>
    <w:rsid w:val="000A56DB"/>
    <w:rsid w:val="000A58A5"/>
    <w:rsid w:val="000A75C8"/>
    <w:rsid w:val="000B10B9"/>
    <w:rsid w:val="000B1E5E"/>
    <w:rsid w:val="000B3770"/>
    <w:rsid w:val="000C200D"/>
    <w:rsid w:val="000C4114"/>
    <w:rsid w:val="000C729E"/>
    <w:rsid w:val="000D0998"/>
    <w:rsid w:val="000D10B4"/>
    <w:rsid w:val="000D1A56"/>
    <w:rsid w:val="000D221C"/>
    <w:rsid w:val="000D3AC0"/>
    <w:rsid w:val="000D47BC"/>
    <w:rsid w:val="000D4C71"/>
    <w:rsid w:val="000D534E"/>
    <w:rsid w:val="000D5695"/>
    <w:rsid w:val="000D5F80"/>
    <w:rsid w:val="000D677A"/>
    <w:rsid w:val="000D6EFE"/>
    <w:rsid w:val="000E145B"/>
    <w:rsid w:val="000E169E"/>
    <w:rsid w:val="000E3C9B"/>
    <w:rsid w:val="000E40EA"/>
    <w:rsid w:val="000E4D54"/>
    <w:rsid w:val="000E5694"/>
    <w:rsid w:val="000E7928"/>
    <w:rsid w:val="000F3A5C"/>
    <w:rsid w:val="000F428E"/>
    <w:rsid w:val="000F7027"/>
    <w:rsid w:val="00101B39"/>
    <w:rsid w:val="00102CBA"/>
    <w:rsid w:val="00103D2A"/>
    <w:rsid w:val="0010458D"/>
    <w:rsid w:val="00106760"/>
    <w:rsid w:val="0010756F"/>
    <w:rsid w:val="00107D32"/>
    <w:rsid w:val="00112BD1"/>
    <w:rsid w:val="00112E3F"/>
    <w:rsid w:val="00112F98"/>
    <w:rsid w:val="0011308E"/>
    <w:rsid w:val="001142A9"/>
    <w:rsid w:val="00117DE6"/>
    <w:rsid w:val="001204EF"/>
    <w:rsid w:val="0012110F"/>
    <w:rsid w:val="001236BD"/>
    <w:rsid w:val="00123A3C"/>
    <w:rsid w:val="00124AD0"/>
    <w:rsid w:val="001261BF"/>
    <w:rsid w:val="001306CD"/>
    <w:rsid w:val="001326FD"/>
    <w:rsid w:val="00141162"/>
    <w:rsid w:val="00141A2C"/>
    <w:rsid w:val="0014412A"/>
    <w:rsid w:val="00144F76"/>
    <w:rsid w:val="00146123"/>
    <w:rsid w:val="0014628D"/>
    <w:rsid w:val="00146670"/>
    <w:rsid w:val="00153665"/>
    <w:rsid w:val="0015463F"/>
    <w:rsid w:val="00156FD5"/>
    <w:rsid w:val="00157A17"/>
    <w:rsid w:val="00163356"/>
    <w:rsid w:val="00164124"/>
    <w:rsid w:val="00164BB9"/>
    <w:rsid w:val="00170650"/>
    <w:rsid w:val="0017693D"/>
    <w:rsid w:val="00176D9B"/>
    <w:rsid w:val="0017796C"/>
    <w:rsid w:val="00177C72"/>
    <w:rsid w:val="001821D6"/>
    <w:rsid w:val="001836F7"/>
    <w:rsid w:val="0018498E"/>
    <w:rsid w:val="00184AA3"/>
    <w:rsid w:val="00186968"/>
    <w:rsid w:val="00186A0E"/>
    <w:rsid w:val="001909F9"/>
    <w:rsid w:val="00190B34"/>
    <w:rsid w:val="0019120F"/>
    <w:rsid w:val="00191D00"/>
    <w:rsid w:val="00192C84"/>
    <w:rsid w:val="00195825"/>
    <w:rsid w:val="00196239"/>
    <w:rsid w:val="00197483"/>
    <w:rsid w:val="0019795E"/>
    <w:rsid w:val="001A074C"/>
    <w:rsid w:val="001A0D97"/>
    <w:rsid w:val="001A3869"/>
    <w:rsid w:val="001A59A9"/>
    <w:rsid w:val="001A7160"/>
    <w:rsid w:val="001A7C3E"/>
    <w:rsid w:val="001B2CEA"/>
    <w:rsid w:val="001B5391"/>
    <w:rsid w:val="001B6797"/>
    <w:rsid w:val="001B7CC7"/>
    <w:rsid w:val="001C00D5"/>
    <w:rsid w:val="001C3446"/>
    <w:rsid w:val="001C3D2E"/>
    <w:rsid w:val="001C6CF2"/>
    <w:rsid w:val="001D1813"/>
    <w:rsid w:val="001D52E5"/>
    <w:rsid w:val="001D694E"/>
    <w:rsid w:val="001E0324"/>
    <w:rsid w:val="001E07E7"/>
    <w:rsid w:val="001E2164"/>
    <w:rsid w:val="001E2816"/>
    <w:rsid w:val="001E2856"/>
    <w:rsid w:val="001E3125"/>
    <w:rsid w:val="001E6C88"/>
    <w:rsid w:val="001E71B9"/>
    <w:rsid w:val="001E7B12"/>
    <w:rsid w:val="001F21EE"/>
    <w:rsid w:val="001F266A"/>
    <w:rsid w:val="001F451F"/>
    <w:rsid w:val="001F7D04"/>
    <w:rsid w:val="00203CC8"/>
    <w:rsid w:val="002062E9"/>
    <w:rsid w:val="00212B1F"/>
    <w:rsid w:val="0021488E"/>
    <w:rsid w:val="002154C2"/>
    <w:rsid w:val="00221D14"/>
    <w:rsid w:val="00224828"/>
    <w:rsid w:val="00225595"/>
    <w:rsid w:val="00225B90"/>
    <w:rsid w:val="00230276"/>
    <w:rsid w:val="0023069D"/>
    <w:rsid w:val="00233EA1"/>
    <w:rsid w:val="002353CB"/>
    <w:rsid w:val="00235A71"/>
    <w:rsid w:val="00235D2E"/>
    <w:rsid w:val="0023724E"/>
    <w:rsid w:val="002372C8"/>
    <w:rsid w:val="0024163C"/>
    <w:rsid w:val="002427B0"/>
    <w:rsid w:val="00243860"/>
    <w:rsid w:val="00244691"/>
    <w:rsid w:val="00245DAD"/>
    <w:rsid w:val="00246A95"/>
    <w:rsid w:val="00247CEC"/>
    <w:rsid w:val="00250020"/>
    <w:rsid w:val="002502BB"/>
    <w:rsid w:val="002513A2"/>
    <w:rsid w:val="00251F97"/>
    <w:rsid w:val="00254BEE"/>
    <w:rsid w:val="00256017"/>
    <w:rsid w:val="002566A3"/>
    <w:rsid w:val="00261E51"/>
    <w:rsid w:val="00262AF9"/>
    <w:rsid w:val="00262B12"/>
    <w:rsid w:val="002652EA"/>
    <w:rsid w:val="00267645"/>
    <w:rsid w:val="00270007"/>
    <w:rsid w:val="00270697"/>
    <w:rsid w:val="00270DF6"/>
    <w:rsid w:val="00274180"/>
    <w:rsid w:val="00274A85"/>
    <w:rsid w:val="0027523F"/>
    <w:rsid w:val="00277595"/>
    <w:rsid w:val="0028142D"/>
    <w:rsid w:val="0028192E"/>
    <w:rsid w:val="002827F1"/>
    <w:rsid w:val="00284ECE"/>
    <w:rsid w:val="00285608"/>
    <w:rsid w:val="002858E8"/>
    <w:rsid w:val="002862C9"/>
    <w:rsid w:val="00286A41"/>
    <w:rsid w:val="002878F6"/>
    <w:rsid w:val="00287D90"/>
    <w:rsid w:val="00290486"/>
    <w:rsid w:val="00292ED4"/>
    <w:rsid w:val="0029408A"/>
    <w:rsid w:val="00294B93"/>
    <w:rsid w:val="00294F27"/>
    <w:rsid w:val="002951C8"/>
    <w:rsid w:val="00295553"/>
    <w:rsid w:val="0029591F"/>
    <w:rsid w:val="00295D8E"/>
    <w:rsid w:val="00296BCE"/>
    <w:rsid w:val="0029796A"/>
    <w:rsid w:val="002A1050"/>
    <w:rsid w:val="002A12F8"/>
    <w:rsid w:val="002A243C"/>
    <w:rsid w:val="002A45DD"/>
    <w:rsid w:val="002A50DC"/>
    <w:rsid w:val="002B2228"/>
    <w:rsid w:val="002B34A7"/>
    <w:rsid w:val="002B6B8C"/>
    <w:rsid w:val="002B72F4"/>
    <w:rsid w:val="002B77AC"/>
    <w:rsid w:val="002C0263"/>
    <w:rsid w:val="002C0C30"/>
    <w:rsid w:val="002C12FB"/>
    <w:rsid w:val="002C5769"/>
    <w:rsid w:val="002C68E4"/>
    <w:rsid w:val="002D0324"/>
    <w:rsid w:val="002D1B21"/>
    <w:rsid w:val="002D1E63"/>
    <w:rsid w:val="002D25E6"/>
    <w:rsid w:val="002D4CDF"/>
    <w:rsid w:val="002E1724"/>
    <w:rsid w:val="002E2F5F"/>
    <w:rsid w:val="002E4311"/>
    <w:rsid w:val="002E61E5"/>
    <w:rsid w:val="002E7613"/>
    <w:rsid w:val="002E7E60"/>
    <w:rsid w:val="002F0821"/>
    <w:rsid w:val="002F15EB"/>
    <w:rsid w:val="002F1BE5"/>
    <w:rsid w:val="002F4085"/>
    <w:rsid w:val="00303893"/>
    <w:rsid w:val="003043AC"/>
    <w:rsid w:val="003052A4"/>
    <w:rsid w:val="003055A4"/>
    <w:rsid w:val="00305B78"/>
    <w:rsid w:val="00310431"/>
    <w:rsid w:val="00311412"/>
    <w:rsid w:val="00311D35"/>
    <w:rsid w:val="00314B72"/>
    <w:rsid w:val="00315635"/>
    <w:rsid w:val="00315FDC"/>
    <w:rsid w:val="00316FA0"/>
    <w:rsid w:val="003176A0"/>
    <w:rsid w:val="00320EA3"/>
    <w:rsid w:val="00323EBA"/>
    <w:rsid w:val="003243F2"/>
    <w:rsid w:val="00324986"/>
    <w:rsid w:val="0033351D"/>
    <w:rsid w:val="003338B9"/>
    <w:rsid w:val="00333C82"/>
    <w:rsid w:val="0034089A"/>
    <w:rsid w:val="0034392A"/>
    <w:rsid w:val="00343B4E"/>
    <w:rsid w:val="00344446"/>
    <w:rsid w:val="003465DE"/>
    <w:rsid w:val="00347123"/>
    <w:rsid w:val="00350531"/>
    <w:rsid w:val="003517D0"/>
    <w:rsid w:val="00352159"/>
    <w:rsid w:val="003527AC"/>
    <w:rsid w:val="00353DE3"/>
    <w:rsid w:val="00354BA5"/>
    <w:rsid w:val="00354D14"/>
    <w:rsid w:val="003553F7"/>
    <w:rsid w:val="003555DB"/>
    <w:rsid w:val="003602EB"/>
    <w:rsid w:val="0036279A"/>
    <w:rsid w:val="0036299B"/>
    <w:rsid w:val="003662CD"/>
    <w:rsid w:val="00366556"/>
    <w:rsid w:val="003665BE"/>
    <w:rsid w:val="00366EF0"/>
    <w:rsid w:val="00367FA2"/>
    <w:rsid w:val="003711CC"/>
    <w:rsid w:val="00371AC1"/>
    <w:rsid w:val="00372D2C"/>
    <w:rsid w:val="00372D67"/>
    <w:rsid w:val="003739D5"/>
    <w:rsid w:val="00375213"/>
    <w:rsid w:val="003756C9"/>
    <w:rsid w:val="00376395"/>
    <w:rsid w:val="00376DFB"/>
    <w:rsid w:val="0037747C"/>
    <w:rsid w:val="0038114E"/>
    <w:rsid w:val="003818FA"/>
    <w:rsid w:val="00382FB8"/>
    <w:rsid w:val="00386B81"/>
    <w:rsid w:val="00387EA0"/>
    <w:rsid w:val="00391040"/>
    <w:rsid w:val="003925C1"/>
    <w:rsid w:val="003A0779"/>
    <w:rsid w:val="003A35E5"/>
    <w:rsid w:val="003A69D7"/>
    <w:rsid w:val="003A6BA0"/>
    <w:rsid w:val="003B0C67"/>
    <w:rsid w:val="003B1138"/>
    <w:rsid w:val="003B19F1"/>
    <w:rsid w:val="003B1B66"/>
    <w:rsid w:val="003B33B8"/>
    <w:rsid w:val="003B41C3"/>
    <w:rsid w:val="003B51A6"/>
    <w:rsid w:val="003B5871"/>
    <w:rsid w:val="003B595F"/>
    <w:rsid w:val="003C1347"/>
    <w:rsid w:val="003C1632"/>
    <w:rsid w:val="003C5CAB"/>
    <w:rsid w:val="003D0ED0"/>
    <w:rsid w:val="003D1A45"/>
    <w:rsid w:val="003E4A31"/>
    <w:rsid w:val="003E5B2A"/>
    <w:rsid w:val="003E65F2"/>
    <w:rsid w:val="003E7324"/>
    <w:rsid w:val="003F03F7"/>
    <w:rsid w:val="003F0996"/>
    <w:rsid w:val="003F3365"/>
    <w:rsid w:val="003F4A03"/>
    <w:rsid w:val="003F6900"/>
    <w:rsid w:val="003F6A14"/>
    <w:rsid w:val="003F6DEC"/>
    <w:rsid w:val="0040082F"/>
    <w:rsid w:val="00402837"/>
    <w:rsid w:val="00403A2F"/>
    <w:rsid w:val="004042DA"/>
    <w:rsid w:val="00406A1B"/>
    <w:rsid w:val="00406D6F"/>
    <w:rsid w:val="00407AFF"/>
    <w:rsid w:val="00407DF5"/>
    <w:rsid w:val="00407DFE"/>
    <w:rsid w:val="004109B6"/>
    <w:rsid w:val="00410C4E"/>
    <w:rsid w:val="004112AA"/>
    <w:rsid w:val="004117F7"/>
    <w:rsid w:val="00412EAE"/>
    <w:rsid w:val="00414217"/>
    <w:rsid w:val="0041452B"/>
    <w:rsid w:val="00416F1F"/>
    <w:rsid w:val="004175FB"/>
    <w:rsid w:val="00422250"/>
    <w:rsid w:val="00424493"/>
    <w:rsid w:val="0043060D"/>
    <w:rsid w:val="00435957"/>
    <w:rsid w:val="0043655A"/>
    <w:rsid w:val="0043762B"/>
    <w:rsid w:val="00440C84"/>
    <w:rsid w:val="004410B5"/>
    <w:rsid w:val="00447359"/>
    <w:rsid w:val="0044758A"/>
    <w:rsid w:val="004503BD"/>
    <w:rsid w:val="00451720"/>
    <w:rsid w:val="00452F1B"/>
    <w:rsid w:val="0045305C"/>
    <w:rsid w:val="0045373C"/>
    <w:rsid w:val="0045417A"/>
    <w:rsid w:val="004564FD"/>
    <w:rsid w:val="004567AD"/>
    <w:rsid w:val="00456B1D"/>
    <w:rsid w:val="0046060A"/>
    <w:rsid w:val="00462C7D"/>
    <w:rsid w:val="00463B14"/>
    <w:rsid w:val="004657AB"/>
    <w:rsid w:val="0046785D"/>
    <w:rsid w:val="00472E41"/>
    <w:rsid w:val="00473743"/>
    <w:rsid w:val="0047391F"/>
    <w:rsid w:val="00473CA0"/>
    <w:rsid w:val="00474578"/>
    <w:rsid w:val="00475521"/>
    <w:rsid w:val="004755C0"/>
    <w:rsid w:val="00480587"/>
    <w:rsid w:val="00481307"/>
    <w:rsid w:val="00481A71"/>
    <w:rsid w:val="00483344"/>
    <w:rsid w:val="004854EA"/>
    <w:rsid w:val="0048675A"/>
    <w:rsid w:val="0048755F"/>
    <w:rsid w:val="00490476"/>
    <w:rsid w:val="004909AD"/>
    <w:rsid w:val="0049106A"/>
    <w:rsid w:val="0049132A"/>
    <w:rsid w:val="004915D7"/>
    <w:rsid w:val="0049181C"/>
    <w:rsid w:val="00492678"/>
    <w:rsid w:val="004A3662"/>
    <w:rsid w:val="004A431A"/>
    <w:rsid w:val="004A5E76"/>
    <w:rsid w:val="004B231A"/>
    <w:rsid w:val="004B3103"/>
    <w:rsid w:val="004B4A80"/>
    <w:rsid w:val="004B50F5"/>
    <w:rsid w:val="004B7D8F"/>
    <w:rsid w:val="004C113F"/>
    <w:rsid w:val="004C2107"/>
    <w:rsid w:val="004C354B"/>
    <w:rsid w:val="004C49B0"/>
    <w:rsid w:val="004D2476"/>
    <w:rsid w:val="004E0C18"/>
    <w:rsid w:val="004E21D2"/>
    <w:rsid w:val="004E29B5"/>
    <w:rsid w:val="004E5616"/>
    <w:rsid w:val="004E5B2A"/>
    <w:rsid w:val="004E6A18"/>
    <w:rsid w:val="004E75C2"/>
    <w:rsid w:val="004E7FB0"/>
    <w:rsid w:val="004F106B"/>
    <w:rsid w:val="004F191D"/>
    <w:rsid w:val="004F423A"/>
    <w:rsid w:val="004F4E53"/>
    <w:rsid w:val="00500399"/>
    <w:rsid w:val="005047CF"/>
    <w:rsid w:val="00505A3C"/>
    <w:rsid w:val="0050647D"/>
    <w:rsid w:val="00506913"/>
    <w:rsid w:val="00507703"/>
    <w:rsid w:val="0051105D"/>
    <w:rsid w:val="005128A9"/>
    <w:rsid w:val="00513F20"/>
    <w:rsid w:val="00514C20"/>
    <w:rsid w:val="00515592"/>
    <w:rsid w:val="0052068F"/>
    <w:rsid w:val="00521131"/>
    <w:rsid w:val="005217F4"/>
    <w:rsid w:val="0052237F"/>
    <w:rsid w:val="00525FB3"/>
    <w:rsid w:val="005342C0"/>
    <w:rsid w:val="00535977"/>
    <w:rsid w:val="005362C9"/>
    <w:rsid w:val="00540668"/>
    <w:rsid w:val="00540C67"/>
    <w:rsid w:val="00541A77"/>
    <w:rsid w:val="00541EDC"/>
    <w:rsid w:val="00543972"/>
    <w:rsid w:val="0054552A"/>
    <w:rsid w:val="0054580E"/>
    <w:rsid w:val="00546574"/>
    <w:rsid w:val="0054733D"/>
    <w:rsid w:val="00552075"/>
    <w:rsid w:val="005521E6"/>
    <w:rsid w:val="00552A59"/>
    <w:rsid w:val="00556268"/>
    <w:rsid w:val="005565DB"/>
    <w:rsid w:val="00556662"/>
    <w:rsid w:val="00556755"/>
    <w:rsid w:val="00556D50"/>
    <w:rsid w:val="00561021"/>
    <w:rsid w:val="00561BF2"/>
    <w:rsid w:val="0056280B"/>
    <w:rsid w:val="00563F77"/>
    <w:rsid w:val="00564F13"/>
    <w:rsid w:val="00566A55"/>
    <w:rsid w:val="00570297"/>
    <w:rsid w:val="00570474"/>
    <w:rsid w:val="00571015"/>
    <w:rsid w:val="005712CB"/>
    <w:rsid w:val="00572D4D"/>
    <w:rsid w:val="00573C82"/>
    <w:rsid w:val="005758CF"/>
    <w:rsid w:val="00580C1F"/>
    <w:rsid w:val="00581D9A"/>
    <w:rsid w:val="005830BA"/>
    <w:rsid w:val="005831F4"/>
    <w:rsid w:val="0058553A"/>
    <w:rsid w:val="00585A25"/>
    <w:rsid w:val="0058605B"/>
    <w:rsid w:val="00586ACD"/>
    <w:rsid w:val="00590F9F"/>
    <w:rsid w:val="00592C04"/>
    <w:rsid w:val="00597617"/>
    <w:rsid w:val="005976CD"/>
    <w:rsid w:val="00597985"/>
    <w:rsid w:val="005A0737"/>
    <w:rsid w:val="005A2AFA"/>
    <w:rsid w:val="005A525F"/>
    <w:rsid w:val="005A6446"/>
    <w:rsid w:val="005A78DE"/>
    <w:rsid w:val="005B11FE"/>
    <w:rsid w:val="005B161D"/>
    <w:rsid w:val="005B7794"/>
    <w:rsid w:val="005B7EBA"/>
    <w:rsid w:val="005C2C4E"/>
    <w:rsid w:val="005C3137"/>
    <w:rsid w:val="005C48E7"/>
    <w:rsid w:val="005C665C"/>
    <w:rsid w:val="005C671C"/>
    <w:rsid w:val="005C77B4"/>
    <w:rsid w:val="005D07E3"/>
    <w:rsid w:val="005D1DF2"/>
    <w:rsid w:val="005D24D1"/>
    <w:rsid w:val="005D37D5"/>
    <w:rsid w:val="005D47E0"/>
    <w:rsid w:val="005D5A6E"/>
    <w:rsid w:val="005E0D7A"/>
    <w:rsid w:val="005E1898"/>
    <w:rsid w:val="005E210D"/>
    <w:rsid w:val="005E26AF"/>
    <w:rsid w:val="005E4507"/>
    <w:rsid w:val="005E63B5"/>
    <w:rsid w:val="005E7C8D"/>
    <w:rsid w:val="005F0372"/>
    <w:rsid w:val="005F0EB9"/>
    <w:rsid w:val="005F12D8"/>
    <w:rsid w:val="005F2323"/>
    <w:rsid w:val="005F2C29"/>
    <w:rsid w:val="005F2DB6"/>
    <w:rsid w:val="005F3897"/>
    <w:rsid w:val="005F3FCF"/>
    <w:rsid w:val="005F52A0"/>
    <w:rsid w:val="005F577F"/>
    <w:rsid w:val="00600A64"/>
    <w:rsid w:val="00600C0B"/>
    <w:rsid w:val="00601BD4"/>
    <w:rsid w:val="00602A77"/>
    <w:rsid w:val="00604ADD"/>
    <w:rsid w:val="0060582A"/>
    <w:rsid w:val="006102D4"/>
    <w:rsid w:val="00614278"/>
    <w:rsid w:val="00615FFF"/>
    <w:rsid w:val="006218A5"/>
    <w:rsid w:val="0062523D"/>
    <w:rsid w:val="006255E9"/>
    <w:rsid w:val="00625A2E"/>
    <w:rsid w:val="00626FBB"/>
    <w:rsid w:val="006277C7"/>
    <w:rsid w:val="006277F1"/>
    <w:rsid w:val="006314BD"/>
    <w:rsid w:val="00633A34"/>
    <w:rsid w:val="00633D0B"/>
    <w:rsid w:val="00634223"/>
    <w:rsid w:val="00636E8F"/>
    <w:rsid w:val="0063717D"/>
    <w:rsid w:val="00637548"/>
    <w:rsid w:val="00640C9A"/>
    <w:rsid w:val="00642DC1"/>
    <w:rsid w:val="00643569"/>
    <w:rsid w:val="00643D6D"/>
    <w:rsid w:val="00644011"/>
    <w:rsid w:val="00644342"/>
    <w:rsid w:val="00644B8C"/>
    <w:rsid w:val="006456A6"/>
    <w:rsid w:val="0064622B"/>
    <w:rsid w:val="006470CD"/>
    <w:rsid w:val="00651007"/>
    <w:rsid w:val="006522A7"/>
    <w:rsid w:val="00652383"/>
    <w:rsid w:val="00653543"/>
    <w:rsid w:val="00656805"/>
    <w:rsid w:val="00657C94"/>
    <w:rsid w:val="006621B7"/>
    <w:rsid w:val="00662A8A"/>
    <w:rsid w:val="00662A94"/>
    <w:rsid w:val="0066364D"/>
    <w:rsid w:val="00666203"/>
    <w:rsid w:val="00672C03"/>
    <w:rsid w:val="006755A7"/>
    <w:rsid w:val="00675BF3"/>
    <w:rsid w:val="00676E1A"/>
    <w:rsid w:val="00676EAC"/>
    <w:rsid w:val="00681F9A"/>
    <w:rsid w:val="00683BE1"/>
    <w:rsid w:val="006857E1"/>
    <w:rsid w:val="00686451"/>
    <w:rsid w:val="00687708"/>
    <w:rsid w:val="00693BFA"/>
    <w:rsid w:val="006969B3"/>
    <w:rsid w:val="006A159D"/>
    <w:rsid w:val="006A3441"/>
    <w:rsid w:val="006A5D60"/>
    <w:rsid w:val="006A71B8"/>
    <w:rsid w:val="006A7309"/>
    <w:rsid w:val="006B116D"/>
    <w:rsid w:val="006B1286"/>
    <w:rsid w:val="006B259C"/>
    <w:rsid w:val="006B30E0"/>
    <w:rsid w:val="006B39DF"/>
    <w:rsid w:val="006B5FB3"/>
    <w:rsid w:val="006B73CB"/>
    <w:rsid w:val="006C22D1"/>
    <w:rsid w:val="006C2B49"/>
    <w:rsid w:val="006C410F"/>
    <w:rsid w:val="006C55E8"/>
    <w:rsid w:val="006C61CF"/>
    <w:rsid w:val="006C7A5F"/>
    <w:rsid w:val="006D0E6F"/>
    <w:rsid w:val="006E0362"/>
    <w:rsid w:val="006E3328"/>
    <w:rsid w:val="006E3868"/>
    <w:rsid w:val="006E653E"/>
    <w:rsid w:val="006F04E9"/>
    <w:rsid w:val="006F0930"/>
    <w:rsid w:val="006F2599"/>
    <w:rsid w:val="006F46E1"/>
    <w:rsid w:val="006F5E6A"/>
    <w:rsid w:val="006F7700"/>
    <w:rsid w:val="00700AEF"/>
    <w:rsid w:val="00700E7A"/>
    <w:rsid w:val="00702B06"/>
    <w:rsid w:val="007036A8"/>
    <w:rsid w:val="00703BF4"/>
    <w:rsid w:val="00703C3E"/>
    <w:rsid w:val="00703C7C"/>
    <w:rsid w:val="0070409D"/>
    <w:rsid w:val="0070475B"/>
    <w:rsid w:val="00707445"/>
    <w:rsid w:val="00710857"/>
    <w:rsid w:val="00711AED"/>
    <w:rsid w:val="00713CCD"/>
    <w:rsid w:val="00714784"/>
    <w:rsid w:val="00714817"/>
    <w:rsid w:val="00715671"/>
    <w:rsid w:val="00720324"/>
    <w:rsid w:val="00730FD4"/>
    <w:rsid w:val="007333D5"/>
    <w:rsid w:val="00734DCB"/>
    <w:rsid w:val="007500D4"/>
    <w:rsid w:val="00750F64"/>
    <w:rsid w:val="00753453"/>
    <w:rsid w:val="00753E06"/>
    <w:rsid w:val="00756B6B"/>
    <w:rsid w:val="007573C4"/>
    <w:rsid w:val="0076105E"/>
    <w:rsid w:val="00764F63"/>
    <w:rsid w:val="00767274"/>
    <w:rsid w:val="00774800"/>
    <w:rsid w:val="00775EBD"/>
    <w:rsid w:val="00776B00"/>
    <w:rsid w:val="00781614"/>
    <w:rsid w:val="00781819"/>
    <w:rsid w:val="00781C2A"/>
    <w:rsid w:val="00784089"/>
    <w:rsid w:val="007857F1"/>
    <w:rsid w:val="00786F2C"/>
    <w:rsid w:val="0079195C"/>
    <w:rsid w:val="00794C37"/>
    <w:rsid w:val="00797588"/>
    <w:rsid w:val="00797711"/>
    <w:rsid w:val="00797F80"/>
    <w:rsid w:val="007A32E5"/>
    <w:rsid w:val="007A3965"/>
    <w:rsid w:val="007A4C90"/>
    <w:rsid w:val="007A5181"/>
    <w:rsid w:val="007A7758"/>
    <w:rsid w:val="007A7D2B"/>
    <w:rsid w:val="007B255D"/>
    <w:rsid w:val="007B3345"/>
    <w:rsid w:val="007B3FF0"/>
    <w:rsid w:val="007B4146"/>
    <w:rsid w:val="007B708B"/>
    <w:rsid w:val="007B7ACE"/>
    <w:rsid w:val="007C5535"/>
    <w:rsid w:val="007C6C63"/>
    <w:rsid w:val="007C752D"/>
    <w:rsid w:val="007C76E2"/>
    <w:rsid w:val="007D07CB"/>
    <w:rsid w:val="007D1464"/>
    <w:rsid w:val="007D2156"/>
    <w:rsid w:val="007D430B"/>
    <w:rsid w:val="007D4ACC"/>
    <w:rsid w:val="007D5436"/>
    <w:rsid w:val="007E06A7"/>
    <w:rsid w:val="007E4245"/>
    <w:rsid w:val="007E6048"/>
    <w:rsid w:val="007E778F"/>
    <w:rsid w:val="007F27CA"/>
    <w:rsid w:val="007F4AB0"/>
    <w:rsid w:val="007F57D5"/>
    <w:rsid w:val="007F5907"/>
    <w:rsid w:val="007F5C33"/>
    <w:rsid w:val="00802161"/>
    <w:rsid w:val="00802BF1"/>
    <w:rsid w:val="00802EE9"/>
    <w:rsid w:val="00803B88"/>
    <w:rsid w:val="008055EA"/>
    <w:rsid w:val="00805D75"/>
    <w:rsid w:val="00807CA5"/>
    <w:rsid w:val="00811406"/>
    <w:rsid w:val="00812C41"/>
    <w:rsid w:val="00813046"/>
    <w:rsid w:val="00821148"/>
    <w:rsid w:val="0082280F"/>
    <w:rsid w:val="00822A9A"/>
    <w:rsid w:val="00822AA2"/>
    <w:rsid w:val="00823DC4"/>
    <w:rsid w:val="00825337"/>
    <w:rsid w:val="008271D4"/>
    <w:rsid w:val="00830C37"/>
    <w:rsid w:val="00831EE1"/>
    <w:rsid w:val="00833028"/>
    <w:rsid w:val="00835797"/>
    <w:rsid w:val="00835DB3"/>
    <w:rsid w:val="00836756"/>
    <w:rsid w:val="008369C2"/>
    <w:rsid w:val="008404C0"/>
    <w:rsid w:val="00841D17"/>
    <w:rsid w:val="00843534"/>
    <w:rsid w:val="0084389F"/>
    <w:rsid w:val="00844C4A"/>
    <w:rsid w:val="0085348A"/>
    <w:rsid w:val="00853E35"/>
    <w:rsid w:val="0085456C"/>
    <w:rsid w:val="00860300"/>
    <w:rsid w:val="0086034A"/>
    <w:rsid w:val="008627A9"/>
    <w:rsid w:val="00866395"/>
    <w:rsid w:val="00866960"/>
    <w:rsid w:val="00870B90"/>
    <w:rsid w:val="00870D2E"/>
    <w:rsid w:val="00871E96"/>
    <w:rsid w:val="00872E3C"/>
    <w:rsid w:val="00875151"/>
    <w:rsid w:val="00875AD2"/>
    <w:rsid w:val="00882509"/>
    <w:rsid w:val="008836F6"/>
    <w:rsid w:val="008838FD"/>
    <w:rsid w:val="00884982"/>
    <w:rsid w:val="008853F6"/>
    <w:rsid w:val="00885865"/>
    <w:rsid w:val="008929BB"/>
    <w:rsid w:val="008931BB"/>
    <w:rsid w:val="00893747"/>
    <w:rsid w:val="00896073"/>
    <w:rsid w:val="00897794"/>
    <w:rsid w:val="008A1C9B"/>
    <w:rsid w:val="008A5A01"/>
    <w:rsid w:val="008A5F74"/>
    <w:rsid w:val="008A5F94"/>
    <w:rsid w:val="008B2D99"/>
    <w:rsid w:val="008C1647"/>
    <w:rsid w:val="008C1A63"/>
    <w:rsid w:val="008C3897"/>
    <w:rsid w:val="008C6C0B"/>
    <w:rsid w:val="008D2D69"/>
    <w:rsid w:val="008D2DD1"/>
    <w:rsid w:val="008D3199"/>
    <w:rsid w:val="008D6761"/>
    <w:rsid w:val="008D7E37"/>
    <w:rsid w:val="008E01DC"/>
    <w:rsid w:val="008E1D41"/>
    <w:rsid w:val="008E21C5"/>
    <w:rsid w:val="008E443B"/>
    <w:rsid w:val="008E4601"/>
    <w:rsid w:val="008E5F44"/>
    <w:rsid w:val="008F00B4"/>
    <w:rsid w:val="008F2683"/>
    <w:rsid w:val="008F2D4C"/>
    <w:rsid w:val="008F4859"/>
    <w:rsid w:val="008F5AF5"/>
    <w:rsid w:val="008F6852"/>
    <w:rsid w:val="00901D39"/>
    <w:rsid w:val="009020EF"/>
    <w:rsid w:val="009029A9"/>
    <w:rsid w:val="0090534B"/>
    <w:rsid w:val="00905B07"/>
    <w:rsid w:val="00907288"/>
    <w:rsid w:val="00907336"/>
    <w:rsid w:val="009111CB"/>
    <w:rsid w:val="00913983"/>
    <w:rsid w:val="00914832"/>
    <w:rsid w:val="0091539E"/>
    <w:rsid w:val="009159F9"/>
    <w:rsid w:val="00915D9E"/>
    <w:rsid w:val="00917276"/>
    <w:rsid w:val="00922B74"/>
    <w:rsid w:val="009267E5"/>
    <w:rsid w:val="0092696E"/>
    <w:rsid w:val="009314ED"/>
    <w:rsid w:val="009326DE"/>
    <w:rsid w:val="0093335C"/>
    <w:rsid w:val="00933AE3"/>
    <w:rsid w:val="009352C5"/>
    <w:rsid w:val="00941667"/>
    <w:rsid w:val="00941E92"/>
    <w:rsid w:val="00944364"/>
    <w:rsid w:val="009455FC"/>
    <w:rsid w:val="00946767"/>
    <w:rsid w:val="00946DCE"/>
    <w:rsid w:val="00953CCF"/>
    <w:rsid w:val="00954D43"/>
    <w:rsid w:val="00955AA7"/>
    <w:rsid w:val="00956A56"/>
    <w:rsid w:val="00961B8C"/>
    <w:rsid w:val="0096254B"/>
    <w:rsid w:val="009677F7"/>
    <w:rsid w:val="00975A75"/>
    <w:rsid w:val="00980260"/>
    <w:rsid w:val="00981C37"/>
    <w:rsid w:val="00987560"/>
    <w:rsid w:val="00990633"/>
    <w:rsid w:val="00991177"/>
    <w:rsid w:val="009923EF"/>
    <w:rsid w:val="009959AE"/>
    <w:rsid w:val="00996F6F"/>
    <w:rsid w:val="00997415"/>
    <w:rsid w:val="009A2DCA"/>
    <w:rsid w:val="009A2E36"/>
    <w:rsid w:val="009A559B"/>
    <w:rsid w:val="009A5807"/>
    <w:rsid w:val="009A7039"/>
    <w:rsid w:val="009B0823"/>
    <w:rsid w:val="009B0F31"/>
    <w:rsid w:val="009B1A82"/>
    <w:rsid w:val="009B1B8E"/>
    <w:rsid w:val="009B2ECA"/>
    <w:rsid w:val="009B64C4"/>
    <w:rsid w:val="009C1129"/>
    <w:rsid w:val="009C1E82"/>
    <w:rsid w:val="009C4C0E"/>
    <w:rsid w:val="009C6EE6"/>
    <w:rsid w:val="009C76D7"/>
    <w:rsid w:val="009D1690"/>
    <w:rsid w:val="009D39E0"/>
    <w:rsid w:val="009D5752"/>
    <w:rsid w:val="009D5BB5"/>
    <w:rsid w:val="009D6754"/>
    <w:rsid w:val="009D6AFA"/>
    <w:rsid w:val="009E1BCB"/>
    <w:rsid w:val="009E28FF"/>
    <w:rsid w:val="009E46A4"/>
    <w:rsid w:val="009E5E3A"/>
    <w:rsid w:val="009E6ED7"/>
    <w:rsid w:val="009E7D6B"/>
    <w:rsid w:val="009F0DBA"/>
    <w:rsid w:val="009F1430"/>
    <w:rsid w:val="009F2907"/>
    <w:rsid w:val="009F5728"/>
    <w:rsid w:val="009F6352"/>
    <w:rsid w:val="00A01F5D"/>
    <w:rsid w:val="00A03BF8"/>
    <w:rsid w:val="00A071C1"/>
    <w:rsid w:val="00A07400"/>
    <w:rsid w:val="00A129C2"/>
    <w:rsid w:val="00A13F01"/>
    <w:rsid w:val="00A141F1"/>
    <w:rsid w:val="00A14B1F"/>
    <w:rsid w:val="00A15E04"/>
    <w:rsid w:val="00A1604E"/>
    <w:rsid w:val="00A17C8B"/>
    <w:rsid w:val="00A20AF0"/>
    <w:rsid w:val="00A20EA8"/>
    <w:rsid w:val="00A21AF0"/>
    <w:rsid w:val="00A23157"/>
    <w:rsid w:val="00A23F19"/>
    <w:rsid w:val="00A26804"/>
    <w:rsid w:val="00A26D05"/>
    <w:rsid w:val="00A30A6C"/>
    <w:rsid w:val="00A30F9B"/>
    <w:rsid w:val="00A35AC4"/>
    <w:rsid w:val="00A3651B"/>
    <w:rsid w:val="00A445BD"/>
    <w:rsid w:val="00A458AB"/>
    <w:rsid w:val="00A46A5D"/>
    <w:rsid w:val="00A5296D"/>
    <w:rsid w:val="00A56047"/>
    <w:rsid w:val="00A56F37"/>
    <w:rsid w:val="00A579A6"/>
    <w:rsid w:val="00A62723"/>
    <w:rsid w:val="00A71771"/>
    <w:rsid w:val="00A71D8D"/>
    <w:rsid w:val="00A71E10"/>
    <w:rsid w:val="00A71E89"/>
    <w:rsid w:val="00A73E4F"/>
    <w:rsid w:val="00A74BF0"/>
    <w:rsid w:val="00A76CE8"/>
    <w:rsid w:val="00A776D6"/>
    <w:rsid w:val="00A8308E"/>
    <w:rsid w:val="00A83DE7"/>
    <w:rsid w:val="00A9092E"/>
    <w:rsid w:val="00A918F2"/>
    <w:rsid w:val="00A91E86"/>
    <w:rsid w:val="00A92058"/>
    <w:rsid w:val="00A93131"/>
    <w:rsid w:val="00A93E92"/>
    <w:rsid w:val="00A956E1"/>
    <w:rsid w:val="00A96238"/>
    <w:rsid w:val="00AA0C00"/>
    <w:rsid w:val="00AA1528"/>
    <w:rsid w:val="00AA1692"/>
    <w:rsid w:val="00AA1DB0"/>
    <w:rsid w:val="00AA2BC4"/>
    <w:rsid w:val="00AA37BA"/>
    <w:rsid w:val="00AA4454"/>
    <w:rsid w:val="00AA5BA5"/>
    <w:rsid w:val="00AA5C58"/>
    <w:rsid w:val="00AA63D8"/>
    <w:rsid w:val="00AB4308"/>
    <w:rsid w:val="00AB4C47"/>
    <w:rsid w:val="00AB5344"/>
    <w:rsid w:val="00AB625F"/>
    <w:rsid w:val="00AB7488"/>
    <w:rsid w:val="00AB7C0A"/>
    <w:rsid w:val="00AC1142"/>
    <w:rsid w:val="00AC22E5"/>
    <w:rsid w:val="00AC5A7C"/>
    <w:rsid w:val="00AC5F1D"/>
    <w:rsid w:val="00AC725F"/>
    <w:rsid w:val="00AC76AC"/>
    <w:rsid w:val="00AD0433"/>
    <w:rsid w:val="00AD0B99"/>
    <w:rsid w:val="00AD2023"/>
    <w:rsid w:val="00AD209F"/>
    <w:rsid w:val="00AD50FB"/>
    <w:rsid w:val="00AD5A74"/>
    <w:rsid w:val="00AE1008"/>
    <w:rsid w:val="00AE1469"/>
    <w:rsid w:val="00AE4A2B"/>
    <w:rsid w:val="00AE6411"/>
    <w:rsid w:val="00AF0239"/>
    <w:rsid w:val="00AF0803"/>
    <w:rsid w:val="00AF0F5E"/>
    <w:rsid w:val="00AF190C"/>
    <w:rsid w:val="00AF2993"/>
    <w:rsid w:val="00AF4844"/>
    <w:rsid w:val="00AF5C4F"/>
    <w:rsid w:val="00AF7719"/>
    <w:rsid w:val="00B01279"/>
    <w:rsid w:val="00B02C31"/>
    <w:rsid w:val="00B03B3C"/>
    <w:rsid w:val="00B0561F"/>
    <w:rsid w:val="00B06634"/>
    <w:rsid w:val="00B07E78"/>
    <w:rsid w:val="00B10F62"/>
    <w:rsid w:val="00B1298D"/>
    <w:rsid w:val="00B13A4F"/>
    <w:rsid w:val="00B15078"/>
    <w:rsid w:val="00B16C56"/>
    <w:rsid w:val="00B20CC1"/>
    <w:rsid w:val="00B2147F"/>
    <w:rsid w:val="00B218B5"/>
    <w:rsid w:val="00B2209C"/>
    <w:rsid w:val="00B2292A"/>
    <w:rsid w:val="00B25E5E"/>
    <w:rsid w:val="00B275D9"/>
    <w:rsid w:val="00B31AB1"/>
    <w:rsid w:val="00B31D4D"/>
    <w:rsid w:val="00B31E29"/>
    <w:rsid w:val="00B332A0"/>
    <w:rsid w:val="00B361A1"/>
    <w:rsid w:val="00B37724"/>
    <w:rsid w:val="00B37CE3"/>
    <w:rsid w:val="00B41B15"/>
    <w:rsid w:val="00B42436"/>
    <w:rsid w:val="00B4529F"/>
    <w:rsid w:val="00B45DAE"/>
    <w:rsid w:val="00B534C0"/>
    <w:rsid w:val="00B57FD6"/>
    <w:rsid w:val="00B60BA2"/>
    <w:rsid w:val="00B704F8"/>
    <w:rsid w:val="00B70B05"/>
    <w:rsid w:val="00B736D1"/>
    <w:rsid w:val="00B770B1"/>
    <w:rsid w:val="00B77182"/>
    <w:rsid w:val="00B778A7"/>
    <w:rsid w:val="00B77D04"/>
    <w:rsid w:val="00B8127F"/>
    <w:rsid w:val="00B8542A"/>
    <w:rsid w:val="00B85716"/>
    <w:rsid w:val="00B8723D"/>
    <w:rsid w:val="00B91011"/>
    <w:rsid w:val="00B921FA"/>
    <w:rsid w:val="00B96466"/>
    <w:rsid w:val="00B96BDD"/>
    <w:rsid w:val="00BA0AFE"/>
    <w:rsid w:val="00BA0D40"/>
    <w:rsid w:val="00BA19AC"/>
    <w:rsid w:val="00BA1B05"/>
    <w:rsid w:val="00BA1F4B"/>
    <w:rsid w:val="00BA26C4"/>
    <w:rsid w:val="00BA31D8"/>
    <w:rsid w:val="00BA396E"/>
    <w:rsid w:val="00BA4F36"/>
    <w:rsid w:val="00BA591C"/>
    <w:rsid w:val="00BA65A4"/>
    <w:rsid w:val="00BA6A5A"/>
    <w:rsid w:val="00BB24B0"/>
    <w:rsid w:val="00BB2F4E"/>
    <w:rsid w:val="00BB4143"/>
    <w:rsid w:val="00BC091C"/>
    <w:rsid w:val="00BC23EA"/>
    <w:rsid w:val="00BC32FA"/>
    <w:rsid w:val="00BC431F"/>
    <w:rsid w:val="00BD0884"/>
    <w:rsid w:val="00BD284E"/>
    <w:rsid w:val="00BD2889"/>
    <w:rsid w:val="00BD32F7"/>
    <w:rsid w:val="00BD3FE2"/>
    <w:rsid w:val="00BD690D"/>
    <w:rsid w:val="00BD776F"/>
    <w:rsid w:val="00BE1B6B"/>
    <w:rsid w:val="00BE1DD1"/>
    <w:rsid w:val="00BE518F"/>
    <w:rsid w:val="00BE68EA"/>
    <w:rsid w:val="00BE79AC"/>
    <w:rsid w:val="00BF2851"/>
    <w:rsid w:val="00BF3200"/>
    <w:rsid w:val="00BF378A"/>
    <w:rsid w:val="00C001FC"/>
    <w:rsid w:val="00C01CDE"/>
    <w:rsid w:val="00C01FC8"/>
    <w:rsid w:val="00C053C5"/>
    <w:rsid w:val="00C10A6D"/>
    <w:rsid w:val="00C11BBC"/>
    <w:rsid w:val="00C215F9"/>
    <w:rsid w:val="00C229F1"/>
    <w:rsid w:val="00C2328E"/>
    <w:rsid w:val="00C237CF"/>
    <w:rsid w:val="00C24A4F"/>
    <w:rsid w:val="00C2601E"/>
    <w:rsid w:val="00C30750"/>
    <w:rsid w:val="00C30DFF"/>
    <w:rsid w:val="00C33AC2"/>
    <w:rsid w:val="00C345DC"/>
    <w:rsid w:val="00C35F70"/>
    <w:rsid w:val="00C37261"/>
    <w:rsid w:val="00C40BCE"/>
    <w:rsid w:val="00C45168"/>
    <w:rsid w:val="00C45382"/>
    <w:rsid w:val="00C4788C"/>
    <w:rsid w:val="00C503E8"/>
    <w:rsid w:val="00C505B4"/>
    <w:rsid w:val="00C510E5"/>
    <w:rsid w:val="00C52D06"/>
    <w:rsid w:val="00C544FB"/>
    <w:rsid w:val="00C55914"/>
    <w:rsid w:val="00C568DB"/>
    <w:rsid w:val="00C6481E"/>
    <w:rsid w:val="00C64CC2"/>
    <w:rsid w:val="00C6524A"/>
    <w:rsid w:val="00C659D1"/>
    <w:rsid w:val="00C67C73"/>
    <w:rsid w:val="00C67F3A"/>
    <w:rsid w:val="00C73881"/>
    <w:rsid w:val="00C74A6A"/>
    <w:rsid w:val="00C74E6B"/>
    <w:rsid w:val="00C80790"/>
    <w:rsid w:val="00C8269B"/>
    <w:rsid w:val="00C82D68"/>
    <w:rsid w:val="00C83F45"/>
    <w:rsid w:val="00C856CD"/>
    <w:rsid w:val="00C960F0"/>
    <w:rsid w:val="00C96E6D"/>
    <w:rsid w:val="00CA184B"/>
    <w:rsid w:val="00CA5592"/>
    <w:rsid w:val="00CA63A3"/>
    <w:rsid w:val="00CA6B78"/>
    <w:rsid w:val="00CB23AF"/>
    <w:rsid w:val="00CB2E69"/>
    <w:rsid w:val="00CB4128"/>
    <w:rsid w:val="00CB5EFE"/>
    <w:rsid w:val="00CB67FA"/>
    <w:rsid w:val="00CC0272"/>
    <w:rsid w:val="00CC1DA0"/>
    <w:rsid w:val="00CC1DED"/>
    <w:rsid w:val="00CC3019"/>
    <w:rsid w:val="00CC418E"/>
    <w:rsid w:val="00CC590C"/>
    <w:rsid w:val="00CC73FE"/>
    <w:rsid w:val="00CC7A66"/>
    <w:rsid w:val="00CC7D52"/>
    <w:rsid w:val="00CD34DD"/>
    <w:rsid w:val="00CD54A2"/>
    <w:rsid w:val="00CD7158"/>
    <w:rsid w:val="00CD73AB"/>
    <w:rsid w:val="00CE085A"/>
    <w:rsid w:val="00CE0A67"/>
    <w:rsid w:val="00CE2146"/>
    <w:rsid w:val="00CE35C7"/>
    <w:rsid w:val="00CE45CA"/>
    <w:rsid w:val="00CE52F6"/>
    <w:rsid w:val="00CE6F6B"/>
    <w:rsid w:val="00CF0BBE"/>
    <w:rsid w:val="00CF271C"/>
    <w:rsid w:val="00CF3C52"/>
    <w:rsid w:val="00CF4F4B"/>
    <w:rsid w:val="00CF5A5D"/>
    <w:rsid w:val="00CF5FBD"/>
    <w:rsid w:val="00CF70E7"/>
    <w:rsid w:val="00CF7CC6"/>
    <w:rsid w:val="00D030A7"/>
    <w:rsid w:val="00D03ECB"/>
    <w:rsid w:val="00D03FF9"/>
    <w:rsid w:val="00D0459F"/>
    <w:rsid w:val="00D04915"/>
    <w:rsid w:val="00D063B9"/>
    <w:rsid w:val="00D06868"/>
    <w:rsid w:val="00D06F5A"/>
    <w:rsid w:val="00D108CE"/>
    <w:rsid w:val="00D127DB"/>
    <w:rsid w:val="00D1522D"/>
    <w:rsid w:val="00D1554F"/>
    <w:rsid w:val="00D15861"/>
    <w:rsid w:val="00D1608C"/>
    <w:rsid w:val="00D1792A"/>
    <w:rsid w:val="00D17CC7"/>
    <w:rsid w:val="00D22441"/>
    <w:rsid w:val="00D237A0"/>
    <w:rsid w:val="00D249FE"/>
    <w:rsid w:val="00D24F1C"/>
    <w:rsid w:val="00D2520C"/>
    <w:rsid w:val="00D2542D"/>
    <w:rsid w:val="00D32AE4"/>
    <w:rsid w:val="00D3551D"/>
    <w:rsid w:val="00D35A44"/>
    <w:rsid w:val="00D374CD"/>
    <w:rsid w:val="00D4138C"/>
    <w:rsid w:val="00D415B2"/>
    <w:rsid w:val="00D43A1D"/>
    <w:rsid w:val="00D443F6"/>
    <w:rsid w:val="00D45753"/>
    <w:rsid w:val="00D45EA0"/>
    <w:rsid w:val="00D4688D"/>
    <w:rsid w:val="00D47D2A"/>
    <w:rsid w:val="00D52145"/>
    <w:rsid w:val="00D53606"/>
    <w:rsid w:val="00D53DC1"/>
    <w:rsid w:val="00D5469B"/>
    <w:rsid w:val="00D56090"/>
    <w:rsid w:val="00D574F5"/>
    <w:rsid w:val="00D63051"/>
    <w:rsid w:val="00D6378D"/>
    <w:rsid w:val="00D64258"/>
    <w:rsid w:val="00D64594"/>
    <w:rsid w:val="00D6482D"/>
    <w:rsid w:val="00D65CA8"/>
    <w:rsid w:val="00D6672A"/>
    <w:rsid w:val="00D70991"/>
    <w:rsid w:val="00D733D5"/>
    <w:rsid w:val="00D84677"/>
    <w:rsid w:val="00D87F45"/>
    <w:rsid w:val="00D974C1"/>
    <w:rsid w:val="00D97597"/>
    <w:rsid w:val="00DA0083"/>
    <w:rsid w:val="00DA06A4"/>
    <w:rsid w:val="00DA24E5"/>
    <w:rsid w:val="00DA423A"/>
    <w:rsid w:val="00DA5E70"/>
    <w:rsid w:val="00DA7B36"/>
    <w:rsid w:val="00DA7C33"/>
    <w:rsid w:val="00DB0DDA"/>
    <w:rsid w:val="00DB2D4C"/>
    <w:rsid w:val="00DB2FF8"/>
    <w:rsid w:val="00DB30AF"/>
    <w:rsid w:val="00DB3163"/>
    <w:rsid w:val="00DC0246"/>
    <w:rsid w:val="00DC0E5A"/>
    <w:rsid w:val="00DC1151"/>
    <w:rsid w:val="00DC2A36"/>
    <w:rsid w:val="00DC4A47"/>
    <w:rsid w:val="00DC6CF8"/>
    <w:rsid w:val="00DC70EF"/>
    <w:rsid w:val="00DC78F9"/>
    <w:rsid w:val="00DD1105"/>
    <w:rsid w:val="00DD1B8A"/>
    <w:rsid w:val="00DD4025"/>
    <w:rsid w:val="00DD53A1"/>
    <w:rsid w:val="00DD600B"/>
    <w:rsid w:val="00DD6ABC"/>
    <w:rsid w:val="00DE1206"/>
    <w:rsid w:val="00DE3E6E"/>
    <w:rsid w:val="00DE482E"/>
    <w:rsid w:val="00DE70BF"/>
    <w:rsid w:val="00DE7DF1"/>
    <w:rsid w:val="00DF1A3F"/>
    <w:rsid w:val="00DF3E09"/>
    <w:rsid w:val="00DF41C5"/>
    <w:rsid w:val="00DF58EC"/>
    <w:rsid w:val="00DF597C"/>
    <w:rsid w:val="00DF781C"/>
    <w:rsid w:val="00E01142"/>
    <w:rsid w:val="00E037C6"/>
    <w:rsid w:val="00E05535"/>
    <w:rsid w:val="00E13019"/>
    <w:rsid w:val="00E13BC6"/>
    <w:rsid w:val="00E13F36"/>
    <w:rsid w:val="00E174EC"/>
    <w:rsid w:val="00E20C83"/>
    <w:rsid w:val="00E2141E"/>
    <w:rsid w:val="00E22AF7"/>
    <w:rsid w:val="00E23AA2"/>
    <w:rsid w:val="00E25414"/>
    <w:rsid w:val="00E30CEA"/>
    <w:rsid w:val="00E3115E"/>
    <w:rsid w:val="00E377E1"/>
    <w:rsid w:val="00E37E96"/>
    <w:rsid w:val="00E40889"/>
    <w:rsid w:val="00E4096C"/>
    <w:rsid w:val="00E4101B"/>
    <w:rsid w:val="00E41ECB"/>
    <w:rsid w:val="00E46EB9"/>
    <w:rsid w:val="00E475B0"/>
    <w:rsid w:val="00E47D78"/>
    <w:rsid w:val="00E50366"/>
    <w:rsid w:val="00E50DC0"/>
    <w:rsid w:val="00E51F92"/>
    <w:rsid w:val="00E5731A"/>
    <w:rsid w:val="00E654F2"/>
    <w:rsid w:val="00E672F7"/>
    <w:rsid w:val="00E675E6"/>
    <w:rsid w:val="00E70150"/>
    <w:rsid w:val="00E70395"/>
    <w:rsid w:val="00E705DE"/>
    <w:rsid w:val="00E70D89"/>
    <w:rsid w:val="00E70FC7"/>
    <w:rsid w:val="00E73650"/>
    <w:rsid w:val="00E75102"/>
    <w:rsid w:val="00E80376"/>
    <w:rsid w:val="00E85170"/>
    <w:rsid w:val="00E85A67"/>
    <w:rsid w:val="00E8615C"/>
    <w:rsid w:val="00E86300"/>
    <w:rsid w:val="00E91EFB"/>
    <w:rsid w:val="00EA0B20"/>
    <w:rsid w:val="00EA20E9"/>
    <w:rsid w:val="00EA23FD"/>
    <w:rsid w:val="00EA629E"/>
    <w:rsid w:val="00EB1512"/>
    <w:rsid w:val="00EB3369"/>
    <w:rsid w:val="00EB626A"/>
    <w:rsid w:val="00EC04FA"/>
    <w:rsid w:val="00EC45D8"/>
    <w:rsid w:val="00EC4B3A"/>
    <w:rsid w:val="00ED051A"/>
    <w:rsid w:val="00ED2BB1"/>
    <w:rsid w:val="00ED5AC5"/>
    <w:rsid w:val="00EE46C2"/>
    <w:rsid w:val="00EE6AF8"/>
    <w:rsid w:val="00EE730B"/>
    <w:rsid w:val="00EE75A9"/>
    <w:rsid w:val="00EE79F3"/>
    <w:rsid w:val="00EE7C7D"/>
    <w:rsid w:val="00EF2F4A"/>
    <w:rsid w:val="00EF30B8"/>
    <w:rsid w:val="00EF6417"/>
    <w:rsid w:val="00EF7629"/>
    <w:rsid w:val="00F01427"/>
    <w:rsid w:val="00F02C7E"/>
    <w:rsid w:val="00F04D7D"/>
    <w:rsid w:val="00F05030"/>
    <w:rsid w:val="00F05AAF"/>
    <w:rsid w:val="00F109B9"/>
    <w:rsid w:val="00F1523B"/>
    <w:rsid w:val="00F1636D"/>
    <w:rsid w:val="00F16CF7"/>
    <w:rsid w:val="00F172E1"/>
    <w:rsid w:val="00F173F5"/>
    <w:rsid w:val="00F2001E"/>
    <w:rsid w:val="00F20CD7"/>
    <w:rsid w:val="00F23022"/>
    <w:rsid w:val="00F23356"/>
    <w:rsid w:val="00F25AE7"/>
    <w:rsid w:val="00F25C73"/>
    <w:rsid w:val="00F30F3D"/>
    <w:rsid w:val="00F31731"/>
    <w:rsid w:val="00F32F6F"/>
    <w:rsid w:val="00F34513"/>
    <w:rsid w:val="00F4039D"/>
    <w:rsid w:val="00F42A2A"/>
    <w:rsid w:val="00F43803"/>
    <w:rsid w:val="00F51723"/>
    <w:rsid w:val="00F51EA8"/>
    <w:rsid w:val="00F529C5"/>
    <w:rsid w:val="00F532FD"/>
    <w:rsid w:val="00F53937"/>
    <w:rsid w:val="00F60A18"/>
    <w:rsid w:val="00F61657"/>
    <w:rsid w:val="00F64F3C"/>
    <w:rsid w:val="00F65193"/>
    <w:rsid w:val="00F6668C"/>
    <w:rsid w:val="00F70172"/>
    <w:rsid w:val="00F70476"/>
    <w:rsid w:val="00F707FE"/>
    <w:rsid w:val="00F70BCA"/>
    <w:rsid w:val="00F72D27"/>
    <w:rsid w:val="00F75288"/>
    <w:rsid w:val="00F76201"/>
    <w:rsid w:val="00F77AA4"/>
    <w:rsid w:val="00F8033F"/>
    <w:rsid w:val="00F80780"/>
    <w:rsid w:val="00F8113A"/>
    <w:rsid w:val="00F82E12"/>
    <w:rsid w:val="00F82E4A"/>
    <w:rsid w:val="00F861E2"/>
    <w:rsid w:val="00F92D3F"/>
    <w:rsid w:val="00F94A51"/>
    <w:rsid w:val="00F94E13"/>
    <w:rsid w:val="00F9634A"/>
    <w:rsid w:val="00F970AE"/>
    <w:rsid w:val="00F97FCD"/>
    <w:rsid w:val="00FA00E4"/>
    <w:rsid w:val="00FA50DE"/>
    <w:rsid w:val="00FA7BA8"/>
    <w:rsid w:val="00FB12BF"/>
    <w:rsid w:val="00FB1D21"/>
    <w:rsid w:val="00FB505D"/>
    <w:rsid w:val="00FB69AB"/>
    <w:rsid w:val="00FC0332"/>
    <w:rsid w:val="00FC0880"/>
    <w:rsid w:val="00FC38BE"/>
    <w:rsid w:val="00FC514E"/>
    <w:rsid w:val="00FC53AE"/>
    <w:rsid w:val="00FC62C2"/>
    <w:rsid w:val="00FD09CF"/>
    <w:rsid w:val="00FD119F"/>
    <w:rsid w:val="00FD1F00"/>
    <w:rsid w:val="00FD2DF6"/>
    <w:rsid w:val="00FD44AA"/>
    <w:rsid w:val="00FD50AC"/>
    <w:rsid w:val="00FD6D40"/>
    <w:rsid w:val="00FD6FCC"/>
    <w:rsid w:val="00FE0B6E"/>
    <w:rsid w:val="00FE1348"/>
    <w:rsid w:val="00FE1BCC"/>
    <w:rsid w:val="00FE1FCD"/>
    <w:rsid w:val="00FE5709"/>
    <w:rsid w:val="00FF3158"/>
    <w:rsid w:val="00FF374D"/>
    <w:rsid w:val="00FF4FFA"/>
    <w:rsid w:val="00FF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84342"/>
  <w15:docId w15:val="{F2DAC2EC-3B32-4745-AAF0-A5960FAD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17D"/>
    <w:rPr>
      <w:rFonts w:ascii="Arial" w:eastAsia="Times New Roman" w:hAnsi="Arial" w:cs="Arial"/>
      <w:sz w:val="22"/>
      <w:szCs w:val="22"/>
    </w:rPr>
  </w:style>
  <w:style w:type="paragraph" w:styleId="Nagwek5">
    <w:name w:val="heading 5"/>
    <w:basedOn w:val="Normalny"/>
    <w:next w:val="Normalny"/>
    <w:link w:val="Nagwek5Znak"/>
    <w:qFormat/>
    <w:locked/>
    <w:rsid w:val="00BC091C"/>
    <w:pPr>
      <w:keepNext/>
      <w:suppressAutoHyphens/>
      <w:ind w:left="3600" w:hanging="360"/>
      <w:jc w:val="both"/>
      <w:outlineLvl w:val="4"/>
    </w:pPr>
    <w:rPr>
      <w:rFonts w:ascii="Times New Roman" w:hAnsi="Times New Roman" w:cs="Times New Roman"/>
      <w:b/>
      <w:bCs/>
      <w:i/>
      <w:i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BC091C"/>
    <w:rPr>
      <w:rFonts w:ascii="Times New Roman" w:eastAsia="Times New Roman" w:hAnsi="Times New Roman"/>
      <w:b/>
      <w:bCs/>
      <w:i/>
      <w:iCs/>
      <w:lang w:eastAsia="ar-SA"/>
    </w:rPr>
  </w:style>
  <w:style w:type="paragraph" w:styleId="Nagwek">
    <w:name w:val="header"/>
    <w:basedOn w:val="Normalny"/>
    <w:link w:val="NagwekZnak"/>
    <w:uiPriority w:val="99"/>
    <w:semiHidden/>
    <w:rsid w:val="00896073"/>
    <w:pPr>
      <w:tabs>
        <w:tab w:val="center" w:pos="4536"/>
        <w:tab w:val="right" w:pos="9072"/>
      </w:tabs>
    </w:pPr>
    <w:rPr>
      <w:rFonts w:eastAsia="Calibri" w:cs="Times New Roman"/>
      <w:sz w:val="20"/>
      <w:szCs w:val="20"/>
    </w:rPr>
  </w:style>
  <w:style w:type="character" w:customStyle="1" w:styleId="NagwekZnak">
    <w:name w:val="Nagłówek Znak"/>
    <w:link w:val="Nagwek"/>
    <w:uiPriority w:val="99"/>
    <w:semiHidden/>
    <w:locked/>
    <w:rsid w:val="00896073"/>
    <w:rPr>
      <w:rFonts w:ascii="Arial" w:hAnsi="Arial" w:cs="Arial"/>
      <w:lang w:eastAsia="pl-PL"/>
    </w:rPr>
  </w:style>
  <w:style w:type="paragraph" w:styleId="Stopka">
    <w:name w:val="footer"/>
    <w:basedOn w:val="Normalny"/>
    <w:link w:val="StopkaZnak"/>
    <w:rsid w:val="00896073"/>
    <w:pPr>
      <w:tabs>
        <w:tab w:val="center" w:pos="4536"/>
        <w:tab w:val="right" w:pos="9072"/>
      </w:tabs>
    </w:pPr>
    <w:rPr>
      <w:rFonts w:eastAsia="Calibri" w:cs="Times New Roman"/>
      <w:sz w:val="20"/>
      <w:szCs w:val="20"/>
    </w:rPr>
  </w:style>
  <w:style w:type="character" w:customStyle="1" w:styleId="StopkaZnak">
    <w:name w:val="Stopka Znak"/>
    <w:link w:val="Stopka"/>
    <w:locked/>
    <w:rsid w:val="00896073"/>
    <w:rPr>
      <w:rFonts w:ascii="Arial" w:hAnsi="Arial" w:cs="Arial"/>
      <w:lang w:eastAsia="pl-PL"/>
    </w:rPr>
  </w:style>
  <w:style w:type="paragraph" w:styleId="Tekstdymka">
    <w:name w:val="Balloon Text"/>
    <w:basedOn w:val="Normalny"/>
    <w:link w:val="TekstdymkaZnak"/>
    <w:uiPriority w:val="99"/>
    <w:semiHidden/>
    <w:rsid w:val="00896073"/>
    <w:rPr>
      <w:rFonts w:ascii="Tahoma" w:eastAsia="Calibri" w:hAnsi="Tahoma" w:cs="Times New Roman"/>
      <w:sz w:val="16"/>
      <w:szCs w:val="16"/>
    </w:rPr>
  </w:style>
  <w:style w:type="character" w:customStyle="1" w:styleId="TekstdymkaZnak">
    <w:name w:val="Tekst dymka Znak"/>
    <w:link w:val="Tekstdymka"/>
    <w:uiPriority w:val="99"/>
    <w:semiHidden/>
    <w:locked/>
    <w:rsid w:val="00896073"/>
    <w:rPr>
      <w:rFonts w:ascii="Tahoma" w:hAnsi="Tahoma" w:cs="Tahoma"/>
      <w:sz w:val="16"/>
      <w:szCs w:val="16"/>
      <w:lang w:eastAsia="pl-PL"/>
    </w:rPr>
  </w:style>
  <w:style w:type="paragraph" w:styleId="NormalnyWeb">
    <w:name w:val="Normal (Web)"/>
    <w:basedOn w:val="Normalny"/>
    <w:rsid w:val="00C96E6D"/>
    <w:pPr>
      <w:spacing w:before="100" w:beforeAutospacing="1" w:after="100" w:afterAutospacing="1"/>
    </w:pPr>
    <w:rPr>
      <w:rFonts w:ascii="Times New Roman" w:hAnsi="Times New Roman" w:cs="Times New Roman"/>
      <w:sz w:val="24"/>
      <w:szCs w:val="24"/>
    </w:rPr>
  </w:style>
  <w:style w:type="character" w:styleId="Hipercze">
    <w:name w:val="Hyperlink"/>
    <w:uiPriority w:val="99"/>
    <w:semiHidden/>
    <w:rsid w:val="00893747"/>
    <w:rPr>
      <w:rFonts w:cs="Times New Roman"/>
      <w:color w:val="0000FF"/>
      <w:u w:val="single"/>
    </w:rPr>
  </w:style>
  <w:style w:type="paragraph" w:customStyle="1" w:styleId="Akapitzlist1">
    <w:name w:val="Akapit z listą1"/>
    <w:basedOn w:val="Normalny"/>
    <w:rsid w:val="003E4A31"/>
    <w:pPr>
      <w:ind w:left="720"/>
    </w:pPr>
    <w:rPr>
      <w:rFonts w:ascii="Calibri" w:hAnsi="Calibri" w:cs="Calibri"/>
    </w:rPr>
  </w:style>
  <w:style w:type="paragraph" w:styleId="Akapitzlist">
    <w:name w:val="List Paragraph"/>
    <w:basedOn w:val="Normalny"/>
    <w:uiPriority w:val="34"/>
    <w:qFormat/>
    <w:rsid w:val="00AF0239"/>
    <w:pPr>
      <w:spacing w:after="200" w:line="276" w:lineRule="auto"/>
      <w:ind w:left="720"/>
      <w:contextualSpacing/>
    </w:pPr>
    <w:rPr>
      <w:rFonts w:ascii="Calibri" w:eastAsia="Calibri" w:hAnsi="Calibri" w:cs="Times New Roman"/>
      <w:lang w:eastAsia="en-US"/>
    </w:rPr>
  </w:style>
  <w:style w:type="character" w:customStyle="1" w:styleId="Teksttreci2">
    <w:name w:val="Tekst treści (2)"/>
    <w:link w:val="Teksttreci21"/>
    <w:uiPriority w:val="99"/>
    <w:rsid w:val="00BC091C"/>
    <w:rPr>
      <w:rFonts w:ascii="Tahoma" w:hAnsi="Tahoma" w:cs="Tahoma"/>
      <w:shd w:val="clear" w:color="auto" w:fill="FFFFFF"/>
    </w:rPr>
  </w:style>
  <w:style w:type="paragraph" w:customStyle="1" w:styleId="Teksttreci21">
    <w:name w:val="Tekst treści (2)1"/>
    <w:basedOn w:val="Normalny"/>
    <w:link w:val="Teksttreci2"/>
    <w:uiPriority w:val="99"/>
    <w:rsid w:val="00BC091C"/>
    <w:pPr>
      <w:shd w:val="clear" w:color="auto" w:fill="FFFFFF"/>
      <w:spacing w:line="240" w:lineRule="atLeast"/>
    </w:pPr>
    <w:rPr>
      <w:rFonts w:ascii="Tahoma" w:eastAsia="Calibri" w:hAnsi="Tahoma" w:cs="Times New Roman"/>
      <w:sz w:val="20"/>
      <w:szCs w:val="20"/>
    </w:rPr>
  </w:style>
  <w:style w:type="character" w:customStyle="1" w:styleId="Nagwek22">
    <w:name w:val="Nagłówek #2 (2)"/>
    <w:link w:val="Nagwek221"/>
    <w:uiPriority w:val="99"/>
    <w:rsid w:val="00BC091C"/>
    <w:rPr>
      <w:rFonts w:ascii="Tahoma" w:hAnsi="Tahoma" w:cs="Tahoma"/>
      <w:b/>
      <w:bCs/>
      <w:shd w:val="clear" w:color="auto" w:fill="FFFFFF"/>
    </w:rPr>
  </w:style>
  <w:style w:type="paragraph" w:customStyle="1" w:styleId="Nagwek221">
    <w:name w:val="Nagłówek #2 (2)1"/>
    <w:basedOn w:val="Normalny"/>
    <w:link w:val="Nagwek22"/>
    <w:uiPriority w:val="99"/>
    <w:rsid w:val="00BC091C"/>
    <w:pPr>
      <w:shd w:val="clear" w:color="auto" w:fill="FFFFFF"/>
      <w:spacing w:line="240" w:lineRule="atLeast"/>
      <w:outlineLvl w:val="1"/>
    </w:pPr>
    <w:rPr>
      <w:rFonts w:ascii="Tahoma" w:eastAsia="Calibri" w:hAnsi="Tahoma" w:cs="Times New Roman"/>
      <w:b/>
      <w:bCs/>
      <w:sz w:val="20"/>
      <w:szCs w:val="20"/>
    </w:rPr>
  </w:style>
  <w:style w:type="character" w:customStyle="1" w:styleId="Teksttreci3">
    <w:name w:val="Tekst treści (3)"/>
    <w:link w:val="Teksttreci31"/>
    <w:uiPriority w:val="99"/>
    <w:rsid w:val="00BC091C"/>
    <w:rPr>
      <w:rFonts w:ascii="Tahoma" w:hAnsi="Tahoma" w:cs="Tahoma"/>
      <w:b/>
      <w:bCs/>
      <w:shd w:val="clear" w:color="auto" w:fill="FFFFFF"/>
    </w:rPr>
  </w:style>
  <w:style w:type="paragraph" w:customStyle="1" w:styleId="Teksttreci31">
    <w:name w:val="Tekst treści (3)1"/>
    <w:basedOn w:val="Normalny"/>
    <w:link w:val="Teksttreci3"/>
    <w:uiPriority w:val="99"/>
    <w:rsid w:val="00BC091C"/>
    <w:pPr>
      <w:shd w:val="clear" w:color="auto" w:fill="FFFFFF"/>
      <w:spacing w:line="240" w:lineRule="exact"/>
    </w:pPr>
    <w:rPr>
      <w:rFonts w:ascii="Tahoma" w:eastAsia="Calibri" w:hAnsi="Tahoma" w:cs="Times New Roman"/>
      <w:b/>
      <w:bCs/>
      <w:sz w:val="20"/>
      <w:szCs w:val="20"/>
    </w:rPr>
  </w:style>
  <w:style w:type="character" w:customStyle="1" w:styleId="Teksttreci3Bezpogrubienia">
    <w:name w:val="Tekst treści (3) + Bez pogrubienia"/>
    <w:basedOn w:val="Teksttreci3"/>
    <w:uiPriority w:val="99"/>
    <w:rsid w:val="00BC091C"/>
    <w:rPr>
      <w:rFonts w:ascii="Tahoma" w:hAnsi="Tahoma" w:cs="Tahoma"/>
      <w:b/>
      <w:bCs/>
      <w:shd w:val="clear" w:color="auto" w:fill="FFFFFF"/>
    </w:rPr>
  </w:style>
  <w:style w:type="character" w:customStyle="1" w:styleId="Teksttreci2Pogrubienie">
    <w:name w:val="Tekst treści (2) + Pogrubienie"/>
    <w:uiPriority w:val="99"/>
    <w:rsid w:val="00BC091C"/>
    <w:rPr>
      <w:rFonts w:ascii="Tahoma" w:hAnsi="Tahoma" w:cs="Tahoma"/>
      <w:b/>
      <w:bCs/>
      <w:shd w:val="clear" w:color="auto" w:fill="FFFFFF"/>
    </w:rPr>
  </w:style>
  <w:style w:type="character" w:customStyle="1" w:styleId="Teksttreci2Kursywa">
    <w:name w:val="Tekst treści (2) + Kursywa"/>
    <w:uiPriority w:val="99"/>
    <w:rsid w:val="00BC091C"/>
    <w:rPr>
      <w:rFonts w:ascii="Tahoma" w:hAnsi="Tahoma" w:cs="Tahoma"/>
      <w:i/>
      <w:iCs/>
      <w:shd w:val="clear" w:color="auto" w:fill="FFFFFF"/>
    </w:rPr>
  </w:style>
  <w:style w:type="character" w:customStyle="1" w:styleId="Nagwek1">
    <w:name w:val="Nagłówek #1"/>
    <w:link w:val="Nagwek11"/>
    <w:uiPriority w:val="99"/>
    <w:rsid w:val="00BC091C"/>
    <w:rPr>
      <w:rFonts w:ascii="Tahoma" w:hAnsi="Tahoma" w:cs="Tahoma"/>
      <w:shd w:val="clear" w:color="auto" w:fill="FFFFFF"/>
    </w:rPr>
  </w:style>
  <w:style w:type="paragraph" w:customStyle="1" w:styleId="Nagwek11">
    <w:name w:val="Nagłówek #11"/>
    <w:basedOn w:val="Normalny"/>
    <w:link w:val="Nagwek1"/>
    <w:uiPriority w:val="99"/>
    <w:rsid w:val="00BC091C"/>
    <w:pPr>
      <w:shd w:val="clear" w:color="auto" w:fill="FFFFFF"/>
      <w:spacing w:before="180" w:line="480" w:lineRule="exact"/>
      <w:outlineLvl w:val="0"/>
    </w:pPr>
    <w:rPr>
      <w:rFonts w:ascii="Tahoma" w:eastAsia="Calibri" w:hAnsi="Tahoma" w:cs="Times New Roman"/>
      <w:sz w:val="20"/>
      <w:szCs w:val="20"/>
    </w:rPr>
  </w:style>
  <w:style w:type="character" w:customStyle="1" w:styleId="Teksttreci">
    <w:name w:val="Tekst treści"/>
    <w:link w:val="Teksttreci1"/>
    <w:uiPriority w:val="99"/>
    <w:rsid w:val="00BC091C"/>
    <w:rPr>
      <w:rFonts w:ascii="Tahoma" w:hAnsi="Tahoma" w:cs="Tahoma"/>
      <w:shd w:val="clear" w:color="auto" w:fill="FFFFFF"/>
    </w:rPr>
  </w:style>
  <w:style w:type="paragraph" w:customStyle="1" w:styleId="Teksttreci1">
    <w:name w:val="Tekst treści1"/>
    <w:basedOn w:val="Normalny"/>
    <w:link w:val="Teksttreci"/>
    <w:uiPriority w:val="99"/>
    <w:rsid w:val="00BC091C"/>
    <w:pPr>
      <w:shd w:val="clear" w:color="auto" w:fill="FFFFFF"/>
      <w:spacing w:after="60" w:line="240" w:lineRule="atLeast"/>
      <w:jc w:val="both"/>
    </w:pPr>
    <w:rPr>
      <w:rFonts w:ascii="Tahoma" w:eastAsia="Calibri" w:hAnsi="Tahoma" w:cs="Times New Roman"/>
      <w:sz w:val="20"/>
      <w:szCs w:val="20"/>
    </w:rPr>
  </w:style>
  <w:style w:type="character" w:customStyle="1" w:styleId="Nagwek2">
    <w:name w:val="Nagłówek #2"/>
    <w:link w:val="Nagwek21"/>
    <w:uiPriority w:val="99"/>
    <w:rsid w:val="00BC091C"/>
    <w:rPr>
      <w:rFonts w:ascii="Tahoma" w:hAnsi="Tahoma" w:cs="Tahoma"/>
      <w:b/>
      <w:bCs/>
      <w:shd w:val="clear" w:color="auto" w:fill="FFFFFF"/>
    </w:rPr>
  </w:style>
  <w:style w:type="paragraph" w:customStyle="1" w:styleId="Nagwek21">
    <w:name w:val="Nagłówek #21"/>
    <w:basedOn w:val="Normalny"/>
    <w:link w:val="Nagwek2"/>
    <w:uiPriority w:val="99"/>
    <w:rsid w:val="00BC091C"/>
    <w:pPr>
      <w:shd w:val="clear" w:color="auto" w:fill="FFFFFF"/>
      <w:spacing w:line="240" w:lineRule="exact"/>
      <w:ind w:hanging="360"/>
      <w:jc w:val="both"/>
      <w:outlineLvl w:val="1"/>
    </w:pPr>
    <w:rPr>
      <w:rFonts w:ascii="Tahoma" w:eastAsia="Calibri" w:hAnsi="Tahoma" w:cs="Times New Roman"/>
      <w:b/>
      <w:bCs/>
      <w:sz w:val="20"/>
      <w:szCs w:val="20"/>
    </w:rPr>
  </w:style>
  <w:style w:type="character" w:customStyle="1" w:styleId="Nagwek23">
    <w:name w:val="Nagłówek #2 (3)"/>
    <w:link w:val="Nagwek231"/>
    <w:uiPriority w:val="99"/>
    <w:rsid w:val="00BC091C"/>
    <w:rPr>
      <w:rFonts w:ascii="Tahoma" w:hAnsi="Tahoma" w:cs="Tahoma"/>
      <w:b/>
      <w:bCs/>
      <w:shd w:val="clear" w:color="auto" w:fill="FFFFFF"/>
    </w:rPr>
  </w:style>
  <w:style w:type="paragraph" w:customStyle="1" w:styleId="Nagwek231">
    <w:name w:val="Nagłówek #2 (3)1"/>
    <w:basedOn w:val="Normalny"/>
    <w:link w:val="Nagwek23"/>
    <w:uiPriority w:val="99"/>
    <w:rsid w:val="00BC091C"/>
    <w:pPr>
      <w:shd w:val="clear" w:color="auto" w:fill="FFFFFF"/>
      <w:spacing w:line="240" w:lineRule="exact"/>
      <w:ind w:hanging="360"/>
      <w:outlineLvl w:val="1"/>
    </w:pPr>
    <w:rPr>
      <w:rFonts w:ascii="Tahoma" w:eastAsia="Calibri" w:hAnsi="Tahoma" w:cs="Times New Roman"/>
      <w:b/>
      <w:bCs/>
      <w:sz w:val="20"/>
      <w:szCs w:val="20"/>
    </w:rPr>
  </w:style>
  <w:style w:type="character" w:customStyle="1" w:styleId="TeksttreciPogrubienie">
    <w:name w:val="Tekst treści + Pogrubienie"/>
    <w:uiPriority w:val="99"/>
    <w:rsid w:val="00BC091C"/>
    <w:rPr>
      <w:rFonts w:ascii="Tahoma" w:hAnsi="Tahoma" w:cs="Tahoma"/>
      <w:b/>
      <w:bCs/>
      <w:shd w:val="clear" w:color="auto" w:fill="FFFFFF"/>
    </w:rPr>
  </w:style>
  <w:style w:type="character" w:customStyle="1" w:styleId="Nagwek3">
    <w:name w:val="Nagłówek #3"/>
    <w:link w:val="Nagwek31"/>
    <w:uiPriority w:val="99"/>
    <w:rsid w:val="00BC091C"/>
    <w:rPr>
      <w:rFonts w:ascii="Tahoma" w:hAnsi="Tahoma" w:cs="Tahoma"/>
      <w:b/>
      <w:bCs/>
      <w:shd w:val="clear" w:color="auto" w:fill="FFFFFF"/>
    </w:rPr>
  </w:style>
  <w:style w:type="paragraph" w:customStyle="1" w:styleId="Nagwek31">
    <w:name w:val="Nagłówek #31"/>
    <w:basedOn w:val="Normalny"/>
    <w:link w:val="Nagwek3"/>
    <w:uiPriority w:val="99"/>
    <w:rsid w:val="00BC091C"/>
    <w:pPr>
      <w:shd w:val="clear" w:color="auto" w:fill="FFFFFF"/>
      <w:spacing w:line="240" w:lineRule="exact"/>
      <w:outlineLvl w:val="2"/>
    </w:pPr>
    <w:rPr>
      <w:rFonts w:ascii="Tahoma" w:eastAsia="Calibri" w:hAnsi="Tahoma" w:cs="Times New Roman"/>
      <w:b/>
      <w:bCs/>
      <w:sz w:val="20"/>
      <w:szCs w:val="20"/>
    </w:rPr>
  </w:style>
  <w:style w:type="character" w:customStyle="1" w:styleId="Teksttreci4">
    <w:name w:val="Tekst treści (4)"/>
    <w:link w:val="Teksttreci41"/>
    <w:uiPriority w:val="99"/>
    <w:rsid w:val="00BC091C"/>
    <w:rPr>
      <w:rFonts w:ascii="Tahoma" w:hAnsi="Tahoma" w:cs="Tahoma"/>
      <w:shd w:val="clear" w:color="auto" w:fill="FFFFFF"/>
    </w:rPr>
  </w:style>
  <w:style w:type="paragraph" w:customStyle="1" w:styleId="Teksttreci41">
    <w:name w:val="Tekst treści (4)1"/>
    <w:basedOn w:val="Normalny"/>
    <w:link w:val="Teksttreci4"/>
    <w:uiPriority w:val="99"/>
    <w:rsid w:val="00BC091C"/>
    <w:pPr>
      <w:shd w:val="clear" w:color="auto" w:fill="FFFFFF"/>
      <w:spacing w:line="240" w:lineRule="exact"/>
      <w:ind w:hanging="520"/>
      <w:jc w:val="both"/>
    </w:pPr>
    <w:rPr>
      <w:rFonts w:ascii="Tahoma" w:eastAsia="Calibri" w:hAnsi="Tahoma" w:cs="Times New Roman"/>
      <w:sz w:val="20"/>
      <w:szCs w:val="20"/>
    </w:rPr>
  </w:style>
  <w:style w:type="character" w:customStyle="1" w:styleId="Teksttreci4Pogrubienie2">
    <w:name w:val="Tekst treści (4) + Pogrubienie2"/>
    <w:uiPriority w:val="99"/>
    <w:rsid w:val="00BC091C"/>
    <w:rPr>
      <w:rFonts w:ascii="Tahoma" w:hAnsi="Tahoma" w:cs="Tahoma"/>
      <w:b/>
      <w:bCs/>
      <w:shd w:val="clear" w:color="auto" w:fill="FFFFFF"/>
    </w:rPr>
  </w:style>
  <w:style w:type="character" w:customStyle="1" w:styleId="Teksttreci2Pogrubienie3">
    <w:name w:val="Tekst treści (2) + Pogrubienie3"/>
    <w:uiPriority w:val="99"/>
    <w:rsid w:val="00BC091C"/>
    <w:rPr>
      <w:rFonts w:ascii="Tahoma" w:hAnsi="Tahoma" w:cs="Tahoma"/>
      <w:b/>
      <w:bCs/>
      <w:shd w:val="clear" w:color="auto" w:fill="FFFFFF"/>
    </w:rPr>
  </w:style>
  <w:style w:type="character" w:customStyle="1" w:styleId="Teksttreci2Pogrubienie2">
    <w:name w:val="Tekst treści (2) + Pogrubienie2"/>
    <w:uiPriority w:val="99"/>
    <w:rsid w:val="00BC091C"/>
    <w:rPr>
      <w:rFonts w:ascii="Tahoma" w:hAnsi="Tahoma" w:cs="Tahoma"/>
      <w:b/>
      <w:bCs/>
      <w:shd w:val="clear" w:color="auto" w:fill="FFFFFF"/>
    </w:rPr>
  </w:style>
  <w:style w:type="character" w:customStyle="1" w:styleId="Spistreci">
    <w:name w:val="Spis treści"/>
    <w:link w:val="Spistreci1"/>
    <w:uiPriority w:val="99"/>
    <w:rsid w:val="00BC091C"/>
    <w:rPr>
      <w:rFonts w:ascii="Tahoma" w:hAnsi="Tahoma" w:cs="Tahoma"/>
      <w:shd w:val="clear" w:color="auto" w:fill="FFFFFF"/>
    </w:rPr>
  </w:style>
  <w:style w:type="paragraph" w:customStyle="1" w:styleId="Spistreci1">
    <w:name w:val="Spis treści1"/>
    <w:basedOn w:val="Normalny"/>
    <w:link w:val="Spistreci"/>
    <w:uiPriority w:val="99"/>
    <w:rsid w:val="00BC091C"/>
    <w:pPr>
      <w:shd w:val="clear" w:color="auto" w:fill="FFFFFF"/>
      <w:spacing w:line="240" w:lineRule="exact"/>
    </w:pPr>
    <w:rPr>
      <w:rFonts w:ascii="Tahoma" w:eastAsia="Calibri" w:hAnsi="Tahoma" w:cs="Times New Roman"/>
      <w:sz w:val="20"/>
      <w:szCs w:val="20"/>
    </w:rPr>
  </w:style>
  <w:style w:type="character" w:customStyle="1" w:styleId="TeksttreciPogrubienie1">
    <w:name w:val="Tekst treści + Pogrubienie1"/>
    <w:aliases w:val="Kursywa"/>
    <w:uiPriority w:val="99"/>
    <w:rsid w:val="00BC091C"/>
    <w:rPr>
      <w:rFonts w:ascii="Tahoma" w:hAnsi="Tahoma" w:cs="Tahoma"/>
      <w:b/>
      <w:bCs/>
      <w:i/>
      <w:iCs/>
      <w:shd w:val="clear" w:color="auto" w:fill="FFFFFF"/>
    </w:rPr>
  </w:style>
  <w:style w:type="character" w:customStyle="1" w:styleId="Teksttreci5">
    <w:name w:val="Tekst treści (5)"/>
    <w:link w:val="Teksttreci51"/>
    <w:uiPriority w:val="99"/>
    <w:rsid w:val="00BC091C"/>
    <w:rPr>
      <w:rFonts w:ascii="Tahoma" w:hAnsi="Tahoma" w:cs="Tahoma"/>
      <w:shd w:val="clear" w:color="auto" w:fill="FFFFFF"/>
    </w:rPr>
  </w:style>
  <w:style w:type="paragraph" w:customStyle="1" w:styleId="Teksttreci51">
    <w:name w:val="Tekst treści (5)1"/>
    <w:basedOn w:val="Normalny"/>
    <w:link w:val="Teksttreci5"/>
    <w:uiPriority w:val="99"/>
    <w:rsid w:val="00BC091C"/>
    <w:pPr>
      <w:shd w:val="clear" w:color="auto" w:fill="FFFFFF"/>
      <w:spacing w:before="180" w:line="240" w:lineRule="exact"/>
      <w:ind w:hanging="360"/>
    </w:pPr>
    <w:rPr>
      <w:rFonts w:ascii="Tahoma" w:eastAsia="Calibri" w:hAnsi="Tahoma" w:cs="Times New Roman"/>
      <w:sz w:val="20"/>
      <w:szCs w:val="20"/>
    </w:rPr>
  </w:style>
  <w:style w:type="character" w:customStyle="1" w:styleId="Nagwek24">
    <w:name w:val="Nagłówek #2 (4)"/>
    <w:link w:val="Nagwek241"/>
    <w:uiPriority w:val="99"/>
    <w:rsid w:val="00BC091C"/>
    <w:rPr>
      <w:rFonts w:ascii="Tahoma" w:hAnsi="Tahoma" w:cs="Tahoma"/>
      <w:b/>
      <w:bCs/>
      <w:shd w:val="clear" w:color="auto" w:fill="FFFFFF"/>
    </w:rPr>
  </w:style>
  <w:style w:type="paragraph" w:customStyle="1" w:styleId="Nagwek241">
    <w:name w:val="Nagłówek #2 (4)1"/>
    <w:basedOn w:val="Normalny"/>
    <w:link w:val="Nagwek24"/>
    <w:uiPriority w:val="99"/>
    <w:rsid w:val="00BC091C"/>
    <w:pPr>
      <w:shd w:val="clear" w:color="auto" w:fill="FFFFFF"/>
      <w:spacing w:line="240" w:lineRule="exact"/>
      <w:jc w:val="both"/>
      <w:outlineLvl w:val="1"/>
    </w:pPr>
    <w:rPr>
      <w:rFonts w:ascii="Tahoma" w:eastAsia="Calibri" w:hAnsi="Tahoma" w:cs="Times New Roman"/>
      <w:b/>
      <w:bCs/>
      <w:sz w:val="20"/>
      <w:szCs w:val="20"/>
    </w:rPr>
  </w:style>
  <w:style w:type="character" w:customStyle="1" w:styleId="Nagwek25Bezkursywy">
    <w:name w:val="Nagłówek #2 (5) + Bez kursywy"/>
    <w:uiPriority w:val="99"/>
    <w:rsid w:val="00BC091C"/>
    <w:rPr>
      <w:rFonts w:ascii="Tahoma" w:hAnsi="Tahoma" w:cs="Tahoma"/>
      <w:b/>
      <w:bCs/>
      <w:i/>
      <w:iCs/>
      <w:sz w:val="20"/>
      <w:szCs w:val="20"/>
    </w:rPr>
  </w:style>
  <w:style w:type="character" w:customStyle="1" w:styleId="Nagwek26">
    <w:name w:val="Nagłówek #2 (6)"/>
    <w:link w:val="Nagwek261"/>
    <w:uiPriority w:val="99"/>
    <w:rsid w:val="00BC091C"/>
    <w:rPr>
      <w:rFonts w:ascii="Tahoma" w:hAnsi="Tahoma" w:cs="Tahoma"/>
      <w:b/>
      <w:bCs/>
      <w:i/>
      <w:iCs/>
      <w:shd w:val="clear" w:color="auto" w:fill="FFFFFF"/>
    </w:rPr>
  </w:style>
  <w:style w:type="paragraph" w:customStyle="1" w:styleId="Nagwek261">
    <w:name w:val="Nagłówek #2 (6)1"/>
    <w:basedOn w:val="Normalny"/>
    <w:link w:val="Nagwek26"/>
    <w:uiPriority w:val="99"/>
    <w:rsid w:val="00BC091C"/>
    <w:pPr>
      <w:shd w:val="clear" w:color="auto" w:fill="FFFFFF"/>
      <w:spacing w:before="540" w:line="245" w:lineRule="exact"/>
      <w:jc w:val="center"/>
      <w:outlineLvl w:val="1"/>
    </w:pPr>
    <w:rPr>
      <w:rFonts w:ascii="Tahoma" w:eastAsia="Calibri" w:hAnsi="Tahoma" w:cs="Times New Roman"/>
      <w:b/>
      <w:bCs/>
      <w:i/>
      <w:iCs/>
      <w:sz w:val="20"/>
      <w:szCs w:val="20"/>
    </w:rPr>
  </w:style>
  <w:style w:type="paragraph" w:customStyle="1" w:styleId="Wylnumer">
    <w:name w:val="Wyl_numer"/>
    <w:basedOn w:val="Normalny"/>
    <w:uiPriority w:val="99"/>
    <w:rsid w:val="00BC091C"/>
    <w:pPr>
      <w:suppressAutoHyphens/>
      <w:spacing w:before="60" w:after="60"/>
      <w:ind w:left="-180"/>
      <w:jc w:val="both"/>
    </w:pPr>
    <w:rPr>
      <w:rFonts w:ascii="Times New Roman" w:hAnsi="Times New Roman" w:cs="Times New Roman"/>
      <w:sz w:val="18"/>
      <w:szCs w:val="20"/>
      <w:lang w:eastAsia="ar-SA"/>
    </w:rPr>
  </w:style>
  <w:style w:type="paragraph" w:customStyle="1" w:styleId="Paragraf">
    <w:name w:val="Paragraf"/>
    <w:basedOn w:val="Normalny"/>
    <w:rsid w:val="00BC091C"/>
    <w:pPr>
      <w:suppressAutoHyphens/>
      <w:spacing w:before="240" w:after="60"/>
      <w:jc w:val="center"/>
    </w:pPr>
    <w:rPr>
      <w:rFonts w:ascii="Times New Roman" w:hAnsi="Times New Roman" w:cs="Times New Roman"/>
      <w:b/>
      <w:sz w:val="24"/>
      <w:szCs w:val="20"/>
      <w:lang w:eastAsia="ar-SA"/>
    </w:rPr>
  </w:style>
  <w:style w:type="paragraph" w:customStyle="1" w:styleId="Standardowynizej">
    <w:name w:val="Standardowy_nizej"/>
    <w:basedOn w:val="Normalny"/>
    <w:rsid w:val="00BC091C"/>
    <w:pPr>
      <w:suppressAutoHyphens/>
      <w:spacing w:before="160"/>
      <w:ind w:left="-397"/>
      <w:jc w:val="both"/>
    </w:pPr>
    <w:rPr>
      <w:rFonts w:ascii="Times New Roman" w:hAnsi="Times New Roman" w:cs="Times New Roman"/>
      <w:sz w:val="20"/>
      <w:szCs w:val="20"/>
      <w:lang w:eastAsia="ar-SA"/>
    </w:rPr>
  </w:style>
  <w:style w:type="paragraph" w:customStyle="1" w:styleId="Wylliterawciety">
    <w:name w:val="Wyl_litera_wciety"/>
    <w:basedOn w:val="Normalny"/>
    <w:rsid w:val="00BC091C"/>
    <w:pPr>
      <w:suppressAutoHyphens/>
      <w:spacing w:before="20" w:after="20"/>
      <w:jc w:val="both"/>
    </w:pPr>
    <w:rPr>
      <w:rFonts w:ascii="Times New Roman" w:hAnsi="Times New Roman" w:cs="Times New Roman"/>
      <w:sz w:val="18"/>
      <w:szCs w:val="20"/>
      <w:lang w:eastAsia="ar-SA"/>
    </w:rPr>
  </w:style>
  <w:style w:type="paragraph" w:customStyle="1" w:styleId="-wyliczwysuniety">
    <w:name w:val="-wylicz_wysuniety"/>
    <w:basedOn w:val="Normalny"/>
    <w:rsid w:val="00BC091C"/>
    <w:pPr>
      <w:numPr>
        <w:numId w:val="13"/>
      </w:numPr>
      <w:tabs>
        <w:tab w:val="clear" w:pos="454"/>
      </w:tabs>
      <w:spacing w:before="20"/>
      <w:ind w:left="425" w:hanging="425"/>
      <w:jc w:val="both"/>
    </w:pPr>
    <w:rPr>
      <w:rFonts w:ascii="Times New Roman" w:hAnsi="Times New Roman" w:cs="Times New Roman"/>
      <w:sz w:val="20"/>
      <w:szCs w:val="20"/>
    </w:rPr>
  </w:style>
  <w:style w:type="paragraph" w:customStyle="1" w:styleId="Paragrafnr">
    <w:name w:val="Paragraf_nr"/>
    <w:basedOn w:val="Paragraf"/>
    <w:uiPriority w:val="99"/>
    <w:rsid w:val="00BC091C"/>
    <w:pPr>
      <w:numPr>
        <w:numId w:val="14"/>
      </w:numPr>
      <w:suppressAutoHyphens w:val="0"/>
      <w:spacing w:before="0" w:after="0"/>
    </w:pPr>
    <w:rPr>
      <w:sz w:val="28"/>
      <w:lang w:eastAsia="pl-PL"/>
    </w:rPr>
  </w:style>
  <w:style w:type="paragraph" w:customStyle="1" w:styleId="-wyliczlitera">
    <w:name w:val="-wylicz_litera"/>
    <w:basedOn w:val="Normalny"/>
    <w:rsid w:val="00BC091C"/>
    <w:pPr>
      <w:spacing w:line="288" w:lineRule="auto"/>
      <w:ind w:left="720" w:hanging="360"/>
      <w:jc w:val="both"/>
    </w:pPr>
    <w:rPr>
      <w:rFonts w:ascii="Times New Roman" w:hAnsi="Times New Roman" w:cs="Times New Roman"/>
      <w:sz w:val="20"/>
      <w:szCs w:val="24"/>
    </w:rPr>
  </w:style>
  <w:style w:type="character" w:customStyle="1" w:styleId="TekstkomentarzaZnak">
    <w:name w:val="Tekst komentarza Znak"/>
    <w:link w:val="Tekstkomentarza"/>
    <w:uiPriority w:val="99"/>
    <w:rsid w:val="00BC091C"/>
    <w:rPr>
      <w:rFonts w:ascii="Arial" w:eastAsia="Times New Roman" w:hAnsi="Arial" w:cs="Arial"/>
    </w:rPr>
  </w:style>
  <w:style w:type="paragraph" w:styleId="Tekstkomentarza">
    <w:name w:val="annotation text"/>
    <w:basedOn w:val="Normalny"/>
    <w:link w:val="TekstkomentarzaZnak"/>
    <w:uiPriority w:val="99"/>
    <w:rsid w:val="00BC091C"/>
    <w:pPr>
      <w:jc w:val="both"/>
    </w:pPr>
    <w:rPr>
      <w:rFonts w:cs="Times New Roman"/>
      <w:sz w:val="20"/>
      <w:szCs w:val="20"/>
    </w:rPr>
  </w:style>
  <w:style w:type="paragraph" w:styleId="Tekstpodstawowy">
    <w:name w:val="Body Text"/>
    <w:basedOn w:val="Normalny"/>
    <w:link w:val="TekstpodstawowyZnak"/>
    <w:rsid w:val="00BC091C"/>
    <w:pPr>
      <w:suppressAutoHyphens/>
    </w:pPr>
    <w:rPr>
      <w:rFonts w:ascii="Times New Roman" w:hAnsi="Times New Roman" w:cs="Times New Roman"/>
      <w:color w:val="000000"/>
      <w:sz w:val="24"/>
      <w:szCs w:val="20"/>
      <w:lang w:eastAsia="ar-SA"/>
    </w:rPr>
  </w:style>
  <w:style w:type="character" w:customStyle="1" w:styleId="TekstpodstawowyZnak">
    <w:name w:val="Tekst podstawowy Znak"/>
    <w:link w:val="Tekstpodstawowy"/>
    <w:rsid w:val="00BC091C"/>
    <w:rPr>
      <w:rFonts w:ascii="Times New Roman" w:eastAsia="Times New Roman" w:hAnsi="Times New Roman"/>
      <w:color w:val="000000"/>
      <w:sz w:val="24"/>
      <w:lang w:eastAsia="ar-SA"/>
    </w:rPr>
  </w:style>
  <w:style w:type="paragraph" w:styleId="Tekstpodstawowywcity3">
    <w:name w:val="Body Text Indent 3"/>
    <w:basedOn w:val="Normalny"/>
    <w:link w:val="Tekstpodstawowywcity3Znak"/>
    <w:uiPriority w:val="99"/>
    <w:semiHidden/>
    <w:unhideWhenUsed/>
    <w:rsid w:val="00BC091C"/>
    <w:pPr>
      <w:suppressAutoHyphens/>
      <w:spacing w:after="120"/>
      <w:ind w:left="283"/>
    </w:pPr>
    <w:rPr>
      <w:rFonts w:ascii="Times New Roman" w:hAnsi="Times New Roman" w:cs="Times New Roman"/>
      <w:sz w:val="16"/>
      <w:szCs w:val="16"/>
      <w:lang w:eastAsia="ar-SA"/>
    </w:rPr>
  </w:style>
  <w:style w:type="character" w:customStyle="1" w:styleId="Tekstpodstawowywcity3Znak">
    <w:name w:val="Tekst podstawowy wcięty 3 Znak"/>
    <w:link w:val="Tekstpodstawowywcity3"/>
    <w:uiPriority w:val="99"/>
    <w:semiHidden/>
    <w:rsid w:val="00BC091C"/>
    <w:rPr>
      <w:rFonts w:ascii="Times New Roman" w:eastAsia="Times New Roman" w:hAnsi="Times New Roman"/>
      <w:sz w:val="16"/>
      <w:szCs w:val="16"/>
      <w:lang w:eastAsia="ar-SA"/>
    </w:rPr>
  </w:style>
  <w:style w:type="character" w:styleId="Numerstrony">
    <w:name w:val="page number"/>
    <w:basedOn w:val="Domylnaczcionkaakapitu"/>
    <w:uiPriority w:val="99"/>
    <w:rsid w:val="00BC091C"/>
  </w:style>
  <w:style w:type="character" w:customStyle="1" w:styleId="TematkomentarzaZnak">
    <w:name w:val="Temat komentarza Znak"/>
    <w:link w:val="Tematkomentarza"/>
    <w:uiPriority w:val="99"/>
    <w:semiHidden/>
    <w:rsid w:val="00BC091C"/>
    <w:rPr>
      <w:rFonts w:ascii="Times New Roman" w:eastAsia="Times New Roman" w:hAnsi="Times New Roman" w:cs="Arial"/>
      <w:b/>
      <w:bCs/>
      <w:lang w:eastAsia="ar-SA"/>
    </w:rPr>
  </w:style>
  <w:style w:type="paragraph" w:styleId="Tematkomentarza">
    <w:name w:val="annotation subject"/>
    <w:basedOn w:val="Tekstkomentarza"/>
    <w:next w:val="Tekstkomentarza"/>
    <w:link w:val="TematkomentarzaZnak"/>
    <w:uiPriority w:val="99"/>
    <w:semiHidden/>
    <w:unhideWhenUsed/>
    <w:rsid w:val="00BC091C"/>
    <w:pPr>
      <w:suppressAutoHyphens/>
      <w:jc w:val="left"/>
    </w:pPr>
    <w:rPr>
      <w:rFonts w:ascii="Times New Roman" w:hAnsi="Times New Roman"/>
      <w:b/>
      <w:bCs/>
      <w:lang w:eastAsia="ar-SA"/>
    </w:rPr>
  </w:style>
  <w:style w:type="paragraph" w:customStyle="1" w:styleId="p3">
    <w:name w:val="p3"/>
    <w:basedOn w:val="Normalny"/>
    <w:link w:val="p3Znak"/>
    <w:rsid w:val="00AD50FB"/>
    <w:pPr>
      <w:spacing w:line="240" w:lineRule="atLeast"/>
    </w:pPr>
    <w:rPr>
      <w:rFonts w:ascii="GoudyOldStylePl" w:hAnsi="GoudyOldStylePl" w:cs="Times New Roman"/>
      <w:sz w:val="24"/>
      <w:szCs w:val="20"/>
    </w:rPr>
  </w:style>
  <w:style w:type="character" w:customStyle="1" w:styleId="p3Znak">
    <w:name w:val="p3 Znak"/>
    <w:link w:val="p3"/>
    <w:rsid w:val="00AD50FB"/>
    <w:rPr>
      <w:rFonts w:ascii="GoudyOldStylePl" w:eastAsia="Times New Roman" w:hAnsi="GoudyOldStylePl"/>
      <w:sz w:val="24"/>
    </w:rPr>
  </w:style>
  <w:style w:type="character" w:styleId="Odwoaniedokomentarza">
    <w:name w:val="annotation reference"/>
    <w:uiPriority w:val="99"/>
    <w:semiHidden/>
    <w:unhideWhenUsed/>
    <w:rsid w:val="007036A8"/>
    <w:rPr>
      <w:sz w:val="16"/>
      <w:szCs w:val="16"/>
    </w:rPr>
  </w:style>
  <w:style w:type="paragraph" w:customStyle="1" w:styleId="Plandokumentu1">
    <w:name w:val="Plan dokumentu1"/>
    <w:basedOn w:val="Normalny"/>
    <w:semiHidden/>
    <w:rsid w:val="00E13F36"/>
    <w:pPr>
      <w:shd w:val="clear" w:color="auto" w:fill="000080"/>
    </w:pPr>
    <w:rPr>
      <w:rFonts w:ascii="Tahoma" w:hAnsi="Tahoma" w:cs="Tahoma"/>
      <w:sz w:val="20"/>
      <w:szCs w:val="20"/>
    </w:rPr>
  </w:style>
  <w:style w:type="paragraph" w:styleId="Poprawka">
    <w:name w:val="Revision"/>
    <w:hidden/>
    <w:uiPriority w:val="99"/>
    <w:semiHidden/>
    <w:rsid w:val="005F3897"/>
    <w:rPr>
      <w:rFonts w:ascii="Arial" w:eastAsia="Times New Roman" w:hAnsi="Arial" w:cs="Arial"/>
      <w:sz w:val="22"/>
      <w:szCs w:val="22"/>
    </w:rPr>
  </w:style>
  <w:style w:type="paragraph" w:styleId="Tekstprzypisukocowego">
    <w:name w:val="endnote text"/>
    <w:basedOn w:val="Normalny"/>
    <w:link w:val="TekstprzypisukocowegoZnak"/>
    <w:uiPriority w:val="99"/>
    <w:semiHidden/>
    <w:unhideWhenUsed/>
    <w:rsid w:val="005F3897"/>
    <w:rPr>
      <w:rFonts w:cs="Times New Roman"/>
      <w:sz w:val="20"/>
      <w:szCs w:val="20"/>
    </w:rPr>
  </w:style>
  <w:style w:type="character" w:customStyle="1" w:styleId="TekstprzypisukocowegoZnak">
    <w:name w:val="Tekst przypisu końcowego Znak"/>
    <w:link w:val="Tekstprzypisukocowego"/>
    <w:uiPriority w:val="99"/>
    <w:semiHidden/>
    <w:rsid w:val="005F3897"/>
    <w:rPr>
      <w:rFonts w:ascii="Arial" w:eastAsia="Times New Roman" w:hAnsi="Arial" w:cs="Arial"/>
    </w:rPr>
  </w:style>
  <w:style w:type="character" w:styleId="Odwoanieprzypisukocowego">
    <w:name w:val="endnote reference"/>
    <w:uiPriority w:val="99"/>
    <w:semiHidden/>
    <w:unhideWhenUsed/>
    <w:rsid w:val="005F3897"/>
    <w:rPr>
      <w:vertAlign w:val="superscript"/>
    </w:rPr>
  </w:style>
  <w:style w:type="character" w:customStyle="1" w:styleId="apple-converted-space">
    <w:name w:val="apple-converted-space"/>
    <w:basedOn w:val="Domylnaczcionkaakapitu"/>
    <w:rsid w:val="002E2F5F"/>
  </w:style>
  <w:style w:type="paragraph" w:customStyle="1" w:styleId="Default">
    <w:name w:val="Default"/>
    <w:rsid w:val="00843534"/>
    <w:pPr>
      <w:autoSpaceDE w:val="0"/>
      <w:autoSpaceDN w:val="0"/>
      <w:adjustRightInd w:val="0"/>
    </w:pPr>
    <w:rPr>
      <w:rFonts w:ascii="Arial" w:hAnsi="Arial" w:cs="Arial"/>
      <w:color w:val="000000"/>
      <w:sz w:val="24"/>
      <w:szCs w:val="24"/>
    </w:rPr>
  </w:style>
  <w:style w:type="character" w:customStyle="1" w:styleId="Nierozpoznanawzmianka1">
    <w:name w:val="Nierozpoznana wzmianka1"/>
    <w:basedOn w:val="Domylnaczcionkaakapitu"/>
    <w:uiPriority w:val="99"/>
    <w:semiHidden/>
    <w:unhideWhenUsed/>
    <w:rsid w:val="00E30CEA"/>
    <w:rPr>
      <w:color w:val="605E5C"/>
      <w:shd w:val="clear" w:color="auto" w:fill="E1DFDD"/>
    </w:rPr>
  </w:style>
  <w:style w:type="character" w:customStyle="1" w:styleId="Nierozpoznanawzmianka10">
    <w:name w:val="Nierozpoznana wzmianka1"/>
    <w:basedOn w:val="Domylnaczcionkaakapitu"/>
    <w:uiPriority w:val="99"/>
    <w:semiHidden/>
    <w:unhideWhenUsed/>
    <w:rsid w:val="00C37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91934">
      <w:bodyDiv w:val="1"/>
      <w:marLeft w:val="0"/>
      <w:marRight w:val="0"/>
      <w:marTop w:val="0"/>
      <w:marBottom w:val="0"/>
      <w:divBdr>
        <w:top w:val="none" w:sz="0" w:space="0" w:color="auto"/>
        <w:left w:val="none" w:sz="0" w:space="0" w:color="auto"/>
        <w:bottom w:val="none" w:sz="0" w:space="0" w:color="auto"/>
        <w:right w:val="none" w:sz="0" w:space="0" w:color="auto"/>
      </w:divBdr>
      <w:divsChild>
        <w:div w:id="437985796">
          <w:marLeft w:val="300"/>
          <w:marRight w:val="0"/>
          <w:marTop w:val="0"/>
          <w:marBottom w:val="0"/>
          <w:divBdr>
            <w:top w:val="none" w:sz="0" w:space="0" w:color="auto"/>
            <w:left w:val="none" w:sz="0" w:space="0" w:color="auto"/>
            <w:bottom w:val="none" w:sz="0" w:space="0" w:color="auto"/>
            <w:right w:val="none" w:sz="0" w:space="0" w:color="auto"/>
          </w:divBdr>
        </w:div>
      </w:divsChild>
    </w:div>
    <w:div w:id="573198816">
      <w:bodyDiv w:val="1"/>
      <w:marLeft w:val="0"/>
      <w:marRight w:val="0"/>
      <w:marTop w:val="0"/>
      <w:marBottom w:val="0"/>
      <w:divBdr>
        <w:top w:val="none" w:sz="0" w:space="0" w:color="auto"/>
        <w:left w:val="none" w:sz="0" w:space="0" w:color="auto"/>
        <w:bottom w:val="none" w:sz="0" w:space="0" w:color="auto"/>
        <w:right w:val="none" w:sz="0" w:space="0" w:color="auto"/>
      </w:divBdr>
    </w:div>
    <w:div w:id="741682569">
      <w:bodyDiv w:val="1"/>
      <w:marLeft w:val="0"/>
      <w:marRight w:val="0"/>
      <w:marTop w:val="0"/>
      <w:marBottom w:val="0"/>
      <w:divBdr>
        <w:top w:val="none" w:sz="0" w:space="0" w:color="auto"/>
        <w:left w:val="none" w:sz="0" w:space="0" w:color="auto"/>
        <w:bottom w:val="none" w:sz="0" w:space="0" w:color="auto"/>
        <w:right w:val="none" w:sz="0" w:space="0" w:color="auto"/>
      </w:divBdr>
    </w:div>
    <w:div w:id="1201941467">
      <w:marLeft w:val="0"/>
      <w:marRight w:val="0"/>
      <w:marTop w:val="0"/>
      <w:marBottom w:val="0"/>
      <w:divBdr>
        <w:top w:val="none" w:sz="0" w:space="0" w:color="auto"/>
        <w:left w:val="none" w:sz="0" w:space="0" w:color="auto"/>
        <w:bottom w:val="none" w:sz="0" w:space="0" w:color="auto"/>
        <w:right w:val="none" w:sz="0" w:space="0" w:color="auto"/>
      </w:divBdr>
    </w:div>
    <w:div w:id="1201941468">
      <w:marLeft w:val="0"/>
      <w:marRight w:val="0"/>
      <w:marTop w:val="0"/>
      <w:marBottom w:val="0"/>
      <w:divBdr>
        <w:top w:val="none" w:sz="0" w:space="0" w:color="auto"/>
        <w:left w:val="none" w:sz="0" w:space="0" w:color="auto"/>
        <w:bottom w:val="none" w:sz="0" w:space="0" w:color="auto"/>
        <w:right w:val="none" w:sz="0" w:space="0" w:color="auto"/>
      </w:divBdr>
    </w:div>
    <w:div w:id="1323654575">
      <w:bodyDiv w:val="1"/>
      <w:marLeft w:val="0"/>
      <w:marRight w:val="0"/>
      <w:marTop w:val="0"/>
      <w:marBottom w:val="0"/>
      <w:divBdr>
        <w:top w:val="none" w:sz="0" w:space="0" w:color="auto"/>
        <w:left w:val="none" w:sz="0" w:space="0" w:color="auto"/>
        <w:bottom w:val="none" w:sz="0" w:space="0" w:color="auto"/>
        <w:right w:val="none" w:sz="0" w:space="0" w:color="auto"/>
      </w:divBdr>
      <w:divsChild>
        <w:div w:id="328872465">
          <w:marLeft w:val="0"/>
          <w:marRight w:val="0"/>
          <w:marTop w:val="0"/>
          <w:marBottom w:val="0"/>
          <w:divBdr>
            <w:top w:val="none" w:sz="0" w:space="0" w:color="auto"/>
            <w:left w:val="none" w:sz="0" w:space="0" w:color="auto"/>
            <w:bottom w:val="none" w:sz="0" w:space="0" w:color="auto"/>
            <w:right w:val="none" w:sz="0" w:space="0" w:color="auto"/>
          </w:divBdr>
        </w:div>
      </w:divsChild>
    </w:div>
    <w:div w:id="1685208357">
      <w:bodyDiv w:val="1"/>
      <w:marLeft w:val="0"/>
      <w:marRight w:val="0"/>
      <w:marTop w:val="0"/>
      <w:marBottom w:val="0"/>
      <w:divBdr>
        <w:top w:val="none" w:sz="0" w:space="0" w:color="auto"/>
        <w:left w:val="none" w:sz="0" w:space="0" w:color="auto"/>
        <w:bottom w:val="none" w:sz="0" w:space="0" w:color="auto"/>
        <w:right w:val="none" w:sz="0" w:space="0" w:color="auto"/>
      </w:divBdr>
      <w:divsChild>
        <w:div w:id="1944263014">
          <w:marLeft w:val="0"/>
          <w:marRight w:val="0"/>
          <w:marTop w:val="0"/>
          <w:marBottom w:val="0"/>
          <w:divBdr>
            <w:top w:val="none" w:sz="0" w:space="0" w:color="auto"/>
            <w:left w:val="none" w:sz="0" w:space="0" w:color="auto"/>
            <w:bottom w:val="none" w:sz="0" w:space="0" w:color="auto"/>
            <w:right w:val="none" w:sz="0" w:space="0" w:color="auto"/>
          </w:divBdr>
        </w:div>
      </w:divsChild>
    </w:div>
    <w:div w:id="17981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8D5337000EF54EB7235900150E1E1F" ma:contentTypeVersion="12" ma:contentTypeDescription="Utwórz nowy dokument." ma:contentTypeScope="" ma:versionID="680ec7c13be71db4c6e558f948ef0bc4">
  <xsd:schema xmlns:xsd="http://www.w3.org/2001/XMLSchema" xmlns:xs="http://www.w3.org/2001/XMLSchema" xmlns:p="http://schemas.microsoft.com/office/2006/metadata/properties" xmlns:ns3="e014dc4a-8d71-459a-b2de-1f482ad715cf" xmlns:ns4="aa85440c-71a1-47ee-8506-716fb1df1aa6" targetNamespace="http://schemas.microsoft.com/office/2006/metadata/properties" ma:root="true" ma:fieldsID="bff12d80226f4611a22dea847e823535" ns3:_="" ns4:_="">
    <xsd:import namespace="e014dc4a-8d71-459a-b2de-1f482ad715cf"/>
    <xsd:import namespace="aa85440c-71a1-47ee-8506-716fb1df1a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4dc4a-8d71-459a-b2de-1f482ad71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5440c-71a1-47ee-8506-716fb1df1aa6"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3AAFB-A051-4794-8CA3-764B4CEA6C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A29D93-0E4F-428D-9514-0284744E8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4dc4a-8d71-459a-b2de-1f482ad715cf"/>
    <ds:schemaRef ds:uri="aa85440c-71a1-47ee-8506-716fb1df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4CC3F-1588-4DC8-9D99-D7F9BC1BA300}">
  <ds:schemaRefs>
    <ds:schemaRef ds:uri="http://schemas.openxmlformats.org/officeDocument/2006/bibliography"/>
  </ds:schemaRefs>
</ds:datastoreItem>
</file>

<file path=customXml/itemProps4.xml><?xml version="1.0" encoding="utf-8"?>
<ds:datastoreItem xmlns:ds="http://schemas.openxmlformats.org/officeDocument/2006/customXml" ds:itemID="{E0B710F1-57BD-4FF1-87E0-C43178BB4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5441</Words>
  <Characters>35023</Characters>
  <Application>Microsoft Office Word</Application>
  <DocSecurity>0</DocSecurity>
  <Lines>291</Lines>
  <Paragraphs>80</Paragraphs>
  <ScaleCrop>false</ScaleCrop>
  <HeadingPairs>
    <vt:vector size="2" baseType="variant">
      <vt:variant>
        <vt:lpstr>Tytuł</vt:lpstr>
      </vt:variant>
      <vt:variant>
        <vt:i4>1</vt:i4>
      </vt:variant>
    </vt:vector>
  </HeadingPairs>
  <TitlesOfParts>
    <vt:vector size="1" baseType="lpstr">
      <vt:lpstr>PLP/SR/AM/          /2010</vt:lpstr>
    </vt:vector>
  </TitlesOfParts>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PLP/SR/AM/          /2010</dc:title>
  <dc:creator>Tomek</dc:creator>
  <cp:lastModifiedBy>Anna Silecka</cp:lastModifiedBy>
  <cp:revision>6</cp:revision>
  <cp:lastPrinted>2024-09-24T07:21:00Z</cp:lastPrinted>
  <dcterms:created xsi:type="dcterms:W3CDTF">2023-09-06T13:39:00Z</dcterms:created>
  <dcterms:modified xsi:type="dcterms:W3CDTF">2024-09-24T07:21:00Z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0x010100A78D5337000EF54EB7235900150E1E1F</vt:lpwstr>
  </property>
</Properties>
</file>