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169" w:rsidRPr="00965E33" w:rsidRDefault="00387169" w:rsidP="00387169">
      <w:pPr>
        <w:spacing w:after="120"/>
        <w:jc w:val="center"/>
        <w:rPr>
          <w:rFonts w:ascii="Arial" w:hAnsi="Arial" w:cs="Arial"/>
          <w:sz w:val="20"/>
          <w:szCs w:val="20"/>
        </w:rPr>
      </w:pPr>
      <w:r w:rsidRPr="00965E33">
        <w:rPr>
          <w:rFonts w:ascii="Arial" w:hAnsi="Arial" w:cs="Arial"/>
          <w:sz w:val="20"/>
          <w:szCs w:val="20"/>
        </w:rPr>
        <w:t>SPECYFIKACJA  WARUNKÓW  ZAMÓWIENIA</w:t>
      </w:r>
    </w:p>
    <w:p w:rsidR="00387169" w:rsidRPr="00965E33" w:rsidRDefault="00387169" w:rsidP="00387169">
      <w:pPr>
        <w:jc w:val="center"/>
        <w:rPr>
          <w:rFonts w:ascii="Arial" w:hAnsi="Arial" w:cs="Arial"/>
          <w:b/>
          <w:bCs/>
          <w:lang w:eastAsia="hi-IN"/>
        </w:rPr>
      </w:pPr>
      <w:r w:rsidRPr="00965E33">
        <w:rPr>
          <w:rFonts w:ascii="Arial" w:hAnsi="Arial" w:cs="Arial"/>
          <w:b/>
          <w:bCs/>
          <w:lang w:eastAsia="hi-IN"/>
        </w:rPr>
        <w:t xml:space="preserve">na wykonanie robót budowlanych polegających na termomodernizacji </w:t>
      </w:r>
      <w:r w:rsidRPr="00965E33">
        <w:rPr>
          <w:rFonts w:ascii="Arial" w:hAnsi="Arial" w:cs="Arial"/>
          <w:b/>
          <w:bCs/>
          <w:color w:val="000000" w:themeColor="text1"/>
          <w:lang w:eastAsia="hi-IN"/>
        </w:rPr>
        <w:t xml:space="preserve">budynku </w:t>
      </w:r>
      <w:r>
        <w:rPr>
          <w:rFonts w:ascii="Arial" w:hAnsi="Arial" w:cs="Arial"/>
          <w:b/>
          <w:bCs/>
          <w:color w:val="000000" w:themeColor="text1"/>
          <w:lang w:eastAsia="hi-IN"/>
        </w:rPr>
        <w:t xml:space="preserve">Zespołu Placówek w Bystrzycy Górnej </w:t>
      </w:r>
      <w:r w:rsidRPr="00965E33">
        <w:rPr>
          <w:rFonts w:ascii="Arial" w:hAnsi="Arial" w:cs="Arial"/>
          <w:b/>
          <w:bCs/>
          <w:color w:val="000000" w:themeColor="text1"/>
          <w:lang w:eastAsia="hi-IN"/>
        </w:rPr>
        <w:t>(I ETAP)</w:t>
      </w:r>
      <w:r w:rsidRPr="00965E33">
        <w:rPr>
          <w:rFonts w:ascii="Arial" w:hAnsi="Arial" w:cs="Arial"/>
          <w:b/>
          <w:bCs/>
          <w:lang w:eastAsia="hi-IN"/>
        </w:rPr>
        <w:t xml:space="preserve"> </w:t>
      </w:r>
    </w:p>
    <w:p w:rsidR="00387169" w:rsidRPr="00965E33" w:rsidRDefault="00387169" w:rsidP="00387169">
      <w:pPr>
        <w:rPr>
          <w:rFonts w:ascii="Arial" w:hAnsi="Arial" w:cs="Arial"/>
          <w:sz w:val="16"/>
          <w:szCs w:val="16"/>
          <w:lang w:eastAsia="hi-IN"/>
        </w:rPr>
      </w:pPr>
    </w:p>
    <w:p w:rsidR="00387169" w:rsidRPr="0081598A" w:rsidRDefault="007A045D" w:rsidP="00387169">
      <w:pPr>
        <w:autoSpaceDE w:val="0"/>
        <w:autoSpaceDN w:val="0"/>
        <w:adjustRightInd w:val="0"/>
        <w:rPr>
          <w:rFonts w:ascii="Arial" w:hAnsi="Arial" w:cs="Arial"/>
          <w:color w:val="000000" w:themeColor="text1"/>
          <w:sz w:val="18"/>
          <w:szCs w:val="18"/>
          <w:lang w:eastAsia="hi-IN"/>
        </w:rPr>
      </w:pPr>
      <w:r>
        <w:rPr>
          <w:rFonts w:ascii="Arial" w:hAnsi="Arial" w:cs="Arial"/>
          <w:color w:val="000000" w:themeColor="text1"/>
          <w:sz w:val="18"/>
          <w:szCs w:val="18"/>
          <w:lang w:eastAsia="hi-IN"/>
        </w:rPr>
        <w:t xml:space="preserve">  </w:t>
      </w:r>
      <w:r w:rsidR="00387169" w:rsidRPr="0081598A">
        <w:rPr>
          <w:rFonts w:ascii="Arial" w:hAnsi="Arial" w:cs="Arial"/>
          <w:color w:val="000000" w:themeColor="text1"/>
          <w:sz w:val="18"/>
          <w:szCs w:val="18"/>
          <w:lang w:eastAsia="hi-IN"/>
        </w:rPr>
        <w:t xml:space="preserve"> CPV    45.21.00.00-2 - Roboty budowlane w zakresie budynków </w:t>
      </w:r>
    </w:p>
    <w:p w:rsidR="00387169" w:rsidRPr="0081598A" w:rsidRDefault="00387169" w:rsidP="00387169">
      <w:pPr>
        <w:shd w:val="clear" w:color="auto" w:fill="FFFFFF"/>
        <w:ind w:left="709" w:right="1843"/>
        <w:rPr>
          <w:rFonts w:ascii="Arial" w:hAnsi="Arial" w:cs="Arial"/>
          <w:color w:val="000000" w:themeColor="text1"/>
          <w:sz w:val="18"/>
          <w:szCs w:val="18"/>
          <w:lang w:eastAsia="pl-PL"/>
        </w:rPr>
      </w:pPr>
      <w:r w:rsidRPr="0081598A">
        <w:rPr>
          <w:rFonts w:ascii="Arial" w:hAnsi="Arial" w:cs="Arial"/>
          <w:color w:val="000000" w:themeColor="text1"/>
          <w:sz w:val="18"/>
          <w:szCs w:val="18"/>
          <w:lang w:eastAsia="pl-PL"/>
        </w:rPr>
        <w:t>45.32.00.00-6 - Roboty izolacyjne</w:t>
      </w:r>
    </w:p>
    <w:p w:rsidR="00387169" w:rsidRPr="0081598A" w:rsidRDefault="00387169" w:rsidP="00387169">
      <w:pPr>
        <w:shd w:val="clear" w:color="auto" w:fill="FFFFFF"/>
        <w:ind w:left="540" w:right="1843" w:firstLine="168"/>
        <w:rPr>
          <w:rFonts w:ascii="Arial" w:hAnsi="Arial" w:cs="Arial"/>
          <w:color w:val="000000" w:themeColor="text1"/>
          <w:sz w:val="18"/>
          <w:szCs w:val="18"/>
          <w:lang w:eastAsia="pl-PL"/>
        </w:rPr>
      </w:pPr>
      <w:r w:rsidRPr="0081598A">
        <w:rPr>
          <w:rFonts w:ascii="Arial" w:hAnsi="Arial" w:cs="Arial"/>
          <w:color w:val="000000" w:themeColor="text1"/>
          <w:sz w:val="18"/>
          <w:szCs w:val="18"/>
          <w:lang w:eastAsia="pl-PL"/>
        </w:rPr>
        <w:t>45.32.10.00-3 - Izolacja cieplna</w:t>
      </w:r>
    </w:p>
    <w:p w:rsidR="00387169" w:rsidRPr="0081598A" w:rsidRDefault="00387169" w:rsidP="00387169">
      <w:pPr>
        <w:shd w:val="clear" w:color="auto" w:fill="FFFFFF"/>
        <w:ind w:left="2520" w:right="-1" w:hanging="1812"/>
        <w:rPr>
          <w:rFonts w:ascii="Arial" w:hAnsi="Arial" w:cs="Arial"/>
          <w:color w:val="000000" w:themeColor="text1"/>
          <w:sz w:val="18"/>
          <w:szCs w:val="18"/>
          <w:lang w:eastAsia="pl-PL"/>
        </w:rPr>
      </w:pPr>
      <w:r w:rsidRPr="0081598A">
        <w:rPr>
          <w:rFonts w:ascii="Arial" w:hAnsi="Arial" w:cs="Arial"/>
          <w:color w:val="000000" w:themeColor="text1"/>
          <w:sz w:val="18"/>
          <w:szCs w:val="18"/>
          <w:lang w:eastAsia="pl-PL"/>
        </w:rPr>
        <w:t>45.26.10.00-4 - Wykonywanie pokryć i konstrukcji dachowych oraz  podobne roboty</w:t>
      </w:r>
    </w:p>
    <w:p w:rsidR="00387169" w:rsidRPr="0081598A" w:rsidRDefault="00387169" w:rsidP="00387169">
      <w:pPr>
        <w:ind w:left="709"/>
        <w:rPr>
          <w:rFonts w:ascii="Arial" w:hAnsi="Arial" w:cs="Arial"/>
          <w:color w:val="000000" w:themeColor="text1"/>
          <w:sz w:val="18"/>
          <w:szCs w:val="18"/>
          <w:lang w:eastAsia="pl-PL"/>
        </w:rPr>
      </w:pPr>
      <w:r w:rsidRPr="0081598A">
        <w:rPr>
          <w:rFonts w:ascii="Arial" w:hAnsi="Arial" w:cs="Arial"/>
          <w:color w:val="000000" w:themeColor="text1"/>
          <w:sz w:val="18"/>
          <w:szCs w:val="18"/>
          <w:lang w:eastAsia="pl-PL"/>
        </w:rPr>
        <w:t>45.26.14.10-1 - Izolowanie dachu</w:t>
      </w:r>
    </w:p>
    <w:p w:rsidR="00387169" w:rsidRPr="0081598A" w:rsidRDefault="00387169" w:rsidP="00387169">
      <w:pPr>
        <w:widowControl/>
        <w:suppressAutoHyphens w:val="0"/>
        <w:ind w:firstLine="708"/>
        <w:rPr>
          <w:rFonts w:ascii="Arial" w:hAnsi="Arial" w:cs="Arial"/>
          <w:color w:val="000000" w:themeColor="text1"/>
          <w:sz w:val="18"/>
          <w:szCs w:val="18"/>
          <w:lang w:eastAsia="pl-PL"/>
        </w:rPr>
      </w:pPr>
      <w:r w:rsidRPr="0081598A">
        <w:rPr>
          <w:rFonts w:ascii="Arial" w:eastAsia="Calibri" w:hAnsi="Arial" w:cs="Arial"/>
          <w:bCs/>
          <w:color w:val="000000"/>
          <w:kern w:val="0"/>
          <w:sz w:val="18"/>
          <w:szCs w:val="18"/>
          <w:lang w:eastAsia="en-US" w:bidi="ar-SA"/>
        </w:rPr>
        <w:t>45.42.11.00-5 - Instalowanie drzwi i okien i podobnych elementów</w:t>
      </w:r>
    </w:p>
    <w:p w:rsidR="00387169" w:rsidRPr="00965E33" w:rsidRDefault="00387169" w:rsidP="00387169">
      <w:pPr>
        <w:rPr>
          <w:rFonts w:ascii="Arial" w:hAnsi="Arial" w:cs="Arial"/>
          <w:color w:val="000000" w:themeColor="text1"/>
          <w:sz w:val="20"/>
          <w:szCs w:val="20"/>
          <w:lang w:eastAsia="pl-PL"/>
        </w:rPr>
      </w:pPr>
    </w:p>
    <w:p w:rsidR="00387169" w:rsidRPr="00BA10BB" w:rsidRDefault="00387169" w:rsidP="00387169">
      <w:pPr>
        <w:jc w:val="both"/>
        <w:rPr>
          <w:rFonts w:ascii="Arial" w:hAnsi="Arial" w:cs="Arial"/>
          <w:b/>
          <w:bCs/>
          <w:sz w:val="22"/>
          <w:szCs w:val="22"/>
          <w:lang w:eastAsia="hi-IN"/>
        </w:rPr>
      </w:pPr>
      <w:r w:rsidRPr="00BA10BB">
        <w:rPr>
          <w:rFonts w:ascii="Arial" w:hAnsi="Arial" w:cs="Arial"/>
          <w:b/>
          <w:bCs/>
          <w:sz w:val="22"/>
          <w:szCs w:val="22"/>
          <w:lang w:eastAsia="hi-IN"/>
        </w:rPr>
        <w:t xml:space="preserve">ZAMAWIAJĄCY: </w:t>
      </w:r>
      <w:r w:rsidRPr="00BA10BB">
        <w:rPr>
          <w:rFonts w:ascii="Arial" w:hAnsi="Arial" w:cs="Arial"/>
          <w:b/>
          <w:bCs/>
          <w:sz w:val="22"/>
          <w:szCs w:val="22"/>
          <w:lang w:eastAsia="hi-IN"/>
        </w:rPr>
        <w:tab/>
        <w:t>Powiat Świdnicki</w:t>
      </w:r>
    </w:p>
    <w:p w:rsidR="00387169" w:rsidRPr="00BA10BB" w:rsidRDefault="00387169" w:rsidP="00387169">
      <w:pPr>
        <w:jc w:val="both"/>
        <w:rPr>
          <w:rFonts w:ascii="Arial" w:hAnsi="Arial" w:cs="Arial"/>
          <w:b/>
          <w:bCs/>
          <w:i/>
          <w:iCs/>
          <w:sz w:val="22"/>
          <w:szCs w:val="22"/>
          <w:lang w:eastAsia="hi-IN"/>
        </w:rPr>
      </w:pPr>
      <w:r w:rsidRPr="00BA10BB">
        <w:rPr>
          <w:rFonts w:ascii="Arial" w:hAnsi="Arial" w:cs="Arial"/>
          <w:b/>
          <w:bCs/>
          <w:i/>
          <w:iCs/>
          <w:sz w:val="22"/>
          <w:szCs w:val="22"/>
          <w:lang w:eastAsia="hi-IN"/>
        </w:rPr>
        <w:tab/>
      </w:r>
      <w:r w:rsidRPr="00BA10BB">
        <w:rPr>
          <w:rFonts w:ascii="Arial" w:hAnsi="Arial" w:cs="Arial"/>
          <w:b/>
          <w:bCs/>
          <w:i/>
          <w:iCs/>
          <w:sz w:val="22"/>
          <w:szCs w:val="22"/>
          <w:lang w:eastAsia="hi-IN"/>
        </w:rPr>
        <w:tab/>
      </w:r>
      <w:r w:rsidRPr="00BA10BB">
        <w:rPr>
          <w:rFonts w:ascii="Arial" w:hAnsi="Arial" w:cs="Arial"/>
          <w:b/>
          <w:bCs/>
          <w:i/>
          <w:iCs/>
          <w:sz w:val="22"/>
          <w:szCs w:val="22"/>
          <w:lang w:eastAsia="hi-IN"/>
        </w:rPr>
        <w:tab/>
      </w:r>
      <w:r w:rsidRPr="00BA10BB">
        <w:rPr>
          <w:rFonts w:ascii="Arial" w:hAnsi="Arial" w:cs="Arial"/>
          <w:b/>
          <w:bCs/>
          <w:sz w:val="22"/>
          <w:szCs w:val="22"/>
          <w:lang w:eastAsia="hi-IN"/>
        </w:rPr>
        <w:t>ul. M. Skłodowskiej – Curie 7</w:t>
      </w:r>
    </w:p>
    <w:p w:rsidR="00387169" w:rsidRPr="0023411A" w:rsidRDefault="00387169" w:rsidP="00387169">
      <w:pPr>
        <w:ind w:left="2160"/>
        <w:rPr>
          <w:rFonts w:ascii="Arial" w:hAnsi="Arial" w:cs="Arial"/>
          <w:b/>
          <w:bCs/>
          <w:sz w:val="22"/>
          <w:szCs w:val="22"/>
          <w:lang w:eastAsia="hi-IN"/>
        </w:rPr>
      </w:pPr>
      <w:r w:rsidRPr="0023411A">
        <w:rPr>
          <w:rFonts w:ascii="Arial" w:hAnsi="Arial" w:cs="Arial"/>
          <w:b/>
          <w:bCs/>
          <w:sz w:val="22"/>
          <w:szCs w:val="22"/>
          <w:lang w:eastAsia="hi-IN"/>
        </w:rPr>
        <w:t>58-100 Świdnica</w:t>
      </w:r>
    </w:p>
    <w:p w:rsidR="00387169" w:rsidRPr="0023411A" w:rsidRDefault="00387169" w:rsidP="00387169">
      <w:pPr>
        <w:ind w:left="2160"/>
        <w:rPr>
          <w:rFonts w:ascii="Arial" w:hAnsi="Arial" w:cs="Arial"/>
          <w:bCs/>
          <w:sz w:val="22"/>
          <w:szCs w:val="22"/>
          <w:lang w:eastAsia="hi-IN"/>
        </w:rPr>
      </w:pPr>
      <w:r w:rsidRPr="0023411A">
        <w:rPr>
          <w:rFonts w:ascii="Arial" w:hAnsi="Arial" w:cs="Arial"/>
          <w:bCs/>
          <w:sz w:val="22"/>
          <w:szCs w:val="22"/>
          <w:lang w:eastAsia="hi-IN"/>
        </w:rPr>
        <w:t xml:space="preserve">nr </w:t>
      </w:r>
      <w:proofErr w:type="spellStart"/>
      <w:r w:rsidRPr="0023411A">
        <w:rPr>
          <w:rFonts w:ascii="Arial" w:hAnsi="Arial" w:cs="Arial"/>
          <w:bCs/>
          <w:sz w:val="22"/>
          <w:szCs w:val="22"/>
          <w:lang w:eastAsia="hi-IN"/>
        </w:rPr>
        <w:t>tel</w:t>
      </w:r>
      <w:proofErr w:type="spellEnd"/>
      <w:r w:rsidRPr="0023411A">
        <w:rPr>
          <w:rFonts w:ascii="Arial" w:hAnsi="Arial" w:cs="Arial"/>
          <w:bCs/>
          <w:sz w:val="22"/>
          <w:szCs w:val="22"/>
          <w:lang w:eastAsia="hi-IN"/>
        </w:rPr>
        <w:t>: 74 85 00 400</w:t>
      </w:r>
    </w:p>
    <w:p w:rsidR="00387169" w:rsidRPr="00BA10BB" w:rsidRDefault="00387169" w:rsidP="00387169">
      <w:pPr>
        <w:ind w:left="2268" w:hanging="141"/>
        <w:rPr>
          <w:rFonts w:ascii="Arial" w:eastAsia="Times New Roman" w:hAnsi="Arial" w:cs="Arial"/>
          <w:sz w:val="22"/>
          <w:szCs w:val="22"/>
          <w:lang w:val="en-GB"/>
        </w:rPr>
      </w:pPr>
      <w:r w:rsidRPr="00BA10BB">
        <w:rPr>
          <w:rFonts w:ascii="Arial" w:eastAsia="Times New Roman" w:hAnsi="Arial" w:cs="Arial"/>
          <w:kern w:val="0"/>
          <w:sz w:val="22"/>
          <w:szCs w:val="22"/>
          <w:lang w:val="en-US" w:eastAsia="pl-PL" w:bidi="ar-SA"/>
        </w:rPr>
        <w:t xml:space="preserve">e-mail: </w:t>
      </w:r>
      <w:hyperlink r:id="rId8" w:history="1">
        <w:r w:rsidRPr="00BA10BB">
          <w:rPr>
            <w:rFonts w:ascii="Arial" w:eastAsia="Times New Roman" w:hAnsi="Arial" w:cs="Arial"/>
            <w:color w:val="0000FF"/>
            <w:kern w:val="0"/>
            <w:sz w:val="22"/>
            <w:szCs w:val="22"/>
            <w:u w:val="single"/>
            <w:lang w:val="en-US" w:eastAsia="pl-PL" w:bidi="ar-SA"/>
          </w:rPr>
          <w:t>starostwo@powiat.swidnica.pl</w:t>
        </w:r>
      </w:hyperlink>
      <w:r w:rsidRPr="00BA10BB">
        <w:rPr>
          <w:rFonts w:ascii="Arial" w:eastAsia="Times New Roman" w:hAnsi="Arial" w:cs="Arial"/>
          <w:sz w:val="22"/>
          <w:szCs w:val="22"/>
          <w:lang w:val="en-GB"/>
        </w:rPr>
        <w:t xml:space="preserve"> </w:t>
      </w:r>
    </w:p>
    <w:p w:rsidR="00387169" w:rsidRPr="00DA5F88" w:rsidRDefault="00387169" w:rsidP="00387169">
      <w:pPr>
        <w:jc w:val="both"/>
        <w:rPr>
          <w:rFonts w:ascii="Arial" w:eastAsia="Times New Roman" w:hAnsi="Arial" w:cs="Arial"/>
          <w:sz w:val="20"/>
          <w:szCs w:val="20"/>
          <w:lang w:val="en-GB"/>
        </w:rPr>
      </w:pPr>
    </w:p>
    <w:p w:rsidR="00387169" w:rsidRDefault="00387169" w:rsidP="00387169">
      <w:pPr>
        <w:jc w:val="center"/>
        <w:rPr>
          <w:rFonts w:ascii="Arial" w:hAnsi="Arial" w:cs="Arial"/>
          <w:b/>
          <w:sz w:val="28"/>
          <w:szCs w:val="28"/>
          <w:lang w:eastAsia="hi-IN"/>
        </w:rPr>
      </w:pPr>
      <w:r w:rsidRPr="00965E33">
        <w:rPr>
          <w:rFonts w:ascii="Arial" w:hAnsi="Arial" w:cs="Arial"/>
          <w:b/>
          <w:sz w:val="28"/>
          <w:szCs w:val="28"/>
          <w:lang w:eastAsia="hi-IN"/>
        </w:rPr>
        <w:t xml:space="preserve">Informacja dla Wykonawców </w:t>
      </w:r>
    </w:p>
    <w:p w:rsidR="005A104F" w:rsidRPr="005A104F" w:rsidRDefault="005A104F" w:rsidP="00387169">
      <w:pPr>
        <w:jc w:val="center"/>
        <w:rPr>
          <w:rFonts w:ascii="Arial" w:hAnsi="Arial" w:cs="Arial"/>
          <w:b/>
          <w:sz w:val="16"/>
          <w:szCs w:val="16"/>
          <w:lang w:eastAsia="hi-IN"/>
        </w:rPr>
      </w:pPr>
    </w:p>
    <w:p w:rsidR="00387169" w:rsidRPr="00421F58" w:rsidRDefault="00387169" w:rsidP="00387169">
      <w:pPr>
        <w:widowControl/>
        <w:tabs>
          <w:tab w:val="left" w:pos="709"/>
        </w:tabs>
        <w:suppressAutoHyphens w:val="0"/>
        <w:spacing w:after="120" w:line="252" w:lineRule="auto"/>
        <w:jc w:val="both"/>
        <w:rPr>
          <w:rFonts w:ascii="Arial" w:hAnsi="Arial" w:cs="Arial"/>
          <w:sz w:val="22"/>
          <w:szCs w:val="22"/>
          <w:lang w:eastAsia="hi-IN"/>
        </w:rPr>
      </w:pPr>
      <w:r w:rsidRPr="00421F58">
        <w:rPr>
          <w:rFonts w:ascii="Arial" w:hAnsi="Arial" w:cs="Arial"/>
          <w:sz w:val="22"/>
          <w:szCs w:val="22"/>
          <w:lang w:eastAsia="hi-IN"/>
        </w:rPr>
        <w:t xml:space="preserve">Postępowanie oznaczone jest nr </w:t>
      </w:r>
      <w:r w:rsidRPr="00421F58">
        <w:rPr>
          <w:rFonts w:ascii="Arial" w:hAnsi="Arial" w:cs="Arial"/>
          <w:b/>
          <w:sz w:val="22"/>
          <w:szCs w:val="22"/>
          <w:lang w:eastAsia="hi-IN"/>
        </w:rPr>
        <w:t>WI.272.</w:t>
      </w:r>
      <w:r>
        <w:rPr>
          <w:rFonts w:ascii="Arial" w:hAnsi="Arial" w:cs="Arial"/>
          <w:b/>
          <w:sz w:val="22"/>
          <w:szCs w:val="22"/>
          <w:lang w:eastAsia="hi-IN"/>
        </w:rPr>
        <w:t>5</w:t>
      </w:r>
      <w:r w:rsidRPr="00421F58">
        <w:rPr>
          <w:rFonts w:ascii="Arial" w:hAnsi="Arial" w:cs="Arial"/>
          <w:b/>
          <w:sz w:val="22"/>
          <w:szCs w:val="22"/>
          <w:lang w:eastAsia="hi-IN"/>
        </w:rPr>
        <w:t>.2021</w:t>
      </w:r>
      <w:r w:rsidRPr="00421F58">
        <w:rPr>
          <w:rFonts w:ascii="Arial" w:hAnsi="Arial" w:cs="Arial"/>
          <w:sz w:val="22"/>
          <w:szCs w:val="22"/>
          <w:lang w:eastAsia="hi-IN"/>
        </w:rPr>
        <w:t>.</w:t>
      </w:r>
    </w:p>
    <w:p w:rsidR="00387169" w:rsidRPr="00421F58" w:rsidRDefault="00387169" w:rsidP="00387169">
      <w:pPr>
        <w:jc w:val="both"/>
        <w:rPr>
          <w:rFonts w:ascii="Arial" w:hAnsi="Arial" w:cs="Arial"/>
          <w:sz w:val="22"/>
          <w:szCs w:val="22"/>
          <w:lang w:eastAsia="hi-IN"/>
        </w:rPr>
      </w:pPr>
      <w:r w:rsidRPr="00421F58">
        <w:rPr>
          <w:rFonts w:ascii="Arial" w:hAnsi="Arial" w:cs="Arial"/>
          <w:sz w:val="22"/>
          <w:szCs w:val="22"/>
          <w:lang w:eastAsia="hi-IN"/>
        </w:rPr>
        <w:t xml:space="preserve">Postępowanie prowadzone jest w języku polskim, na stronie internetowej platformy zakupowej pod adresem </w:t>
      </w:r>
      <w:hyperlink r:id="rId9" w:history="1">
        <w:r w:rsidRPr="00421F58">
          <w:rPr>
            <w:rFonts w:ascii="Arial" w:hAnsi="Arial" w:cs="Arial"/>
            <w:b/>
            <w:sz w:val="22"/>
            <w:szCs w:val="22"/>
            <w:lang w:eastAsia="hi-IN"/>
          </w:rPr>
          <w:t>www.platformazakupowa.pl</w:t>
        </w:r>
      </w:hyperlink>
      <w:r w:rsidRPr="00421F58">
        <w:rPr>
          <w:rFonts w:ascii="Arial" w:hAnsi="Arial" w:cs="Arial"/>
          <w:b/>
          <w:sz w:val="22"/>
          <w:szCs w:val="22"/>
          <w:lang w:eastAsia="hi-IN"/>
        </w:rPr>
        <w:t>/sp_swidnica</w:t>
      </w:r>
      <w:r w:rsidRPr="00421F58">
        <w:rPr>
          <w:rFonts w:ascii="Arial" w:hAnsi="Arial" w:cs="Arial"/>
          <w:sz w:val="22"/>
          <w:szCs w:val="22"/>
          <w:lang w:eastAsia="hi-IN"/>
        </w:rPr>
        <w:t xml:space="preserve"> (zwanej dalej Platformą zakupową) i pod nazwą postępowania dostępną w tytule SWZ. </w:t>
      </w:r>
    </w:p>
    <w:p w:rsidR="00387169" w:rsidRPr="00421F58" w:rsidRDefault="00387169" w:rsidP="00387169">
      <w:pPr>
        <w:jc w:val="both"/>
        <w:rPr>
          <w:rFonts w:ascii="Arial" w:eastAsia="Times New Roman" w:hAnsi="Arial" w:cs="Arial"/>
          <w:sz w:val="22"/>
          <w:szCs w:val="22"/>
        </w:rPr>
      </w:pPr>
      <w:r w:rsidRPr="00421F58">
        <w:rPr>
          <w:rFonts w:ascii="Arial" w:hAnsi="Arial" w:cs="Arial"/>
          <w:sz w:val="22"/>
          <w:szCs w:val="22"/>
        </w:rPr>
        <w:t>Na stronie internetowej platformy zakupowej dostępn</w:t>
      </w:r>
      <w:r>
        <w:rPr>
          <w:rFonts w:ascii="Arial" w:hAnsi="Arial" w:cs="Arial"/>
          <w:sz w:val="22"/>
          <w:szCs w:val="22"/>
        </w:rPr>
        <w:t>a</w:t>
      </w:r>
      <w:r w:rsidRPr="00421F58">
        <w:rPr>
          <w:rFonts w:ascii="Arial" w:hAnsi="Arial" w:cs="Arial"/>
          <w:sz w:val="22"/>
          <w:szCs w:val="22"/>
        </w:rPr>
        <w:t xml:space="preserve"> będzie SWZ wraz z załącznikami do upływu terminu składania ofert, zmiany i wyjaśnienia treści SWZ oraz inne dokumenty zamówienia bezpośrednio związane z postępowaniem o udzielenie niniejszego zamówienia.</w:t>
      </w:r>
    </w:p>
    <w:p w:rsidR="00387169" w:rsidRPr="00421F58" w:rsidRDefault="00387169" w:rsidP="00387169">
      <w:pPr>
        <w:jc w:val="both"/>
        <w:rPr>
          <w:rFonts w:ascii="Arial" w:eastAsia="Times New Roman" w:hAnsi="Arial" w:cs="Arial"/>
          <w:sz w:val="22"/>
          <w:szCs w:val="22"/>
        </w:rPr>
      </w:pPr>
    </w:p>
    <w:p w:rsidR="00387169" w:rsidRPr="00421F58" w:rsidRDefault="00387169" w:rsidP="00387169">
      <w:pPr>
        <w:widowControl/>
        <w:tabs>
          <w:tab w:val="left" w:pos="709"/>
        </w:tabs>
        <w:suppressAutoHyphens w:val="0"/>
        <w:spacing w:after="120" w:line="252" w:lineRule="auto"/>
        <w:jc w:val="both"/>
        <w:rPr>
          <w:rFonts w:ascii="Arial" w:hAnsi="Arial" w:cs="Arial"/>
          <w:sz w:val="22"/>
          <w:szCs w:val="22"/>
          <w:lang w:eastAsia="hi-IN"/>
        </w:rPr>
      </w:pPr>
      <w:r w:rsidRPr="00421F58">
        <w:rPr>
          <w:rFonts w:ascii="Arial" w:hAnsi="Arial" w:cs="Arial"/>
          <w:sz w:val="22"/>
          <w:szCs w:val="22"/>
          <w:lang w:eastAsia="hi-IN"/>
        </w:rPr>
        <w:t xml:space="preserve">Regulamin korzystania z Platformy Zakupowej oraz instrukcje dla Wykonawców znajdują się na stronie internetowej Platformy Zakupowej pod adresem: </w:t>
      </w:r>
      <w:hyperlink r:id="rId10" w:history="1">
        <w:r w:rsidRPr="00421F58">
          <w:rPr>
            <w:rFonts w:ascii="Arial" w:hAnsi="Arial" w:cs="Arial"/>
            <w:sz w:val="22"/>
            <w:szCs w:val="22"/>
            <w:u w:val="single"/>
            <w:lang w:eastAsia="hi-IN"/>
          </w:rPr>
          <w:t>https://platformazakupowa.pl/</w:t>
        </w:r>
      </w:hyperlink>
      <w:r w:rsidRPr="00421F58">
        <w:rPr>
          <w:rFonts w:ascii="Arial" w:hAnsi="Arial" w:cs="Arial"/>
          <w:sz w:val="22"/>
          <w:szCs w:val="22"/>
          <w:lang w:eastAsia="hi-IN"/>
        </w:rPr>
        <w:t xml:space="preserve"> </w:t>
      </w:r>
      <w:r w:rsidR="00555FBC">
        <w:rPr>
          <w:rFonts w:ascii="Arial" w:hAnsi="Arial" w:cs="Arial"/>
          <w:sz w:val="22"/>
          <w:szCs w:val="22"/>
          <w:lang w:eastAsia="hi-IN"/>
        </w:rPr>
        <w:t xml:space="preserve">                       </w:t>
      </w:r>
      <w:r w:rsidRPr="00421F58">
        <w:rPr>
          <w:rFonts w:ascii="Arial" w:hAnsi="Arial" w:cs="Arial"/>
          <w:sz w:val="22"/>
          <w:szCs w:val="22"/>
          <w:lang w:eastAsia="hi-IN"/>
        </w:rPr>
        <w:t>(na samym dole strony)</w:t>
      </w:r>
    </w:p>
    <w:p w:rsidR="00387169" w:rsidRPr="00965E33" w:rsidRDefault="00387169" w:rsidP="00387169">
      <w:pPr>
        <w:jc w:val="both"/>
        <w:rPr>
          <w:rFonts w:ascii="Arial" w:eastAsia="Times New Roman" w:hAnsi="Arial" w:cs="Arial"/>
          <w:sz w:val="20"/>
          <w:szCs w:val="20"/>
        </w:rPr>
      </w:pPr>
    </w:p>
    <w:p w:rsidR="00387169" w:rsidRPr="00D86E2B" w:rsidRDefault="00387169" w:rsidP="00387169">
      <w:pPr>
        <w:jc w:val="both"/>
        <w:rPr>
          <w:rFonts w:ascii="Arial" w:hAnsi="Arial" w:cs="Arial"/>
          <w:b/>
          <w:sz w:val="20"/>
          <w:szCs w:val="20"/>
        </w:rPr>
      </w:pPr>
      <w:r w:rsidRPr="00965E33">
        <w:rPr>
          <w:rFonts w:ascii="Arial" w:eastAsia="Times New Roman" w:hAnsi="Arial" w:cs="Arial"/>
          <w:sz w:val="20"/>
          <w:szCs w:val="20"/>
        </w:rPr>
        <w:t>Postępowanie jest prowadzone w trybie podstawowym z możliwością prowadzenia negocjacji, na podstawie art. 275 pkt.2 ustawy z dnia 11 września 2019</w:t>
      </w:r>
      <w:r>
        <w:rPr>
          <w:rFonts w:ascii="Arial" w:eastAsia="Times New Roman" w:hAnsi="Arial" w:cs="Arial"/>
          <w:sz w:val="20"/>
          <w:szCs w:val="20"/>
        </w:rPr>
        <w:t xml:space="preserve"> </w:t>
      </w:r>
      <w:r w:rsidRPr="00965E33">
        <w:rPr>
          <w:rFonts w:ascii="Arial" w:eastAsia="Times New Roman" w:hAnsi="Arial" w:cs="Arial"/>
          <w:sz w:val="20"/>
          <w:szCs w:val="20"/>
        </w:rPr>
        <w:t xml:space="preserve">r. Prawo zamówień publicznych (Dz.U. z 2019r. poz. 2019 ze zm.), zwaną dalej </w:t>
      </w:r>
      <w:r w:rsidRPr="00D86E2B">
        <w:rPr>
          <w:rFonts w:ascii="Arial" w:eastAsia="Times New Roman" w:hAnsi="Arial" w:cs="Arial"/>
          <w:b/>
          <w:sz w:val="20"/>
          <w:szCs w:val="20"/>
        </w:rPr>
        <w:t>ustawą</w:t>
      </w:r>
      <w:r>
        <w:rPr>
          <w:rFonts w:ascii="Arial" w:eastAsia="Times New Roman" w:hAnsi="Arial" w:cs="Arial"/>
          <w:b/>
          <w:sz w:val="20"/>
          <w:szCs w:val="20"/>
        </w:rPr>
        <w:t>.</w:t>
      </w:r>
    </w:p>
    <w:p w:rsidR="00387169" w:rsidRPr="00965E33" w:rsidRDefault="00387169" w:rsidP="00387169">
      <w:pPr>
        <w:jc w:val="both"/>
        <w:rPr>
          <w:rFonts w:ascii="Arial" w:eastAsia="Times New Roman" w:hAnsi="Arial" w:cs="Arial"/>
          <w:sz w:val="20"/>
          <w:szCs w:val="20"/>
        </w:rPr>
      </w:pPr>
    </w:p>
    <w:p w:rsidR="00387169" w:rsidRPr="005A104F" w:rsidRDefault="00387169" w:rsidP="00387169">
      <w:pPr>
        <w:numPr>
          <w:ilvl w:val="0"/>
          <w:numId w:val="2"/>
        </w:numPr>
        <w:tabs>
          <w:tab w:val="left" w:pos="2520"/>
          <w:tab w:val="left" w:pos="3600"/>
          <w:tab w:val="left" w:pos="4320"/>
        </w:tabs>
        <w:jc w:val="both"/>
        <w:rPr>
          <w:rFonts w:ascii="Arial" w:hAnsi="Arial" w:cs="Arial"/>
          <w:sz w:val="22"/>
          <w:szCs w:val="22"/>
        </w:rPr>
      </w:pPr>
      <w:r w:rsidRPr="00BA10BB">
        <w:rPr>
          <w:rFonts w:ascii="Arial" w:eastAsia="Times New Roman" w:hAnsi="Arial" w:cs="Arial"/>
          <w:b/>
          <w:sz w:val="22"/>
          <w:szCs w:val="22"/>
        </w:rPr>
        <w:t>PRZEDMIOT ZAMÓWIENIA</w:t>
      </w:r>
    </w:p>
    <w:p w:rsidR="005A104F" w:rsidRPr="005A104F" w:rsidRDefault="005A104F" w:rsidP="005A104F">
      <w:pPr>
        <w:tabs>
          <w:tab w:val="left" w:pos="2520"/>
          <w:tab w:val="left" w:pos="3600"/>
          <w:tab w:val="left" w:pos="4320"/>
        </w:tabs>
        <w:jc w:val="both"/>
        <w:rPr>
          <w:rFonts w:ascii="Arial" w:hAnsi="Arial" w:cs="Arial"/>
          <w:sz w:val="16"/>
          <w:szCs w:val="16"/>
        </w:rPr>
      </w:pPr>
    </w:p>
    <w:p w:rsidR="00387169" w:rsidRDefault="00387169" w:rsidP="00387169">
      <w:pPr>
        <w:spacing w:after="120"/>
        <w:jc w:val="both"/>
        <w:rPr>
          <w:rFonts w:ascii="Arial" w:hAnsi="Arial" w:cs="Arial"/>
          <w:bCs/>
          <w:sz w:val="22"/>
          <w:szCs w:val="22"/>
          <w:lang w:eastAsia="hi-IN"/>
        </w:rPr>
      </w:pPr>
      <w:r w:rsidRPr="00BA10BB">
        <w:rPr>
          <w:rFonts w:ascii="Arial" w:hAnsi="Arial" w:cs="Arial"/>
          <w:sz w:val="22"/>
          <w:szCs w:val="22"/>
          <w:lang w:eastAsia="hi-IN"/>
        </w:rPr>
        <w:t>Przedmiotem zamówienia jest wykonanie robót budowlanych w ramach zadania pn.: „T</w:t>
      </w:r>
      <w:r w:rsidRPr="00BA10BB">
        <w:rPr>
          <w:rFonts w:ascii="Arial" w:hAnsi="Arial" w:cs="Arial"/>
          <w:bCs/>
          <w:sz w:val="22"/>
          <w:szCs w:val="22"/>
          <w:lang w:eastAsia="hi-IN"/>
        </w:rPr>
        <w:t xml:space="preserve">ermomodernizacji budynku </w:t>
      </w:r>
      <w:r>
        <w:rPr>
          <w:rFonts w:ascii="Arial" w:hAnsi="Arial" w:cs="Arial"/>
          <w:bCs/>
          <w:sz w:val="22"/>
          <w:szCs w:val="22"/>
          <w:lang w:eastAsia="hi-IN"/>
        </w:rPr>
        <w:t xml:space="preserve">Zespołu Placówek </w:t>
      </w:r>
      <w:r w:rsidRPr="00BA10BB">
        <w:rPr>
          <w:rFonts w:ascii="Arial" w:hAnsi="Arial" w:cs="Arial"/>
          <w:bCs/>
          <w:sz w:val="22"/>
          <w:szCs w:val="22"/>
          <w:lang w:eastAsia="hi-IN"/>
        </w:rPr>
        <w:t xml:space="preserve">w </w:t>
      </w:r>
      <w:r>
        <w:rPr>
          <w:rFonts w:ascii="Arial" w:hAnsi="Arial" w:cs="Arial"/>
          <w:bCs/>
          <w:sz w:val="22"/>
          <w:szCs w:val="22"/>
          <w:lang w:eastAsia="hi-IN"/>
        </w:rPr>
        <w:t>Bystrzycy Górnej (I</w:t>
      </w:r>
      <w:r w:rsidR="0023411A">
        <w:rPr>
          <w:rFonts w:ascii="Arial" w:hAnsi="Arial" w:cs="Arial"/>
          <w:bCs/>
          <w:sz w:val="22"/>
          <w:szCs w:val="22"/>
          <w:lang w:eastAsia="hi-IN"/>
        </w:rPr>
        <w:t xml:space="preserve"> </w:t>
      </w:r>
      <w:r>
        <w:rPr>
          <w:rFonts w:ascii="Arial" w:hAnsi="Arial" w:cs="Arial"/>
          <w:bCs/>
          <w:sz w:val="22"/>
          <w:szCs w:val="22"/>
          <w:lang w:eastAsia="hi-IN"/>
        </w:rPr>
        <w:t xml:space="preserve">ETAP)”; </w:t>
      </w:r>
      <w:r>
        <w:rPr>
          <w:rFonts w:ascii="Arial" w:hAnsi="Arial" w:cs="Arial"/>
          <w:bCs/>
          <w:sz w:val="22"/>
          <w:szCs w:val="22"/>
          <w:lang w:eastAsia="hi-IN"/>
        </w:rPr>
        <w:br/>
        <w:t xml:space="preserve">58-100 Świdnica, Bystrzyca Górna 48: </w:t>
      </w:r>
    </w:p>
    <w:p w:rsidR="00387169" w:rsidRPr="00BA10BB" w:rsidRDefault="00387169" w:rsidP="00387169">
      <w:pPr>
        <w:widowControl/>
        <w:numPr>
          <w:ilvl w:val="1"/>
          <w:numId w:val="6"/>
        </w:numPr>
        <w:tabs>
          <w:tab w:val="num" w:pos="426"/>
        </w:tabs>
        <w:suppressAutoHyphens w:val="0"/>
        <w:spacing w:after="160" w:line="259" w:lineRule="auto"/>
        <w:ind w:left="426" w:hanging="426"/>
        <w:jc w:val="both"/>
        <w:rPr>
          <w:rFonts w:ascii="Arial" w:hAnsi="Arial" w:cs="Arial"/>
          <w:sz w:val="22"/>
          <w:szCs w:val="22"/>
          <w:lang w:eastAsia="hi-IN"/>
        </w:rPr>
      </w:pPr>
      <w:r w:rsidRPr="00BA10BB">
        <w:rPr>
          <w:rFonts w:ascii="Arial" w:hAnsi="Arial" w:cs="Arial"/>
          <w:sz w:val="22"/>
          <w:szCs w:val="22"/>
          <w:lang w:eastAsia="hi-IN"/>
        </w:rPr>
        <w:t xml:space="preserve">Roboty budowlane realizowane będą zgodnie z opracowaną dokumentacją projektową autorstwa – </w:t>
      </w:r>
      <w:r w:rsidRPr="00BA10BB">
        <w:rPr>
          <w:rFonts w:ascii="Arial" w:eastAsia="MS Mincho" w:hAnsi="Arial"/>
          <w:sz w:val="22"/>
          <w:szCs w:val="22"/>
          <w:lang w:eastAsia="hi-IN"/>
        </w:rPr>
        <w:t>Adama Mądrzaka - Usługi Projektowe, Boleścin 49d, 58-100 Świdnica</w:t>
      </w:r>
      <w:r w:rsidRPr="00BA10BB">
        <w:rPr>
          <w:rFonts w:ascii="Arial" w:hAnsi="Arial" w:cs="Arial"/>
          <w:sz w:val="22"/>
          <w:szCs w:val="22"/>
          <w:lang w:eastAsia="hi-IN"/>
        </w:rPr>
        <w:t>, na podstawi</w:t>
      </w:r>
      <w:r w:rsidR="00117B98">
        <w:rPr>
          <w:rFonts w:ascii="Arial" w:hAnsi="Arial" w:cs="Arial"/>
          <w:sz w:val="22"/>
          <w:szCs w:val="22"/>
          <w:lang w:eastAsia="hi-IN"/>
        </w:rPr>
        <w:t>e zgłoszenia robót budowlanych Nr WB.6743.117.2021.2.MS. z dnia 07.04.2021r.</w:t>
      </w:r>
    </w:p>
    <w:p w:rsidR="00387169" w:rsidRPr="00BA10BB" w:rsidRDefault="00387169" w:rsidP="00387169">
      <w:pPr>
        <w:widowControl/>
        <w:tabs>
          <w:tab w:val="num" w:pos="426"/>
        </w:tabs>
        <w:suppressAutoHyphens w:val="0"/>
        <w:ind w:left="426"/>
        <w:jc w:val="both"/>
        <w:rPr>
          <w:rFonts w:ascii="Arial" w:hAnsi="Arial" w:cs="Arial"/>
          <w:sz w:val="22"/>
          <w:szCs w:val="22"/>
          <w:lang w:eastAsia="hi-IN"/>
        </w:rPr>
      </w:pPr>
      <w:r w:rsidRPr="00BA10BB">
        <w:rPr>
          <w:rFonts w:ascii="Arial" w:eastAsia="MS Mincho" w:hAnsi="Arial" w:cs="Arial"/>
          <w:sz w:val="22"/>
          <w:szCs w:val="22"/>
          <w:lang w:eastAsia="hi-IN"/>
        </w:rPr>
        <w:t>Szczegółowy zakres robót określa dokumentacja projektowa i specyfikacje techniczne wykonania i odbioru robót, które stanowią załącznik do niniejszej specyfikacji i wraz</w:t>
      </w:r>
      <w:r>
        <w:rPr>
          <w:rFonts w:ascii="Arial" w:eastAsia="MS Mincho" w:hAnsi="Arial" w:cs="Arial"/>
          <w:sz w:val="22"/>
          <w:szCs w:val="22"/>
          <w:lang w:eastAsia="hi-IN"/>
        </w:rPr>
        <w:br/>
      </w:r>
      <w:r w:rsidRPr="00BA10BB">
        <w:rPr>
          <w:rFonts w:ascii="Arial" w:eastAsia="MS Mincho" w:hAnsi="Arial" w:cs="Arial"/>
          <w:sz w:val="22"/>
          <w:szCs w:val="22"/>
          <w:lang w:eastAsia="hi-IN"/>
        </w:rPr>
        <w:t xml:space="preserve">z przedmiarami robót znajdują się </w:t>
      </w:r>
      <w:r w:rsidRPr="00BA10BB">
        <w:rPr>
          <w:rFonts w:ascii="Arial" w:hAnsi="Arial" w:cs="Arial"/>
          <w:sz w:val="22"/>
          <w:szCs w:val="22"/>
          <w:lang w:eastAsia="hi-IN"/>
        </w:rPr>
        <w:t xml:space="preserve">na stronie internetowej platformy zakupowej pod adresem </w:t>
      </w:r>
      <w:hyperlink r:id="rId11" w:history="1">
        <w:r w:rsidRPr="00BA10BB">
          <w:rPr>
            <w:rFonts w:ascii="Arial" w:hAnsi="Arial" w:cs="Arial"/>
            <w:b/>
            <w:sz w:val="22"/>
            <w:szCs w:val="22"/>
            <w:lang w:eastAsia="hi-IN"/>
          </w:rPr>
          <w:t>www.platformazakupowa.pl</w:t>
        </w:r>
      </w:hyperlink>
      <w:r w:rsidRPr="00BA10BB">
        <w:rPr>
          <w:rFonts w:ascii="Arial" w:hAnsi="Arial" w:cs="Arial"/>
          <w:b/>
          <w:sz w:val="22"/>
          <w:szCs w:val="22"/>
          <w:lang w:eastAsia="hi-IN"/>
        </w:rPr>
        <w:t xml:space="preserve">/sp_swidnica </w:t>
      </w:r>
      <w:r w:rsidRPr="00BA10BB">
        <w:rPr>
          <w:rFonts w:ascii="Arial" w:hAnsi="Arial" w:cs="Arial"/>
          <w:sz w:val="22"/>
          <w:szCs w:val="22"/>
          <w:lang w:eastAsia="hi-IN"/>
        </w:rPr>
        <w:t>(jako załączniki do SWZ)</w:t>
      </w:r>
    </w:p>
    <w:p w:rsidR="00387169" w:rsidRDefault="00387169" w:rsidP="00387169">
      <w:pPr>
        <w:widowControl/>
        <w:suppressAutoHyphens w:val="0"/>
        <w:jc w:val="both"/>
        <w:rPr>
          <w:rFonts w:ascii="Arial" w:eastAsia="MS Mincho" w:hAnsi="Arial" w:cs="Arial"/>
          <w:b/>
          <w:sz w:val="22"/>
          <w:szCs w:val="22"/>
          <w:lang w:eastAsia="hi-IN"/>
        </w:rPr>
      </w:pPr>
    </w:p>
    <w:p w:rsidR="00387169" w:rsidRPr="008A0850" w:rsidRDefault="00387169" w:rsidP="00285916">
      <w:pPr>
        <w:widowControl/>
        <w:suppressAutoHyphens w:val="0"/>
        <w:jc w:val="both"/>
        <w:rPr>
          <w:rFonts w:ascii="Arial" w:hAnsi="Arial" w:cs="Arial"/>
          <w:b/>
          <w:sz w:val="22"/>
          <w:szCs w:val="22"/>
          <w:lang w:eastAsia="hi-IN"/>
        </w:rPr>
      </w:pPr>
      <w:r w:rsidRPr="00BA10BB">
        <w:rPr>
          <w:rFonts w:ascii="Arial" w:eastAsia="MS Mincho" w:hAnsi="Arial" w:cs="Arial"/>
          <w:b/>
          <w:sz w:val="22"/>
          <w:szCs w:val="22"/>
          <w:lang w:eastAsia="hi-IN"/>
        </w:rPr>
        <w:t>UWAGA: Zakres prac do wykonania obejmuje wyłącznie</w:t>
      </w:r>
      <w:r w:rsidR="00285916">
        <w:rPr>
          <w:rFonts w:ascii="Arial" w:eastAsia="MS Mincho" w:hAnsi="Arial" w:cs="Arial"/>
          <w:b/>
          <w:sz w:val="22"/>
          <w:szCs w:val="22"/>
          <w:lang w:eastAsia="hi-IN"/>
        </w:rPr>
        <w:t xml:space="preserve"> część budynku zaznaczoną na rzucie dachu </w:t>
      </w:r>
      <w:r w:rsidR="00285916" w:rsidRPr="008A0850">
        <w:rPr>
          <w:rFonts w:ascii="Arial" w:eastAsia="MS Mincho" w:hAnsi="Arial" w:cs="Arial"/>
          <w:b/>
          <w:sz w:val="22"/>
          <w:szCs w:val="22"/>
          <w:lang w:eastAsia="hi-IN"/>
        </w:rPr>
        <w:t xml:space="preserve">stanowiącym załącznik nr </w:t>
      </w:r>
      <w:r w:rsidR="008A0850" w:rsidRPr="008A0850">
        <w:rPr>
          <w:rFonts w:ascii="Arial" w:eastAsia="MS Mincho" w:hAnsi="Arial" w:cs="Arial"/>
          <w:b/>
          <w:sz w:val="22"/>
          <w:szCs w:val="22"/>
          <w:lang w:eastAsia="hi-IN"/>
        </w:rPr>
        <w:t>10</w:t>
      </w:r>
      <w:r w:rsidR="00285916" w:rsidRPr="008A0850">
        <w:rPr>
          <w:rFonts w:ascii="Arial" w:eastAsia="MS Mincho" w:hAnsi="Arial" w:cs="Arial"/>
          <w:b/>
          <w:sz w:val="22"/>
          <w:szCs w:val="22"/>
          <w:lang w:eastAsia="hi-IN"/>
        </w:rPr>
        <w:t xml:space="preserve"> do niniejszej SWZ. </w:t>
      </w:r>
    </w:p>
    <w:p w:rsidR="00387169" w:rsidRPr="00BA10BB" w:rsidRDefault="00387169" w:rsidP="00387169">
      <w:pPr>
        <w:jc w:val="both"/>
        <w:rPr>
          <w:rFonts w:ascii="Arial" w:hAnsi="Arial" w:cs="Arial"/>
          <w:sz w:val="22"/>
          <w:szCs w:val="22"/>
          <w:lang w:eastAsia="hi-IN"/>
        </w:rPr>
      </w:pPr>
    </w:p>
    <w:p w:rsidR="00387169" w:rsidRPr="00E04B23" w:rsidRDefault="00387169" w:rsidP="00387169">
      <w:pPr>
        <w:widowControl/>
        <w:numPr>
          <w:ilvl w:val="1"/>
          <w:numId w:val="6"/>
        </w:numPr>
        <w:suppressAutoHyphens w:val="0"/>
        <w:spacing w:after="160" w:line="259" w:lineRule="auto"/>
        <w:jc w:val="both"/>
        <w:rPr>
          <w:rFonts w:ascii="Arial" w:hAnsi="Arial" w:cs="Arial"/>
          <w:b/>
          <w:sz w:val="22"/>
          <w:szCs w:val="22"/>
          <w:lang w:eastAsia="hi-IN"/>
        </w:rPr>
      </w:pPr>
      <w:r w:rsidRPr="00E04B23">
        <w:rPr>
          <w:rFonts w:ascii="Arial" w:hAnsi="Arial" w:cs="Arial"/>
          <w:b/>
          <w:sz w:val="22"/>
          <w:szCs w:val="22"/>
          <w:lang w:eastAsia="hi-IN"/>
        </w:rPr>
        <w:t xml:space="preserve">Opis prac: </w:t>
      </w:r>
    </w:p>
    <w:p w:rsidR="00387169" w:rsidRPr="00BA10BB" w:rsidRDefault="00387169" w:rsidP="00387169">
      <w:pPr>
        <w:widowControl/>
        <w:suppressAutoHyphens w:val="0"/>
        <w:spacing w:line="276" w:lineRule="auto"/>
        <w:jc w:val="both"/>
        <w:rPr>
          <w:rFonts w:ascii="Arial" w:eastAsia="MS Mincho" w:hAnsi="Arial" w:cs="Arial"/>
          <w:sz w:val="22"/>
          <w:szCs w:val="22"/>
          <w:lang w:eastAsia="hi-IN"/>
        </w:rPr>
      </w:pPr>
      <w:r w:rsidRPr="00BA10BB">
        <w:rPr>
          <w:rFonts w:ascii="Arial" w:eastAsia="MS Mincho" w:hAnsi="Arial" w:cs="Arial"/>
          <w:sz w:val="22"/>
          <w:szCs w:val="22"/>
          <w:lang w:eastAsia="hi-IN"/>
        </w:rPr>
        <w:t>Zakres prac do wykonania w ramach realizacji przedmiotu umowy obejmuje:</w:t>
      </w:r>
    </w:p>
    <w:p w:rsidR="00387169" w:rsidRPr="00BA10BB" w:rsidRDefault="00387169" w:rsidP="00387169">
      <w:pPr>
        <w:widowControl/>
        <w:numPr>
          <w:ilvl w:val="1"/>
          <w:numId w:val="7"/>
        </w:numPr>
        <w:tabs>
          <w:tab w:val="num" w:pos="993"/>
        </w:tabs>
        <w:suppressAutoHyphens w:val="0"/>
        <w:spacing w:line="276" w:lineRule="auto"/>
        <w:ind w:left="992" w:hanging="567"/>
        <w:jc w:val="both"/>
        <w:rPr>
          <w:rFonts w:ascii="Arial" w:eastAsia="MS Mincho" w:hAnsi="Arial" w:cs="Arial"/>
          <w:sz w:val="22"/>
          <w:szCs w:val="22"/>
          <w:lang w:eastAsia="hi-IN"/>
        </w:rPr>
      </w:pPr>
      <w:r w:rsidRPr="00BA10BB">
        <w:rPr>
          <w:rFonts w:ascii="Arial" w:eastAsia="MS Mincho" w:hAnsi="Arial" w:cs="Arial"/>
          <w:sz w:val="22"/>
          <w:szCs w:val="22"/>
          <w:lang w:eastAsia="hi-IN"/>
        </w:rPr>
        <w:lastRenderedPageBreak/>
        <w:t>ocieplenie stropodachu od zewnątrz wraz z wykonaniem nowego pokrycia dachowego oraz z wymianą obróbek blacharskich, rynien i rur spustowych,</w:t>
      </w:r>
    </w:p>
    <w:p w:rsidR="00387169" w:rsidRPr="00725682" w:rsidRDefault="00387169" w:rsidP="00387169">
      <w:pPr>
        <w:widowControl/>
        <w:numPr>
          <w:ilvl w:val="1"/>
          <w:numId w:val="7"/>
        </w:numPr>
        <w:tabs>
          <w:tab w:val="num" w:pos="993"/>
        </w:tabs>
        <w:suppressAutoHyphens w:val="0"/>
        <w:spacing w:line="276" w:lineRule="auto"/>
        <w:ind w:left="992" w:hanging="567"/>
        <w:jc w:val="both"/>
        <w:rPr>
          <w:rFonts w:ascii="Arial" w:eastAsia="MS Mincho" w:hAnsi="Arial" w:cs="Arial"/>
          <w:sz w:val="22"/>
          <w:szCs w:val="22"/>
          <w:lang w:eastAsia="hi-IN"/>
        </w:rPr>
      </w:pPr>
      <w:r w:rsidRPr="00BA10BB">
        <w:rPr>
          <w:rFonts w:ascii="Arial" w:eastAsia="MS Mincho" w:hAnsi="Arial" w:cs="Arial"/>
          <w:sz w:val="22"/>
          <w:szCs w:val="22"/>
          <w:lang w:eastAsia="hi-IN"/>
        </w:rPr>
        <w:t>wymianę instalacji odgromowej wraz z pomiarami,</w:t>
      </w:r>
    </w:p>
    <w:p w:rsidR="00387169" w:rsidRPr="00BA10BB" w:rsidRDefault="00387169" w:rsidP="00387169">
      <w:pPr>
        <w:widowControl/>
        <w:numPr>
          <w:ilvl w:val="1"/>
          <w:numId w:val="7"/>
        </w:numPr>
        <w:tabs>
          <w:tab w:val="num" w:pos="993"/>
        </w:tabs>
        <w:suppressAutoHyphens w:val="0"/>
        <w:spacing w:line="276" w:lineRule="auto"/>
        <w:ind w:left="992" w:hanging="567"/>
        <w:jc w:val="both"/>
        <w:rPr>
          <w:rFonts w:ascii="Arial" w:eastAsia="MS Mincho" w:hAnsi="Arial" w:cs="Arial"/>
          <w:sz w:val="22"/>
          <w:szCs w:val="22"/>
          <w:lang w:eastAsia="hi-IN"/>
        </w:rPr>
      </w:pPr>
      <w:r w:rsidRPr="00BA10BB">
        <w:rPr>
          <w:rFonts w:ascii="Arial" w:hAnsi="Arial" w:cs="Arial"/>
          <w:sz w:val="22"/>
          <w:szCs w:val="22"/>
          <w:lang w:eastAsia="hi-IN"/>
        </w:rPr>
        <w:t>remont kominów</w:t>
      </w:r>
      <w:r>
        <w:rPr>
          <w:rFonts w:ascii="Arial" w:eastAsia="MS Mincho" w:hAnsi="Arial" w:cs="Arial"/>
          <w:sz w:val="22"/>
          <w:szCs w:val="22"/>
          <w:lang w:eastAsia="hi-IN"/>
        </w:rPr>
        <w:t xml:space="preserve"> wraz ich nadbudową i wykonaniem nowych czap kominowych,  </w:t>
      </w:r>
    </w:p>
    <w:p w:rsidR="00387169" w:rsidRPr="00BA10BB" w:rsidRDefault="00387169" w:rsidP="00387169">
      <w:pPr>
        <w:widowControl/>
        <w:numPr>
          <w:ilvl w:val="1"/>
          <w:numId w:val="7"/>
        </w:numPr>
        <w:tabs>
          <w:tab w:val="num" w:pos="993"/>
        </w:tabs>
        <w:suppressAutoHyphens w:val="0"/>
        <w:spacing w:line="276" w:lineRule="auto"/>
        <w:ind w:left="992" w:hanging="567"/>
        <w:jc w:val="both"/>
        <w:rPr>
          <w:rFonts w:ascii="Arial" w:eastAsia="MS Mincho" w:hAnsi="Arial" w:cs="Arial"/>
          <w:sz w:val="22"/>
          <w:szCs w:val="22"/>
          <w:lang w:eastAsia="hi-IN"/>
        </w:rPr>
      </w:pPr>
      <w:r w:rsidRPr="00BA10BB">
        <w:rPr>
          <w:rFonts w:ascii="Arial" w:eastAsia="MS Mincho" w:hAnsi="Arial" w:cs="Arial"/>
          <w:kern w:val="0"/>
          <w:sz w:val="22"/>
          <w:szCs w:val="22"/>
          <w:lang w:eastAsia="en-US" w:bidi="ar-SA"/>
        </w:rPr>
        <w:t>ocieplenie ścian zewnętrzn</w:t>
      </w:r>
      <w:r>
        <w:rPr>
          <w:rFonts w:ascii="Arial" w:eastAsia="MS Mincho" w:hAnsi="Arial" w:cs="Arial"/>
          <w:kern w:val="0"/>
          <w:sz w:val="22"/>
          <w:szCs w:val="22"/>
          <w:lang w:eastAsia="en-US" w:bidi="ar-SA"/>
        </w:rPr>
        <w:t>ych,</w:t>
      </w:r>
    </w:p>
    <w:p w:rsidR="00387169" w:rsidRPr="00BA10BB" w:rsidRDefault="00387169" w:rsidP="00387169">
      <w:pPr>
        <w:widowControl/>
        <w:numPr>
          <w:ilvl w:val="1"/>
          <w:numId w:val="7"/>
        </w:numPr>
        <w:tabs>
          <w:tab w:val="num" w:pos="993"/>
        </w:tabs>
        <w:suppressAutoHyphens w:val="0"/>
        <w:spacing w:line="276" w:lineRule="auto"/>
        <w:ind w:left="992" w:hanging="567"/>
        <w:jc w:val="both"/>
        <w:rPr>
          <w:rFonts w:ascii="Arial" w:eastAsia="MS Mincho" w:hAnsi="Arial" w:cs="Arial"/>
          <w:sz w:val="22"/>
          <w:szCs w:val="22"/>
          <w:lang w:eastAsia="hi-IN"/>
        </w:rPr>
      </w:pPr>
      <w:r w:rsidRPr="00BA10BB">
        <w:rPr>
          <w:rFonts w:ascii="Arial" w:eastAsia="MS Mincho" w:hAnsi="Arial" w:cs="Arial"/>
          <w:kern w:val="0"/>
          <w:sz w:val="22"/>
          <w:szCs w:val="22"/>
          <w:lang w:eastAsia="en-US" w:bidi="ar-SA"/>
        </w:rPr>
        <w:t>wymianę stolarki okiennej wraz z podokiennikami zewnętrznymi i wewnętrznymi,</w:t>
      </w:r>
      <w:r>
        <w:rPr>
          <w:rFonts w:ascii="Arial" w:eastAsia="MS Mincho" w:hAnsi="Arial" w:cs="Arial"/>
          <w:kern w:val="0"/>
          <w:sz w:val="22"/>
          <w:szCs w:val="22"/>
          <w:lang w:eastAsia="en-US" w:bidi="ar-SA"/>
        </w:rPr>
        <w:br/>
      </w:r>
      <w:r w:rsidRPr="00BA10BB">
        <w:rPr>
          <w:rFonts w:ascii="Arial" w:eastAsia="MS Mincho" w:hAnsi="Arial" w:cs="Arial"/>
          <w:kern w:val="0"/>
          <w:sz w:val="22"/>
          <w:szCs w:val="22"/>
          <w:lang w:eastAsia="en-US" w:bidi="ar-SA"/>
        </w:rPr>
        <w:t>w tym demontaż, malowanie i ponowny montaż krat okiennych,</w:t>
      </w:r>
    </w:p>
    <w:p w:rsidR="00387169" w:rsidRPr="00BA10BB" w:rsidRDefault="00387169" w:rsidP="00387169">
      <w:pPr>
        <w:widowControl/>
        <w:numPr>
          <w:ilvl w:val="1"/>
          <w:numId w:val="7"/>
        </w:numPr>
        <w:tabs>
          <w:tab w:val="num" w:pos="993"/>
        </w:tabs>
        <w:suppressAutoHyphens w:val="0"/>
        <w:spacing w:line="276" w:lineRule="auto"/>
        <w:ind w:left="992" w:hanging="567"/>
        <w:jc w:val="both"/>
        <w:rPr>
          <w:rFonts w:ascii="Arial" w:eastAsia="MS Mincho" w:hAnsi="Arial" w:cs="Arial"/>
          <w:sz w:val="22"/>
          <w:szCs w:val="22"/>
          <w:lang w:eastAsia="hi-IN"/>
        </w:rPr>
      </w:pPr>
      <w:r w:rsidRPr="00BA10BB">
        <w:rPr>
          <w:rFonts w:ascii="Arial" w:eastAsia="MS Mincho" w:hAnsi="Arial" w:cs="Arial"/>
          <w:kern w:val="0"/>
          <w:sz w:val="22"/>
          <w:szCs w:val="22"/>
          <w:lang w:eastAsia="en-US" w:bidi="ar-SA"/>
        </w:rPr>
        <w:t xml:space="preserve">wykonanie wyprawy elewacyjnej strefy cokołowej, </w:t>
      </w:r>
    </w:p>
    <w:p w:rsidR="00387169" w:rsidRDefault="00387169" w:rsidP="00387169">
      <w:pPr>
        <w:widowControl/>
        <w:numPr>
          <w:ilvl w:val="1"/>
          <w:numId w:val="7"/>
        </w:numPr>
        <w:tabs>
          <w:tab w:val="num" w:pos="993"/>
        </w:tabs>
        <w:suppressAutoHyphens w:val="0"/>
        <w:spacing w:line="276" w:lineRule="auto"/>
        <w:ind w:left="992" w:hanging="567"/>
        <w:jc w:val="both"/>
        <w:rPr>
          <w:rFonts w:ascii="Arial" w:eastAsia="MS Mincho" w:hAnsi="Arial" w:cs="Arial"/>
          <w:sz w:val="22"/>
          <w:szCs w:val="22"/>
          <w:lang w:eastAsia="hi-IN"/>
        </w:rPr>
      </w:pPr>
      <w:r w:rsidRPr="00BA10BB">
        <w:rPr>
          <w:rFonts w:ascii="Arial" w:eastAsia="MS Mincho" w:hAnsi="Arial" w:cs="Arial"/>
          <w:sz w:val="22"/>
          <w:szCs w:val="22"/>
          <w:lang w:eastAsia="hi-IN"/>
        </w:rPr>
        <w:t xml:space="preserve">demontaż i ponowny montaż </w:t>
      </w:r>
      <w:r>
        <w:rPr>
          <w:rFonts w:ascii="Arial" w:eastAsia="MS Mincho" w:hAnsi="Arial" w:cs="Arial"/>
          <w:sz w:val="22"/>
          <w:szCs w:val="22"/>
          <w:lang w:eastAsia="hi-IN"/>
        </w:rPr>
        <w:t>lamp oświetleniowych, anten</w:t>
      </w:r>
      <w:r w:rsidRPr="00BA10BB">
        <w:rPr>
          <w:rFonts w:ascii="Arial" w:eastAsia="MS Mincho" w:hAnsi="Arial" w:cs="Arial"/>
          <w:sz w:val="22"/>
          <w:szCs w:val="22"/>
          <w:lang w:eastAsia="hi-IN"/>
        </w:rPr>
        <w:t xml:space="preserve"> i innych drobnych elementów </w:t>
      </w:r>
      <w:r>
        <w:rPr>
          <w:rFonts w:ascii="Arial" w:eastAsia="MS Mincho" w:hAnsi="Arial" w:cs="Arial"/>
          <w:sz w:val="22"/>
          <w:szCs w:val="22"/>
          <w:lang w:eastAsia="hi-IN"/>
        </w:rPr>
        <w:t>wraz z przebudową konstrukcji wsporczej</w:t>
      </w:r>
      <w:r w:rsidRPr="00BA10BB">
        <w:rPr>
          <w:rFonts w:ascii="Arial" w:eastAsia="MS Mincho" w:hAnsi="Arial" w:cs="Arial"/>
          <w:sz w:val="22"/>
          <w:szCs w:val="22"/>
          <w:lang w:eastAsia="hi-IN"/>
        </w:rPr>
        <w:t>,</w:t>
      </w:r>
    </w:p>
    <w:p w:rsidR="00387169" w:rsidRPr="00F33F01" w:rsidRDefault="00387169" w:rsidP="00387169">
      <w:pPr>
        <w:widowControl/>
        <w:numPr>
          <w:ilvl w:val="1"/>
          <w:numId w:val="7"/>
        </w:numPr>
        <w:tabs>
          <w:tab w:val="num" w:pos="993"/>
        </w:tabs>
        <w:suppressAutoHyphens w:val="0"/>
        <w:spacing w:line="276" w:lineRule="auto"/>
        <w:ind w:left="992" w:hanging="567"/>
        <w:jc w:val="both"/>
        <w:rPr>
          <w:rFonts w:ascii="Arial" w:eastAsia="MS Mincho" w:hAnsi="Arial" w:cs="Arial"/>
          <w:sz w:val="22"/>
          <w:szCs w:val="22"/>
          <w:lang w:eastAsia="hi-IN"/>
        </w:rPr>
      </w:pPr>
      <w:r>
        <w:rPr>
          <w:rFonts w:ascii="Arial" w:eastAsia="MS Mincho" w:hAnsi="Arial" w:cs="Arial"/>
          <w:sz w:val="22"/>
          <w:szCs w:val="22"/>
          <w:lang w:eastAsia="hi-IN"/>
        </w:rPr>
        <w:t xml:space="preserve">remont okładzin balkonowych z wykonaniem izolacji przeciwwilgociowej oraz malowaniem balustrad, </w:t>
      </w:r>
      <w:r w:rsidRPr="00F33F01">
        <w:rPr>
          <w:rFonts w:ascii="Arial" w:eastAsia="MS Mincho" w:hAnsi="Arial" w:cs="Arial"/>
          <w:sz w:val="22"/>
          <w:szCs w:val="22"/>
          <w:lang w:eastAsia="hi-IN"/>
        </w:rPr>
        <w:t xml:space="preserve"> </w:t>
      </w:r>
    </w:p>
    <w:p w:rsidR="00387169" w:rsidRDefault="00387169" w:rsidP="00387169">
      <w:pPr>
        <w:widowControl/>
        <w:numPr>
          <w:ilvl w:val="1"/>
          <w:numId w:val="7"/>
        </w:numPr>
        <w:tabs>
          <w:tab w:val="num" w:pos="993"/>
        </w:tabs>
        <w:suppressAutoHyphens w:val="0"/>
        <w:spacing w:line="276" w:lineRule="auto"/>
        <w:ind w:left="992" w:hanging="567"/>
        <w:jc w:val="both"/>
        <w:rPr>
          <w:rFonts w:ascii="Arial" w:eastAsia="MS Mincho" w:hAnsi="Arial" w:cs="Arial"/>
          <w:sz w:val="22"/>
          <w:szCs w:val="22"/>
          <w:lang w:eastAsia="hi-IN"/>
        </w:rPr>
      </w:pPr>
      <w:r>
        <w:rPr>
          <w:rFonts w:ascii="Arial" w:eastAsia="MS Mincho" w:hAnsi="Arial" w:cs="Arial"/>
          <w:sz w:val="22"/>
          <w:szCs w:val="22"/>
          <w:lang w:eastAsia="hi-IN"/>
        </w:rPr>
        <w:t xml:space="preserve">remont kolumn wejściowych wraz z malowaniem wejścia głównego, </w:t>
      </w:r>
    </w:p>
    <w:p w:rsidR="00387169" w:rsidRDefault="00387169" w:rsidP="00387169">
      <w:pPr>
        <w:widowControl/>
        <w:numPr>
          <w:ilvl w:val="1"/>
          <w:numId w:val="7"/>
        </w:numPr>
        <w:tabs>
          <w:tab w:val="num" w:pos="993"/>
        </w:tabs>
        <w:suppressAutoHyphens w:val="0"/>
        <w:spacing w:line="276" w:lineRule="auto"/>
        <w:ind w:left="992" w:hanging="567"/>
        <w:jc w:val="both"/>
        <w:rPr>
          <w:rFonts w:ascii="Arial" w:eastAsia="MS Mincho" w:hAnsi="Arial" w:cs="Arial"/>
          <w:sz w:val="22"/>
          <w:szCs w:val="22"/>
          <w:lang w:eastAsia="hi-IN"/>
        </w:rPr>
      </w:pPr>
      <w:r>
        <w:rPr>
          <w:rFonts w:ascii="Arial" w:eastAsia="MS Mincho" w:hAnsi="Arial" w:cs="Arial"/>
          <w:sz w:val="22"/>
          <w:szCs w:val="22"/>
          <w:lang w:eastAsia="hi-IN"/>
        </w:rPr>
        <w:t xml:space="preserve">renowacja drzwi wejściowych, </w:t>
      </w:r>
    </w:p>
    <w:p w:rsidR="00387169" w:rsidRDefault="00387169" w:rsidP="00387169">
      <w:pPr>
        <w:widowControl/>
        <w:numPr>
          <w:ilvl w:val="1"/>
          <w:numId w:val="7"/>
        </w:numPr>
        <w:tabs>
          <w:tab w:val="num" w:pos="993"/>
        </w:tabs>
        <w:suppressAutoHyphens w:val="0"/>
        <w:spacing w:line="276" w:lineRule="auto"/>
        <w:ind w:left="992" w:hanging="567"/>
        <w:jc w:val="both"/>
        <w:rPr>
          <w:rFonts w:ascii="Arial" w:eastAsia="MS Mincho" w:hAnsi="Arial" w:cs="Arial"/>
          <w:sz w:val="22"/>
          <w:szCs w:val="22"/>
          <w:lang w:eastAsia="hi-IN"/>
        </w:rPr>
      </w:pPr>
      <w:r>
        <w:rPr>
          <w:rFonts w:ascii="Arial" w:eastAsia="MS Mincho" w:hAnsi="Arial" w:cs="Arial"/>
          <w:sz w:val="22"/>
          <w:szCs w:val="22"/>
          <w:lang w:eastAsia="hi-IN"/>
        </w:rPr>
        <w:t>demontaż i ponowny montaż zadaszenia wejścia do kotłowni wraz z przebudową konstrukcji wsporczej,</w:t>
      </w:r>
    </w:p>
    <w:p w:rsidR="00387169" w:rsidRDefault="00387169" w:rsidP="00387169">
      <w:pPr>
        <w:widowControl/>
        <w:numPr>
          <w:ilvl w:val="1"/>
          <w:numId w:val="7"/>
        </w:numPr>
        <w:tabs>
          <w:tab w:val="num" w:pos="993"/>
        </w:tabs>
        <w:suppressAutoHyphens w:val="0"/>
        <w:spacing w:line="276" w:lineRule="auto"/>
        <w:ind w:left="992" w:hanging="567"/>
        <w:jc w:val="both"/>
        <w:rPr>
          <w:rFonts w:ascii="Arial" w:eastAsia="MS Mincho" w:hAnsi="Arial" w:cs="Arial"/>
          <w:sz w:val="22"/>
          <w:szCs w:val="22"/>
          <w:lang w:eastAsia="hi-IN"/>
        </w:rPr>
      </w:pPr>
      <w:r>
        <w:rPr>
          <w:rFonts w:ascii="Arial" w:eastAsia="MS Mincho" w:hAnsi="Arial" w:cs="Arial"/>
          <w:sz w:val="22"/>
          <w:szCs w:val="22"/>
          <w:lang w:eastAsia="hi-IN"/>
        </w:rPr>
        <w:t xml:space="preserve">oczyszczenie i malowanie antykorozyjne opasek stabilizujących komin spalinowy, </w:t>
      </w:r>
    </w:p>
    <w:p w:rsidR="00387169" w:rsidRPr="00BA10BB" w:rsidRDefault="00387169" w:rsidP="00387169">
      <w:pPr>
        <w:widowControl/>
        <w:tabs>
          <w:tab w:val="num" w:pos="1440"/>
        </w:tabs>
        <w:suppressAutoHyphens w:val="0"/>
        <w:spacing w:line="276" w:lineRule="auto"/>
        <w:ind w:left="992"/>
        <w:jc w:val="both"/>
        <w:rPr>
          <w:rFonts w:ascii="Arial" w:eastAsia="MS Mincho" w:hAnsi="Arial" w:cs="Arial"/>
          <w:sz w:val="22"/>
          <w:szCs w:val="22"/>
          <w:lang w:eastAsia="hi-IN"/>
        </w:rPr>
      </w:pPr>
      <w:r>
        <w:rPr>
          <w:rFonts w:ascii="Arial" w:eastAsia="MS Mincho" w:hAnsi="Arial" w:cs="Arial"/>
          <w:sz w:val="22"/>
          <w:szCs w:val="22"/>
          <w:lang w:eastAsia="hi-IN"/>
        </w:rPr>
        <w:t xml:space="preserve"> </w:t>
      </w:r>
    </w:p>
    <w:p w:rsidR="00387169" w:rsidRPr="00BA10BB" w:rsidRDefault="00387169" w:rsidP="00387169">
      <w:pPr>
        <w:widowControl/>
        <w:suppressAutoHyphens w:val="0"/>
        <w:jc w:val="both"/>
        <w:rPr>
          <w:rFonts w:ascii="Arial" w:hAnsi="Arial" w:cs="Arial"/>
          <w:b/>
          <w:sz w:val="22"/>
          <w:szCs w:val="22"/>
          <w:lang w:eastAsia="hi-IN"/>
        </w:rPr>
      </w:pPr>
      <w:r w:rsidRPr="00BA10BB">
        <w:rPr>
          <w:rFonts w:ascii="Arial" w:eastAsia="Times New Roman" w:hAnsi="Arial" w:cs="Arial"/>
          <w:b/>
          <w:sz w:val="22"/>
          <w:szCs w:val="22"/>
          <w:lang w:eastAsia="hi-IN"/>
        </w:rPr>
        <w:t xml:space="preserve">Wykonawca zobowiązany jest zrealizować zamówienie na zasadach i warunkach opisanych w </w:t>
      </w:r>
      <w:r w:rsidRPr="00BA10BB">
        <w:rPr>
          <w:rFonts w:ascii="Arial" w:hAnsi="Arial" w:cs="Arial"/>
          <w:b/>
          <w:sz w:val="22"/>
          <w:szCs w:val="22"/>
          <w:lang w:eastAsia="hi-IN"/>
        </w:rPr>
        <w:t>załącznikach do niniejszej specyfikacji</w:t>
      </w:r>
      <w:r w:rsidRPr="00BA10BB">
        <w:rPr>
          <w:rFonts w:ascii="Arial" w:hAnsi="Arial" w:cs="Arial"/>
          <w:sz w:val="22"/>
          <w:szCs w:val="22"/>
          <w:lang w:eastAsia="hi-IN"/>
        </w:rPr>
        <w:t>.</w:t>
      </w:r>
    </w:p>
    <w:p w:rsidR="00387169" w:rsidRPr="00BA10BB" w:rsidRDefault="00387169" w:rsidP="00387169">
      <w:pPr>
        <w:autoSpaceDE w:val="0"/>
        <w:autoSpaceDN w:val="0"/>
        <w:adjustRightInd w:val="0"/>
        <w:rPr>
          <w:rFonts w:ascii="Arial" w:eastAsia="MS Sans Serif" w:hAnsi="Arial" w:cs="Arial"/>
          <w:b/>
          <w:sz w:val="22"/>
          <w:szCs w:val="22"/>
          <w:lang w:eastAsia="hi-IN"/>
        </w:rPr>
      </w:pPr>
    </w:p>
    <w:p w:rsidR="00387169" w:rsidRPr="00BA10BB" w:rsidRDefault="00387169" w:rsidP="00387169">
      <w:pPr>
        <w:jc w:val="both"/>
        <w:rPr>
          <w:rFonts w:ascii="Arial" w:eastAsia="MS Sans Serif" w:hAnsi="Arial" w:cs="Arial"/>
          <w:sz w:val="22"/>
          <w:szCs w:val="22"/>
          <w:lang w:eastAsia="hi-IN"/>
        </w:rPr>
      </w:pPr>
      <w:r w:rsidRPr="00BA10BB">
        <w:rPr>
          <w:rFonts w:ascii="Arial" w:eastAsia="MS Sans Serif" w:hAnsi="Arial" w:cs="Arial"/>
          <w:sz w:val="22"/>
          <w:szCs w:val="22"/>
          <w:lang w:eastAsia="hi-IN"/>
        </w:rPr>
        <w:t>Należy wziąć pod uwagę że:</w:t>
      </w:r>
    </w:p>
    <w:p w:rsidR="00387169" w:rsidRPr="00BA10BB" w:rsidRDefault="00387169" w:rsidP="00387169">
      <w:pPr>
        <w:jc w:val="both"/>
        <w:rPr>
          <w:rFonts w:ascii="Arial" w:hAnsi="Arial" w:cs="Arial"/>
          <w:sz w:val="22"/>
          <w:szCs w:val="22"/>
          <w:lang w:eastAsia="hi-IN"/>
        </w:rPr>
      </w:pPr>
      <w:r w:rsidRPr="00BA10BB">
        <w:rPr>
          <w:rFonts w:ascii="Arial" w:eastAsia="MS Sans Serif" w:hAnsi="Arial" w:cs="Arial"/>
          <w:sz w:val="22"/>
          <w:szCs w:val="22"/>
          <w:lang w:eastAsia="hi-IN"/>
        </w:rPr>
        <w:t xml:space="preserve">- przywołane w dokumentacji projektowej i specyfikacji: normy, aprobaty atesty, dokumenty itp. służą wyłącznie do określenia cech jakościowych, parametrów technicznych oraz estetyki wykonania – </w:t>
      </w:r>
      <w:r w:rsidRPr="00BA10BB">
        <w:rPr>
          <w:rFonts w:ascii="Arial" w:eastAsia="MS Sans Serif" w:hAnsi="Arial" w:cs="Arial"/>
          <w:b/>
          <w:bCs/>
          <w:sz w:val="22"/>
          <w:szCs w:val="22"/>
          <w:lang w:eastAsia="hi-IN"/>
        </w:rPr>
        <w:t xml:space="preserve">każdorazowo Zamawiający dopuszcza rozwiązania równoważne, </w:t>
      </w:r>
      <w:r w:rsidRPr="00BA10BB">
        <w:rPr>
          <w:rFonts w:ascii="Arial" w:eastAsia="MS Sans Serif" w:hAnsi="Arial" w:cs="Arial"/>
          <w:sz w:val="22"/>
          <w:szCs w:val="22"/>
          <w:lang w:eastAsia="hi-IN"/>
        </w:rPr>
        <w:t>pod warunkiem zachowania parametrów technicznych i wszelkich innych cech jakościowych oraz estetycznych zawartych w dokumentacji,</w:t>
      </w:r>
    </w:p>
    <w:p w:rsidR="00387169" w:rsidRPr="00BA10BB" w:rsidRDefault="00387169" w:rsidP="00387169">
      <w:pPr>
        <w:jc w:val="both"/>
        <w:rPr>
          <w:rFonts w:ascii="Arial" w:hAnsi="Arial" w:cs="Arial"/>
          <w:sz w:val="22"/>
          <w:szCs w:val="22"/>
          <w:lang w:eastAsia="hi-IN"/>
        </w:rPr>
      </w:pPr>
      <w:r w:rsidRPr="00BA10BB">
        <w:rPr>
          <w:rFonts w:ascii="Arial" w:eastAsia="MS Sans Serif" w:hAnsi="Arial" w:cs="Arial"/>
          <w:sz w:val="22"/>
          <w:szCs w:val="22"/>
          <w:lang w:eastAsia="hi-IN"/>
        </w:rPr>
        <w:t xml:space="preserve">- przywołane w dokumentacji projektowej i specyfikacji nazwy handlowe materiałów </w:t>
      </w:r>
      <w:r w:rsidRPr="00BA10BB">
        <w:rPr>
          <w:rFonts w:ascii="Arial" w:eastAsia="MS Sans Serif" w:hAnsi="Arial" w:cs="Arial"/>
          <w:sz w:val="22"/>
          <w:szCs w:val="22"/>
          <w:lang w:eastAsia="hi-IN"/>
        </w:rPr>
        <w:br/>
        <w:t>i urządzenia nie są wskazaniem miejsca pochodzenia i producenta, a służą wyłącznie do określenia cech jakościowych, parametrów technicznych oraz estetyki wykonania,</w:t>
      </w:r>
    </w:p>
    <w:p w:rsidR="00387169" w:rsidRPr="00BA10BB" w:rsidRDefault="00387169" w:rsidP="00387169">
      <w:pPr>
        <w:jc w:val="both"/>
        <w:rPr>
          <w:rFonts w:ascii="Arial" w:hAnsi="Arial" w:cs="Arial"/>
          <w:sz w:val="22"/>
          <w:szCs w:val="22"/>
          <w:lang w:eastAsia="hi-IN"/>
        </w:rPr>
      </w:pPr>
      <w:r w:rsidRPr="00BA10BB">
        <w:rPr>
          <w:rFonts w:ascii="Arial" w:eastAsia="MS Sans Serif" w:hAnsi="Arial" w:cs="Arial"/>
          <w:sz w:val="22"/>
          <w:szCs w:val="22"/>
          <w:lang w:eastAsia="hi-IN"/>
        </w:rPr>
        <w:t>- dopuszcza się zastosowanie materiałów i urządzeń innych marek od przywołanych</w:t>
      </w:r>
      <w:r>
        <w:rPr>
          <w:rFonts w:ascii="Arial" w:eastAsia="MS Sans Serif" w:hAnsi="Arial" w:cs="Arial"/>
          <w:sz w:val="22"/>
          <w:szCs w:val="22"/>
          <w:lang w:eastAsia="hi-IN"/>
        </w:rPr>
        <w:br/>
      </w:r>
      <w:r w:rsidRPr="00BA10BB">
        <w:rPr>
          <w:rFonts w:ascii="Arial" w:eastAsia="MS Sans Serif" w:hAnsi="Arial" w:cs="Arial"/>
          <w:sz w:val="22"/>
          <w:szCs w:val="22"/>
          <w:lang w:eastAsia="hi-IN"/>
        </w:rPr>
        <w:t>w dokumentacji i specyfikacji (tj. odpowiedników), pod warunkiem zachowania parametrów technicznych i wszelkich innych cech jakościowych oraz estetycznych zawartych</w:t>
      </w:r>
      <w:r>
        <w:rPr>
          <w:rFonts w:ascii="Arial" w:eastAsia="MS Sans Serif" w:hAnsi="Arial" w:cs="Arial"/>
          <w:sz w:val="22"/>
          <w:szCs w:val="22"/>
          <w:lang w:eastAsia="hi-IN"/>
        </w:rPr>
        <w:br/>
      </w:r>
      <w:r w:rsidRPr="00BA10BB">
        <w:rPr>
          <w:rFonts w:ascii="Arial" w:eastAsia="MS Sans Serif" w:hAnsi="Arial" w:cs="Arial"/>
          <w:sz w:val="22"/>
          <w:szCs w:val="22"/>
          <w:lang w:eastAsia="hi-IN"/>
        </w:rPr>
        <w:t>w dokumentacji.</w:t>
      </w:r>
    </w:p>
    <w:p w:rsidR="00387169" w:rsidRPr="00BA10BB" w:rsidRDefault="00387169" w:rsidP="00387169">
      <w:pPr>
        <w:spacing w:after="120"/>
        <w:jc w:val="both"/>
        <w:rPr>
          <w:rFonts w:ascii="Arial" w:eastAsia="Times New Roman" w:hAnsi="Arial" w:cs="Arial"/>
          <w:sz w:val="22"/>
          <w:szCs w:val="22"/>
        </w:rPr>
      </w:pPr>
    </w:p>
    <w:p w:rsidR="00387169" w:rsidRPr="00BA10BB" w:rsidRDefault="00DF4B2F" w:rsidP="00387169">
      <w:pPr>
        <w:ind w:left="540" w:hanging="540"/>
        <w:jc w:val="both"/>
        <w:rPr>
          <w:rFonts w:ascii="Arial" w:hAnsi="Arial" w:cs="Arial"/>
          <w:sz w:val="22"/>
          <w:szCs w:val="22"/>
          <w:lang w:eastAsia="hi-IN"/>
        </w:rPr>
      </w:pPr>
      <w:r>
        <w:rPr>
          <w:rFonts w:ascii="Arial" w:hAnsi="Arial" w:cs="Arial"/>
          <w:sz w:val="22"/>
          <w:szCs w:val="22"/>
          <w:shd w:val="clear" w:color="auto" w:fill="FFFFFF"/>
        </w:rPr>
        <w:t>1.3</w:t>
      </w:r>
      <w:r w:rsidR="00387169" w:rsidRPr="00BA10BB">
        <w:rPr>
          <w:rFonts w:ascii="Arial" w:hAnsi="Arial" w:cs="Arial"/>
          <w:sz w:val="22"/>
          <w:szCs w:val="22"/>
          <w:shd w:val="clear" w:color="auto" w:fill="FFFFFF"/>
        </w:rPr>
        <w:t xml:space="preserve">. Wymagania, o których mowa w art. 95 ust. 1 ustawy, dotyczące zatrudnienia przez Wykonawcę lub podwykonawcę na podstawie </w:t>
      </w:r>
      <w:r w:rsidR="00387169" w:rsidRPr="00BA10BB">
        <w:rPr>
          <w:rFonts w:ascii="Arial" w:eastAsiaTheme="minorHAnsi" w:hAnsi="Arial" w:cs="Arial"/>
          <w:b/>
          <w:kern w:val="0"/>
          <w:sz w:val="22"/>
          <w:szCs w:val="22"/>
          <w:lang w:eastAsia="en-US" w:bidi="ar-SA"/>
        </w:rPr>
        <w:t>stosunku pracy</w:t>
      </w:r>
      <w:r w:rsidR="00387169" w:rsidRPr="00BA10BB">
        <w:rPr>
          <w:rFonts w:eastAsiaTheme="minorHAnsi" w:cs="Times New Roman"/>
          <w:kern w:val="0"/>
          <w:sz w:val="22"/>
          <w:szCs w:val="22"/>
          <w:lang w:eastAsia="en-US" w:bidi="ar-SA"/>
        </w:rPr>
        <w:t xml:space="preserve"> </w:t>
      </w:r>
      <w:r w:rsidR="00387169" w:rsidRPr="00BA10BB">
        <w:rPr>
          <w:rFonts w:ascii="Arial" w:hAnsi="Arial" w:cs="Arial"/>
          <w:sz w:val="22"/>
          <w:szCs w:val="22"/>
          <w:shd w:val="clear" w:color="auto" w:fill="FFFFFF"/>
        </w:rPr>
        <w:t>osób wykonujących wskazane przez Zamawiającego czynności w zakresie realizacji zamówienia, jeżeli wykonywanie tych czynności polega na wykonywaniu pracy w sposób określony w art. 22 § 1 ustawy z dnia 26 czerwca 1974 r. Kodeks pracy.</w:t>
      </w:r>
    </w:p>
    <w:p w:rsidR="00387169" w:rsidRDefault="00DF4B2F" w:rsidP="00285916">
      <w:pPr>
        <w:ind w:left="360" w:hanging="360"/>
        <w:jc w:val="both"/>
        <w:rPr>
          <w:rFonts w:ascii="Arial" w:eastAsia="MS Mincho" w:hAnsi="Arial" w:cs="StarSymbol"/>
          <w:bCs/>
          <w:sz w:val="22"/>
          <w:szCs w:val="22"/>
          <w:lang w:eastAsia="hi-IN"/>
        </w:rPr>
      </w:pPr>
      <w:r>
        <w:rPr>
          <w:rFonts w:ascii="Arial" w:eastAsia="MS Mincho" w:hAnsi="Arial" w:cs="Arial"/>
          <w:bCs/>
          <w:sz w:val="22"/>
          <w:szCs w:val="22"/>
          <w:lang w:eastAsia="hi-IN"/>
        </w:rPr>
        <w:t>1.3</w:t>
      </w:r>
      <w:r w:rsidR="00387169" w:rsidRPr="00BA10BB">
        <w:rPr>
          <w:rFonts w:ascii="Arial" w:eastAsia="MS Mincho" w:hAnsi="Arial" w:cs="Arial"/>
          <w:bCs/>
          <w:sz w:val="22"/>
          <w:szCs w:val="22"/>
          <w:lang w:eastAsia="hi-IN"/>
        </w:rPr>
        <w:t xml:space="preserve">.1. Wykonawca oraz jego podwykonawcy i dalsi podwykonawcy zobowiązują się do </w:t>
      </w:r>
      <w:r w:rsidR="00387169" w:rsidRPr="00BA10BB">
        <w:rPr>
          <w:rFonts w:ascii="Arial" w:eastAsia="MS Mincho" w:hAnsi="Arial" w:cs="Arial"/>
          <w:b/>
          <w:bCs/>
          <w:sz w:val="22"/>
          <w:szCs w:val="22"/>
          <w:lang w:eastAsia="hi-IN"/>
        </w:rPr>
        <w:t>zatrudnienia na podstawie stosunku pracy osób wykonujących czynności</w:t>
      </w:r>
      <w:r w:rsidR="00387169">
        <w:rPr>
          <w:rFonts w:ascii="Arial" w:eastAsia="MS Mincho" w:hAnsi="Arial" w:cs="Arial"/>
          <w:b/>
          <w:bCs/>
          <w:sz w:val="22"/>
          <w:szCs w:val="22"/>
          <w:lang w:eastAsia="hi-IN"/>
        </w:rPr>
        <w:br/>
      </w:r>
      <w:r w:rsidR="00387169" w:rsidRPr="00BA10BB">
        <w:rPr>
          <w:rFonts w:ascii="Arial" w:eastAsia="MS Mincho" w:hAnsi="Arial" w:cs="Arial"/>
          <w:b/>
          <w:bCs/>
          <w:sz w:val="22"/>
          <w:szCs w:val="22"/>
          <w:lang w:eastAsia="hi-IN"/>
        </w:rPr>
        <w:t>w zakresie realizacji przedmiotu umowy</w:t>
      </w:r>
      <w:r w:rsidR="00387169" w:rsidRPr="00BA10BB">
        <w:rPr>
          <w:rFonts w:ascii="Arial" w:eastAsia="MS Mincho" w:hAnsi="Arial" w:cs="Arial"/>
          <w:bCs/>
          <w:sz w:val="22"/>
          <w:szCs w:val="22"/>
          <w:lang w:eastAsia="hi-IN"/>
        </w:rPr>
        <w:t xml:space="preserve">, jeżeli wykonanie tych czynności polegać będzie na wykonywaniu pracy w sposób określony w art. 22 § 1 ustawy z dnia 26 czerwca 1974 r. - Kodeks pracy – przez cały okres ich wykonywania. </w:t>
      </w:r>
      <w:r w:rsidR="00387169" w:rsidRPr="00BA10BB">
        <w:rPr>
          <w:rFonts w:ascii="Arial" w:eastAsia="MS Mincho" w:hAnsi="Arial" w:cs="StarSymbol"/>
          <w:bCs/>
          <w:sz w:val="22"/>
          <w:szCs w:val="22"/>
          <w:lang w:eastAsia="hi-IN"/>
        </w:rPr>
        <w:t>Powyższy obowiązek</w:t>
      </w:r>
      <w:r w:rsidR="00285916">
        <w:rPr>
          <w:rFonts w:ascii="Arial" w:eastAsia="MS Mincho" w:hAnsi="Arial" w:cs="StarSymbol"/>
          <w:bCs/>
          <w:sz w:val="22"/>
          <w:szCs w:val="22"/>
          <w:lang w:eastAsia="hi-IN"/>
        </w:rPr>
        <w:br/>
      </w:r>
      <w:r w:rsidR="00387169" w:rsidRPr="00BA10BB">
        <w:rPr>
          <w:rFonts w:ascii="Arial" w:eastAsia="MS Mincho" w:hAnsi="Arial" w:cs="StarSymbol"/>
          <w:bCs/>
          <w:sz w:val="22"/>
          <w:szCs w:val="22"/>
          <w:lang w:eastAsia="hi-IN"/>
        </w:rPr>
        <w:t>w szczególności dotyczy</w:t>
      </w:r>
      <w:r w:rsidR="00387169">
        <w:rPr>
          <w:rFonts w:ascii="Arial" w:eastAsia="MS Mincho" w:hAnsi="Arial" w:cs="StarSymbol"/>
          <w:bCs/>
          <w:sz w:val="22"/>
          <w:szCs w:val="22"/>
          <w:lang w:eastAsia="hi-IN"/>
        </w:rPr>
        <w:t xml:space="preserve">: </w:t>
      </w:r>
      <w:r w:rsidR="00387169" w:rsidRPr="00BA10BB">
        <w:rPr>
          <w:rFonts w:ascii="Arial" w:eastAsia="MS Mincho" w:hAnsi="Arial" w:cs="StarSymbol"/>
          <w:bCs/>
          <w:sz w:val="22"/>
          <w:szCs w:val="22"/>
          <w:lang w:eastAsia="hi-IN"/>
        </w:rPr>
        <w:t xml:space="preserve">prac </w:t>
      </w:r>
      <w:proofErr w:type="spellStart"/>
      <w:r w:rsidR="00387169" w:rsidRPr="00BA10BB">
        <w:rPr>
          <w:rFonts w:ascii="Arial" w:eastAsia="MS Mincho" w:hAnsi="Arial" w:cs="StarSymbol"/>
          <w:bCs/>
          <w:sz w:val="22"/>
          <w:szCs w:val="22"/>
          <w:lang w:eastAsia="hi-IN"/>
        </w:rPr>
        <w:t>ociepleniowych</w:t>
      </w:r>
      <w:proofErr w:type="spellEnd"/>
      <w:r w:rsidR="00387169" w:rsidRPr="00BA10BB">
        <w:rPr>
          <w:rFonts w:ascii="Arial" w:eastAsia="MS Mincho" w:hAnsi="Arial" w:cs="StarSymbol"/>
          <w:bCs/>
          <w:sz w:val="22"/>
          <w:szCs w:val="22"/>
          <w:lang w:eastAsia="hi-IN"/>
        </w:rPr>
        <w:t xml:space="preserve"> budynku, remontowych dekarskich</w:t>
      </w:r>
      <w:r w:rsidR="00D734E3">
        <w:rPr>
          <w:rFonts w:ascii="Arial" w:eastAsia="MS Mincho" w:hAnsi="Arial" w:cs="StarSymbol"/>
          <w:bCs/>
          <w:sz w:val="22"/>
          <w:szCs w:val="22"/>
          <w:lang w:eastAsia="hi-IN"/>
        </w:rPr>
        <w:br/>
      </w:r>
      <w:r w:rsidR="00387169" w:rsidRPr="00BA10BB">
        <w:rPr>
          <w:rFonts w:ascii="Arial" w:eastAsia="MS Mincho" w:hAnsi="Arial" w:cs="StarSymbol"/>
          <w:bCs/>
          <w:sz w:val="22"/>
          <w:szCs w:val="22"/>
          <w:lang w:eastAsia="hi-IN"/>
        </w:rPr>
        <w:t xml:space="preserve">i wymiany stolarki okiennej. </w:t>
      </w:r>
    </w:p>
    <w:p w:rsidR="00387169" w:rsidRPr="00DF4B2F" w:rsidRDefault="00387169" w:rsidP="00DF4B2F">
      <w:pPr>
        <w:pStyle w:val="Akapitzlist"/>
        <w:widowControl/>
        <w:numPr>
          <w:ilvl w:val="2"/>
          <w:numId w:val="40"/>
        </w:numPr>
        <w:suppressAutoHyphens w:val="0"/>
        <w:spacing w:after="160" w:line="259" w:lineRule="auto"/>
        <w:ind w:left="709" w:hanging="709"/>
        <w:jc w:val="both"/>
        <w:rPr>
          <w:rFonts w:ascii="Arial" w:eastAsia="MS Mincho" w:hAnsi="Arial" w:cs="Arial"/>
          <w:sz w:val="22"/>
          <w:szCs w:val="22"/>
          <w:lang w:eastAsia="hi-IN"/>
        </w:rPr>
      </w:pPr>
      <w:r w:rsidRPr="00DF4B2F">
        <w:rPr>
          <w:rFonts w:ascii="Arial" w:eastAsia="MS Mincho" w:hAnsi="Arial" w:cs="Arial"/>
          <w:bCs/>
          <w:sz w:val="22"/>
          <w:szCs w:val="22"/>
          <w:lang w:eastAsia="hi-IN"/>
        </w:rPr>
        <w:t>Zamawiającemu przysługują następujące uprawnienia kontrolne wobec zobowiązania Wykonawcy, o którym mowa w pkt. 1.</w:t>
      </w:r>
      <w:r w:rsidR="00DF4B2F" w:rsidRPr="00DF4B2F">
        <w:rPr>
          <w:rFonts w:ascii="Arial" w:eastAsia="MS Mincho" w:hAnsi="Arial" w:cs="Arial"/>
          <w:bCs/>
          <w:sz w:val="22"/>
          <w:szCs w:val="22"/>
          <w:lang w:eastAsia="hi-IN"/>
        </w:rPr>
        <w:t>3</w:t>
      </w:r>
      <w:r w:rsidRPr="00DF4B2F">
        <w:rPr>
          <w:rFonts w:ascii="Arial" w:eastAsia="MS Mincho" w:hAnsi="Arial" w:cs="Arial"/>
          <w:bCs/>
          <w:sz w:val="22"/>
          <w:szCs w:val="22"/>
          <w:lang w:eastAsia="hi-IN"/>
        </w:rPr>
        <w:t>.1:</w:t>
      </w:r>
    </w:p>
    <w:p w:rsidR="00387169" w:rsidRPr="00BA10BB" w:rsidRDefault="00387169" w:rsidP="00387169">
      <w:pPr>
        <w:ind w:left="540" w:hanging="180"/>
        <w:jc w:val="both"/>
        <w:rPr>
          <w:rFonts w:ascii="Arial" w:eastAsia="MS Mincho" w:hAnsi="Arial" w:cs="Arial"/>
          <w:bCs/>
          <w:sz w:val="22"/>
          <w:szCs w:val="22"/>
          <w:lang w:eastAsia="hi-IN"/>
        </w:rPr>
      </w:pPr>
      <w:r w:rsidRPr="00BA10BB">
        <w:rPr>
          <w:rFonts w:ascii="Arial" w:eastAsia="MS Mincho" w:hAnsi="Arial" w:cs="Arial"/>
          <w:bCs/>
          <w:sz w:val="22"/>
          <w:szCs w:val="22"/>
          <w:lang w:eastAsia="hi-IN"/>
        </w:rPr>
        <w:t xml:space="preserve">1) W trakcie realizacji przedmiotu umowy Zamawiający uprawniony jest do wykonywania czynności kontrolnych wobec Wykonawcy odnośnie spełnienia przez Wykonawcę lub podwykonawcę wymogu zatrudnienia na podstawie stosunku pracy osób wykonujących </w:t>
      </w:r>
      <w:r w:rsidRPr="00BA10BB">
        <w:rPr>
          <w:rFonts w:ascii="Arial" w:eastAsia="MS Mincho" w:hAnsi="Arial" w:cs="Arial"/>
          <w:bCs/>
          <w:sz w:val="22"/>
          <w:szCs w:val="22"/>
          <w:lang w:eastAsia="hi-IN"/>
        </w:rPr>
        <w:lastRenderedPageBreak/>
        <w:t>czynności wskazane w 1.</w:t>
      </w:r>
      <w:r w:rsidR="00DF4B2F">
        <w:rPr>
          <w:rFonts w:ascii="Arial" w:eastAsia="MS Mincho" w:hAnsi="Arial" w:cs="Arial"/>
          <w:bCs/>
          <w:sz w:val="22"/>
          <w:szCs w:val="22"/>
          <w:lang w:eastAsia="hi-IN"/>
        </w:rPr>
        <w:t>3</w:t>
      </w:r>
      <w:r w:rsidRPr="00BA10BB">
        <w:rPr>
          <w:rFonts w:ascii="Arial" w:eastAsia="MS Mincho" w:hAnsi="Arial" w:cs="Arial"/>
          <w:bCs/>
          <w:sz w:val="22"/>
          <w:szCs w:val="22"/>
          <w:lang w:eastAsia="hi-IN"/>
        </w:rPr>
        <w:t>.1 SWZ. Zamawiający uprawniony jest w szczególności do:</w:t>
      </w:r>
    </w:p>
    <w:p w:rsidR="00387169" w:rsidRPr="00BA10BB" w:rsidRDefault="00387169" w:rsidP="00387169">
      <w:pPr>
        <w:ind w:left="1080" w:hanging="540"/>
        <w:jc w:val="both"/>
        <w:rPr>
          <w:rFonts w:ascii="Arial" w:eastAsia="MS Mincho" w:hAnsi="Arial" w:cs="Arial"/>
          <w:bCs/>
          <w:sz w:val="22"/>
          <w:szCs w:val="22"/>
          <w:lang w:eastAsia="hi-IN"/>
        </w:rPr>
      </w:pPr>
      <w:r w:rsidRPr="00BA10BB">
        <w:rPr>
          <w:rFonts w:ascii="Arial" w:eastAsia="MS Mincho" w:hAnsi="Arial" w:cs="Arial"/>
          <w:bCs/>
          <w:sz w:val="22"/>
          <w:szCs w:val="22"/>
          <w:lang w:eastAsia="hi-IN"/>
        </w:rPr>
        <w:t>a) żądania oświadczeń i dokumentów w zakresie potwierdzenia spełnienia wymogów</w:t>
      </w:r>
      <w:r w:rsidRPr="00BA10BB">
        <w:rPr>
          <w:rFonts w:ascii="Arial" w:eastAsia="MS Mincho" w:hAnsi="Arial" w:cs="Arial"/>
          <w:bCs/>
          <w:sz w:val="22"/>
          <w:szCs w:val="22"/>
          <w:lang w:eastAsia="hi-IN"/>
        </w:rPr>
        <w:br/>
        <w:t>i dokonywania ich oceny,</w:t>
      </w:r>
    </w:p>
    <w:p w:rsidR="00387169" w:rsidRPr="00BA10BB" w:rsidRDefault="00387169" w:rsidP="00387169">
      <w:pPr>
        <w:ind w:left="1080" w:hanging="540"/>
        <w:jc w:val="both"/>
        <w:rPr>
          <w:rFonts w:ascii="Arial" w:eastAsia="MS Mincho" w:hAnsi="Arial" w:cs="Arial"/>
          <w:bCs/>
          <w:sz w:val="22"/>
          <w:szCs w:val="22"/>
          <w:lang w:eastAsia="hi-IN"/>
        </w:rPr>
      </w:pPr>
      <w:r w:rsidRPr="00BA10BB">
        <w:rPr>
          <w:rFonts w:ascii="Arial" w:eastAsia="MS Mincho" w:hAnsi="Arial" w:cs="Arial"/>
          <w:bCs/>
          <w:sz w:val="22"/>
          <w:szCs w:val="22"/>
          <w:lang w:eastAsia="hi-IN"/>
        </w:rPr>
        <w:t>b) żądania wyjaśnień w przypadku wątpliwości w zakresie potwierdzenia spełnienia ww. wymogów,</w:t>
      </w:r>
    </w:p>
    <w:p w:rsidR="00387169" w:rsidRPr="00BA10BB" w:rsidRDefault="00387169" w:rsidP="00387169">
      <w:pPr>
        <w:ind w:left="540" w:hanging="180"/>
        <w:jc w:val="both"/>
        <w:rPr>
          <w:rFonts w:ascii="Arial" w:eastAsia="MS Mincho" w:hAnsi="Arial" w:cs="Arial"/>
          <w:bCs/>
          <w:sz w:val="22"/>
          <w:szCs w:val="22"/>
          <w:lang w:eastAsia="hi-IN"/>
        </w:rPr>
      </w:pPr>
      <w:r w:rsidRPr="00BA10BB">
        <w:rPr>
          <w:rFonts w:ascii="Arial" w:eastAsia="MS Mincho" w:hAnsi="Arial" w:cs="Arial"/>
          <w:bCs/>
          <w:sz w:val="22"/>
          <w:szCs w:val="22"/>
          <w:lang w:eastAsia="hi-IN"/>
        </w:rPr>
        <w:t>2) W trakcie realizacji umowy na każde wezwanie Zamawiającego w wyznaczonym</w:t>
      </w:r>
      <w:r w:rsidRPr="00BA10BB">
        <w:rPr>
          <w:rFonts w:ascii="Arial" w:eastAsia="MS Mincho" w:hAnsi="Arial" w:cs="Arial"/>
          <w:bCs/>
          <w:sz w:val="22"/>
          <w:szCs w:val="22"/>
          <w:lang w:eastAsia="hi-IN"/>
        </w:rPr>
        <w:br/>
        <w:t>w tym wezwaniu terminie Wykonawca przedłoży Zamawiającemu wskazane poniżej dowody w celu potwierdzenia spełnienia wymogu zatrudnienia na podstawie stosunku pracy przez Wykonawcę lub podwykonawcę osób wykonujących wskazane w pkt.1.</w:t>
      </w:r>
      <w:r w:rsidR="00DF4B2F">
        <w:rPr>
          <w:rFonts w:ascii="Arial" w:eastAsia="MS Mincho" w:hAnsi="Arial" w:cs="Arial"/>
          <w:bCs/>
          <w:sz w:val="22"/>
          <w:szCs w:val="22"/>
          <w:lang w:eastAsia="hi-IN"/>
        </w:rPr>
        <w:t>3</w:t>
      </w:r>
      <w:r w:rsidRPr="00BA10BB">
        <w:rPr>
          <w:rFonts w:ascii="Arial" w:eastAsia="MS Mincho" w:hAnsi="Arial" w:cs="Arial"/>
          <w:bCs/>
          <w:sz w:val="22"/>
          <w:szCs w:val="22"/>
          <w:lang w:eastAsia="hi-IN"/>
        </w:rPr>
        <w:t>.1 czynności w trakcie realizacji umowy:</w:t>
      </w:r>
    </w:p>
    <w:p w:rsidR="00387169" w:rsidRPr="00BA10BB" w:rsidRDefault="00387169" w:rsidP="00387169">
      <w:pPr>
        <w:ind w:left="708" w:hanging="168"/>
        <w:jc w:val="both"/>
        <w:rPr>
          <w:rFonts w:ascii="Arial" w:eastAsia="MS Mincho" w:hAnsi="Arial" w:cs="Arial"/>
          <w:bCs/>
          <w:sz w:val="22"/>
          <w:szCs w:val="22"/>
          <w:lang w:eastAsia="hi-IN"/>
        </w:rPr>
      </w:pPr>
      <w:r w:rsidRPr="00BA10BB">
        <w:rPr>
          <w:rFonts w:ascii="Arial" w:eastAsia="MS Mincho" w:hAnsi="Arial" w:cs="Arial"/>
          <w:bCs/>
          <w:sz w:val="22"/>
          <w:szCs w:val="22"/>
          <w:lang w:eastAsia="hi-IN"/>
        </w:rPr>
        <w:t>a) oświadczenie Wykonawcy lub podwykonawcy o zatrudnieniu na podstawie umowy</w:t>
      </w:r>
      <w:r w:rsidRPr="00BA10BB">
        <w:rPr>
          <w:rFonts w:ascii="Arial" w:eastAsia="MS Mincho" w:hAnsi="Arial" w:cs="Arial"/>
          <w:bCs/>
          <w:sz w:val="22"/>
          <w:szCs w:val="22"/>
          <w:lang w:eastAsia="hi-IN"/>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rodzaju stosunku pracy i wymiaru etatu oraz podpis osoby uprawnionej do złożenia oświadczenia w imieniu Wykonawcy lub podwykonawcy;</w:t>
      </w:r>
    </w:p>
    <w:p w:rsidR="00387169" w:rsidRPr="00BA10BB" w:rsidRDefault="00387169" w:rsidP="00387169">
      <w:pPr>
        <w:ind w:left="708" w:hanging="168"/>
        <w:jc w:val="both"/>
        <w:rPr>
          <w:rFonts w:ascii="Arial" w:eastAsia="MS Mincho" w:hAnsi="Arial" w:cs="Arial"/>
          <w:bCs/>
          <w:sz w:val="22"/>
          <w:szCs w:val="22"/>
          <w:lang w:eastAsia="hi-IN"/>
        </w:rPr>
      </w:pPr>
      <w:r w:rsidRPr="00BA10BB">
        <w:rPr>
          <w:rFonts w:ascii="Arial" w:eastAsia="MS Mincho" w:hAnsi="Arial" w:cs="Arial"/>
          <w:bCs/>
          <w:sz w:val="22"/>
          <w:szCs w:val="22"/>
          <w:lang w:eastAsia="hi-IN"/>
        </w:rPr>
        <w:t>b) poświadczoną za zgodność z oryginałem odpowiednio przez Wykonawcę lub podwykonawcę kopię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tj. w szczególności bez imion, nazwisk, adresów, nr PESEL pracowników. Informacje takie jak: data zawarcia umowy, rodzaj umowy o pracę i wymiar etatu powinny być możliwe do zidentyfikowania;</w:t>
      </w:r>
    </w:p>
    <w:p w:rsidR="00387169" w:rsidRPr="00BA10BB" w:rsidRDefault="00387169" w:rsidP="00387169">
      <w:pPr>
        <w:ind w:left="708" w:hanging="168"/>
        <w:jc w:val="both"/>
        <w:rPr>
          <w:rFonts w:ascii="Arial" w:eastAsia="MS Mincho" w:hAnsi="Arial" w:cs="Arial"/>
          <w:bCs/>
          <w:sz w:val="22"/>
          <w:szCs w:val="22"/>
          <w:lang w:eastAsia="hi-IN"/>
        </w:rPr>
      </w:pPr>
      <w:r w:rsidRPr="00BA10BB">
        <w:rPr>
          <w:rFonts w:ascii="Arial" w:eastAsia="MS Mincho" w:hAnsi="Arial" w:cs="Arial"/>
          <w:bCs/>
          <w:sz w:val="22"/>
          <w:szCs w:val="22"/>
          <w:lang w:eastAsia="hi-IN"/>
        </w:rPr>
        <w:t>c) zaświadczenie właściwego oddziału ZUS, potwierdzające opłacenie przez Wykonawcę lub podwykonawcę składek na ubezpieczenie społeczne i zdrowotne</w:t>
      </w:r>
      <w:r w:rsidRPr="00BA10BB">
        <w:rPr>
          <w:rFonts w:ascii="Arial" w:eastAsia="MS Mincho" w:hAnsi="Arial" w:cs="Arial"/>
          <w:bCs/>
          <w:sz w:val="22"/>
          <w:szCs w:val="22"/>
          <w:lang w:eastAsia="hi-IN"/>
        </w:rPr>
        <w:br/>
        <w:t>z tytułu zatrudnienia na podstawie stosunku pracy za ostatni okres rozliczeniowy;</w:t>
      </w:r>
    </w:p>
    <w:p w:rsidR="00387169" w:rsidRPr="00BA10BB" w:rsidRDefault="00387169" w:rsidP="00387169">
      <w:pPr>
        <w:ind w:left="708" w:hanging="168"/>
        <w:jc w:val="both"/>
        <w:rPr>
          <w:rFonts w:ascii="Arial" w:eastAsia="MS Mincho" w:hAnsi="Arial" w:cs="Arial"/>
          <w:bCs/>
          <w:sz w:val="22"/>
          <w:szCs w:val="22"/>
          <w:lang w:eastAsia="hi-IN"/>
        </w:rPr>
      </w:pPr>
      <w:r w:rsidRPr="00BA10BB">
        <w:rPr>
          <w:rFonts w:ascii="Arial" w:eastAsia="MS Mincho" w:hAnsi="Arial" w:cs="Arial"/>
          <w:bCs/>
          <w:sz w:val="22"/>
          <w:szCs w:val="22"/>
          <w:lang w:eastAsia="hi-IN"/>
        </w:rPr>
        <w:t>d)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w:t>
      </w:r>
    </w:p>
    <w:p w:rsidR="00387169" w:rsidRPr="00BA10BB" w:rsidRDefault="00387169" w:rsidP="00387169">
      <w:pPr>
        <w:tabs>
          <w:tab w:val="left" w:pos="2520"/>
          <w:tab w:val="left" w:pos="3600"/>
          <w:tab w:val="left" w:pos="4320"/>
        </w:tabs>
        <w:spacing w:after="120"/>
        <w:ind w:left="567" w:hanging="339"/>
        <w:jc w:val="both"/>
        <w:rPr>
          <w:rFonts w:ascii="Arial" w:eastAsia="Times New Roman" w:hAnsi="Arial" w:cs="Arial"/>
          <w:strike/>
          <w:sz w:val="22"/>
          <w:szCs w:val="22"/>
        </w:rPr>
      </w:pPr>
      <w:r w:rsidRPr="00BA10BB">
        <w:rPr>
          <w:rFonts w:ascii="Arial" w:eastAsia="MS Mincho" w:hAnsi="Arial" w:cs="Arial"/>
          <w:bCs/>
          <w:sz w:val="22"/>
          <w:szCs w:val="22"/>
          <w:lang w:eastAsia="hi-IN"/>
        </w:rPr>
        <w:t>3) W przypadku uzasadnionych wątpliwości co do przestrzegania prawa przez Wykonawcę lub podwykonawcę, Zamawiający może zwrócić się o przeprowadzenie kontroli przez Państwową Inspekcję Pracy.</w:t>
      </w:r>
    </w:p>
    <w:p w:rsidR="00285916" w:rsidRPr="004029B2" w:rsidRDefault="00387169" w:rsidP="00387169">
      <w:pPr>
        <w:numPr>
          <w:ilvl w:val="0"/>
          <w:numId w:val="2"/>
        </w:numPr>
        <w:tabs>
          <w:tab w:val="left" w:pos="2520"/>
          <w:tab w:val="left" w:pos="3600"/>
          <w:tab w:val="left" w:pos="4320"/>
        </w:tabs>
        <w:spacing w:line="360" w:lineRule="auto"/>
        <w:jc w:val="both"/>
        <w:rPr>
          <w:rFonts w:ascii="Arial" w:hAnsi="Arial" w:cs="Arial"/>
          <w:sz w:val="22"/>
          <w:szCs w:val="22"/>
        </w:rPr>
      </w:pPr>
      <w:r w:rsidRPr="00285916">
        <w:rPr>
          <w:rFonts w:ascii="Arial" w:eastAsia="Times New Roman" w:hAnsi="Arial" w:cs="Arial"/>
          <w:b/>
          <w:sz w:val="22"/>
          <w:szCs w:val="22"/>
        </w:rPr>
        <w:t xml:space="preserve">Zamawiający </w:t>
      </w:r>
      <w:r w:rsidR="00285916" w:rsidRPr="00285916">
        <w:rPr>
          <w:rFonts w:ascii="Arial" w:eastAsia="Times New Roman" w:hAnsi="Arial" w:cs="Arial"/>
          <w:b/>
          <w:sz w:val="22"/>
          <w:szCs w:val="22"/>
        </w:rPr>
        <w:t xml:space="preserve">nie dopuszcza </w:t>
      </w:r>
      <w:r w:rsidRPr="00285916">
        <w:rPr>
          <w:rFonts w:ascii="Arial" w:eastAsia="Times New Roman" w:hAnsi="Arial" w:cs="Arial"/>
          <w:b/>
          <w:sz w:val="22"/>
          <w:szCs w:val="22"/>
        </w:rPr>
        <w:t>składani</w:t>
      </w:r>
      <w:r w:rsidR="00285916" w:rsidRPr="00285916">
        <w:rPr>
          <w:rFonts w:ascii="Arial" w:eastAsia="Times New Roman" w:hAnsi="Arial" w:cs="Arial"/>
          <w:b/>
          <w:sz w:val="22"/>
          <w:szCs w:val="22"/>
        </w:rPr>
        <w:t>a</w:t>
      </w:r>
      <w:r w:rsidRPr="00285916">
        <w:rPr>
          <w:rFonts w:ascii="Arial" w:eastAsia="Times New Roman" w:hAnsi="Arial" w:cs="Arial"/>
          <w:b/>
          <w:sz w:val="22"/>
          <w:szCs w:val="22"/>
        </w:rPr>
        <w:t xml:space="preserve"> ofert częściowych </w:t>
      </w:r>
    </w:p>
    <w:p w:rsidR="004029B2" w:rsidRPr="00555FBC" w:rsidRDefault="004029B2" w:rsidP="00D25EBF">
      <w:pPr>
        <w:tabs>
          <w:tab w:val="left" w:pos="2520"/>
          <w:tab w:val="left" w:pos="3600"/>
          <w:tab w:val="left" w:pos="4320"/>
        </w:tabs>
        <w:ind w:left="357"/>
        <w:jc w:val="both"/>
        <w:rPr>
          <w:rFonts w:ascii="Arial" w:hAnsi="Arial" w:cs="Arial"/>
          <w:sz w:val="22"/>
          <w:szCs w:val="22"/>
        </w:rPr>
      </w:pPr>
      <w:r w:rsidRPr="00555FBC">
        <w:rPr>
          <w:rFonts w:ascii="Arial" w:hAnsi="Arial" w:cs="Arial"/>
          <w:sz w:val="22"/>
          <w:szCs w:val="22"/>
        </w:rPr>
        <w:t>Zamawiający zrezygnował z podziału zamówienia na części gdyż spowodowałaby trudności organizacyjne, techniczne, a także problemy związane z udzieleniem gwarancji na całość zadania</w:t>
      </w:r>
      <w:r w:rsidR="00D25EBF" w:rsidRPr="00555FBC">
        <w:rPr>
          <w:rFonts w:ascii="Arial" w:hAnsi="Arial" w:cs="Arial"/>
          <w:sz w:val="22"/>
          <w:szCs w:val="22"/>
        </w:rPr>
        <w:t>.</w:t>
      </w:r>
    </w:p>
    <w:p w:rsidR="005A104F" w:rsidRPr="005A104F" w:rsidRDefault="005A104F" w:rsidP="00D25EBF">
      <w:pPr>
        <w:tabs>
          <w:tab w:val="left" w:pos="2520"/>
          <w:tab w:val="left" w:pos="3600"/>
          <w:tab w:val="left" w:pos="4320"/>
        </w:tabs>
        <w:ind w:left="357"/>
        <w:jc w:val="both"/>
        <w:rPr>
          <w:rFonts w:ascii="Arial" w:hAnsi="Arial" w:cs="Arial"/>
          <w:sz w:val="16"/>
          <w:szCs w:val="16"/>
        </w:rPr>
      </w:pPr>
    </w:p>
    <w:p w:rsidR="00387169" w:rsidRPr="00285916" w:rsidRDefault="00387169" w:rsidP="00387169">
      <w:pPr>
        <w:numPr>
          <w:ilvl w:val="0"/>
          <w:numId w:val="2"/>
        </w:numPr>
        <w:tabs>
          <w:tab w:val="left" w:pos="2520"/>
          <w:tab w:val="left" w:pos="3600"/>
          <w:tab w:val="left" w:pos="4320"/>
        </w:tabs>
        <w:spacing w:line="360" w:lineRule="auto"/>
        <w:jc w:val="both"/>
        <w:rPr>
          <w:rFonts w:ascii="Arial" w:hAnsi="Arial" w:cs="Arial"/>
          <w:sz w:val="22"/>
          <w:szCs w:val="22"/>
        </w:rPr>
      </w:pPr>
      <w:r w:rsidRPr="00285916">
        <w:rPr>
          <w:rFonts w:ascii="Arial" w:eastAsia="Times New Roman" w:hAnsi="Arial" w:cs="Arial"/>
          <w:b/>
          <w:sz w:val="22"/>
          <w:szCs w:val="22"/>
        </w:rPr>
        <w:t>Zamawiający nie dopuszcza składania ofert wariantowych.</w:t>
      </w:r>
    </w:p>
    <w:p w:rsidR="00387169" w:rsidRPr="00BA10BB" w:rsidRDefault="00387169" w:rsidP="00387169">
      <w:pPr>
        <w:numPr>
          <w:ilvl w:val="0"/>
          <w:numId w:val="2"/>
        </w:numPr>
        <w:tabs>
          <w:tab w:val="left" w:pos="2520"/>
          <w:tab w:val="left" w:pos="3600"/>
          <w:tab w:val="left" w:pos="4320"/>
        </w:tabs>
        <w:spacing w:line="360" w:lineRule="auto"/>
        <w:jc w:val="both"/>
        <w:rPr>
          <w:rFonts w:ascii="Arial" w:hAnsi="Arial" w:cs="Arial"/>
          <w:sz w:val="22"/>
          <w:szCs w:val="22"/>
        </w:rPr>
      </w:pPr>
      <w:r w:rsidRPr="00BA10BB">
        <w:rPr>
          <w:rFonts w:ascii="Arial" w:eastAsia="Times New Roman" w:hAnsi="Arial" w:cs="Arial"/>
          <w:b/>
          <w:sz w:val="22"/>
          <w:szCs w:val="22"/>
        </w:rPr>
        <w:t>Zamówienia uzupełniające</w:t>
      </w:r>
    </w:p>
    <w:p w:rsidR="00387169" w:rsidRDefault="00387169" w:rsidP="00387169">
      <w:pPr>
        <w:ind w:left="360"/>
        <w:jc w:val="both"/>
        <w:rPr>
          <w:rFonts w:ascii="Arial" w:eastAsia="Times New Roman" w:hAnsi="Arial" w:cs="Arial"/>
          <w:sz w:val="22"/>
          <w:szCs w:val="22"/>
        </w:rPr>
      </w:pPr>
      <w:r w:rsidRPr="00BA10BB">
        <w:rPr>
          <w:rFonts w:ascii="Arial" w:eastAsia="Times New Roman" w:hAnsi="Arial" w:cs="Arial"/>
          <w:sz w:val="22"/>
          <w:szCs w:val="22"/>
        </w:rPr>
        <w:t xml:space="preserve">Zamawiający nie przewiduje udzielenia zamówień, o których mowa w art. 214 ust.1 pkt.7 ustawy </w:t>
      </w:r>
      <w:proofErr w:type="spellStart"/>
      <w:r w:rsidRPr="00BA10BB">
        <w:rPr>
          <w:rFonts w:ascii="Arial" w:eastAsia="Times New Roman" w:hAnsi="Arial" w:cs="Arial"/>
          <w:sz w:val="22"/>
          <w:szCs w:val="22"/>
        </w:rPr>
        <w:t>Pzp</w:t>
      </w:r>
      <w:proofErr w:type="spellEnd"/>
      <w:r w:rsidRPr="00BA10BB">
        <w:rPr>
          <w:rFonts w:ascii="Arial" w:eastAsia="Times New Roman" w:hAnsi="Arial" w:cs="Arial"/>
          <w:sz w:val="22"/>
          <w:szCs w:val="22"/>
        </w:rPr>
        <w:t xml:space="preserve"> </w:t>
      </w:r>
    </w:p>
    <w:p w:rsidR="005A104F" w:rsidRPr="005A104F" w:rsidRDefault="005A104F" w:rsidP="00387169">
      <w:pPr>
        <w:ind w:left="360"/>
        <w:jc w:val="both"/>
        <w:rPr>
          <w:rFonts w:ascii="Arial" w:hAnsi="Arial" w:cs="Arial"/>
          <w:sz w:val="16"/>
          <w:szCs w:val="16"/>
        </w:rPr>
      </w:pPr>
    </w:p>
    <w:p w:rsidR="00387169" w:rsidRPr="00BA10BB" w:rsidRDefault="00387169" w:rsidP="00387169">
      <w:pPr>
        <w:numPr>
          <w:ilvl w:val="0"/>
          <w:numId w:val="2"/>
        </w:numPr>
        <w:tabs>
          <w:tab w:val="left" w:pos="2520"/>
          <w:tab w:val="left" w:pos="3600"/>
          <w:tab w:val="left" w:pos="4320"/>
        </w:tabs>
        <w:jc w:val="both"/>
        <w:rPr>
          <w:rFonts w:ascii="Arial" w:hAnsi="Arial" w:cs="Arial"/>
          <w:sz w:val="22"/>
          <w:szCs w:val="22"/>
        </w:rPr>
      </w:pPr>
      <w:r w:rsidRPr="00BA10BB">
        <w:rPr>
          <w:rFonts w:ascii="Arial" w:eastAsia="Times New Roman" w:hAnsi="Arial" w:cs="Arial"/>
          <w:b/>
          <w:sz w:val="22"/>
          <w:szCs w:val="22"/>
        </w:rPr>
        <w:t>Zamawiający dopuszcza zatrudnienie podwykonawców do wykonania części zamówienia.</w:t>
      </w:r>
    </w:p>
    <w:p w:rsidR="00387169" w:rsidRPr="0059229E" w:rsidRDefault="00387169" w:rsidP="00387169">
      <w:pPr>
        <w:ind w:left="360"/>
        <w:jc w:val="both"/>
        <w:rPr>
          <w:rFonts w:ascii="Arial" w:eastAsia="Times New Roman" w:hAnsi="Arial" w:cs="Times New Roman"/>
          <w:sz w:val="22"/>
          <w:szCs w:val="22"/>
          <w:lang w:eastAsia="hi-IN"/>
        </w:rPr>
      </w:pPr>
      <w:r w:rsidRPr="00BA10BB">
        <w:rPr>
          <w:rFonts w:ascii="Arial" w:eastAsia="Arial" w:hAnsi="Arial" w:cs="Arial"/>
          <w:sz w:val="22"/>
          <w:szCs w:val="22"/>
        </w:rPr>
        <w:t xml:space="preserve">      </w:t>
      </w:r>
      <w:r w:rsidRPr="00BA10BB">
        <w:rPr>
          <w:rFonts w:ascii="Arial" w:eastAsia="Times New Roman" w:hAnsi="Arial" w:cs="Times New Roman"/>
          <w:sz w:val="22"/>
          <w:szCs w:val="22"/>
          <w:lang w:eastAsia="hi-IN"/>
        </w:rPr>
        <w:t xml:space="preserve">Zamawiający żąda wskazania w ofercie części zamówienia, którą wykonawca </w:t>
      </w:r>
      <w:r w:rsidRPr="00BA10BB">
        <w:rPr>
          <w:rFonts w:ascii="Arial" w:eastAsia="Times New Roman" w:hAnsi="Arial" w:cs="Times New Roman"/>
          <w:sz w:val="22"/>
          <w:szCs w:val="22"/>
          <w:lang w:eastAsia="hi-IN"/>
        </w:rPr>
        <w:lastRenderedPageBreak/>
        <w:t xml:space="preserve">zamierza powierzyć podwykonawcom oraz podania nazw ewentualnych podwykonawców, </w:t>
      </w:r>
      <w:r w:rsidRPr="0059229E">
        <w:rPr>
          <w:rFonts w:ascii="Arial" w:eastAsia="Times New Roman" w:hAnsi="Arial" w:cs="Times New Roman"/>
          <w:sz w:val="22"/>
          <w:szCs w:val="22"/>
          <w:lang w:eastAsia="hi-IN"/>
        </w:rPr>
        <w:t>jeżeli są już znani na etapie składania ofert.</w:t>
      </w:r>
    </w:p>
    <w:p w:rsidR="00387169" w:rsidRDefault="00387169" w:rsidP="00387169">
      <w:pPr>
        <w:tabs>
          <w:tab w:val="left" w:pos="4575"/>
        </w:tabs>
        <w:ind w:left="360"/>
        <w:jc w:val="both"/>
        <w:rPr>
          <w:rFonts w:ascii="Arial" w:eastAsia="Times New Roman" w:hAnsi="Arial" w:cs="Times New Roman"/>
          <w:sz w:val="22"/>
          <w:szCs w:val="22"/>
          <w:lang w:eastAsia="hi-IN"/>
        </w:rPr>
      </w:pPr>
      <w:r w:rsidRPr="00BA10BB">
        <w:rPr>
          <w:rFonts w:ascii="Arial" w:eastAsia="Times New Roman" w:hAnsi="Arial" w:cs="Times New Roman"/>
          <w:sz w:val="22"/>
          <w:szCs w:val="22"/>
          <w:lang w:eastAsia="hi-IN"/>
        </w:rPr>
        <w:t>W przypadku braku takiej informacji Zamawiający uzna, że Wykonawca wykona przedmiot zamówienia własnymi siłami. Wykonawca odpowiada za działania i zaniechanie działań ewentualnych podwykonawców jak za własne.</w:t>
      </w:r>
    </w:p>
    <w:p w:rsidR="005A104F" w:rsidRPr="005A104F" w:rsidRDefault="005A104F" w:rsidP="00387169">
      <w:pPr>
        <w:tabs>
          <w:tab w:val="left" w:pos="4575"/>
        </w:tabs>
        <w:ind w:left="360"/>
        <w:jc w:val="both"/>
        <w:rPr>
          <w:rFonts w:ascii="Arial" w:eastAsia="Times New Roman" w:hAnsi="Arial" w:cs="Times New Roman"/>
          <w:sz w:val="16"/>
          <w:szCs w:val="16"/>
          <w:lang w:eastAsia="hi-IN"/>
        </w:rPr>
      </w:pPr>
    </w:p>
    <w:p w:rsidR="00387169" w:rsidRPr="00BA10BB" w:rsidRDefault="00387169" w:rsidP="00387169">
      <w:pPr>
        <w:numPr>
          <w:ilvl w:val="0"/>
          <w:numId w:val="2"/>
        </w:numPr>
        <w:tabs>
          <w:tab w:val="left" w:pos="7200"/>
          <w:tab w:val="left" w:pos="8280"/>
          <w:tab w:val="left" w:pos="9000"/>
        </w:tabs>
        <w:jc w:val="both"/>
        <w:rPr>
          <w:rFonts w:ascii="Arial" w:hAnsi="Arial" w:cs="Arial"/>
          <w:sz w:val="22"/>
          <w:szCs w:val="22"/>
        </w:rPr>
      </w:pPr>
      <w:r w:rsidRPr="00BA10BB">
        <w:rPr>
          <w:rFonts w:ascii="Arial" w:eastAsia="Times New Roman" w:hAnsi="Arial" w:cs="Arial"/>
          <w:b/>
          <w:sz w:val="22"/>
          <w:szCs w:val="22"/>
        </w:rPr>
        <w:t>Termin wykonania zamówienia</w:t>
      </w:r>
    </w:p>
    <w:p w:rsidR="00387169" w:rsidRPr="00A35D1E" w:rsidRDefault="00387169" w:rsidP="00387169">
      <w:pPr>
        <w:jc w:val="both"/>
        <w:rPr>
          <w:rFonts w:ascii="Arial" w:eastAsia="Times New Roman" w:hAnsi="Arial" w:cs="Arial"/>
          <w:b/>
          <w:sz w:val="16"/>
          <w:szCs w:val="16"/>
        </w:rPr>
      </w:pPr>
    </w:p>
    <w:p w:rsidR="00387169" w:rsidRPr="00BA10BB" w:rsidRDefault="00387169" w:rsidP="00387169">
      <w:pPr>
        <w:ind w:left="708" w:hanging="168"/>
        <w:jc w:val="both"/>
        <w:rPr>
          <w:rFonts w:ascii="Arial" w:eastAsia="MS Mincho" w:hAnsi="Arial" w:cs="StarSymbol"/>
          <w:b/>
          <w:sz w:val="22"/>
          <w:szCs w:val="22"/>
          <w:lang w:eastAsia="hi-IN"/>
        </w:rPr>
      </w:pPr>
      <w:r w:rsidRPr="00BA10BB">
        <w:rPr>
          <w:rFonts w:ascii="Arial" w:eastAsia="MS Mincho" w:hAnsi="Arial" w:cs="StarSymbol"/>
          <w:b/>
          <w:sz w:val="22"/>
          <w:szCs w:val="22"/>
          <w:lang w:eastAsia="hi-IN"/>
        </w:rPr>
        <w:t xml:space="preserve">a) rozpoczęcie realizacji: </w:t>
      </w:r>
    </w:p>
    <w:p w:rsidR="00387169" w:rsidRPr="00BA10BB" w:rsidRDefault="00387169" w:rsidP="00387169">
      <w:pPr>
        <w:ind w:left="900"/>
        <w:jc w:val="both"/>
        <w:rPr>
          <w:rFonts w:ascii="Arial" w:eastAsia="MS Mincho" w:hAnsi="Arial" w:cs="StarSymbol"/>
          <w:sz w:val="22"/>
          <w:szCs w:val="22"/>
          <w:lang w:eastAsia="hi-IN"/>
        </w:rPr>
      </w:pPr>
      <w:r w:rsidRPr="00BA10BB">
        <w:rPr>
          <w:rFonts w:ascii="Arial" w:eastAsia="MS Mincho" w:hAnsi="Arial" w:cs="StarSymbol"/>
          <w:sz w:val="22"/>
          <w:szCs w:val="22"/>
          <w:lang w:eastAsia="hi-IN"/>
        </w:rPr>
        <w:t>po protokolarnym przekazaniu terenu budowy, które nastąpi nie później niż</w:t>
      </w:r>
      <w:r w:rsidRPr="00BA10BB">
        <w:rPr>
          <w:rFonts w:ascii="Arial" w:eastAsia="MS Mincho" w:hAnsi="Arial" w:cs="StarSymbol"/>
          <w:sz w:val="22"/>
          <w:szCs w:val="22"/>
          <w:lang w:eastAsia="hi-IN"/>
        </w:rPr>
        <w:br/>
        <w:t>w terminie do 5 dni roboczych od dnia podpisania umowy,</w:t>
      </w:r>
    </w:p>
    <w:p w:rsidR="00387169" w:rsidRPr="00285916" w:rsidRDefault="00387169" w:rsidP="00285916">
      <w:pPr>
        <w:ind w:left="900" w:hanging="360"/>
        <w:jc w:val="both"/>
        <w:rPr>
          <w:rFonts w:ascii="Arial" w:eastAsia="MS Mincho" w:hAnsi="Arial" w:cs="Arial"/>
          <w:b/>
          <w:sz w:val="22"/>
          <w:szCs w:val="22"/>
          <w:lang w:eastAsia="hi-IN"/>
        </w:rPr>
      </w:pPr>
      <w:r w:rsidRPr="00BA10BB">
        <w:rPr>
          <w:rFonts w:ascii="Arial" w:eastAsia="MS Mincho" w:hAnsi="Arial" w:cs="Arial"/>
          <w:b/>
          <w:sz w:val="22"/>
          <w:szCs w:val="22"/>
          <w:lang w:eastAsia="hi-IN"/>
        </w:rPr>
        <w:t>b) zakończenie realizacji prac</w:t>
      </w:r>
      <w:r>
        <w:rPr>
          <w:rFonts w:ascii="Arial" w:eastAsia="MS Mincho" w:hAnsi="Arial" w:cs="Arial"/>
          <w:b/>
          <w:sz w:val="22"/>
          <w:szCs w:val="22"/>
          <w:lang w:eastAsia="hi-IN"/>
        </w:rPr>
        <w:t>:</w:t>
      </w:r>
      <w:r w:rsidR="00285916">
        <w:rPr>
          <w:rFonts w:ascii="Arial" w:eastAsia="MS Mincho" w:hAnsi="Arial" w:cs="Arial"/>
          <w:b/>
          <w:sz w:val="22"/>
          <w:szCs w:val="22"/>
          <w:lang w:eastAsia="hi-IN"/>
        </w:rPr>
        <w:t xml:space="preserve"> </w:t>
      </w:r>
      <w:r w:rsidRPr="00285916">
        <w:rPr>
          <w:rFonts w:ascii="Arial" w:hAnsi="Arial" w:cs="Arial"/>
          <w:b/>
          <w:bCs/>
          <w:sz w:val="22"/>
          <w:szCs w:val="22"/>
          <w:lang w:eastAsia="hi-IN"/>
        </w:rPr>
        <w:t>do 6 miesięcy od dnia podpisania umowy</w:t>
      </w:r>
    </w:p>
    <w:p w:rsidR="00387169" w:rsidRPr="00A35D1E" w:rsidRDefault="00387169" w:rsidP="00387169">
      <w:pPr>
        <w:tabs>
          <w:tab w:val="left" w:pos="7560"/>
        </w:tabs>
        <w:ind w:left="360"/>
        <w:jc w:val="both"/>
        <w:rPr>
          <w:rFonts w:ascii="Arial" w:eastAsia="Times New Roman" w:hAnsi="Arial" w:cs="Arial"/>
          <w:sz w:val="16"/>
          <w:szCs w:val="16"/>
        </w:rPr>
      </w:pPr>
    </w:p>
    <w:p w:rsidR="00387169" w:rsidRPr="00BA10BB" w:rsidRDefault="00387169" w:rsidP="00387169">
      <w:pPr>
        <w:widowControl/>
        <w:numPr>
          <w:ilvl w:val="0"/>
          <w:numId w:val="2"/>
        </w:numPr>
        <w:tabs>
          <w:tab w:val="left" w:pos="6480"/>
          <w:tab w:val="left" w:pos="7560"/>
          <w:tab w:val="left" w:pos="8280"/>
        </w:tabs>
        <w:suppressAutoHyphens w:val="0"/>
        <w:spacing w:after="160" w:line="259" w:lineRule="auto"/>
        <w:jc w:val="both"/>
        <w:rPr>
          <w:rFonts w:ascii="Arial" w:eastAsia="Times New Roman" w:hAnsi="Arial" w:cs="Times New Roman"/>
          <w:b/>
          <w:sz w:val="22"/>
          <w:szCs w:val="22"/>
          <w:lang w:eastAsia="hi-IN"/>
        </w:rPr>
      </w:pPr>
      <w:r w:rsidRPr="00BA10BB">
        <w:rPr>
          <w:rFonts w:ascii="Arial" w:eastAsia="Times New Roman" w:hAnsi="Arial" w:cs="Times New Roman"/>
          <w:b/>
          <w:sz w:val="22"/>
          <w:szCs w:val="22"/>
          <w:lang w:eastAsia="hi-IN"/>
        </w:rPr>
        <w:t xml:space="preserve">Opis warunków udziału w postępowaniu. </w:t>
      </w:r>
    </w:p>
    <w:p w:rsidR="00387169" w:rsidRPr="00BA10BB" w:rsidRDefault="00387169" w:rsidP="00387169">
      <w:pPr>
        <w:ind w:left="615" w:hanging="585"/>
        <w:jc w:val="both"/>
        <w:rPr>
          <w:rFonts w:ascii="Arial" w:eastAsia="Times New Roman" w:hAnsi="Arial" w:cs="Times New Roman"/>
          <w:sz w:val="22"/>
          <w:szCs w:val="22"/>
          <w:lang w:eastAsia="hi-IN"/>
        </w:rPr>
      </w:pPr>
      <w:r w:rsidRPr="00BA10BB">
        <w:rPr>
          <w:rFonts w:ascii="Arial" w:eastAsia="Times New Roman" w:hAnsi="Arial" w:cs="Times New Roman"/>
          <w:b/>
          <w:bCs/>
          <w:i/>
          <w:sz w:val="22"/>
          <w:szCs w:val="22"/>
          <w:lang w:eastAsia="hi-IN"/>
        </w:rPr>
        <w:t xml:space="preserve">7.1  </w:t>
      </w:r>
      <w:r w:rsidRPr="00BA10BB">
        <w:rPr>
          <w:rFonts w:ascii="Arial" w:eastAsia="Times New Roman" w:hAnsi="Arial" w:cs="Times New Roman"/>
          <w:i/>
          <w:sz w:val="22"/>
          <w:szCs w:val="22"/>
          <w:lang w:eastAsia="hi-IN"/>
        </w:rPr>
        <w:t>O zamówienie mogą się ubiegać Wykonawcy, którzy spełniają warunki udziału</w:t>
      </w:r>
      <w:r w:rsidRPr="00BA10BB">
        <w:rPr>
          <w:rFonts w:ascii="Arial" w:eastAsia="Times New Roman" w:hAnsi="Arial" w:cs="Times New Roman"/>
          <w:sz w:val="22"/>
          <w:szCs w:val="22"/>
          <w:lang w:eastAsia="hi-IN"/>
        </w:rPr>
        <w:t xml:space="preserve">   określone w art. 112 ust. 2 ustawy dotyczące:</w:t>
      </w:r>
    </w:p>
    <w:p w:rsidR="00387169" w:rsidRPr="00BA10BB" w:rsidRDefault="00387169" w:rsidP="00387169">
      <w:pPr>
        <w:tabs>
          <w:tab w:val="left" w:pos="9300"/>
          <w:tab w:val="left" w:pos="11460"/>
          <w:tab w:val="left" w:pos="12900"/>
        </w:tabs>
        <w:ind w:left="660" w:hanging="660"/>
        <w:jc w:val="both"/>
        <w:rPr>
          <w:rFonts w:ascii="Arial" w:eastAsia="Times New Roman" w:hAnsi="Arial" w:cs="Times New Roman"/>
          <w:b/>
          <w:bCs/>
          <w:iCs/>
          <w:sz w:val="22"/>
          <w:szCs w:val="22"/>
          <w:lang w:eastAsia="hi-IN"/>
        </w:rPr>
      </w:pPr>
      <w:r w:rsidRPr="00BA10BB">
        <w:rPr>
          <w:rFonts w:ascii="Arial" w:eastAsia="Times New Roman" w:hAnsi="Arial" w:cs="Times New Roman"/>
          <w:b/>
          <w:bCs/>
          <w:iCs/>
          <w:sz w:val="22"/>
          <w:szCs w:val="22"/>
          <w:lang w:eastAsia="hi-IN"/>
        </w:rPr>
        <w:t>7.1.1 zdolności do występowania w obrocie gospodarczym</w:t>
      </w:r>
    </w:p>
    <w:p w:rsidR="00387169" w:rsidRPr="00BA10BB" w:rsidRDefault="00387169" w:rsidP="00387169">
      <w:pPr>
        <w:tabs>
          <w:tab w:val="left" w:pos="9300"/>
          <w:tab w:val="left" w:pos="11460"/>
          <w:tab w:val="left" w:pos="12900"/>
        </w:tabs>
        <w:ind w:left="709"/>
        <w:jc w:val="both"/>
        <w:rPr>
          <w:rFonts w:ascii="Arial" w:eastAsia="Times New Roman" w:hAnsi="Arial" w:cs="Times New Roman"/>
          <w:b/>
          <w:bCs/>
          <w:iCs/>
          <w:sz w:val="22"/>
          <w:szCs w:val="22"/>
          <w:lang w:eastAsia="hi-IN"/>
        </w:rPr>
      </w:pPr>
      <w:r w:rsidRPr="00BA10BB">
        <w:rPr>
          <w:rFonts w:ascii="Arial" w:eastAsia="Times New Roman" w:hAnsi="Arial" w:cs="Times New Roman"/>
          <w:sz w:val="22"/>
          <w:szCs w:val="22"/>
          <w:lang w:eastAsia="hi-IN"/>
        </w:rPr>
        <w:t>Warunek zostanie uznany za spełniony, jeżeli wykonawca oświadczy, że spełnia w/w warunek,</w:t>
      </w:r>
    </w:p>
    <w:p w:rsidR="00387169" w:rsidRPr="00BA10BB" w:rsidRDefault="00387169" w:rsidP="00387169">
      <w:pPr>
        <w:tabs>
          <w:tab w:val="left" w:pos="9300"/>
          <w:tab w:val="left" w:pos="11460"/>
          <w:tab w:val="left" w:pos="12900"/>
        </w:tabs>
        <w:ind w:left="660" w:hanging="660"/>
        <w:jc w:val="both"/>
        <w:rPr>
          <w:rFonts w:ascii="Arial" w:eastAsia="Times New Roman" w:hAnsi="Arial" w:cs="Times New Roman"/>
          <w:b/>
          <w:bCs/>
          <w:iCs/>
          <w:sz w:val="22"/>
          <w:szCs w:val="22"/>
          <w:lang w:eastAsia="hi-IN"/>
        </w:rPr>
      </w:pPr>
      <w:r w:rsidRPr="00BA10BB">
        <w:rPr>
          <w:rFonts w:ascii="Arial" w:eastAsia="Times New Roman" w:hAnsi="Arial" w:cs="Times New Roman"/>
          <w:b/>
          <w:bCs/>
          <w:iCs/>
          <w:sz w:val="22"/>
          <w:szCs w:val="22"/>
          <w:lang w:eastAsia="hi-IN"/>
        </w:rPr>
        <w:t>7.1.2.  uprawnień do prowadzenia określonej działalności gospodarczej  lub zawodowej, o ile wynika to z odrębnych przepisów,</w:t>
      </w:r>
    </w:p>
    <w:p w:rsidR="00387169" w:rsidRPr="00BA10BB" w:rsidRDefault="00387169" w:rsidP="00387169">
      <w:pPr>
        <w:suppressAutoHyphens w:val="0"/>
        <w:autoSpaceDE w:val="0"/>
        <w:autoSpaceDN w:val="0"/>
        <w:adjustRightInd w:val="0"/>
        <w:ind w:left="720"/>
        <w:jc w:val="both"/>
        <w:rPr>
          <w:rFonts w:ascii="Arial" w:eastAsia="Times New Roman" w:hAnsi="Arial" w:cs="Times New Roman"/>
          <w:sz w:val="22"/>
          <w:szCs w:val="22"/>
          <w:lang w:eastAsia="pl-PL" w:bidi="ar-SA"/>
        </w:rPr>
      </w:pPr>
      <w:r w:rsidRPr="00BA10BB">
        <w:rPr>
          <w:rFonts w:ascii="Arial" w:eastAsia="Times New Roman" w:hAnsi="Arial" w:cs="Times New Roman"/>
          <w:sz w:val="22"/>
          <w:szCs w:val="22"/>
          <w:lang w:eastAsia="hi-IN"/>
        </w:rPr>
        <w:t>Warunek zostanie uznany za spełniony, jeżeli wykonawca oświadczy, że spełnia w/w warunek</w:t>
      </w:r>
    </w:p>
    <w:p w:rsidR="00387169" w:rsidRPr="00BA10BB" w:rsidRDefault="00387169" w:rsidP="00387169">
      <w:pPr>
        <w:tabs>
          <w:tab w:val="left" w:pos="6495"/>
          <w:tab w:val="left" w:pos="8655"/>
          <w:tab w:val="left" w:pos="10095"/>
        </w:tabs>
        <w:ind w:left="15"/>
        <w:jc w:val="both"/>
        <w:rPr>
          <w:rFonts w:ascii="Arial" w:eastAsia="Times New Roman" w:hAnsi="Arial" w:cs="Times New Roman"/>
          <w:b/>
          <w:bCs/>
          <w:iCs/>
          <w:sz w:val="22"/>
          <w:szCs w:val="22"/>
          <w:lang w:eastAsia="hi-IN"/>
        </w:rPr>
      </w:pPr>
      <w:r w:rsidRPr="00BA10BB">
        <w:rPr>
          <w:rFonts w:ascii="Arial" w:eastAsia="Times New Roman" w:hAnsi="Arial" w:cs="Times New Roman"/>
          <w:b/>
          <w:bCs/>
          <w:iCs/>
          <w:sz w:val="22"/>
          <w:szCs w:val="22"/>
          <w:lang w:eastAsia="hi-IN"/>
        </w:rPr>
        <w:t>7.1.3  sytuacji ekonomicznej lub finansowej</w:t>
      </w:r>
    </w:p>
    <w:p w:rsidR="00387169" w:rsidRPr="00BA10BB" w:rsidRDefault="00387169" w:rsidP="00387169">
      <w:pPr>
        <w:tabs>
          <w:tab w:val="left" w:pos="709"/>
          <w:tab w:val="left" w:pos="12960"/>
          <w:tab w:val="left" w:pos="15120"/>
          <w:tab w:val="left" w:pos="16560"/>
        </w:tabs>
        <w:ind w:left="720" w:hanging="720"/>
        <w:jc w:val="both"/>
        <w:rPr>
          <w:rFonts w:ascii="Arial" w:eastAsia="Times New Roman" w:hAnsi="Arial" w:cs="Times New Roman"/>
          <w:sz w:val="22"/>
          <w:szCs w:val="22"/>
          <w:lang w:eastAsia="hi-IN"/>
        </w:rPr>
      </w:pPr>
      <w:r w:rsidRPr="00BA10BB">
        <w:rPr>
          <w:rFonts w:ascii="Arial" w:eastAsia="Times New Roman" w:hAnsi="Arial" w:cs="Times New Roman"/>
          <w:sz w:val="22"/>
          <w:szCs w:val="22"/>
          <w:lang w:eastAsia="hi-IN"/>
        </w:rPr>
        <w:tab/>
        <w:t xml:space="preserve">Warunek zostanie uznany za spełniony, jeżeli wykonawca oświadczy, że spełnia w/w warunek, </w:t>
      </w:r>
    </w:p>
    <w:p w:rsidR="00387169" w:rsidRPr="00BA10BB" w:rsidRDefault="00387169" w:rsidP="00387169">
      <w:pPr>
        <w:tabs>
          <w:tab w:val="left" w:pos="8655"/>
          <w:tab w:val="left" w:pos="10815"/>
          <w:tab w:val="left" w:pos="12255"/>
        </w:tabs>
        <w:ind w:left="15"/>
        <w:rPr>
          <w:rFonts w:ascii="Arial" w:eastAsia="Times New Roman" w:hAnsi="Arial" w:cs="Times New Roman"/>
          <w:b/>
          <w:bCs/>
          <w:iCs/>
          <w:sz w:val="22"/>
          <w:szCs w:val="22"/>
          <w:lang w:eastAsia="hi-IN"/>
        </w:rPr>
      </w:pPr>
      <w:r w:rsidRPr="00BA10BB">
        <w:rPr>
          <w:rFonts w:ascii="Arial" w:eastAsia="Times New Roman" w:hAnsi="Arial" w:cs="Times New Roman"/>
          <w:b/>
          <w:bCs/>
          <w:iCs/>
          <w:sz w:val="22"/>
          <w:szCs w:val="22"/>
          <w:lang w:eastAsia="hi-IN"/>
        </w:rPr>
        <w:t>7.1.4  zdolności technicznej lub zawodowej</w:t>
      </w:r>
    </w:p>
    <w:p w:rsidR="00387169" w:rsidRPr="00BA10BB" w:rsidRDefault="00387169" w:rsidP="00387169">
      <w:pPr>
        <w:tabs>
          <w:tab w:val="left" w:pos="9000"/>
          <w:tab w:val="left" w:pos="11160"/>
          <w:tab w:val="left" w:pos="12600"/>
        </w:tabs>
        <w:ind w:left="540"/>
        <w:jc w:val="both"/>
        <w:rPr>
          <w:rFonts w:ascii="Arial" w:eastAsia="Times New Roman" w:hAnsi="Arial" w:cs="Times New Roman"/>
          <w:sz w:val="22"/>
          <w:szCs w:val="22"/>
          <w:lang w:eastAsia="hi-IN"/>
        </w:rPr>
      </w:pPr>
      <w:r w:rsidRPr="00BA10BB">
        <w:rPr>
          <w:rFonts w:ascii="Arial" w:eastAsia="Times New Roman" w:hAnsi="Arial" w:cs="Arial"/>
          <w:sz w:val="22"/>
          <w:szCs w:val="22"/>
          <w:lang w:eastAsia="hi-IN"/>
        </w:rPr>
        <w:t>Warunek ten zostanie spełniony, jeżeli Wykonawca:</w:t>
      </w:r>
    </w:p>
    <w:p w:rsidR="00387169" w:rsidRDefault="00387169" w:rsidP="00387169">
      <w:pPr>
        <w:widowControl/>
        <w:numPr>
          <w:ilvl w:val="0"/>
          <w:numId w:val="10"/>
        </w:numPr>
        <w:tabs>
          <w:tab w:val="left" w:pos="9330"/>
          <w:tab w:val="left" w:pos="11490"/>
          <w:tab w:val="left" w:pos="12930"/>
        </w:tabs>
        <w:suppressAutoHyphens w:val="0"/>
        <w:jc w:val="both"/>
        <w:rPr>
          <w:rFonts w:ascii="Arial" w:hAnsi="Arial" w:cs="Arial"/>
          <w:sz w:val="22"/>
          <w:szCs w:val="22"/>
          <w:lang w:eastAsia="hi-IN"/>
        </w:rPr>
      </w:pPr>
      <w:r w:rsidRPr="00BA10BB">
        <w:rPr>
          <w:rFonts w:ascii="Arial" w:hAnsi="Arial" w:cs="Arial"/>
          <w:sz w:val="22"/>
          <w:szCs w:val="22"/>
          <w:lang w:eastAsia="hi-IN"/>
        </w:rPr>
        <w:t>wykaże, iż w okresie ostatnich pięciu lat przed upływem terminu składania ofert,</w:t>
      </w:r>
      <w:r w:rsidRPr="00BA10BB">
        <w:rPr>
          <w:rFonts w:ascii="Arial" w:hAnsi="Arial" w:cs="Arial"/>
          <w:sz w:val="22"/>
          <w:szCs w:val="22"/>
          <w:lang w:eastAsia="hi-IN"/>
        </w:rPr>
        <w:br/>
        <w:t>a jeśli okres działalności jest krótszy, to w tym okresie, wykonał zgodnie z przepisami prawa budowlanego i prawidłowo ukończył przynajmniej</w:t>
      </w:r>
      <w:r>
        <w:rPr>
          <w:rFonts w:ascii="Arial" w:hAnsi="Arial" w:cs="Arial"/>
          <w:sz w:val="22"/>
          <w:szCs w:val="22"/>
          <w:lang w:eastAsia="hi-IN"/>
        </w:rPr>
        <w:t>:</w:t>
      </w:r>
    </w:p>
    <w:p w:rsidR="00387169" w:rsidRDefault="00387169" w:rsidP="00285916">
      <w:pPr>
        <w:pStyle w:val="Akapitzlist"/>
        <w:widowControl/>
        <w:tabs>
          <w:tab w:val="left" w:pos="9330"/>
          <w:tab w:val="left" w:pos="11490"/>
          <w:tab w:val="left" w:pos="12930"/>
        </w:tabs>
        <w:suppressAutoHyphens w:val="0"/>
        <w:ind w:left="851"/>
        <w:jc w:val="both"/>
        <w:rPr>
          <w:rFonts w:ascii="Arial" w:hAnsi="Arial" w:cs="Arial"/>
          <w:sz w:val="22"/>
          <w:szCs w:val="22"/>
          <w:lang w:eastAsia="hi-IN"/>
        </w:rPr>
      </w:pPr>
      <w:r w:rsidRPr="007E7BA6">
        <w:rPr>
          <w:rFonts w:ascii="Arial" w:hAnsi="Arial" w:cs="Arial"/>
          <w:b/>
          <w:sz w:val="22"/>
          <w:szCs w:val="22"/>
          <w:lang w:eastAsia="hi-IN"/>
        </w:rPr>
        <w:t>jedno zadanie</w:t>
      </w:r>
      <w:r w:rsidRPr="007E7BA6">
        <w:rPr>
          <w:rFonts w:ascii="Arial" w:hAnsi="Arial" w:cs="Arial"/>
          <w:sz w:val="22"/>
          <w:szCs w:val="22"/>
          <w:lang w:eastAsia="hi-IN"/>
        </w:rPr>
        <w:t xml:space="preserve"> dotyczące wykonania </w:t>
      </w:r>
      <w:r w:rsidRPr="007E7BA6">
        <w:rPr>
          <w:rFonts w:ascii="Arial" w:hAnsi="Arial" w:cs="Arial"/>
          <w:b/>
          <w:bCs/>
          <w:sz w:val="22"/>
          <w:szCs w:val="22"/>
        </w:rPr>
        <w:t xml:space="preserve">ocieplenia </w:t>
      </w:r>
      <w:r w:rsidRPr="007E7BA6">
        <w:rPr>
          <w:rFonts w:ascii="Arial" w:hAnsi="Arial" w:cs="Arial"/>
          <w:bCs/>
          <w:sz w:val="22"/>
          <w:szCs w:val="22"/>
        </w:rPr>
        <w:t>budynków mieszkalnych lub użyteczności publicznej</w:t>
      </w:r>
      <w:r w:rsidRPr="007E7BA6">
        <w:rPr>
          <w:rFonts w:ascii="Arial" w:hAnsi="Arial" w:cs="Arial"/>
          <w:sz w:val="22"/>
          <w:szCs w:val="22"/>
        </w:rPr>
        <w:t>,</w:t>
      </w:r>
      <w:r>
        <w:rPr>
          <w:rFonts w:ascii="Arial" w:hAnsi="Arial" w:cs="Arial"/>
          <w:sz w:val="22"/>
          <w:szCs w:val="22"/>
        </w:rPr>
        <w:t xml:space="preserve"> </w:t>
      </w:r>
      <w:r w:rsidRPr="007E7BA6">
        <w:rPr>
          <w:rFonts w:ascii="Arial" w:hAnsi="Arial" w:cs="Arial"/>
          <w:sz w:val="22"/>
          <w:szCs w:val="22"/>
        </w:rPr>
        <w:t xml:space="preserve">o wartości brutto nie mniejszej niż </w:t>
      </w:r>
      <w:r w:rsidRPr="007E7BA6">
        <w:rPr>
          <w:rFonts w:ascii="Arial" w:hAnsi="Arial" w:cs="Arial"/>
          <w:b/>
          <w:bCs/>
          <w:sz w:val="22"/>
          <w:szCs w:val="22"/>
        </w:rPr>
        <w:t>500.000,00 zł</w:t>
      </w:r>
      <w:r w:rsidRPr="007E7BA6">
        <w:rPr>
          <w:rFonts w:ascii="Arial" w:hAnsi="Arial" w:cs="Arial"/>
          <w:sz w:val="22"/>
          <w:szCs w:val="22"/>
        </w:rPr>
        <w:t>.</w:t>
      </w:r>
    </w:p>
    <w:p w:rsidR="00387169" w:rsidRPr="00285916" w:rsidRDefault="00387169" w:rsidP="00C91697">
      <w:pPr>
        <w:tabs>
          <w:tab w:val="left" w:pos="9330"/>
          <w:tab w:val="left" w:pos="11490"/>
          <w:tab w:val="left" w:pos="12930"/>
        </w:tabs>
        <w:ind w:left="851"/>
        <w:jc w:val="both"/>
        <w:rPr>
          <w:rFonts w:ascii="Arial" w:hAnsi="Arial" w:cs="Arial"/>
          <w:i/>
          <w:sz w:val="22"/>
          <w:szCs w:val="22"/>
          <w:u w:val="single"/>
          <w:lang w:eastAsia="hi-IN"/>
        </w:rPr>
      </w:pPr>
      <w:r w:rsidRPr="00285916">
        <w:rPr>
          <w:rFonts w:ascii="Arial" w:hAnsi="Arial" w:cs="Arial"/>
          <w:i/>
          <w:iCs/>
          <w:spacing w:val="-2"/>
          <w:sz w:val="22"/>
          <w:szCs w:val="22"/>
          <w:u w:val="single"/>
          <w:lang w:eastAsia="hi-IN"/>
        </w:rPr>
        <w:t xml:space="preserve">Jeżeli wykonawca nie wykonał jednego zadania (jednej roboty budowlanej) </w:t>
      </w:r>
      <w:r w:rsidRPr="00285916">
        <w:rPr>
          <w:rFonts w:ascii="Arial" w:hAnsi="Arial" w:cs="Arial"/>
          <w:i/>
          <w:iCs/>
          <w:spacing w:val="-2"/>
          <w:sz w:val="22"/>
          <w:szCs w:val="22"/>
          <w:u w:val="single"/>
          <w:lang w:eastAsia="hi-IN"/>
        </w:rPr>
        <w:br/>
        <w:t xml:space="preserve">o wartości określonej powyżej, </w:t>
      </w:r>
      <w:r w:rsidRPr="00285916">
        <w:rPr>
          <w:rFonts w:ascii="Arial" w:hAnsi="Arial" w:cs="Arial"/>
          <w:i/>
          <w:sz w:val="22"/>
          <w:szCs w:val="22"/>
          <w:u w:val="single"/>
          <w:lang w:eastAsia="hi-IN"/>
        </w:rPr>
        <w:t>Zamawiający dopuszcza zsumowanie kilku zadań, ale w skali 1 roku kalendarzowego.</w:t>
      </w:r>
    </w:p>
    <w:p w:rsidR="00387169" w:rsidRPr="00285916" w:rsidRDefault="00387169" w:rsidP="00285916">
      <w:pPr>
        <w:widowControl/>
        <w:numPr>
          <w:ilvl w:val="0"/>
          <w:numId w:val="10"/>
        </w:numPr>
        <w:tabs>
          <w:tab w:val="left" w:pos="9000"/>
          <w:tab w:val="left" w:pos="11160"/>
          <w:tab w:val="left" w:pos="12600"/>
        </w:tabs>
        <w:suppressAutoHyphens w:val="0"/>
        <w:spacing w:line="259" w:lineRule="auto"/>
        <w:jc w:val="both"/>
        <w:rPr>
          <w:rFonts w:ascii="Arial" w:eastAsia="Times New Roman" w:hAnsi="Arial" w:cs="Times New Roman"/>
          <w:sz w:val="22"/>
          <w:szCs w:val="22"/>
        </w:rPr>
      </w:pPr>
      <w:r w:rsidRPr="00BA10BB">
        <w:rPr>
          <w:rFonts w:ascii="Arial" w:eastAsia="Times New Roman" w:hAnsi="Arial" w:cs="Arial"/>
          <w:sz w:val="22"/>
          <w:szCs w:val="22"/>
          <w:lang w:eastAsia="hi-IN"/>
        </w:rPr>
        <w:t xml:space="preserve">Wykaże, iż dysponuje osobą, która będzie pełnić funkcję kierownika budowy, posiadającą </w:t>
      </w:r>
      <w:r w:rsidRPr="00BA10BB">
        <w:rPr>
          <w:rFonts w:ascii="Arial" w:hAnsi="Arial" w:cs="Arial"/>
          <w:sz w:val="22"/>
          <w:szCs w:val="22"/>
          <w:lang w:eastAsia="hi-IN"/>
        </w:rPr>
        <w:t>uprawnienia budowlane</w:t>
      </w:r>
      <w:r w:rsidRPr="00285916">
        <w:rPr>
          <w:rFonts w:ascii="Arial" w:eastAsia="Times New Roman" w:hAnsi="Arial" w:cs="Arial"/>
          <w:sz w:val="22"/>
          <w:szCs w:val="22"/>
          <w:lang w:eastAsia="hi-IN"/>
        </w:rPr>
        <w:t xml:space="preserve"> </w:t>
      </w:r>
      <w:r w:rsidRPr="00285916">
        <w:rPr>
          <w:rFonts w:ascii="Arial" w:hAnsi="Arial" w:cs="Arial"/>
          <w:sz w:val="22"/>
          <w:szCs w:val="22"/>
          <w:lang w:eastAsia="hi-IN"/>
        </w:rPr>
        <w:t>w specjalności konstrukcyjno-budowlanej.</w:t>
      </w:r>
    </w:p>
    <w:p w:rsidR="00285916" w:rsidRDefault="00285916" w:rsidP="00387169">
      <w:pPr>
        <w:tabs>
          <w:tab w:val="left" w:pos="465"/>
          <w:tab w:val="left" w:pos="2625"/>
          <w:tab w:val="left" w:pos="4065"/>
        </w:tabs>
        <w:ind w:left="-15"/>
        <w:rPr>
          <w:rFonts w:ascii="Arial" w:eastAsia="Times New Roman" w:hAnsi="Arial" w:cs="Times New Roman"/>
          <w:b/>
          <w:bCs/>
          <w:sz w:val="22"/>
          <w:szCs w:val="22"/>
          <w:lang w:eastAsia="hi-IN"/>
        </w:rPr>
      </w:pPr>
    </w:p>
    <w:p w:rsidR="00387169" w:rsidRPr="00BA10BB" w:rsidRDefault="00387169" w:rsidP="00387169">
      <w:pPr>
        <w:tabs>
          <w:tab w:val="left" w:pos="465"/>
          <w:tab w:val="left" w:pos="2625"/>
          <w:tab w:val="left" w:pos="4065"/>
        </w:tabs>
        <w:ind w:left="-15"/>
        <w:rPr>
          <w:rFonts w:ascii="Arial" w:eastAsia="Times New Roman" w:hAnsi="Arial" w:cs="Times New Roman"/>
          <w:sz w:val="22"/>
          <w:szCs w:val="22"/>
          <w:lang w:eastAsia="hi-IN"/>
        </w:rPr>
      </w:pPr>
      <w:r w:rsidRPr="00BA10BB">
        <w:rPr>
          <w:rFonts w:ascii="Arial" w:eastAsia="Times New Roman" w:hAnsi="Arial" w:cs="Times New Roman"/>
          <w:b/>
          <w:bCs/>
          <w:sz w:val="22"/>
          <w:szCs w:val="22"/>
          <w:lang w:eastAsia="hi-IN"/>
        </w:rPr>
        <w:t>7.2</w:t>
      </w:r>
      <w:r w:rsidRPr="00BA10BB">
        <w:rPr>
          <w:rFonts w:ascii="Arial" w:eastAsia="Times New Roman" w:hAnsi="Arial" w:cs="Times New Roman"/>
          <w:sz w:val="22"/>
          <w:szCs w:val="22"/>
          <w:lang w:eastAsia="hi-IN"/>
        </w:rPr>
        <w:t xml:space="preserve">   O zamówienie mogą ubiegać się wykonawcy, którzy:</w:t>
      </w:r>
    </w:p>
    <w:p w:rsidR="00387169" w:rsidRPr="00BA10BB" w:rsidRDefault="00387169" w:rsidP="00387169">
      <w:pPr>
        <w:tabs>
          <w:tab w:val="left" w:pos="465"/>
          <w:tab w:val="left" w:pos="2625"/>
          <w:tab w:val="left" w:pos="4065"/>
        </w:tabs>
        <w:ind w:left="-15"/>
        <w:rPr>
          <w:rFonts w:ascii="Arial" w:eastAsia="Times New Roman" w:hAnsi="Arial" w:cs="Times New Roman"/>
          <w:sz w:val="22"/>
          <w:szCs w:val="22"/>
          <w:lang w:eastAsia="hi-IN"/>
        </w:rPr>
      </w:pPr>
      <w:r w:rsidRPr="00BA10BB">
        <w:rPr>
          <w:rFonts w:ascii="Arial" w:eastAsia="Times New Roman" w:hAnsi="Arial" w:cs="Times New Roman"/>
          <w:sz w:val="22"/>
          <w:szCs w:val="22"/>
          <w:lang w:eastAsia="hi-IN"/>
        </w:rPr>
        <w:t xml:space="preserve">7.2.1  nie podlegają wykluczeniu z postępowania na podstawie art. 108 ust.1 ustawy </w:t>
      </w:r>
    </w:p>
    <w:p w:rsidR="00387169" w:rsidRPr="00BA10BB" w:rsidRDefault="00387169" w:rsidP="00387169">
      <w:pPr>
        <w:tabs>
          <w:tab w:val="left" w:pos="990"/>
          <w:tab w:val="left" w:pos="3150"/>
          <w:tab w:val="left" w:pos="4590"/>
        </w:tabs>
        <w:ind w:left="660" w:hanging="660"/>
        <w:jc w:val="both"/>
        <w:rPr>
          <w:rFonts w:ascii="Arial" w:eastAsia="Times New Roman" w:hAnsi="Arial" w:cs="Times New Roman"/>
          <w:sz w:val="22"/>
          <w:szCs w:val="22"/>
          <w:lang w:eastAsia="hi-IN"/>
        </w:rPr>
      </w:pPr>
      <w:r w:rsidRPr="00BA10BB">
        <w:rPr>
          <w:rFonts w:ascii="Arial" w:eastAsia="Times New Roman" w:hAnsi="Arial" w:cs="Times New Roman"/>
          <w:sz w:val="22"/>
          <w:szCs w:val="22"/>
          <w:lang w:eastAsia="hi-IN"/>
        </w:rPr>
        <w:t>7.2.2 nie podlegają wykluczeniu na podstawie art. 109 ust.1 pkt.1,4 ustawy</w:t>
      </w:r>
      <w:r w:rsidR="008A2760">
        <w:rPr>
          <w:rFonts w:ascii="Arial" w:eastAsia="Times New Roman" w:hAnsi="Arial" w:cs="Times New Roman"/>
          <w:sz w:val="22"/>
          <w:szCs w:val="22"/>
          <w:lang w:eastAsia="hi-IN"/>
        </w:rPr>
        <w:t>.</w:t>
      </w:r>
      <w:bookmarkStart w:id="0" w:name="_GoBack"/>
      <w:bookmarkEnd w:id="0"/>
    </w:p>
    <w:p w:rsidR="00387169" w:rsidRPr="00BA10BB" w:rsidRDefault="00387169" w:rsidP="00387169">
      <w:pPr>
        <w:tabs>
          <w:tab w:val="left" w:pos="7560"/>
        </w:tabs>
        <w:ind w:left="360"/>
        <w:jc w:val="both"/>
        <w:rPr>
          <w:rFonts w:ascii="Arial" w:eastAsia="Times New Roman" w:hAnsi="Arial" w:cs="Arial"/>
          <w:sz w:val="22"/>
          <w:szCs w:val="22"/>
        </w:rPr>
      </w:pPr>
    </w:p>
    <w:p w:rsidR="00387169" w:rsidRPr="00BA10BB" w:rsidRDefault="00387169" w:rsidP="00387169">
      <w:pPr>
        <w:tabs>
          <w:tab w:val="left" w:pos="990"/>
          <w:tab w:val="left" w:pos="3150"/>
          <w:tab w:val="left" w:pos="4590"/>
        </w:tabs>
        <w:ind w:left="15"/>
        <w:jc w:val="both"/>
        <w:rPr>
          <w:rFonts w:ascii="Arial" w:eastAsia="Times New Roman" w:hAnsi="Arial" w:cs="Times New Roman"/>
          <w:b/>
          <w:sz w:val="22"/>
          <w:szCs w:val="22"/>
          <w:lang w:eastAsia="hi-IN"/>
        </w:rPr>
      </w:pPr>
      <w:r w:rsidRPr="00BA10BB">
        <w:rPr>
          <w:rFonts w:ascii="Arial" w:eastAsia="Times New Roman" w:hAnsi="Arial" w:cs="Times New Roman"/>
          <w:b/>
          <w:sz w:val="22"/>
          <w:szCs w:val="22"/>
          <w:lang w:eastAsia="hi-IN"/>
        </w:rPr>
        <w:t xml:space="preserve">7.3. </w:t>
      </w:r>
      <w:r w:rsidRPr="00BA10BB">
        <w:rPr>
          <w:rFonts w:ascii="Arial" w:eastAsiaTheme="minorHAnsi" w:hAnsi="Arial" w:cs="Arial"/>
          <w:b/>
          <w:bCs/>
          <w:kern w:val="0"/>
          <w:sz w:val="22"/>
          <w:szCs w:val="22"/>
          <w:lang w:eastAsia="en-US" w:bidi="ar-SA"/>
        </w:rPr>
        <w:t>Podstawy wykluczenia Wykonawcy</w:t>
      </w:r>
    </w:p>
    <w:p w:rsidR="00387169" w:rsidRPr="00BA10BB" w:rsidRDefault="00387169" w:rsidP="00387169">
      <w:pPr>
        <w:tabs>
          <w:tab w:val="left" w:pos="7200"/>
          <w:tab w:val="left" w:pos="8280"/>
          <w:tab w:val="left" w:pos="9000"/>
        </w:tabs>
        <w:jc w:val="both"/>
        <w:rPr>
          <w:rFonts w:ascii="Arial" w:hAnsi="Arial" w:cs="Arial"/>
          <w:sz w:val="22"/>
          <w:szCs w:val="22"/>
          <w:lang w:eastAsia="hi-IN"/>
        </w:rPr>
      </w:pPr>
      <w:r w:rsidRPr="00BA10BB">
        <w:rPr>
          <w:rFonts w:ascii="Arial" w:hAnsi="Arial" w:cs="Arial"/>
          <w:sz w:val="22"/>
          <w:szCs w:val="22"/>
          <w:lang w:eastAsia="hi-IN"/>
        </w:rPr>
        <w:t xml:space="preserve">7.3.1 Obligatoryjne przesłanki wykluczenia Wykonawcy określono w art. 108 ust. 1 ustawy </w:t>
      </w:r>
      <w:proofErr w:type="spellStart"/>
      <w:r w:rsidRPr="00BA10BB">
        <w:rPr>
          <w:rFonts w:ascii="Arial" w:hAnsi="Arial" w:cs="Arial"/>
          <w:sz w:val="22"/>
          <w:szCs w:val="22"/>
          <w:lang w:eastAsia="hi-IN"/>
        </w:rPr>
        <w:t>Pzp</w:t>
      </w:r>
      <w:proofErr w:type="spellEnd"/>
      <w:r w:rsidRPr="00BA10BB">
        <w:rPr>
          <w:rFonts w:ascii="Arial" w:hAnsi="Arial" w:cs="Arial"/>
          <w:sz w:val="22"/>
          <w:szCs w:val="22"/>
          <w:lang w:eastAsia="hi-IN"/>
        </w:rPr>
        <w:t xml:space="preserve">  </w:t>
      </w:r>
    </w:p>
    <w:p w:rsidR="00387169" w:rsidRPr="00BA10BB" w:rsidRDefault="00387169" w:rsidP="00387169">
      <w:pPr>
        <w:tabs>
          <w:tab w:val="left" w:pos="7200"/>
          <w:tab w:val="left" w:pos="8280"/>
          <w:tab w:val="left" w:pos="9000"/>
        </w:tabs>
        <w:jc w:val="both"/>
        <w:rPr>
          <w:rFonts w:ascii="Arial" w:eastAsiaTheme="minorHAnsi" w:hAnsi="Arial" w:cs="Arial"/>
          <w:b/>
          <w:bCs/>
          <w:kern w:val="0"/>
          <w:sz w:val="22"/>
          <w:szCs w:val="22"/>
          <w:lang w:eastAsia="en-US" w:bidi="ar-SA"/>
        </w:rPr>
      </w:pPr>
      <w:r w:rsidRPr="00BA10BB">
        <w:rPr>
          <w:rFonts w:ascii="Arial" w:hAnsi="Arial" w:cs="Arial"/>
          <w:sz w:val="22"/>
          <w:szCs w:val="22"/>
          <w:lang w:eastAsia="hi-IN"/>
        </w:rPr>
        <w:t xml:space="preserve">         </w:t>
      </w:r>
      <w:r w:rsidRPr="00BA10BB">
        <w:rPr>
          <w:rFonts w:ascii="Arial" w:eastAsiaTheme="minorHAnsi" w:hAnsi="Arial" w:cs="Arial"/>
          <w:b/>
          <w:bCs/>
          <w:kern w:val="0"/>
          <w:sz w:val="22"/>
          <w:szCs w:val="22"/>
          <w:lang w:eastAsia="en-US" w:bidi="ar-SA"/>
        </w:rPr>
        <w:t xml:space="preserve">(Art. 108.) </w:t>
      </w:r>
    </w:p>
    <w:p w:rsidR="00387169" w:rsidRPr="00BA10BB" w:rsidRDefault="00387169" w:rsidP="00387169">
      <w:pPr>
        <w:tabs>
          <w:tab w:val="left" w:pos="7200"/>
          <w:tab w:val="left" w:pos="8280"/>
          <w:tab w:val="left" w:pos="9000"/>
        </w:tabs>
        <w:jc w:val="both"/>
        <w:rPr>
          <w:rFonts w:ascii="Arial" w:hAnsi="Arial" w:cs="Arial"/>
          <w:sz w:val="22"/>
          <w:szCs w:val="22"/>
          <w:lang w:eastAsia="hi-IN"/>
        </w:rPr>
      </w:pPr>
      <w:r w:rsidRPr="00BA10BB">
        <w:rPr>
          <w:rFonts w:ascii="Arial" w:eastAsiaTheme="minorHAnsi" w:hAnsi="Arial" w:cs="Arial"/>
          <w:kern w:val="0"/>
          <w:sz w:val="22"/>
          <w:szCs w:val="22"/>
          <w:lang w:eastAsia="en-US" w:bidi="ar-SA"/>
        </w:rPr>
        <w:t xml:space="preserve">1. Z postępowania o udzielenie zamówienia wyklucza się wykonawcę: </w:t>
      </w:r>
    </w:p>
    <w:p w:rsidR="00387169" w:rsidRPr="00BA10BB" w:rsidRDefault="00387169" w:rsidP="00387169">
      <w:pPr>
        <w:pStyle w:val="Akapitzlist"/>
        <w:widowControl/>
        <w:numPr>
          <w:ilvl w:val="0"/>
          <w:numId w:val="15"/>
        </w:numPr>
        <w:suppressAutoHyphens w:val="0"/>
        <w:autoSpaceDE w:val="0"/>
        <w:autoSpaceDN w:val="0"/>
        <w:adjustRightInd w:val="0"/>
        <w:jc w:val="both"/>
        <w:rPr>
          <w:rFonts w:ascii="Arial" w:eastAsiaTheme="minorHAnsi" w:hAnsi="Arial" w:cs="Arial"/>
          <w:kern w:val="0"/>
          <w:sz w:val="22"/>
          <w:szCs w:val="22"/>
          <w:lang w:eastAsia="en-US" w:bidi="ar-SA"/>
        </w:rPr>
      </w:pPr>
      <w:r w:rsidRPr="00BA10BB">
        <w:rPr>
          <w:rFonts w:ascii="Arial" w:eastAsiaTheme="minorHAnsi" w:hAnsi="Arial" w:cs="Arial"/>
          <w:kern w:val="0"/>
          <w:sz w:val="22"/>
          <w:szCs w:val="22"/>
          <w:lang w:eastAsia="en-US" w:bidi="ar-SA"/>
        </w:rPr>
        <w:t xml:space="preserve">będącego osobą fizyczną, którego prawomocnie skazano za przestępstwo: </w:t>
      </w:r>
    </w:p>
    <w:p w:rsidR="00387169" w:rsidRPr="00BA10BB" w:rsidRDefault="00387169" w:rsidP="00387169">
      <w:pPr>
        <w:pStyle w:val="Akapitzlist"/>
        <w:widowControl/>
        <w:numPr>
          <w:ilvl w:val="0"/>
          <w:numId w:val="16"/>
        </w:numPr>
        <w:suppressAutoHyphens w:val="0"/>
        <w:autoSpaceDE w:val="0"/>
        <w:autoSpaceDN w:val="0"/>
        <w:adjustRightInd w:val="0"/>
        <w:ind w:left="851"/>
        <w:jc w:val="both"/>
        <w:rPr>
          <w:rFonts w:ascii="Arial" w:eastAsiaTheme="minorHAnsi" w:hAnsi="Arial" w:cs="Arial"/>
          <w:kern w:val="0"/>
          <w:sz w:val="22"/>
          <w:szCs w:val="22"/>
          <w:lang w:eastAsia="en-US" w:bidi="ar-SA"/>
        </w:rPr>
      </w:pPr>
      <w:r w:rsidRPr="00BA10BB">
        <w:rPr>
          <w:rFonts w:ascii="Arial" w:eastAsiaTheme="minorHAnsi" w:hAnsi="Arial" w:cs="Arial"/>
          <w:kern w:val="0"/>
          <w:sz w:val="22"/>
          <w:szCs w:val="22"/>
          <w:lang w:eastAsia="en-US" w:bidi="ar-SA"/>
        </w:rPr>
        <w:t>udziału w zorganizowanej grupie przestępczej albo związku mającym na celu popełnienie przestępstwa lub przestępstwa skarbowego, o którym mowa w art. 258 Kodeksu karnego,</w:t>
      </w:r>
    </w:p>
    <w:p w:rsidR="00387169" w:rsidRPr="00BA10BB" w:rsidRDefault="00387169" w:rsidP="00387169">
      <w:pPr>
        <w:pStyle w:val="Akapitzlist"/>
        <w:widowControl/>
        <w:numPr>
          <w:ilvl w:val="0"/>
          <w:numId w:val="16"/>
        </w:numPr>
        <w:suppressAutoHyphens w:val="0"/>
        <w:autoSpaceDE w:val="0"/>
        <w:autoSpaceDN w:val="0"/>
        <w:adjustRightInd w:val="0"/>
        <w:ind w:left="851"/>
        <w:jc w:val="both"/>
        <w:rPr>
          <w:rFonts w:ascii="Arial" w:eastAsiaTheme="minorHAnsi" w:hAnsi="Arial" w:cs="Arial"/>
          <w:kern w:val="0"/>
          <w:sz w:val="22"/>
          <w:szCs w:val="22"/>
          <w:lang w:eastAsia="en-US" w:bidi="ar-SA"/>
        </w:rPr>
      </w:pPr>
      <w:r w:rsidRPr="00BA10BB">
        <w:rPr>
          <w:rFonts w:ascii="Arial" w:eastAsiaTheme="minorHAnsi" w:hAnsi="Arial" w:cs="Arial"/>
          <w:kern w:val="0"/>
          <w:sz w:val="22"/>
          <w:szCs w:val="22"/>
          <w:lang w:eastAsia="en-US" w:bidi="ar-SA"/>
        </w:rPr>
        <w:t xml:space="preserve"> handlu ludźmi, o którym mowa w art. 189a Kodeksu karnego, </w:t>
      </w:r>
    </w:p>
    <w:p w:rsidR="00387169" w:rsidRPr="00BA10BB" w:rsidRDefault="00387169" w:rsidP="00387169">
      <w:pPr>
        <w:pStyle w:val="Akapitzlist"/>
        <w:widowControl/>
        <w:numPr>
          <w:ilvl w:val="0"/>
          <w:numId w:val="16"/>
        </w:numPr>
        <w:suppressAutoHyphens w:val="0"/>
        <w:autoSpaceDE w:val="0"/>
        <w:autoSpaceDN w:val="0"/>
        <w:adjustRightInd w:val="0"/>
        <w:ind w:left="851"/>
        <w:jc w:val="both"/>
        <w:rPr>
          <w:rFonts w:ascii="Arial" w:eastAsiaTheme="minorHAnsi" w:hAnsi="Arial" w:cs="Arial"/>
          <w:kern w:val="0"/>
          <w:sz w:val="22"/>
          <w:szCs w:val="22"/>
          <w:lang w:eastAsia="en-US" w:bidi="ar-SA"/>
        </w:rPr>
      </w:pPr>
      <w:r w:rsidRPr="00BA10BB">
        <w:rPr>
          <w:rFonts w:ascii="Arial" w:eastAsiaTheme="minorHAnsi" w:hAnsi="Arial" w:cs="Arial"/>
          <w:kern w:val="0"/>
          <w:sz w:val="22"/>
          <w:szCs w:val="22"/>
          <w:lang w:eastAsia="en-US" w:bidi="ar-SA"/>
        </w:rPr>
        <w:t xml:space="preserve">o którym mowa w art. 228–230a, art. 250a Kodeksu karnego lub w art. 46 lub art. 48 ustawy z dnia 25 czerwca 2010 r. o sporcie, </w:t>
      </w:r>
    </w:p>
    <w:p w:rsidR="00387169" w:rsidRPr="00BA10BB" w:rsidRDefault="00387169" w:rsidP="00387169">
      <w:pPr>
        <w:pStyle w:val="Akapitzlist"/>
        <w:widowControl/>
        <w:numPr>
          <w:ilvl w:val="0"/>
          <w:numId w:val="16"/>
        </w:numPr>
        <w:suppressAutoHyphens w:val="0"/>
        <w:autoSpaceDE w:val="0"/>
        <w:autoSpaceDN w:val="0"/>
        <w:adjustRightInd w:val="0"/>
        <w:ind w:left="851"/>
        <w:jc w:val="both"/>
        <w:rPr>
          <w:rFonts w:ascii="Arial" w:eastAsiaTheme="minorHAnsi" w:hAnsi="Arial" w:cs="Arial"/>
          <w:kern w:val="0"/>
          <w:sz w:val="22"/>
          <w:szCs w:val="22"/>
          <w:lang w:eastAsia="en-US" w:bidi="ar-SA"/>
        </w:rPr>
      </w:pPr>
      <w:r w:rsidRPr="00BA10BB">
        <w:rPr>
          <w:rFonts w:ascii="Arial" w:eastAsiaTheme="minorHAnsi" w:hAnsi="Arial" w:cs="Arial"/>
          <w:kern w:val="0"/>
          <w:sz w:val="22"/>
          <w:szCs w:val="22"/>
          <w:lang w:eastAsia="en-US" w:bidi="ar-SA"/>
        </w:rPr>
        <w:lastRenderedPageBreak/>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387169" w:rsidRPr="00BA10BB" w:rsidRDefault="00387169" w:rsidP="00387169">
      <w:pPr>
        <w:pStyle w:val="Akapitzlist"/>
        <w:widowControl/>
        <w:numPr>
          <w:ilvl w:val="0"/>
          <w:numId w:val="16"/>
        </w:numPr>
        <w:suppressAutoHyphens w:val="0"/>
        <w:autoSpaceDE w:val="0"/>
        <w:autoSpaceDN w:val="0"/>
        <w:adjustRightInd w:val="0"/>
        <w:ind w:left="851"/>
        <w:jc w:val="both"/>
        <w:rPr>
          <w:rFonts w:ascii="Arial" w:eastAsiaTheme="minorHAnsi" w:hAnsi="Arial" w:cs="Arial"/>
          <w:kern w:val="0"/>
          <w:sz w:val="22"/>
          <w:szCs w:val="22"/>
          <w:lang w:eastAsia="en-US" w:bidi="ar-SA"/>
        </w:rPr>
      </w:pPr>
      <w:r w:rsidRPr="00BA10BB">
        <w:rPr>
          <w:rFonts w:ascii="Arial" w:eastAsiaTheme="minorHAnsi" w:hAnsi="Arial" w:cs="Arial"/>
          <w:kern w:val="0"/>
          <w:sz w:val="22"/>
          <w:szCs w:val="22"/>
          <w:lang w:eastAsia="en-US" w:bidi="ar-SA"/>
        </w:rPr>
        <w:t xml:space="preserve"> o charakterze terrorystycznym, o którym mowa w art. 115 § 20 Kodeksu karnego, lub mające na celu popełnienie tego przestępstwa,</w:t>
      </w:r>
    </w:p>
    <w:p w:rsidR="00387169" w:rsidRPr="00BA10BB" w:rsidRDefault="00387169" w:rsidP="00387169">
      <w:pPr>
        <w:pStyle w:val="Akapitzlist"/>
        <w:widowControl/>
        <w:numPr>
          <w:ilvl w:val="0"/>
          <w:numId w:val="16"/>
        </w:numPr>
        <w:suppressAutoHyphens w:val="0"/>
        <w:autoSpaceDE w:val="0"/>
        <w:autoSpaceDN w:val="0"/>
        <w:adjustRightInd w:val="0"/>
        <w:ind w:left="851"/>
        <w:jc w:val="both"/>
        <w:rPr>
          <w:rFonts w:ascii="Arial" w:eastAsiaTheme="minorHAnsi" w:hAnsi="Arial" w:cs="Arial"/>
          <w:kern w:val="0"/>
          <w:sz w:val="22"/>
          <w:szCs w:val="22"/>
          <w:lang w:eastAsia="en-US" w:bidi="ar-SA"/>
        </w:rPr>
      </w:pPr>
      <w:r w:rsidRPr="00BA10BB">
        <w:rPr>
          <w:rFonts w:ascii="Arial" w:eastAsiaTheme="minorHAnsi" w:hAnsi="Arial" w:cs="Arial"/>
          <w:kern w:val="0"/>
          <w:sz w:val="22"/>
          <w:szCs w:val="22"/>
          <w:lang w:eastAsia="en-US" w:bidi="ar-SA"/>
        </w:rPr>
        <w:t xml:space="preserve"> pracy małoletnich cudzoziemców </w:t>
      </w:r>
      <w:r w:rsidRPr="00BA10BB">
        <w:rPr>
          <w:rFonts w:ascii="Arial" w:eastAsiaTheme="minorHAnsi" w:hAnsi="Arial" w:cs="Arial"/>
          <w:b/>
          <w:bCs/>
          <w:kern w:val="0"/>
          <w:sz w:val="22"/>
          <w:szCs w:val="22"/>
          <w:lang w:eastAsia="en-US" w:bidi="ar-SA"/>
        </w:rPr>
        <w:t xml:space="preserve">powierzenia wykonywania pracy małoletniemu cudzoziemcowi, </w:t>
      </w:r>
      <w:r w:rsidRPr="00BA10BB">
        <w:rPr>
          <w:rFonts w:ascii="Arial" w:eastAsiaTheme="minorHAnsi" w:hAnsi="Arial" w:cs="Arial"/>
          <w:kern w:val="0"/>
          <w:sz w:val="22"/>
          <w:szCs w:val="22"/>
          <w:lang w:eastAsia="en-US" w:bidi="ar-SA"/>
        </w:rPr>
        <w:t>o którym mowa w art. 9 ust. 2 ustawy z dnia 15 czerwca 2012 r. o skutkach powierzania wykonywania pracy cudzoziemcom przebywającym wbrew przepisom na terytorium Rzeczypospolitej Polskiej (Dz. U. poz. 769),</w:t>
      </w:r>
    </w:p>
    <w:p w:rsidR="00387169" w:rsidRPr="00BA10BB" w:rsidRDefault="00387169" w:rsidP="00387169">
      <w:pPr>
        <w:pStyle w:val="Akapitzlist"/>
        <w:widowControl/>
        <w:numPr>
          <w:ilvl w:val="0"/>
          <w:numId w:val="16"/>
        </w:numPr>
        <w:suppressAutoHyphens w:val="0"/>
        <w:autoSpaceDE w:val="0"/>
        <w:autoSpaceDN w:val="0"/>
        <w:adjustRightInd w:val="0"/>
        <w:ind w:left="851"/>
        <w:jc w:val="both"/>
        <w:rPr>
          <w:rFonts w:ascii="Arial" w:eastAsiaTheme="minorHAnsi" w:hAnsi="Arial" w:cs="Arial"/>
          <w:kern w:val="0"/>
          <w:sz w:val="22"/>
          <w:szCs w:val="22"/>
          <w:lang w:eastAsia="en-US" w:bidi="ar-SA"/>
        </w:rPr>
      </w:pPr>
      <w:r w:rsidRPr="00BA10BB">
        <w:rPr>
          <w:rFonts w:ascii="Arial" w:eastAsiaTheme="minorHAnsi" w:hAnsi="Arial" w:cs="Arial"/>
          <w:kern w:val="0"/>
          <w:sz w:val="22"/>
          <w:szCs w:val="22"/>
          <w:lang w:eastAsia="en-US" w:bidi="ar-SA"/>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387169" w:rsidRPr="00BA10BB" w:rsidRDefault="00387169" w:rsidP="00387169">
      <w:pPr>
        <w:pStyle w:val="Akapitzlist"/>
        <w:widowControl/>
        <w:numPr>
          <w:ilvl w:val="0"/>
          <w:numId w:val="16"/>
        </w:numPr>
        <w:suppressAutoHyphens w:val="0"/>
        <w:autoSpaceDE w:val="0"/>
        <w:autoSpaceDN w:val="0"/>
        <w:adjustRightInd w:val="0"/>
        <w:ind w:left="851"/>
        <w:jc w:val="both"/>
        <w:rPr>
          <w:rFonts w:ascii="Arial" w:eastAsiaTheme="minorHAnsi" w:hAnsi="Arial" w:cs="Arial"/>
          <w:kern w:val="0"/>
          <w:sz w:val="22"/>
          <w:szCs w:val="22"/>
          <w:lang w:eastAsia="en-US" w:bidi="ar-SA"/>
        </w:rPr>
      </w:pPr>
      <w:r w:rsidRPr="00BA10BB">
        <w:rPr>
          <w:rFonts w:ascii="Arial" w:eastAsiaTheme="minorHAnsi" w:hAnsi="Arial" w:cs="Arial"/>
          <w:kern w:val="0"/>
          <w:sz w:val="22"/>
          <w:szCs w:val="22"/>
          <w:lang w:eastAsia="en-US" w:bidi="ar-SA"/>
        </w:rPr>
        <w:t xml:space="preserve"> o którym mowa w art. 9 ust. 1 i 3 lub art. 10 ustawy z dnia 15 czerwca 2012 r. o skutkach powierzania wykonywania pracy cudzoziemcom przebywającym wbrew przepisom na terytorium Rzeczypospolitej Polskiej </w:t>
      </w:r>
    </w:p>
    <w:p w:rsidR="00387169" w:rsidRPr="00BA10BB" w:rsidRDefault="00387169" w:rsidP="00387169">
      <w:pPr>
        <w:pStyle w:val="Akapitzlist"/>
        <w:widowControl/>
        <w:suppressAutoHyphens w:val="0"/>
        <w:autoSpaceDE w:val="0"/>
        <w:autoSpaceDN w:val="0"/>
        <w:adjustRightInd w:val="0"/>
        <w:ind w:firstLine="131"/>
        <w:jc w:val="both"/>
        <w:rPr>
          <w:rFonts w:ascii="Arial" w:eastAsiaTheme="minorHAnsi" w:hAnsi="Arial" w:cs="Arial"/>
          <w:kern w:val="0"/>
          <w:sz w:val="22"/>
          <w:szCs w:val="22"/>
          <w:lang w:eastAsia="en-US" w:bidi="ar-SA"/>
        </w:rPr>
      </w:pPr>
      <w:r w:rsidRPr="00BA10BB">
        <w:rPr>
          <w:rFonts w:ascii="Arial" w:eastAsiaTheme="minorHAnsi" w:hAnsi="Arial" w:cs="Arial"/>
          <w:kern w:val="0"/>
          <w:sz w:val="22"/>
          <w:szCs w:val="22"/>
          <w:lang w:eastAsia="en-US" w:bidi="ar-SA"/>
        </w:rPr>
        <w:t xml:space="preserve">– lub za odpowiedni czyn zabroniony określony w przepisach prawa obcego; </w:t>
      </w:r>
    </w:p>
    <w:p w:rsidR="00387169" w:rsidRPr="00BA10BB" w:rsidRDefault="00387169" w:rsidP="00387169">
      <w:pPr>
        <w:pStyle w:val="Akapitzlist"/>
        <w:widowControl/>
        <w:numPr>
          <w:ilvl w:val="0"/>
          <w:numId w:val="15"/>
        </w:numPr>
        <w:suppressAutoHyphens w:val="0"/>
        <w:autoSpaceDE w:val="0"/>
        <w:autoSpaceDN w:val="0"/>
        <w:adjustRightInd w:val="0"/>
        <w:jc w:val="both"/>
        <w:rPr>
          <w:rFonts w:ascii="Arial" w:eastAsiaTheme="minorHAnsi" w:hAnsi="Arial" w:cs="Arial"/>
          <w:kern w:val="0"/>
          <w:sz w:val="22"/>
          <w:szCs w:val="22"/>
          <w:lang w:eastAsia="en-US" w:bidi="ar-SA"/>
        </w:rPr>
      </w:pPr>
      <w:r w:rsidRPr="00BA10BB">
        <w:rPr>
          <w:rFonts w:ascii="Arial" w:eastAsiaTheme="minorHAnsi" w:hAnsi="Arial" w:cs="Arial"/>
          <w:kern w:val="0"/>
          <w:sz w:val="22"/>
          <w:szCs w:val="22"/>
          <w:lang w:eastAsia="en-US" w:bidi="ar-SA"/>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387169" w:rsidRPr="00BA10BB" w:rsidRDefault="00387169" w:rsidP="00387169">
      <w:pPr>
        <w:pStyle w:val="Akapitzlist"/>
        <w:widowControl/>
        <w:numPr>
          <w:ilvl w:val="0"/>
          <w:numId w:val="15"/>
        </w:numPr>
        <w:suppressAutoHyphens w:val="0"/>
        <w:autoSpaceDE w:val="0"/>
        <w:autoSpaceDN w:val="0"/>
        <w:adjustRightInd w:val="0"/>
        <w:jc w:val="both"/>
        <w:rPr>
          <w:rFonts w:ascii="Arial" w:eastAsiaTheme="minorHAnsi" w:hAnsi="Arial" w:cs="Arial"/>
          <w:kern w:val="0"/>
          <w:sz w:val="22"/>
          <w:szCs w:val="22"/>
          <w:lang w:eastAsia="en-US" w:bidi="ar-SA"/>
        </w:rPr>
      </w:pPr>
      <w:r w:rsidRPr="00BA10BB">
        <w:rPr>
          <w:rFonts w:ascii="Arial" w:eastAsiaTheme="minorHAnsi" w:hAnsi="Arial" w:cs="Arial"/>
          <w:kern w:val="0"/>
          <w:sz w:val="22"/>
          <w:szCs w:val="22"/>
          <w:lang w:eastAsia="en-US" w:bidi="ar-SA"/>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387169" w:rsidRPr="00BA10BB" w:rsidRDefault="00387169" w:rsidP="00387169">
      <w:pPr>
        <w:pStyle w:val="Akapitzlist"/>
        <w:widowControl/>
        <w:numPr>
          <w:ilvl w:val="0"/>
          <w:numId w:val="15"/>
        </w:numPr>
        <w:suppressAutoHyphens w:val="0"/>
        <w:autoSpaceDE w:val="0"/>
        <w:autoSpaceDN w:val="0"/>
        <w:adjustRightInd w:val="0"/>
        <w:jc w:val="both"/>
        <w:rPr>
          <w:rFonts w:ascii="Arial" w:eastAsiaTheme="minorHAnsi" w:hAnsi="Arial" w:cs="Arial"/>
          <w:kern w:val="0"/>
          <w:sz w:val="22"/>
          <w:szCs w:val="22"/>
          <w:lang w:eastAsia="en-US" w:bidi="ar-SA"/>
        </w:rPr>
      </w:pPr>
      <w:r w:rsidRPr="00BA10BB">
        <w:rPr>
          <w:rFonts w:ascii="Arial" w:eastAsiaTheme="minorHAnsi" w:hAnsi="Arial" w:cs="Arial"/>
          <w:kern w:val="0"/>
          <w:sz w:val="22"/>
          <w:szCs w:val="22"/>
          <w:lang w:eastAsia="en-US" w:bidi="ar-SA"/>
        </w:rPr>
        <w:t xml:space="preserve">wobec którego </w:t>
      </w:r>
      <w:r w:rsidRPr="00BA10BB">
        <w:rPr>
          <w:rFonts w:ascii="Arial" w:eastAsiaTheme="minorHAnsi" w:hAnsi="Arial" w:cs="Arial"/>
          <w:b/>
          <w:bCs/>
          <w:kern w:val="0"/>
          <w:sz w:val="22"/>
          <w:szCs w:val="22"/>
          <w:lang w:eastAsia="en-US" w:bidi="ar-SA"/>
        </w:rPr>
        <w:t xml:space="preserve">prawomocnie </w:t>
      </w:r>
      <w:r w:rsidRPr="00BA10BB">
        <w:rPr>
          <w:rFonts w:ascii="Arial" w:eastAsiaTheme="minorHAnsi" w:hAnsi="Arial" w:cs="Arial"/>
          <w:kern w:val="0"/>
          <w:sz w:val="22"/>
          <w:szCs w:val="22"/>
          <w:lang w:eastAsia="en-US" w:bidi="ar-SA"/>
        </w:rPr>
        <w:t xml:space="preserve">orzeczono zakaz ubiegania się o zamówienia publiczne; </w:t>
      </w:r>
    </w:p>
    <w:p w:rsidR="00387169" w:rsidRPr="00BA10BB" w:rsidRDefault="00387169" w:rsidP="00387169">
      <w:pPr>
        <w:pStyle w:val="Akapitzlist"/>
        <w:widowControl/>
        <w:numPr>
          <w:ilvl w:val="0"/>
          <w:numId w:val="15"/>
        </w:numPr>
        <w:suppressAutoHyphens w:val="0"/>
        <w:autoSpaceDE w:val="0"/>
        <w:autoSpaceDN w:val="0"/>
        <w:adjustRightInd w:val="0"/>
        <w:jc w:val="both"/>
        <w:rPr>
          <w:rFonts w:ascii="Arial" w:eastAsiaTheme="minorHAnsi" w:hAnsi="Arial" w:cs="Arial"/>
          <w:kern w:val="0"/>
          <w:sz w:val="22"/>
          <w:szCs w:val="22"/>
          <w:lang w:eastAsia="en-US" w:bidi="ar-SA"/>
        </w:rPr>
      </w:pPr>
      <w:r w:rsidRPr="00BA10BB">
        <w:rPr>
          <w:rFonts w:ascii="Arial" w:eastAsiaTheme="minorHAnsi" w:hAnsi="Arial" w:cs="Arial"/>
          <w:kern w:val="0"/>
          <w:sz w:val="22"/>
          <w:szCs w:val="22"/>
          <w:lang w:eastAsia="en-US" w:bidi="ar-SA"/>
        </w:rPr>
        <w:t>jeżeli zamawiający może stwierdzić, na podstawie wiarygodnych przesłanek, że wykonawca zawarł z innymi wykonawcami porozumienie mające na celu zakłócenie konkurencji, w szczególności jeżeli należąc do tej samej grupy kapitałowej</w:t>
      </w:r>
      <w:r w:rsidR="00D734E3">
        <w:rPr>
          <w:rFonts w:ascii="Arial" w:eastAsiaTheme="minorHAnsi" w:hAnsi="Arial" w:cs="Arial"/>
          <w:kern w:val="0"/>
          <w:sz w:val="22"/>
          <w:szCs w:val="22"/>
          <w:lang w:eastAsia="en-US" w:bidi="ar-SA"/>
        </w:rPr>
        <w:br/>
      </w:r>
      <w:r w:rsidRPr="00BA10BB">
        <w:rPr>
          <w:rFonts w:ascii="Arial" w:eastAsiaTheme="minorHAnsi" w:hAnsi="Arial" w:cs="Arial"/>
          <w:kern w:val="0"/>
          <w:sz w:val="22"/>
          <w:szCs w:val="22"/>
          <w:lang w:eastAsia="en-US" w:bidi="ar-SA"/>
        </w:rPr>
        <w:t>w rozumieniu ustawy z dnia 16 lutego 2007 r. o ochronie konkurencji i konsumentów, złożyli odrębne oferty, oferty częściowe lub wnioski o do-puszczenie do udziału</w:t>
      </w:r>
      <w:r w:rsidR="00D734E3">
        <w:rPr>
          <w:rFonts w:ascii="Arial" w:eastAsiaTheme="minorHAnsi" w:hAnsi="Arial" w:cs="Arial"/>
          <w:kern w:val="0"/>
          <w:sz w:val="22"/>
          <w:szCs w:val="22"/>
          <w:lang w:eastAsia="en-US" w:bidi="ar-SA"/>
        </w:rPr>
        <w:br/>
      </w:r>
      <w:r w:rsidRPr="00BA10BB">
        <w:rPr>
          <w:rFonts w:ascii="Arial" w:eastAsiaTheme="minorHAnsi" w:hAnsi="Arial" w:cs="Arial"/>
          <w:kern w:val="0"/>
          <w:sz w:val="22"/>
          <w:szCs w:val="22"/>
          <w:lang w:eastAsia="en-US" w:bidi="ar-SA"/>
        </w:rPr>
        <w:t xml:space="preserve">w postępowaniu, chyba że wykażą, że przygotowali te oferty lub wnioski niezależnie od siebie; </w:t>
      </w:r>
    </w:p>
    <w:p w:rsidR="00387169" w:rsidRPr="00BA10BB" w:rsidRDefault="00387169" w:rsidP="00387169">
      <w:pPr>
        <w:pStyle w:val="Akapitzlist"/>
        <w:widowControl/>
        <w:numPr>
          <w:ilvl w:val="0"/>
          <w:numId w:val="15"/>
        </w:numPr>
        <w:suppressAutoHyphens w:val="0"/>
        <w:spacing w:line="259" w:lineRule="auto"/>
        <w:jc w:val="both"/>
        <w:rPr>
          <w:rFonts w:ascii="Arial" w:eastAsiaTheme="minorHAnsi" w:hAnsi="Arial" w:cs="Arial"/>
          <w:kern w:val="0"/>
          <w:sz w:val="22"/>
          <w:szCs w:val="22"/>
          <w:lang w:eastAsia="en-US" w:bidi="ar-SA"/>
        </w:rPr>
      </w:pPr>
      <w:r w:rsidRPr="00BA10BB">
        <w:rPr>
          <w:rFonts w:ascii="Arial" w:eastAsiaTheme="minorHAnsi" w:hAnsi="Arial" w:cs="Arial"/>
          <w:kern w:val="0"/>
          <w:sz w:val="22"/>
          <w:szCs w:val="22"/>
          <w:lang w:eastAsia="en-US" w:bidi="ar-SA"/>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387169" w:rsidRPr="00BA10BB" w:rsidRDefault="00387169" w:rsidP="00387169">
      <w:pPr>
        <w:tabs>
          <w:tab w:val="left" w:pos="7200"/>
          <w:tab w:val="left" w:pos="8280"/>
          <w:tab w:val="left" w:pos="9000"/>
        </w:tabs>
        <w:ind w:left="360"/>
        <w:jc w:val="both"/>
        <w:rPr>
          <w:rFonts w:ascii="Arial" w:hAnsi="Arial" w:cs="Arial"/>
          <w:sz w:val="22"/>
          <w:szCs w:val="22"/>
          <w:lang w:eastAsia="hi-IN"/>
        </w:rPr>
      </w:pPr>
    </w:p>
    <w:p w:rsidR="00387169" w:rsidRPr="00BA10BB" w:rsidRDefault="00387169" w:rsidP="00387169">
      <w:pPr>
        <w:tabs>
          <w:tab w:val="left" w:pos="7200"/>
          <w:tab w:val="left" w:pos="8280"/>
          <w:tab w:val="left" w:pos="9000"/>
        </w:tabs>
        <w:ind w:left="567" w:hanging="567"/>
        <w:jc w:val="both"/>
        <w:rPr>
          <w:rFonts w:ascii="Arial" w:hAnsi="Arial" w:cs="Arial"/>
          <w:sz w:val="22"/>
          <w:szCs w:val="22"/>
          <w:lang w:eastAsia="hi-IN"/>
        </w:rPr>
      </w:pPr>
      <w:r w:rsidRPr="00BA10BB">
        <w:rPr>
          <w:rFonts w:ascii="Arial" w:hAnsi="Arial" w:cs="Arial"/>
          <w:sz w:val="22"/>
          <w:szCs w:val="22"/>
          <w:lang w:eastAsia="hi-IN"/>
        </w:rPr>
        <w:t xml:space="preserve"> 7.3.2  Dodatkowo zamawiający przewiduje wykluczenie wykonawcy na podstawie art. 109 ust.1 pkt. 1, 4, ustawy (fakultatywne przesłanki wykluczenia):</w:t>
      </w:r>
    </w:p>
    <w:p w:rsidR="00387169" w:rsidRPr="00BA10BB" w:rsidRDefault="00387169" w:rsidP="00387169">
      <w:pPr>
        <w:pStyle w:val="Akapitzlist"/>
        <w:numPr>
          <w:ilvl w:val="2"/>
          <w:numId w:val="17"/>
        </w:numPr>
        <w:tabs>
          <w:tab w:val="left" w:pos="709"/>
          <w:tab w:val="left" w:pos="993"/>
        </w:tabs>
        <w:ind w:left="709"/>
        <w:jc w:val="both"/>
        <w:rPr>
          <w:rFonts w:ascii="Arial" w:hAnsi="Arial" w:cs="Arial"/>
          <w:sz w:val="22"/>
          <w:szCs w:val="22"/>
          <w:lang w:eastAsia="hi-IN"/>
        </w:rPr>
      </w:pPr>
      <w:r w:rsidRPr="00BA10BB">
        <w:rPr>
          <w:rFonts w:ascii="Arial" w:hAnsi="Arial" w:cs="Arial"/>
          <w:sz w:val="22"/>
          <w:szCs w:val="22"/>
          <w:lang w:eastAsia="hi-IN"/>
        </w:rPr>
        <w:t>który naruszył obowiązki dotyczące płatności podatków, opłat lub składek na ubezpieczenia społeczne lub zdrowotne, z wyjątkiem przypadku, o którym mowa w art. 108 ust.1 pkt.3,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rsidR="00387169" w:rsidRPr="00BA10BB" w:rsidRDefault="00387169" w:rsidP="00387169">
      <w:pPr>
        <w:pStyle w:val="Akapitzlist"/>
        <w:numPr>
          <w:ilvl w:val="2"/>
          <w:numId w:val="17"/>
        </w:numPr>
        <w:tabs>
          <w:tab w:val="left" w:pos="709"/>
          <w:tab w:val="left" w:pos="993"/>
        </w:tabs>
        <w:ind w:left="709"/>
        <w:jc w:val="both"/>
        <w:rPr>
          <w:rFonts w:ascii="Arial" w:hAnsi="Arial" w:cs="Arial"/>
          <w:sz w:val="22"/>
          <w:szCs w:val="22"/>
          <w:lang w:eastAsia="hi-IN"/>
        </w:rPr>
      </w:pPr>
      <w:r w:rsidRPr="00BA10BB">
        <w:rPr>
          <w:rFonts w:ascii="Arial" w:hAnsi="Arial" w:cs="Arial"/>
          <w:sz w:val="22"/>
          <w:szCs w:val="22"/>
          <w:lang w:eastAsia="hi-IN"/>
        </w:rPr>
        <w:t xml:space="preserve">w stosunku do którego otwarto likwidację, ogłoszono upadłość, którego aktywami zarządza likwidator lub sąd, zawarł układ z wierzycielami, którego działalność gospodarcza jest zawieszona albo znajduje się on w innej tego rodzaju sytuacji </w:t>
      </w:r>
      <w:r w:rsidRPr="00BA10BB">
        <w:rPr>
          <w:rFonts w:ascii="Arial" w:hAnsi="Arial" w:cs="Arial"/>
          <w:sz w:val="22"/>
          <w:szCs w:val="22"/>
          <w:lang w:eastAsia="hi-IN"/>
        </w:rPr>
        <w:lastRenderedPageBreak/>
        <w:t>wynikającej z podobnej procedury przewidzianej w przepisach miejsca wszczęcia tej procedury;</w:t>
      </w:r>
    </w:p>
    <w:p w:rsidR="00387169" w:rsidRPr="00BA10BB" w:rsidRDefault="00387169" w:rsidP="00387169">
      <w:pPr>
        <w:tabs>
          <w:tab w:val="left" w:pos="7200"/>
          <w:tab w:val="left" w:pos="8280"/>
          <w:tab w:val="left" w:pos="9000"/>
        </w:tabs>
        <w:ind w:left="567" w:hanging="567"/>
        <w:jc w:val="both"/>
        <w:rPr>
          <w:rFonts w:ascii="Arial" w:hAnsi="Arial" w:cs="Arial"/>
          <w:sz w:val="22"/>
          <w:szCs w:val="22"/>
          <w:lang w:eastAsia="hi-IN"/>
        </w:rPr>
      </w:pPr>
    </w:p>
    <w:p w:rsidR="00387169" w:rsidRPr="00BA10BB" w:rsidRDefault="00387169" w:rsidP="00387169">
      <w:pPr>
        <w:ind w:left="465" w:hanging="465"/>
        <w:jc w:val="both"/>
        <w:rPr>
          <w:rFonts w:ascii="Arial" w:eastAsia="Times New Roman" w:hAnsi="Arial" w:cs="Times New Roman"/>
          <w:sz w:val="22"/>
          <w:szCs w:val="22"/>
          <w:lang w:eastAsia="hi-IN"/>
        </w:rPr>
      </w:pPr>
      <w:r w:rsidRPr="00BA10BB">
        <w:rPr>
          <w:rFonts w:ascii="Arial" w:eastAsia="Times New Roman" w:hAnsi="Arial" w:cs="Times New Roman"/>
          <w:b/>
          <w:bCs/>
          <w:sz w:val="22"/>
          <w:szCs w:val="22"/>
          <w:lang w:eastAsia="hi-IN"/>
        </w:rPr>
        <w:t xml:space="preserve">7.4. </w:t>
      </w:r>
      <w:r w:rsidRPr="00BA10BB">
        <w:rPr>
          <w:rFonts w:ascii="Arial" w:eastAsia="Times New Roman" w:hAnsi="Arial" w:cs="Times New Roman"/>
          <w:sz w:val="22"/>
          <w:szCs w:val="22"/>
          <w:lang w:eastAsia="hi-IN"/>
        </w:rPr>
        <w:t xml:space="preserve">Zamawiający, na podstawie złożonych przez Wykonawcę dokumentów i oświadczeń, dokona oceny spełnienia warunków podmiotowych według formuły „spełnia – nie spełnia” w oparciu o informacje zawarte w wymaganych dokumentach i oświadczeniach, o których mowa w niniejszej Specyfikacji Warunków Zamówienia. Oświadczenia i dokumenty oceniane będą pod względem ich aktualności i treści odnoszącej się do warunków udziału w postępowaniu. </w:t>
      </w:r>
    </w:p>
    <w:p w:rsidR="00387169" w:rsidRPr="00BA10BB" w:rsidRDefault="00387169" w:rsidP="00387169">
      <w:pPr>
        <w:tabs>
          <w:tab w:val="left" w:pos="7200"/>
          <w:tab w:val="left" w:pos="8280"/>
          <w:tab w:val="left" w:pos="9000"/>
        </w:tabs>
        <w:ind w:left="465"/>
        <w:jc w:val="both"/>
        <w:rPr>
          <w:rFonts w:ascii="Arial" w:hAnsi="Arial" w:cs="Arial"/>
          <w:sz w:val="22"/>
          <w:szCs w:val="22"/>
        </w:rPr>
      </w:pPr>
      <w:r w:rsidRPr="00BA10BB">
        <w:rPr>
          <w:rFonts w:ascii="Arial" w:eastAsia="Times New Roman" w:hAnsi="Arial" w:cs="Times New Roman"/>
          <w:sz w:val="22"/>
          <w:szCs w:val="22"/>
          <w:lang w:eastAsia="hi-IN"/>
        </w:rPr>
        <w:t>Nie spełnienie chociażby jednego warunku skutkować będzie wykluczeniem Wykonawcy z postępowania. Ofertę Wykonawcy wykluczonego z postępowania uznaje się za odrzuconą.</w:t>
      </w:r>
    </w:p>
    <w:p w:rsidR="00387169" w:rsidRPr="00BA10BB" w:rsidRDefault="00387169" w:rsidP="00387169">
      <w:pPr>
        <w:tabs>
          <w:tab w:val="left" w:pos="435"/>
          <w:tab w:val="left" w:pos="2595"/>
          <w:tab w:val="left" w:pos="4035"/>
        </w:tabs>
        <w:ind w:left="-15"/>
        <w:rPr>
          <w:rFonts w:ascii="Arial" w:eastAsia="Times New Roman" w:hAnsi="Arial" w:cs="Arial"/>
          <w:sz w:val="22"/>
          <w:szCs w:val="22"/>
        </w:rPr>
      </w:pPr>
    </w:p>
    <w:p w:rsidR="00387169" w:rsidRPr="00421F58" w:rsidRDefault="00387169" w:rsidP="00387169">
      <w:pPr>
        <w:numPr>
          <w:ilvl w:val="0"/>
          <w:numId w:val="2"/>
        </w:numPr>
        <w:tabs>
          <w:tab w:val="left" w:pos="7200"/>
          <w:tab w:val="left" w:pos="8280"/>
          <w:tab w:val="left" w:pos="9000"/>
        </w:tabs>
        <w:jc w:val="both"/>
        <w:rPr>
          <w:rFonts w:ascii="Arial" w:hAnsi="Arial" w:cs="Arial"/>
          <w:sz w:val="22"/>
          <w:szCs w:val="22"/>
        </w:rPr>
      </w:pPr>
      <w:r w:rsidRPr="00BA10BB">
        <w:rPr>
          <w:rFonts w:ascii="Arial" w:hAnsi="Arial" w:cs="Arial"/>
          <w:b/>
          <w:sz w:val="22"/>
          <w:szCs w:val="22"/>
        </w:rPr>
        <w:t>WYKAZ PODMIOTOWYCH ŚRODKÓW DOWODOWYCH, KTÓRYCH ZŁOŻENIA</w:t>
      </w:r>
      <w:r w:rsidRPr="00421F58">
        <w:rPr>
          <w:rFonts w:ascii="Arial" w:hAnsi="Arial" w:cs="Arial"/>
          <w:b/>
          <w:sz w:val="22"/>
          <w:szCs w:val="22"/>
        </w:rPr>
        <w:t xml:space="preserve"> ZAMAWIAJĄCY BĘDZIE WYMAGAŁ, W CELU POTWIERDZENIA SPEŁNIENIA WARUNKÓW UDZIAŁU W POSTĘPOWANIU I BRAKU PODSTAW WYKLUCZENIA</w:t>
      </w:r>
    </w:p>
    <w:p w:rsidR="00387169" w:rsidRPr="00421F58" w:rsidRDefault="00387169" w:rsidP="00387169">
      <w:pPr>
        <w:ind w:left="360" w:hanging="360"/>
        <w:jc w:val="both"/>
        <w:rPr>
          <w:rFonts w:ascii="Arial" w:eastAsia="Times New Roman" w:hAnsi="Arial" w:cs="Arial"/>
          <w:b/>
          <w:sz w:val="22"/>
          <w:szCs w:val="22"/>
        </w:rPr>
      </w:pPr>
      <w:r w:rsidRPr="00421F58">
        <w:rPr>
          <w:rFonts w:ascii="Arial" w:eastAsia="Times New Roman" w:hAnsi="Arial" w:cs="Arial"/>
          <w:b/>
          <w:sz w:val="22"/>
          <w:szCs w:val="22"/>
        </w:rPr>
        <w:t>8.1. Wykaz oświadczeń składanych przez Wykonawcę w celu wstępnego potwierdzenia, że nie podlega on wykluczeniu oraz spełnia warunki w postępowaniu</w:t>
      </w:r>
      <w:r>
        <w:rPr>
          <w:rFonts w:ascii="Arial" w:eastAsia="Times New Roman" w:hAnsi="Arial" w:cs="Arial"/>
          <w:b/>
          <w:sz w:val="22"/>
          <w:szCs w:val="22"/>
        </w:rPr>
        <w:t>.</w:t>
      </w:r>
    </w:p>
    <w:p w:rsidR="00387169" w:rsidRPr="00421F58" w:rsidRDefault="005A104F" w:rsidP="00387169">
      <w:pPr>
        <w:ind w:left="284" w:hanging="284"/>
        <w:jc w:val="both"/>
        <w:rPr>
          <w:rFonts w:ascii="Arial" w:eastAsia="Times New Roman" w:hAnsi="Arial" w:cs="Arial"/>
          <w:b/>
          <w:sz w:val="22"/>
          <w:szCs w:val="22"/>
        </w:rPr>
      </w:pPr>
      <w:r>
        <w:rPr>
          <w:rFonts w:ascii="Arial" w:eastAsia="Times New Roman" w:hAnsi="Arial" w:cs="Arial"/>
          <w:b/>
          <w:sz w:val="22"/>
          <w:szCs w:val="22"/>
        </w:rPr>
        <w:t>8.1.1. O</w:t>
      </w:r>
      <w:r w:rsidR="00387169" w:rsidRPr="00421F58">
        <w:rPr>
          <w:rFonts w:ascii="Arial" w:eastAsia="Times New Roman" w:hAnsi="Arial" w:cs="Arial"/>
          <w:b/>
          <w:sz w:val="22"/>
          <w:szCs w:val="22"/>
        </w:rPr>
        <w:t>świadczenie wykonawcy, że spełnia warunki określone art. 125 ust.1 ustawy na formularzu oświadczenia stanowiącym załącznik nr 2 do SWZ</w:t>
      </w:r>
    </w:p>
    <w:p w:rsidR="00387169" w:rsidRDefault="00387169" w:rsidP="00387169">
      <w:pPr>
        <w:tabs>
          <w:tab w:val="left" w:pos="15787"/>
          <w:tab w:val="left" w:pos="17947"/>
          <w:tab w:val="left" w:pos="19387"/>
        </w:tabs>
        <w:ind w:left="360"/>
        <w:rPr>
          <w:rFonts w:ascii="Arial" w:hAnsi="Arial" w:cs="Arial"/>
          <w:sz w:val="22"/>
          <w:szCs w:val="22"/>
          <w:lang w:eastAsia="hi-IN"/>
        </w:rPr>
      </w:pPr>
    </w:p>
    <w:p w:rsidR="00387169" w:rsidRPr="00421F58" w:rsidRDefault="00387169" w:rsidP="00387169">
      <w:pPr>
        <w:tabs>
          <w:tab w:val="left" w:pos="15787"/>
          <w:tab w:val="left" w:pos="17947"/>
          <w:tab w:val="left" w:pos="19387"/>
        </w:tabs>
        <w:ind w:left="360"/>
        <w:rPr>
          <w:rFonts w:ascii="Arial" w:hAnsi="Arial" w:cs="Arial"/>
          <w:sz w:val="22"/>
          <w:szCs w:val="22"/>
          <w:lang w:eastAsia="hi-IN"/>
        </w:rPr>
      </w:pPr>
      <w:r w:rsidRPr="00421F58">
        <w:rPr>
          <w:rFonts w:ascii="Arial" w:hAnsi="Arial" w:cs="Arial"/>
          <w:sz w:val="22"/>
          <w:szCs w:val="22"/>
          <w:lang w:eastAsia="hi-IN"/>
        </w:rPr>
        <w:t>Wykonawca, wypełnia oświadczenie, tworząc dokument elektroniczny (Zamawiający dopuszcza następujące formaty przesyłania danych: .pdf, .</w:t>
      </w:r>
      <w:proofErr w:type="spellStart"/>
      <w:r w:rsidRPr="00421F58">
        <w:rPr>
          <w:rFonts w:ascii="Arial" w:hAnsi="Arial" w:cs="Arial"/>
          <w:sz w:val="22"/>
          <w:szCs w:val="22"/>
          <w:lang w:eastAsia="hi-IN"/>
        </w:rPr>
        <w:t>doc</w:t>
      </w:r>
      <w:proofErr w:type="spellEnd"/>
      <w:r w:rsidRPr="00421F58">
        <w:rPr>
          <w:rFonts w:ascii="Arial" w:hAnsi="Arial" w:cs="Arial"/>
          <w:sz w:val="22"/>
          <w:szCs w:val="22"/>
          <w:lang w:eastAsia="hi-IN"/>
        </w:rPr>
        <w:t>, .</w:t>
      </w:r>
      <w:proofErr w:type="spellStart"/>
      <w:r w:rsidRPr="00421F58">
        <w:rPr>
          <w:rFonts w:ascii="Arial" w:hAnsi="Arial" w:cs="Arial"/>
          <w:sz w:val="22"/>
          <w:szCs w:val="22"/>
          <w:lang w:eastAsia="hi-IN"/>
        </w:rPr>
        <w:t>docx</w:t>
      </w:r>
      <w:proofErr w:type="spellEnd"/>
      <w:r w:rsidRPr="00421F58">
        <w:rPr>
          <w:rFonts w:ascii="Arial" w:hAnsi="Arial" w:cs="Arial"/>
          <w:sz w:val="22"/>
          <w:szCs w:val="22"/>
          <w:lang w:eastAsia="hi-IN"/>
        </w:rPr>
        <w:t xml:space="preserve">, .rtf,. </w:t>
      </w:r>
      <w:proofErr w:type="spellStart"/>
      <w:r w:rsidRPr="00421F58">
        <w:rPr>
          <w:rFonts w:ascii="Arial" w:hAnsi="Arial" w:cs="Arial"/>
          <w:sz w:val="22"/>
          <w:szCs w:val="22"/>
          <w:lang w:eastAsia="hi-IN"/>
        </w:rPr>
        <w:t>xps</w:t>
      </w:r>
      <w:proofErr w:type="spellEnd"/>
      <w:r w:rsidRPr="00421F58">
        <w:rPr>
          <w:rFonts w:ascii="Arial" w:hAnsi="Arial" w:cs="Arial"/>
          <w:sz w:val="22"/>
          <w:szCs w:val="22"/>
          <w:lang w:eastAsia="hi-IN"/>
        </w:rPr>
        <w:t>, .</w:t>
      </w:r>
      <w:proofErr w:type="spellStart"/>
      <w:r w:rsidRPr="00421F58">
        <w:rPr>
          <w:rFonts w:ascii="Arial" w:hAnsi="Arial" w:cs="Arial"/>
          <w:sz w:val="22"/>
          <w:szCs w:val="22"/>
          <w:lang w:eastAsia="hi-IN"/>
        </w:rPr>
        <w:t>odt</w:t>
      </w:r>
      <w:proofErr w:type="spellEnd"/>
      <w:r w:rsidRPr="00421F58">
        <w:rPr>
          <w:rFonts w:ascii="Arial" w:hAnsi="Arial" w:cs="Arial"/>
          <w:sz w:val="22"/>
          <w:szCs w:val="22"/>
          <w:lang w:eastAsia="hi-IN"/>
        </w:rPr>
        <w:t xml:space="preserve">. .zip). </w:t>
      </w:r>
    </w:p>
    <w:p w:rsidR="00387169" w:rsidRPr="00421F58" w:rsidRDefault="00387169" w:rsidP="00387169">
      <w:pPr>
        <w:tabs>
          <w:tab w:val="left" w:pos="15787"/>
          <w:tab w:val="left" w:pos="17947"/>
          <w:tab w:val="left" w:pos="19387"/>
        </w:tabs>
        <w:ind w:left="360"/>
        <w:jc w:val="both"/>
        <w:rPr>
          <w:rFonts w:ascii="Arial" w:eastAsia="Times New Roman" w:hAnsi="Arial" w:cs="Arial"/>
          <w:sz w:val="22"/>
          <w:szCs w:val="22"/>
          <w:lang w:eastAsia="hi-IN"/>
        </w:rPr>
      </w:pPr>
    </w:p>
    <w:p w:rsidR="00387169" w:rsidRPr="007F597A" w:rsidRDefault="00387169" w:rsidP="00387169">
      <w:pPr>
        <w:tabs>
          <w:tab w:val="left" w:pos="15787"/>
          <w:tab w:val="left" w:pos="17947"/>
          <w:tab w:val="left" w:pos="19387"/>
        </w:tabs>
        <w:ind w:left="360"/>
        <w:jc w:val="center"/>
        <w:rPr>
          <w:rFonts w:ascii="Arial" w:eastAsia="Times New Roman" w:hAnsi="Arial" w:cs="Arial"/>
          <w:sz w:val="22"/>
          <w:szCs w:val="22"/>
          <w:lang w:eastAsia="hi-IN"/>
        </w:rPr>
      </w:pPr>
      <w:r w:rsidRPr="007F597A">
        <w:rPr>
          <w:rFonts w:ascii="Arial" w:eastAsia="Times New Roman" w:hAnsi="Arial" w:cs="Arial"/>
          <w:sz w:val="22"/>
          <w:szCs w:val="22"/>
          <w:lang w:eastAsia="hi-IN"/>
        </w:rPr>
        <w:t>INFORMACJA DLA WYKONAWCÓW</w:t>
      </w:r>
    </w:p>
    <w:p w:rsidR="00387169" w:rsidRPr="007F597A" w:rsidRDefault="00387169" w:rsidP="00387169">
      <w:pPr>
        <w:widowControl/>
        <w:suppressAutoHyphens w:val="0"/>
        <w:ind w:left="284" w:hanging="284"/>
        <w:jc w:val="both"/>
        <w:rPr>
          <w:rFonts w:ascii="Arial" w:eastAsiaTheme="minorHAnsi" w:hAnsi="Arial" w:cs="Arial"/>
          <w:kern w:val="0"/>
          <w:sz w:val="20"/>
          <w:szCs w:val="20"/>
          <w:lang w:eastAsia="en-US" w:bidi="ar-SA"/>
        </w:rPr>
      </w:pPr>
      <w:r w:rsidRPr="007F597A">
        <w:rPr>
          <w:rFonts w:ascii="Arial" w:eastAsiaTheme="minorHAnsi" w:hAnsi="Arial" w:cs="Arial"/>
          <w:kern w:val="0"/>
          <w:sz w:val="20"/>
          <w:szCs w:val="20"/>
          <w:lang w:eastAsia="en-US" w:bidi="ar-SA"/>
        </w:rPr>
        <w:t xml:space="preserve">1) Wykonawca, który powołuje się na zasoby innych podmiotów, w celu wykazania braku istnienia wobec nich podstaw wykluczenia oraz spełnienia, w zakresie, w jakim powołuje się na ich zasoby, warunków udziału w postępowaniu: składa także odrębne oświadczenia dla każdego z tych podmiotów; </w:t>
      </w:r>
    </w:p>
    <w:p w:rsidR="00387169" w:rsidRPr="007F597A" w:rsidRDefault="00387169" w:rsidP="00387169">
      <w:pPr>
        <w:widowControl/>
        <w:suppressAutoHyphens w:val="0"/>
        <w:ind w:left="284" w:hanging="284"/>
        <w:jc w:val="both"/>
        <w:rPr>
          <w:rFonts w:ascii="Arial" w:eastAsiaTheme="minorHAnsi" w:hAnsi="Arial" w:cs="Arial"/>
          <w:kern w:val="0"/>
          <w:sz w:val="20"/>
          <w:szCs w:val="20"/>
          <w:lang w:eastAsia="en-US" w:bidi="ar-SA"/>
        </w:rPr>
      </w:pPr>
      <w:r w:rsidRPr="007F597A">
        <w:rPr>
          <w:rFonts w:ascii="Arial" w:eastAsiaTheme="minorHAnsi" w:hAnsi="Arial" w:cs="Arial"/>
          <w:kern w:val="0"/>
          <w:sz w:val="20"/>
          <w:szCs w:val="20"/>
          <w:lang w:eastAsia="en-US" w:bidi="ar-SA"/>
        </w:rPr>
        <w:t xml:space="preserve">2) W przypadku wspólnego ubiegania się o zamówienie przez wykonawców, powyższe oświadczenie składa każdy z wykonawców; </w:t>
      </w:r>
    </w:p>
    <w:p w:rsidR="00387169" w:rsidRPr="007F597A" w:rsidRDefault="00387169" w:rsidP="00387169">
      <w:pPr>
        <w:widowControl/>
        <w:suppressAutoHyphens w:val="0"/>
        <w:ind w:left="284" w:hanging="284"/>
        <w:jc w:val="both"/>
        <w:rPr>
          <w:rFonts w:ascii="Arial" w:eastAsiaTheme="minorHAnsi" w:hAnsi="Arial" w:cs="Arial"/>
          <w:kern w:val="0"/>
          <w:sz w:val="20"/>
          <w:szCs w:val="20"/>
          <w:lang w:eastAsia="en-US" w:bidi="ar-SA"/>
        </w:rPr>
      </w:pPr>
      <w:r w:rsidRPr="007F597A">
        <w:rPr>
          <w:rFonts w:ascii="Arial" w:eastAsiaTheme="minorHAnsi" w:hAnsi="Arial" w:cs="Arial"/>
          <w:kern w:val="0"/>
          <w:sz w:val="20"/>
          <w:szCs w:val="20"/>
          <w:lang w:eastAsia="en-US" w:bidi="ar-SA"/>
        </w:rPr>
        <w:t xml:space="preserve">3) Jeżeli wykonawca zamierza część zamówienia zlecić podwykonawcom na zdolnościach, których polega, na potrzeby realizacji tej części, to należy wypełnić odrębne oświadczenia dla tych podwykonawców; </w:t>
      </w:r>
    </w:p>
    <w:p w:rsidR="00387169" w:rsidRPr="007F597A" w:rsidRDefault="00387169" w:rsidP="00387169">
      <w:pPr>
        <w:widowControl/>
        <w:suppressAutoHyphens w:val="0"/>
        <w:ind w:left="284" w:hanging="284"/>
        <w:jc w:val="both"/>
        <w:rPr>
          <w:rFonts w:ascii="Arial" w:eastAsiaTheme="minorHAnsi" w:hAnsi="Arial" w:cs="Arial"/>
          <w:kern w:val="0"/>
          <w:sz w:val="20"/>
          <w:szCs w:val="20"/>
          <w:lang w:eastAsia="en-US" w:bidi="ar-SA"/>
        </w:rPr>
      </w:pPr>
      <w:r w:rsidRPr="007F597A">
        <w:rPr>
          <w:rFonts w:ascii="Arial" w:eastAsiaTheme="minorHAnsi" w:hAnsi="Arial" w:cs="Arial"/>
          <w:kern w:val="0"/>
          <w:sz w:val="20"/>
          <w:szCs w:val="20"/>
          <w:lang w:eastAsia="en-US" w:bidi="ar-SA"/>
        </w:rPr>
        <w:t>4) dokumenty wskazane w pkt 8.1.1, 8.2 i 8.3 muszą potwierdzać spełnienie warunków udziału</w:t>
      </w:r>
      <w:r w:rsidR="00D734E3">
        <w:rPr>
          <w:rFonts w:ascii="Arial" w:eastAsiaTheme="minorHAnsi" w:hAnsi="Arial" w:cs="Arial"/>
          <w:kern w:val="0"/>
          <w:sz w:val="20"/>
          <w:szCs w:val="20"/>
          <w:lang w:eastAsia="en-US" w:bidi="ar-SA"/>
        </w:rPr>
        <w:br/>
      </w:r>
      <w:r w:rsidRPr="007F597A">
        <w:rPr>
          <w:rFonts w:ascii="Arial" w:eastAsiaTheme="minorHAnsi" w:hAnsi="Arial" w:cs="Arial"/>
          <w:kern w:val="0"/>
          <w:sz w:val="20"/>
          <w:szCs w:val="20"/>
          <w:lang w:eastAsia="en-US" w:bidi="ar-SA"/>
        </w:rPr>
        <w:t>w postępowaniu, brak podstaw wykluczenia w zakresie, w którym każdy z wykonawców wykazuje spełnienie warunków udziału w postępowaniu;</w:t>
      </w:r>
    </w:p>
    <w:p w:rsidR="00387169" w:rsidRPr="007F597A" w:rsidRDefault="00387169" w:rsidP="00387169">
      <w:pPr>
        <w:tabs>
          <w:tab w:val="left" w:pos="15787"/>
          <w:tab w:val="left" w:pos="17947"/>
          <w:tab w:val="left" w:pos="19387"/>
        </w:tabs>
        <w:ind w:left="360"/>
        <w:jc w:val="both"/>
        <w:rPr>
          <w:rFonts w:ascii="Arial" w:eastAsia="Times New Roman" w:hAnsi="Arial" w:cs="Arial"/>
          <w:sz w:val="22"/>
          <w:szCs w:val="22"/>
          <w:lang w:eastAsia="hi-IN"/>
        </w:rPr>
      </w:pPr>
    </w:p>
    <w:p w:rsidR="00387169" w:rsidRPr="00965E33" w:rsidRDefault="00387169" w:rsidP="00387169">
      <w:pPr>
        <w:tabs>
          <w:tab w:val="left" w:pos="13020"/>
          <w:tab w:val="left" w:pos="15180"/>
          <w:tab w:val="left" w:pos="16620"/>
        </w:tabs>
        <w:jc w:val="both"/>
        <w:rPr>
          <w:rFonts w:ascii="Arial" w:eastAsia="Times New Roman" w:hAnsi="Arial" w:cs="Arial"/>
          <w:b/>
          <w:sz w:val="22"/>
          <w:szCs w:val="22"/>
        </w:rPr>
      </w:pPr>
      <w:r w:rsidRPr="00965E33">
        <w:rPr>
          <w:rFonts w:ascii="Arial" w:eastAsia="Times New Roman" w:hAnsi="Arial" w:cs="Arial"/>
          <w:b/>
          <w:bCs/>
          <w:sz w:val="22"/>
          <w:szCs w:val="22"/>
          <w:lang w:eastAsia="hi-IN"/>
        </w:rPr>
        <w:t>Zamawiający wezwie wykonawcę, którego oferta została najwyżej oceniona, do złożenia</w:t>
      </w:r>
      <w:r w:rsidRPr="00965E33">
        <w:rPr>
          <w:rFonts w:ascii="Arial" w:eastAsia="Times New Roman" w:hAnsi="Arial" w:cs="Arial"/>
          <w:b/>
          <w:sz w:val="22"/>
          <w:szCs w:val="22"/>
          <w:lang w:eastAsia="hi-IN"/>
        </w:rPr>
        <w:t xml:space="preserve"> </w:t>
      </w:r>
      <w:r w:rsidRPr="00965E33">
        <w:rPr>
          <w:rFonts w:ascii="Arial" w:eastAsia="Times New Roman" w:hAnsi="Arial" w:cs="Arial"/>
          <w:b/>
          <w:bCs/>
          <w:sz w:val="22"/>
          <w:szCs w:val="22"/>
          <w:lang w:eastAsia="hi-IN"/>
        </w:rPr>
        <w:t xml:space="preserve">w wyznaczonym terminie, nie krótszym niż 5 dni, aktualnych na dzień złożenia </w:t>
      </w:r>
      <w:r w:rsidRPr="00965E33">
        <w:rPr>
          <w:rFonts w:ascii="Arial" w:hAnsi="Arial" w:cs="Arial"/>
          <w:b/>
          <w:sz w:val="22"/>
          <w:szCs w:val="22"/>
          <w:lang w:eastAsia="hi-IN"/>
        </w:rPr>
        <w:t xml:space="preserve">oświadczeń lub </w:t>
      </w:r>
      <w:r w:rsidRPr="00965E33">
        <w:rPr>
          <w:rFonts w:ascii="Arial" w:eastAsia="Times New Roman" w:hAnsi="Arial" w:cs="Arial"/>
          <w:b/>
          <w:bCs/>
          <w:sz w:val="22"/>
          <w:szCs w:val="22"/>
          <w:lang w:eastAsia="hi-IN"/>
        </w:rPr>
        <w:t>dokumentów wymaganych w pkt. 8.2 i 8.3</w:t>
      </w:r>
    </w:p>
    <w:p w:rsidR="00387169" w:rsidRPr="00965E33" w:rsidRDefault="00387169" w:rsidP="00387169">
      <w:pPr>
        <w:tabs>
          <w:tab w:val="left" w:pos="13020"/>
          <w:tab w:val="left" w:pos="15180"/>
          <w:tab w:val="left" w:pos="16620"/>
        </w:tabs>
        <w:ind w:left="615" w:hanging="615"/>
        <w:rPr>
          <w:rFonts w:ascii="Arial" w:eastAsia="Times New Roman" w:hAnsi="Arial" w:cs="Arial"/>
          <w:b/>
          <w:sz w:val="22"/>
          <w:szCs w:val="22"/>
        </w:rPr>
      </w:pPr>
    </w:p>
    <w:p w:rsidR="00387169" w:rsidRPr="00965E33" w:rsidRDefault="00387169" w:rsidP="00387169">
      <w:pPr>
        <w:jc w:val="both"/>
        <w:rPr>
          <w:rFonts w:ascii="Arial" w:eastAsia="Times New Roman" w:hAnsi="Arial" w:cs="Arial"/>
          <w:b/>
          <w:sz w:val="22"/>
          <w:szCs w:val="22"/>
        </w:rPr>
      </w:pPr>
      <w:r w:rsidRPr="00965E33">
        <w:rPr>
          <w:rFonts w:ascii="Arial" w:eastAsia="Times New Roman" w:hAnsi="Arial" w:cs="Arial"/>
          <w:b/>
          <w:sz w:val="22"/>
          <w:szCs w:val="22"/>
        </w:rPr>
        <w:t xml:space="preserve">8.2. </w:t>
      </w:r>
      <w:r w:rsidRPr="00965E33">
        <w:rPr>
          <w:rFonts w:ascii="Arial" w:hAnsi="Arial" w:cs="Arial"/>
          <w:sz w:val="22"/>
          <w:szCs w:val="22"/>
        </w:rPr>
        <w:t>Wykaz podmiotowych środków dowodowych, które wykonawca składa w postępowaniu na wezwanie zamawiającego na potwierdzenie spełniania warunków udziału w postępowaniu o, których mowa w art. 112 ust. 2 określonych przez Zamawiającego w niniejszej SWZ</w:t>
      </w:r>
    </w:p>
    <w:p w:rsidR="00387169" w:rsidRPr="00965E33" w:rsidRDefault="00387169" w:rsidP="00387169">
      <w:pPr>
        <w:tabs>
          <w:tab w:val="left" w:pos="13020"/>
          <w:tab w:val="left" w:pos="15180"/>
          <w:tab w:val="left" w:pos="16620"/>
        </w:tabs>
        <w:ind w:left="615" w:hanging="615"/>
        <w:rPr>
          <w:rFonts w:ascii="Arial" w:eastAsia="Times New Roman" w:hAnsi="Arial" w:cs="Arial"/>
          <w:b/>
          <w:sz w:val="22"/>
          <w:szCs w:val="22"/>
        </w:rPr>
      </w:pPr>
    </w:p>
    <w:p w:rsidR="00387169" w:rsidRPr="00965E33" w:rsidRDefault="00387169" w:rsidP="00387169">
      <w:pPr>
        <w:tabs>
          <w:tab w:val="left" w:pos="2985"/>
        </w:tabs>
        <w:ind w:left="567" w:hanging="567"/>
        <w:jc w:val="both"/>
        <w:rPr>
          <w:rFonts w:ascii="Arial" w:hAnsi="Arial" w:cs="Arial"/>
          <w:sz w:val="22"/>
          <w:szCs w:val="22"/>
          <w:lang w:eastAsia="hi-IN"/>
        </w:rPr>
      </w:pPr>
      <w:r w:rsidRPr="00965E33">
        <w:rPr>
          <w:rFonts w:ascii="Arial" w:eastAsia="Times New Roman" w:hAnsi="Arial" w:cs="Arial"/>
          <w:sz w:val="22"/>
          <w:szCs w:val="22"/>
        </w:rPr>
        <w:t>8.2.1 wykaz robót budowlanych wykonanych nie wcześniej niż w okresie ostatnich 5 lat przed upływem terminu składania ofert, a jeżeli okres prowadzenia działalności jest krótszy – w tym okresie</w:t>
      </w:r>
      <w:r w:rsidRPr="00965E33">
        <w:rPr>
          <w:rFonts w:ascii="Arial" w:hAnsi="Arial" w:cs="Arial"/>
          <w:sz w:val="22"/>
          <w:szCs w:val="22"/>
          <w:lang w:eastAsia="hi-IN"/>
        </w:rPr>
        <w:t xml:space="preserve">, </w:t>
      </w:r>
      <w:r w:rsidRPr="00965E33">
        <w:rPr>
          <w:rFonts w:ascii="Arial" w:eastAsia="Times New Roman" w:hAnsi="Arial" w:cs="Arial"/>
          <w:sz w:val="22"/>
          <w:szCs w:val="22"/>
        </w:rPr>
        <w:t>z podaniem robót określonych w pkt. 7.1.4, ich rodzaju, wartości, daty</w:t>
      </w:r>
      <w:r w:rsidR="00285916">
        <w:rPr>
          <w:rFonts w:ascii="Arial" w:eastAsia="Times New Roman" w:hAnsi="Arial" w:cs="Arial"/>
          <w:sz w:val="22"/>
          <w:szCs w:val="22"/>
        </w:rPr>
        <w:br/>
      </w:r>
      <w:r w:rsidRPr="00965E33">
        <w:rPr>
          <w:rFonts w:ascii="Arial" w:eastAsia="Times New Roman" w:hAnsi="Arial" w:cs="Arial"/>
          <w:sz w:val="22"/>
          <w:szCs w:val="22"/>
        </w:rPr>
        <w:t xml:space="preserve">i miejsca wykonania i podmiotów, na rzecz których roboty te zostały wykonane </w:t>
      </w:r>
      <w:r w:rsidRPr="00965E33">
        <w:rPr>
          <w:rFonts w:ascii="Arial" w:eastAsia="Times New Roman" w:hAnsi="Arial" w:cs="Arial"/>
          <w:b/>
          <w:bCs/>
          <w:sz w:val="22"/>
          <w:szCs w:val="22"/>
        </w:rPr>
        <w:t xml:space="preserve">wg załącznika </w:t>
      </w:r>
      <w:r w:rsidRPr="00811286">
        <w:rPr>
          <w:rFonts w:ascii="Arial" w:eastAsia="Times New Roman" w:hAnsi="Arial" w:cs="Arial"/>
          <w:b/>
          <w:bCs/>
          <w:sz w:val="22"/>
          <w:szCs w:val="22"/>
        </w:rPr>
        <w:t>nr 4</w:t>
      </w:r>
      <w:r w:rsidRPr="00965E33">
        <w:rPr>
          <w:rFonts w:ascii="Arial" w:eastAsia="Times New Roman" w:hAnsi="Arial" w:cs="Arial"/>
          <w:sz w:val="22"/>
          <w:szCs w:val="22"/>
        </w:rPr>
        <w:t xml:space="preserve"> do SWZ, z załączeniem dowodów określających, czy roboty te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387169" w:rsidRPr="00965E33" w:rsidRDefault="00387169" w:rsidP="00387169">
      <w:pPr>
        <w:tabs>
          <w:tab w:val="left" w:pos="13020"/>
          <w:tab w:val="left" w:pos="15180"/>
          <w:tab w:val="left" w:pos="16620"/>
        </w:tabs>
        <w:ind w:left="567" w:hanging="567"/>
        <w:jc w:val="both"/>
        <w:rPr>
          <w:rFonts w:ascii="Arial" w:eastAsia="Times New Roman" w:hAnsi="Arial" w:cs="Arial"/>
          <w:b/>
          <w:sz w:val="22"/>
          <w:szCs w:val="22"/>
        </w:rPr>
      </w:pPr>
      <w:r w:rsidRPr="00965E33">
        <w:rPr>
          <w:rFonts w:ascii="Arial" w:eastAsia="Times New Roman" w:hAnsi="Arial" w:cs="Arial"/>
          <w:kern w:val="0"/>
          <w:sz w:val="22"/>
          <w:szCs w:val="22"/>
        </w:rPr>
        <w:lastRenderedPageBreak/>
        <w:t>8.2.2 wykaz osób, skierowanych przez Wykonawcę do realizacji zamówienia publicznego,</w:t>
      </w:r>
      <w:r>
        <w:rPr>
          <w:rFonts w:ascii="Arial" w:eastAsia="Times New Roman" w:hAnsi="Arial" w:cs="Arial"/>
          <w:kern w:val="0"/>
          <w:sz w:val="22"/>
          <w:szCs w:val="22"/>
        </w:rPr>
        <w:br/>
      </w:r>
      <w:r w:rsidRPr="00965E33">
        <w:rPr>
          <w:rFonts w:ascii="Arial" w:eastAsia="Times New Roman" w:hAnsi="Arial" w:cs="Arial"/>
          <w:kern w:val="0"/>
          <w:sz w:val="22"/>
          <w:szCs w:val="22"/>
        </w:rPr>
        <w:t>w szczególności odpowiedzialnych za kierowanie robotami budowlanymi, wraz</w:t>
      </w:r>
      <w:r>
        <w:rPr>
          <w:rFonts w:ascii="Arial" w:eastAsia="Times New Roman" w:hAnsi="Arial" w:cs="Arial"/>
          <w:kern w:val="0"/>
          <w:sz w:val="22"/>
          <w:szCs w:val="22"/>
        </w:rPr>
        <w:br/>
      </w:r>
      <w:r w:rsidRPr="00965E33">
        <w:rPr>
          <w:rFonts w:ascii="Arial" w:eastAsia="Times New Roman" w:hAnsi="Arial" w:cs="Arial"/>
          <w:kern w:val="0"/>
          <w:sz w:val="22"/>
          <w:szCs w:val="22"/>
        </w:rPr>
        <w:t>z informacjami na temat ich kwalifikacji zawodowych, uprawnień, doświadczenia</w:t>
      </w:r>
      <w:r>
        <w:rPr>
          <w:rFonts w:ascii="Arial" w:eastAsia="Times New Roman" w:hAnsi="Arial" w:cs="Arial"/>
          <w:kern w:val="0"/>
          <w:sz w:val="22"/>
          <w:szCs w:val="22"/>
        </w:rPr>
        <w:br/>
      </w:r>
      <w:r w:rsidRPr="00965E33">
        <w:rPr>
          <w:rFonts w:ascii="Arial" w:eastAsia="Times New Roman" w:hAnsi="Arial" w:cs="Arial"/>
          <w:kern w:val="0"/>
          <w:sz w:val="22"/>
          <w:szCs w:val="22"/>
        </w:rPr>
        <w:t xml:space="preserve">i wykształcenia niezbędnych do wykonania zamówienia publicznego, a także zakresu wykonywanych przez nie czynności oraz informacją o podstawie do dysponowania tymi osobami </w:t>
      </w:r>
      <w:r w:rsidRPr="00811286">
        <w:rPr>
          <w:rFonts w:ascii="Arial" w:eastAsia="Times New Roman" w:hAnsi="Arial" w:cs="Arial"/>
          <w:b/>
          <w:kern w:val="0"/>
          <w:sz w:val="22"/>
          <w:szCs w:val="22"/>
        </w:rPr>
        <w:t>wg załącznika nr 5</w:t>
      </w:r>
    </w:p>
    <w:p w:rsidR="00387169" w:rsidRPr="00965E33" w:rsidRDefault="00387169" w:rsidP="00387169">
      <w:pPr>
        <w:tabs>
          <w:tab w:val="left" w:pos="13020"/>
          <w:tab w:val="left" w:pos="15180"/>
          <w:tab w:val="left" w:pos="16620"/>
        </w:tabs>
        <w:ind w:left="615" w:hanging="615"/>
        <w:rPr>
          <w:rFonts w:ascii="Arial" w:eastAsia="Times New Roman" w:hAnsi="Arial" w:cs="Arial"/>
          <w:b/>
          <w:sz w:val="22"/>
          <w:szCs w:val="22"/>
        </w:rPr>
      </w:pPr>
    </w:p>
    <w:p w:rsidR="00387169" w:rsidRPr="00965E33" w:rsidRDefault="00387169" w:rsidP="00387169">
      <w:pPr>
        <w:tabs>
          <w:tab w:val="left" w:pos="13020"/>
          <w:tab w:val="left" w:pos="15180"/>
          <w:tab w:val="left" w:pos="16620"/>
        </w:tabs>
        <w:ind w:left="615" w:hanging="615"/>
        <w:jc w:val="both"/>
        <w:rPr>
          <w:rFonts w:ascii="Arial" w:eastAsia="Times New Roman" w:hAnsi="Arial" w:cs="Arial"/>
          <w:b/>
          <w:sz w:val="22"/>
          <w:szCs w:val="22"/>
        </w:rPr>
      </w:pPr>
      <w:r w:rsidRPr="00965E33">
        <w:rPr>
          <w:rFonts w:ascii="Arial" w:eastAsia="Times New Roman" w:hAnsi="Arial" w:cs="Arial"/>
          <w:b/>
          <w:sz w:val="22"/>
          <w:szCs w:val="22"/>
        </w:rPr>
        <w:t>8.3. W</w:t>
      </w:r>
      <w:r w:rsidRPr="00965E33">
        <w:rPr>
          <w:rFonts w:ascii="Arial" w:hAnsi="Arial" w:cs="Arial"/>
          <w:b/>
          <w:sz w:val="22"/>
          <w:szCs w:val="22"/>
        </w:rPr>
        <w:t>ykaz podmiotowych środków dowodowych, które wykonawca składa</w:t>
      </w:r>
      <w:r>
        <w:rPr>
          <w:rFonts w:ascii="Arial" w:hAnsi="Arial" w:cs="Arial"/>
          <w:b/>
          <w:sz w:val="22"/>
          <w:szCs w:val="22"/>
        </w:rPr>
        <w:br/>
      </w:r>
      <w:r w:rsidRPr="00965E33">
        <w:rPr>
          <w:rFonts w:ascii="Arial" w:hAnsi="Arial" w:cs="Arial"/>
          <w:b/>
          <w:sz w:val="22"/>
          <w:szCs w:val="22"/>
        </w:rPr>
        <w:t>w postępowaniu na wezwanie zamawiającego na potwierdzenie okoliczności,</w:t>
      </w:r>
      <w:r>
        <w:rPr>
          <w:rFonts w:ascii="Arial" w:hAnsi="Arial" w:cs="Arial"/>
          <w:b/>
          <w:sz w:val="22"/>
          <w:szCs w:val="22"/>
        </w:rPr>
        <w:br/>
      </w:r>
      <w:r w:rsidRPr="00965E33">
        <w:rPr>
          <w:rFonts w:ascii="Arial" w:hAnsi="Arial" w:cs="Arial"/>
          <w:b/>
          <w:sz w:val="22"/>
          <w:szCs w:val="22"/>
        </w:rPr>
        <w:t>o których mowa w art. 108 i 109 ust. 1 pkt 1, 4</w:t>
      </w:r>
      <w:r w:rsidRPr="00965E33">
        <w:rPr>
          <w:rFonts w:ascii="Arial" w:hAnsi="Arial" w:cs="Arial"/>
          <w:b/>
          <w:color w:val="00B0F0"/>
          <w:sz w:val="22"/>
          <w:szCs w:val="22"/>
        </w:rPr>
        <w:t xml:space="preserve"> </w:t>
      </w:r>
      <w:r w:rsidRPr="00965E33">
        <w:rPr>
          <w:rFonts w:ascii="Arial" w:hAnsi="Arial" w:cs="Arial"/>
          <w:b/>
          <w:sz w:val="22"/>
          <w:szCs w:val="22"/>
        </w:rPr>
        <w:t xml:space="preserve">ustawy </w:t>
      </w:r>
      <w:proofErr w:type="spellStart"/>
      <w:r w:rsidRPr="00965E33">
        <w:rPr>
          <w:rFonts w:ascii="Arial" w:hAnsi="Arial" w:cs="Arial"/>
          <w:b/>
          <w:sz w:val="22"/>
          <w:szCs w:val="22"/>
        </w:rPr>
        <w:t>pzp</w:t>
      </w:r>
      <w:proofErr w:type="spellEnd"/>
    </w:p>
    <w:p w:rsidR="00387169" w:rsidRPr="00811286" w:rsidRDefault="00387169" w:rsidP="00387169">
      <w:pPr>
        <w:tabs>
          <w:tab w:val="left" w:pos="15787"/>
          <w:tab w:val="left" w:pos="17947"/>
          <w:tab w:val="left" w:pos="19387"/>
        </w:tabs>
        <w:ind w:left="567" w:hanging="567"/>
        <w:jc w:val="both"/>
        <w:rPr>
          <w:rFonts w:ascii="Arial" w:eastAsia="Times New Roman" w:hAnsi="Arial" w:cs="Arial"/>
          <w:sz w:val="22"/>
          <w:szCs w:val="22"/>
          <w:lang w:eastAsia="hi-IN"/>
        </w:rPr>
      </w:pPr>
      <w:r w:rsidRPr="00965E33">
        <w:rPr>
          <w:rFonts w:ascii="Arial" w:eastAsia="Times New Roman" w:hAnsi="Arial" w:cs="Arial"/>
          <w:sz w:val="22"/>
          <w:szCs w:val="22"/>
          <w:lang w:eastAsia="hi-IN"/>
        </w:rPr>
        <w:t xml:space="preserve">8.3.1. </w:t>
      </w:r>
      <w:r>
        <w:rPr>
          <w:rFonts w:ascii="Arial" w:eastAsiaTheme="minorHAnsi" w:hAnsi="Arial" w:cs="Arial"/>
          <w:kern w:val="0"/>
          <w:sz w:val="22"/>
          <w:szCs w:val="22"/>
          <w:lang w:eastAsia="en-US" w:bidi="ar-SA"/>
        </w:rPr>
        <w:t>odpis lub informację</w:t>
      </w:r>
      <w:r w:rsidRPr="00965E33">
        <w:rPr>
          <w:rFonts w:ascii="Arial" w:eastAsiaTheme="minorHAnsi" w:hAnsi="Arial" w:cs="Arial"/>
          <w:kern w:val="0"/>
          <w:sz w:val="22"/>
          <w:szCs w:val="22"/>
          <w:lang w:eastAsia="en-US" w:bidi="ar-SA"/>
        </w:rPr>
        <w:t xml:space="preserve"> z Krajowego Rejestru Sądowego lub z Centralnej Ewidencji</w:t>
      </w:r>
      <w:r>
        <w:rPr>
          <w:rFonts w:ascii="Arial" w:eastAsiaTheme="minorHAnsi" w:hAnsi="Arial" w:cs="Arial"/>
          <w:kern w:val="0"/>
          <w:sz w:val="22"/>
          <w:szCs w:val="22"/>
          <w:lang w:eastAsia="en-US" w:bidi="ar-SA"/>
        </w:rPr>
        <w:br/>
      </w:r>
      <w:r w:rsidRPr="00965E33">
        <w:rPr>
          <w:rFonts w:ascii="Arial" w:eastAsiaTheme="minorHAnsi" w:hAnsi="Arial" w:cs="Arial"/>
          <w:kern w:val="0"/>
          <w:sz w:val="22"/>
          <w:szCs w:val="22"/>
          <w:lang w:eastAsia="en-US" w:bidi="ar-SA"/>
        </w:rPr>
        <w:t xml:space="preserve">i Informacji o Działalności Gospodarczej, w zakresie art. 109 ust. 1 pkt 4 ustawy </w:t>
      </w:r>
      <w:proofErr w:type="spellStart"/>
      <w:r w:rsidRPr="00965E33">
        <w:rPr>
          <w:rFonts w:ascii="Arial" w:eastAsiaTheme="minorHAnsi" w:hAnsi="Arial" w:cs="Arial"/>
          <w:kern w:val="0"/>
          <w:sz w:val="22"/>
          <w:szCs w:val="22"/>
          <w:lang w:eastAsia="en-US" w:bidi="ar-SA"/>
        </w:rPr>
        <w:t>pzp</w:t>
      </w:r>
      <w:proofErr w:type="spellEnd"/>
      <w:r w:rsidRPr="00965E33">
        <w:rPr>
          <w:rFonts w:ascii="Arial" w:eastAsiaTheme="minorHAnsi" w:hAnsi="Arial" w:cs="Arial"/>
          <w:kern w:val="0"/>
          <w:sz w:val="22"/>
          <w:szCs w:val="22"/>
          <w:lang w:eastAsia="en-US" w:bidi="ar-SA"/>
        </w:rPr>
        <w:t xml:space="preserve">, sporządzonych nie wcześniej niż </w:t>
      </w:r>
      <w:r w:rsidRPr="00811286">
        <w:rPr>
          <w:rFonts w:ascii="Arial" w:eastAsiaTheme="minorHAnsi" w:hAnsi="Arial" w:cs="Arial"/>
          <w:b/>
          <w:kern w:val="0"/>
          <w:sz w:val="22"/>
          <w:szCs w:val="22"/>
          <w:lang w:eastAsia="en-US" w:bidi="ar-SA"/>
        </w:rPr>
        <w:t>3 miesiące</w:t>
      </w:r>
      <w:r w:rsidRPr="00965E33">
        <w:rPr>
          <w:rFonts w:ascii="Arial" w:eastAsiaTheme="minorHAnsi" w:hAnsi="Arial" w:cs="Arial"/>
          <w:kern w:val="0"/>
          <w:sz w:val="22"/>
          <w:szCs w:val="22"/>
          <w:lang w:eastAsia="en-US" w:bidi="ar-SA"/>
        </w:rPr>
        <w:t xml:space="preserve"> przed jej złożeniem, jeżeli odrębne </w:t>
      </w:r>
      <w:r w:rsidRPr="00811286">
        <w:rPr>
          <w:rFonts w:ascii="Arial" w:eastAsiaTheme="minorHAnsi" w:hAnsi="Arial" w:cs="Arial"/>
          <w:kern w:val="0"/>
          <w:sz w:val="22"/>
          <w:szCs w:val="22"/>
          <w:lang w:eastAsia="en-US" w:bidi="ar-SA"/>
        </w:rPr>
        <w:t>przepisy wymagają wpisu do rejestru lub ewidencji</w:t>
      </w:r>
      <w:r w:rsidRPr="00811286">
        <w:rPr>
          <w:rFonts w:ascii="Arial" w:eastAsia="Times New Roman" w:hAnsi="Arial" w:cs="Arial"/>
          <w:sz w:val="22"/>
          <w:szCs w:val="22"/>
          <w:lang w:eastAsia="hi-IN"/>
        </w:rPr>
        <w:t xml:space="preserve">, </w:t>
      </w:r>
    </w:p>
    <w:p w:rsidR="00387169" w:rsidRPr="00811286" w:rsidRDefault="00387169" w:rsidP="00387169">
      <w:pPr>
        <w:tabs>
          <w:tab w:val="left" w:pos="15318"/>
          <w:tab w:val="left" w:pos="17902"/>
          <w:tab w:val="left" w:pos="19342"/>
        </w:tabs>
        <w:ind w:left="567" w:hanging="567"/>
        <w:jc w:val="both"/>
        <w:rPr>
          <w:rFonts w:ascii="Arial" w:eastAsia="Times New Roman" w:hAnsi="Arial" w:cs="Arial"/>
          <w:sz w:val="22"/>
          <w:szCs w:val="22"/>
          <w:lang w:eastAsia="hi-IN"/>
        </w:rPr>
      </w:pPr>
      <w:r w:rsidRPr="00811286">
        <w:rPr>
          <w:rFonts w:ascii="Arial" w:eastAsia="Times New Roman" w:hAnsi="Arial" w:cs="Arial"/>
          <w:sz w:val="22"/>
          <w:szCs w:val="22"/>
          <w:lang w:eastAsia="hi-IN"/>
        </w:rPr>
        <w:t xml:space="preserve">8.3.2. </w:t>
      </w:r>
      <w:r w:rsidRPr="00811286">
        <w:rPr>
          <w:rFonts w:ascii="Arial" w:eastAsiaTheme="minorHAnsi" w:hAnsi="Arial" w:cs="Arial"/>
          <w:kern w:val="0"/>
          <w:sz w:val="22"/>
          <w:szCs w:val="22"/>
          <w:lang w:eastAsia="en-US" w:bidi="ar-SA"/>
        </w:rPr>
        <w:t xml:space="preserve">zaświadczenie właściwego naczelnika urzędu skarbowego potwierdzającego, że wykonawca nie zalega z opłacaniem podatków i opłat, w zakresie art. 109 ust. 1 pkt 1 ustawy </w:t>
      </w:r>
      <w:proofErr w:type="spellStart"/>
      <w:r w:rsidRPr="00811286">
        <w:rPr>
          <w:rFonts w:ascii="Arial" w:eastAsiaTheme="minorHAnsi" w:hAnsi="Arial" w:cs="Arial"/>
          <w:kern w:val="0"/>
          <w:sz w:val="22"/>
          <w:szCs w:val="22"/>
          <w:lang w:eastAsia="en-US" w:bidi="ar-SA"/>
        </w:rPr>
        <w:t>pzp</w:t>
      </w:r>
      <w:proofErr w:type="spellEnd"/>
      <w:r w:rsidRPr="00811286">
        <w:rPr>
          <w:rFonts w:ascii="Arial" w:eastAsiaTheme="minorHAnsi" w:hAnsi="Arial" w:cs="Arial"/>
          <w:kern w:val="0"/>
          <w:sz w:val="22"/>
          <w:szCs w:val="22"/>
          <w:lang w:eastAsia="en-US" w:bidi="ar-SA"/>
        </w:rPr>
        <w:t xml:space="preserve">, wystawionego nie wcześniej niż </w:t>
      </w:r>
      <w:r w:rsidRPr="00811286">
        <w:rPr>
          <w:rFonts w:ascii="Arial" w:eastAsiaTheme="minorHAnsi" w:hAnsi="Arial" w:cs="Arial"/>
          <w:b/>
          <w:kern w:val="0"/>
          <w:sz w:val="22"/>
          <w:szCs w:val="22"/>
          <w:lang w:eastAsia="en-US" w:bidi="ar-SA"/>
        </w:rPr>
        <w:t>3 miesiące</w:t>
      </w:r>
      <w:r w:rsidRPr="00811286">
        <w:rPr>
          <w:rFonts w:ascii="Arial" w:eastAsiaTheme="minorHAnsi" w:hAnsi="Arial" w:cs="Arial"/>
          <w:kern w:val="0"/>
          <w:sz w:val="22"/>
          <w:szCs w:val="22"/>
          <w:lang w:eastAsia="en-US" w:bidi="ar-SA"/>
        </w:rPr>
        <w:t xml:space="preserve"> przed jego złożeniem,</w:t>
      </w:r>
      <w:r w:rsidR="00D734E3">
        <w:rPr>
          <w:rFonts w:ascii="Arial" w:eastAsiaTheme="minorHAnsi" w:hAnsi="Arial" w:cs="Arial"/>
          <w:kern w:val="0"/>
          <w:sz w:val="22"/>
          <w:szCs w:val="22"/>
          <w:lang w:eastAsia="en-US" w:bidi="ar-SA"/>
        </w:rPr>
        <w:br/>
      </w:r>
      <w:r w:rsidRPr="00811286">
        <w:rPr>
          <w:rFonts w:ascii="Arial" w:eastAsiaTheme="minorHAnsi" w:hAnsi="Arial" w:cs="Arial"/>
          <w:kern w:val="0"/>
          <w:sz w:val="22"/>
          <w:szCs w:val="22"/>
          <w:lang w:eastAsia="en-US" w:bidi="ar-SA"/>
        </w:rPr>
        <w:t>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w:t>
      </w:r>
      <w:r w:rsidRPr="00811286">
        <w:rPr>
          <w:rFonts w:ascii="Arial" w:eastAsiaTheme="minorHAnsi" w:hAnsi="Arial" w:cs="Arial"/>
          <w:kern w:val="0"/>
          <w:sz w:val="22"/>
          <w:szCs w:val="22"/>
          <w:lang w:eastAsia="en-US" w:bidi="ar-SA"/>
        </w:rPr>
        <w:br/>
        <w:t>w sprawie spłat tych należności</w:t>
      </w:r>
      <w:r w:rsidRPr="00811286">
        <w:rPr>
          <w:rFonts w:ascii="Arial" w:eastAsia="Times New Roman" w:hAnsi="Arial" w:cs="Arial"/>
          <w:sz w:val="22"/>
          <w:szCs w:val="22"/>
          <w:lang w:eastAsia="hi-IN"/>
        </w:rPr>
        <w:t>,</w:t>
      </w:r>
    </w:p>
    <w:p w:rsidR="00387169" w:rsidRPr="00811286" w:rsidRDefault="00387169" w:rsidP="00387169">
      <w:pPr>
        <w:tabs>
          <w:tab w:val="left" w:pos="13020"/>
          <w:tab w:val="left" w:pos="15180"/>
          <w:tab w:val="left" w:pos="16620"/>
        </w:tabs>
        <w:ind w:left="567" w:hanging="615"/>
        <w:jc w:val="both"/>
        <w:rPr>
          <w:rFonts w:ascii="Arial" w:eastAsia="Times New Roman" w:hAnsi="Arial" w:cs="Arial"/>
          <w:b/>
          <w:sz w:val="22"/>
          <w:szCs w:val="22"/>
        </w:rPr>
      </w:pPr>
      <w:r w:rsidRPr="00811286">
        <w:rPr>
          <w:rFonts w:ascii="Arial" w:eastAsia="Times New Roman" w:hAnsi="Arial" w:cs="Arial"/>
          <w:sz w:val="22"/>
          <w:szCs w:val="22"/>
          <w:lang w:eastAsia="hi-IN"/>
        </w:rPr>
        <w:t xml:space="preserve">8.3.3. </w:t>
      </w:r>
      <w:r w:rsidRPr="00811286">
        <w:rPr>
          <w:rFonts w:ascii="Arial" w:eastAsiaTheme="minorHAnsi" w:hAnsi="Arial" w:cs="Arial"/>
          <w:kern w:val="0"/>
          <w:sz w:val="22"/>
          <w:szCs w:val="22"/>
          <w:lang w:eastAsia="en-US" w:bidi="ar-SA"/>
        </w:rPr>
        <w:t xml:space="preserve">zaświadczenie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t>
      </w:r>
      <w:proofErr w:type="spellStart"/>
      <w:r w:rsidRPr="00811286">
        <w:rPr>
          <w:rFonts w:ascii="Arial" w:eastAsiaTheme="minorHAnsi" w:hAnsi="Arial" w:cs="Arial"/>
          <w:kern w:val="0"/>
          <w:sz w:val="22"/>
          <w:szCs w:val="22"/>
          <w:lang w:eastAsia="en-US" w:bidi="ar-SA"/>
        </w:rPr>
        <w:t>pzp</w:t>
      </w:r>
      <w:proofErr w:type="spellEnd"/>
      <w:r w:rsidRPr="00811286">
        <w:rPr>
          <w:rFonts w:ascii="Arial" w:eastAsiaTheme="minorHAnsi" w:hAnsi="Arial" w:cs="Arial"/>
          <w:kern w:val="0"/>
          <w:sz w:val="22"/>
          <w:szCs w:val="22"/>
          <w:lang w:eastAsia="en-US" w:bidi="ar-SA"/>
        </w:rPr>
        <w:t xml:space="preserve">, wystawione nie wcześniej niż </w:t>
      </w:r>
      <w:r w:rsidRPr="00811286">
        <w:rPr>
          <w:rFonts w:ascii="Arial" w:eastAsiaTheme="minorHAnsi" w:hAnsi="Arial" w:cs="Arial"/>
          <w:b/>
          <w:kern w:val="0"/>
          <w:sz w:val="22"/>
          <w:szCs w:val="22"/>
          <w:lang w:eastAsia="en-US" w:bidi="ar-SA"/>
        </w:rPr>
        <w:t>3 miesiące</w:t>
      </w:r>
      <w:r w:rsidRPr="00811286">
        <w:rPr>
          <w:rFonts w:ascii="Arial" w:eastAsiaTheme="minorHAnsi" w:hAnsi="Arial" w:cs="Arial"/>
          <w:kern w:val="0"/>
          <w:sz w:val="22"/>
          <w:szCs w:val="22"/>
          <w:lang w:eastAsia="en-US" w:bidi="ar-SA"/>
        </w:rPr>
        <w:t xml:space="preserv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r w:rsidRPr="00811286">
        <w:rPr>
          <w:rFonts w:ascii="Arial" w:eastAsia="Times New Roman" w:hAnsi="Arial" w:cs="Arial"/>
          <w:sz w:val="22"/>
          <w:szCs w:val="22"/>
          <w:lang w:eastAsia="hi-IN"/>
        </w:rPr>
        <w:t>,</w:t>
      </w:r>
    </w:p>
    <w:p w:rsidR="00387169" w:rsidRPr="00811286" w:rsidRDefault="00387169" w:rsidP="00387169">
      <w:pPr>
        <w:ind w:left="567" w:hanging="567"/>
        <w:jc w:val="both"/>
        <w:rPr>
          <w:rFonts w:ascii="Arial" w:eastAsia="Times New Roman" w:hAnsi="Arial" w:cs="Arial"/>
          <w:sz w:val="22"/>
          <w:szCs w:val="22"/>
          <w:lang w:eastAsia="hi-IN"/>
        </w:rPr>
      </w:pPr>
      <w:r w:rsidRPr="00285916">
        <w:rPr>
          <w:rFonts w:ascii="Arial" w:eastAsia="Times New Roman" w:hAnsi="Arial" w:cs="Arial"/>
          <w:b/>
          <w:sz w:val="22"/>
          <w:szCs w:val="22"/>
          <w:lang w:eastAsia="hi-IN"/>
        </w:rPr>
        <w:t>8.4</w:t>
      </w:r>
      <w:r w:rsidRPr="00965E33">
        <w:rPr>
          <w:rFonts w:ascii="Arial" w:eastAsia="Times New Roman" w:hAnsi="Arial" w:cs="Arial"/>
          <w:sz w:val="22"/>
          <w:szCs w:val="22"/>
          <w:lang w:eastAsia="hi-IN"/>
        </w:rPr>
        <w:t xml:space="preserve"> </w:t>
      </w:r>
      <w:r>
        <w:rPr>
          <w:rFonts w:ascii="Arial" w:eastAsia="Times New Roman" w:hAnsi="Arial" w:cs="Arial"/>
          <w:sz w:val="22"/>
          <w:szCs w:val="22"/>
          <w:lang w:eastAsia="hi-IN"/>
        </w:rPr>
        <w:tab/>
      </w:r>
      <w:r w:rsidRPr="00811286">
        <w:rPr>
          <w:rFonts w:ascii="Arial" w:eastAsia="Times New Roman" w:hAnsi="Arial" w:cs="Arial"/>
          <w:sz w:val="22"/>
          <w:szCs w:val="22"/>
          <w:lang w:eastAsia="hi-IN"/>
        </w:rPr>
        <w:t>Jeżeli wykonawca ma siedzibę lub miejsce zamieszkania poza teryt</w:t>
      </w:r>
      <w:r>
        <w:rPr>
          <w:rFonts w:ascii="Arial" w:eastAsia="Times New Roman" w:hAnsi="Arial" w:cs="Arial"/>
          <w:sz w:val="22"/>
          <w:szCs w:val="22"/>
          <w:lang w:eastAsia="hi-IN"/>
        </w:rPr>
        <w:t>orium Rzeczypospolitej Polskiej</w:t>
      </w:r>
      <w:r w:rsidRPr="00811286">
        <w:rPr>
          <w:rFonts w:ascii="Arial" w:eastAsia="Times New Roman" w:hAnsi="Arial" w:cs="Arial"/>
          <w:sz w:val="22"/>
          <w:szCs w:val="22"/>
          <w:lang w:eastAsia="hi-IN"/>
        </w:rPr>
        <w:t>, zamiast dokumentów, o których mowa w pkt. 8.3.1, 8.3.2</w:t>
      </w:r>
      <w:r>
        <w:rPr>
          <w:rFonts w:ascii="Arial" w:eastAsia="Times New Roman" w:hAnsi="Arial" w:cs="Arial"/>
          <w:sz w:val="22"/>
          <w:szCs w:val="22"/>
          <w:lang w:eastAsia="hi-IN"/>
        </w:rPr>
        <w:br/>
      </w:r>
      <w:r w:rsidRPr="00811286">
        <w:rPr>
          <w:rFonts w:ascii="Arial" w:eastAsia="Times New Roman" w:hAnsi="Arial" w:cs="Arial"/>
          <w:sz w:val="22"/>
          <w:szCs w:val="22"/>
          <w:lang w:eastAsia="hi-IN"/>
        </w:rPr>
        <w:t>i 8.3.3 składa dokumenty wystawione w kraju, w którym ma siedzibę lub miejsce zamieszkania, potwierdzające odpowiednio, że:</w:t>
      </w:r>
    </w:p>
    <w:p w:rsidR="00387169" w:rsidRDefault="00387169" w:rsidP="00E5387C">
      <w:pPr>
        <w:pStyle w:val="Akapitzlist"/>
        <w:numPr>
          <w:ilvl w:val="1"/>
          <w:numId w:val="18"/>
        </w:numPr>
        <w:ind w:left="709" w:hanging="284"/>
        <w:jc w:val="both"/>
        <w:rPr>
          <w:rFonts w:ascii="Arial" w:eastAsia="Times New Roman" w:hAnsi="Arial" w:cs="Arial"/>
          <w:sz w:val="22"/>
          <w:szCs w:val="22"/>
          <w:lang w:eastAsia="hi-IN"/>
        </w:rPr>
      </w:pPr>
      <w:r w:rsidRPr="00811286">
        <w:rPr>
          <w:rFonts w:ascii="Arial" w:eastAsia="Times New Roman" w:hAnsi="Arial" w:cs="Arial"/>
          <w:sz w:val="22"/>
          <w:szCs w:val="22"/>
          <w:lang w:eastAsia="hi-IN"/>
        </w:rPr>
        <w:t>nie zalega z uiszczaniem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387169" w:rsidRPr="00811286" w:rsidRDefault="00387169" w:rsidP="00E5387C">
      <w:pPr>
        <w:pStyle w:val="Akapitzlist"/>
        <w:numPr>
          <w:ilvl w:val="1"/>
          <w:numId w:val="18"/>
        </w:numPr>
        <w:ind w:left="709" w:hanging="284"/>
        <w:jc w:val="both"/>
        <w:rPr>
          <w:rFonts w:ascii="Arial" w:eastAsia="Times New Roman" w:hAnsi="Arial" w:cs="Arial"/>
          <w:sz w:val="22"/>
          <w:szCs w:val="22"/>
          <w:lang w:eastAsia="hi-IN"/>
        </w:rPr>
      </w:pPr>
      <w:r w:rsidRPr="00811286">
        <w:rPr>
          <w:rFonts w:ascii="Arial" w:eastAsia="Times New Roman" w:hAnsi="Arial" w:cs="Arial"/>
          <w:sz w:val="22"/>
          <w:szCs w:val="22"/>
          <w:lang w:eastAsia="hi-IN"/>
        </w:rPr>
        <w:t>nie otwarto jego likwidacji ani nie ogłoszono upadłości.</w:t>
      </w:r>
    </w:p>
    <w:p w:rsidR="00387169" w:rsidRPr="00811286" w:rsidRDefault="00387169" w:rsidP="00387169">
      <w:pPr>
        <w:jc w:val="both"/>
        <w:rPr>
          <w:rFonts w:ascii="Arial" w:eastAsia="Times New Roman" w:hAnsi="Arial" w:cs="Arial"/>
          <w:sz w:val="22"/>
          <w:szCs w:val="22"/>
          <w:u w:val="single"/>
          <w:lang w:eastAsia="hi-IN"/>
        </w:rPr>
      </w:pPr>
      <w:r w:rsidRPr="00811286">
        <w:rPr>
          <w:rFonts w:ascii="Arial" w:eastAsia="Times New Roman" w:hAnsi="Arial" w:cs="Arial"/>
          <w:sz w:val="22"/>
          <w:szCs w:val="22"/>
          <w:u w:val="single"/>
          <w:lang w:eastAsia="hi-IN"/>
        </w:rPr>
        <w:t xml:space="preserve">Dokumenty, o których mowa w pkt.8.4 powinny być wystawione nie wcześniej niż </w:t>
      </w:r>
      <w:r w:rsidRPr="00811286">
        <w:rPr>
          <w:rFonts w:ascii="Arial" w:eastAsia="Times New Roman" w:hAnsi="Arial" w:cs="Arial"/>
          <w:b/>
          <w:sz w:val="22"/>
          <w:szCs w:val="22"/>
          <w:u w:val="single"/>
          <w:lang w:eastAsia="hi-IN"/>
        </w:rPr>
        <w:t>3 miesi</w:t>
      </w:r>
      <w:r>
        <w:rPr>
          <w:rFonts w:ascii="Arial" w:eastAsia="Times New Roman" w:hAnsi="Arial" w:cs="Arial"/>
          <w:b/>
          <w:sz w:val="22"/>
          <w:szCs w:val="22"/>
          <w:u w:val="single"/>
          <w:lang w:eastAsia="hi-IN"/>
        </w:rPr>
        <w:t>ące</w:t>
      </w:r>
      <w:r w:rsidRPr="00811286">
        <w:rPr>
          <w:rFonts w:ascii="Arial" w:eastAsia="Times New Roman" w:hAnsi="Arial" w:cs="Arial"/>
          <w:sz w:val="22"/>
          <w:szCs w:val="22"/>
          <w:u w:val="single"/>
          <w:lang w:eastAsia="hi-IN"/>
        </w:rPr>
        <w:t xml:space="preserve"> przed upływem terminu składania ofert. </w:t>
      </w:r>
    </w:p>
    <w:p w:rsidR="00387169" w:rsidRDefault="00387169" w:rsidP="00387169">
      <w:pPr>
        <w:widowControl/>
        <w:numPr>
          <w:ilvl w:val="1"/>
          <w:numId w:val="12"/>
        </w:numPr>
        <w:tabs>
          <w:tab w:val="clear" w:pos="1080"/>
          <w:tab w:val="num" w:pos="709"/>
          <w:tab w:val="left" w:pos="7470"/>
          <w:tab w:val="left" w:pos="9630"/>
          <w:tab w:val="left" w:pos="11070"/>
        </w:tabs>
        <w:suppressAutoHyphens w:val="0"/>
        <w:spacing w:after="160" w:line="259" w:lineRule="auto"/>
        <w:ind w:left="567" w:hanging="567"/>
        <w:jc w:val="both"/>
        <w:rPr>
          <w:rFonts w:ascii="Arial" w:eastAsia="Times New Roman" w:hAnsi="Arial" w:cs="Arial"/>
          <w:sz w:val="22"/>
          <w:szCs w:val="22"/>
          <w:lang w:eastAsia="hi-IN"/>
        </w:rPr>
      </w:pPr>
      <w:r w:rsidRPr="00965E33">
        <w:rPr>
          <w:rFonts w:ascii="Arial" w:eastAsia="Times New Roman" w:hAnsi="Arial" w:cs="Arial"/>
          <w:sz w:val="22"/>
          <w:szCs w:val="22"/>
          <w:lang w:eastAsia="hi-IN"/>
        </w:rPr>
        <w:t>Jeżeli w kraju, w którym wykonawca ma siedzibę lub miejsce zamieszkania lub miejsce zamieszkania ma osoba, której dokument dotyczy, nie wydaje się dokumentów, o których mowa w pkt. 8.4,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387169" w:rsidRPr="00BA10BB" w:rsidRDefault="00387169" w:rsidP="00387169">
      <w:pPr>
        <w:ind w:left="426" w:hanging="441"/>
        <w:jc w:val="both"/>
        <w:rPr>
          <w:rFonts w:ascii="Arial" w:eastAsia="Times New Roman" w:hAnsi="Arial" w:cs="Arial"/>
          <w:sz w:val="22"/>
          <w:szCs w:val="22"/>
          <w:lang w:eastAsia="hi-IN"/>
        </w:rPr>
      </w:pPr>
      <w:r w:rsidRPr="00965E33">
        <w:rPr>
          <w:rFonts w:ascii="Arial" w:eastAsia="Times New Roman" w:hAnsi="Arial" w:cs="Arial"/>
          <w:b/>
          <w:bCs/>
          <w:sz w:val="22"/>
          <w:szCs w:val="22"/>
          <w:lang w:eastAsia="hi-IN"/>
        </w:rPr>
        <w:lastRenderedPageBreak/>
        <w:t>8.5</w:t>
      </w:r>
      <w:r w:rsidRPr="00965E33">
        <w:rPr>
          <w:rFonts w:ascii="Arial" w:eastAsia="Times New Roman" w:hAnsi="Arial" w:cs="Arial"/>
          <w:sz w:val="22"/>
          <w:szCs w:val="22"/>
          <w:lang w:eastAsia="hi-IN"/>
        </w:rPr>
        <w:t xml:space="preserve"> </w:t>
      </w:r>
      <w:r w:rsidRPr="00965E33">
        <w:rPr>
          <w:rFonts w:ascii="Arial" w:eastAsiaTheme="minorHAnsi" w:hAnsi="Arial" w:cs="Arial"/>
          <w:kern w:val="0"/>
          <w:sz w:val="22"/>
          <w:szCs w:val="22"/>
          <w:lang w:eastAsia="en-US" w:bidi="ar-SA"/>
        </w:rPr>
        <w:t xml:space="preserve">oświadczenie wykonawcy, w zakresie art. 108 ust. 1 pkt 5 ustawy </w:t>
      </w:r>
      <w:proofErr w:type="spellStart"/>
      <w:r w:rsidRPr="00965E33">
        <w:rPr>
          <w:rFonts w:ascii="Arial" w:eastAsiaTheme="minorHAnsi" w:hAnsi="Arial" w:cs="Arial"/>
          <w:kern w:val="0"/>
          <w:sz w:val="22"/>
          <w:szCs w:val="22"/>
          <w:lang w:eastAsia="en-US" w:bidi="ar-SA"/>
        </w:rPr>
        <w:t>pzp</w:t>
      </w:r>
      <w:proofErr w:type="spellEnd"/>
      <w:r w:rsidRPr="00965E33">
        <w:rPr>
          <w:rFonts w:ascii="Arial" w:eastAsiaTheme="minorHAnsi" w:hAnsi="Arial" w:cs="Arial"/>
          <w:kern w:val="0"/>
          <w:sz w:val="22"/>
          <w:szCs w:val="22"/>
          <w:lang w:eastAsia="en-US" w:bidi="ar-SA"/>
        </w:rPr>
        <w:t>,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w:t>
      </w:r>
      <w:r>
        <w:rPr>
          <w:rFonts w:ascii="Arial" w:eastAsiaTheme="minorHAnsi" w:hAnsi="Arial" w:cs="Arial"/>
          <w:kern w:val="0"/>
          <w:sz w:val="22"/>
          <w:szCs w:val="22"/>
          <w:lang w:eastAsia="en-US" w:bidi="ar-SA"/>
        </w:rPr>
        <w:t>e</w:t>
      </w:r>
      <w:r w:rsidRPr="00965E33">
        <w:rPr>
          <w:rFonts w:ascii="Arial" w:eastAsiaTheme="minorHAnsi" w:hAnsi="Arial" w:cs="Arial"/>
          <w:kern w:val="0"/>
          <w:sz w:val="22"/>
          <w:szCs w:val="22"/>
          <w:lang w:eastAsia="en-US" w:bidi="ar-SA"/>
        </w:rPr>
        <w:t xml:space="preserv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Pr>
          <w:rFonts w:ascii="Arial" w:eastAsiaTheme="minorHAnsi" w:hAnsi="Arial" w:cs="Arial"/>
          <w:kern w:val="0"/>
          <w:sz w:val="22"/>
          <w:szCs w:val="22"/>
          <w:lang w:eastAsia="en-US" w:bidi="ar-SA"/>
        </w:rPr>
        <w:t xml:space="preserve"> </w:t>
      </w:r>
      <w:r w:rsidRPr="007A045D">
        <w:rPr>
          <w:rFonts w:ascii="Arial" w:eastAsia="Times New Roman" w:hAnsi="Arial" w:cs="Arial"/>
          <w:b/>
          <w:bCs/>
          <w:color w:val="C00000"/>
          <w:sz w:val="22"/>
          <w:szCs w:val="22"/>
          <w:lang w:eastAsia="hi-IN"/>
        </w:rPr>
        <w:t>-</w:t>
      </w:r>
      <w:r w:rsidRPr="007A045D">
        <w:rPr>
          <w:rFonts w:ascii="Arial" w:hAnsi="Arial" w:cs="Arial"/>
          <w:b/>
          <w:color w:val="C00000"/>
          <w:sz w:val="22"/>
          <w:szCs w:val="22"/>
          <w:lang w:eastAsia="hi-IN"/>
        </w:rPr>
        <w:t xml:space="preserve"> podpisane </w:t>
      </w:r>
      <w:r w:rsidRPr="00506FC7">
        <w:rPr>
          <w:rFonts w:ascii="Arial" w:eastAsia="Times New Roman" w:hAnsi="Arial" w:cs="Arial"/>
          <w:sz w:val="22"/>
          <w:szCs w:val="22"/>
        </w:rPr>
        <w:t>kwalifikowanym podpisem elektronicznym, zaufanym lub podpisem osobistym</w:t>
      </w:r>
      <w:r>
        <w:rPr>
          <w:rFonts w:ascii="Arial" w:hAnsi="Arial" w:cs="Arial"/>
          <w:b/>
          <w:color w:val="FF0000"/>
          <w:sz w:val="22"/>
          <w:szCs w:val="22"/>
          <w:lang w:eastAsia="hi-IN"/>
        </w:rPr>
        <w:t xml:space="preserve"> </w:t>
      </w:r>
      <w:r w:rsidRPr="00965E33">
        <w:rPr>
          <w:rFonts w:ascii="Arial" w:hAnsi="Arial" w:cs="Arial"/>
          <w:b/>
          <w:color w:val="FF0000"/>
          <w:sz w:val="22"/>
          <w:szCs w:val="22"/>
          <w:lang w:eastAsia="hi-IN"/>
        </w:rPr>
        <w:t xml:space="preserve">- </w:t>
      </w:r>
      <w:r w:rsidRPr="00BA10BB">
        <w:rPr>
          <w:rFonts w:ascii="Arial" w:eastAsia="Times New Roman" w:hAnsi="Arial" w:cs="Times New Roman"/>
          <w:b/>
          <w:bCs/>
          <w:sz w:val="22"/>
          <w:szCs w:val="22"/>
          <w:lang w:eastAsia="hi-IN"/>
        </w:rPr>
        <w:t xml:space="preserve">wg załącznika nr 3 do SWZ </w:t>
      </w:r>
      <w:r w:rsidRPr="007A045D">
        <w:rPr>
          <w:rFonts w:ascii="Arial" w:eastAsia="Times New Roman" w:hAnsi="Arial" w:cs="Times New Roman"/>
          <w:bCs/>
          <w:color w:val="C00000"/>
          <w:sz w:val="22"/>
          <w:szCs w:val="22"/>
          <w:lang w:eastAsia="hi-IN"/>
        </w:rPr>
        <w:t>(na wezwanie Zamawiającego)</w:t>
      </w:r>
    </w:p>
    <w:p w:rsidR="00387169" w:rsidRPr="00965E33" w:rsidRDefault="00387169" w:rsidP="00387169">
      <w:pPr>
        <w:tabs>
          <w:tab w:val="left" w:pos="13020"/>
          <w:tab w:val="left" w:pos="15180"/>
          <w:tab w:val="left" w:pos="16620"/>
        </w:tabs>
        <w:ind w:left="615" w:hanging="615"/>
        <w:rPr>
          <w:rFonts w:ascii="Arial" w:eastAsia="Times New Roman" w:hAnsi="Arial" w:cs="Arial"/>
          <w:b/>
          <w:sz w:val="22"/>
          <w:szCs w:val="22"/>
        </w:rPr>
      </w:pPr>
    </w:p>
    <w:p w:rsidR="00387169" w:rsidRPr="00965E33" w:rsidRDefault="00387169" w:rsidP="00387169">
      <w:pPr>
        <w:tabs>
          <w:tab w:val="left" w:pos="7470"/>
          <w:tab w:val="left" w:pos="9630"/>
          <w:tab w:val="left" w:pos="11070"/>
        </w:tabs>
        <w:rPr>
          <w:rFonts w:ascii="Arial" w:eastAsia="Times New Roman" w:hAnsi="Arial" w:cs="Arial"/>
          <w:b/>
          <w:bCs/>
          <w:sz w:val="22"/>
          <w:szCs w:val="22"/>
          <w:lang w:eastAsia="hi-IN"/>
        </w:rPr>
      </w:pPr>
      <w:r w:rsidRPr="00965E33">
        <w:rPr>
          <w:rFonts w:ascii="Arial" w:eastAsia="Times New Roman" w:hAnsi="Arial" w:cs="Arial"/>
          <w:b/>
          <w:bCs/>
          <w:sz w:val="22"/>
          <w:szCs w:val="22"/>
          <w:lang w:eastAsia="hi-IN"/>
        </w:rPr>
        <w:t>8.6.   Powoływanie się na zasoby innych podmiotów.</w:t>
      </w:r>
    </w:p>
    <w:p w:rsidR="00387169" w:rsidRPr="00965E33" w:rsidRDefault="00387169" w:rsidP="00387169">
      <w:pPr>
        <w:widowControl/>
        <w:numPr>
          <w:ilvl w:val="2"/>
          <w:numId w:val="13"/>
        </w:numPr>
        <w:tabs>
          <w:tab w:val="num" w:pos="567"/>
          <w:tab w:val="left" w:pos="7470"/>
          <w:tab w:val="left" w:pos="9630"/>
          <w:tab w:val="left" w:pos="11070"/>
        </w:tabs>
        <w:suppressAutoHyphens w:val="0"/>
        <w:spacing w:after="160" w:line="259" w:lineRule="auto"/>
        <w:ind w:left="567" w:hanging="582"/>
        <w:jc w:val="both"/>
        <w:rPr>
          <w:rFonts w:ascii="Arial" w:eastAsia="Times New Roman" w:hAnsi="Arial" w:cs="Arial"/>
          <w:sz w:val="22"/>
          <w:szCs w:val="22"/>
          <w:lang w:eastAsia="hi-IN"/>
        </w:rPr>
      </w:pPr>
      <w:r w:rsidRPr="00965E33">
        <w:rPr>
          <w:rFonts w:ascii="Arial" w:eastAsia="Times New Roman" w:hAnsi="Arial" w:cs="Arial"/>
          <w:sz w:val="22"/>
          <w:szCs w:val="22"/>
          <w:lang w:eastAsia="hi-IN"/>
        </w:rPr>
        <w:t>Wykonawca może w celu potwierdzenia spełniania warunków udziału w postępowaniu polegać na zdolnościach technicznych lub zawodowych innych podmiotów, niezależnie od charakteru prawnego łączących go z nimi stosunków prawnych. Wykonawca w takiej sytuacji zobowiązany jest udowodnić Zamawiającemu, iż realizując zamówienie, będzie dysponował zasobami tych podmiotów niezbędnymi do realizacji zamówienia,</w:t>
      </w:r>
      <w:r>
        <w:rPr>
          <w:rFonts w:ascii="Arial" w:eastAsia="Times New Roman" w:hAnsi="Arial" w:cs="Arial"/>
          <w:sz w:val="22"/>
          <w:szCs w:val="22"/>
          <w:lang w:eastAsia="hi-IN"/>
        </w:rPr>
        <w:br/>
      </w:r>
      <w:r w:rsidRPr="00965E33">
        <w:rPr>
          <w:rFonts w:ascii="Arial" w:eastAsia="Times New Roman" w:hAnsi="Arial" w:cs="Arial"/>
          <w:sz w:val="22"/>
          <w:szCs w:val="22"/>
          <w:lang w:eastAsia="hi-IN"/>
        </w:rPr>
        <w:t>w szczególności przedstawiając w tym celu zobowiązanie tych podmiotów do oddania mu do dyspozycji niezbędnych zasobów na okres korzystania z nich przy wykonywaniu zamówienia.</w:t>
      </w:r>
    </w:p>
    <w:p w:rsidR="00387169" w:rsidRPr="00965E33" w:rsidRDefault="00387169" w:rsidP="00387169">
      <w:pPr>
        <w:widowControl/>
        <w:numPr>
          <w:ilvl w:val="2"/>
          <w:numId w:val="13"/>
        </w:numPr>
        <w:tabs>
          <w:tab w:val="num" w:pos="567"/>
          <w:tab w:val="left" w:pos="7470"/>
          <w:tab w:val="left" w:pos="9630"/>
          <w:tab w:val="left" w:pos="11070"/>
        </w:tabs>
        <w:suppressAutoHyphens w:val="0"/>
        <w:spacing w:after="160" w:line="259" w:lineRule="auto"/>
        <w:ind w:left="567" w:hanging="582"/>
        <w:jc w:val="both"/>
        <w:rPr>
          <w:rFonts w:ascii="Arial" w:eastAsia="Times New Roman" w:hAnsi="Arial" w:cs="Arial"/>
          <w:sz w:val="22"/>
          <w:szCs w:val="22"/>
          <w:lang w:eastAsia="hi-IN"/>
        </w:rPr>
      </w:pPr>
      <w:r w:rsidRPr="00965E33">
        <w:rPr>
          <w:rFonts w:ascii="Arial" w:eastAsia="Times New Roman" w:hAnsi="Arial" w:cs="Arial"/>
          <w:sz w:val="22"/>
          <w:szCs w:val="22"/>
          <w:lang w:eastAsia="hi-IN"/>
        </w:rPr>
        <w:t>Zamawiający oceni, czy udostępniane wykonawcy przez inne podmioty zdolności techniczne lub zawodowe pozwalają na wykazanie przez wykonawcę spełniani</w:t>
      </w:r>
      <w:r>
        <w:rPr>
          <w:rFonts w:ascii="Arial" w:eastAsia="Times New Roman" w:hAnsi="Arial" w:cs="Arial"/>
          <w:sz w:val="22"/>
          <w:szCs w:val="22"/>
          <w:lang w:eastAsia="hi-IN"/>
        </w:rPr>
        <w:t>a</w:t>
      </w:r>
      <w:r w:rsidRPr="00965E33">
        <w:rPr>
          <w:rFonts w:ascii="Arial" w:eastAsia="Times New Roman" w:hAnsi="Arial" w:cs="Arial"/>
          <w:sz w:val="22"/>
          <w:szCs w:val="22"/>
          <w:lang w:eastAsia="hi-IN"/>
        </w:rPr>
        <w:t xml:space="preserve"> warunków udziału w postępowaniu oraz zbada, czy nie zachodzą wobec tego podmiotu podstawy wykluczenia, o których mowa w art. 108 ust.1 i art.109 ust.1 pkt.1,4 ustawy.</w:t>
      </w:r>
    </w:p>
    <w:p w:rsidR="00387169" w:rsidRPr="00965E33" w:rsidRDefault="00387169" w:rsidP="00387169">
      <w:pPr>
        <w:widowControl/>
        <w:numPr>
          <w:ilvl w:val="2"/>
          <w:numId w:val="13"/>
        </w:numPr>
        <w:tabs>
          <w:tab w:val="left" w:pos="7470"/>
          <w:tab w:val="left" w:pos="9630"/>
          <w:tab w:val="left" w:pos="11070"/>
        </w:tabs>
        <w:suppressAutoHyphens w:val="0"/>
        <w:spacing w:after="160" w:line="259" w:lineRule="auto"/>
        <w:ind w:left="567" w:hanging="582"/>
        <w:jc w:val="both"/>
        <w:rPr>
          <w:rFonts w:ascii="Arial" w:eastAsia="Times New Roman" w:hAnsi="Arial" w:cs="Arial"/>
          <w:sz w:val="22"/>
          <w:szCs w:val="22"/>
          <w:lang w:eastAsia="hi-IN"/>
        </w:rPr>
      </w:pPr>
      <w:r w:rsidRPr="00965E33">
        <w:rPr>
          <w:rFonts w:ascii="Arial" w:hAnsi="Arial" w:cs="Arial"/>
          <w:b/>
          <w:sz w:val="22"/>
          <w:szCs w:val="22"/>
          <w:lang w:eastAsia="hi-IN"/>
        </w:rPr>
        <w:t>Wykonawca, który powołuje się na zasoby innych podmiotów, w celu wykazania braku istnienia wobec nich podstaw wykluczenia oraz spełniania, w zakresie,</w:t>
      </w:r>
      <w:r w:rsidR="00285916">
        <w:rPr>
          <w:rFonts w:ascii="Arial" w:hAnsi="Arial" w:cs="Arial"/>
          <w:b/>
          <w:sz w:val="22"/>
          <w:szCs w:val="22"/>
          <w:lang w:eastAsia="hi-IN"/>
        </w:rPr>
        <w:br/>
      </w:r>
      <w:r w:rsidRPr="00965E33">
        <w:rPr>
          <w:rFonts w:ascii="Arial" w:hAnsi="Arial" w:cs="Arial"/>
          <w:b/>
          <w:sz w:val="22"/>
          <w:szCs w:val="22"/>
          <w:lang w:eastAsia="hi-IN"/>
        </w:rPr>
        <w:t xml:space="preserve">w jakim powołuje się na ich zasoby, warunków udziału w postępowaniu składa </w:t>
      </w:r>
      <w:r w:rsidRPr="006300C5">
        <w:rPr>
          <w:rFonts w:ascii="Arial" w:hAnsi="Arial" w:cs="Arial"/>
          <w:b/>
          <w:color w:val="000000" w:themeColor="text1"/>
          <w:sz w:val="22"/>
          <w:szCs w:val="22"/>
          <w:lang w:eastAsia="hi-IN"/>
        </w:rPr>
        <w:t xml:space="preserve">także dokumenty </w:t>
      </w:r>
      <w:r w:rsidRPr="00965E33">
        <w:rPr>
          <w:rFonts w:ascii="Arial" w:hAnsi="Arial" w:cs="Arial"/>
          <w:b/>
          <w:sz w:val="22"/>
          <w:szCs w:val="22"/>
          <w:lang w:eastAsia="hi-IN"/>
        </w:rPr>
        <w:t>dotyczące tych podmiotów</w:t>
      </w:r>
      <w:r w:rsidRPr="00965E33">
        <w:rPr>
          <w:rFonts w:ascii="Arial" w:eastAsia="Times New Roman" w:hAnsi="Arial" w:cs="Arial"/>
          <w:sz w:val="22"/>
          <w:szCs w:val="22"/>
          <w:lang w:eastAsia="hi-IN"/>
        </w:rPr>
        <w:t>.</w:t>
      </w:r>
    </w:p>
    <w:p w:rsidR="00387169" w:rsidRPr="00965E33" w:rsidRDefault="00387169" w:rsidP="00387169">
      <w:pPr>
        <w:widowControl/>
        <w:numPr>
          <w:ilvl w:val="2"/>
          <w:numId w:val="13"/>
        </w:numPr>
        <w:tabs>
          <w:tab w:val="left" w:pos="7470"/>
          <w:tab w:val="left" w:pos="9630"/>
          <w:tab w:val="left" w:pos="11070"/>
        </w:tabs>
        <w:suppressAutoHyphens w:val="0"/>
        <w:spacing w:after="160" w:line="259" w:lineRule="auto"/>
        <w:ind w:left="567" w:hanging="582"/>
        <w:jc w:val="both"/>
        <w:rPr>
          <w:rFonts w:ascii="Arial" w:eastAsia="Times New Roman" w:hAnsi="Arial" w:cs="Arial"/>
          <w:sz w:val="22"/>
          <w:szCs w:val="22"/>
          <w:lang w:eastAsia="hi-IN"/>
        </w:rPr>
      </w:pPr>
      <w:r w:rsidRPr="00965E33">
        <w:rPr>
          <w:rFonts w:ascii="Arial" w:eastAsia="Times New Roman" w:hAnsi="Arial" w:cs="Arial"/>
          <w:sz w:val="22"/>
          <w:szCs w:val="22"/>
          <w:lang w:eastAsia="hi-IN"/>
        </w:rPr>
        <w:t>Jeżeli zdolności techniczne lub zawodowe podmiotu, o którym mowa w pkt. 8.6.1 nie potwierdzają spełnienia przez wykonawcę warunków udziału w postępowaniu lub zachodzą wobec tych podmiotów podstawy wykluczenia, zamawiający żąda, aby wykonawca w terminie określonym przez zamawiającego zastąpił ten podmiot innym podmiotem lub podmiotami lub zobowiązał się do osobistego wykonania zamówienia, jeżeli wykaże zdolności techniczne lub zawodowe potwierdzające spełnianie warunków udziału w postępowaniu.</w:t>
      </w:r>
    </w:p>
    <w:p w:rsidR="00387169" w:rsidRPr="00811286" w:rsidRDefault="00387169" w:rsidP="00387169">
      <w:pPr>
        <w:widowControl/>
        <w:numPr>
          <w:ilvl w:val="2"/>
          <w:numId w:val="13"/>
        </w:numPr>
        <w:tabs>
          <w:tab w:val="left" w:pos="7470"/>
          <w:tab w:val="left" w:pos="9630"/>
          <w:tab w:val="left" w:pos="11070"/>
        </w:tabs>
        <w:suppressAutoHyphens w:val="0"/>
        <w:spacing w:after="160" w:line="259" w:lineRule="auto"/>
        <w:ind w:left="567" w:hanging="582"/>
        <w:jc w:val="both"/>
        <w:rPr>
          <w:rFonts w:ascii="Arial" w:eastAsia="Times New Roman" w:hAnsi="Arial" w:cs="Arial"/>
          <w:sz w:val="22"/>
          <w:szCs w:val="22"/>
          <w:lang w:eastAsia="hi-IN"/>
        </w:rPr>
      </w:pPr>
      <w:r w:rsidRPr="00811286">
        <w:rPr>
          <w:rFonts w:ascii="Arial" w:eastAsia="Times New Roman" w:hAnsi="Arial" w:cs="Arial"/>
          <w:sz w:val="22"/>
          <w:szCs w:val="22"/>
          <w:lang w:eastAsia="hi-IN"/>
        </w:rPr>
        <w:t>Zamawiający żąda od wykonawcy, który polega na zdolnościach lub sytuacji innych podmiotów na zasadach określonych w art. 118 ustawy, przedstawienia w odniesieniu do tych podmiotów dokumentów wymienionych w pkt 8.3.1, 8.3.2, 8.3.3 SWZ.</w:t>
      </w:r>
    </w:p>
    <w:p w:rsidR="00387169" w:rsidRPr="00965E33" w:rsidRDefault="00387169" w:rsidP="00387169">
      <w:pPr>
        <w:widowControl/>
        <w:numPr>
          <w:ilvl w:val="2"/>
          <w:numId w:val="13"/>
        </w:numPr>
        <w:tabs>
          <w:tab w:val="left" w:pos="7470"/>
          <w:tab w:val="left" w:pos="9630"/>
          <w:tab w:val="left" w:pos="11070"/>
        </w:tabs>
        <w:suppressAutoHyphens w:val="0"/>
        <w:spacing w:line="259" w:lineRule="auto"/>
        <w:ind w:left="567" w:hanging="582"/>
        <w:jc w:val="both"/>
        <w:rPr>
          <w:rFonts w:ascii="Arial" w:eastAsia="Times New Roman" w:hAnsi="Arial" w:cs="Arial"/>
          <w:sz w:val="22"/>
          <w:szCs w:val="22"/>
          <w:lang w:eastAsia="hi-IN"/>
        </w:rPr>
      </w:pPr>
      <w:r w:rsidRPr="00965E33">
        <w:rPr>
          <w:rFonts w:ascii="Arial" w:eastAsia="Times New Roman" w:hAnsi="Arial" w:cs="Arial"/>
          <w:sz w:val="22"/>
          <w:szCs w:val="22"/>
          <w:lang w:eastAsia="hi-IN"/>
        </w:rPr>
        <w:t>W celu oceny, czy wykonawca polegając na zdolnościach lub sytuacji innych podmiotów na zasadach określonych w art. 118 ustawy będzie dysponował niezbędnymi zasobami innych podmiotów w stopniu umożliwiającym należyte wykonanie zamówienia oraz oceny, czy stosunek łączący wykonawcę z tymi podmiotami gwarantuje rzeczywisty dostęp do ich zasobów, zamawiający żąda od wykonawców dokumentów, które określają w szczególności:</w:t>
      </w:r>
    </w:p>
    <w:p w:rsidR="00387169" w:rsidRPr="00811286" w:rsidRDefault="00387169" w:rsidP="00387169">
      <w:pPr>
        <w:pStyle w:val="Akapitzlist"/>
        <w:numPr>
          <w:ilvl w:val="0"/>
          <w:numId w:val="19"/>
        </w:numPr>
        <w:tabs>
          <w:tab w:val="left" w:pos="7470"/>
          <w:tab w:val="left" w:pos="9630"/>
          <w:tab w:val="left" w:pos="11070"/>
        </w:tabs>
        <w:jc w:val="both"/>
        <w:rPr>
          <w:rFonts w:ascii="Arial" w:eastAsia="Times New Roman" w:hAnsi="Arial" w:cs="Arial"/>
          <w:sz w:val="22"/>
          <w:szCs w:val="22"/>
          <w:lang w:eastAsia="hi-IN"/>
        </w:rPr>
      </w:pPr>
      <w:r w:rsidRPr="00811286">
        <w:rPr>
          <w:rFonts w:ascii="Arial" w:eastAsiaTheme="minorHAnsi" w:hAnsi="Arial" w:cs="Arial"/>
          <w:kern w:val="0"/>
          <w:sz w:val="22"/>
          <w:szCs w:val="22"/>
          <w:lang w:eastAsia="en-US" w:bidi="ar-SA"/>
        </w:rPr>
        <w:t>zakres dostępnych wykonawcy zasobów podmiotu udostępniającego zasoby</w:t>
      </w:r>
      <w:r w:rsidRPr="00811286">
        <w:rPr>
          <w:rFonts w:ascii="Arial" w:eastAsia="Times New Roman" w:hAnsi="Arial" w:cs="Arial"/>
          <w:sz w:val="22"/>
          <w:szCs w:val="22"/>
          <w:lang w:eastAsia="hi-IN"/>
        </w:rPr>
        <w:t>,</w:t>
      </w:r>
    </w:p>
    <w:p w:rsidR="00387169" w:rsidRPr="00811286" w:rsidRDefault="00387169" w:rsidP="00387169">
      <w:pPr>
        <w:pStyle w:val="Akapitzlist"/>
        <w:numPr>
          <w:ilvl w:val="0"/>
          <w:numId w:val="19"/>
        </w:numPr>
        <w:tabs>
          <w:tab w:val="left" w:pos="7470"/>
          <w:tab w:val="left" w:pos="9630"/>
          <w:tab w:val="left" w:pos="11070"/>
        </w:tabs>
        <w:jc w:val="both"/>
        <w:rPr>
          <w:rFonts w:ascii="Arial" w:eastAsia="Times New Roman" w:hAnsi="Arial" w:cs="Arial"/>
          <w:sz w:val="22"/>
          <w:szCs w:val="22"/>
          <w:lang w:eastAsia="hi-IN"/>
        </w:rPr>
      </w:pPr>
      <w:r w:rsidRPr="00811286">
        <w:rPr>
          <w:rFonts w:ascii="Arial" w:eastAsiaTheme="minorHAnsi" w:hAnsi="Arial" w:cs="Arial"/>
          <w:kern w:val="0"/>
          <w:sz w:val="22"/>
          <w:szCs w:val="22"/>
          <w:lang w:eastAsia="en-US" w:bidi="ar-SA"/>
        </w:rPr>
        <w:t>sposób i okres udostępnienia wykonawcy i wykorzystania przez niego zasobów podmiotu udostępniającego te zasoby przy wykonywaniu zamówienia</w:t>
      </w:r>
      <w:r w:rsidRPr="00811286">
        <w:rPr>
          <w:rFonts w:ascii="Arial" w:eastAsia="Times New Roman" w:hAnsi="Arial" w:cs="Arial"/>
          <w:sz w:val="22"/>
          <w:szCs w:val="22"/>
          <w:lang w:eastAsia="hi-IN"/>
        </w:rPr>
        <w:t>,</w:t>
      </w:r>
    </w:p>
    <w:p w:rsidR="00387169" w:rsidRPr="00811286" w:rsidRDefault="00387169" w:rsidP="00387169">
      <w:pPr>
        <w:pStyle w:val="Akapitzlist"/>
        <w:numPr>
          <w:ilvl w:val="0"/>
          <w:numId w:val="19"/>
        </w:numPr>
        <w:tabs>
          <w:tab w:val="left" w:pos="7470"/>
          <w:tab w:val="left" w:pos="9630"/>
          <w:tab w:val="left" w:pos="11070"/>
        </w:tabs>
        <w:jc w:val="both"/>
        <w:rPr>
          <w:rFonts w:ascii="Arial" w:eastAsia="Times New Roman" w:hAnsi="Arial" w:cs="Arial"/>
          <w:sz w:val="22"/>
          <w:szCs w:val="22"/>
          <w:lang w:eastAsia="hi-IN"/>
        </w:rPr>
      </w:pPr>
      <w:r w:rsidRPr="00811286">
        <w:rPr>
          <w:rFonts w:ascii="Arial" w:eastAsiaTheme="minorHAnsi" w:hAnsi="Arial" w:cs="Arial"/>
          <w:kern w:val="0"/>
          <w:sz w:val="22"/>
          <w:szCs w:val="22"/>
          <w:lang w:eastAsia="en-US" w:bidi="ar-SA"/>
        </w:rPr>
        <w:t xml:space="preserve">czy i w jakim zakresie podmiot udostępniający zasoby, na zdolnościach którego wykonawca polega w odniesieniu do warunków udziału w postępowaniu dotyczących wykształcenia, kwalifikacji zawodowych lub doświadczenia, zrealizuje </w:t>
      </w:r>
      <w:r w:rsidRPr="00811286">
        <w:rPr>
          <w:rFonts w:ascii="Arial" w:eastAsiaTheme="minorHAnsi" w:hAnsi="Arial" w:cs="Arial"/>
          <w:kern w:val="0"/>
          <w:sz w:val="22"/>
          <w:szCs w:val="22"/>
          <w:lang w:eastAsia="en-US" w:bidi="ar-SA"/>
        </w:rPr>
        <w:lastRenderedPageBreak/>
        <w:t>roboty budowlane lub usługi, których wskazane zdolności dotyczą</w:t>
      </w:r>
      <w:r w:rsidRPr="00811286">
        <w:rPr>
          <w:rFonts w:ascii="Arial" w:eastAsia="Times New Roman" w:hAnsi="Arial" w:cs="Arial"/>
          <w:sz w:val="22"/>
          <w:szCs w:val="22"/>
          <w:lang w:eastAsia="hi-IN"/>
        </w:rPr>
        <w:t>.</w:t>
      </w:r>
    </w:p>
    <w:p w:rsidR="00387169" w:rsidRPr="00965E33" w:rsidRDefault="00387169" w:rsidP="00387169">
      <w:pPr>
        <w:tabs>
          <w:tab w:val="left" w:pos="13020"/>
          <w:tab w:val="left" w:pos="15180"/>
          <w:tab w:val="left" w:pos="16620"/>
        </w:tabs>
        <w:ind w:left="615" w:hanging="615"/>
        <w:rPr>
          <w:rFonts w:ascii="Arial" w:eastAsia="Times New Roman" w:hAnsi="Arial" w:cs="Arial"/>
          <w:b/>
          <w:sz w:val="20"/>
          <w:szCs w:val="20"/>
        </w:rPr>
      </w:pPr>
    </w:p>
    <w:p w:rsidR="00387169" w:rsidRPr="00811286" w:rsidRDefault="00387169" w:rsidP="00387169">
      <w:pPr>
        <w:ind w:left="426" w:hanging="426"/>
        <w:jc w:val="both"/>
        <w:rPr>
          <w:rFonts w:ascii="Arial" w:hAnsi="Arial" w:cs="Arial"/>
          <w:sz w:val="22"/>
          <w:szCs w:val="22"/>
        </w:rPr>
      </w:pPr>
      <w:r w:rsidRPr="00811286">
        <w:rPr>
          <w:rFonts w:ascii="Arial" w:eastAsia="Times New Roman" w:hAnsi="Arial" w:cs="Arial"/>
          <w:b/>
          <w:sz w:val="22"/>
          <w:szCs w:val="22"/>
        </w:rPr>
        <w:t>9. Opis sposobu przygotowania oferty oraz dokumentów wymaganych przez zamawiającego w SWZ.</w:t>
      </w:r>
    </w:p>
    <w:p w:rsidR="00387169" w:rsidRPr="00811286" w:rsidRDefault="00387169" w:rsidP="00387169">
      <w:pPr>
        <w:jc w:val="both"/>
        <w:rPr>
          <w:rFonts w:ascii="Arial" w:eastAsia="Times New Roman" w:hAnsi="Arial" w:cs="Arial"/>
          <w:b/>
          <w:sz w:val="22"/>
          <w:szCs w:val="22"/>
        </w:rPr>
      </w:pPr>
    </w:p>
    <w:p w:rsidR="00387169" w:rsidRPr="00811286" w:rsidRDefault="00387169" w:rsidP="00387169">
      <w:pPr>
        <w:ind w:left="709" w:hanging="567"/>
        <w:jc w:val="both"/>
        <w:rPr>
          <w:rFonts w:ascii="Arial" w:eastAsia="Times New Roman" w:hAnsi="Arial" w:cs="Arial"/>
          <w:sz w:val="22"/>
          <w:szCs w:val="22"/>
        </w:rPr>
      </w:pPr>
      <w:r w:rsidRPr="00811286">
        <w:rPr>
          <w:rFonts w:ascii="Arial" w:eastAsia="Times New Roman" w:hAnsi="Arial" w:cs="Arial"/>
          <w:sz w:val="22"/>
          <w:szCs w:val="22"/>
        </w:rPr>
        <w:t xml:space="preserve">9.1 </w:t>
      </w:r>
      <w:r>
        <w:rPr>
          <w:rFonts w:ascii="Arial" w:eastAsia="Times New Roman" w:hAnsi="Arial" w:cs="Arial"/>
          <w:sz w:val="22"/>
          <w:szCs w:val="22"/>
        </w:rPr>
        <w:tab/>
      </w:r>
      <w:r w:rsidRPr="00811286">
        <w:rPr>
          <w:rFonts w:ascii="Arial" w:eastAsia="Times New Roman" w:hAnsi="Arial" w:cs="Arial"/>
          <w:sz w:val="22"/>
          <w:szCs w:val="22"/>
        </w:rPr>
        <w:t>Wykonawca zobowiązany jest zapoznać się ze wszystkimi rozdziałami oraz załącznikami składającymi się na SWZ.</w:t>
      </w:r>
    </w:p>
    <w:p w:rsidR="00387169" w:rsidRPr="005F7F7C" w:rsidRDefault="00387169" w:rsidP="00387169">
      <w:pPr>
        <w:ind w:left="709" w:hanging="567"/>
        <w:jc w:val="both"/>
        <w:rPr>
          <w:rFonts w:ascii="Arial" w:eastAsia="Times New Roman" w:hAnsi="Arial" w:cs="Arial"/>
          <w:sz w:val="22"/>
          <w:szCs w:val="22"/>
        </w:rPr>
      </w:pPr>
      <w:r w:rsidRPr="005F7F7C">
        <w:rPr>
          <w:rFonts w:ascii="Arial" w:eastAsia="Times New Roman" w:hAnsi="Arial" w:cs="Arial"/>
          <w:sz w:val="22"/>
          <w:szCs w:val="22"/>
        </w:rPr>
        <w:t xml:space="preserve">9.2  </w:t>
      </w:r>
      <w:r>
        <w:rPr>
          <w:rFonts w:ascii="Arial" w:eastAsia="Times New Roman" w:hAnsi="Arial" w:cs="Arial"/>
          <w:sz w:val="22"/>
          <w:szCs w:val="22"/>
        </w:rPr>
        <w:tab/>
      </w:r>
      <w:r w:rsidRPr="005F7F7C">
        <w:rPr>
          <w:rFonts w:ascii="Arial" w:eastAsia="Times New Roman" w:hAnsi="Arial" w:cs="Arial"/>
          <w:sz w:val="22"/>
          <w:szCs w:val="22"/>
        </w:rPr>
        <w:t>Oferta winna być:</w:t>
      </w:r>
    </w:p>
    <w:p w:rsidR="00387169" w:rsidRPr="005F7F7C" w:rsidRDefault="00387169" w:rsidP="00387169">
      <w:pPr>
        <w:pStyle w:val="Akapitzlist"/>
        <w:numPr>
          <w:ilvl w:val="0"/>
          <w:numId w:val="20"/>
        </w:numPr>
        <w:ind w:left="709"/>
        <w:jc w:val="both"/>
        <w:rPr>
          <w:rFonts w:ascii="Arial" w:eastAsia="Times New Roman" w:hAnsi="Arial" w:cs="Arial"/>
          <w:sz w:val="22"/>
          <w:szCs w:val="22"/>
        </w:rPr>
      </w:pPr>
      <w:r w:rsidRPr="005F7F7C">
        <w:rPr>
          <w:rFonts w:ascii="Arial" w:eastAsia="Times New Roman" w:hAnsi="Arial" w:cs="Arial"/>
          <w:sz w:val="22"/>
          <w:szCs w:val="22"/>
        </w:rPr>
        <w:t>sporządzona wg wzoru FORMULARZA OFERTY (załącznik nr 1 do SWZ) w języku polskim,</w:t>
      </w:r>
    </w:p>
    <w:p w:rsidR="00387169" w:rsidRPr="005F7F7C" w:rsidRDefault="00387169" w:rsidP="00387169">
      <w:pPr>
        <w:pStyle w:val="Akapitzlist"/>
        <w:numPr>
          <w:ilvl w:val="0"/>
          <w:numId w:val="20"/>
        </w:numPr>
        <w:ind w:left="709"/>
        <w:jc w:val="both"/>
        <w:rPr>
          <w:rFonts w:ascii="Arial" w:eastAsia="Times New Roman" w:hAnsi="Arial" w:cs="Arial"/>
          <w:sz w:val="22"/>
          <w:szCs w:val="22"/>
        </w:rPr>
      </w:pPr>
      <w:r w:rsidRPr="005F7F7C">
        <w:rPr>
          <w:rFonts w:ascii="Arial" w:eastAsia="Times New Roman" w:hAnsi="Arial" w:cs="Arial"/>
          <w:sz w:val="22"/>
          <w:szCs w:val="22"/>
        </w:rPr>
        <w:t>złożona wyłącznie przy użyciu środków komunikacji elektronicznej, czyli za pośrednictwem   Platformy</w:t>
      </w:r>
      <w:r>
        <w:rPr>
          <w:rFonts w:ascii="Arial" w:eastAsia="Times New Roman" w:hAnsi="Arial" w:cs="Arial"/>
          <w:sz w:val="22"/>
          <w:szCs w:val="22"/>
        </w:rPr>
        <w:t xml:space="preserve"> zakupowej</w:t>
      </w:r>
      <w:r w:rsidRPr="005F7F7C">
        <w:rPr>
          <w:rFonts w:ascii="Arial" w:eastAsia="Times New Roman" w:hAnsi="Arial" w:cs="Arial"/>
          <w:sz w:val="22"/>
          <w:szCs w:val="22"/>
        </w:rPr>
        <w:t xml:space="preserve">: </w:t>
      </w:r>
      <w:hyperlink r:id="rId12" w:history="1">
        <w:r w:rsidRPr="005F7F7C">
          <w:rPr>
            <w:rFonts w:ascii="Arial" w:eastAsia="Times New Roman" w:hAnsi="Arial" w:cs="Arial"/>
            <w:color w:val="000080"/>
            <w:sz w:val="22"/>
            <w:szCs w:val="22"/>
          </w:rPr>
          <w:t>https://</w:t>
        </w:r>
        <w:r w:rsidRPr="005F7F7C">
          <w:rPr>
            <w:rFonts w:ascii="Arial" w:hAnsi="Arial" w:cs="Arial"/>
            <w:color w:val="000080"/>
            <w:sz w:val="22"/>
            <w:szCs w:val="22"/>
            <w:lang w:eastAsia="hi-IN"/>
          </w:rPr>
          <w:t>platformazakupowa.pl/sp_swidnica</w:t>
        </w:r>
        <w:r w:rsidRPr="005F7F7C">
          <w:rPr>
            <w:rFonts w:ascii="Arial" w:eastAsia="Times New Roman" w:hAnsi="Arial" w:cs="Arial"/>
            <w:color w:val="000080"/>
            <w:sz w:val="22"/>
            <w:szCs w:val="22"/>
            <w:u w:val="single"/>
          </w:rPr>
          <w:t xml:space="preserve"> </w:t>
        </w:r>
      </w:hyperlink>
    </w:p>
    <w:p w:rsidR="00387169" w:rsidRPr="005F7F7C" w:rsidRDefault="00387169" w:rsidP="00387169">
      <w:pPr>
        <w:pStyle w:val="Akapitzlist"/>
        <w:numPr>
          <w:ilvl w:val="0"/>
          <w:numId w:val="20"/>
        </w:numPr>
        <w:ind w:left="709"/>
        <w:jc w:val="both"/>
        <w:rPr>
          <w:rFonts w:ascii="Arial" w:eastAsia="Times New Roman" w:hAnsi="Arial" w:cs="Arial"/>
          <w:sz w:val="22"/>
          <w:szCs w:val="22"/>
        </w:rPr>
      </w:pPr>
      <w:r w:rsidRPr="005F7F7C">
        <w:rPr>
          <w:rFonts w:ascii="Arial" w:eastAsia="Times New Roman" w:hAnsi="Arial" w:cs="Arial"/>
          <w:sz w:val="22"/>
          <w:szCs w:val="22"/>
        </w:rPr>
        <w:t>podpisana kwalifikowanym podpisem elektronicznym lub podpisem zaufanym lub podpisem osobistym przez osobę/osoby upoważnioną/upoważnione,</w:t>
      </w:r>
    </w:p>
    <w:p w:rsidR="00387169" w:rsidRPr="005F7F7C" w:rsidRDefault="00387169" w:rsidP="00387169">
      <w:pPr>
        <w:ind w:left="709" w:hanging="567"/>
        <w:jc w:val="both"/>
        <w:rPr>
          <w:rFonts w:ascii="Arial" w:eastAsia="Times New Roman" w:hAnsi="Arial" w:cs="Arial"/>
          <w:sz w:val="22"/>
          <w:szCs w:val="22"/>
        </w:rPr>
      </w:pPr>
      <w:r w:rsidRPr="005F7F7C">
        <w:rPr>
          <w:rFonts w:ascii="Arial" w:eastAsia="Times New Roman" w:hAnsi="Arial" w:cs="Arial"/>
          <w:sz w:val="22"/>
          <w:szCs w:val="22"/>
        </w:rPr>
        <w:t xml:space="preserve"> 9.3  Na ofertę składają się następujące dokumenty, do złożenia których zobowiązany jest wykonawca:</w:t>
      </w:r>
    </w:p>
    <w:p w:rsidR="00387169" w:rsidRPr="00506FC7" w:rsidRDefault="00387169" w:rsidP="003D085F">
      <w:pPr>
        <w:pStyle w:val="Akapitzlist"/>
        <w:numPr>
          <w:ilvl w:val="2"/>
          <w:numId w:val="21"/>
        </w:numPr>
        <w:ind w:left="709" w:hanging="142"/>
        <w:jc w:val="both"/>
        <w:rPr>
          <w:rFonts w:ascii="Arial" w:eastAsia="Times New Roman" w:hAnsi="Arial" w:cs="Arial"/>
          <w:sz w:val="22"/>
          <w:szCs w:val="22"/>
        </w:rPr>
      </w:pPr>
      <w:r w:rsidRPr="00506FC7">
        <w:rPr>
          <w:rFonts w:ascii="Arial" w:eastAsia="Times New Roman" w:hAnsi="Arial" w:cs="Arial"/>
          <w:b/>
          <w:bCs/>
          <w:sz w:val="22"/>
          <w:szCs w:val="22"/>
        </w:rPr>
        <w:t>„Formularz Oferty”</w:t>
      </w:r>
      <w:r w:rsidRPr="00506FC7">
        <w:rPr>
          <w:rFonts w:ascii="Arial" w:eastAsia="Times New Roman" w:hAnsi="Arial" w:cs="Arial"/>
          <w:sz w:val="22"/>
          <w:szCs w:val="22"/>
        </w:rPr>
        <w:t xml:space="preserve"> przygotowany zgodnie ze wzorem podanym w załączniku nr 1 do SWZ.</w:t>
      </w:r>
    </w:p>
    <w:p w:rsidR="00387169" w:rsidRPr="00506FC7" w:rsidRDefault="00387169" w:rsidP="003D085F">
      <w:pPr>
        <w:pStyle w:val="Akapitzlist"/>
        <w:numPr>
          <w:ilvl w:val="2"/>
          <w:numId w:val="21"/>
        </w:numPr>
        <w:ind w:left="709" w:hanging="142"/>
        <w:jc w:val="both"/>
        <w:rPr>
          <w:rFonts w:ascii="Arial" w:eastAsia="Times New Roman" w:hAnsi="Arial" w:cs="Arial"/>
          <w:sz w:val="22"/>
          <w:szCs w:val="22"/>
        </w:rPr>
      </w:pPr>
      <w:r w:rsidRPr="00506FC7">
        <w:rPr>
          <w:rFonts w:ascii="Arial" w:hAnsi="Arial" w:cs="Arial"/>
          <w:b/>
          <w:sz w:val="22"/>
          <w:szCs w:val="22"/>
          <w:lang w:eastAsia="hi-IN"/>
        </w:rPr>
        <w:t>Dokument potwierdzający wniesienie wadium</w:t>
      </w:r>
      <w:r w:rsidRPr="00506FC7">
        <w:rPr>
          <w:rFonts w:ascii="Arial" w:hAnsi="Arial" w:cs="Arial"/>
          <w:sz w:val="22"/>
          <w:szCs w:val="22"/>
          <w:lang w:eastAsia="hi-IN"/>
        </w:rPr>
        <w:t xml:space="preserve"> w postaci elektronicznej</w:t>
      </w:r>
      <w:r w:rsidRPr="00506FC7">
        <w:rPr>
          <w:rFonts w:ascii="Arial" w:hAnsi="Arial" w:cs="Arial"/>
          <w:sz w:val="22"/>
          <w:szCs w:val="22"/>
          <w:lang w:eastAsia="hi-IN"/>
        </w:rPr>
        <w:br/>
        <w:t>i opatrzony podpisem elektronicznym. W przypadku wnoszenia przez wykonawcę wadium w innej formie niż pieniężnej, dokumenty te winny być złożone w formie elektronicznej poprzez załączenie na Platformie</w:t>
      </w:r>
      <w:r>
        <w:rPr>
          <w:rFonts w:ascii="Arial" w:hAnsi="Arial" w:cs="Arial"/>
          <w:sz w:val="22"/>
          <w:szCs w:val="22"/>
          <w:lang w:eastAsia="hi-IN"/>
        </w:rPr>
        <w:t xml:space="preserve"> zakupowej</w:t>
      </w:r>
      <w:r w:rsidRPr="00506FC7">
        <w:rPr>
          <w:rFonts w:ascii="Arial" w:hAnsi="Arial" w:cs="Arial"/>
          <w:sz w:val="22"/>
          <w:szCs w:val="22"/>
          <w:lang w:eastAsia="hi-IN"/>
        </w:rPr>
        <w:t xml:space="preserve"> oryginału dokumentu wadialnego – opatrzonego kwalifikowanym podpisem elektronicznym osób upoważnionych do jego wystawienia (wystawców dokumentów)</w:t>
      </w:r>
    </w:p>
    <w:p w:rsidR="00387169" w:rsidRPr="00506FC7" w:rsidRDefault="00387169" w:rsidP="003D085F">
      <w:pPr>
        <w:pStyle w:val="Akapitzlist"/>
        <w:numPr>
          <w:ilvl w:val="2"/>
          <w:numId w:val="21"/>
        </w:numPr>
        <w:ind w:left="709" w:hanging="142"/>
        <w:jc w:val="both"/>
        <w:rPr>
          <w:rFonts w:ascii="Arial" w:eastAsia="Times New Roman" w:hAnsi="Arial" w:cs="Arial"/>
          <w:sz w:val="22"/>
          <w:szCs w:val="22"/>
        </w:rPr>
      </w:pPr>
      <w:r w:rsidRPr="00506FC7">
        <w:rPr>
          <w:rFonts w:ascii="Arial" w:eastAsia="Times New Roman" w:hAnsi="Arial" w:cs="Arial"/>
          <w:b/>
          <w:bCs/>
          <w:sz w:val="22"/>
          <w:szCs w:val="22"/>
        </w:rPr>
        <w:t>oświadczenie Wykonawcy</w:t>
      </w:r>
      <w:r w:rsidRPr="00506FC7">
        <w:rPr>
          <w:rFonts w:ascii="Arial" w:eastAsia="Times New Roman" w:hAnsi="Arial" w:cs="Arial"/>
          <w:sz w:val="22"/>
          <w:szCs w:val="22"/>
        </w:rPr>
        <w:t>/Wykonawców wspólnie ubiegających się</w:t>
      </w:r>
      <w:r w:rsidRPr="00506FC7">
        <w:rPr>
          <w:rFonts w:ascii="Arial" w:eastAsia="Times New Roman" w:hAnsi="Arial" w:cs="Arial"/>
          <w:sz w:val="22"/>
          <w:szCs w:val="22"/>
          <w:vertAlign w:val="superscript"/>
        </w:rPr>
        <w:t xml:space="preserve"> </w:t>
      </w:r>
      <w:r w:rsidRPr="00506FC7">
        <w:rPr>
          <w:rFonts w:ascii="Arial" w:eastAsia="Times New Roman" w:hAnsi="Arial" w:cs="Arial"/>
          <w:sz w:val="22"/>
          <w:szCs w:val="22"/>
        </w:rPr>
        <w:t xml:space="preserve">o udzielenie zamówienia/ podmiotów udostępniających zasoby o niepodleganiu wykluczeniu, spełnianiu warunków udziału w postepowaniu – wypełnione zgodnie </w:t>
      </w:r>
      <w:r w:rsidRPr="00506FC7">
        <w:rPr>
          <w:rFonts w:ascii="Arial" w:eastAsia="Times New Roman" w:hAnsi="Arial" w:cs="Arial"/>
          <w:b/>
          <w:bCs/>
          <w:sz w:val="22"/>
          <w:szCs w:val="22"/>
        </w:rPr>
        <w:t>z załącznikiem nr 2 do SWZ</w:t>
      </w:r>
    </w:p>
    <w:p w:rsidR="00387169" w:rsidRPr="00506FC7" w:rsidRDefault="00387169" w:rsidP="003D085F">
      <w:pPr>
        <w:pStyle w:val="Akapitzlist"/>
        <w:numPr>
          <w:ilvl w:val="2"/>
          <w:numId w:val="21"/>
        </w:numPr>
        <w:ind w:left="709" w:hanging="142"/>
        <w:jc w:val="both"/>
        <w:rPr>
          <w:rFonts w:ascii="Arial" w:eastAsia="Times New Roman" w:hAnsi="Arial" w:cs="Arial"/>
          <w:sz w:val="22"/>
          <w:szCs w:val="22"/>
        </w:rPr>
      </w:pPr>
      <w:r w:rsidRPr="00506FC7">
        <w:rPr>
          <w:rFonts w:ascii="Arial" w:eastAsia="Times New Roman" w:hAnsi="Arial" w:cs="Arial"/>
          <w:b/>
          <w:bCs/>
          <w:sz w:val="22"/>
          <w:szCs w:val="22"/>
        </w:rPr>
        <w:t xml:space="preserve">Pełnomocnictwo/Pełnomocnictwa dla osoby/ osób podpisujących ofertę, </w:t>
      </w:r>
      <w:r w:rsidRPr="00506FC7">
        <w:rPr>
          <w:rFonts w:ascii="Arial" w:eastAsia="Times New Roman" w:hAnsi="Arial" w:cs="Arial"/>
          <w:sz w:val="22"/>
          <w:szCs w:val="22"/>
        </w:rPr>
        <w:t>jeżeli oferta jest podpisana przez pełnomocnika (o ile upoważnienie to nie wynika</w:t>
      </w:r>
      <w:r w:rsidR="00DC4B57">
        <w:rPr>
          <w:rFonts w:ascii="Arial" w:eastAsia="Times New Roman" w:hAnsi="Arial" w:cs="Arial"/>
          <w:sz w:val="22"/>
          <w:szCs w:val="22"/>
        </w:rPr>
        <w:br/>
      </w:r>
      <w:r w:rsidRPr="00506FC7">
        <w:rPr>
          <w:rFonts w:ascii="Arial" w:eastAsia="Times New Roman" w:hAnsi="Arial" w:cs="Arial"/>
          <w:sz w:val="22"/>
          <w:szCs w:val="22"/>
        </w:rPr>
        <w:t>z innych dokumentów dołączonych do oferty).</w:t>
      </w:r>
    </w:p>
    <w:p w:rsidR="00387169" w:rsidRPr="00506FC7" w:rsidRDefault="00387169" w:rsidP="003D085F">
      <w:pPr>
        <w:pStyle w:val="Akapitzlist"/>
        <w:ind w:left="709" w:hanging="142"/>
        <w:jc w:val="both"/>
        <w:rPr>
          <w:rFonts w:ascii="Arial" w:eastAsia="Times New Roman" w:hAnsi="Arial" w:cs="Arial"/>
          <w:sz w:val="22"/>
          <w:szCs w:val="22"/>
        </w:rPr>
      </w:pPr>
      <w:r w:rsidRPr="00506FC7">
        <w:rPr>
          <w:rFonts w:ascii="Arial" w:eastAsia="Times New Roman" w:hAnsi="Arial" w:cs="Arial"/>
          <w:sz w:val="22"/>
          <w:szCs w:val="22"/>
        </w:rPr>
        <w:t>Treść pełnomocnictwa musi jednoznacznie określać czynności, co do wykonania których pełnomocnik jest upoważniony. Pełnomocnictwo musi być przedstawione</w:t>
      </w:r>
      <w:r w:rsidR="00DC4B57">
        <w:rPr>
          <w:rFonts w:ascii="Arial" w:eastAsia="Times New Roman" w:hAnsi="Arial" w:cs="Arial"/>
          <w:sz w:val="22"/>
          <w:szCs w:val="22"/>
        </w:rPr>
        <w:br/>
      </w:r>
      <w:r w:rsidRPr="00506FC7">
        <w:rPr>
          <w:rFonts w:ascii="Arial" w:eastAsia="Times New Roman" w:hAnsi="Arial" w:cs="Arial"/>
          <w:sz w:val="22"/>
          <w:szCs w:val="22"/>
        </w:rPr>
        <w:t>w oryginale lub kopii, której zgodność z oryginałem poświadczono notarialnie. Pełnomocnictwo składane jest w oryginale w postaci dokumentu elektronicznego opatrzonego kwalifikowanym podpisem elektronicznym, zaufanym  lub podpisem osobistym bądź też  w elektronicznej kopii dokumentu poświadczonej za zgodność z oryginałem przy użyciu kwalifikowanego podpisu elektronicznego lup opatrzonego podpisem zaufanym lub podpisem osobistym.</w:t>
      </w:r>
    </w:p>
    <w:p w:rsidR="00387169" w:rsidRPr="00506FC7" w:rsidRDefault="00387169" w:rsidP="00387169">
      <w:pPr>
        <w:ind w:left="567" w:hanging="567"/>
        <w:jc w:val="both"/>
        <w:rPr>
          <w:rFonts w:ascii="Arial" w:eastAsia="Times New Roman" w:hAnsi="Arial" w:cs="Arial"/>
          <w:sz w:val="22"/>
          <w:szCs w:val="22"/>
        </w:rPr>
      </w:pPr>
      <w:r w:rsidRPr="00965E33">
        <w:rPr>
          <w:rFonts w:ascii="Arial" w:eastAsia="Times New Roman" w:hAnsi="Arial" w:cs="Arial"/>
          <w:sz w:val="20"/>
          <w:szCs w:val="20"/>
        </w:rPr>
        <w:t xml:space="preserve">9.4 </w:t>
      </w:r>
      <w:r>
        <w:rPr>
          <w:rFonts w:ascii="Arial" w:eastAsia="Times New Roman" w:hAnsi="Arial" w:cs="Arial"/>
          <w:sz w:val="20"/>
          <w:szCs w:val="20"/>
        </w:rPr>
        <w:tab/>
      </w:r>
      <w:r w:rsidRPr="00506FC7">
        <w:rPr>
          <w:rFonts w:ascii="Arial" w:eastAsia="Times New Roman" w:hAnsi="Arial" w:cs="Arial"/>
          <w:sz w:val="22"/>
          <w:szCs w:val="22"/>
        </w:rPr>
        <w:t>Formularz oferty</w:t>
      </w:r>
      <w:r>
        <w:rPr>
          <w:rFonts w:ascii="Arial" w:eastAsia="Times New Roman" w:hAnsi="Arial" w:cs="Arial"/>
          <w:sz w:val="22"/>
          <w:szCs w:val="22"/>
        </w:rPr>
        <w:t xml:space="preserve"> oraz</w:t>
      </w:r>
      <w:r w:rsidRPr="00506FC7">
        <w:rPr>
          <w:rFonts w:ascii="Arial" w:eastAsia="Times New Roman" w:hAnsi="Arial" w:cs="Arial"/>
          <w:sz w:val="22"/>
          <w:szCs w:val="22"/>
        </w:rPr>
        <w:t xml:space="preserve"> oświadczenia sporządza się, pod rygorem nieważności, w postaci elektronicznej i opatruje się kwalifi</w:t>
      </w:r>
      <w:r>
        <w:rPr>
          <w:rFonts w:ascii="Arial" w:eastAsia="Times New Roman" w:hAnsi="Arial" w:cs="Arial"/>
          <w:sz w:val="22"/>
          <w:szCs w:val="22"/>
        </w:rPr>
        <w:t>kowanym podpisem elektronicznym lub</w:t>
      </w:r>
      <w:r w:rsidRPr="00506FC7">
        <w:rPr>
          <w:rFonts w:ascii="Arial" w:eastAsia="Times New Roman" w:hAnsi="Arial" w:cs="Arial"/>
          <w:sz w:val="22"/>
          <w:szCs w:val="22"/>
        </w:rPr>
        <w:t xml:space="preserve"> podpisem zaufanym lub podpisem osobistym. </w:t>
      </w:r>
    </w:p>
    <w:p w:rsidR="00387169" w:rsidRPr="00506FC7" w:rsidRDefault="00387169" w:rsidP="00387169">
      <w:pPr>
        <w:ind w:left="567" w:hanging="567"/>
        <w:jc w:val="both"/>
        <w:rPr>
          <w:rFonts w:ascii="Arial" w:eastAsia="Times New Roman" w:hAnsi="Arial" w:cs="Arial"/>
          <w:sz w:val="22"/>
          <w:szCs w:val="22"/>
        </w:rPr>
      </w:pPr>
      <w:r w:rsidRPr="00506FC7">
        <w:rPr>
          <w:rFonts w:ascii="Arial" w:eastAsia="Times New Roman" w:hAnsi="Arial" w:cs="Arial"/>
          <w:sz w:val="22"/>
          <w:szCs w:val="22"/>
        </w:rPr>
        <w:t xml:space="preserve">9.5 </w:t>
      </w:r>
      <w:r w:rsidRPr="00506FC7">
        <w:rPr>
          <w:rFonts w:ascii="Arial" w:eastAsia="Times New Roman" w:hAnsi="Arial" w:cs="Arial"/>
          <w:sz w:val="22"/>
          <w:szCs w:val="22"/>
        </w:rPr>
        <w:tab/>
        <w:t>Pozostałe dokumenty wynikające z postanowień SWZ, które wykonawca zobowiązany jest złożyć na wezwanie zamawiającego wykonawca składa, pod rygorem nieważności, w postaci elektronicznej i opatruje kwalifi</w:t>
      </w:r>
      <w:r>
        <w:rPr>
          <w:rFonts w:ascii="Arial" w:eastAsia="Times New Roman" w:hAnsi="Arial" w:cs="Arial"/>
          <w:sz w:val="22"/>
          <w:szCs w:val="22"/>
        </w:rPr>
        <w:t>kowanym podpisem elektronicznym lub</w:t>
      </w:r>
      <w:r w:rsidRPr="00506FC7">
        <w:rPr>
          <w:rFonts w:ascii="Arial" w:eastAsia="Times New Roman" w:hAnsi="Arial" w:cs="Arial"/>
          <w:sz w:val="22"/>
          <w:szCs w:val="22"/>
        </w:rPr>
        <w:t xml:space="preserve"> podpisem zaufanym lub podpisem osobistym.</w:t>
      </w:r>
    </w:p>
    <w:p w:rsidR="00387169" w:rsidRPr="00506FC7" w:rsidRDefault="00387169" w:rsidP="00387169">
      <w:pPr>
        <w:ind w:left="567" w:hanging="567"/>
        <w:jc w:val="both"/>
        <w:rPr>
          <w:rFonts w:ascii="Arial" w:eastAsia="Times New Roman" w:hAnsi="Arial" w:cs="Arial"/>
          <w:sz w:val="22"/>
          <w:szCs w:val="22"/>
        </w:rPr>
      </w:pPr>
      <w:r w:rsidRPr="00506FC7">
        <w:rPr>
          <w:rFonts w:ascii="Arial" w:eastAsia="Times New Roman" w:hAnsi="Arial" w:cs="Arial"/>
          <w:sz w:val="22"/>
          <w:szCs w:val="22"/>
        </w:rPr>
        <w:t xml:space="preserve">9.6  </w:t>
      </w:r>
      <w:r w:rsidRPr="00506FC7">
        <w:rPr>
          <w:rFonts w:ascii="Arial" w:eastAsia="Times New Roman" w:hAnsi="Arial" w:cs="Arial"/>
          <w:sz w:val="22"/>
          <w:szCs w:val="22"/>
        </w:rPr>
        <w:tab/>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 upoważnione. Poświadczenie za zgodność z oryginałem następuje w formie elektronicznej podpisane kwalifikowanym podpisem elektronicznym lub podpisem zaufanym lub podpisem osobistym przez osobę/osoby upoważnioną/ upoważnione.</w:t>
      </w:r>
    </w:p>
    <w:p w:rsidR="00387169" w:rsidRPr="00506FC7" w:rsidRDefault="00387169" w:rsidP="00387169">
      <w:pPr>
        <w:ind w:left="567" w:hanging="567"/>
        <w:jc w:val="both"/>
        <w:rPr>
          <w:rFonts w:ascii="Arial" w:eastAsia="Times New Roman" w:hAnsi="Arial" w:cs="Arial"/>
          <w:sz w:val="22"/>
          <w:szCs w:val="22"/>
        </w:rPr>
      </w:pPr>
      <w:r w:rsidRPr="00506FC7">
        <w:rPr>
          <w:rFonts w:ascii="Arial" w:eastAsia="Times New Roman" w:hAnsi="Arial" w:cs="Arial"/>
          <w:sz w:val="22"/>
          <w:szCs w:val="22"/>
        </w:rPr>
        <w:t xml:space="preserve">9.7  </w:t>
      </w:r>
      <w:r w:rsidRPr="00506FC7">
        <w:rPr>
          <w:rFonts w:ascii="Arial" w:eastAsia="Times New Roman" w:hAnsi="Arial" w:cs="Arial"/>
          <w:sz w:val="22"/>
          <w:szCs w:val="22"/>
        </w:rPr>
        <w:tab/>
        <w:t xml:space="preserve">Podpisy kwalifikowane wykorzystywane przez wykonawców do podpisywania wszelkich </w:t>
      </w:r>
      <w:r w:rsidRPr="00506FC7">
        <w:rPr>
          <w:rFonts w:ascii="Arial" w:eastAsia="Times New Roman" w:hAnsi="Arial" w:cs="Arial"/>
          <w:sz w:val="22"/>
          <w:szCs w:val="22"/>
        </w:rPr>
        <w:lastRenderedPageBreak/>
        <w:t>plików muszą spełniać „Rozporządzenie Parlamentu Europejskiego i Rady w sprawie identyfikacji elektronicznej i usług zaufania w odniesieniu do transakcji elektronicznych na rynku wewnętrznym (</w:t>
      </w:r>
      <w:proofErr w:type="spellStart"/>
      <w:r w:rsidRPr="00506FC7">
        <w:rPr>
          <w:rFonts w:ascii="Arial" w:eastAsia="Times New Roman" w:hAnsi="Arial" w:cs="Arial"/>
          <w:sz w:val="22"/>
          <w:szCs w:val="22"/>
        </w:rPr>
        <w:t>eIDAS</w:t>
      </w:r>
      <w:proofErr w:type="spellEnd"/>
      <w:r w:rsidRPr="00506FC7">
        <w:rPr>
          <w:rFonts w:ascii="Arial" w:eastAsia="Times New Roman" w:hAnsi="Arial" w:cs="Arial"/>
          <w:sz w:val="22"/>
          <w:szCs w:val="22"/>
        </w:rPr>
        <w:t>) (UE) nr 910/2014 – od 1 lipca 2016 roku”</w:t>
      </w:r>
    </w:p>
    <w:p w:rsidR="00387169" w:rsidRPr="00506FC7" w:rsidRDefault="00387169" w:rsidP="00387169">
      <w:pPr>
        <w:ind w:left="567" w:hanging="567"/>
        <w:jc w:val="both"/>
        <w:rPr>
          <w:rFonts w:ascii="Arial" w:eastAsia="Times New Roman" w:hAnsi="Arial" w:cs="Arial"/>
          <w:sz w:val="22"/>
          <w:szCs w:val="22"/>
        </w:rPr>
      </w:pPr>
      <w:r w:rsidRPr="00506FC7">
        <w:rPr>
          <w:rFonts w:ascii="Arial" w:eastAsia="Times New Roman" w:hAnsi="Arial" w:cs="Arial"/>
          <w:sz w:val="22"/>
          <w:szCs w:val="22"/>
        </w:rPr>
        <w:t xml:space="preserve">9.8  </w:t>
      </w:r>
      <w:r w:rsidRPr="00506FC7">
        <w:rPr>
          <w:rFonts w:ascii="Arial" w:eastAsia="Times New Roman" w:hAnsi="Arial" w:cs="Arial"/>
          <w:sz w:val="22"/>
          <w:szCs w:val="22"/>
        </w:rPr>
        <w:tab/>
        <w:t xml:space="preserve">W przypadku wykorzystania formatu podpisu </w:t>
      </w:r>
      <w:proofErr w:type="spellStart"/>
      <w:r w:rsidRPr="00506FC7">
        <w:rPr>
          <w:rFonts w:ascii="Arial" w:eastAsia="Times New Roman" w:hAnsi="Arial" w:cs="Arial"/>
          <w:sz w:val="22"/>
          <w:szCs w:val="22"/>
        </w:rPr>
        <w:t>XAdES</w:t>
      </w:r>
      <w:proofErr w:type="spellEnd"/>
      <w:r w:rsidRPr="00506FC7">
        <w:rPr>
          <w:rFonts w:ascii="Arial" w:eastAsia="Times New Roman" w:hAnsi="Arial" w:cs="Arial"/>
          <w:sz w:val="22"/>
          <w:szCs w:val="22"/>
        </w:rPr>
        <w:t xml:space="preserve"> zewnętrzny Zamawiający wymaga dołączenia odpowiedniej ilości plików tj. podpisywanych plików z danymi oraz plików podpisu w formacie </w:t>
      </w:r>
      <w:proofErr w:type="spellStart"/>
      <w:r w:rsidRPr="00506FC7">
        <w:rPr>
          <w:rFonts w:ascii="Arial" w:eastAsia="Times New Roman" w:hAnsi="Arial" w:cs="Arial"/>
          <w:sz w:val="22"/>
          <w:szCs w:val="22"/>
        </w:rPr>
        <w:t>XAdES</w:t>
      </w:r>
      <w:proofErr w:type="spellEnd"/>
      <w:r w:rsidRPr="00506FC7">
        <w:rPr>
          <w:rFonts w:ascii="Arial" w:eastAsia="Times New Roman" w:hAnsi="Arial" w:cs="Arial"/>
          <w:sz w:val="22"/>
          <w:szCs w:val="22"/>
        </w:rPr>
        <w:t>.</w:t>
      </w:r>
    </w:p>
    <w:p w:rsidR="00387169" w:rsidRPr="00506FC7" w:rsidRDefault="00387169" w:rsidP="00387169">
      <w:pPr>
        <w:ind w:left="567" w:hanging="567"/>
        <w:jc w:val="both"/>
        <w:rPr>
          <w:rFonts w:ascii="Arial" w:eastAsia="Times New Roman" w:hAnsi="Arial" w:cs="Arial"/>
          <w:sz w:val="22"/>
          <w:szCs w:val="22"/>
        </w:rPr>
      </w:pPr>
      <w:r w:rsidRPr="00506FC7">
        <w:rPr>
          <w:rFonts w:ascii="Arial" w:eastAsia="Times New Roman" w:hAnsi="Arial" w:cs="Arial"/>
          <w:sz w:val="22"/>
          <w:szCs w:val="22"/>
        </w:rPr>
        <w:t xml:space="preserve">9.9 </w:t>
      </w:r>
      <w:r w:rsidRPr="00506FC7">
        <w:rPr>
          <w:rFonts w:ascii="Arial" w:eastAsia="Times New Roman" w:hAnsi="Arial" w:cs="Arial"/>
          <w:sz w:val="22"/>
          <w:szCs w:val="22"/>
        </w:rPr>
        <w:tab/>
        <w:t xml:space="preserve">Zgodnie z art. 18 ust.3 ustawy </w:t>
      </w:r>
      <w:proofErr w:type="spellStart"/>
      <w:r w:rsidRPr="00506FC7">
        <w:rPr>
          <w:rFonts w:ascii="Arial" w:eastAsia="Times New Roman" w:hAnsi="Arial" w:cs="Arial"/>
          <w:sz w:val="22"/>
          <w:szCs w:val="22"/>
        </w:rPr>
        <w:t>Pzp</w:t>
      </w:r>
      <w:proofErr w:type="spellEnd"/>
      <w:r w:rsidRPr="00506FC7">
        <w:rPr>
          <w:rFonts w:ascii="Arial" w:eastAsia="Times New Roman" w:hAnsi="Arial" w:cs="Arial"/>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w:t>
      </w:r>
      <w:r>
        <w:rPr>
          <w:rFonts w:ascii="Arial" w:eastAsia="Times New Roman" w:hAnsi="Arial" w:cs="Arial"/>
          <w:sz w:val="22"/>
          <w:szCs w:val="22"/>
        </w:rPr>
        <w:t>łączając stosowne wyjaśnienia, i</w:t>
      </w:r>
      <w:r w:rsidRPr="00506FC7">
        <w:rPr>
          <w:rFonts w:ascii="Arial" w:eastAsia="Times New Roman" w:hAnsi="Arial" w:cs="Arial"/>
          <w:sz w:val="22"/>
          <w:szCs w:val="22"/>
        </w:rPr>
        <w:t xml:space="preserve">ż zastrzeżone informacje stanowią </w:t>
      </w:r>
      <w:r>
        <w:rPr>
          <w:rFonts w:ascii="Arial" w:eastAsia="Times New Roman" w:hAnsi="Arial" w:cs="Arial"/>
          <w:sz w:val="22"/>
          <w:szCs w:val="22"/>
        </w:rPr>
        <w:t>tajemnice przedsiębiorstwa. Na P</w:t>
      </w:r>
      <w:r w:rsidRPr="00506FC7">
        <w:rPr>
          <w:rFonts w:ascii="Arial" w:eastAsia="Times New Roman" w:hAnsi="Arial" w:cs="Arial"/>
          <w:sz w:val="22"/>
          <w:szCs w:val="22"/>
        </w:rPr>
        <w:t xml:space="preserve">latformie </w:t>
      </w:r>
      <w:r>
        <w:rPr>
          <w:rFonts w:ascii="Arial" w:eastAsia="Times New Roman" w:hAnsi="Arial" w:cs="Arial"/>
          <w:sz w:val="22"/>
          <w:szCs w:val="22"/>
        </w:rPr>
        <w:t xml:space="preserve">zakupowej </w:t>
      </w:r>
      <w:r w:rsidRPr="00506FC7">
        <w:rPr>
          <w:rFonts w:ascii="Arial" w:eastAsia="Times New Roman" w:hAnsi="Arial" w:cs="Arial"/>
          <w:sz w:val="22"/>
          <w:szCs w:val="22"/>
        </w:rPr>
        <w:t>w formularzu składania oferty znajduje się miejsce wyznaczone do dołączenia części oferty stanowiącej tajemnicę przedsiębiorstwa.</w:t>
      </w:r>
    </w:p>
    <w:p w:rsidR="00387169" w:rsidRPr="00506FC7" w:rsidRDefault="00387169" w:rsidP="00387169">
      <w:pPr>
        <w:ind w:left="567" w:hanging="567"/>
        <w:jc w:val="both"/>
        <w:rPr>
          <w:rFonts w:ascii="Arial" w:eastAsia="Times New Roman" w:hAnsi="Arial" w:cs="Arial"/>
          <w:sz w:val="22"/>
          <w:szCs w:val="22"/>
        </w:rPr>
      </w:pPr>
      <w:r w:rsidRPr="00506FC7">
        <w:rPr>
          <w:rFonts w:ascii="Arial" w:eastAsia="Times New Roman" w:hAnsi="Arial" w:cs="Arial"/>
          <w:sz w:val="22"/>
          <w:szCs w:val="22"/>
        </w:rPr>
        <w:t xml:space="preserve">9.10 </w:t>
      </w:r>
      <w:r w:rsidRPr="00506FC7">
        <w:rPr>
          <w:rFonts w:ascii="Arial" w:eastAsia="Times New Roman" w:hAnsi="Arial" w:cs="Arial"/>
          <w:sz w:val="22"/>
          <w:szCs w:val="22"/>
        </w:rPr>
        <w:tab/>
        <w:t xml:space="preserve">Wykonawca, za pośrednictwem platformazakupowa.pl może przed upływem terminu do składania ofert zmienić lub wycofać ofertę. Sposób dokonywania zmiany lub wycofania oferty zamieszczono w instrukcji zamieszczonej na stronie internetowej pod adresem: </w:t>
      </w:r>
      <w:hyperlink r:id="rId13" w:history="1">
        <w:r w:rsidRPr="00506FC7">
          <w:rPr>
            <w:rFonts w:ascii="Arial" w:eastAsia="Times New Roman" w:hAnsi="Arial" w:cs="Arial"/>
            <w:color w:val="000080"/>
            <w:sz w:val="22"/>
            <w:szCs w:val="22"/>
            <w:u w:val="single"/>
          </w:rPr>
          <w:t>https://platformazakupowa.pl/strona/45-instrukcje</w:t>
        </w:r>
      </w:hyperlink>
      <w:r w:rsidRPr="00506FC7">
        <w:rPr>
          <w:rFonts w:ascii="Arial" w:eastAsia="Times New Roman" w:hAnsi="Arial" w:cs="Arial"/>
          <w:sz w:val="22"/>
          <w:szCs w:val="22"/>
        </w:rPr>
        <w:t xml:space="preserve"> </w:t>
      </w:r>
    </w:p>
    <w:p w:rsidR="00387169" w:rsidRPr="00506FC7" w:rsidRDefault="00387169" w:rsidP="00387169">
      <w:pPr>
        <w:ind w:left="567" w:hanging="567"/>
        <w:jc w:val="both"/>
        <w:rPr>
          <w:rFonts w:ascii="Arial" w:eastAsia="Times New Roman" w:hAnsi="Arial" w:cs="Arial"/>
          <w:sz w:val="22"/>
          <w:szCs w:val="22"/>
        </w:rPr>
      </w:pPr>
      <w:r w:rsidRPr="00506FC7">
        <w:rPr>
          <w:rFonts w:ascii="Arial" w:eastAsia="Times New Roman" w:hAnsi="Arial" w:cs="Arial"/>
          <w:sz w:val="22"/>
          <w:szCs w:val="22"/>
        </w:rPr>
        <w:t>9.11</w:t>
      </w:r>
      <w:r w:rsidRPr="00506FC7">
        <w:rPr>
          <w:rFonts w:ascii="Arial" w:eastAsia="Times New Roman" w:hAnsi="Arial" w:cs="Arial"/>
          <w:sz w:val="22"/>
          <w:szCs w:val="22"/>
        </w:rPr>
        <w:tab/>
        <w:t>Każdy wykonawca może złożyć za pośrednictwem platformy zakupowej tylko jedną ofertę. Złożenie większej liczby ofert lub oferty zawierającej propozycje wariantowe spowoduje jej odrzucenie.</w:t>
      </w:r>
    </w:p>
    <w:p w:rsidR="00387169" w:rsidRPr="00506FC7" w:rsidRDefault="00387169" w:rsidP="00387169">
      <w:pPr>
        <w:ind w:left="567" w:hanging="567"/>
        <w:jc w:val="both"/>
        <w:rPr>
          <w:rFonts w:ascii="Arial" w:eastAsia="Times New Roman" w:hAnsi="Arial" w:cs="Arial"/>
          <w:sz w:val="22"/>
          <w:szCs w:val="22"/>
        </w:rPr>
      </w:pPr>
      <w:r w:rsidRPr="00506FC7">
        <w:rPr>
          <w:rFonts w:ascii="Arial" w:eastAsia="Times New Roman" w:hAnsi="Arial" w:cs="Arial"/>
          <w:sz w:val="22"/>
          <w:szCs w:val="22"/>
        </w:rPr>
        <w:t xml:space="preserve">9.12 </w:t>
      </w:r>
      <w:r w:rsidRPr="00506FC7">
        <w:rPr>
          <w:rFonts w:ascii="Arial" w:eastAsia="Times New Roman" w:hAnsi="Arial" w:cs="Arial"/>
          <w:sz w:val="22"/>
          <w:szCs w:val="22"/>
        </w:rPr>
        <w:tab/>
        <w:t>Oferta i załączniki do niej powinny być sporządzone w języku polskim. Dokumenty sporządzone w języku obcym muszą być składane wraz z ich tłumaczeniem na język polski.</w:t>
      </w:r>
    </w:p>
    <w:p w:rsidR="00387169" w:rsidRPr="00506FC7" w:rsidRDefault="00387169" w:rsidP="00387169">
      <w:pPr>
        <w:ind w:left="567" w:hanging="567"/>
        <w:jc w:val="both"/>
        <w:rPr>
          <w:rFonts w:ascii="Arial" w:eastAsia="Times New Roman" w:hAnsi="Arial" w:cs="Arial"/>
          <w:sz w:val="22"/>
          <w:szCs w:val="22"/>
        </w:rPr>
      </w:pPr>
      <w:r w:rsidRPr="00506FC7">
        <w:rPr>
          <w:rFonts w:ascii="Arial" w:eastAsia="Times New Roman" w:hAnsi="Arial" w:cs="Arial"/>
          <w:sz w:val="22"/>
          <w:szCs w:val="22"/>
        </w:rPr>
        <w:t xml:space="preserve">9.13  </w:t>
      </w:r>
      <w:r w:rsidRPr="00506FC7">
        <w:rPr>
          <w:rFonts w:ascii="Arial" w:eastAsia="Times New Roman" w:hAnsi="Arial" w:cs="Arial"/>
          <w:sz w:val="22"/>
          <w:szCs w:val="22"/>
        </w:rPr>
        <w:tab/>
        <w:t>Wykonawca ponosi wszelkie koszty związane z przygotowaniem i złożeniem oferty. Zamawiający nie przewiduje zwrotu kosztów udziału w postępowaniu z zastrzeżeniem, że w przypadku unieważnienia postępowania o udzielenie zamówienia publicznego</w:t>
      </w:r>
      <w:r w:rsidR="00DC4B57">
        <w:rPr>
          <w:rFonts w:ascii="Arial" w:eastAsia="Times New Roman" w:hAnsi="Arial" w:cs="Arial"/>
          <w:sz w:val="22"/>
          <w:szCs w:val="22"/>
        </w:rPr>
        <w:br/>
      </w:r>
      <w:r w:rsidRPr="00506FC7">
        <w:rPr>
          <w:rFonts w:ascii="Arial" w:eastAsia="Times New Roman" w:hAnsi="Arial" w:cs="Arial"/>
          <w:sz w:val="22"/>
          <w:szCs w:val="22"/>
        </w:rPr>
        <w:t>z przyczyn leżących po stronie zamawiającego, wykonawcom, którzy złożyli oferty niepodlegające odrzuceniu, przysługuje roszczenie o zwrot uzasadnionych kosztów uczestnictwa w postępowaniu,</w:t>
      </w:r>
      <w:r>
        <w:rPr>
          <w:rFonts w:ascii="Arial" w:eastAsia="Times New Roman" w:hAnsi="Arial" w:cs="Arial"/>
          <w:sz w:val="22"/>
          <w:szCs w:val="22"/>
        </w:rPr>
        <w:t xml:space="preserve"> </w:t>
      </w:r>
      <w:r w:rsidRPr="00506FC7">
        <w:rPr>
          <w:rFonts w:ascii="Arial" w:eastAsia="Times New Roman" w:hAnsi="Arial" w:cs="Arial"/>
          <w:sz w:val="22"/>
          <w:szCs w:val="22"/>
        </w:rPr>
        <w:t>w szczególności kosztów przygoto</w:t>
      </w:r>
      <w:r>
        <w:rPr>
          <w:rFonts w:ascii="Arial" w:eastAsia="Times New Roman" w:hAnsi="Arial" w:cs="Arial"/>
          <w:sz w:val="22"/>
          <w:szCs w:val="22"/>
        </w:rPr>
        <w:t>wania oferty. Za korzystanie z P</w:t>
      </w:r>
      <w:r w:rsidRPr="00506FC7">
        <w:rPr>
          <w:rFonts w:ascii="Arial" w:eastAsia="Times New Roman" w:hAnsi="Arial" w:cs="Arial"/>
          <w:sz w:val="22"/>
          <w:szCs w:val="22"/>
        </w:rPr>
        <w:t xml:space="preserve">latformy </w:t>
      </w:r>
      <w:r>
        <w:rPr>
          <w:rFonts w:ascii="Arial" w:eastAsia="Times New Roman" w:hAnsi="Arial" w:cs="Arial"/>
          <w:sz w:val="22"/>
          <w:szCs w:val="22"/>
        </w:rPr>
        <w:t xml:space="preserve">zakupowej </w:t>
      </w:r>
      <w:r w:rsidRPr="00506FC7">
        <w:rPr>
          <w:rFonts w:ascii="Arial" w:eastAsia="Times New Roman" w:hAnsi="Arial" w:cs="Arial"/>
          <w:sz w:val="22"/>
          <w:szCs w:val="22"/>
        </w:rPr>
        <w:t>w celu złożenia oferty wykonawca nie ponosi kosztów.</w:t>
      </w:r>
    </w:p>
    <w:p w:rsidR="00387169" w:rsidRPr="00506FC7" w:rsidRDefault="00387169" w:rsidP="00387169">
      <w:pPr>
        <w:ind w:left="567" w:hanging="567"/>
        <w:jc w:val="both"/>
        <w:rPr>
          <w:rFonts w:ascii="Arial" w:eastAsia="Times New Roman" w:hAnsi="Arial" w:cs="Arial"/>
          <w:sz w:val="22"/>
          <w:szCs w:val="22"/>
        </w:rPr>
      </w:pPr>
      <w:r w:rsidRPr="00506FC7">
        <w:rPr>
          <w:rFonts w:ascii="Arial" w:eastAsia="Times New Roman" w:hAnsi="Arial" w:cs="Arial"/>
          <w:sz w:val="22"/>
          <w:szCs w:val="22"/>
        </w:rPr>
        <w:t xml:space="preserve">9.14 </w:t>
      </w:r>
      <w:r w:rsidRPr="00506FC7">
        <w:rPr>
          <w:rFonts w:ascii="Arial" w:eastAsia="Times New Roman" w:hAnsi="Arial" w:cs="Arial"/>
          <w:sz w:val="22"/>
          <w:szCs w:val="22"/>
        </w:rPr>
        <w:tab/>
        <w:t>Maksymalny rozmiar jednego pliku przesyłanego za pośrednictwem dedykowanych formularzy do: złożenia, zmiany, wycofania oferty wynosi 150MB natomiast przy komunikacji wielkość pliku to maksymalnie 500 MB.</w:t>
      </w:r>
    </w:p>
    <w:p w:rsidR="00387169" w:rsidRPr="00506FC7" w:rsidRDefault="00387169" w:rsidP="00387169">
      <w:pPr>
        <w:ind w:left="567" w:hanging="567"/>
        <w:jc w:val="both"/>
        <w:rPr>
          <w:rFonts w:ascii="Arial" w:hAnsi="Arial" w:cs="Arial"/>
          <w:sz w:val="22"/>
          <w:szCs w:val="22"/>
        </w:rPr>
      </w:pPr>
      <w:r w:rsidRPr="00506FC7">
        <w:rPr>
          <w:rFonts w:ascii="Arial" w:eastAsia="Times New Roman" w:hAnsi="Arial" w:cs="Arial"/>
          <w:sz w:val="22"/>
          <w:szCs w:val="22"/>
        </w:rPr>
        <w:t xml:space="preserve">9.15 </w:t>
      </w:r>
      <w:r>
        <w:rPr>
          <w:rFonts w:ascii="Arial" w:eastAsia="Times New Roman" w:hAnsi="Arial" w:cs="Arial"/>
          <w:sz w:val="22"/>
          <w:szCs w:val="22"/>
        </w:rPr>
        <w:t xml:space="preserve"> </w:t>
      </w:r>
      <w:r w:rsidRPr="00506FC7">
        <w:rPr>
          <w:rFonts w:ascii="Arial" w:eastAsia="Times New Roman" w:hAnsi="Arial" w:cs="Arial"/>
          <w:sz w:val="22"/>
          <w:szCs w:val="22"/>
        </w:rPr>
        <w:t>Wykonawcy składający ofertę wspólną ustanawiają pełnomocnika do reprezentowania ich w postępowaniu. Do oferty należy załączyć pełnomocnictwo dla ustanowionego pełnomocnika w postaci elektronicznej opat</w:t>
      </w:r>
      <w:r>
        <w:rPr>
          <w:rFonts w:ascii="Arial" w:eastAsia="Times New Roman" w:hAnsi="Arial" w:cs="Arial"/>
          <w:sz w:val="22"/>
          <w:szCs w:val="22"/>
        </w:rPr>
        <w:t xml:space="preserve">rzonej kwalifikowanym podpisem lub </w:t>
      </w:r>
      <w:r w:rsidRPr="00506FC7">
        <w:rPr>
          <w:rFonts w:ascii="Arial" w:eastAsia="Times New Roman" w:hAnsi="Arial" w:cs="Arial"/>
          <w:sz w:val="22"/>
          <w:szCs w:val="22"/>
        </w:rPr>
        <w:t>podpisem zaufanym lub podpisem osobistym</w:t>
      </w:r>
      <w:r w:rsidR="00DC4B57">
        <w:rPr>
          <w:rFonts w:ascii="Arial" w:eastAsia="Times New Roman" w:hAnsi="Arial" w:cs="Arial"/>
          <w:sz w:val="22"/>
          <w:szCs w:val="22"/>
        </w:rPr>
        <w:t>.</w:t>
      </w:r>
    </w:p>
    <w:p w:rsidR="00387169" w:rsidRPr="00925005" w:rsidRDefault="00387169" w:rsidP="00387169">
      <w:pPr>
        <w:ind w:left="567" w:hanging="567"/>
        <w:jc w:val="both"/>
        <w:rPr>
          <w:rFonts w:ascii="Arial" w:eastAsia="Times New Roman" w:hAnsi="Arial" w:cs="Arial"/>
          <w:sz w:val="22"/>
          <w:szCs w:val="22"/>
        </w:rPr>
      </w:pPr>
      <w:r w:rsidRPr="00925005">
        <w:rPr>
          <w:rFonts w:ascii="Arial" w:eastAsia="Times New Roman" w:hAnsi="Arial" w:cs="Arial"/>
          <w:sz w:val="22"/>
          <w:szCs w:val="22"/>
        </w:rPr>
        <w:t>9.16 Oferta wspólna, składana przez dwóch lub więcej wykonawców, powinna spełniać następujące wymagania:</w:t>
      </w:r>
    </w:p>
    <w:p w:rsidR="00387169" w:rsidRPr="00925005" w:rsidRDefault="00387169" w:rsidP="00387169">
      <w:pPr>
        <w:ind w:left="567" w:hanging="567"/>
        <w:jc w:val="both"/>
        <w:rPr>
          <w:rFonts w:ascii="Arial" w:eastAsia="Times New Roman" w:hAnsi="Arial" w:cs="Arial"/>
          <w:sz w:val="22"/>
          <w:szCs w:val="22"/>
        </w:rPr>
      </w:pPr>
      <w:r w:rsidRPr="00925005">
        <w:rPr>
          <w:rFonts w:ascii="Arial" w:eastAsia="Times New Roman" w:hAnsi="Arial" w:cs="Arial"/>
          <w:sz w:val="22"/>
          <w:szCs w:val="22"/>
        </w:rPr>
        <w:t xml:space="preserve">           1) oferta wspólna powinna być sporządzona zgodnie z SWZ,</w:t>
      </w:r>
    </w:p>
    <w:p w:rsidR="00387169" w:rsidRPr="00925005" w:rsidRDefault="00387169" w:rsidP="00387169">
      <w:pPr>
        <w:ind w:left="567" w:hanging="567"/>
        <w:jc w:val="both"/>
        <w:rPr>
          <w:rFonts w:ascii="Arial" w:eastAsia="Times New Roman" w:hAnsi="Arial" w:cs="Arial"/>
          <w:sz w:val="22"/>
          <w:szCs w:val="22"/>
        </w:rPr>
      </w:pPr>
      <w:r w:rsidRPr="00925005">
        <w:rPr>
          <w:rFonts w:ascii="Arial" w:eastAsia="Times New Roman" w:hAnsi="Arial" w:cs="Arial"/>
          <w:sz w:val="22"/>
          <w:szCs w:val="22"/>
        </w:rPr>
        <w:t xml:space="preserve">           2) sposób składania oświadczeń i dokumentów w ofercie wspólnej:</w:t>
      </w:r>
    </w:p>
    <w:p w:rsidR="00387169" w:rsidRPr="00925005" w:rsidRDefault="00387169" w:rsidP="00387169">
      <w:pPr>
        <w:pStyle w:val="Akapitzlist"/>
        <w:numPr>
          <w:ilvl w:val="1"/>
          <w:numId w:val="22"/>
        </w:numPr>
        <w:ind w:left="1276"/>
        <w:jc w:val="both"/>
        <w:rPr>
          <w:rFonts w:ascii="Arial" w:eastAsia="Times New Roman" w:hAnsi="Arial" w:cs="Arial"/>
          <w:sz w:val="22"/>
          <w:szCs w:val="22"/>
        </w:rPr>
      </w:pPr>
      <w:r w:rsidRPr="00925005">
        <w:rPr>
          <w:rFonts w:ascii="Arial" w:eastAsia="Times New Roman" w:hAnsi="Arial" w:cs="Arial"/>
          <w:sz w:val="22"/>
          <w:szCs w:val="22"/>
        </w:rPr>
        <w:t>wykonawcy składają jedną ofertę do której załączone będą dokumenty wymienione w pkt. 9 SWZ, oświadczenia składa każdy z wykonawców osobno</w:t>
      </w:r>
      <w:r>
        <w:rPr>
          <w:rFonts w:ascii="Arial" w:eastAsia="Times New Roman" w:hAnsi="Arial" w:cs="Arial"/>
          <w:sz w:val="22"/>
          <w:szCs w:val="22"/>
        </w:rPr>
        <w:br/>
      </w:r>
      <w:r w:rsidRPr="00925005">
        <w:rPr>
          <w:rFonts w:ascii="Arial" w:eastAsia="Times New Roman" w:hAnsi="Arial" w:cs="Arial"/>
          <w:sz w:val="22"/>
          <w:szCs w:val="22"/>
        </w:rPr>
        <w:t>w postaci elektronicznej opatrzonej kwalifikowanym podpisem elektronicznym lub opatrzonej podpisem zaufanym lub podpisem osobistym,</w:t>
      </w:r>
    </w:p>
    <w:p w:rsidR="00387169" w:rsidRPr="00925005" w:rsidRDefault="00387169" w:rsidP="00387169">
      <w:pPr>
        <w:pStyle w:val="Akapitzlist"/>
        <w:numPr>
          <w:ilvl w:val="1"/>
          <w:numId w:val="22"/>
        </w:numPr>
        <w:ind w:left="1276"/>
        <w:jc w:val="both"/>
        <w:rPr>
          <w:rFonts w:ascii="Arial" w:eastAsia="Times New Roman" w:hAnsi="Arial" w:cs="Arial"/>
          <w:sz w:val="22"/>
          <w:szCs w:val="22"/>
        </w:rPr>
      </w:pPr>
      <w:r w:rsidRPr="00925005">
        <w:rPr>
          <w:rFonts w:ascii="Arial" w:eastAsia="Times New Roman" w:hAnsi="Arial" w:cs="Arial"/>
          <w:sz w:val="22"/>
          <w:szCs w:val="22"/>
        </w:rPr>
        <w:t>oświadczenia i dokumenty wspólne takie jak np. oferta cenowa, składa pełnomocnik wykonawców w imieniu wszystkich wykonawców występujących wspólnie,</w:t>
      </w:r>
    </w:p>
    <w:p w:rsidR="00387169" w:rsidRPr="00925005" w:rsidRDefault="00387169" w:rsidP="00387169">
      <w:pPr>
        <w:pStyle w:val="Akapitzlist"/>
        <w:numPr>
          <w:ilvl w:val="1"/>
          <w:numId w:val="22"/>
        </w:numPr>
        <w:ind w:left="1276"/>
        <w:jc w:val="both"/>
        <w:rPr>
          <w:rFonts w:ascii="Arial" w:eastAsia="Times New Roman" w:hAnsi="Arial" w:cs="Arial"/>
          <w:sz w:val="22"/>
          <w:szCs w:val="22"/>
        </w:rPr>
      </w:pPr>
      <w:r w:rsidRPr="00925005">
        <w:rPr>
          <w:rFonts w:ascii="Arial" w:eastAsia="Times New Roman" w:hAnsi="Arial" w:cs="Arial"/>
          <w:sz w:val="22"/>
          <w:szCs w:val="22"/>
        </w:rPr>
        <w:t>wszelka korespondencja dokonywana będzie wyłącznie z pełnomocnikiem wykonawców,</w:t>
      </w:r>
    </w:p>
    <w:p w:rsidR="00387169" w:rsidRPr="00925005" w:rsidRDefault="00387169" w:rsidP="00387169">
      <w:pPr>
        <w:pStyle w:val="Akapitzlist"/>
        <w:numPr>
          <w:ilvl w:val="1"/>
          <w:numId w:val="22"/>
        </w:numPr>
        <w:tabs>
          <w:tab w:val="left" w:pos="12471"/>
          <w:tab w:val="left" w:pos="15810"/>
          <w:tab w:val="left" w:pos="18036"/>
        </w:tabs>
        <w:ind w:left="1276"/>
        <w:jc w:val="both"/>
        <w:rPr>
          <w:rFonts w:ascii="Arial" w:eastAsia="Times New Roman" w:hAnsi="Arial" w:cs="Arial"/>
          <w:sz w:val="22"/>
          <w:szCs w:val="22"/>
        </w:rPr>
      </w:pPr>
      <w:r w:rsidRPr="00925005">
        <w:rPr>
          <w:rFonts w:ascii="Arial" w:eastAsia="Times New Roman" w:hAnsi="Arial" w:cs="Arial"/>
          <w:sz w:val="22"/>
          <w:szCs w:val="22"/>
        </w:rPr>
        <w:t>wypełniając formularz ofertowy oraz pozostałe dokumenty powołujące się na „Wykonawcę”; w miejscu np. ”nazwa i adres Wykonawcy” należy wpisać dane dotyczące konsorcjum, a nie pełnomocnika konsorcjum,</w:t>
      </w:r>
    </w:p>
    <w:p w:rsidR="00387169" w:rsidRPr="00925005" w:rsidRDefault="00387169" w:rsidP="00387169">
      <w:pPr>
        <w:pStyle w:val="Akapitzlist"/>
        <w:numPr>
          <w:ilvl w:val="1"/>
          <w:numId w:val="22"/>
        </w:numPr>
        <w:tabs>
          <w:tab w:val="left" w:pos="12471"/>
          <w:tab w:val="left" w:pos="15810"/>
          <w:tab w:val="left" w:pos="18036"/>
        </w:tabs>
        <w:ind w:left="1276"/>
        <w:jc w:val="both"/>
        <w:rPr>
          <w:rFonts w:ascii="Arial" w:hAnsi="Arial" w:cs="Arial"/>
          <w:sz w:val="22"/>
          <w:szCs w:val="22"/>
        </w:rPr>
      </w:pPr>
      <w:r w:rsidRPr="00925005">
        <w:rPr>
          <w:rFonts w:ascii="Arial" w:eastAsia="Times New Roman" w:hAnsi="Arial" w:cs="Arial"/>
          <w:sz w:val="22"/>
          <w:szCs w:val="22"/>
        </w:rPr>
        <w:t>przed podpisaniem umowy wykonawcy składający ofertę wspólną będą mieli obowiązek przedstawić zamawiającemu umowę konsorcjum.</w:t>
      </w:r>
    </w:p>
    <w:p w:rsidR="00387169" w:rsidRPr="00965E33" w:rsidRDefault="00387169" w:rsidP="00387169">
      <w:pPr>
        <w:ind w:left="709" w:hanging="709"/>
        <w:jc w:val="both"/>
        <w:rPr>
          <w:rFonts w:ascii="Arial" w:eastAsia="Times New Roman" w:hAnsi="Arial" w:cs="Arial"/>
          <w:sz w:val="20"/>
          <w:szCs w:val="20"/>
        </w:rPr>
      </w:pPr>
    </w:p>
    <w:p w:rsidR="00387169" w:rsidRPr="00925005" w:rsidRDefault="00387169" w:rsidP="00387169">
      <w:pPr>
        <w:tabs>
          <w:tab w:val="left" w:pos="7200"/>
          <w:tab w:val="left" w:pos="8280"/>
          <w:tab w:val="left" w:pos="9000"/>
        </w:tabs>
        <w:ind w:left="426" w:hanging="426"/>
        <w:jc w:val="both"/>
        <w:rPr>
          <w:rFonts w:ascii="Arial" w:eastAsia="Times New Roman" w:hAnsi="Arial" w:cs="Arial"/>
          <w:b/>
          <w:sz w:val="22"/>
          <w:szCs w:val="22"/>
        </w:rPr>
      </w:pPr>
      <w:r w:rsidRPr="00925005">
        <w:rPr>
          <w:rFonts w:ascii="Arial" w:eastAsia="Times New Roman" w:hAnsi="Arial" w:cs="Arial"/>
          <w:b/>
          <w:sz w:val="22"/>
          <w:szCs w:val="22"/>
        </w:rPr>
        <w:t>10. Osoby uprawnione do komunikowania się z wykonawcami oraz wyjaśnienie treści SWZ.</w:t>
      </w:r>
    </w:p>
    <w:p w:rsidR="00387169" w:rsidRPr="00925005" w:rsidRDefault="00387169" w:rsidP="00387169">
      <w:pPr>
        <w:widowControl/>
        <w:tabs>
          <w:tab w:val="left" w:pos="709"/>
        </w:tabs>
        <w:suppressAutoHyphens w:val="0"/>
        <w:spacing w:line="252" w:lineRule="auto"/>
        <w:ind w:left="709" w:hanging="709"/>
        <w:jc w:val="both"/>
        <w:rPr>
          <w:rFonts w:ascii="Arial" w:eastAsia="Times New Roman" w:hAnsi="Arial" w:cs="Arial"/>
          <w:kern w:val="0"/>
          <w:sz w:val="22"/>
          <w:szCs w:val="22"/>
          <w:lang w:eastAsia="pl-PL" w:bidi="ar-SA"/>
        </w:rPr>
      </w:pPr>
      <w:r>
        <w:rPr>
          <w:rFonts w:ascii="Arial" w:hAnsi="Arial" w:cs="Arial"/>
          <w:sz w:val="22"/>
          <w:szCs w:val="22"/>
          <w:lang w:eastAsia="hi-IN"/>
        </w:rPr>
        <w:t>10.1.</w:t>
      </w:r>
      <w:r>
        <w:rPr>
          <w:rFonts w:ascii="Arial" w:hAnsi="Arial" w:cs="Arial"/>
          <w:sz w:val="22"/>
          <w:szCs w:val="22"/>
          <w:lang w:eastAsia="hi-IN"/>
        </w:rPr>
        <w:tab/>
      </w:r>
      <w:r w:rsidRPr="00925005">
        <w:rPr>
          <w:rFonts w:ascii="Arial" w:hAnsi="Arial" w:cs="Arial"/>
          <w:sz w:val="22"/>
          <w:szCs w:val="22"/>
          <w:lang w:eastAsia="hi-IN"/>
        </w:rPr>
        <w:t xml:space="preserve">Postępowanie prowadzone jest </w:t>
      </w:r>
      <w:r w:rsidRPr="00285916">
        <w:rPr>
          <w:rFonts w:ascii="Arial" w:hAnsi="Arial" w:cs="Arial"/>
          <w:b/>
          <w:sz w:val="22"/>
          <w:szCs w:val="22"/>
          <w:u w:val="single"/>
          <w:lang w:eastAsia="hi-IN"/>
        </w:rPr>
        <w:t>tylko</w:t>
      </w:r>
      <w:r w:rsidRPr="00925005">
        <w:rPr>
          <w:rFonts w:ascii="Arial" w:hAnsi="Arial" w:cs="Arial"/>
          <w:sz w:val="22"/>
          <w:szCs w:val="22"/>
          <w:lang w:eastAsia="hi-IN"/>
        </w:rPr>
        <w:t xml:space="preserve"> na Platformie Zakupowej </w:t>
      </w:r>
      <w:r w:rsidRPr="00285916">
        <w:rPr>
          <w:rFonts w:ascii="Arial" w:hAnsi="Arial" w:cs="Arial"/>
          <w:b/>
          <w:sz w:val="22"/>
          <w:szCs w:val="22"/>
          <w:lang w:eastAsia="hi-IN"/>
        </w:rPr>
        <w:t>(platformazakupowa.pl/</w:t>
      </w:r>
      <w:proofErr w:type="spellStart"/>
      <w:r w:rsidRPr="00285916">
        <w:rPr>
          <w:rFonts w:ascii="Arial" w:hAnsi="Arial" w:cs="Arial"/>
          <w:b/>
          <w:sz w:val="22"/>
          <w:szCs w:val="22"/>
          <w:lang w:eastAsia="hi-IN"/>
        </w:rPr>
        <w:t>sp_swidnica</w:t>
      </w:r>
      <w:proofErr w:type="spellEnd"/>
      <w:r w:rsidRPr="00285916">
        <w:rPr>
          <w:rFonts w:ascii="Arial" w:hAnsi="Arial" w:cs="Arial"/>
          <w:b/>
          <w:sz w:val="22"/>
          <w:szCs w:val="22"/>
          <w:lang w:eastAsia="hi-IN"/>
        </w:rPr>
        <w:t>)</w:t>
      </w:r>
      <w:r w:rsidRPr="00925005">
        <w:rPr>
          <w:rFonts w:ascii="Arial" w:hAnsi="Arial" w:cs="Arial"/>
          <w:sz w:val="22"/>
          <w:szCs w:val="22"/>
          <w:lang w:eastAsia="hi-IN"/>
        </w:rPr>
        <w:t xml:space="preserve"> więc</w:t>
      </w:r>
      <w:r w:rsidRPr="00925005">
        <w:rPr>
          <w:rFonts w:ascii="Arial Narrow" w:hAnsi="Arial Narrow" w:cs="Tahoma"/>
          <w:sz w:val="22"/>
          <w:szCs w:val="22"/>
          <w:lang w:eastAsia="hi-IN"/>
        </w:rPr>
        <w:t xml:space="preserve"> </w:t>
      </w:r>
      <w:r w:rsidRPr="00925005">
        <w:rPr>
          <w:rFonts w:ascii="Arial" w:hAnsi="Arial" w:cs="Arial"/>
          <w:sz w:val="22"/>
          <w:szCs w:val="22"/>
          <w:lang w:eastAsia="hi-IN"/>
        </w:rPr>
        <w:t>oświadczenia, wnioski, zawiadomienia</w:t>
      </w:r>
      <w:r>
        <w:rPr>
          <w:rFonts w:ascii="Arial" w:hAnsi="Arial" w:cs="Arial"/>
          <w:sz w:val="22"/>
          <w:szCs w:val="22"/>
          <w:lang w:eastAsia="hi-IN"/>
        </w:rPr>
        <w:br/>
      </w:r>
      <w:r w:rsidRPr="00925005">
        <w:rPr>
          <w:rFonts w:ascii="Arial" w:hAnsi="Arial" w:cs="Arial"/>
          <w:sz w:val="22"/>
          <w:szCs w:val="22"/>
          <w:lang w:eastAsia="hi-IN"/>
        </w:rPr>
        <w:t>i informacje Wykonawcy przekazują do Zamawiającego drogą elektroniczną poprzez Przycisk “</w:t>
      </w:r>
      <w:r w:rsidRPr="00925005">
        <w:rPr>
          <w:rFonts w:ascii="Arial" w:eastAsia="Times New Roman" w:hAnsi="Arial" w:cs="Arial"/>
          <w:b/>
          <w:bCs/>
          <w:kern w:val="0"/>
          <w:sz w:val="22"/>
          <w:szCs w:val="22"/>
          <w:lang w:eastAsia="pl-PL" w:bidi="ar-SA"/>
        </w:rPr>
        <w:t>Wyślij wiadomość</w:t>
      </w:r>
      <w:r w:rsidRPr="00925005">
        <w:rPr>
          <w:rFonts w:ascii="Arial" w:eastAsia="Times New Roman" w:hAnsi="Arial" w:cs="Arial"/>
          <w:b/>
          <w:bCs/>
          <w:kern w:val="0"/>
          <w:sz w:val="22"/>
          <w:szCs w:val="22"/>
          <w:lang w:eastAsia="hi-IN"/>
        </w:rPr>
        <w:t xml:space="preserve">” </w:t>
      </w:r>
      <w:r w:rsidRPr="00925005">
        <w:rPr>
          <w:rFonts w:ascii="Arial" w:eastAsia="Times New Roman" w:hAnsi="Arial" w:cs="Arial"/>
          <w:kern w:val="0"/>
          <w:sz w:val="22"/>
          <w:szCs w:val="22"/>
          <w:lang w:eastAsia="pl-PL" w:bidi="ar-SA"/>
        </w:rPr>
        <w:t>dostępny w prawym, dolnym rogu który służy do korespondencji z Zamawiającym w szczególności do:</w:t>
      </w:r>
    </w:p>
    <w:p w:rsidR="00387169" w:rsidRPr="00925005" w:rsidRDefault="00387169" w:rsidP="00387169">
      <w:pPr>
        <w:widowControl/>
        <w:numPr>
          <w:ilvl w:val="0"/>
          <w:numId w:val="23"/>
        </w:numPr>
        <w:shd w:val="clear" w:color="auto" w:fill="FFFFFF"/>
        <w:tabs>
          <w:tab w:val="clear" w:pos="360"/>
        </w:tabs>
        <w:suppressAutoHyphens w:val="0"/>
        <w:spacing w:line="259" w:lineRule="auto"/>
        <w:ind w:left="993"/>
        <w:jc w:val="both"/>
        <w:rPr>
          <w:rFonts w:ascii="Arial" w:eastAsia="Times New Roman" w:hAnsi="Arial" w:cs="Arial"/>
          <w:kern w:val="0"/>
          <w:sz w:val="22"/>
          <w:szCs w:val="22"/>
          <w:lang w:eastAsia="pl-PL" w:bidi="ar-SA"/>
        </w:rPr>
      </w:pPr>
      <w:r w:rsidRPr="00925005">
        <w:rPr>
          <w:rFonts w:ascii="Arial" w:eastAsia="Times New Roman" w:hAnsi="Arial" w:cs="Arial"/>
          <w:kern w:val="0"/>
          <w:sz w:val="22"/>
          <w:szCs w:val="22"/>
          <w:lang w:eastAsia="pl-PL" w:bidi="ar-SA"/>
        </w:rPr>
        <w:t xml:space="preserve">Zadawania pytań </w:t>
      </w:r>
      <w:r>
        <w:rPr>
          <w:rFonts w:ascii="Arial" w:eastAsia="Times New Roman" w:hAnsi="Arial" w:cs="Arial"/>
          <w:kern w:val="0"/>
          <w:sz w:val="22"/>
          <w:szCs w:val="22"/>
          <w:lang w:eastAsia="pl-PL" w:bidi="ar-SA"/>
        </w:rPr>
        <w:t>do S</w:t>
      </w:r>
      <w:r w:rsidRPr="00925005">
        <w:rPr>
          <w:rFonts w:ascii="Arial" w:eastAsia="Times New Roman" w:hAnsi="Arial" w:cs="Arial"/>
          <w:kern w:val="0"/>
          <w:sz w:val="22"/>
          <w:szCs w:val="22"/>
          <w:lang w:eastAsia="pl-PL" w:bidi="ar-SA"/>
        </w:rPr>
        <w:t>WZ;</w:t>
      </w:r>
    </w:p>
    <w:p w:rsidR="00387169" w:rsidRPr="00925005" w:rsidRDefault="00387169" w:rsidP="00387169">
      <w:pPr>
        <w:widowControl/>
        <w:numPr>
          <w:ilvl w:val="0"/>
          <w:numId w:val="23"/>
        </w:numPr>
        <w:shd w:val="clear" w:color="auto" w:fill="FFFFFF"/>
        <w:tabs>
          <w:tab w:val="clear" w:pos="360"/>
          <w:tab w:val="num" w:pos="1440"/>
        </w:tabs>
        <w:suppressAutoHyphens w:val="0"/>
        <w:spacing w:line="259" w:lineRule="auto"/>
        <w:ind w:left="993"/>
        <w:jc w:val="both"/>
        <w:rPr>
          <w:rFonts w:ascii="Arial" w:eastAsia="Times New Roman" w:hAnsi="Arial" w:cs="Arial"/>
          <w:kern w:val="0"/>
          <w:sz w:val="22"/>
          <w:szCs w:val="22"/>
          <w:lang w:eastAsia="pl-PL" w:bidi="ar-SA"/>
        </w:rPr>
      </w:pPr>
      <w:r w:rsidRPr="00925005">
        <w:rPr>
          <w:rFonts w:ascii="Arial" w:eastAsia="Times New Roman" w:hAnsi="Arial" w:cs="Arial"/>
          <w:kern w:val="0"/>
          <w:sz w:val="22"/>
          <w:szCs w:val="22"/>
          <w:lang w:eastAsia="pl-PL" w:bidi="ar-SA"/>
        </w:rPr>
        <w:t>Odpowiedzi na wezwanie do uzupełnienia oferty;</w:t>
      </w:r>
    </w:p>
    <w:p w:rsidR="00387169" w:rsidRDefault="00387169" w:rsidP="00387169">
      <w:pPr>
        <w:widowControl/>
        <w:numPr>
          <w:ilvl w:val="0"/>
          <w:numId w:val="23"/>
        </w:numPr>
        <w:shd w:val="clear" w:color="auto" w:fill="FFFFFF"/>
        <w:tabs>
          <w:tab w:val="clear" w:pos="360"/>
          <w:tab w:val="num" w:pos="1080"/>
        </w:tabs>
        <w:suppressAutoHyphens w:val="0"/>
        <w:spacing w:line="259" w:lineRule="auto"/>
        <w:ind w:left="993"/>
        <w:jc w:val="both"/>
        <w:rPr>
          <w:rFonts w:ascii="Arial" w:eastAsia="Times New Roman" w:hAnsi="Arial" w:cs="Arial"/>
          <w:kern w:val="0"/>
          <w:sz w:val="22"/>
          <w:szCs w:val="22"/>
          <w:lang w:eastAsia="pl-PL" w:bidi="ar-SA"/>
        </w:rPr>
      </w:pPr>
      <w:r w:rsidRPr="00925005">
        <w:rPr>
          <w:rFonts w:ascii="Arial" w:eastAsia="Times New Roman" w:hAnsi="Arial" w:cs="Arial"/>
          <w:kern w:val="0"/>
          <w:sz w:val="22"/>
          <w:szCs w:val="22"/>
          <w:lang w:eastAsia="pl-PL" w:bidi="ar-SA"/>
        </w:rPr>
        <w:t>Przesłania odwołania/inne.</w:t>
      </w:r>
    </w:p>
    <w:p w:rsidR="00387169" w:rsidRPr="00925005" w:rsidRDefault="00387169" w:rsidP="00387169">
      <w:pPr>
        <w:widowControl/>
        <w:shd w:val="clear" w:color="auto" w:fill="FFFFFF"/>
        <w:tabs>
          <w:tab w:val="num" w:pos="1080"/>
        </w:tabs>
        <w:suppressAutoHyphens w:val="0"/>
        <w:spacing w:line="259" w:lineRule="auto"/>
        <w:ind w:left="993"/>
        <w:jc w:val="both"/>
        <w:rPr>
          <w:rFonts w:ascii="Arial" w:eastAsia="Times New Roman" w:hAnsi="Arial" w:cs="Arial"/>
          <w:kern w:val="0"/>
          <w:sz w:val="22"/>
          <w:szCs w:val="22"/>
          <w:lang w:eastAsia="pl-PL" w:bidi="ar-SA"/>
        </w:rPr>
      </w:pPr>
    </w:p>
    <w:p w:rsidR="00387169" w:rsidRPr="00925005" w:rsidRDefault="00387169" w:rsidP="00387169">
      <w:pPr>
        <w:widowControl/>
        <w:numPr>
          <w:ilvl w:val="1"/>
          <w:numId w:val="11"/>
        </w:numPr>
        <w:suppressAutoHyphens w:val="0"/>
        <w:spacing w:line="259" w:lineRule="auto"/>
        <w:jc w:val="both"/>
        <w:rPr>
          <w:rFonts w:ascii="Arial" w:eastAsia="Calibri" w:hAnsi="Arial" w:cs="Arial"/>
          <w:sz w:val="22"/>
          <w:szCs w:val="22"/>
          <w:lang w:val="x-none" w:eastAsia="pl-PL" w:bidi="ar-SA"/>
        </w:rPr>
      </w:pPr>
      <w:r w:rsidRPr="00925005">
        <w:rPr>
          <w:rFonts w:ascii="Arial" w:eastAsia="Calibri" w:hAnsi="Arial" w:cs="Arial"/>
          <w:sz w:val="22"/>
          <w:szCs w:val="22"/>
          <w:lang w:val="x-none" w:eastAsia="pl-PL" w:bidi="ar-SA"/>
        </w:rPr>
        <w:t xml:space="preserve">Jeżeli Zamawiający i Wykonawca przekazują oświadczenia, wnioski, zawiadomienia oraz informacje drogą elektroniczną na Platformie Zakupowej, otrzymują oni </w:t>
      </w:r>
      <w:proofErr w:type="spellStart"/>
      <w:r w:rsidRPr="00925005">
        <w:rPr>
          <w:rFonts w:ascii="Arial" w:eastAsia="Calibri" w:hAnsi="Arial" w:cs="Arial"/>
          <w:sz w:val="22"/>
          <w:szCs w:val="22"/>
          <w:lang w:val="x-none" w:eastAsia="pl-PL" w:bidi="ar-SA"/>
        </w:rPr>
        <w:t>powiadomie</w:t>
      </w:r>
      <w:proofErr w:type="spellEnd"/>
      <w:r w:rsidRPr="00925005">
        <w:rPr>
          <w:rFonts w:ascii="Arial" w:eastAsia="Calibri" w:hAnsi="Arial" w:cs="Arial"/>
          <w:sz w:val="22"/>
          <w:szCs w:val="22"/>
          <w:lang w:val="x-none" w:eastAsia="pl-PL" w:bidi="ar-SA"/>
        </w:rPr>
        <w:t>/</w:t>
      </w:r>
      <w:proofErr w:type="spellStart"/>
      <w:r w:rsidRPr="00925005">
        <w:rPr>
          <w:rFonts w:ascii="Arial" w:eastAsia="Calibri" w:hAnsi="Arial" w:cs="Arial"/>
          <w:sz w:val="22"/>
          <w:szCs w:val="22"/>
          <w:lang w:val="x-none" w:eastAsia="pl-PL" w:bidi="ar-SA"/>
        </w:rPr>
        <w:t>kominukat</w:t>
      </w:r>
      <w:proofErr w:type="spellEnd"/>
      <w:r w:rsidRPr="00925005">
        <w:rPr>
          <w:rFonts w:ascii="Arial" w:eastAsia="Calibri" w:hAnsi="Arial" w:cs="Arial"/>
          <w:sz w:val="22"/>
          <w:szCs w:val="22"/>
          <w:lang w:val="x-none" w:eastAsia="pl-PL" w:bidi="ar-SA"/>
        </w:rPr>
        <w:t xml:space="preserve"> na e-maila (pocztą elektroniczną) z informacją o nowej wiadomości zamieszczonej na Platformie Zakupowej.</w:t>
      </w:r>
    </w:p>
    <w:p w:rsidR="00387169" w:rsidRDefault="00387169" w:rsidP="00387169">
      <w:pPr>
        <w:widowControl/>
        <w:suppressAutoHyphens w:val="0"/>
        <w:ind w:left="720"/>
        <w:jc w:val="both"/>
        <w:rPr>
          <w:rFonts w:ascii="Arial" w:eastAsia="Calibri" w:hAnsi="Arial" w:cs="Arial"/>
          <w:sz w:val="22"/>
          <w:szCs w:val="22"/>
          <w:lang w:val="x-none" w:eastAsia="pl-PL" w:bidi="ar-SA"/>
        </w:rPr>
      </w:pPr>
      <w:r w:rsidRPr="00925005">
        <w:rPr>
          <w:rFonts w:ascii="Arial" w:eastAsia="Calibri" w:hAnsi="Arial" w:cs="Arial"/>
          <w:sz w:val="22"/>
          <w:szCs w:val="22"/>
          <w:lang w:val="x-none" w:eastAsia="pl-PL" w:bidi="ar-SA"/>
        </w:rPr>
        <w:t>Jednakże każda ze stron może żądać od drugiej strony niezwłocznego potwierdzenia faktu otrzymania wysłanej korespondencji.</w:t>
      </w:r>
    </w:p>
    <w:p w:rsidR="00387169" w:rsidRPr="00925005" w:rsidRDefault="00387169" w:rsidP="00387169">
      <w:pPr>
        <w:widowControl/>
        <w:suppressAutoHyphens w:val="0"/>
        <w:ind w:left="720"/>
        <w:jc w:val="both"/>
        <w:rPr>
          <w:rFonts w:ascii="Arial" w:eastAsia="Calibri" w:hAnsi="Arial" w:cs="Arial"/>
          <w:sz w:val="22"/>
          <w:szCs w:val="22"/>
          <w:lang w:val="x-none" w:eastAsia="pl-PL" w:bidi="ar-SA"/>
        </w:rPr>
      </w:pPr>
      <w:r w:rsidRPr="00925005">
        <w:rPr>
          <w:rFonts w:ascii="Arial" w:eastAsia="Calibri" w:hAnsi="Arial" w:cs="Arial"/>
          <w:sz w:val="22"/>
          <w:szCs w:val="22"/>
          <w:lang w:val="x-none" w:eastAsia="pl-PL" w:bidi="ar-SA"/>
        </w:rPr>
        <w:t xml:space="preserve"> </w:t>
      </w:r>
    </w:p>
    <w:p w:rsidR="00387169" w:rsidRPr="00925005" w:rsidRDefault="00387169" w:rsidP="00387169">
      <w:pPr>
        <w:widowControl/>
        <w:numPr>
          <w:ilvl w:val="1"/>
          <w:numId w:val="11"/>
        </w:numPr>
        <w:suppressAutoHyphens w:val="0"/>
        <w:spacing w:after="160" w:line="259" w:lineRule="auto"/>
        <w:jc w:val="both"/>
        <w:rPr>
          <w:rFonts w:ascii="Arial" w:eastAsia="Calibri" w:hAnsi="Arial" w:cs="Arial"/>
          <w:sz w:val="22"/>
          <w:szCs w:val="22"/>
          <w:lang w:val="x-none" w:eastAsia="pl-PL" w:bidi="ar-SA"/>
        </w:rPr>
      </w:pPr>
      <w:r w:rsidRPr="00925005">
        <w:rPr>
          <w:rFonts w:ascii="Arial" w:eastAsia="Calibri" w:hAnsi="Arial" w:cs="Arial"/>
          <w:sz w:val="22"/>
          <w:szCs w:val="22"/>
          <w:lang w:val="x-none" w:eastAsia="pl-PL" w:bidi="ar-SA"/>
        </w:rPr>
        <w:t>Każdy Wykonawca ma prawo zwrócić się do Zamawiającego o wyjaśnien</w:t>
      </w:r>
      <w:r>
        <w:rPr>
          <w:rFonts w:ascii="Arial" w:eastAsia="Calibri" w:hAnsi="Arial" w:cs="Arial"/>
          <w:sz w:val="22"/>
          <w:szCs w:val="22"/>
          <w:lang w:val="x-none" w:eastAsia="pl-PL" w:bidi="ar-SA"/>
        </w:rPr>
        <w:t>ie treści specyfikacji</w:t>
      </w:r>
      <w:r w:rsidRPr="00925005">
        <w:rPr>
          <w:rFonts w:ascii="Arial" w:eastAsia="Calibri" w:hAnsi="Arial" w:cs="Arial"/>
          <w:sz w:val="22"/>
          <w:szCs w:val="22"/>
          <w:lang w:val="x-none" w:eastAsia="pl-PL" w:bidi="ar-SA"/>
        </w:rPr>
        <w:t xml:space="preserve"> warunków zamów</w:t>
      </w:r>
      <w:r>
        <w:rPr>
          <w:rFonts w:ascii="Arial" w:eastAsia="Calibri" w:hAnsi="Arial" w:cs="Arial"/>
          <w:sz w:val="22"/>
          <w:szCs w:val="22"/>
          <w:lang w:val="x-none" w:eastAsia="pl-PL" w:bidi="ar-SA"/>
        </w:rPr>
        <w:t xml:space="preserve">ienia pod warunkiem, że wniosek </w:t>
      </w:r>
      <w:r w:rsidRPr="00925005">
        <w:rPr>
          <w:rFonts w:ascii="Arial" w:eastAsia="Calibri" w:hAnsi="Arial" w:cs="Arial"/>
          <w:sz w:val="22"/>
          <w:szCs w:val="22"/>
          <w:lang w:val="x-none" w:eastAsia="pl-PL" w:bidi="ar-SA"/>
        </w:rPr>
        <w:t>o wyjaśnienie treści specyfikacji warunków zamówienia wpłynie do Zamawiającego nie później niż do końca dnia, w którym upływa połowa wyznaczonego terminu składania ofert.</w:t>
      </w:r>
    </w:p>
    <w:p w:rsidR="00387169" w:rsidRPr="00925005" w:rsidRDefault="00387169" w:rsidP="00387169">
      <w:pPr>
        <w:widowControl/>
        <w:numPr>
          <w:ilvl w:val="1"/>
          <w:numId w:val="11"/>
        </w:numPr>
        <w:suppressAutoHyphens w:val="0"/>
        <w:spacing w:after="160" w:line="259" w:lineRule="auto"/>
        <w:jc w:val="both"/>
        <w:rPr>
          <w:rFonts w:ascii="Arial" w:eastAsia="Calibri" w:hAnsi="Arial" w:cs="Arial"/>
          <w:sz w:val="22"/>
          <w:szCs w:val="22"/>
          <w:lang w:val="x-none" w:eastAsia="pl-PL" w:bidi="ar-SA"/>
        </w:rPr>
      </w:pPr>
      <w:r w:rsidRPr="00925005">
        <w:rPr>
          <w:rFonts w:ascii="Arial" w:eastAsia="Calibri" w:hAnsi="Arial" w:cs="Arial"/>
          <w:sz w:val="22"/>
          <w:szCs w:val="22"/>
          <w:lang w:val="x-none" w:eastAsia="pl-PL" w:bidi="ar-SA"/>
        </w:rPr>
        <w:t xml:space="preserve">Zamawiający udzieli wyjaśnień niezwłocznie za pośrednictwem Platformy zakupowej, jednak nie później niż na </w:t>
      </w:r>
      <w:r w:rsidRPr="00925005">
        <w:rPr>
          <w:rFonts w:ascii="Arial" w:eastAsia="Calibri" w:hAnsi="Arial" w:cs="Arial"/>
          <w:sz w:val="22"/>
          <w:szCs w:val="22"/>
          <w:lang w:eastAsia="pl-PL" w:bidi="ar-SA"/>
        </w:rPr>
        <w:t>2</w:t>
      </w:r>
      <w:r w:rsidRPr="00925005">
        <w:rPr>
          <w:rFonts w:ascii="Arial" w:eastAsia="Calibri" w:hAnsi="Arial" w:cs="Arial"/>
          <w:sz w:val="22"/>
          <w:szCs w:val="22"/>
          <w:lang w:val="x-none" w:eastAsia="pl-PL" w:bidi="ar-SA"/>
        </w:rPr>
        <w:t xml:space="preserve"> dni przed </w:t>
      </w:r>
      <w:r w:rsidRPr="00925005">
        <w:rPr>
          <w:rFonts w:ascii="Arial" w:eastAsia="Calibri" w:hAnsi="Arial" w:cs="Arial"/>
          <w:kern w:val="24"/>
          <w:sz w:val="22"/>
          <w:szCs w:val="22"/>
          <w:lang w:val="x-none" w:eastAsia="pl-PL" w:bidi="ar-SA"/>
        </w:rPr>
        <w:t>upływem</w:t>
      </w:r>
      <w:r w:rsidRPr="00925005">
        <w:rPr>
          <w:rFonts w:ascii="Arial" w:eastAsia="Calibri" w:hAnsi="Arial" w:cs="Arial"/>
          <w:sz w:val="22"/>
          <w:szCs w:val="22"/>
          <w:lang w:val="x-none" w:eastAsia="pl-PL" w:bidi="ar-SA"/>
        </w:rPr>
        <w:t xml:space="preserve"> terminu składania ofert.</w:t>
      </w:r>
    </w:p>
    <w:p w:rsidR="00387169" w:rsidRPr="00925005" w:rsidRDefault="00387169" w:rsidP="00387169">
      <w:pPr>
        <w:widowControl/>
        <w:numPr>
          <w:ilvl w:val="1"/>
          <w:numId w:val="11"/>
        </w:numPr>
        <w:suppressAutoHyphens w:val="0"/>
        <w:spacing w:after="160" w:line="259" w:lineRule="auto"/>
        <w:jc w:val="both"/>
        <w:rPr>
          <w:rFonts w:ascii="Arial" w:eastAsia="Calibri" w:hAnsi="Arial" w:cs="Arial"/>
          <w:sz w:val="22"/>
          <w:szCs w:val="22"/>
          <w:lang w:val="x-none" w:eastAsia="pl-PL" w:bidi="ar-SA"/>
        </w:rPr>
      </w:pPr>
      <w:r w:rsidRPr="00925005">
        <w:rPr>
          <w:rFonts w:ascii="Arial" w:eastAsia="Calibri" w:hAnsi="Arial" w:cs="Arial"/>
          <w:sz w:val="22"/>
          <w:szCs w:val="22"/>
          <w:lang w:val="x-none" w:eastAsia="pl-PL" w:bidi="ar-SA"/>
        </w:rPr>
        <w:t>Zamawiający przekaże i zamieści treść zapytań wraz z wyjaśnieniami na stronie internetowej platformie zakupowej. (platformazakupowa.pl/</w:t>
      </w:r>
      <w:proofErr w:type="spellStart"/>
      <w:r w:rsidRPr="00925005">
        <w:rPr>
          <w:rFonts w:ascii="Arial" w:eastAsia="Calibri" w:hAnsi="Arial" w:cs="Arial"/>
          <w:sz w:val="22"/>
          <w:szCs w:val="22"/>
          <w:lang w:val="x-none" w:eastAsia="pl-PL" w:bidi="ar-SA"/>
        </w:rPr>
        <w:t>sp_swidnica</w:t>
      </w:r>
      <w:proofErr w:type="spellEnd"/>
      <w:r w:rsidRPr="00925005">
        <w:rPr>
          <w:rFonts w:ascii="Arial" w:eastAsia="Calibri" w:hAnsi="Arial" w:cs="Arial"/>
          <w:sz w:val="22"/>
          <w:szCs w:val="22"/>
          <w:lang w:val="x-none" w:eastAsia="pl-PL" w:bidi="ar-SA"/>
        </w:rPr>
        <w:t>) bez ujawniania źródła zapytania.</w:t>
      </w:r>
    </w:p>
    <w:p w:rsidR="00387169" w:rsidRPr="00925005" w:rsidRDefault="00387169" w:rsidP="00387169">
      <w:pPr>
        <w:widowControl/>
        <w:numPr>
          <w:ilvl w:val="1"/>
          <w:numId w:val="11"/>
        </w:numPr>
        <w:suppressAutoHyphens w:val="0"/>
        <w:spacing w:after="160" w:line="259" w:lineRule="auto"/>
        <w:jc w:val="both"/>
        <w:rPr>
          <w:rFonts w:ascii="Arial" w:eastAsia="Calibri" w:hAnsi="Arial" w:cs="Arial"/>
          <w:sz w:val="22"/>
          <w:szCs w:val="22"/>
          <w:lang w:val="x-none" w:eastAsia="pl-PL" w:bidi="ar-SA"/>
        </w:rPr>
      </w:pPr>
      <w:r w:rsidRPr="00925005">
        <w:rPr>
          <w:rFonts w:ascii="Arial" w:eastAsia="Calibri" w:hAnsi="Arial" w:cs="Arial"/>
          <w:sz w:val="22"/>
          <w:szCs w:val="22"/>
          <w:lang w:val="x-none" w:eastAsia="pl-PL" w:bidi="ar-SA"/>
        </w:rPr>
        <w:t>Jeżeli wniosek o wyjaśnien</w:t>
      </w:r>
      <w:r>
        <w:rPr>
          <w:rFonts w:ascii="Arial" w:eastAsia="Calibri" w:hAnsi="Arial" w:cs="Arial"/>
          <w:sz w:val="22"/>
          <w:szCs w:val="22"/>
          <w:lang w:val="x-none" w:eastAsia="pl-PL" w:bidi="ar-SA"/>
        </w:rPr>
        <w:t>ie treści specyfikacji</w:t>
      </w:r>
      <w:r w:rsidRPr="00925005">
        <w:rPr>
          <w:rFonts w:ascii="Arial" w:eastAsia="Calibri" w:hAnsi="Arial" w:cs="Arial"/>
          <w:sz w:val="22"/>
          <w:szCs w:val="22"/>
          <w:lang w:val="x-none" w:eastAsia="pl-PL" w:bidi="ar-SA"/>
        </w:rPr>
        <w:t xml:space="preserve"> warunków zamówienia wpłynie po upływie terminu składania wniosku, o</w:t>
      </w:r>
      <w:r>
        <w:rPr>
          <w:rFonts w:ascii="Arial" w:eastAsia="Calibri" w:hAnsi="Arial" w:cs="Arial"/>
          <w:sz w:val="22"/>
          <w:szCs w:val="22"/>
          <w:lang w:val="x-none" w:eastAsia="pl-PL" w:bidi="ar-SA"/>
        </w:rPr>
        <w:t xml:space="preserve"> którym mowa w pkt.10.3 S</w:t>
      </w:r>
      <w:r w:rsidRPr="00925005">
        <w:rPr>
          <w:rFonts w:ascii="Arial" w:eastAsia="Calibri" w:hAnsi="Arial" w:cs="Arial"/>
          <w:sz w:val="22"/>
          <w:szCs w:val="22"/>
          <w:lang w:val="x-none" w:eastAsia="pl-PL" w:bidi="ar-SA"/>
        </w:rPr>
        <w:t>WZ, lub dotyczy udzielonych wyjaśnień, Zamawiający może udzielić wyjaśnień lub pozostawić wniosek bez rozpatrzenia.</w:t>
      </w:r>
    </w:p>
    <w:p w:rsidR="00387169" w:rsidRPr="00925005" w:rsidRDefault="00387169" w:rsidP="00387169">
      <w:pPr>
        <w:widowControl/>
        <w:numPr>
          <w:ilvl w:val="1"/>
          <w:numId w:val="11"/>
        </w:numPr>
        <w:suppressAutoHyphens w:val="0"/>
        <w:spacing w:after="160" w:line="259" w:lineRule="auto"/>
        <w:jc w:val="both"/>
        <w:rPr>
          <w:rFonts w:ascii="Arial" w:eastAsia="Calibri" w:hAnsi="Arial" w:cs="Arial"/>
          <w:sz w:val="22"/>
          <w:szCs w:val="22"/>
          <w:lang w:val="x-none" w:eastAsia="pl-PL" w:bidi="ar-SA"/>
        </w:rPr>
      </w:pPr>
      <w:r w:rsidRPr="00925005">
        <w:rPr>
          <w:rFonts w:ascii="Arial" w:eastAsia="Calibri" w:hAnsi="Arial" w:cs="Arial"/>
          <w:sz w:val="22"/>
          <w:szCs w:val="22"/>
          <w:lang w:val="x-none" w:eastAsia="pl-PL" w:bidi="ar-SA"/>
        </w:rPr>
        <w:t>Przedłużenie terminu składania ofert nie wpływa na bieg terminu składania wniosku,</w:t>
      </w:r>
      <w:r>
        <w:rPr>
          <w:rFonts w:ascii="Arial" w:eastAsia="Calibri" w:hAnsi="Arial" w:cs="Arial"/>
          <w:sz w:val="22"/>
          <w:szCs w:val="22"/>
          <w:lang w:val="x-none" w:eastAsia="pl-PL" w:bidi="ar-SA"/>
        </w:rPr>
        <w:br/>
        <w:t>o którym mowa w pkt.10.3 S</w:t>
      </w:r>
      <w:r w:rsidRPr="00925005">
        <w:rPr>
          <w:rFonts w:ascii="Arial" w:eastAsia="Calibri" w:hAnsi="Arial" w:cs="Arial"/>
          <w:sz w:val="22"/>
          <w:szCs w:val="22"/>
          <w:lang w:val="x-none" w:eastAsia="pl-PL" w:bidi="ar-SA"/>
        </w:rPr>
        <w:t>WZ.</w:t>
      </w:r>
    </w:p>
    <w:p w:rsidR="00387169" w:rsidRPr="00925005" w:rsidRDefault="00387169" w:rsidP="00387169">
      <w:pPr>
        <w:ind w:left="720" w:hanging="720"/>
        <w:contextualSpacing/>
        <w:rPr>
          <w:rFonts w:ascii="Arial" w:eastAsia="Calibri" w:hAnsi="Arial" w:cs="Arial"/>
          <w:sz w:val="22"/>
          <w:szCs w:val="22"/>
          <w:lang w:val="x-none" w:eastAsia="pl-PL" w:bidi="ar-SA"/>
        </w:rPr>
      </w:pPr>
      <w:r w:rsidRPr="00925005">
        <w:rPr>
          <w:rFonts w:ascii="Arial" w:eastAsia="Calibri" w:hAnsi="Arial" w:cs="Arial"/>
          <w:sz w:val="22"/>
          <w:szCs w:val="22"/>
          <w:lang w:val="x-none" w:eastAsia="pl-PL" w:bidi="ar-SA"/>
        </w:rPr>
        <w:t>10.8.</w:t>
      </w:r>
      <w:r w:rsidRPr="00925005">
        <w:rPr>
          <w:rFonts w:ascii="Arial" w:eastAsia="Calibri" w:hAnsi="Arial" w:cs="Arial"/>
          <w:sz w:val="22"/>
          <w:szCs w:val="22"/>
          <w:lang w:val="x-none" w:eastAsia="pl-PL" w:bidi="ar-SA"/>
        </w:rPr>
        <w:tab/>
        <w:t>Osoby upoważnione przez Zamawiający do kontaktowania się z Wykonawcami:</w:t>
      </w:r>
    </w:p>
    <w:p w:rsidR="00387169" w:rsidRPr="00925005" w:rsidRDefault="00387169" w:rsidP="00387169">
      <w:pPr>
        <w:ind w:left="360"/>
        <w:jc w:val="both"/>
        <w:rPr>
          <w:rFonts w:ascii="Arial" w:eastAsia="Times New Roman" w:hAnsi="Arial" w:cs="Arial"/>
          <w:sz w:val="22"/>
          <w:szCs w:val="22"/>
        </w:rPr>
      </w:pPr>
      <w:r w:rsidRPr="00925005">
        <w:rPr>
          <w:rFonts w:ascii="Arial" w:eastAsia="Times New Roman" w:hAnsi="Arial" w:cs="Arial"/>
          <w:sz w:val="22"/>
          <w:szCs w:val="22"/>
        </w:rPr>
        <w:tab/>
        <w:t xml:space="preserve">Łukasz Pełka </w:t>
      </w:r>
      <w:r w:rsidRPr="00925005">
        <w:rPr>
          <w:rFonts w:ascii="Arial" w:eastAsia="Times New Roman" w:hAnsi="Arial" w:cs="Arial"/>
          <w:sz w:val="22"/>
          <w:szCs w:val="22"/>
        </w:rPr>
        <w:tab/>
        <w:t>– Dyrektor w Wydziale Inwestycji, Remontów i Przetargów</w:t>
      </w:r>
    </w:p>
    <w:p w:rsidR="00387169" w:rsidRPr="00925005" w:rsidRDefault="00387169" w:rsidP="00387169">
      <w:pPr>
        <w:ind w:left="360"/>
        <w:jc w:val="both"/>
        <w:rPr>
          <w:rFonts w:ascii="Arial" w:eastAsia="Times New Roman" w:hAnsi="Arial" w:cs="Arial"/>
          <w:sz w:val="22"/>
          <w:szCs w:val="22"/>
        </w:rPr>
      </w:pPr>
      <w:r w:rsidRPr="00925005">
        <w:rPr>
          <w:rFonts w:ascii="Arial" w:eastAsia="Times New Roman" w:hAnsi="Arial" w:cs="Arial"/>
          <w:sz w:val="22"/>
          <w:szCs w:val="22"/>
        </w:rPr>
        <w:tab/>
      </w:r>
      <w:r w:rsidRPr="00925005">
        <w:rPr>
          <w:rFonts w:ascii="Arial" w:eastAsia="Times New Roman" w:hAnsi="Arial" w:cs="Arial"/>
          <w:sz w:val="22"/>
          <w:szCs w:val="22"/>
        </w:rPr>
        <w:tab/>
      </w:r>
      <w:r w:rsidRPr="00925005">
        <w:rPr>
          <w:rFonts w:ascii="Arial" w:eastAsia="Times New Roman" w:hAnsi="Arial" w:cs="Arial"/>
          <w:sz w:val="22"/>
          <w:szCs w:val="22"/>
        </w:rPr>
        <w:tab/>
        <w:t xml:space="preserve">  </w:t>
      </w:r>
      <w:r w:rsidRPr="00925005">
        <w:rPr>
          <w:rFonts w:ascii="Arial" w:eastAsia="Times New Roman" w:hAnsi="Arial" w:cs="Arial"/>
          <w:sz w:val="22"/>
          <w:szCs w:val="22"/>
        </w:rPr>
        <w:tab/>
        <w:t>(sprawy merytoryczne)</w:t>
      </w:r>
    </w:p>
    <w:p w:rsidR="00387169" w:rsidRPr="00925005" w:rsidRDefault="00387169" w:rsidP="00387169">
      <w:pPr>
        <w:ind w:left="360"/>
        <w:jc w:val="both"/>
        <w:rPr>
          <w:rFonts w:ascii="Arial" w:eastAsia="Times New Roman" w:hAnsi="Arial" w:cs="Arial"/>
          <w:sz w:val="22"/>
          <w:szCs w:val="22"/>
        </w:rPr>
      </w:pPr>
      <w:r w:rsidRPr="00925005">
        <w:rPr>
          <w:rFonts w:ascii="Arial" w:eastAsia="Times New Roman" w:hAnsi="Arial" w:cs="Arial"/>
          <w:sz w:val="22"/>
          <w:szCs w:val="22"/>
        </w:rPr>
        <w:tab/>
        <w:t>Bernard Koczkodon – Gł. Spec. w Wydziale Inwestycji, Remontów i Przetargów</w:t>
      </w:r>
    </w:p>
    <w:p w:rsidR="00387169" w:rsidRDefault="00387169" w:rsidP="00387169">
      <w:pPr>
        <w:jc w:val="both"/>
        <w:rPr>
          <w:rFonts w:ascii="Arial" w:eastAsia="Times New Roman" w:hAnsi="Arial" w:cs="Arial"/>
          <w:sz w:val="22"/>
          <w:szCs w:val="22"/>
        </w:rPr>
      </w:pPr>
      <w:r w:rsidRPr="00925005">
        <w:rPr>
          <w:rFonts w:ascii="Arial" w:eastAsia="Times New Roman" w:hAnsi="Arial" w:cs="Arial"/>
          <w:sz w:val="22"/>
          <w:szCs w:val="22"/>
        </w:rPr>
        <w:t xml:space="preserve">                                             (sprawy proceduralne)</w:t>
      </w:r>
    </w:p>
    <w:p w:rsidR="003D085F" w:rsidRPr="00925005" w:rsidRDefault="003D085F" w:rsidP="00387169">
      <w:pPr>
        <w:jc w:val="both"/>
        <w:rPr>
          <w:rFonts w:ascii="Arial" w:eastAsia="Times New Roman" w:hAnsi="Arial" w:cs="Arial"/>
          <w:sz w:val="22"/>
          <w:szCs w:val="22"/>
        </w:rPr>
      </w:pPr>
    </w:p>
    <w:p w:rsidR="00387169" w:rsidRPr="00925005" w:rsidRDefault="00387169" w:rsidP="00387169">
      <w:pPr>
        <w:ind w:left="426" w:hanging="426"/>
        <w:jc w:val="both"/>
        <w:rPr>
          <w:rFonts w:ascii="Arial" w:eastAsia="Times New Roman" w:hAnsi="Arial" w:cs="Arial"/>
          <w:b/>
          <w:sz w:val="22"/>
          <w:szCs w:val="22"/>
        </w:rPr>
      </w:pPr>
      <w:r w:rsidRPr="00925005">
        <w:rPr>
          <w:rFonts w:ascii="Arial" w:eastAsia="Times New Roman" w:hAnsi="Arial" w:cs="Arial"/>
          <w:b/>
          <w:sz w:val="22"/>
          <w:szCs w:val="22"/>
        </w:rPr>
        <w:t>11. Informacje o środkach komunikacji elektronicznej, przy użyciu których zamawiający będzie komunikował się z wykonawcami oraz informacje o wymaganiach technicznych i organizacyjnych sporządzania, wysyłania i odbierania korespondencji elektronicznej</w:t>
      </w:r>
    </w:p>
    <w:p w:rsidR="00387169" w:rsidRPr="00925005" w:rsidRDefault="00387169" w:rsidP="00387169">
      <w:pPr>
        <w:ind w:left="426" w:hanging="426"/>
        <w:jc w:val="both"/>
        <w:rPr>
          <w:rFonts w:ascii="Arial" w:eastAsia="Times New Roman" w:hAnsi="Arial" w:cs="Arial"/>
          <w:b/>
          <w:sz w:val="22"/>
          <w:szCs w:val="22"/>
        </w:rPr>
      </w:pPr>
    </w:p>
    <w:p w:rsidR="00387169" w:rsidRPr="00925005" w:rsidRDefault="00387169" w:rsidP="00387169">
      <w:pPr>
        <w:ind w:left="709" w:hanging="709"/>
        <w:jc w:val="both"/>
        <w:rPr>
          <w:rFonts w:ascii="Arial" w:eastAsia="Times New Roman" w:hAnsi="Arial" w:cs="Arial"/>
          <w:sz w:val="22"/>
          <w:szCs w:val="22"/>
        </w:rPr>
      </w:pPr>
      <w:r w:rsidRPr="00925005">
        <w:rPr>
          <w:rFonts w:ascii="Arial" w:eastAsia="Times New Roman" w:hAnsi="Arial" w:cs="Arial"/>
          <w:bCs/>
          <w:sz w:val="22"/>
          <w:szCs w:val="22"/>
        </w:rPr>
        <w:t xml:space="preserve">11.1 </w:t>
      </w:r>
      <w:r>
        <w:rPr>
          <w:rFonts w:ascii="Arial" w:eastAsia="Times New Roman" w:hAnsi="Arial" w:cs="Arial"/>
          <w:bCs/>
          <w:sz w:val="22"/>
          <w:szCs w:val="22"/>
        </w:rPr>
        <w:tab/>
      </w:r>
      <w:r w:rsidRPr="00925005">
        <w:rPr>
          <w:rFonts w:ascii="Arial" w:eastAsia="Times New Roman" w:hAnsi="Arial" w:cs="Arial"/>
          <w:bCs/>
          <w:sz w:val="22"/>
          <w:szCs w:val="22"/>
        </w:rPr>
        <w:t xml:space="preserve">Postępowanie prowadzone jest w formie </w:t>
      </w:r>
      <w:r>
        <w:rPr>
          <w:rFonts w:ascii="Arial" w:eastAsia="Times New Roman" w:hAnsi="Arial" w:cs="Arial"/>
          <w:bCs/>
          <w:sz w:val="22"/>
          <w:szCs w:val="22"/>
        </w:rPr>
        <w:t xml:space="preserve">elektronicznej za pośrednictwem </w:t>
      </w:r>
      <w:r w:rsidRPr="00925005">
        <w:rPr>
          <w:rFonts w:ascii="Arial" w:eastAsia="Times New Roman" w:hAnsi="Arial" w:cs="Arial"/>
          <w:bCs/>
          <w:sz w:val="22"/>
          <w:szCs w:val="22"/>
        </w:rPr>
        <w:t xml:space="preserve">platformazakupowa.pl pod adresem </w:t>
      </w:r>
      <w:hyperlink r:id="rId14" w:history="1">
        <w:r w:rsidRPr="00925005">
          <w:rPr>
            <w:rFonts w:ascii="Arial" w:hAnsi="Arial" w:cs="Arial"/>
            <w:b/>
            <w:sz w:val="22"/>
            <w:szCs w:val="22"/>
            <w:lang w:eastAsia="hi-IN"/>
          </w:rPr>
          <w:t>www.platformazakupowa.pl</w:t>
        </w:r>
      </w:hyperlink>
      <w:r w:rsidRPr="00925005">
        <w:rPr>
          <w:rFonts w:ascii="Arial" w:hAnsi="Arial" w:cs="Arial"/>
          <w:b/>
          <w:sz w:val="22"/>
          <w:szCs w:val="22"/>
          <w:lang w:eastAsia="hi-IN"/>
        </w:rPr>
        <w:t>/sp_swidnica</w:t>
      </w:r>
    </w:p>
    <w:p w:rsidR="00387169" w:rsidRPr="00925005" w:rsidRDefault="00387169" w:rsidP="00387169">
      <w:pPr>
        <w:ind w:left="709" w:hanging="709"/>
        <w:jc w:val="both"/>
        <w:rPr>
          <w:rFonts w:ascii="Arial" w:eastAsia="Times New Roman" w:hAnsi="Arial" w:cs="Arial"/>
          <w:sz w:val="22"/>
          <w:szCs w:val="22"/>
        </w:rPr>
      </w:pPr>
      <w:r w:rsidRPr="00925005">
        <w:rPr>
          <w:rFonts w:ascii="Arial" w:eastAsia="Times New Roman" w:hAnsi="Arial" w:cs="Arial"/>
          <w:sz w:val="22"/>
          <w:szCs w:val="22"/>
        </w:rPr>
        <w:t xml:space="preserve">11.2 </w:t>
      </w:r>
      <w:r>
        <w:rPr>
          <w:rFonts w:ascii="Arial" w:eastAsia="Times New Roman" w:hAnsi="Arial" w:cs="Arial"/>
          <w:sz w:val="22"/>
          <w:szCs w:val="22"/>
        </w:rPr>
        <w:tab/>
      </w:r>
      <w:r w:rsidRPr="00925005">
        <w:rPr>
          <w:rFonts w:ascii="Arial" w:eastAsia="Times New Roman" w:hAnsi="Arial" w:cs="Arial"/>
          <w:sz w:val="22"/>
          <w:szCs w:val="22"/>
        </w:rPr>
        <w:t xml:space="preserve">Komunikacja między zamawiającym a wykonawcami, w tym wszelkie oświadczenia, wnioski, zawiadomienia oraz informacje przekazywane są w formie elektronicznej za pośrednictwem platformazakupowa.pl i formularza „Wyślij wiadomość do </w:t>
      </w:r>
      <w:r w:rsidRPr="00925005">
        <w:rPr>
          <w:rFonts w:ascii="Arial" w:eastAsia="Times New Roman" w:hAnsi="Arial" w:cs="Arial"/>
          <w:sz w:val="22"/>
          <w:szCs w:val="22"/>
        </w:rPr>
        <w:lastRenderedPageBreak/>
        <w:t>zamawiającego”.</w:t>
      </w:r>
    </w:p>
    <w:p w:rsidR="00387169" w:rsidRPr="00925005" w:rsidRDefault="00387169" w:rsidP="00387169">
      <w:pPr>
        <w:ind w:left="709" w:hanging="709"/>
        <w:jc w:val="both"/>
        <w:rPr>
          <w:rFonts w:ascii="Arial" w:eastAsia="Times New Roman" w:hAnsi="Arial" w:cs="Arial"/>
          <w:sz w:val="22"/>
          <w:szCs w:val="22"/>
        </w:rPr>
      </w:pPr>
      <w:r w:rsidRPr="00925005">
        <w:rPr>
          <w:rFonts w:ascii="Arial" w:eastAsia="Times New Roman" w:hAnsi="Arial" w:cs="Arial"/>
          <w:sz w:val="22"/>
          <w:szCs w:val="22"/>
        </w:rPr>
        <w:t xml:space="preserve">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rsidR="00387169" w:rsidRPr="00925005" w:rsidRDefault="00387169" w:rsidP="00387169">
      <w:pPr>
        <w:ind w:left="709" w:hanging="709"/>
        <w:jc w:val="both"/>
        <w:rPr>
          <w:rFonts w:ascii="Arial" w:eastAsia="Times New Roman" w:hAnsi="Arial" w:cs="Arial"/>
          <w:sz w:val="22"/>
          <w:szCs w:val="22"/>
        </w:rPr>
      </w:pPr>
      <w:r w:rsidRPr="00925005">
        <w:rPr>
          <w:rFonts w:ascii="Arial" w:eastAsia="Times New Roman" w:hAnsi="Arial" w:cs="Arial"/>
          <w:sz w:val="22"/>
          <w:szCs w:val="22"/>
        </w:rPr>
        <w:t xml:space="preserve">11.3  </w:t>
      </w:r>
      <w:r>
        <w:rPr>
          <w:rFonts w:ascii="Arial" w:eastAsia="Times New Roman" w:hAnsi="Arial" w:cs="Arial"/>
          <w:sz w:val="22"/>
          <w:szCs w:val="22"/>
        </w:rPr>
        <w:tab/>
      </w:r>
      <w:r w:rsidRPr="00925005">
        <w:rPr>
          <w:rFonts w:ascii="Arial" w:eastAsia="Times New Roman" w:hAnsi="Arial" w:cs="Arial"/>
          <w:sz w:val="22"/>
          <w:szCs w:val="22"/>
        </w:rPr>
        <w:t>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w:t>
      </w:r>
      <w:r w:rsidR="00482CEB">
        <w:rPr>
          <w:rFonts w:ascii="Arial" w:eastAsia="Times New Roman" w:hAnsi="Arial" w:cs="Arial"/>
          <w:sz w:val="22"/>
          <w:szCs w:val="22"/>
        </w:rPr>
        <w:br/>
      </w:r>
      <w:r w:rsidRPr="00925005">
        <w:rPr>
          <w:rFonts w:ascii="Arial" w:eastAsia="Times New Roman" w:hAnsi="Arial" w:cs="Arial"/>
          <w:sz w:val="22"/>
          <w:szCs w:val="22"/>
        </w:rPr>
        <w:t>z obowiązującymi przepisami adresatem jest konkretny wykonawca, będzie przekazywana w formie elektronicznej za pośrednictwem platformazakupowa.pl do konkretnego wykonawcy.</w:t>
      </w:r>
    </w:p>
    <w:p w:rsidR="00387169" w:rsidRPr="00925005" w:rsidRDefault="00387169" w:rsidP="00387169">
      <w:pPr>
        <w:ind w:left="709" w:hanging="709"/>
        <w:jc w:val="both"/>
        <w:rPr>
          <w:rFonts w:ascii="Arial" w:eastAsia="Times New Roman" w:hAnsi="Arial" w:cs="Arial"/>
          <w:sz w:val="22"/>
          <w:szCs w:val="22"/>
        </w:rPr>
      </w:pPr>
      <w:r w:rsidRPr="00925005">
        <w:rPr>
          <w:rFonts w:ascii="Arial" w:eastAsia="Times New Roman" w:hAnsi="Arial" w:cs="Arial"/>
          <w:sz w:val="22"/>
          <w:szCs w:val="22"/>
        </w:rPr>
        <w:t xml:space="preserve">11.4  </w:t>
      </w:r>
      <w:r>
        <w:rPr>
          <w:rFonts w:ascii="Arial" w:eastAsia="Times New Roman" w:hAnsi="Arial" w:cs="Arial"/>
          <w:sz w:val="22"/>
          <w:szCs w:val="22"/>
        </w:rPr>
        <w:tab/>
      </w:r>
      <w:r w:rsidRPr="00925005">
        <w:rPr>
          <w:rFonts w:ascii="Arial" w:eastAsia="Times New Roman" w:hAnsi="Arial" w:cs="Arial"/>
          <w:sz w:val="22"/>
          <w:szCs w:val="22"/>
        </w:rPr>
        <w:t>Wykonawca ma obowiązek sprawdzania komunikatów i wiadomości bezpośrednio na platformazakupowa.pl przesłanych przez zamawiającego, gdyż system powiadomień może ulec awarii lub powiadomienie może trafić do folderu SPAM.</w:t>
      </w:r>
    </w:p>
    <w:p w:rsidR="00387169" w:rsidRPr="00925005" w:rsidRDefault="00387169" w:rsidP="00387169">
      <w:pPr>
        <w:ind w:left="709" w:hanging="709"/>
        <w:jc w:val="both"/>
        <w:rPr>
          <w:rFonts w:ascii="Arial" w:eastAsia="Times New Roman" w:hAnsi="Arial" w:cs="Arial"/>
          <w:sz w:val="22"/>
          <w:szCs w:val="22"/>
        </w:rPr>
      </w:pPr>
      <w:r w:rsidRPr="00925005">
        <w:rPr>
          <w:rFonts w:ascii="Arial" w:eastAsia="Times New Roman" w:hAnsi="Arial" w:cs="Arial"/>
          <w:sz w:val="22"/>
          <w:szCs w:val="22"/>
        </w:rPr>
        <w:t xml:space="preserve">11.5   </w:t>
      </w:r>
      <w:r>
        <w:rPr>
          <w:rFonts w:ascii="Arial" w:eastAsia="Times New Roman" w:hAnsi="Arial" w:cs="Arial"/>
          <w:sz w:val="22"/>
          <w:szCs w:val="22"/>
        </w:rPr>
        <w:tab/>
      </w:r>
      <w:r w:rsidRPr="00925005">
        <w:rPr>
          <w:rFonts w:ascii="Arial" w:eastAsia="Times New Roman" w:hAnsi="Arial" w:cs="Arial"/>
          <w:sz w:val="22"/>
          <w:szCs w:val="22"/>
        </w:rPr>
        <w:t>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(Dz.U. z 2020r. poz.2452), określa niezbędne wymagania sprzętowo-aplikacyjne umożliwiające pracę na platformazakupowa.pl tj.:</w:t>
      </w:r>
    </w:p>
    <w:p w:rsidR="00387169" w:rsidRDefault="00387169" w:rsidP="00B30C4B">
      <w:pPr>
        <w:pStyle w:val="Akapitzlist"/>
        <w:numPr>
          <w:ilvl w:val="1"/>
          <w:numId w:val="24"/>
        </w:numPr>
        <w:ind w:left="709" w:hanging="283"/>
        <w:jc w:val="both"/>
        <w:rPr>
          <w:rFonts w:ascii="Arial" w:eastAsia="Times New Roman" w:hAnsi="Arial" w:cs="Arial"/>
          <w:sz w:val="22"/>
          <w:szCs w:val="22"/>
        </w:rPr>
      </w:pPr>
      <w:r w:rsidRPr="00925005">
        <w:rPr>
          <w:rFonts w:ascii="Arial" w:eastAsia="Times New Roman" w:hAnsi="Arial" w:cs="Arial"/>
          <w:sz w:val="22"/>
          <w:szCs w:val="22"/>
        </w:rPr>
        <w:t xml:space="preserve">stały dostęp do sieci Internet o gwarantowanej przepustowości nie mniejszej niż 512 </w:t>
      </w:r>
      <w:proofErr w:type="spellStart"/>
      <w:r w:rsidRPr="00925005">
        <w:rPr>
          <w:rFonts w:ascii="Arial" w:eastAsia="Times New Roman" w:hAnsi="Arial" w:cs="Arial"/>
          <w:sz w:val="22"/>
          <w:szCs w:val="22"/>
        </w:rPr>
        <w:t>kb</w:t>
      </w:r>
      <w:proofErr w:type="spellEnd"/>
      <w:r w:rsidRPr="00925005">
        <w:rPr>
          <w:rFonts w:ascii="Arial" w:eastAsia="Times New Roman" w:hAnsi="Arial" w:cs="Arial"/>
          <w:sz w:val="22"/>
          <w:szCs w:val="22"/>
        </w:rPr>
        <w:t>/s,</w:t>
      </w:r>
    </w:p>
    <w:p w:rsidR="00387169" w:rsidRDefault="00387169" w:rsidP="00B30C4B">
      <w:pPr>
        <w:pStyle w:val="Akapitzlist"/>
        <w:numPr>
          <w:ilvl w:val="1"/>
          <w:numId w:val="24"/>
        </w:numPr>
        <w:ind w:left="709" w:hanging="283"/>
        <w:jc w:val="both"/>
        <w:rPr>
          <w:rFonts w:ascii="Arial" w:eastAsia="Times New Roman" w:hAnsi="Arial" w:cs="Arial"/>
          <w:sz w:val="22"/>
          <w:szCs w:val="22"/>
        </w:rPr>
      </w:pPr>
      <w:r w:rsidRPr="00925005">
        <w:rPr>
          <w:rFonts w:ascii="Arial" w:eastAsia="Times New Roman" w:hAnsi="Arial" w:cs="Arial"/>
          <w:sz w:val="22"/>
          <w:szCs w:val="22"/>
        </w:rPr>
        <w:t>komputer klasy PC lub MAC o następującej konfiguracji: pamięć min.2GB Ram, procesor Intel IV 2 GHZ lub jego nowsza wersja, jeden z systemów operacyjnych – MS Windows7, Mac Os x 10 4, Linux, lub ich nowsze wersje,</w:t>
      </w:r>
    </w:p>
    <w:p w:rsidR="00387169" w:rsidRDefault="00387169" w:rsidP="00B30C4B">
      <w:pPr>
        <w:pStyle w:val="Akapitzlist"/>
        <w:numPr>
          <w:ilvl w:val="1"/>
          <w:numId w:val="24"/>
        </w:numPr>
        <w:ind w:left="709" w:hanging="283"/>
        <w:jc w:val="both"/>
        <w:rPr>
          <w:rFonts w:ascii="Arial" w:eastAsia="Times New Roman" w:hAnsi="Arial" w:cs="Arial"/>
          <w:sz w:val="22"/>
          <w:szCs w:val="22"/>
        </w:rPr>
      </w:pPr>
      <w:r w:rsidRPr="00925005">
        <w:rPr>
          <w:rFonts w:ascii="Arial" w:eastAsia="Times New Roman" w:hAnsi="Arial" w:cs="Arial"/>
          <w:sz w:val="22"/>
          <w:szCs w:val="22"/>
        </w:rPr>
        <w:t>zainstalowana dowolna przeglądarka internetowa, w przypadku Internet Explorer minimalnie wersja 10 0.,</w:t>
      </w:r>
    </w:p>
    <w:p w:rsidR="00387169" w:rsidRDefault="00387169" w:rsidP="00B30C4B">
      <w:pPr>
        <w:pStyle w:val="Akapitzlist"/>
        <w:numPr>
          <w:ilvl w:val="1"/>
          <w:numId w:val="24"/>
        </w:numPr>
        <w:ind w:left="709" w:hanging="283"/>
        <w:jc w:val="both"/>
        <w:rPr>
          <w:rFonts w:ascii="Arial" w:eastAsia="Times New Roman" w:hAnsi="Arial" w:cs="Arial"/>
          <w:sz w:val="22"/>
          <w:szCs w:val="22"/>
        </w:rPr>
      </w:pPr>
      <w:r w:rsidRPr="00925005">
        <w:rPr>
          <w:rFonts w:ascii="Arial" w:eastAsia="Times New Roman" w:hAnsi="Arial" w:cs="Arial"/>
          <w:sz w:val="22"/>
          <w:szCs w:val="22"/>
        </w:rPr>
        <w:t>włączona obsługa JavaScript,</w:t>
      </w:r>
    </w:p>
    <w:p w:rsidR="00387169" w:rsidRDefault="00387169" w:rsidP="00B30C4B">
      <w:pPr>
        <w:pStyle w:val="Akapitzlist"/>
        <w:numPr>
          <w:ilvl w:val="1"/>
          <w:numId w:val="24"/>
        </w:numPr>
        <w:ind w:left="709" w:hanging="283"/>
        <w:jc w:val="both"/>
        <w:rPr>
          <w:rFonts w:ascii="Arial" w:eastAsia="Times New Roman" w:hAnsi="Arial" w:cs="Arial"/>
          <w:sz w:val="22"/>
          <w:szCs w:val="22"/>
        </w:rPr>
      </w:pPr>
      <w:r w:rsidRPr="00925005">
        <w:rPr>
          <w:rFonts w:ascii="Arial" w:eastAsia="Times New Roman" w:hAnsi="Arial" w:cs="Arial"/>
          <w:sz w:val="22"/>
          <w:szCs w:val="22"/>
        </w:rPr>
        <w:t xml:space="preserve">zainstalowany program Adobe </w:t>
      </w:r>
      <w:proofErr w:type="spellStart"/>
      <w:r w:rsidRPr="00925005">
        <w:rPr>
          <w:rFonts w:ascii="Arial" w:eastAsia="Times New Roman" w:hAnsi="Arial" w:cs="Arial"/>
          <w:sz w:val="22"/>
          <w:szCs w:val="22"/>
        </w:rPr>
        <w:t>Acrobat</w:t>
      </w:r>
      <w:proofErr w:type="spellEnd"/>
      <w:r w:rsidRPr="00925005">
        <w:rPr>
          <w:rFonts w:ascii="Arial" w:eastAsia="Times New Roman" w:hAnsi="Arial" w:cs="Arial"/>
          <w:sz w:val="22"/>
          <w:szCs w:val="22"/>
        </w:rPr>
        <w:t xml:space="preserve"> Reader lub inny obsługujący format plików.pdf,</w:t>
      </w:r>
    </w:p>
    <w:p w:rsidR="00387169" w:rsidRDefault="00387169" w:rsidP="00B30C4B">
      <w:pPr>
        <w:pStyle w:val="Akapitzlist"/>
        <w:numPr>
          <w:ilvl w:val="1"/>
          <w:numId w:val="24"/>
        </w:numPr>
        <w:ind w:left="709" w:hanging="283"/>
        <w:jc w:val="both"/>
        <w:rPr>
          <w:rFonts w:ascii="Arial" w:eastAsia="Times New Roman" w:hAnsi="Arial" w:cs="Arial"/>
          <w:sz w:val="22"/>
          <w:szCs w:val="22"/>
        </w:rPr>
      </w:pPr>
      <w:r w:rsidRPr="00925005">
        <w:rPr>
          <w:rFonts w:ascii="Arial" w:eastAsia="Times New Roman" w:hAnsi="Arial" w:cs="Arial"/>
          <w:sz w:val="22"/>
          <w:szCs w:val="22"/>
        </w:rPr>
        <w:t>platformazakupowa.pl działa według standardu przyjętego w komunikacji sieciowej – kodowanie UTF8,</w:t>
      </w:r>
    </w:p>
    <w:p w:rsidR="00387169" w:rsidRPr="00925005" w:rsidRDefault="00387169" w:rsidP="00B30C4B">
      <w:pPr>
        <w:pStyle w:val="Akapitzlist"/>
        <w:numPr>
          <w:ilvl w:val="1"/>
          <w:numId w:val="24"/>
        </w:numPr>
        <w:ind w:left="709" w:hanging="283"/>
        <w:jc w:val="both"/>
        <w:rPr>
          <w:rFonts w:ascii="Arial" w:eastAsia="Times New Roman" w:hAnsi="Arial" w:cs="Arial"/>
          <w:sz w:val="22"/>
          <w:szCs w:val="22"/>
        </w:rPr>
      </w:pPr>
      <w:r w:rsidRPr="00925005">
        <w:rPr>
          <w:rFonts w:ascii="Arial" w:eastAsia="Times New Roman" w:hAnsi="Arial" w:cs="Arial"/>
          <w:sz w:val="22"/>
          <w:szCs w:val="22"/>
        </w:rPr>
        <w:t>oznaczenie czasu odbioru danych przez platformę zakupową stanowi datę oraz dokładny czas (</w:t>
      </w:r>
      <w:proofErr w:type="spellStart"/>
      <w:r w:rsidRPr="00925005">
        <w:rPr>
          <w:rFonts w:ascii="Arial" w:eastAsia="Times New Roman" w:hAnsi="Arial" w:cs="Arial"/>
          <w:sz w:val="22"/>
          <w:szCs w:val="22"/>
        </w:rPr>
        <w:t>hh:mm:ss</w:t>
      </w:r>
      <w:proofErr w:type="spellEnd"/>
      <w:r w:rsidRPr="00925005">
        <w:rPr>
          <w:rFonts w:ascii="Arial" w:eastAsia="Times New Roman" w:hAnsi="Arial" w:cs="Arial"/>
          <w:sz w:val="22"/>
          <w:szCs w:val="22"/>
        </w:rPr>
        <w:t>) generowany wg. czasu lokalnego serwera synchronizowanego z zegarem Głównego Urzędu Miar.</w:t>
      </w:r>
    </w:p>
    <w:p w:rsidR="00387169" w:rsidRPr="00925005" w:rsidRDefault="00387169" w:rsidP="00387169">
      <w:pPr>
        <w:ind w:left="567" w:hanging="567"/>
        <w:jc w:val="both"/>
        <w:rPr>
          <w:rFonts w:ascii="Arial" w:eastAsia="Times New Roman" w:hAnsi="Arial" w:cs="Arial"/>
          <w:sz w:val="22"/>
          <w:szCs w:val="22"/>
        </w:rPr>
      </w:pPr>
      <w:r w:rsidRPr="00925005">
        <w:rPr>
          <w:rFonts w:ascii="Arial" w:eastAsia="Times New Roman" w:hAnsi="Arial" w:cs="Arial"/>
          <w:sz w:val="22"/>
          <w:szCs w:val="22"/>
        </w:rPr>
        <w:t>11.6 Wykonawca, przystępując do niniejszego postępowania o udzielenie zamówienia publicznego akceptuje warunki korzystania z platformazakupowa.pl określone</w:t>
      </w:r>
      <w:r>
        <w:rPr>
          <w:rFonts w:ascii="Arial" w:eastAsia="Times New Roman" w:hAnsi="Arial" w:cs="Arial"/>
          <w:sz w:val="22"/>
          <w:szCs w:val="22"/>
        </w:rPr>
        <w:br/>
      </w:r>
      <w:r w:rsidRPr="00925005">
        <w:rPr>
          <w:rFonts w:ascii="Arial" w:eastAsia="Times New Roman" w:hAnsi="Arial" w:cs="Arial"/>
          <w:sz w:val="22"/>
          <w:szCs w:val="22"/>
        </w:rPr>
        <w:t>w Regulaminie zamieszczonym na stronie internetowej pod linkiem w zakładce „Regulamin” oraz uznaje go za wiążący</w:t>
      </w:r>
    </w:p>
    <w:p w:rsidR="00387169" w:rsidRPr="00AE6E99" w:rsidRDefault="00387169" w:rsidP="00387169">
      <w:pPr>
        <w:ind w:left="709"/>
        <w:jc w:val="both"/>
        <w:rPr>
          <w:rFonts w:ascii="Arial" w:eastAsia="Times New Roman" w:hAnsi="Arial" w:cs="Arial"/>
          <w:color w:val="0070C0"/>
          <w:sz w:val="22"/>
          <w:szCs w:val="22"/>
          <w:u w:val="single"/>
        </w:rPr>
      </w:pPr>
      <w:r w:rsidRPr="00925005">
        <w:rPr>
          <w:rFonts w:ascii="Arial" w:eastAsia="Times New Roman" w:hAnsi="Arial" w:cs="Arial"/>
          <w:sz w:val="22"/>
          <w:szCs w:val="22"/>
        </w:rPr>
        <w:t xml:space="preserve">a) zapoznał i stosuje się do Instrukcji składania ofert/wniosków dostępnej </w:t>
      </w:r>
      <w:r>
        <w:rPr>
          <w:rFonts w:ascii="Arial" w:eastAsia="Times New Roman" w:hAnsi="Arial" w:cs="Arial"/>
          <w:sz w:val="22"/>
          <w:szCs w:val="22"/>
        </w:rPr>
        <w:t xml:space="preserve"> pod adresem </w:t>
      </w:r>
      <w:r w:rsidRPr="00AE6E99">
        <w:rPr>
          <w:rFonts w:ascii="Arial" w:eastAsia="Times New Roman" w:hAnsi="Arial" w:cs="Arial"/>
          <w:color w:val="0070C0"/>
          <w:sz w:val="22"/>
          <w:szCs w:val="22"/>
          <w:u w:val="single"/>
        </w:rPr>
        <w:t>https://platformazakupowa.pl/strona/45-instrukcje</w:t>
      </w:r>
    </w:p>
    <w:p w:rsidR="00387169" w:rsidRPr="00925005" w:rsidRDefault="00387169" w:rsidP="00387169">
      <w:pPr>
        <w:ind w:left="567" w:hanging="567"/>
        <w:jc w:val="both"/>
        <w:rPr>
          <w:rFonts w:ascii="Arial" w:eastAsia="Times New Roman" w:hAnsi="Arial" w:cs="Arial"/>
          <w:sz w:val="22"/>
          <w:szCs w:val="22"/>
        </w:rPr>
      </w:pPr>
      <w:r w:rsidRPr="00925005">
        <w:rPr>
          <w:rFonts w:ascii="Arial" w:eastAsia="Times New Roman" w:hAnsi="Arial" w:cs="Arial"/>
          <w:sz w:val="22"/>
          <w:szCs w:val="22"/>
        </w:rPr>
        <w:t xml:space="preserve">11.7   </w:t>
      </w:r>
      <w:r w:rsidRPr="00925005">
        <w:rPr>
          <w:rFonts w:ascii="Arial" w:eastAsia="Times New Roman" w:hAnsi="Arial" w:cs="Arial"/>
          <w:b/>
          <w:bCs/>
          <w:sz w:val="22"/>
          <w:szCs w:val="22"/>
        </w:rPr>
        <w:t xml:space="preserve">Zamawiający nie ponosi odpowiedzialności za złożenie oferty w sposób niezgodny z Instrukcją korzystania z platformazakupowa.pl, </w:t>
      </w:r>
      <w:r w:rsidRPr="00925005">
        <w:rPr>
          <w:rFonts w:ascii="Arial" w:eastAsia="Times New Roman" w:hAnsi="Arial" w:cs="Arial"/>
          <w:sz w:val="22"/>
          <w:szCs w:val="22"/>
        </w:rPr>
        <w:t>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w:t>
      </w:r>
      <w:r>
        <w:rPr>
          <w:rFonts w:ascii="Arial" w:eastAsia="Times New Roman" w:hAnsi="Arial" w:cs="Arial"/>
          <w:sz w:val="22"/>
          <w:szCs w:val="22"/>
        </w:rPr>
        <w:br/>
      </w:r>
      <w:r w:rsidRPr="00925005">
        <w:rPr>
          <w:rFonts w:ascii="Arial" w:eastAsia="Times New Roman" w:hAnsi="Arial" w:cs="Arial"/>
          <w:sz w:val="22"/>
          <w:szCs w:val="22"/>
        </w:rPr>
        <w:t xml:space="preserve">w przedmiotowym postępowaniu ponieważ nie został spełniony obowiązek narzucony </w:t>
      </w:r>
      <w:r>
        <w:rPr>
          <w:rFonts w:ascii="Arial" w:eastAsia="Times New Roman" w:hAnsi="Arial" w:cs="Arial"/>
          <w:sz w:val="22"/>
          <w:szCs w:val="22"/>
        </w:rPr>
        <w:br/>
      </w:r>
      <w:r w:rsidRPr="00925005">
        <w:rPr>
          <w:rFonts w:ascii="Arial" w:eastAsia="Times New Roman" w:hAnsi="Arial" w:cs="Arial"/>
          <w:sz w:val="22"/>
          <w:szCs w:val="22"/>
        </w:rPr>
        <w:t xml:space="preserve">w art. 221 ustawy </w:t>
      </w:r>
      <w:proofErr w:type="spellStart"/>
      <w:r w:rsidRPr="00925005">
        <w:rPr>
          <w:rFonts w:ascii="Arial" w:eastAsia="Times New Roman" w:hAnsi="Arial" w:cs="Arial"/>
          <w:sz w:val="22"/>
          <w:szCs w:val="22"/>
        </w:rPr>
        <w:t>Pzp</w:t>
      </w:r>
      <w:proofErr w:type="spellEnd"/>
      <w:r w:rsidRPr="00925005">
        <w:rPr>
          <w:rFonts w:ascii="Arial" w:eastAsia="Times New Roman" w:hAnsi="Arial" w:cs="Arial"/>
          <w:sz w:val="22"/>
          <w:szCs w:val="22"/>
        </w:rPr>
        <w:t>.</w:t>
      </w:r>
    </w:p>
    <w:p w:rsidR="00387169" w:rsidRDefault="00387169" w:rsidP="00387169">
      <w:pPr>
        <w:ind w:left="567" w:hanging="567"/>
        <w:jc w:val="both"/>
        <w:rPr>
          <w:rFonts w:ascii="Arial" w:eastAsia="Times New Roman" w:hAnsi="Arial" w:cs="Arial"/>
          <w:color w:val="000080"/>
          <w:sz w:val="22"/>
          <w:szCs w:val="22"/>
          <w:u w:val="single"/>
        </w:rPr>
      </w:pPr>
      <w:r w:rsidRPr="00925005">
        <w:rPr>
          <w:rFonts w:ascii="Arial" w:eastAsia="Times New Roman" w:hAnsi="Arial" w:cs="Arial"/>
          <w:sz w:val="22"/>
          <w:szCs w:val="22"/>
        </w:rPr>
        <w:t xml:space="preserve">11.8 </w:t>
      </w:r>
      <w:r>
        <w:rPr>
          <w:rFonts w:ascii="Arial" w:eastAsia="Times New Roman" w:hAnsi="Arial" w:cs="Arial"/>
          <w:sz w:val="22"/>
          <w:szCs w:val="22"/>
        </w:rPr>
        <w:t xml:space="preserve"> </w:t>
      </w:r>
      <w:r w:rsidRPr="00925005">
        <w:rPr>
          <w:rFonts w:ascii="Arial" w:eastAsia="Times New Roman" w:hAnsi="Arial" w:cs="Arial"/>
          <w:sz w:val="22"/>
          <w:szCs w:val="22"/>
        </w:rPr>
        <w:t>Zamawiający informuje, że instrukcje korzystania z platformazakupowa.pl dotyczące</w:t>
      </w:r>
      <w:r>
        <w:rPr>
          <w:rFonts w:ascii="Arial" w:eastAsia="Times New Roman" w:hAnsi="Arial" w:cs="Arial"/>
          <w:sz w:val="22"/>
          <w:szCs w:val="22"/>
        </w:rPr>
        <w:br/>
      </w:r>
      <w:r w:rsidRPr="00925005">
        <w:rPr>
          <w:rFonts w:ascii="Arial" w:eastAsia="Times New Roman" w:hAnsi="Arial" w:cs="Arial"/>
          <w:sz w:val="22"/>
          <w:szCs w:val="22"/>
        </w:rPr>
        <w:t xml:space="preserve">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5" w:history="1">
        <w:r w:rsidRPr="00925005">
          <w:rPr>
            <w:rFonts w:ascii="Arial" w:eastAsia="Times New Roman" w:hAnsi="Arial" w:cs="Arial"/>
            <w:color w:val="000080"/>
            <w:sz w:val="22"/>
            <w:szCs w:val="22"/>
            <w:u w:val="single"/>
          </w:rPr>
          <w:t>https://platformazakupowa.pl/strona/45-instrukcje</w:t>
        </w:r>
      </w:hyperlink>
    </w:p>
    <w:p w:rsidR="00387169" w:rsidRPr="00925005" w:rsidRDefault="00387169" w:rsidP="00387169">
      <w:pPr>
        <w:ind w:left="567" w:hanging="567"/>
        <w:jc w:val="both"/>
        <w:rPr>
          <w:rFonts w:ascii="Arial" w:eastAsia="Times New Roman" w:hAnsi="Arial" w:cs="Arial"/>
          <w:sz w:val="22"/>
          <w:szCs w:val="22"/>
        </w:rPr>
      </w:pPr>
    </w:p>
    <w:p w:rsidR="007A045D" w:rsidRDefault="007A045D" w:rsidP="00387169">
      <w:pPr>
        <w:jc w:val="center"/>
        <w:rPr>
          <w:rFonts w:ascii="Arial" w:eastAsia="Times New Roman" w:hAnsi="Arial" w:cs="Arial"/>
          <w:b/>
          <w:bCs/>
          <w:sz w:val="22"/>
          <w:szCs w:val="22"/>
        </w:rPr>
      </w:pPr>
    </w:p>
    <w:p w:rsidR="007A045D" w:rsidRDefault="007A045D" w:rsidP="00387169">
      <w:pPr>
        <w:jc w:val="center"/>
        <w:rPr>
          <w:rFonts w:ascii="Arial" w:eastAsia="Times New Roman" w:hAnsi="Arial" w:cs="Arial"/>
          <w:b/>
          <w:bCs/>
          <w:sz w:val="22"/>
          <w:szCs w:val="22"/>
        </w:rPr>
      </w:pPr>
    </w:p>
    <w:p w:rsidR="00387169" w:rsidRPr="00925005" w:rsidRDefault="00387169" w:rsidP="00387169">
      <w:pPr>
        <w:jc w:val="center"/>
        <w:rPr>
          <w:rFonts w:ascii="Arial" w:eastAsia="Times New Roman" w:hAnsi="Arial" w:cs="Arial"/>
          <w:b/>
          <w:bCs/>
          <w:sz w:val="22"/>
          <w:szCs w:val="22"/>
        </w:rPr>
      </w:pPr>
      <w:r>
        <w:rPr>
          <w:rFonts w:ascii="Arial" w:eastAsia="Times New Roman" w:hAnsi="Arial" w:cs="Arial"/>
          <w:b/>
          <w:bCs/>
          <w:sz w:val="22"/>
          <w:szCs w:val="22"/>
        </w:rPr>
        <w:lastRenderedPageBreak/>
        <w:t>ZALECENIA</w:t>
      </w:r>
      <w:r w:rsidRPr="00925005">
        <w:rPr>
          <w:rFonts w:ascii="Arial" w:eastAsia="Times New Roman" w:hAnsi="Arial" w:cs="Arial"/>
          <w:b/>
          <w:bCs/>
          <w:sz w:val="22"/>
          <w:szCs w:val="22"/>
        </w:rPr>
        <w:t>:</w:t>
      </w:r>
    </w:p>
    <w:p w:rsidR="00387169" w:rsidRPr="00925005" w:rsidRDefault="00387169" w:rsidP="00387169">
      <w:pPr>
        <w:jc w:val="both"/>
        <w:rPr>
          <w:rFonts w:ascii="Arial" w:eastAsia="Times New Roman" w:hAnsi="Arial" w:cs="Arial"/>
          <w:bCs/>
          <w:sz w:val="22"/>
          <w:szCs w:val="22"/>
        </w:rPr>
      </w:pPr>
      <w:r w:rsidRPr="00925005">
        <w:rPr>
          <w:rFonts w:ascii="Arial" w:eastAsia="Times New Roman" w:hAnsi="Arial" w:cs="Arial"/>
          <w:b/>
          <w:sz w:val="22"/>
          <w:szCs w:val="22"/>
        </w:rPr>
        <w:t>Formaty plików wykorzystywanych przez wykonawców powinny być zgodne</w:t>
      </w:r>
      <w:r>
        <w:rPr>
          <w:rFonts w:ascii="Arial" w:eastAsia="Times New Roman" w:hAnsi="Arial" w:cs="Arial"/>
          <w:b/>
          <w:sz w:val="22"/>
          <w:szCs w:val="22"/>
        </w:rPr>
        <w:br/>
      </w:r>
      <w:r w:rsidRPr="00925005">
        <w:rPr>
          <w:rFonts w:ascii="Arial" w:eastAsia="Times New Roman" w:hAnsi="Arial" w:cs="Arial"/>
          <w:b/>
          <w:sz w:val="22"/>
          <w:szCs w:val="22"/>
        </w:rPr>
        <w:t xml:space="preserve">z </w:t>
      </w:r>
      <w:r w:rsidRPr="00925005">
        <w:rPr>
          <w:rFonts w:ascii="Arial" w:eastAsia="Times New Roman" w:hAnsi="Arial" w:cs="Arial"/>
          <w:bCs/>
          <w:sz w:val="22"/>
          <w:szCs w:val="22"/>
        </w:rPr>
        <w:t>„OBWIESZCZENIEM PREZESA RADY MINISTRÓW z dnia 9 listopada 2017r. w sprawie ogłoszenia jednolitego tekstu rozporządzenia Rady Ministrów w sprawie Krajowych Ram Interoperacyjności, minimalnych wymagań dla rejestrów publicznych i wymiany informacji</w:t>
      </w:r>
      <w:r>
        <w:rPr>
          <w:rFonts w:ascii="Arial" w:eastAsia="Times New Roman" w:hAnsi="Arial" w:cs="Arial"/>
          <w:bCs/>
          <w:sz w:val="22"/>
          <w:szCs w:val="22"/>
        </w:rPr>
        <w:br/>
      </w:r>
      <w:r w:rsidRPr="00925005">
        <w:rPr>
          <w:rFonts w:ascii="Arial" w:eastAsia="Times New Roman" w:hAnsi="Arial" w:cs="Arial"/>
          <w:bCs/>
          <w:sz w:val="22"/>
          <w:szCs w:val="22"/>
        </w:rPr>
        <w:t>w postaci elektronicznej oraz minimalnych wymagań dla systemów teleinformatycznych”</w:t>
      </w:r>
    </w:p>
    <w:p w:rsidR="00387169" w:rsidRDefault="00387169" w:rsidP="00387169">
      <w:pPr>
        <w:pStyle w:val="Akapitzlist"/>
        <w:numPr>
          <w:ilvl w:val="6"/>
          <w:numId w:val="23"/>
        </w:numPr>
        <w:ind w:left="567"/>
        <w:jc w:val="both"/>
        <w:rPr>
          <w:rFonts w:ascii="Arial" w:eastAsia="Times New Roman" w:hAnsi="Arial" w:cs="Arial"/>
          <w:b/>
          <w:sz w:val="22"/>
          <w:szCs w:val="22"/>
        </w:rPr>
      </w:pPr>
      <w:r w:rsidRPr="001B38F5">
        <w:rPr>
          <w:rFonts w:ascii="Arial" w:eastAsia="Times New Roman" w:hAnsi="Arial" w:cs="Arial"/>
          <w:bCs/>
          <w:sz w:val="22"/>
          <w:szCs w:val="22"/>
        </w:rPr>
        <w:t>Zamawiający rekomenduje wykorzystanie formatów: .pdf .</w:t>
      </w:r>
      <w:proofErr w:type="spellStart"/>
      <w:r w:rsidRPr="001B38F5">
        <w:rPr>
          <w:rFonts w:ascii="Arial" w:eastAsia="Times New Roman" w:hAnsi="Arial" w:cs="Arial"/>
          <w:bCs/>
          <w:sz w:val="22"/>
          <w:szCs w:val="22"/>
        </w:rPr>
        <w:t>doc</w:t>
      </w:r>
      <w:proofErr w:type="spellEnd"/>
      <w:r w:rsidRPr="001B38F5">
        <w:rPr>
          <w:rFonts w:ascii="Arial" w:eastAsia="Times New Roman" w:hAnsi="Arial" w:cs="Arial"/>
          <w:bCs/>
          <w:sz w:val="22"/>
          <w:szCs w:val="22"/>
        </w:rPr>
        <w:t xml:space="preserve"> .xls .jpg (.</w:t>
      </w:r>
      <w:proofErr w:type="spellStart"/>
      <w:r w:rsidRPr="001B38F5">
        <w:rPr>
          <w:rFonts w:ascii="Arial" w:eastAsia="Times New Roman" w:hAnsi="Arial" w:cs="Arial"/>
          <w:bCs/>
          <w:sz w:val="22"/>
          <w:szCs w:val="22"/>
        </w:rPr>
        <w:t>jpeg</w:t>
      </w:r>
      <w:proofErr w:type="spellEnd"/>
      <w:r w:rsidRPr="001B38F5">
        <w:rPr>
          <w:rFonts w:ascii="Arial" w:eastAsia="Times New Roman" w:hAnsi="Arial" w:cs="Arial"/>
          <w:bCs/>
          <w:sz w:val="22"/>
          <w:szCs w:val="22"/>
        </w:rPr>
        <w:t>)</w:t>
      </w:r>
      <w:r w:rsidRPr="001B38F5">
        <w:rPr>
          <w:rFonts w:ascii="Arial" w:eastAsia="Times New Roman" w:hAnsi="Arial" w:cs="Arial"/>
          <w:b/>
          <w:sz w:val="22"/>
          <w:szCs w:val="22"/>
        </w:rPr>
        <w:t xml:space="preserve"> ze szczególnym wskazaniem na .pdf</w:t>
      </w:r>
    </w:p>
    <w:p w:rsidR="00387169" w:rsidRPr="001B38F5" w:rsidRDefault="00387169" w:rsidP="00387169">
      <w:pPr>
        <w:pStyle w:val="Akapitzlist"/>
        <w:numPr>
          <w:ilvl w:val="6"/>
          <w:numId w:val="23"/>
        </w:numPr>
        <w:ind w:left="567"/>
        <w:jc w:val="both"/>
        <w:rPr>
          <w:rFonts w:ascii="Arial" w:eastAsia="Times New Roman" w:hAnsi="Arial" w:cs="Arial"/>
          <w:b/>
          <w:sz w:val="22"/>
          <w:szCs w:val="22"/>
        </w:rPr>
      </w:pPr>
      <w:r w:rsidRPr="001B38F5">
        <w:rPr>
          <w:rFonts w:ascii="Arial" w:eastAsia="Times New Roman" w:hAnsi="Arial" w:cs="Arial"/>
          <w:bCs/>
          <w:sz w:val="22"/>
          <w:szCs w:val="22"/>
        </w:rPr>
        <w:t xml:space="preserve">W celu ewentualnej kompresji danych zamawiający rekomenduje wykorzystanie jednego z formatów: </w:t>
      </w:r>
    </w:p>
    <w:p w:rsidR="00387169" w:rsidRPr="00925005" w:rsidRDefault="00387169" w:rsidP="00387169">
      <w:pPr>
        <w:ind w:left="426" w:firstLine="282"/>
        <w:jc w:val="both"/>
        <w:rPr>
          <w:rFonts w:ascii="Arial" w:eastAsia="Times New Roman" w:hAnsi="Arial" w:cs="Arial"/>
          <w:bCs/>
          <w:sz w:val="22"/>
          <w:szCs w:val="22"/>
        </w:rPr>
      </w:pPr>
      <w:r w:rsidRPr="00925005">
        <w:rPr>
          <w:rFonts w:ascii="Arial" w:eastAsia="Times New Roman" w:hAnsi="Arial" w:cs="Arial"/>
          <w:bCs/>
          <w:sz w:val="22"/>
          <w:szCs w:val="22"/>
        </w:rPr>
        <w:t>a) .zip</w:t>
      </w:r>
    </w:p>
    <w:p w:rsidR="00387169" w:rsidRPr="00925005" w:rsidRDefault="00387169" w:rsidP="00387169">
      <w:pPr>
        <w:ind w:left="426"/>
        <w:jc w:val="both"/>
        <w:rPr>
          <w:rFonts w:ascii="Arial" w:eastAsia="Times New Roman" w:hAnsi="Arial" w:cs="Arial"/>
          <w:bCs/>
          <w:sz w:val="22"/>
          <w:szCs w:val="22"/>
        </w:rPr>
      </w:pPr>
      <w:r w:rsidRPr="00925005">
        <w:rPr>
          <w:rFonts w:ascii="Arial" w:eastAsia="Times New Roman" w:hAnsi="Arial" w:cs="Arial"/>
          <w:bCs/>
          <w:sz w:val="22"/>
          <w:szCs w:val="22"/>
        </w:rPr>
        <w:t xml:space="preserve">   </w:t>
      </w:r>
      <w:r>
        <w:rPr>
          <w:rFonts w:ascii="Arial" w:eastAsia="Times New Roman" w:hAnsi="Arial" w:cs="Arial"/>
          <w:bCs/>
          <w:sz w:val="22"/>
          <w:szCs w:val="22"/>
        </w:rPr>
        <w:tab/>
      </w:r>
      <w:r w:rsidRPr="00925005">
        <w:rPr>
          <w:rFonts w:ascii="Arial" w:eastAsia="Times New Roman" w:hAnsi="Arial" w:cs="Arial"/>
          <w:bCs/>
          <w:sz w:val="22"/>
          <w:szCs w:val="22"/>
        </w:rPr>
        <w:t>b) .7Z</w:t>
      </w:r>
    </w:p>
    <w:p w:rsidR="00387169" w:rsidRPr="001B38F5" w:rsidRDefault="00387169" w:rsidP="00387169">
      <w:pPr>
        <w:pStyle w:val="Akapitzlist"/>
        <w:numPr>
          <w:ilvl w:val="6"/>
          <w:numId w:val="23"/>
        </w:numPr>
        <w:ind w:left="567"/>
        <w:jc w:val="both"/>
        <w:rPr>
          <w:rFonts w:ascii="Arial" w:eastAsia="Times New Roman" w:hAnsi="Arial" w:cs="Arial"/>
          <w:bCs/>
          <w:sz w:val="22"/>
          <w:szCs w:val="22"/>
        </w:rPr>
      </w:pPr>
      <w:r w:rsidRPr="001B38F5">
        <w:rPr>
          <w:rFonts w:ascii="Arial" w:eastAsia="Times New Roman" w:hAnsi="Arial" w:cs="Arial"/>
          <w:bCs/>
          <w:sz w:val="22"/>
          <w:szCs w:val="22"/>
        </w:rPr>
        <w:t xml:space="preserve">Wśród formatów powszechnych a </w:t>
      </w:r>
      <w:r w:rsidRPr="001B38F5">
        <w:rPr>
          <w:rFonts w:ascii="Arial" w:eastAsia="Times New Roman" w:hAnsi="Arial" w:cs="Arial"/>
          <w:b/>
          <w:sz w:val="22"/>
          <w:szCs w:val="22"/>
        </w:rPr>
        <w:t xml:space="preserve">NIE występujących </w:t>
      </w:r>
      <w:r w:rsidRPr="001B38F5">
        <w:rPr>
          <w:rFonts w:ascii="Arial" w:eastAsia="Times New Roman" w:hAnsi="Arial" w:cs="Arial"/>
          <w:bCs/>
          <w:sz w:val="22"/>
          <w:szCs w:val="22"/>
        </w:rPr>
        <w:t>w rozporządzeniu występują: .</w:t>
      </w:r>
      <w:proofErr w:type="spellStart"/>
      <w:r w:rsidRPr="001B38F5">
        <w:rPr>
          <w:rFonts w:ascii="Arial" w:eastAsia="Times New Roman" w:hAnsi="Arial" w:cs="Arial"/>
          <w:bCs/>
          <w:sz w:val="22"/>
          <w:szCs w:val="22"/>
        </w:rPr>
        <w:t>rar</w:t>
      </w:r>
      <w:proofErr w:type="spellEnd"/>
      <w:r w:rsidRPr="001B38F5">
        <w:rPr>
          <w:rFonts w:ascii="Arial" w:eastAsia="Times New Roman" w:hAnsi="Arial" w:cs="Arial"/>
          <w:bCs/>
          <w:sz w:val="22"/>
          <w:szCs w:val="22"/>
        </w:rPr>
        <w:t xml:space="preserve"> .gif .</w:t>
      </w:r>
      <w:proofErr w:type="spellStart"/>
      <w:r w:rsidRPr="001B38F5">
        <w:rPr>
          <w:rFonts w:ascii="Arial" w:eastAsia="Times New Roman" w:hAnsi="Arial" w:cs="Arial"/>
          <w:bCs/>
          <w:sz w:val="22"/>
          <w:szCs w:val="22"/>
        </w:rPr>
        <w:t>bmp</w:t>
      </w:r>
      <w:proofErr w:type="spellEnd"/>
      <w:r w:rsidRPr="001B38F5">
        <w:rPr>
          <w:rFonts w:ascii="Arial" w:eastAsia="Times New Roman" w:hAnsi="Arial" w:cs="Arial"/>
          <w:bCs/>
          <w:sz w:val="22"/>
          <w:szCs w:val="22"/>
        </w:rPr>
        <w:t xml:space="preserve">  .</w:t>
      </w:r>
      <w:proofErr w:type="spellStart"/>
      <w:r w:rsidRPr="001B38F5">
        <w:rPr>
          <w:rFonts w:ascii="Arial" w:eastAsia="Times New Roman" w:hAnsi="Arial" w:cs="Arial"/>
          <w:bCs/>
          <w:sz w:val="22"/>
          <w:szCs w:val="22"/>
        </w:rPr>
        <w:t>numbers</w:t>
      </w:r>
      <w:proofErr w:type="spellEnd"/>
      <w:r w:rsidRPr="001B38F5">
        <w:rPr>
          <w:rFonts w:ascii="Arial" w:eastAsia="Times New Roman" w:hAnsi="Arial" w:cs="Arial"/>
          <w:bCs/>
          <w:sz w:val="22"/>
          <w:szCs w:val="22"/>
        </w:rPr>
        <w:t xml:space="preserve"> .</w:t>
      </w:r>
      <w:proofErr w:type="spellStart"/>
      <w:r w:rsidRPr="001B38F5">
        <w:rPr>
          <w:rFonts w:ascii="Arial" w:eastAsia="Times New Roman" w:hAnsi="Arial" w:cs="Arial"/>
          <w:bCs/>
          <w:sz w:val="22"/>
          <w:szCs w:val="22"/>
        </w:rPr>
        <w:t>pages</w:t>
      </w:r>
      <w:proofErr w:type="spellEnd"/>
      <w:r w:rsidRPr="001B38F5">
        <w:rPr>
          <w:rFonts w:ascii="Arial" w:eastAsia="Times New Roman" w:hAnsi="Arial" w:cs="Arial"/>
          <w:bCs/>
          <w:sz w:val="22"/>
          <w:szCs w:val="22"/>
        </w:rPr>
        <w:t xml:space="preserve">. </w:t>
      </w:r>
      <w:r w:rsidRPr="001B38F5">
        <w:rPr>
          <w:rFonts w:ascii="Arial" w:eastAsia="Times New Roman" w:hAnsi="Arial" w:cs="Arial"/>
          <w:b/>
          <w:sz w:val="22"/>
          <w:szCs w:val="22"/>
        </w:rPr>
        <w:t>dokumenty złożone w takich plikach zostaną uznane z</w:t>
      </w:r>
      <w:r>
        <w:rPr>
          <w:rFonts w:ascii="Arial" w:eastAsia="Times New Roman" w:hAnsi="Arial" w:cs="Arial"/>
          <w:b/>
          <w:sz w:val="22"/>
          <w:szCs w:val="22"/>
        </w:rPr>
        <w:t>a</w:t>
      </w:r>
      <w:r w:rsidRPr="001B38F5">
        <w:rPr>
          <w:rFonts w:ascii="Arial" w:eastAsia="Times New Roman" w:hAnsi="Arial" w:cs="Arial"/>
          <w:b/>
          <w:sz w:val="22"/>
          <w:szCs w:val="22"/>
        </w:rPr>
        <w:t xml:space="preserve"> złożone nieskutecznie.</w:t>
      </w:r>
    </w:p>
    <w:p w:rsidR="00387169" w:rsidRDefault="00387169" w:rsidP="00387169">
      <w:pPr>
        <w:pStyle w:val="Akapitzlist"/>
        <w:numPr>
          <w:ilvl w:val="6"/>
          <w:numId w:val="23"/>
        </w:numPr>
        <w:ind w:left="567"/>
        <w:jc w:val="both"/>
        <w:rPr>
          <w:rFonts w:ascii="Arial" w:eastAsia="Times New Roman" w:hAnsi="Arial" w:cs="Arial"/>
          <w:bCs/>
          <w:sz w:val="22"/>
          <w:szCs w:val="22"/>
        </w:rPr>
      </w:pPr>
      <w:r w:rsidRPr="001B38F5">
        <w:rPr>
          <w:rFonts w:ascii="Arial" w:eastAsia="Times New Roman" w:hAnsi="Arial" w:cs="Arial"/>
          <w:bCs/>
          <w:sz w:val="22"/>
          <w:szCs w:val="22"/>
        </w:rPr>
        <w:t xml:space="preserve">Zamawiający zwraca uwagę na ograniczenia wielkości plików podpisywanych profilem zaufanym, który wynosi max 10MB, oraz na ograniczenie wielkości plików podpisywanych w aplikacji </w:t>
      </w:r>
      <w:proofErr w:type="spellStart"/>
      <w:r w:rsidRPr="001B38F5">
        <w:rPr>
          <w:rFonts w:ascii="Arial" w:eastAsia="Times New Roman" w:hAnsi="Arial" w:cs="Arial"/>
          <w:bCs/>
          <w:sz w:val="22"/>
          <w:szCs w:val="22"/>
        </w:rPr>
        <w:t>eDoApp</w:t>
      </w:r>
      <w:proofErr w:type="spellEnd"/>
      <w:r w:rsidRPr="001B38F5">
        <w:rPr>
          <w:rFonts w:ascii="Arial" w:eastAsia="Times New Roman" w:hAnsi="Arial" w:cs="Arial"/>
          <w:bCs/>
          <w:sz w:val="22"/>
          <w:szCs w:val="22"/>
        </w:rPr>
        <w:t xml:space="preserve"> służącej do składania podpisu osobistego, który wynosi max 5MB.</w:t>
      </w:r>
    </w:p>
    <w:p w:rsidR="00387169" w:rsidRDefault="00387169" w:rsidP="00387169">
      <w:pPr>
        <w:pStyle w:val="Akapitzlist"/>
        <w:numPr>
          <w:ilvl w:val="6"/>
          <w:numId w:val="23"/>
        </w:numPr>
        <w:ind w:left="567"/>
        <w:jc w:val="both"/>
        <w:rPr>
          <w:rFonts w:ascii="Arial" w:eastAsia="Times New Roman" w:hAnsi="Arial" w:cs="Arial"/>
          <w:bCs/>
          <w:sz w:val="22"/>
          <w:szCs w:val="22"/>
        </w:rPr>
      </w:pPr>
      <w:r w:rsidRPr="001B38F5">
        <w:rPr>
          <w:rFonts w:ascii="Arial" w:eastAsia="Times New Roman" w:hAnsi="Arial" w:cs="Arial"/>
          <w:bCs/>
          <w:sz w:val="22"/>
          <w:szCs w:val="22"/>
        </w:rPr>
        <w:t>Ze względu na niskie ryzyko naruszenia integralności pliku oraz łatwiejszą weryfikację podpisu , zamawiający zaleca, w miarę możliwości, przekonwertowanie plików składa</w:t>
      </w:r>
      <w:r>
        <w:rPr>
          <w:rFonts w:ascii="Arial" w:eastAsia="Times New Roman" w:hAnsi="Arial" w:cs="Arial"/>
          <w:bCs/>
          <w:sz w:val="22"/>
          <w:szCs w:val="22"/>
        </w:rPr>
        <w:t xml:space="preserve">jących się na ofertę na format </w:t>
      </w:r>
      <w:r w:rsidRPr="001B38F5">
        <w:rPr>
          <w:rFonts w:ascii="Arial" w:eastAsia="Times New Roman" w:hAnsi="Arial" w:cs="Arial"/>
          <w:bCs/>
          <w:sz w:val="22"/>
          <w:szCs w:val="22"/>
        </w:rPr>
        <w:t xml:space="preserve">pdf i opatrzenie ich podpisem kwalifikowanym </w:t>
      </w:r>
      <w:proofErr w:type="spellStart"/>
      <w:r w:rsidRPr="001B38F5">
        <w:rPr>
          <w:rFonts w:ascii="Arial" w:eastAsia="Times New Roman" w:hAnsi="Arial" w:cs="Arial"/>
          <w:bCs/>
          <w:sz w:val="22"/>
          <w:szCs w:val="22"/>
        </w:rPr>
        <w:t>PAdES</w:t>
      </w:r>
      <w:proofErr w:type="spellEnd"/>
      <w:r w:rsidRPr="001B38F5">
        <w:rPr>
          <w:rFonts w:ascii="Arial" w:eastAsia="Times New Roman" w:hAnsi="Arial" w:cs="Arial"/>
          <w:bCs/>
          <w:sz w:val="22"/>
          <w:szCs w:val="22"/>
        </w:rPr>
        <w:t>.</w:t>
      </w:r>
    </w:p>
    <w:p w:rsidR="00387169" w:rsidRDefault="00387169" w:rsidP="00387169">
      <w:pPr>
        <w:pStyle w:val="Akapitzlist"/>
        <w:numPr>
          <w:ilvl w:val="6"/>
          <w:numId w:val="23"/>
        </w:numPr>
        <w:ind w:left="567"/>
        <w:jc w:val="both"/>
        <w:rPr>
          <w:rFonts w:ascii="Arial" w:eastAsia="Times New Roman" w:hAnsi="Arial" w:cs="Arial"/>
          <w:bCs/>
          <w:sz w:val="22"/>
          <w:szCs w:val="22"/>
        </w:rPr>
      </w:pPr>
      <w:r w:rsidRPr="001B38F5">
        <w:rPr>
          <w:rFonts w:ascii="Arial" w:eastAsia="Times New Roman" w:hAnsi="Arial" w:cs="Arial"/>
          <w:bCs/>
          <w:sz w:val="22"/>
          <w:szCs w:val="22"/>
        </w:rPr>
        <w:t xml:space="preserve">Pliki w innych formatach niż PDF zaleca się opatrzyć zewnętrznym podpisem </w:t>
      </w:r>
      <w:proofErr w:type="spellStart"/>
      <w:r w:rsidRPr="001B38F5">
        <w:rPr>
          <w:rFonts w:ascii="Arial" w:eastAsia="Times New Roman" w:hAnsi="Arial" w:cs="Arial"/>
          <w:bCs/>
          <w:sz w:val="22"/>
          <w:szCs w:val="22"/>
        </w:rPr>
        <w:t>XAdES</w:t>
      </w:r>
      <w:proofErr w:type="spellEnd"/>
      <w:r w:rsidRPr="001B38F5">
        <w:rPr>
          <w:rFonts w:ascii="Arial" w:eastAsia="Times New Roman" w:hAnsi="Arial" w:cs="Arial"/>
          <w:bCs/>
          <w:sz w:val="22"/>
          <w:szCs w:val="22"/>
        </w:rPr>
        <w:t>. Wykonawca powin</w:t>
      </w:r>
      <w:r>
        <w:rPr>
          <w:rFonts w:ascii="Arial" w:eastAsia="Times New Roman" w:hAnsi="Arial" w:cs="Arial"/>
          <w:bCs/>
          <w:sz w:val="22"/>
          <w:szCs w:val="22"/>
        </w:rPr>
        <w:t>ien pamiętać</w:t>
      </w:r>
      <w:r w:rsidRPr="001B38F5">
        <w:rPr>
          <w:rFonts w:ascii="Arial" w:eastAsia="Times New Roman" w:hAnsi="Arial" w:cs="Arial"/>
          <w:bCs/>
          <w:sz w:val="22"/>
          <w:szCs w:val="22"/>
        </w:rPr>
        <w:t>, aby plik z podpisem przekazywać łącznie</w:t>
      </w:r>
      <w:r>
        <w:rPr>
          <w:rFonts w:ascii="Arial" w:eastAsia="Times New Roman" w:hAnsi="Arial" w:cs="Arial"/>
          <w:bCs/>
          <w:sz w:val="22"/>
          <w:szCs w:val="22"/>
        </w:rPr>
        <w:br/>
      </w:r>
      <w:r w:rsidRPr="001B38F5">
        <w:rPr>
          <w:rFonts w:ascii="Arial" w:eastAsia="Times New Roman" w:hAnsi="Arial" w:cs="Arial"/>
          <w:bCs/>
          <w:sz w:val="22"/>
          <w:szCs w:val="22"/>
        </w:rPr>
        <w:t>z dokumentem podpisywanym.</w:t>
      </w:r>
    </w:p>
    <w:p w:rsidR="00387169" w:rsidRDefault="00387169" w:rsidP="00387169">
      <w:pPr>
        <w:pStyle w:val="Akapitzlist"/>
        <w:numPr>
          <w:ilvl w:val="6"/>
          <w:numId w:val="23"/>
        </w:numPr>
        <w:ind w:left="567"/>
        <w:jc w:val="both"/>
        <w:rPr>
          <w:rFonts w:ascii="Arial" w:eastAsia="Times New Roman" w:hAnsi="Arial" w:cs="Arial"/>
          <w:bCs/>
          <w:sz w:val="22"/>
          <w:szCs w:val="22"/>
        </w:rPr>
      </w:pPr>
      <w:r w:rsidRPr="001B38F5">
        <w:rPr>
          <w:rFonts w:ascii="Arial" w:eastAsia="Times New Roman" w:hAnsi="Arial" w:cs="Arial"/>
          <w:bCs/>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rsidR="00387169" w:rsidRDefault="00387169" w:rsidP="00387169">
      <w:pPr>
        <w:pStyle w:val="Akapitzlist"/>
        <w:numPr>
          <w:ilvl w:val="6"/>
          <w:numId w:val="23"/>
        </w:numPr>
        <w:ind w:left="567"/>
        <w:jc w:val="both"/>
        <w:rPr>
          <w:rFonts w:ascii="Arial" w:eastAsia="Times New Roman" w:hAnsi="Arial" w:cs="Arial"/>
          <w:bCs/>
          <w:sz w:val="22"/>
          <w:szCs w:val="22"/>
        </w:rPr>
      </w:pPr>
      <w:r w:rsidRPr="001B38F5">
        <w:rPr>
          <w:rFonts w:ascii="Arial" w:eastAsia="Times New Roman" w:hAnsi="Arial" w:cs="Arial"/>
          <w:bCs/>
          <w:sz w:val="22"/>
          <w:szCs w:val="22"/>
        </w:rPr>
        <w:t>Podczas podpisywania plików zaleca się stosowanie algorytmu SHA2 zamiast SHA1.</w:t>
      </w:r>
    </w:p>
    <w:p w:rsidR="00387169" w:rsidRDefault="00387169" w:rsidP="00387169">
      <w:pPr>
        <w:pStyle w:val="Akapitzlist"/>
        <w:numPr>
          <w:ilvl w:val="6"/>
          <w:numId w:val="23"/>
        </w:numPr>
        <w:ind w:left="567"/>
        <w:jc w:val="both"/>
        <w:rPr>
          <w:rFonts w:ascii="Arial" w:eastAsia="Times New Roman" w:hAnsi="Arial" w:cs="Arial"/>
          <w:bCs/>
          <w:sz w:val="22"/>
          <w:szCs w:val="22"/>
        </w:rPr>
      </w:pPr>
      <w:r w:rsidRPr="001B38F5">
        <w:rPr>
          <w:rFonts w:ascii="Arial" w:eastAsia="Times New Roman" w:hAnsi="Arial" w:cs="Arial"/>
          <w:bCs/>
          <w:sz w:val="22"/>
          <w:szCs w:val="22"/>
        </w:rPr>
        <w:t>Jeśli wykonawca pakuje dokumenty np. w plik ZIP zalecamy wcześniejsze podpisanie każdego ze skompresowanych plików.</w:t>
      </w:r>
    </w:p>
    <w:p w:rsidR="00387169" w:rsidRPr="001B38F5" w:rsidRDefault="00387169" w:rsidP="00387169">
      <w:pPr>
        <w:pStyle w:val="Akapitzlist"/>
        <w:numPr>
          <w:ilvl w:val="6"/>
          <w:numId w:val="23"/>
        </w:numPr>
        <w:ind w:left="567"/>
        <w:jc w:val="both"/>
        <w:rPr>
          <w:rFonts w:ascii="Arial" w:eastAsia="Times New Roman" w:hAnsi="Arial" w:cs="Arial"/>
          <w:bCs/>
          <w:sz w:val="22"/>
          <w:szCs w:val="22"/>
        </w:rPr>
      </w:pPr>
      <w:r w:rsidRPr="001B38F5">
        <w:rPr>
          <w:rFonts w:ascii="Arial" w:eastAsia="Times New Roman" w:hAnsi="Arial" w:cs="Arial"/>
          <w:bCs/>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rsidR="00387169" w:rsidRPr="00965E33" w:rsidRDefault="00387169" w:rsidP="00387169">
      <w:pPr>
        <w:ind w:left="426"/>
        <w:jc w:val="both"/>
        <w:rPr>
          <w:rFonts w:ascii="Arial" w:eastAsia="Times New Roman" w:hAnsi="Arial" w:cs="Arial"/>
          <w:bCs/>
          <w:sz w:val="20"/>
          <w:szCs w:val="20"/>
        </w:rPr>
      </w:pPr>
    </w:p>
    <w:p w:rsidR="00387169" w:rsidRPr="00965E33" w:rsidRDefault="00387169" w:rsidP="00387169">
      <w:pPr>
        <w:jc w:val="both"/>
        <w:rPr>
          <w:rFonts w:ascii="Arial" w:eastAsia="Times New Roman" w:hAnsi="Arial" w:cs="Times New Roman"/>
          <w:b/>
          <w:sz w:val="22"/>
          <w:szCs w:val="22"/>
          <w:lang w:eastAsia="hi-IN"/>
        </w:rPr>
      </w:pPr>
      <w:r w:rsidRPr="00965E33">
        <w:rPr>
          <w:rFonts w:ascii="Arial" w:eastAsia="Times New Roman" w:hAnsi="Arial" w:cs="Times New Roman"/>
          <w:b/>
          <w:sz w:val="22"/>
          <w:szCs w:val="22"/>
          <w:lang w:eastAsia="hi-IN"/>
        </w:rPr>
        <w:t xml:space="preserve">12. Wadium </w:t>
      </w:r>
    </w:p>
    <w:p w:rsidR="00387169" w:rsidRPr="001674C4" w:rsidRDefault="00387169" w:rsidP="00387169">
      <w:pPr>
        <w:jc w:val="both"/>
        <w:rPr>
          <w:rFonts w:ascii="Arial" w:eastAsia="Times New Roman" w:hAnsi="Arial" w:cs="Times New Roman"/>
          <w:b/>
          <w:sz w:val="14"/>
          <w:szCs w:val="14"/>
          <w:lang w:eastAsia="hi-IN"/>
        </w:rPr>
      </w:pPr>
    </w:p>
    <w:p w:rsidR="00387169" w:rsidRPr="00965E33" w:rsidRDefault="00387169" w:rsidP="00387169">
      <w:pPr>
        <w:jc w:val="both"/>
        <w:rPr>
          <w:rFonts w:ascii="Arial" w:eastAsia="Times New Roman" w:hAnsi="Arial" w:cs="Times New Roman"/>
          <w:b/>
          <w:sz w:val="22"/>
          <w:szCs w:val="22"/>
          <w:lang w:eastAsia="hi-IN"/>
        </w:rPr>
      </w:pPr>
      <w:r w:rsidRPr="00965E33">
        <w:rPr>
          <w:rFonts w:ascii="Arial" w:eastAsia="Times New Roman" w:hAnsi="Arial" w:cs="Times New Roman"/>
          <w:b/>
          <w:sz w:val="22"/>
          <w:szCs w:val="22"/>
          <w:lang w:eastAsia="hi-IN"/>
        </w:rPr>
        <w:t xml:space="preserve">12.1 </w:t>
      </w:r>
      <w:r w:rsidRPr="00965E33">
        <w:rPr>
          <w:rFonts w:ascii="Arial" w:eastAsia="Times New Roman" w:hAnsi="Arial" w:cs="Times New Roman"/>
          <w:sz w:val="22"/>
          <w:szCs w:val="22"/>
          <w:lang w:eastAsia="hi-IN"/>
        </w:rPr>
        <w:t>Każda oferta winna być zabezpieczona wadium o wartości</w:t>
      </w:r>
      <w:r w:rsidRPr="00965E33">
        <w:rPr>
          <w:rFonts w:ascii="Arial" w:eastAsia="Times New Roman" w:hAnsi="Arial" w:cs="Times New Roman"/>
          <w:b/>
          <w:sz w:val="22"/>
          <w:szCs w:val="22"/>
          <w:lang w:eastAsia="hi-IN"/>
        </w:rPr>
        <w:t xml:space="preserve">: </w:t>
      </w:r>
    </w:p>
    <w:p w:rsidR="00AE6E99" w:rsidRPr="00B30C4B" w:rsidRDefault="00AE6E99" w:rsidP="00387169">
      <w:pPr>
        <w:ind w:left="851"/>
        <w:jc w:val="both"/>
        <w:rPr>
          <w:rFonts w:ascii="Arial" w:eastAsia="Times New Roman" w:hAnsi="Arial" w:cs="Times New Roman"/>
          <w:b/>
          <w:sz w:val="16"/>
          <w:szCs w:val="16"/>
          <w:lang w:eastAsia="hi-IN"/>
        </w:rPr>
      </w:pPr>
    </w:p>
    <w:p w:rsidR="00387169" w:rsidRDefault="00387169" w:rsidP="00387169">
      <w:pPr>
        <w:ind w:left="851"/>
        <w:jc w:val="both"/>
        <w:rPr>
          <w:rFonts w:ascii="Arial" w:eastAsia="Times New Roman" w:hAnsi="Arial" w:cs="Times New Roman"/>
          <w:b/>
          <w:sz w:val="22"/>
          <w:szCs w:val="22"/>
          <w:lang w:eastAsia="hi-IN"/>
        </w:rPr>
      </w:pPr>
      <w:r>
        <w:rPr>
          <w:rFonts w:ascii="Arial" w:eastAsia="Times New Roman" w:hAnsi="Arial" w:cs="Times New Roman"/>
          <w:b/>
          <w:sz w:val="22"/>
          <w:szCs w:val="22"/>
          <w:lang w:eastAsia="hi-IN"/>
        </w:rPr>
        <w:t>8</w:t>
      </w:r>
      <w:r w:rsidRPr="001B38F5">
        <w:rPr>
          <w:rFonts w:ascii="Arial" w:eastAsia="Times New Roman" w:hAnsi="Arial" w:cs="Times New Roman"/>
          <w:b/>
          <w:sz w:val="22"/>
          <w:szCs w:val="22"/>
          <w:lang w:eastAsia="hi-IN"/>
        </w:rPr>
        <w:t xml:space="preserve">.000,00 zł (słownie: </w:t>
      </w:r>
      <w:r>
        <w:rPr>
          <w:rFonts w:ascii="Arial" w:eastAsia="Times New Roman" w:hAnsi="Arial" w:cs="Times New Roman"/>
          <w:b/>
          <w:sz w:val="22"/>
          <w:szCs w:val="22"/>
          <w:lang w:eastAsia="hi-IN"/>
        </w:rPr>
        <w:t xml:space="preserve">osiem tysięcy </w:t>
      </w:r>
      <w:r w:rsidRPr="001B38F5">
        <w:rPr>
          <w:rFonts w:ascii="Arial" w:eastAsia="Times New Roman" w:hAnsi="Arial" w:cs="Times New Roman"/>
          <w:b/>
          <w:sz w:val="22"/>
          <w:szCs w:val="22"/>
          <w:lang w:eastAsia="hi-IN"/>
        </w:rPr>
        <w:t>złotych).</w:t>
      </w:r>
    </w:p>
    <w:p w:rsidR="00387169" w:rsidRPr="00B30C4B" w:rsidRDefault="00387169" w:rsidP="00387169">
      <w:pPr>
        <w:ind w:left="851"/>
        <w:jc w:val="both"/>
        <w:rPr>
          <w:rFonts w:ascii="Arial" w:eastAsia="Times New Roman" w:hAnsi="Arial" w:cs="Times New Roman"/>
          <w:b/>
          <w:sz w:val="16"/>
          <w:szCs w:val="16"/>
          <w:lang w:eastAsia="hi-IN"/>
        </w:rPr>
      </w:pPr>
    </w:p>
    <w:p w:rsidR="00387169" w:rsidRPr="00965E33" w:rsidRDefault="00387169" w:rsidP="00387169">
      <w:pPr>
        <w:jc w:val="both"/>
        <w:rPr>
          <w:rFonts w:ascii="Arial" w:eastAsia="Times New Roman" w:hAnsi="Arial" w:cs="Times New Roman"/>
          <w:sz w:val="22"/>
          <w:szCs w:val="22"/>
          <w:lang w:eastAsia="hi-IN"/>
        </w:rPr>
      </w:pPr>
      <w:r w:rsidRPr="00965E33">
        <w:rPr>
          <w:rFonts w:ascii="Arial" w:eastAsia="Times New Roman" w:hAnsi="Arial" w:cs="Times New Roman"/>
          <w:b/>
          <w:sz w:val="22"/>
          <w:szCs w:val="22"/>
          <w:lang w:eastAsia="hi-IN"/>
        </w:rPr>
        <w:t>11.2</w:t>
      </w:r>
      <w:r w:rsidRPr="00965E33">
        <w:rPr>
          <w:rFonts w:ascii="Arial" w:eastAsia="Times New Roman" w:hAnsi="Arial" w:cs="Times New Roman"/>
          <w:b/>
          <w:sz w:val="22"/>
          <w:szCs w:val="22"/>
          <w:lang w:eastAsia="hi-IN"/>
        </w:rPr>
        <w:tab/>
      </w:r>
      <w:r w:rsidRPr="00965E33">
        <w:rPr>
          <w:rFonts w:ascii="Arial" w:eastAsia="Times New Roman" w:hAnsi="Arial" w:cs="Times New Roman"/>
          <w:sz w:val="22"/>
          <w:szCs w:val="22"/>
          <w:lang w:eastAsia="hi-IN"/>
        </w:rPr>
        <w:t>Wadium może być wnoszone w jednej lub kilku następujących formach:</w:t>
      </w:r>
    </w:p>
    <w:p w:rsidR="00387169" w:rsidRPr="001B38F5" w:rsidRDefault="00387169" w:rsidP="00387169">
      <w:pPr>
        <w:pStyle w:val="Akapitzlist"/>
        <w:numPr>
          <w:ilvl w:val="1"/>
          <w:numId w:val="26"/>
        </w:numPr>
        <w:ind w:left="993"/>
        <w:jc w:val="both"/>
        <w:rPr>
          <w:rFonts w:ascii="Arial" w:eastAsia="Times New Roman" w:hAnsi="Arial" w:cs="Times New Roman"/>
          <w:sz w:val="22"/>
          <w:szCs w:val="22"/>
          <w:lang w:eastAsia="hi-IN"/>
        </w:rPr>
      </w:pPr>
      <w:r w:rsidRPr="001B38F5">
        <w:rPr>
          <w:rFonts w:ascii="Arial" w:eastAsia="Times New Roman" w:hAnsi="Arial" w:cs="Times New Roman"/>
          <w:sz w:val="22"/>
          <w:szCs w:val="22"/>
          <w:lang w:eastAsia="hi-IN"/>
        </w:rPr>
        <w:t>pieniądzu,</w:t>
      </w:r>
    </w:p>
    <w:p w:rsidR="00387169" w:rsidRPr="001B38F5" w:rsidRDefault="00387169" w:rsidP="00387169">
      <w:pPr>
        <w:pStyle w:val="Akapitzlist"/>
        <w:numPr>
          <w:ilvl w:val="1"/>
          <w:numId w:val="26"/>
        </w:numPr>
        <w:ind w:left="993"/>
        <w:jc w:val="both"/>
        <w:rPr>
          <w:rFonts w:ascii="Arial" w:eastAsia="Times New Roman" w:hAnsi="Arial" w:cs="Times New Roman"/>
          <w:sz w:val="22"/>
          <w:szCs w:val="22"/>
          <w:lang w:eastAsia="hi-IN"/>
        </w:rPr>
      </w:pPr>
      <w:r w:rsidRPr="001B38F5">
        <w:rPr>
          <w:rFonts w:ascii="Arial" w:eastAsia="Times New Roman" w:hAnsi="Arial" w:cs="Times New Roman"/>
          <w:sz w:val="22"/>
          <w:szCs w:val="22"/>
          <w:lang w:eastAsia="hi-IN"/>
        </w:rPr>
        <w:t>gwarancjach bankowych,</w:t>
      </w:r>
    </w:p>
    <w:p w:rsidR="00387169" w:rsidRPr="001B38F5" w:rsidRDefault="00387169" w:rsidP="00387169">
      <w:pPr>
        <w:pStyle w:val="Akapitzlist"/>
        <w:numPr>
          <w:ilvl w:val="1"/>
          <w:numId w:val="26"/>
        </w:numPr>
        <w:ind w:left="993"/>
        <w:jc w:val="both"/>
        <w:rPr>
          <w:rFonts w:ascii="Arial" w:eastAsia="Times New Roman" w:hAnsi="Arial" w:cs="Times New Roman"/>
          <w:sz w:val="22"/>
          <w:szCs w:val="22"/>
          <w:lang w:eastAsia="hi-IN"/>
        </w:rPr>
      </w:pPr>
      <w:r w:rsidRPr="001B38F5">
        <w:rPr>
          <w:rFonts w:ascii="Arial" w:eastAsia="Times New Roman" w:hAnsi="Arial" w:cs="Times New Roman"/>
          <w:sz w:val="22"/>
          <w:szCs w:val="22"/>
          <w:lang w:eastAsia="hi-IN"/>
        </w:rPr>
        <w:t>gwarancjach ubezpieczeniowych,</w:t>
      </w:r>
    </w:p>
    <w:p w:rsidR="00387169" w:rsidRPr="001B38F5" w:rsidRDefault="00387169" w:rsidP="00387169">
      <w:pPr>
        <w:pStyle w:val="Akapitzlist"/>
        <w:numPr>
          <w:ilvl w:val="1"/>
          <w:numId w:val="26"/>
        </w:numPr>
        <w:ind w:left="993"/>
        <w:jc w:val="both"/>
        <w:rPr>
          <w:rFonts w:ascii="Arial" w:eastAsia="Times New Roman" w:hAnsi="Arial" w:cs="Times New Roman"/>
          <w:sz w:val="22"/>
          <w:szCs w:val="22"/>
          <w:lang w:eastAsia="hi-IN"/>
        </w:rPr>
      </w:pPr>
      <w:r w:rsidRPr="001B38F5">
        <w:rPr>
          <w:rFonts w:ascii="Arial" w:eastAsia="Times New Roman" w:hAnsi="Arial" w:cs="Times New Roman"/>
          <w:sz w:val="22"/>
          <w:szCs w:val="22"/>
          <w:lang w:eastAsia="hi-IN"/>
        </w:rPr>
        <w:t>poręczeniach udzielanych przez podmioty, o których mowa w art.6b ust.5 pkt.2 ustawy z dnia 9 listopada 2000r. o utworzeniu Polskiej Agencji Rozwoju Przedsiębiorczości.</w:t>
      </w:r>
    </w:p>
    <w:p w:rsidR="00387169" w:rsidRPr="00965E33" w:rsidRDefault="00387169" w:rsidP="00387169">
      <w:pPr>
        <w:ind w:left="567" w:hanging="567"/>
        <w:jc w:val="both"/>
        <w:rPr>
          <w:rFonts w:ascii="Arial" w:eastAsia="Times New Roman" w:hAnsi="Arial" w:cs="Times New Roman"/>
          <w:b/>
          <w:sz w:val="22"/>
          <w:szCs w:val="22"/>
          <w:lang w:eastAsia="hi-IN"/>
        </w:rPr>
      </w:pPr>
      <w:r w:rsidRPr="00965E33">
        <w:rPr>
          <w:rFonts w:ascii="Arial" w:eastAsia="Times New Roman" w:hAnsi="Arial" w:cs="Times New Roman"/>
          <w:b/>
          <w:sz w:val="22"/>
          <w:szCs w:val="22"/>
          <w:lang w:eastAsia="hi-IN"/>
        </w:rPr>
        <w:t>12.3</w:t>
      </w:r>
      <w:r w:rsidRPr="00965E33">
        <w:rPr>
          <w:rFonts w:ascii="Arial" w:eastAsia="Times New Roman" w:hAnsi="Arial" w:cs="Times New Roman"/>
          <w:b/>
          <w:sz w:val="22"/>
          <w:szCs w:val="22"/>
          <w:lang w:eastAsia="hi-IN"/>
        </w:rPr>
        <w:tab/>
      </w:r>
      <w:r w:rsidRPr="00965E33">
        <w:rPr>
          <w:rFonts w:ascii="Arial" w:eastAsia="Times New Roman" w:hAnsi="Arial" w:cs="Times New Roman"/>
          <w:sz w:val="22"/>
          <w:szCs w:val="22"/>
          <w:lang w:eastAsia="hi-IN"/>
        </w:rPr>
        <w:t xml:space="preserve">Wadium wnoszone w formie pieniężnej należy wnieść przelewem na rachunek bankowy Zamawiającego w </w:t>
      </w:r>
      <w:r w:rsidRPr="00965E33">
        <w:rPr>
          <w:rFonts w:ascii="Arial" w:eastAsia="Times New Roman" w:hAnsi="Arial" w:cs="Times New Roman"/>
          <w:b/>
          <w:sz w:val="22"/>
          <w:szCs w:val="22"/>
          <w:lang w:eastAsia="hi-IN"/>
        </w:rPr>
        <w:t>GETIN Bank SA nr 77 1560 0013 2400 1240 2786 0005.</w:t>
      </w:r>
    </w:p>
    <w:p w:rsidR="00387169" w:rsidRPr="00965E33" w:rsidRDefault="00387169" w:rsidP="00387169">
      <w:pPr>
        <w:ind w:left="567" w:hanging="567"/>
        <w:jc w:val="both"/>
        <w:rPr>
          <w:rFonts w:ascii="Arial" w:eastAsia="Times New Roman" w:hAnsi="Arial" w:cs="Times New Roman"/>
          <w:b/>
          <w:sz w:val="22"/>
          <w:szCs w:val="22"/>
          <w:lang w:eastAsia="hi-IN"/>
        </w:rPr>
      </w:pPr>
      <w:r w:rsidRPr="00965E33">
        <w:rPr>
          <w:rFonts w:ascii="Arial" w:eastAsia="Times New Roman" w:hAnsi="Arial" w:cs="Times New Roman"/>
          <w:b/>
          <w:sz w:val="22"/>
          <w:szCs w:val="22"/>
          <w:lang w:eastAsia="hi-IN"/>
        </w:rPr>
        <w:t>12.4</w:t>
      </w:r>
      <w:r w:rsidRPr="00965E33">
        <w:rPr>
          <w:rFonts w:ascii="Arial" w:eastAsia="Times New Roman" w:hAnsi="Arial" w:cs="Times New Roman"/>
          <w:b/>
          <w:sz w:val="22"/>
          <w:szCs w:val="22"/>
          <w:lang w:eastAsia="hi-IN"/>
        </w:rPr>
        <w:tab/>
      </w:r>
      <w:r w:rsidRPr="00965E33">
        <w:rPr>
          <w:rFonts w:ascii="Arial" w:eastAsia="Times New Roman" w:hAnsi="Arial" w:cs="Times New Roman"/>
          <w:sz w:val="22"/>
          <w:szCs w:val="22"/>
          <w:lang w:eastAsia="hi-IN"/>
        </w:rPr>
        <w:t>Wadium wnoszone w formie gwarancji lub poręczenia o których mowa w pkt 11.2 b)-d), Wykonawca przekazuje zamawiającemu oryginał gwarancji lub poręczenia w postaci elektronicznej poprzez załączenie na Platformie Zakupowej oryginału dokumentu wadialnego tj. opatrzonego kwalifikowanym podpisem elektronicznym osób upoważnionych do jego wystawienia (wystawców dokumentu</w:t>
      </w:r>
      <w:r w:rsidRPr="00965E33">
        <w:rPr>
          <w:rFonts w:ascii="Arial" w:eastAsia="Times New Roman" w:hAnsi="Arial" w:cs="Times New Roman"/>
          <w:b/>
          <w:sz w:val="22"/>
          <w:szCs w:val="22"/>
          <w:lang w:eastAsia="hi-IN"/>
        </w:rPr>
        <w:t>).</w:t>
      </w:r>
    </w:p>
    <w:p w:rsidR="00387169" w:rsidRPr="00965E33" w:rsidRDefault="00387169" w:rsidP="00387169">
      <w:pPr>
        <w:ind w:left="567" w:hanging="567"/>
        <w:jc w:val="both"/>
        <w:rPr>
          <w:rFonts w:ascii="Arial" w:eastAsia="Times New Roman" w:hAnsi="Arial" w:cs="Times New Roman"/>
          <w:sz w:val="22"/>
          <w:szCs w:val="22"/>
          <w:lang w:eastAsia="hi-IN"/>
        </w:rPr>
      </w:pPr>
      <w:r w:rsidRPr="00965E33">
        <w:rPr>
          <w:rFonts w:ascii="Arial" w:eastAsia="Times New Roman" w:hAnsi="Arial" w:cs="Times New Roman"/>
          <w:b/>
          <w:sz w:val="22"/>
          <w:szCs w:val="22"/>
          <w:lang w:eastAsia="hi-IN"/>
        </w:rPr>
        <w:t>12.5</w:t>
      </w:r>
      <w:r w:rsidRPr="00965E33">
        <w:rPr>
          <w:rFonts w:ascii="Arial" w:eastAsia="Times New Roman" w:hAnsi="Arial" w:cs="Times New Roman"/>
          <w:b/>
          <w:sz w:val="22"/>
          <w:szCs w:val="22"/>
          <w:lang w:eastAsia="hi-IN"/>
        </w:rPr>
        <w:tab/>
      </w:r>
      <w:r w:rsidRPr="00965E33">
        <w:rPr>
          <w:rFonts w:ascii="Arial" w:eastAsia="Times New Roman" w:hAnsi="Arial" w:cs="Times New Roman"/>
          <w:sz w:val="22"/>
          <w:szCs w:val="22"/>
          <w:lang w:eastAsia="hi-IN"/>
        </w:rPr>
        <w:t xml:space="preserve">W przypadku wniesienia wadium w formie gwarancji bankowej lub ubezpieczeniowej, </w:t>
      </w:r>
      <w:r w:rsidRPr="00965E33">
        <w:rPr>
          <w:rFonts w:ascii="Arial" w:eastAsia="Times New Roman" w:hAnsi="Arial" w:cs="Times New Roman"/>
          <w:sz w:val="22"/>
          <w:szCs w:val="22"/>
          <w:lang w:eastAsia="hi-IN"/>
        </w:rPr>
        <w:lastRenderedPageBreak/>
        <w:t xml:space="preserve">gwarancja musi być gwarancją nieodwołalną, bezwarunkową i płatną na pierwsze żądanie zamawiającego, sporządzoną zgodnie z obowiązującymi przepisami prawa i powinna zawierać następujące elementy: </w:t>
      </w:r>
    </w:p>
    <w:p w:rsidR="00387169" w:rsidRPr="001B38F5" w:rsidRDefault="00387169" w:rsidP="00387169">
      <w:pPr>
        <w:pStyle w:val="Akapitzlist"/>
        <w:numPr>
          <w:ilvl w:val="1"/>
          <w:numId w:val="25"/>
        </w:numPr>
        <w:ind w:left="993"/>
        <w:jc w:val="both"/>
        <w:rPr>
          <w:rFonts w:ascii="Arial" w:eastAsia="Times New Roman" w:hAnsi="Arial" w:cs="Times New Roman"/>
          <w:sz w:val="22"/>
          <w:szCs w:val="22"/>
          <w:lang w:eastAsia="hi-IN"/>
        </w:rPr>
      </w:pPr>
      <w:r w:rsidRPr="001B38F5">
        <w:rPr>
          <w:rFonts w:ascii="Arial" w:eastAsia="Times New Roman" w:hAnsi="Arial" w:cs="Times New Roman"/>
          <w:sz w:val="22"/>
          <w:szCs w:val="22"/>
          <w:lang w:eastAsia="hi-IN"/>
        </w:rPr>
        <w:t>nazwę wykonawcy, beneficjenta gwarancji (zamawiającego), gwaranta (banku lub instytucji ubezpieczeniowej udzielającej gwarancji) oraz wskazanie ich siedzib,</w:t>
      </w:r>
    </w:p>
    <w:p w:rsidR="00387169" w:rsidRPr="001B38F5" w:rsidRDefault="00387169" w:rsidP="00387169">
      <w:pPr>
        <w:pStyle w:val="Akapitzlist"/>
        <w:numPr>
          <w:ilvl w:val="1"/>
          <w:numId w:val="25"/>
        </w:numPr>
        <w:ind w:left="993"/>
        <w:jc w:val="both"/>
        <w:rPr>
          <w:rFonts w:ascii="Arial" w:eastAsia="Times New Roman" w:hAnsi="Arial" w:cs="Times New Roman"/>
          <w:sz w:val="22"/>
          <w:szCs w:val="22"/>
          <w:lang w:eastAsia="hi-IN"/>
        </w:rPr>
      </w:pPr>
      <w:r w:rsidRPr="001B38F5">
        <w:rPr>
          <w:rFonts w:ascii="Arial" w:eastAsia="Times New Roman" w:hAnsi="Arial" w:cs="Times New Roman"/>
          <w:sz w:val="22"/>
          <w:szCs w:val="22"/>
          <w:lang w:eastAsia="hi-IN"/>
        </w:rPr>
        <w:t xml:space="preserve">kwotę gwarancji, </w:t>
      </w:r>
    </w:p>
    <w:p w:rsidR="00387169" w:rsidRPr="0059229E" w:rsidRDefault="00387169" w:rsidP="00387169">
      <w:pPr>
        <w:pStyle w:val="Akapitzlist"/>
        <w:numPr>
          <w:ilvl w:val="1"/>
          <w:numId w:val="25"/>
        </w:numPr>
        <w:ind w:left="993"/>
        <w:jc w:val="both"/>
        <w:rPr>
          <w:rFonts w:ascii="Arial" w:eastAsia="Times New Roman" w:hAnsi="Arial" w:cs="Times New Roman"/>
          <w:sz w:val="22"/>
          <w:szCs w:val="22"/>
          <w:lang w:eastAsia="hi-IN"/>
        </w:rPr>
      </w:pPr>
      <w:r w:rsidRPr="0059229E">
        <w:rPr>
          <w:rFonts w:ascii="Arial" w:eastAsia="Times New Roman" w:hAnsi="Arial" w:cs="Times New Roman"/>
          <w:sz w:val="22"/>
          <w:szCs w:val="22"/>
          <w:lang w:eastAsia="hi-IN"/>
        </w:rPr>
        <w:t xml:space="preserve">termin ważności gwarancji „od dnia …………. do dnia ……………” </w:t>
      </w:r>
    </w:p>
    <w:p w:rsidR="00387169" w:rsidRPr="001B38F5" w:rsidRDefault="00387169" w:rsidP="00387169">
      <w:pPr>
        <w:pStyle w:val="Akapitzlist"/>
        <w:numPr>
          <w:ilvl w:val="1"/>
          <w:numId w:val="25"/>
        </w:numPr>
        <w:ind w:left="993"/>
        <w:jc w:val="both"/>
        <w:rPr>
          <w:rFonts w:ascii="Arial" w:eastAsia="Times New Roman" w:hAnsi="Arial" w:cs="Times New Roman"/>
          <w:b/>
          <w:sz w:val="22"/>
          <w:szCs w:val="22"/>
          <w:lang w:eastAsia="hi-IN"/>
        </w:rPr>
      </w:pPr>
      <w:r w:rsidRPr="001B38F5">
        <w:rPr>
          <w:rFonts w:ascii="Arial" w:eastAsia="Times New Roman" w:hAnsi="Arial" w:cs="Times New Roman"/>
          <w:sz w:val="22"/>
          <w:szCs w:val="22"/>
          <w:lang w:eastAsia="hi-IN"/>
        </w:rPr>
        <w:t>zobowiązanie gwaranta do zapłacenie kwoty gwarancji na pierwsze żądanie zamawiającego w sytuacjach określonych w art. 98 ust. 6 ustawy</w:t>
      </w:r>
      <w:r w:rsidRPr="001B38F5">
        <w:rPr>
          <w:rFonts w:ascii="Arial" w:eastAsia="Times New Roman" w:hAnsi="Arial" w:cs="Times New Roman"/>
          <w:b/>
          <w:sz w:val="22"/>
          <w:szCs w:val="22"/>
          <w:lang w:eastAsia="hi-IN"/>
        </w:rPr>
        <w:t>.</w:t>
      </w:r>
    </w:p>
    <w:p w:rsidR="00387169" w:rsidRPr="00965E33" w:rsidRDefault="00387169" w:rsidP="00387169">
      <w:pPr>
        <w:ind w:left="567" w:hanging="567"/>
        <w:jc w:val="both"/>
        <w:rPr>
          <w:rFonts w:ascii="Arial" w:eastAsia="Times New Roman" w:hAnsi="Arial" w:cs="Times New Roman"/>
          <w:b/>
          <w:sz w:val="22"/>
          <w:szCs w:val="22"/>
          <w:lang w:eastAsia="hi-IN"/>
        </w:rPr>
      </w:pPr>
      <w:r w:rsidRPr="00965E33">
        <w:rPr>
          <w:rFonts w:ascii="Arial" w:eastAsia="Times New Roman" w:hAnsi="Arial" w:cs="Times New Roman"/>
          <w:b/>
          <w:sz w:val="22"/>
          <w:szCs w:val="22"/>
          <w:lang w:eastAsia="hi-IN"/>
        </w:rPr>
        <w:t>12.6</w:t>
      </w:r>
      <w:r w:rsidRPr="00965E33">
        <w:rPr>
          <w:rFonts w:ascii="Arial" w:eastAsia="Times New Roman" w:hAnsi="Arial" w:cs="Times New Roman"/>
          <w:b/>
          <w:sz w:val="22"/>
          <w:szCs w:val="22"/>
          <w:lang w:eastAsia="hi-IN"/>
        </w:rPr>
        <w:tab/>
      </w:r>
      <w:r w:rsidRPr="00965E33">
        <w:rPr>
          <w:rFonts w:ascii="Arial" w:eastAsia="Times New Roman" w:hAnsi="Arial" w:cs="Times New Roman"/>
          <w:sz w:val="22"/>
          <w:szCs w:val="22"/>
          <w:lang w:eastAsia="hi-IN"/>
        </w:rPr>
        <w:t>Bieg terminu rozpoczyna się wraz z dniem wskazanym, jako termin składania ofert. Przedłużenie terminu związania ofertą jest dopuszczalne tylko z jednoczesnym przedłużeniem okresu ważności wadium albo, jeżeli nie jest to możliwe, z wniesieniem nowego wadium na przedłużony okres związania ofertą</w:t>
      </w:r>
      <w:r w:rsidRPr="00965E33">
        <w:rPr>
          <w:rFonts w:ascii="Arial" w:eastAsia="Times New Roman" w:hAnsi="Arial" w:cs="Times New Roman"/>
          <w:b/>
          <w:sz w:val="22"/>
          <w:szCs w:val="22"/>
          <w:lang w:eastAsia="hi-IN"/>
        </w:rPr>
        <w:t>.</w:t>
      </w:r>
    </w:p>
    <w:p w:rsidR="00387169" w:rsidRPr="007A045D" w:rsidRDefault="00387169" w:rsidP="00387169">
      <w:pPr>
        <w:ind w:left="567" w:hanging="567"/>
        <w:jc w:val="both"/>
        <w:rPr>
          <w:rFonts w:ascii="Arial" w:eastAsia="Times New Roman" w:hAnsi="Arial" w:cs="Times New Roman"/>
          <w:b/>
          <w:sz w:val="22"/>
          <w:szCs w:val="22"/>
          <w:lang w:eastAsia="hi-IN"/>
        </w:rPr>
      </w:pPr>
      <w:r w:rsidRPr="001674C4">
        <w:rPr>
          <w:rFonts w:ascii="Arial" w:eastAsia="Times New Roman" w:hAnsi="Arial" w:cs="Times New Roman"/>
          <w:b/>
          <w:sz w:val="22"/>
          <w:szCs w:val="22"/>
          <w:lang w:eastAsia="hi-IN"/>
        </w:rPr>
        <w:t>12.7</w:t>
      </w:r>
      <w:r w:rsidRPr="007A045D">
        <w:rPr>
          <w:rFonts w:ascii="Arial" w:eastAsia="Times New Roman" w:hAnsi="Arial" w:cs="Times New Roman"/>
          <w:b/>
          <w:sz w:val="22"/>
          <w:szCs w:val="22"/>
          <w:lang w:eastAsia="hi-IN"/>
        </w:rPr>
        <w:tab/>
      </w:r>
      <w:r w:rsidRPr="007A045D">
        <w:rPr>
          <w:rFonts w:ascii="Arial" w:eastAsia="Times New Roman" w:hAnsi="Arial" w:cs="Times New Roman"/>
          <w:b/>
          <w:color w:val="C00000"/>
          <w:sz w:val="22"/>
          <w:szCs w:val="22"/>
          <w:lang w:eastAsia="hi-IN"/>
        </w:rPr>
        <w:t xml:space="preserve">Wadium musi być wniesione </w:t>
      </w:r>
      <w:r w:rsidRPr="007A045D">
        <w:rPr>
          <w:rFonts w:ascii="Arial" w:eastAsia="Times New Roman" w:hAnsi="Arial" w:cs="Times New Roman"/>
          <w:b/>
          <w:sz w:val="22"/>
          <w:szCs w:val="22"/>
          <w:lang w:eastAsia="hi-IN"/>
        </w:rPr>
        <w:t>najpóźniej do wyznaczonego terminu składania ofert, tj</w:t>
      </w:r>
      <w:r w:rsidRPr="007A045D">
        <w:rPr>
          <w:rFonts w:ascii="Arial" w:eastAsia="Times New Roman" w:hAnsi="Arial" w:cs="Times New Roman"/>
          <w:b/>
          <w:color w:val="FF0000"/>
          <w:sz w:val="22"/>
          <w:szCs w:val="22"/>
          <w:lang w:eastAsia="hi-IN"/>
        </w:rPr>
        <w:t xml:space="preserve">. </w:t>
      </w:r>
      <w:r w:rsidRPr="007A045D">
        <w:rPr>
          <w:rFonts w:ascii="Arial" w:eastAsia="Times New Roman" w:hAnsi="Arial" w:cs="Times New Roman"/>
          <w:b/>
          <w:color w:val="C00000"/>
          <w:sz w:val="22"/>
          <w:szCs w:val="22"/>
          <w:lang w:eastAsia="hi-IN"/>
        </w:rPr>
        <w:t xml:space="preserve">do dnia </w:t>
      </w:r>
      <w:r w:rsidR="008A0850" w:rsidRPr="007A045D">
        <w:rPr>
          <w:rFonts w:ascii="Arial" w:eastAsia="Times New Roman" w:hAnsi="Arial" w:cs="Times New Roman"/>
          <w:b/>
          <w:color w:val="C00000"/>
          <w:sz w:val="22"/>
          <w:szCs w:val="22"/>
          <w:lang w:eastAsia="hi-IN"/>
        </w:rPr>
        <w:t>18</w:t>
      </w:r>
      <w:r w:rsidRPr="007A045D">
        <w:rPr>
          <w:rFonts w:ascii="Arial" w:eastAsia="Times New Roman" w:hAnsi="Arial" w:cs="Times New Roman"/>
          <w:b/>
          <w:color w:val="C00000"/>
          <w:sz w:val="22"/>
          <w:szCs w:val="22"/>
          <w:lang w:eastAsia="hi-IN"/>
        </w:rPr>
        <w:t>.0</w:t>
      </w:r>
      <w:r w:rsidR="00F81422" w:rsidRPr="007A045D">
        <w:rPr>
          <w:rFonts w:ascii="Arial" w:eastAsia="Times New Roman" w:hAnsi="Arial" w:cs="Times New Roman"/>
          <w:b/>
          <w:color w:val="C00000"/>
          <w:sz w:val="22"/>
          <w:szCs w:val="22"/>
          <w:lang w:eastAsia="hi-IN"/>
        </w:rPr>
        <w:t>5</w:t>
      </w:r>
      <w:r w:rsidRPr="007A045D">
        <w:rPr>
          <w:rFonts w:ascii="Arial" w:eastAsia="Times New Roman" w:hAnsi="Arial" w:cs="Times New Roman"/>
          <w:b/>
          <w:color w:val="C00000"/>
          <w:sz w:val="22"/>
          <w:szCs w:val="22"/>
          <w:lang w:eastAsia="hi-IN"/>
        </w:rPr>
        <w:t xml:space="preserve">.2021 </w:t>
      </w:r>
      <w:r w:rsidRPr="007A045D">
        <w:rPr>
          <w:rFonts w:ascii="Arial" w:eastAsia="Times New Roman" w:hAnsi="Arial" w:cs="Times New Roman"/>
          <w:b/>
          <w:sz w:val="22"/>
          <w:szCs w:val="22"/>
          <w:lang w:eastAsia="hi-IN"/>
        </w:rPr>
        <w:t>r.</w:t>
      </w:r>
    </w:p>
    <w:p w:rsidR="00387169" w:rsidRPr="00965E33" w:rsidRDefault="00387169" w:rsidP="00387169">
      <w:pPr>
        <w:ind w:left="567" w:hanging="567"/>
        <w:jc w:val="both"/>
        <w:rPr>
          <w:rFonts w:ascii="Arial" w:eastAsia="Times New Roman" w:hAnsi="Arial" w:cs="Times New Roman"/>
          <w:b/>
          <w:sz w:val="22"/>
          <w:szCs w:val="22"/>
          <w:lang w:eastAsia="hi-IN"/>
        </w:rPr>
      </w:pPr>
      <w:r w:rsidRPr="00965E33">
        <w:rPr>
          <w:rFonts w:ascii="Arial" w:eastAsia="Times New Roman" w:hAnsi="Arial" w:cs="Times New Roman"/>
          <w:b/>
          <w:sz w:val="22"/>
          <w:szCs w:val="22"/>
          <w:lang w:eastAsia="hi-IN"/>
        </w:rPr>
        <w:t>12.8</w:t>
      </w:r>
      <w:r w:rsidRPr="00965E33">
        <w:rPr>
          <w:rFonts w:ascii="Arial" w:eastAsia="Times New Roman" w:hAnsi="Arial" w:cs="Times New Roman"/>
          <w:b/>
          <w:sz w:val="22"/>
          <w:szCs w:val="22"/>
          <w:lang w:eastAsia="hi-IN"/>
        </w:rPr>
        <w:tab/>
      </w:r>
      <w:r w:rsidRPr="00965E33">
        <w:rPr>
          <w:rFonts w:ascii="Arial" w:eastAsia="Times New Roman" w:hAnsi="Arial" w:cs="Times New Roman"/>
          <w:sz w:val="22"/>
          <w:szCs w:val="22"/>
          <w:lang w:eastAsia="hi-IN"/>
        </w:rPr>
        <w:t>Wadium wniesione w pieniądzu będzie skuteczne, jeżeli w podanym terminie znajdzie się na rachunku bankowym Zamawiającego.</w:t>
      </w:r>
    </w:p>
    <w:p w:rsidR="00387169" w:rsidRPr="00965E33" w:rsidRDefault="00387169" w:rsidP="00387169">
      <w:pPr>
        <w:ind w:left="567" w:hanging="568"/>
        <w:jc w:val="both"/>
        <w:rPr>
          <w:rFonts w:ascii="Arial" w:eastAsia="Times New Roman" w:hAnsi="Arial" w:cs="Times New Roman"/>
          <w:sz w:val="22"/>
          <w:szCs w:val="22"/>
          <w:lang w:eastAsia="hi-IN"/>
        </w:rPr>
      </w:pPr>
      <w:r w:rsidRPr="00965E33">
        <w:rPr>
          <w:rFonts w:ascii="Arial" w:eastAsia="Times New Roman" w:hAnsi="Arial" w:cs="Times New Roman"/>
          <w:b/>
          <w:sz w:val="22"/>
          <w:szCs w:val="22"/>
          <w:lang w:eastAsia="hi-IN"/>
        </w:rPr>
        <w:t>12.9</w:t>
      </w:r>
      <w:r w:rsidRPr="00965E33">
        <w:rPr>
          <w:rFonts w:ascii="Arial" w:eastAsia="Times New Roman" w:hAnsi="Arial" w:cs="Times New Roman"/>
          <w:b/>
          <w:sz w:val="22"/>
          <w:szCs w:val="22"/>
          <w:lang w:eastAsia="hi-IN"/>
        </w:rPr>
        <w:tab/>
      </w:r>
      <w:r w:rsidRPr="00965E33">
        <w:rPr>
          <w:rFonts w:ascii="Arial" w:eastAsia="Times New Roman" w:hAnsi="Arial" w:cs="Times New Roman"/>
          <w:sz w:val="22"/>
          <w:szCs w:val="22"/>
          <w:lang w:eastAsia="hi-IN"/>
        </w:rPr>
        <w:t xml:space="preserve">Nie wniesienie wadium w terminie lub w sposób określony w SWZ lub nieutrzymywanie nieprzerwanie wadium do upływu terminu związania ofertą spowoduje odrzucenie oferty Wykonawcy na podstawie art. 226 ust. 1 pkt 14 ustawy </w:t>
      </w:r>
      <w:proofErr w:type="spellStart"/>
      <w:r w:rsidRPr="00965E33">
        <w:rPr>
          <w:rFonts w:ascii="Arial" w:eastAsia="Times New Roman" w:hAnsi="Arial" w:cs="Times New Roman"/>
          <w:sz w:val="22"/>
          <w:szCs w:val="22"/>
          <w:lang w:eastAsia="hi-IN"/>
        </w:rPr>
        <w:t>Pzp</w:t>
      </w:r>
      <w:proofErr w:type="spellEnd"/>
      <w:r w:rsidRPr="00965E33">
        <w:rPr>
          <w:rFonts w:ascii="Arial" w:eastAsia="Times New Roman" w:hAnsi="Arial" w:cs="Times New Roman"/>
          <w:sz w:val="22"/>
          <w:szCs w:val="22"/>
          <w:lang w:eastAsia="hi-IN"/>
        </w:rPr>
        <w:t>.</w:t>
      </w:r>
    </w:p>
    <w:p w:rsidR="00387169" w:rsidRPr="00965E33" w:rsidRDefault="00387169" w:rsidP="00387169">
      <w:pPr>
        <w:ind w:left="709" w:hanging="709"/>
        <w:jc w:val="both"/>
        <w:rPr>
          <w:rFonts w:ascii="Arial" w:eastAsia="Times New Roman" w:hAnsi="Arial" w:cs="Times New Roman"/>
          <w:b/>
          <w:sz w:val="22"/>
          <w:szCs w:val="22"/>
          <w:lang w:eastAsia="hi-IN"/>
        </w:rPr>
      </w:pPr>
      <w:r w:rsidRPr="00965E33">
        <w:rPr>
          <w:rFonts w:ascii="Arial" w:eastAsia="Times New Roman" w:hAnsi="Arial" w:cs="Times New Roman"/>
          <w:b/>
          <w:sz w:val="22"/>
          <w:szCs w:val="22"/>
          <w:lang w:eastAsia="hi-IN"/>
        </w:rPr>
        <w:t>12.10</w:t>
      </w:r>
      <w:r w:rsidRPr="00965E33">
        <w:rPr>
          <w:rFonts w:ascii="Arial" w:eastAsia="Times New Roman" w:hAnsi="Arial" w:cs="Times New Roman"/>
          <w:b/>
          <w:sz w:val="22"/>
          <w:szCs w:val="22"/>
          <w:lang w:eastAsia="hi-IN"/>
        </w:rPr>
        <w:tab/>
      </w:r>
      <w:r w:rsidRPr="00965E33">
        <w:rPr>
          <w:rFonts w:ascii="Arial" w:eastAsia="Times New Roman" w:hAnsi="Arial" w:cs="Times New Roman"/>
          <w:sz w:val="22"/>
          <w:szCs w:val="22"/>
          <w:lang w:eastAsia="hi-IN"/>
        </w:rPr>
        <w:t xml:space="preserve">Zamawiający zwraca wadium zgodnie z zasadami określonymi w art. 98 ust. 1-5 ustawy </w:t>
      </w:r>
      <w:proofErr w:type="spellStart"/>
      <w:r w:rsidRPr="00965E33">
        <w:rPr>
          <w:rFonts w:ascii="Arial" w:eastAsia="Times New Roman" w:hAnsi="Arial" w:cs="Times New Roman"/>
          <w:sz w:val="22"/>
          <w:szCs w:val="22"/>
          <w:lang w:eastAsia="hi-IN"/>
        </w:rPr>
        <w:t>Pzp</w:t>
      </w:r>
      <w:proofErr w:type="spellEnd"/>
      <w:r w:rsidRPr="00965E33">
        <w:rPr>
          <w:rFonts w:ascii="Arial" w:eastAsia="Times New Roman" w:hAnsi="Arial" w:cs="Times New Roman"/>
          <w:sz w:val="22"/>
          <w:szCs w:val="22"/>
          <w:lang w:eastAsia="hi-IN"/>
        </w:rPr>
        <w:t>.</w:t>
      </w:r>
    </w:p>
    <w:p w:rsidR="00387169" w:rsidRPr="00965E33" w:rsidRDefault="00387169" w:rsidP="00387169">
      <w:pPr>
        <w:ind w:left="709" w:hanging="709"/>
        <w:jc w:val="both"/>
        <w:rPr>
          <w:rFonts w:ascii="Arial" w:eastAsia="Times New Roman" w:hAnsi="Arial" w:cs="Times New Roman"/>
          <w:b/>
          <w:sz w:val="22"/>
          <w:szCs w:val="22"/>
          <w:lang w:eastAsia="hi-IN"/>
        </w:rPr>
      </w:pPr>
      <w:r w:rsidRPr="00965E33">
        <w:rPr>
          <w:rFonts w:ascii="Arial" w:eastAsia="Times New Roman" w:hAnsi="Arial" w:cs="Times New Roman"/>
          <w:b/>
          <w:sz w:val="22"/>
          <w:szCs w:val="22"/>
          <w:lang w:eastAsia="hi-IN"/>
        </w:rPr>
        <w:t>12.11</w:t>
      </w:r>
      <w:r w:rsidRPr="00965E33">
        <w:rPr>
          <w:rFonts w:ascii="Arial" w:eastAsia="Times New Roman" w:hAnsi="Arial" w:cs="Times New Roman"/>
          <w:b/>
          <w:sz w:val="22"/>
          <w:szCs w:val="22"/>
          <w:lang w:eastAsia="hi-IN"/>
        </w:rPr>
        <w:tab/>
      </w:r>
      <w:r w:rsidRPr="00965E33">
        <w:rPr>
          <w:rFonts w:ascii="Arial" w:eastAsia="Times New Roman" w:hAnsi="Arial" w:cs="Times New Roman"/>
          <w:sz w:val="22"/>
          <w:szCs w:val="22"/>
          <w:lang w:eastAsia="hi-IN"/>
        </w:rPr>
        <w:t>Złożenie wniosku o zwrot wadium powoduje rozwiązanie stosunku prawnego z Wykonawcą wraz z utratą przez niego prawa do korzystania ze środków ochrony prawnej.</w:t>
      </w:r>
    </w:p>
    <w:p w:rsidR="00387169" w:rsidRPr="00965E33" w:rsidRDefault="00387169" w:rsidP="00387169">
      <w:pPr>
        <w:ind w:left="709" w:hanging="709"/>
        <w:jc w:val="both"/>
        <w:rPr>
          <w:rFonts w:ascii="Arial" w:eastAsia="Times New Roman" w:hAnsi="Arial" w:cs="Times New Roman"/>
          <w:sz w:val="22"/>
          <w:szCs w:val="22"/>
          <w:lang w:eastAsia="hi-IN"/>
        </w:rPr>
      </w:pPr>
      <w:r w:rsidRPr="00965E33">
        <w:rPr>
          <w:rFonts w:ascii="Arial" w:eastAsia="Times New Roman" w:hAnsi="Arial" w:cs="Times New Roman"/>
          <w:b/>
          <w:sz w:val="22"/>
          <w:szCs w:val="22"/>
          <w:lang w:eastAsia="hi-IN"/>
        </w:rPr>
        <w:t>12.12</w:t>
      </w:r>
      <w:r w:rsidRPr="00965E33">
        <w:rPr>
          <w:rFonts w:ascii="Arial" w:eastAsia="Times New Roman" w:hAnsi="Arial" w:cs="Times New Roman"/>
          <w:b/>
          <w:sz w:val="22"/>
          <w:szCs w:val="22"/>
          <w:lang w:eastAsia="hi-IN"/>
        </w:rPr>
        <w:tab/>
      </w:r>
      <w:r w:rsidRPr="00965E33">
        <w:rPr>
          <w:rFonts w:ascii="Arial" w:eastAsia="Times New Roman" w:hAnsi="Arial" w:cs="Times New Roman"/>
          <w:sz w:val="22"/>
          <w:szCs w:val="22"/>
          <w:lang w:eastAsia="hi-IN"/>
        </w:rPr>
        <w:t>Zamawiający zatrzymuje wadium wraz z odsetkami, a w przypadku wadium wniesionego w formie niepieniężnej, wystąpi odpowiednio do gwaranta lub poręczyciela z żądaniem zapłaty wadium, jeżeli:</w:t>
      </w:r>
    </w:p>
    <w:p w:rsidR="00387169" w:rsidRDefault="00387169" w:rsidP="00387169">
      <w:pPr>
        <w:pStyle w:val="Akapitzlist"/>
        <w:numPr>
          <w:ilvl w:val="0"/>
          <w:numId w:val="27"/>
        </w:numPr>
        <w:jc w:val="both"/>
        <w:rPr>
          <w:rFonts w:ascii="Arial" w:eastAsia="Times New Roman" w:hAnsi="Arial" w:cs="Times New Roman"/>
          <w:sz w:val="22"/>
          <w:szCs w:val="22"/>
          <w:lang w:eastAsia="hi-IN"/>
        </w:rPr>
      </w:pPr>
      <w:r w:rsidRPr="001B38F5">
        <w:rPr>
          <w:rFonts w:ascii="Arial" w:eastAsia="Times New Roman" w:hAnsi="Arial" w:cs="Times New Roman"/>
          <w:sz w:val="22"/>
          <w:szCs w:val="22"/>
          <w:lang w:eastAsia="hi-IN"/>
        </w:rPr>
        <w:t xml:space="preserve">Wykonawca w odpowiedzi na wezwanie, z przyczyn lezących po jego stronie, nie złożył podmiotowych środków dowodowych lub przedmiotowych środków dowodowych potwierdzających spełnianie warunków udziału w postepowaniu i brak podstaw wykluczenia, innych dokumentów lub oświadczeń lub nie wyraził zgody na poprawienie omyłki, o której mowa w art. 223 ust. 2 pkt 3, co spowodowało brak możliwości wybrania oferty jako najkorzystniejszej; </w:t>
      </w:r>
    </w:p>
    <w:p w:rsidR="00387169" w:rsidRPr="001B38F5" w:rsidRDefault="00387169" w:rsidP="00387169">
      <w:pPr>
        <w:pStyle w:val="Akapitzlist"/>
        <w:numPr>
          <w:ilvl w:val="0"/>
          <w:numId w:val="27"/>
        </w:numPr>
        <w:jc w:val="both"/>
        <w:rPr>
          <w:rFonts w:ascii="Arial" w:eastAsia="Times New Roman" w:hAnsi="Arial" w:cs="Times New Roman"/>
          <w:sz w:val="22"/>
          <w:szCs w:val="22"/>
          <w:lang w:eastAsia="hi-IN"/>
        </w:rPr>
      </w:pPr>
      <w:r w:rsidRPr="001B38F5">
        <w:rPr>
          <w:rFonts w:ascii="Arial" w:eastAsia="Times New Roman" w:hAnsi="Arial" w:cs="Times New Roman"/>
          <w:sz w:val="22"/>
          <w:szCs w:val="22"/>
          <w:lang w:eastAsia="hi-IN"/>
        </w:rPr>
        <w:t>Wykonawca, którego oferta została wybrana:</w:t>
      </w:r>
    </w:p>
    <w:p w:rsidR="00387169" w:rsidRDefault="00387169" w:rsidP="00387169">
      <w:pPr>
        <w:pStyle w:val="Akapitzlist"/>
        <w:numPr>
          <w:ilvl w:val="1"/>
          <w:numId w:val="27"/>
        </w:numPr>
        <w:ind w:left="993" w:hanging="283"/>
        <w:jc w:val="both"/>
        <w:rPr>
          <w:rFonts w:ascii="Arial" w:eastAsia="Times New Roman" w:hAnsi="Arial" w:cs="Times New Roman"/>
          <w:sz w:val="22"/>
          <w:szCs w:val="22"/>
          <w:lang w:eastAsia="hi-IN"/>
        </w:rPr>
      </w:pPr>
      <w:r w:rsidRPr="001B38F5">
        <w:rPr>
          <w:rFonts w:ascii="Arial" w:eastAsia="Times New Roman" w:hAnsi="Arial" w:cs="Times New Roman"/>
          <w:sz w:val="22"/>
          <w:szCs w:val="22"/>
          <w:lang w:eastAsia="hi-IN"/>
        </w:rPr>
        <w:t>odmówił podpisania umowy w sprawie zamówienia publicznego na warunkach określonych w ofercie,</w:t>
      </w:r>
    </w:p>
    <w:p w:rsidR="00387169" w:rsidRPr="001B38F5" w:rsidRDefault="00387169" w:rsidP="00387169">
      <w:pPr>
        <w:pStyle w:val="Akapitzlist"/>
        <w:numPr>
          <w:ilvl w:val="1"/>
          <w:numId w:val="27"/>
        </w:numPr>
        <w:ind w:left="993" w:hanging="283"/>
        <w:jc w:val="both"/>
        <w:rPr>
          <w:rFonts w:ascii="Arial" w:eastAsia="Times New Roman" w:hAnsi="Arial" w:cs="Times New Roman"/>
          <w:sz w:val="22"/>
          <w:szCs w:val="22"/>
          <w:lang w:eastAsia="hi-IN"/>
        </w:rPr>
      </w:pPr>
      <w:r w:rsidRPr="001B38F5">
        <w:rPr>
          <w:rFonts w:ascii="Arial" w:eastAsia="Times New Roman" w:hAnsi="Arial" w:cs="Times New Roman"/>
          <w:sz w:val="22"/>
          <w:szCs w:val="22"/>
          <w:lang w:eastAsia="hi-IN"/>
        </w:rPr>
        <w:t xml:space="preserve">nie wniósł wymaganego zabezpieczenia należytego wykonania umowy; </w:t>
      </w:r>
    </w:p>
    <w:p w:rsidR="00387169" w:rsidRPr="001B38F5" w:rsidRDefault="00387169" w:rsidP="00387169">
      <w:pPr>
        <w:pStyle w:val="Akapitzlist"/>
        <w:numPr>
          <w:ilvl w:val="0"/>
          <w:numId w:val="27"/>
        </w:numPr>
        <w:jc w:val="both"/>
        <w:rPr>
          <w:rFonts w:ascii="Arial" w:eastAsia="Times New Roman" w:hAnsi="Arial" w:cs="Times New Roman"/>
          <w:sz w:val="22"/>
          <w:szCs w:val="22"/>
          <w:lang w:eastAsia="hi-IN"/>
        </w:rPr>
      </w:pPr>
      <w:r w:rsidRPr="001B38F5">
        <w:rPr>
          <w:rFonts w:ascii="Arial" w:eastAsia="Times New Roman" w:hAnsi="Arial" w:cs="Times New Roman"/>
          <w:sz w:val="22"/>
          <w:szCs w:val="22"/>
          <w:lang w:eastAsia="hi-IN"/>
        </w:rPr>
        <w:t>zawarcie umowy w sprawie zamówienia publicznego stało się niemożliwe z przyczyn leżących po stronie wykonawcy, którego oferta została wybrana.</w:t>
      </w:r>
    </w:p>
    <w:p w:rsidR="00387169" w:rsidRPr="00965E33" w:rsidRDefault="00387169" w:rsidP="00387169">
      <w:pPr>
        <w:tabs>
          <w:tab w:val="left" w:pos="-29116"/>
        </w:tabs>
        <w:ind w:left="1428"/>
        <w:jc w:val="both"/>
        <w:rPr>
          <w:rFonts w:ascii="Arial" w:eastAsia="Times New Roman" w:hAnsi="Arial" w:cs="Arial"/>
          <w:sz w:val="20"/>
          <w:szCs w:val="20"/>
        </w:rPr>
      </w:pPr>
    </w:p>
    <w:p w:rsidR="00387169" w:rsidRPr="00831EC4" w:rsidRDefault="00387169" w:rsidP="00387169">
      <w:pPr>
        <w:tabs>
          <w:tab w:val="left" w:pos="8145"/>
          <w:tab w:val="left" w:pos="9630"/>
          <w:tab w:val="left" w:pos="10620"/>
        </w:tabs>
        <w:jc w:val="both"/>
        <w:rPr>
          <w:rFonts w:ascii="Arial" w:hAnsi="Arial" w:cs="Arial"/>
          <w:sz w:val="22"/>
          <w:szCs w:val="22"/>
        </w:rPr>
      </w:pPr>
      <w:r w:rsidRPr="00831EC4">
        <w:rPr>
          <w:rFonts w:ascii="Arial" w:eastAsia="Times New Roman" w:hAnsi="Arial" w:cs="Arial"/>
          <w:b/>
          <w:sz w:val="22"/>
          <w:szCs w:val="22"/>
        </w:rPr>
        <w:t>13. Termin związania ofertą.</w:t>
      </w:r>
    </w:p>
    <w:p w:rsidR="00387169" w:rsidRPr="007A045D" w:rsidRDefault="00387169" w:rsidP="00387169">
      <w:pPr>
        <w:rPr>
          <w:rFonts w:ascii="Arial" w:hAnsi="Arial" w:cs="Arial"/>
          <w:color w:val="C00000"/>
          <w:sz w:val="22"/>
          <w:szCs w:val="22"/>
        </w:rPr>
      </w:pPr>
      <w:r w:rsidRPr="001B38F5">
        <w:rPr>
          <w:rFonts w:ascii="Arial" w:eastAsia="Times New Roman" w:hAnsi="Arial" w:cs="Arial"/>
          <w:sz w:val="22"/>
          <w:szCs w:val="22"/>
        </w:rPr>
        <w:t xml:space="preserve">Wykonawcy pozostają związani złożoną ofertą nie dłużej niż  30 dni od dnia upływu terminu składania ofert tj. do dnia </w:t>
      </w:r>
      <w:r w:rsidR="008A0850" w:rsidRPr="007A045D">
        <w:rPr>
          <w:rFonts w:ascii="Arial" w:eastAsia="Times New Roman" w:hAnsi="Arial" w:cs="Arial"/>
          <w:b/>
          <w:color w:val="C00000"/>
          <w:sz w:val="22"/>
          <w:szCs w:val="22"/>
        </w:rPr>
        <w:t>1</w:t>
      </w:r>
      <w:r w:rsidR="0003130C">
        <w:rPr>
          <w:rFonts w:ascii="Arial" w:eastAsia="Times New Roman" w:hAnsi="Arial" w:cs="Arial"/>
          <w:b/>
          <w:color w:val="C00000"/>
          <w:sz w:val="22"/>
          <w:szCs w:val="22"/>
        </w:rPr>
        <w:t>7</w:t>
      </w:r>
      <w:r w:rsidRPr="007A045D">
        <w:rPr>
          <w:rFonts w:ascii="Arial" w:eastAsia="Times New Roman" w:hAnsi="Arial" w:cs="Arial"/>
          <w:b/>
          <w:color w:val="C00000"/>
          <w:sz w:val="22"/>
          <w:szCs w:val="22"/>
        </w:rPr>
        <w:t>.0</w:t>
      </w:r>
      <w:r w:rsidR="00F81422" w:rsidRPr="007A045D">
        <w:rPr>
          <w:rFonts w:ascii="Arial" w:eastAsia="Times New Roman" w:hAnsi="Arial" w:cs="Arial"/>
          <w:b/>
          <w:color w:val="C00000"/>
          <w:sz w:val="22"/>
          <w:szCs w:val="22"/>
        </w:rPr>
        <w:t>6</w:t>
      </w:r>
      <w:r w:rsidRPr="007A045D">
        <w:rPr>
          <w:rFonts w:ascii="Arial" w:eastAsia="Times New Roman" w:hAnsi="Arial" w:cs="Arial"/>
          <w:b/>
          <w:color w:val="C00000"/>
          <w:sz w:val="22"/>
          <w:szCs w:val="22"/>
        </w:rPr>
        <w:t>.2021 r</w:t>
      </w:r>
      <w:r w:rsidRPr="007A045D">
        <w:rPr>
          <w:rFonts w:ascii="Arial" w:eastAsia="Times New Roman" w:hAnsi="Arial" w:cs="Arial"/>
          <w:color w:val="C00000"/>
          <w:sz w:val="22"/>
          <w:szCs w:val="22"/>
        </w:rPr>
        <w:t xml:space="preserve">. </w:t>
      </w:r>
    </w:p>
    <w:p w:rsidR="00AE6E99" w:rsidRDefault="00AE6E99" w:rsidP="00387169">
      <w:pPr>
        <w:tabs>
          <w:tab w:val="left" w:pos="8145"/>
          <w:tab w:val="left" w:pos="9630"/>
          <w:tab w:val="left" w:pos="10620"/>
        </w:tabs>
        <w:jc w:val="both"/>
        <w:rPr>
          <w:rFonts w:ascii="Arial" w:eastAsia="Times New Roman" w:hAnsi="Arial" w:cs="Arial"/>
          <w:b/>
          <w:sz w:val="22"/>
          <w:szCs w:val="22"/>
        </w:rPr>
      </w:pPr>
    </w:p>
    <w:p w:rsidR="00387169" w:rsidRPr="00D910CF" w:rsidRDefault="00387169" w:rsidP="00387169">
      <w:pPr>
        <w:tabs>
          <w:tab w:val="left" w:pos="8145"/>
          <w:tab w:val="left" w:pos="9630"/>
          <w:tab w:val="left" w:pos="10620"/>
        </w:tabs>
        <w:jc w:val="both"/>
        <w:rPr>
          <w:rFonts w:ascii="Arial" w:hAnsi="Arial" w:cs="Arial"/>
          <w:sz w:val="22"/>
          <w:szCs w:val="22"/>
        </w:rPr>
      </w:pPr>
      <w:r w:rsidRPr="00D910CF">
        <w:rPr>
          <w:rFonts w:ascii="Arial" w:eastAsia="Times New Roman" w:hAnsi="Arial" w:cs="Arial"/>
          <w:b/>
          <w:sz w:val="22"/>
          <w:szCs w:val="22"/>
        </w:rPr>
        <w:t>14. Miejsce i termin składania ofert</w:t>
      </w:r>
    </w:p>
    <w:p w:rsidR="00387169" w:rsidRPr="00D910CF" w:rsidRDefault="00387169" w:rsidP="00387169">
      <w:pPr>
        <w:ind w:left="709" w:hanging="709"/>
        <w:jc w:val="both"/>
        <w:rPr>
          <w:rFonts w:ascii="Arial" w:eastAsia="Times New Roman" w:hAnsi="Arial" w:cs="Arial"/>
          <w:sz w:val="22"/>
          <w:szCs w:val="22"/>
        </w:rPr>
      </w:pPr>
      <w:r w:rsidRPr="007A045D">
        <w:rPr>
          <w:rFonts w:ascii="Arial" w:eastAsia="Times New Roman" w:hAnsi="Arial" w:cs="Arial"/>
          <w:b/>
          <w:bCs/>
          <w:color w:val="C00000"/>
          <w:sz w:val="22"/>
          <w:szCs w:val="22"/>
        </w:rPr>
        <w:t>14.1</w:t>
      </w:r>
      <w:r w:rsidRPr="007A045D">
        <w:rPr>
          <w:rFonts w:ascii="Arial" w:eastAsia="Times New Roman" w:hAnsi="Arial" w:cs="Arial"/>
          <w:b/>
          <w:color w:val="C00000"/>
          <w:sz w:val="22"/>
          <w:szCs w:val="22"/>
        </w:rPr>
        <w:t xml:space="preserve"> </w:t>
      </w:r>
      <w:r w:rsidRPr="007A045D">
        <w:rPr>
          <w:rFonts w:ascii="Arial" w:eastAsia="Times New Roman" w:hAnsi="Arial" w:cs="Arial"/>
          <w:b/>
          <w:color w:val="C00000"/>
          <w:sz w:val="22"/>
          <w:szCs w:val="22"/>
        </w:rPr>
        <w:tab/>
      </w:r>
      <w:r w:rsidRPr="007A045D">
        <w:rPr>
          <w:rFonts w:ascii="Arial" w:eastAsia="Times New Roman" w:hAnsi="Arial" w:cs="Arial"/>
          <w:b/>
          <w:bCs/>
          <w:color w:val="C00000"/>
          <w:sz w:val="22"/>
          <w:szCs w:val="22"/>
        </w:rPr>
        <w:t>Ofertę wraz z wymaganymi dokumentami należy</w:t>
      </w:r>
      <w:r w:rsidRPr="007A045D">
        <w:rPr>
          <w:rFonts w:ascii="Arial" w:eastAsia="Times New Roman" w:hAnsi="Arial" w:cs="Arial"/>
          <w:b/>
          <w:color w:val="C00000"/>
          <w:sz w:val="22"/>
          <w:szCs w:val="22"/>
        </w:rPr>
        <w:t xml:space="preserve"> </w:t>
      </w:r>
      <w:r w:rsidRPr="007A045D">
        <w:rPr>
          <w:rFonts w:ascii="Arial" w:eastAsia="Times New Roman" w:hAnsi="Arial" w:cs="Arial"/>
          <w:b/>
          <w:bCs/>
          <w:color w:val="C00000"/>
          <w:sz w:val="22"/>
          <w:szCs w:val="22"/>
        </w:rPr>
        <w:t>umieścić na Platformie pod adresem</w:t>
      </w:r>
      <w:r w:rsidRPr="007A045D">
        <w:rPr>
          <w:rFonts w:ascii="Arial" w:eastAsia="Times New Roman" w:hAnsi="Arial" w:cs="Arial"/>
          <w:bCs/>
          <w:color w:val="C00000"/>
          <w:sz w:val="22"/>
          <w:szCs w:val="22"/>
        </w:rPr>
        <w:t>:</w:t>
      </w:r>
      <w:r w:rsidRPr="00D910CF">
        <w:rPr>
          <w:rFonts w:ascii="Arial" w:eastAsia="Times New Roman" w:hAnsi="Arial" w:cs="Arial"/>
          <w:bCs/>
          <w:color w:val="FF0000"/>
          <w:sz w:val="22"/>
          <w:szCs w:val="22"/>
        </w:rPr>
        <w:t xml:space="preserve"> </w:t>
      </w:r>
      <w:hyperlink r:id="rId16" w:history="1">
        <w:r w:rsidRPr="00D910CF">
          <w:rPr>
            <w:rFonts w:ascii="Arial" w:hAnsi="Arial" w:cs="Arial"/>
            <w:b/>
            <w:sz w:val="22"/>
            <w:szCs w:val="22"/>
            <w:lang w:eastAsia="hi-IN"/>
          </w:rPr>
          <w:t>www.platformazakupowa.pl</w:t>
        </w:r>
      </w:hyperlink>
      <w:r w:rsidRPr="00D910CF">
        <w:rPr>
          <w:rFonts w:ascii="Arial" w:hAnsi="Arial" w:cs="Arial"/>
          <w:b/>
          <w:sz w:val="22"/>
          <w:szCs w:val="22"/>
          <w:lang w:eastAsia="hi-IN"/>
        </w:rPr>
        <w:t>/sp_swidnica</w:t>
      </w:r>
      <w:r w:rsidRPr="00D910CF">
        <w:rPr>
          <w:rFonts w:ascii="Arial" w:eastAsia="Times New Roman" w:hAnsi="Arial" w:cs="Arial"/>
          <w:sz w:val="22"/>
          <w:szCs w:val="22"/>
        </w:rPr>
        <w:t xml:space="preserve"> na stronie dotyczącej odpowiedniego postępowania do dnia </w:t>
      </w:r>
      <w:r w:rsidR="008A0850">
        <w:rPr>
          <w:rFonts w:ascii="Arial" w:eastAsia="Times New Roman" w:hAnsi="Arial" w:cs="Times New Roman"/>
          <w:b/>
          <w:color w:val="C00000"/>
          <w:sz w:val="22"/>
          <w:szCs w:val="22"/>
          <w:lang w:eastAsia="hi-IN"/>
        </w:rPr>
        <w:t>18</w:t>
      </w:r>
      <w:r>
        <w:rPr>
          <w:rFonts w:ascii="Arial" w:eastAsia="Times New Roman" w:hAnsi="Arial" w:cs="Times New Roman"/>
          <w:b/>
          <w:color w:val="C00000"/>
          <w:sz w:val="22"/>
          <w:szCs w:val="22"/>
          <w:lang w:eastAsia="hi-IN"/>
        </w:rPr>
        <w:t>.0</w:t>
      </w:r>
      <w:r w:rsidR="00F81422">
        <w:rPr>
          <w:rFonts w:ascii="Arial" w:eastAsia="Times New Roman" w:hAnsi="Arial" w:cs="Times New Roman"/>
          <w:b/>
          <w:color w:val="C00000"/>
          <w:sz w:val="22"/>
          <w:szCs w:val="22"/>
          <w:lang w:eastAsia="hi-IN"/>
        </w:rPr>
        <w:t>5</w:t>
      </w:r>
      <w:r w:rsidRPr="001B38F5">
        <w:rPr>
          <w:rFonts w:ascii="Arial" w:eastAsia="Times New Roman" w:hAnsi="Arial" w:cs="Times New Roman"/>
          <w:b/>
          <w:color w:val="C00000"/>
          <w:sz w:val="22"/>
          <w:szCs w:val="22"/>
          <w:lang w:eastAsia="hi-IN"/>
        </w:rPr>
        <w:t>.2021</w:t>
      </w:r>
      <w:r>
        <w:rPr>
          <w:rFonts w:ascii="Arial" w:eastAsia="Times New Roman" w:hAnsi="Arial" w:cs="Times New Roman"/>
          <w:b/>
          <w:color w:val="C00000"/>
          <w:sz w:val="22"/>
          <w:szCs w:val="22"/>
          <w:lang w:eastAsia="hi-IN"/>
        </w:rPr>
        <w:t xml:space="preserve"> r</w:t>
      </w:r>
      <w:r w:rsidRPr="00D910CF">
        <w:rPr>
          <w:rFonts w:ascii="Arial" w:eastAsia="Times New Roman" w:hAnsi="Arial" w:cs="Arial"/>
          <w:sz w:val="22"/>
          <w:szCs w:val="22"/>
        </w:rPr>
        <w:t>. do godz. 23:5</w:t>
      </w:r>
      <w:r>
        <w:rPr>
          <w:rFonts w:ascii="Arial" w:eastAsia="Times New Roman" w:hAnsi="Arial" w:cs="Arial"/>
          <w:sz w:val="22"/>
          <w:szCs w:val="22"/>
        </w:rPr>
        <w:t>5</w:t>
      </w:r>
      <w:r w:rsidRPr="00D910CF">
        <w:rPr>
          <w:rFonts w:ascii="Arial" w:eastAsia="Times New Roman" w:hAnsi="Arial" w:cs="Arial"/>
          <w:sz w:val="22"/>
          <w:szCs w:val="22"/>
        </w:rPr>
        <w:t xml:space="preserve">    </w:t>
      </w:r>
    </w:p>
    <w:p w:rsidR="00387169" w:rsidRPr="00D910CF" w:rsidRDefault="00387169" w:rsidP="00387169">
      <w:pPr>
        <w:ind w:left="709" w:hanging="709"/>
        <w:jc w:val="both"/>
        <w:rPr>
          <w:rFonts w:ascii="Arial" w:eastAsia="Times New Roman" w:hAnsi="Arial" w:cs="Arial"/>
          <w:sz w:val="22"/>
          <w:szCs w:val="22"/>
        </w:rPr>
      </w:pPr>
      <w:r w:rsidRPr="00D910CF">
        <w:rPr>
          <w:rFonts w:ascii="Arial" w:eastAsia="Times New Roman" w:hAnsi="Arial" w:cs="Arial"/>
          <w:sz w:val="22"/>
          <w:szCs w:val="22"/>
        </w:rPr>
        <w:t>14.2.   Do oferty należy dołączyć wszystkie wymagane w SWZ dokumenty.</w:t>
      </w:r>
    </w:p>
    <w:p w:rsidR="00387169" w:rsidRPr="00D910CF" w:rsidRDefault="00387169" w:rsidP="00387169">
      <w:pPr>
        <w:ind w:left="709" w:hanging="709"/>
        <w:jc w:val="both"/>
        <w:rPr>
          <w:rFonts w:ascii="Arial" w:eastAsia="Times New Roman" w:hAnsi="Arial" w:cs="Arial"/>
          <w:b/>
          <w:bCs/>
          <w:sz w:val="22"/>
          <w:szCs w:val="22"/>
        </w:rPr>
      </w:pPr>
      <w:r w:rsidRPr="00D910CF">
        <w:rPr>
          <w:rFonts w:ascii="Arial" w:eastAsia="Times New Roman" w:hAnsi="Arial" w:cs="Arial"/>
          <w:sz w:val="22"/>
          <w:szCs w:val="22"/>
        </w:rPr>
        <w:t xml:space="preserve">14.3.  Po wypełnieniu Formularza składania oferty i załadowaniu wszystkich wymaganych załączników należy kliknąć przycisk </w:t>
      </w:r>
      <w:r w:rsidRPr="00D910CF">
        <w:rPr>
          <w:rFonts w:ascii="Arial" w:eastAsia="Times New Roman" w:hAnsi="Arial" w:cs="Arial"/>
          <w:b/>
          <w:bCs/>
          <w:sz w:val="22"/>
          <w:szCs w:val="22"/>
        </w:rPr>
        <w:t>„Przejdź do podsumowania”.</w:t>
      </w:r>
    </w:p>
    <w:p w:rsidR="00387169" w:rsidRPr="00A75178" w:rsidRDefault="00387169" w:rsidP="00387169">
      <w:pPr>
        <w:ind w:left="709" w:hanging="709"/>
        <w:jc w:val="both"/>
        <w:rPr>
          <w:rFonts w:ascii="Arial" w:eastAsia="Times New Roman" w:hAnsi="Arial" w:cs="Arial"/>
          <w:sz w:val="22"/>
          <w:szCs w:val="22"/>
        </w:rPr>
      </w:pPr>
      <w:r w:rsidRPr="00D910CF">
        <w:rPr>
          <w:rFonts w:ascii="Arial" w:eastAsia="Times New Roman" w:hAnsi="Arial" w:cs="Arial"/>
          <w:sz w:val="22"/>
          <w:szCs w:val="22"/>
        </w:rPr>
        <w:t xml:space="preserve">14.4. Oferta składana elektronicznie </w:t>
      </w:r>
      <w:r w:rsidRPr="00157BD8">
        <w:rPr>
          <w:rFonts w:ascii="Arial" w:eastAsia="Times New Roman" w:hAnsi="Arial" w:cs="Arial"/>
          <w:b/>
          <w:sz w:val="22"/>
          <w:szCs w:val="22"/>
        </w:rPr>
        <w:t>musi zostać podpisana elektronicznym podpisem kwalifikowanym lub podpisem zaufanym lub podpisem osobistym.</w:t>
      </w:r>
      <w:r w:rsidRPr="00D910CF">
        <w:rPr>
          <w:rFonts w:ascii="Arial" w:eastAsia="Times New Roman" w:hAnsi="Arial" w:cs="Arial"/>
          <w:sz w:val="22"/>
          <w:szCs w:val="22"/>
        </w:rPr>
        <w:t xml:space="preserve"> W procesie składania oferty za pośrednictwem Platformy, Wykonawca powinien złożyć podpis bezpośrednio na dokumentach przesłanych za pośrednictwem Platformy. Zaleca się </w:t>
      </w:r>
      <w:r w:rsidRPr="00D910CF">
        <w:rPr>
          <w:rFonts w:ascii="Arial" w:eastAsia="Times New Roman" w:hAnsi="Arial" w:cs="Arial"/>
          <w:sz w:val="22"/>
          <w:szCs w:val="22"/>
        </w:rPr>
        <w:lastRenderedPageBreak/>
        <w:t>stosowanie podpisu na każdym załączonym pliku osobno, w szczególności</w:t>
      </w:r>
      <w:r w:rsidR="00157BD8">
        <w:rPr>
          <w:rFonts w:ascii="Arial" w:eastAsia="Times New Roman" w:hAnsi="Arial" w:cs="Arial"/>
          <w:sz w:val="22"/>
          <w:szCs w:val="22"/>
        </w:rPr>
        <w:br/>
      </w:r>
      <w:r w:rsidRPr="00D910CF">
        <w:rPr>
          <w:rFonts w:ascii="Arial" w:eastAsia="Times New Roman" w:hAnsi="Arial" w:cs="Arial"/>
          <w:sz w:val="22"/>
          <w:szCs w:val="22"/>
        </w:rPr>
        <w:t xml:space="preserve">w przypadku wskazanym w art. 63 ust.2 ustawy </w:t>
      </w:r>
      <w:proofErr w:type="spellStart"/>
      <w:r w:rsidRPr="00D910CF">
        <w:rPr>
          <w:rFonts w:ascii="Arial" w:eastAsia="Times New Roman" w:hAnsi="Arial" w:cs="Arial"/>
          <w:sz w:val="22"/>
          <w:szCs w:val="22"/>
        </w:rPr>
        <w:t>Pzp</w:t>
      </w:r>
      <w:proofErr w:type="spellEnd"/>
      <w:r w:rsidRPr="00D910CF">
        <w:rPr>
          <w:rFonts w:ascii="Arial" w:eastAsia="Times New Roman" w:hAnsi="Arial" w:cs="Arial"/>
          <w:sz w:val="22"/>
          <w:szCs w:val="22"/>
        </w:rPr>
        <w:t xml:space="preserve">, gdzie zaznaczono, iż oferta oraz oświadczenie, o którym mowa w art. 125 ust.1 ustawy </w:t>
      </w:r>
      <w:proofErr w:type="spellStart"/>
      <w:r w:rsidRPr="00D910CF">
        <w:rPr>
          <w:rFonts w:ascii="Arial" w:eastAsia="Times New Roman" w:hAnsi="Arial" w:cs="Arial"/>
          <w:sz w:val="22"/>
          <w:szCs w:val="22"/>
        </w:rPr>
        <w:t>Pzp</w:t>
      </w:r>
      <w:proofErr w:type="spellEnd"/>
      <w:r w:rsidRPr="00D910CF">
        <w:rPr>
          <w:rFonts w:ascii="Arial" w:eastAsia="Times New Roman" w:hAnsi="Arial" w:cs="Arial"/>
          <w:sz w:val="22"/>
          <w:szCs w:val="22"/>
        </w:rPr>
        <w:t xml:space="preserve"> sporządza się, pod rygorem nieważności, w formie elektronicznej (opatrzonej kwalifikowanym podpisem elektronicznym) lub</w:t>
      </w:r>
      <w:r>
        <w:rPr>
          <w:rFonts w:ascii="Arial" w:eastAsia="Times New Roman" w:hAnsi="Arial" w:cs="Arial"/>
          <w:sz w:val="22"/>
          <w:szCs w:val="22"/>
        </w:rPr>
        <w:t xml:space="preserve"> </w:t>
      </w:r>
      <w:r w:rsidRPr="00D910CF">
        <w:rPr>
          <w:rFonts w:ascii="Arial" w:eastAsia="Times New Roman" w:hAnsi="Arial" w:cs="Arial"/>
          <w:sz w:val="22"/>
          <w:szCs w:val="22"/>
        </w:rPr>
        <w:t xml:space="preserve">w postaci elektronicznej opatrzonej podpisem zaufanym lub podpisem </w:t>
      </w:r>
      <w:r w:rsidRPr="00A75178">
        <w:rPr>
          <w:rFonts w:ascii="Arial" w:eastAsia="Times New Roman" w:hAnsi="Arial" w:cs="Arial"/>
          <w:sz w:val="22"/>
          <w:szCs w:val="22"/>
        </w:rPr>
        <w:t>osobistym.</w:t>
      </w:r>
    </w:p>
    <w:p w:rsidR="00387169" w:rsidRPr="00D910CF" w:rsidRDefault="00387169" w:rsidP="00387169">
      <w:pPr>
        <w:ind w:left="709" w:hanging="709"/>
        <w:jc w:val="both"/>
        <w:rPr>
          <w:rFonts w:ascii="Arial" w:eastAsia="Times New Roman" w:hAnsi="Arial" w:cs="Arial"/>
          <w:sz w:val="22"/>
          <w:szCs w:val="22"/>
        </w:rPr>
      </w:pPr>
      <w:r w:rsidRPr="00D910CF">
        <w:rPr>
          <w:rFonts w:ascii="Arial" w:eastAsia="Times New Roman" w:hAnsi="Arial" w:cs="Arial"/>
          <w:sz w:val="22"/>
          <w:szCs w:val="22"/>
        </w:rPr>
        <w:t xml:space="preserve">14.5.   Za datę złożenia oferty przyjmuje się datę jej przekazania w Platformie </w:t>
      </w:r>
      <w:r>
        <w:rPr>
          <w:rFonts w:ascii="Arial" w:eastAsia="Times New Roman" w:hAnsi="Arial" w:cs="Arial"/>
          <w:sz w:val="22"/>
          <w:szCs w:val="22"/>
        </w:rPr>
        <w:t xml:space="preserve">zakupowej </w:t>
      </w:r>
      <w:r>
        <w:rPr>
          <w:rFonts w:ascii="Arial" w:eastAsia="Times New Roman" w:hAnsi="Arial" w:cs="Arial"/>
          <w:sz w:val="22"/>
          <w:szCs w:val="22"/>
        </w:rPr>
        <w:br/>
        <w:t>w</w:t>
      </w:r>
      <w:r w:rsidRPr="00D910CF">
        <w:rPr>
          <w:rFonts w:ascii="Arial" w:eastAsia="Times New Roman" w:hAnsi="Arial" w:cs="Arial"/>
          <w:sz w:val="22"/>
          <w:szCs w:val="22"/>
        </w:rPr>
        <w:t xml:space="preserve"> drugim kroku składania oferty poprzez kliknięcie przycisku „Złóż ofertę” i wyświetlenie się komunikatu, że oferta została zaszyfrowana i złożona .</w:t>
      </w:r>
    </w:p>
    <w:p w:rsidR="00387169" w:rsidRPr="00D910CF" w:rsidRDefault="00387169" w:rsidP="00387169">
      <w:pPr>
        <w:ind w:left="705" w:hanging="705"/>
        <w:jc w:val="both"/>
        <w:rPr>
          <w:rFonts w:ascii="Arial" w:eastAsia="Times New Roman" w:hAnsi="Arial" w:cs="Arial"/>
          <w:sz w:val="22"/>
          <w:szCs w:val="22"/>
        </w:rPr>
      </w:pPr>
      <w:r w:rsidRPr="00D910CF">
        <w:rPr>
          <w:rFonts w:ascii="Arial" w:eastAsia="Times New Roman" w:hAnsi="Arial" w:cs="Arial"/>
          <w:sz w:val="22"/>
          <w:szCs w:val="22"/>
        </w:rPr>
        <w:t xml:space="preserve">14.6.  </w:t>
      </w:r>
      <w:r>
        <w:rPr>
          <w:rFonts w:ascii="Arial" w:eastAsia="Times New Roman" w:hAnsi="Arial" w:cs="Arial"/>
          <w:sz w:val="22"/>
          <w:szCs w:val="22"/>
        </w:rPr>
        <w:tab/>
      </w:r>
      <w:r w:rsidRPr="00D910CF">
        <w:rPr>
          <w:rFonts w:ascii="Arial" w:eastAsia="Times New Roman" w:hAnsi="Arial" w:cs="Arial"/>
          <w:sz w:val="22"/>
          <w:szCs w:val="22"/>
        </w:rPr>
        <w:t xml:space="preserve">Szczegółowa instrukcja dla Wykonawców dotycząca złożenia, zmiany i wycofania oferty znajduje się na stronie internetowej pod adresem </w:t>
      </w:r>
      <w:hyperlink r:id="rId17" w:history="1">
        <w:r w:rsidRPr="00D910CF">
          <w:rPr>
            <w:rFonts w:ascii="Arial" w:eastAsia="Times New Roman" w:hAnsi="Arial" w:cs="Arial"/>
            <w:color w:val="000080"/>
            <w:sz w:val="22"/>
            <w:szCs w:val="22"/>
            <w:u w:val="single"/>
          </w:rPr>
          <w:t>https://platformazakupowa.pl/strona/45-instrukcje</w:t>
        </w:r>
      </w:hyperlink>
    </w:p>
    <w:p w:rsidR="00387169" w:rsidRPr="00D910CF" w:rsidRDefault="00387169" w:rsidP="00387169">
      <w:pPr>
        <w:jc w:val="both"/>
        <w:rPr>
          <w:rFonts w:ascii="Arial" w:eastAsia="Times New Roman" w:hAnsi="Arial" w:cs="Arial"/>
          <w:bCs/>
          <w:sz w:val="22"/>
          <w:szCs w:val="22"/>
        </w:rPr>
      </w:pPr>
    </w:p>
    <w:p w:rsidR="00387169" w:rsidRPr="00D910CF" w:rsidRDefault="00387169" w:rsidP="00387169">
      <w:pPr>
        <w:jc w:val="both"/>
        <w:rPr>
          <w:rFonts w:ascii="Arial" w:hAnsi="Arial" w:cs="Arial"/>
          <w:sz w:val="22"/>
          <w:szCs w:val="22"/>
        </w:rPr>
      </w:pPr>
      <w:r w:rsidRPr="00D910CF">
        <w:rPr>
          <w:rFonts w:ascii="Arial" w:eastAsia="Times New Roman" w:hAnsi="Arial" w:cs="Arial"/>
          <w:b/>
          <w:sz w:val="22"/>
          <w:szCs w:val="22"/>
        </w:rPr>
        <w:t>15  Otwarcie ofert.</w:t>
      </w:r>
    </w:p>
    <w:p w:rsidR="00387169" w:rsidRPr="007A045D" w:rsidRDefault="00387169" w:rsidP="00387169">
      <w:pPr>
        <w:tabs>
          <w:tab w:val="left" w:pos="14640"/>
        </w:tabs>
        <w:ind w:left="585" w:hanging="567"/>
        <w:jc w:val="both"/>
        <w:rPr>
          <w:rFonts w:ascii="Arial" w:eastAsia="Times New Roman" w:hAnsi="Arial" w:cs="Arial"/>
          <w:b/>
          <w:color w:val="C00000"/>
          <w:sz w:val="22"/>
          <w:szCs w:val="22"/>
        </w:rPr>
      </w:pPr>
      <w:r w:rsidRPr="007A045D">
        <w:rPr>
          <w:rFonts w:ascii="Arial" w:eastAsia="Times New Roman" w:hAnsi="Arial" w:cs="Arial"/>
          <w:b/>
          <w:color w:val="C00000"/>
          <w:sz w:val="22"/>
          <w:szCs w:val="22"/>
        </w:rPr>
        <w:t xml:space="preserve">15.1. Otwarcie ofert nastąpi w dniu </w:t>
      </w:r>
      <w:r w:rsidR="008A0850" w:rsidRPr="007A045D">
        <w:rPr>
          <w:rFonts w:ascii="Arial" w:eastAsia="Times New Roman" w:hAnsi="Arial" w:cs="Arial"/>
          <w:b/>
          <w:color w:val="C00000"/>
          <w:sz w:val="22"/>
          <w:szCs w:val="22"/>
        </w:rPr>
        <w:t>19</w:t>
      </w:r>
      <w:r w:rsidRPr="007A045D">
        <w:rPr>
          <w:rFonts w:ascii="Arial" w:eastAsia="Times New Roman" w:hAnsi="Arial" w:cs="Arial"/>
          <w:b/>
          <w:color w:val="C00000"/>
          <w:sz w:val="22"/>
          <w:szCs w:val="22"/>
        </w:rPr>
        <w:t>.0</w:t>
      </w:r>
      <w:r w:rsidR="00F81422" w:rsidRPr="007A045D">
        <w:rPr>
          <w:rFonts w:ascii="Arial" w:eastAsia="Times New Roman" w:hAnsi="Arial" w:cs="Arial"/>
          <w:b/>
          <w:color w:val="C00000"/>
          <w:sz w:val="22"/>
          <w:szCs w:val="22"/>
        </w:rPr>
        <w:t>5</w:t>
      </w:r>
      <w:r w:rsidRPr="007A045D">
        <w:rPr>
          <w:rFonts w:ascii="Arial" w:eastAsia="Times New Roman" w:hAnsi="Arial" w:cs="Arial"/>
          <w:b/>
          <w:color w:val="C00000"/>
          <w:sz w:val="22"/>
          <w:szCs w:val="22"/>
        </w:rPr>
        <w:t xml:space="preserve">.2021 r. od godz. 10:00 </w:t>
      </w:r>
    </w:p>
    <w:p w:rsidR="00387169" w:rsidRPr="00D910CF" w:rsidRDefault="00387169" w:rsidP="00387169">
      <w:pPr>
        <w:tabs>
          <w:tab w:val="left" w:pos="14640"/>
        </w:tabs>
        <w:ind w:left="585" w:hanging="567"/>
        <w:jc w:val="both"/>
        <w:rPr>
          <w:rFonts w:ascii="Arial" w:eastAsia="Times New Roman" w:hAnsi="Arial" w:cs="Arial"/>
          <w:sz w:val="22"/>
          <w:szCs w:val="22"/>
        </w:rPr>
      </w:pPr>
      <w:r w:rsidRPr="00D910CF">
        <w:rPr>
          <w:rFonts w:ascii="Arial" w:eastAsia="Times New Roman" w:hAnsi="Arial" w:cs="Arial"/>
          <w:sz w:val="22"/>
          <w:szCs w:val="22"/>
        </w:rPr>
        <w:t xml:space="preserve">15.2. </w:t>
      </w:r>
      <w:r w:rsidRPr="00D910CF">
        <w:rPr>
          <w:rFonts w:ascii="Arial" w:eastAsia="Times New Roman" w:hAnsi="Arial" w:cs="Arial"/>
          <w:b/>
          <w:bCs/>
          <w:sz w:val="22"/>
          <w:szCs w:val="22"/>
        </w:rPr>
        <w:t>Otwarcie ofert jest niejawne.</w:t>
      </w:r>
    </w:p>
    <w:p w:rsidR="00387169" w:rsidRPr="00D910CF" w:rsidRDefault="00387169" w:rsidP="00387169">
      <w:pPr>
        <w:tabs>
          <w:tab w:val="left" w:pos="14640"/>
        </w:tabs>
        <w:ind w:left="585" w:hanging="567"/>
        <w:jc w:val="both"/>
        <w:rPr>
          <w:rFonts w:ascii="Arial" w:hAnsi="Arial" w:cs="Arial"/>
          <w:sz w:val="22"/>
          <w:szCs w:val="22"/>
        </w:rPr>
      </w:pPr>
      <w:r w:rsidRPr="00D910CF">
        <w:rPr>
          <w:rFonts w:ascii="Arial" w:eastAsia="Times New Roman" w:hAnsi="Arial" w:cs="Arial"/>
          <w:sz w:val="22"/>
          <w:szCs w:val="22"/>
        </w:rPr>
        <w:t>15.3.</w:t>
      </w:r>
      <w:r w:rsidRPr="00D910CF">
        <w:rPr>
          <w:rFonts w:ascii="Arial" w:hAnsi="Arial" w:cs="Arial"/>
          <w:sz w:val="22"/>
          <w:szCs w:val="22"/>
        </w:rPr>
        <w:t xml:space="preserve"> 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387169" w:rsidRPr="00D910CF" w:rsidRDefault="00387169" w:rsidP="00387169">
      <w:pPr>
        <w:tabs>
          <w:tab w:val="left" w:pos="14640"/>
        </w:tabs>
        <w:ind w:left="585" w:hanging="567"/>
        <w:jc w:val="both"/>
        <w:rPr>
          <w:rFonts w:ascii="Arial" w:hAnsi="Arial" w:cs="Arial"/>
          <w:sz w:val="22"/>
          <w:szCs w:val="22"/>
        </w:rPr>
      </w:pPr>
      <w:r w:rsidRPr="00D910CF">
        <w:rPr>
          <w:rFonts w:ascii="Arial" w:hAnsi="Arial" w:cs="Arial"/>
          <w:sz w:val="22"/>
          <w:szCs w:val="22"/>
        </w:rPr>
        <w:t>15.4. Zamawiający poinformuje o zmianie terminu otwarcia ofert na stronie internetowej prowadzonego postępowania.</w:t>
      </w:r>
    </w:p>
    <w:p w:rsidR="00387169" w:rsidRPr="00D910CF" w:rsidRDefault="00387169" w:rsidP="00387169">
      <w:pPr>
        <w:tabs>
          <w:tab w:val="left" w:pos="14640"/>
        </w:tabs>
        <w:ind w:left="585" w:hanging="567"/>
        <w:jc w:val="both"/>
        <w:rPr>
          <w:rFonts w:ascii="Arial" w:hAnsi="Arial" w:cs="Arial"/>
          <w:sz w:val="22"/>
          <w:szCs w:val="22"/>
        </w:rPr>
      </w:pPr>
      <w:r w:rsidRPr="00D910CF">
        <w:rPr>
          <w:rFonts w:ascii="Arial" w:hAnsi="Arial" w:cs="Arial"/>
          <w:sz w:val="22"/>
          <w:szCs w:val="22"/>
        </w:rPr>
        <w:t>15.5. Zamawiający, najpóźniej przed otwarciem ofert, udostępnia na stronie internetowej prowadzonego postępowania informację o kwocie, jaką zamierza przeznaczyć na sfinansowanie zamówienia.</w:t>
      </w:r>
    </w:p>
    <w:p w:rsidR="00387169" w:rsidRPr="00D910CF" w:rsidRDefault="00387169" w:rsidP="00387169">
      <w:pPr>
        <w:tabs>
          <w:tab w:val="left" w:pos="14640"/>
        </w:tabs>
        <w:ind w:left="851" w:hanging="851"/>
        <w:jc w:val="both"/>
        <w:rPr>
          <w:rFonts w:ascii="Arial" w:hAnsi="Arial" w:cs="Arial"/>
          <w:sz w:val="22"/>
          <w:szCs w:val="22"/>
        </w:rPr>
      </w:pPr>
      <w:r w:rsidRPr="00D910CF">
        <w:rPr>
          <w:rFonts w:ascii="Arial" w:hAnsi="Arial" w:cs="Arial"/>
          <w:sz w:val="22"/>
          <w:szCs w:val="22"/>
        </w:rPr>
        <w:t xml:space="preserve">15.6. Zamawiający, niezwłocznie po otwarciu ofert, udostępni na Platformie zakupowej </w:t>
      </w:r>
      <w:r>
        <w:rPr>
          <w:rFonts w:ascii="Arial" w:hAnsi="Arial" w:cs="Arial"/>
          <w:sz w:val="22"/>
          <w:szCs w:val="22"/>
        </w:rPr>
        <w:br/>
      </w:r>
      <w:r w:rsidRPr="00D910CF">
        <w:rPr>
          <w:rFonts w:ascii="Arial" w:hAnsi="Arial" w:cs="Arial"/>
          <w:sz w:val="22"/>
          <w:szCs w:val="22"/>
        </w:rPr>
        <w:t>w sekcji „Komunikaty” na stronie danego postępowania informacje o:</w:t>
      </w:r>
    </w:p>
    <w:p w:rsidR="00387169" w:rsidRPr="00D910CF" w:rsidRDefault="00387169" w:rsidP="00387169">
      <w:pPr>
        <w:pStyle w:val="Akapitzlist"/>
        <w:numPr>
          <w:ilvl w:val="2"/>
          <w:numId w:val="28"/>
        </w:numPr>
        <w:tabs>
          <w:tab w:val="left" w:pos="14640"/>
        </w:tabs>
        <w:ind w:left="993"/>
        <w:jc w:val="both"/>
        <w:rPr>
          <w:rFonts w:ascii="Arial" w:hAnsi="Arial" w:cs="Arial"/>
          <w:sz w:val="22"/>
          <w:szCs w:val="22"/>
        </w:rPr>
      </w:pPr>
      <w:r w:rsidRPr="00D910CF">
        <w:rPr>
          <w:rFonts w:ascii="Arial" w:hAnsi="Arial" w:cs="Arial"/>
          <w:sz w:val="22"/>
          <w:szCs w:val="22"/>
        </w:rPr>
        <w:t>nazwach albo imionach i nazwiskach oraz siedzibach lub miejscach prowadzonej działalności gospodarczej albo miejscach zamieszkania wykonawców, których oferty zostały otwarte;</w:t>
      </w:r>
    </w:p>
    <w:p w:rsidR="00387169" w:rsidRPr="00D910CF" w:rsidRDefault="00387169" w:rsidP="00387169">
      <w:pPr>
        <w:pStyle w:val="Akapitzlist"/>
        <w:numPr>
          <w:ilvl w:val="2"/>
          <w:numId w:val="28"/>
        </w:numPr>
        <w:tabs>
          <w:tab w:val="left" w:pos="14640"/>
        </w:tabs>
        <w:ind w:left="993"/>
        <w:jc w:val="both"/>
        <w:rPr>
          <w:rFonts w:ascii="Arial" w:hAnsi="Arial" w:cs="Arial"/>
          <w:sz w:val="22"/>
          <w:szCs w:val="22"/>
        </w:rPr>
      </w:pPr>
      <w:r w:rsidRPr="00D910CF">
        <w:rPr>
          <w:rFonts w:ascii="Arial" w:hAnsi="Arial" w:cs="Arial"/>
          <w:sz w:val="22"/>
          <w:szCs w:val="22"/>
        </w:rPr>
        <w:t>cenach zawartych w ofertach</w:t>
      </w:r>
    </w:p>
    <w:p w:rsidR="00387169" w:rsidRPr="00A75178" w:rsidRDefault="00387169" w:rsidP="00387169">
      <w:pPr>
        <w:ind w:left="709" w:hanging="709"/>
        <w:jc w:val="both"/>
        <w:rPr>
          <w:rFonts w:ascii="Arial" w:eastAsia="Times New Roman" w:hAnsi="Arial" w:cs="Arial"/>
          <w:bCs/>
          <w:sz w:val="22"/>
          <w:szCs w:val="22"/>
        </w:rPr>
      </w:pPr>
      <w:r w:rsidRPr="00D910CF">
        <w:rPr>
          <w:rFonts w:ascii="Arial" w:eastAsia="Times New Roman" w:hAnsi="Arial" w:cs="Arial"/>
          <w:bCs/>
          <w:sz w:val="22"/>
          <w:szCs w:val="22"/>
        </w:rPr>
        <w:t xml:space="preserve">15.7. </w:t>
      </w:r>
      <w:r>
        <w:rPr>
          <w:rFonts w:ascii="Arial" w:eastAsia="Times New Roman" w:hAnsi="Arial" w:cs="Arial"/>
          <w:bCs/>
          <w:sz w:val="22"/>
          <w:szCs w:val="22"/>
        </w:rPr>
        <w:tab/>
      </w:r>
      <w:r w:rsidRPr="00D910CF">
        <w:rPr>
          <w:rFonts w:ascii="Arial" w:eastAsia="Times New Roman" w:hAnsi="Arial" w:cs="Arial"/>
          <w:bCs/>
          <w:sz w:val="22"/>
          <w:szCs w:val="22"/>
        </w:rPr>
        <w:t>W przypadku, gdy zamawiający zdecyduje o przeprowadzeniu negocjacji ofert zaprosi do negocjacji minimalnie 3</w:t>
      </w:r>
      <w:r>
        <w:rPr>
          <w:rFonts w:ascii="Arial" w:eastAsia="Times New Roman" w:hAnsi="Arial" w:cs="Arial"/>
          <w:bCs/>
          <w:sz w:val="22"/>
          <w:szCs w:val="22"/>
        </w:rPr>
        <w:t>,</w:t>
      </w:r>
      <w:r w:rsidRPr="00D910CF">
        <w:rPr>
          <w:rFonts w:ascii="Arial" w:eastAsia="Times New Roman" w:hAnsi="Arial" w:cs="Arial"/>
          <w:bCs/>
          <w:sz w:val="22"/>
          <w:szCs w:val="22"/>
        </w:rPr>
        <w:t xml:space="preserve"> a maksymalnie 5 wykonawców, którzy otrzymali najwyższą </w:t>
      </w:r>
      <w:r w:rsidRPr="00A75178">
        <w:rPr>
          <w:rFonts w:ascii="Arial" w:eastAsia="Times New Roman" w:hAnsi="Arial" w:cs="Arial"/>
          <w:bCs/>
          <w:sz w:val="22"/>
          <w:szCs w:val="22"/>
        </w:rPr>
        <w:t>liczbę punktów na podstawie kryteriów oceny podanych w pkt. 18  SWZ.</w:t>
      </w:r>
    </w:p>
    <w:p w:rsidR="00387169" w:rsidRPr="00D910CF" w:rsidRDefault="00387169" w:rsidP="00387169">
      <w:pPr>
        <w:ind w:left="709" w:hanging="709"/>
        <w:jc w:val="both"/>
        <w:rPr>
          <w:rFonts w:ascii="Arial" w:hAnsi="Arial" w:cs="Arial"/>
          <w:color w:val="C00000"/>
          <w:sz w:val="22"/>
          <w:szCs w:val="22"/>
        </w:rPr>
      </w:pPr>
      <w:r w:rsidRPr="00D910CF">
        <w:rPr>
          <w:rFonts w:ascii="Arial" w:eastAsia="Times New Roman" w:hAnsi="Arial" w:cs="Arial"/>
          <w:bCs/>
          <w:sz w:val="22"/>
          <w:szCs w:val="22"/>
        </w:rPr>
        <w:t>15.8.</w:t>
      </w:r>
      <w:r>
        <w:rPr>
          <w:rFonts w:ascii="Arial" w:eastAsia="Times New Roman" w:hAnsi="Arial" w:cs="Arial"/>
          <w:bCs/>
          <w:sz w:val="22"/>
          <w:szCs w:val="22"/>
        </w:rPr>
        <w:t xml:space="preserve"> </w:t>
      </w:r>
      <w:r>
        <w:rPr>
          <w:rFonts w:ascii="Arial" w:eastAsia="Times New Roman" w:hAnsi="Arial" w:cs="Arial"/>
          <w:bCs/>
          <w:sz w:val="22"/>
          <w:szCs w:val="22"/>
        </w:rPr>
        <w:tab/>
      </w:r>
      <w:r w:rsidRPr="00D910CF">
        <w:rPr>
          <w:rFonts w:ascii="Arial" w:eastAsia="Times New Roman" w:hAnsi="Arial" w:cs="Arial"/>
          <w:bCs/>
          <w:sz w:val="22"/>
          <w:szCs w:val="22"/>
        </w:rPr>
        <w:t>Wykonawcy niezaproszeni do negocjacji otrzymają</w:t>
      </w:r>
      <w:r w:rsidRPr="00D910CF">
        <w:rPr>
          <w:rFonts w:ascii="Arial" w:hAnsi="Arial" w:cs="Arial"/>
          <w:bCs/>
          <w:color w:val="C00000"/>
          <w:sz w:val="22"/>
          <w:szCs w:val="22"/>
        </w:rPr>
        <w:t xml:space="preserve">, </w:t>
      </w:r>
      <w:r w:rsidRPr="00D910CF">
        <w:rPr>
          <w:rFonts w:ascii="Arial" w:hAnsi="Arial" w:cs="Arial"/>
          <w:bCs/>
          <w:sz w:val="22"/>
          <w:szCs w:val="22"/>
        </w:rPr>
        <w:t>informacje że nie zostali zakwalifikowani do negocjacji, oraz punktacji przyznanej ich ofertom w każdym kryterium oceny ofert i łącznej punktacji, w przypadku, o którym mowa w art. 288 ust. 1 lub</w:t>
      </w:r>
      <w:r>
        <w:rPr>
          <w:rFonts w:ascii="Arial" w:hAnsi="Arial" w:cs="Arial"/>
          <w:bCs/>
          <w:sz w:val="22"/>
          <w:szCs w:val="22"/>
        </w:rPr>
        <w:t>,</w:t>
      </w:r>
      <w:r w:rsidRPr="00D910CF">
        <w:rPr>
          <w:rFonts w:ascii="Arial" w:hAnsi="Arial" w:cs="Arial"/>
          <w:bCs/>
          <w:sz w:val="22"/>
          <w:szCs w:val="22"/>
        </w:rPr>
        <w:t xml:space="preserve"> że ich oferty zostały odrzucone.</w:t>
      </w:r>
    </w:p>
    <w:p w:rsidR="00387169" w:rsidRDefault="00387169" w:rsidP="00387169">
      <w:pPr>
        <w:ind w:left="709" w:hanging="709"/>
        <w:jc w:val="both"/>
        <w:rPr>
          <w:rFonts w:ascii="Arial" w:eastAsia="Times New Roman" w:hAnsi="Arial" w:cs="Arial"/>
          <w:bCs/>
          <w:sz w:val="22"/>
          <w:szCs w:val="22"/>
        </w:rPr>
      </w:pPr>
      <w:r w:rsidRPr="00D910CF">
        <w:rPr>
          <w:rFonts w:ascii="Arial" w:eastAsia="Times New Roman" w:hAnsi="Arial" w:cs="Arial"/>
          <w:bCs/>
          <w:sz w:val="22"/>
          <w:szCs w:val="22"/>
        </w:rPr>
        <w:t xml:space="preserve">15.9. </w:t>
      </w:r>
      <w:r>
        <w:rPr>
          <w:rFonts w:ascii="Arial" w:eastAsia="Times New Roman" w:hAnsi="Arial" w:cs="Arial"/>
          <w:bCs/>
          <w:sz w:val="22"/>
          <w:szCs w:val="22"/>
        </w:rPr>
        <w:tab/>
      </w:r>
      <w:r w:rsidRPr="00D910CF">
        <w:rPr>
          <w:rFonts w:ascii="Arial" w:eastAsia="Times New Roman" w:hAnsi="Arial" w:cs="Arial"/>
          <w:bCs/>
          <w:sz w:val="22"/>
          <w:szCs w:val="22"/>
        </w:rPr>
        <w:t>W przypadku ofert, które podlegają negocjacjom, zamawiający udostępnia informacje, o których mowa w pkt. 15.6 niezwłocznie po otwarciu ofert dodatkowych.</w:t>
      </w:r>
    </w:p>
    <w:p w:rsidR="00157BD8" w:rsidRPr="007A045D" w:rsidRDefault="00157BD8" w:rsidP="00387169">
      <w:pPr>
        <w:ind w:left="709" w:hanging="709"/>
        <w:jc w:val="both"/>
        <w:rPr>
          <w:rFonts w:ascii="Arial" w:eastAsia="Times New Roman" w:hAnsi="Arial" w:cs="Arial"/>
          <w:bCs/>
          <w:color w:val="C00000"/>
          <w:sz w:val="22"/>
          <w:szCs w:val="22"/>
        </w:rPr>
      </w:pPr>
      <w:r w:rsidRPr="007A045D">
        <w:rPr>
          <w:rFonts w:ascii="Arial" w:eastAsia="Times New Roman" w:hAnsi="Arial" w:cs="Arial"/>
          <w:bCs/>
          <w:color w:val="C00000"/>
          <w:sz w:val="22"/>
          <w:szCs w:val="22"/>
        </w:rPr>
        <w:t xml:space="preserve">15.10.Zamawiający przewiduje przeprowadzenie negocjacji wyłącznie w przypadku gdy najkorzystniejsza z ofert  przewyższa wielkość środków finansowych przeznaczonych w budżecie Powiatu na realizację zadania objętego niniejszym postępowaniem przetargowym. </w:t>
      </w:r>
    </w:p>
    <w:p w:rsidR="00387169" w:rsidRPr="00D910CF" w:rsidRDefault="00387169" w:rsidP="00387169">
      <w:pPr>
        <w:jc w:val="both"/>
        <w:rPr>
          <w:rFonts w:ascii="Arial" w:eastAsia="Times New Roman" w:hAnsi="Arial" w:cs="Arial"/>
          <w:b/>
          <w:sz w:val="22"/>
          <w:szCs w:val="22"/>
        </w:rPr>
      </w:pPr>
    </w:p>
    <w:p w:rsidR="00387169" w:rsidRPr="00D910CF" w:rsidRDefault="00387169" w:rsidP="00387169">
      <w:pPr>
        <w:jc w:val="both"/>
        <w:rPr>
          <w:rFonts w:ascii="Arial" w:hAnsi="Arial" w:cs="Arial"/>
          <w:sz w:val="22"/>
          <w:szCs w:val="22"/>
        </w:rPr>
      </w:pPr>
      <w:r w:rsidRPr="00D910CF">
        <w:rPr>
          <w:rFonts w:ascii="Arial" w:eastAsia="Times New Roman" w:hAnsi="Arial" w:cs="Arial"/>
          <w:b/>
          <w:sz w:val="22"/>
          <w:szCs w:val="22"/>
        </w:rPr>
        <w:t>16. Opis sposobu obliczenia ceny ofertowej.</w:t>
      </w:r>
    </w:p>
    <w:p w:rsidR="00387169" w:rsidRDefault="00387169" w:rsidP="00387169">
      <w:pPr>
        <w:ind w:left="709" w:hanging="567"/>
        <w:contextualSpacing/>
        <w:jc w:val="both"/>
        <w:rPr>
          <w:rFonts w:ascii="Arial" w:eastAsia="MS Mincho" w:hAnsi="Arial"/>
          <w:sz w:val="22"/>
          <w:szCs w:val="22"/>
        </w:rPr>
      </w:pPr>
      <w:r w:rsidRPr="00D910CF">
        <w:rPr>
          <w:rFonts w:ascii="Arial" w:eastAsia="Times New Roman" w:hAnsi="Arial" w:cs="Arial"/>
          <w:sz w:val="22"/>
          <w:szCs w:val="22"/>
          <w:lang w:eastAsia="hi-IN"/>
        </w:rPr>
        <w:t xml:space="preserve">16.1 </w:t>
      </w:r>
      <w:r>
        <w:rPr>
          <w:rFonts w:ascii="Arial" w:eastAsia="Times New Roman" w:hAnsi="Arial" w:cs="Arial"/>
          <w:sz w:val="22"/>
          <w:szCs w:val="22"/>
          <w:lang w:eastAsia="hi-IN"/>
        </w:rPr>
        <w:tab/>
      </w:r>
      <w:r w:rsidRPr="004A6480">
        <w:rPr>
          <w:rFonts w:ascii="Arial" w:eastAsia="MS Mincho" w:hAnsi="Arial"/>
          <w:sz w:val="22"/>
          <w:szCs w:val="22"/>
        </w:rPr>
        <w:t>Cenę ryczałtową oferty należy ustalić w oparciu o kalkulację własną Wykonawcy przedmiotowego zamówienia publicznego wykonaną na podstawie dokumentacji projektowej oraz specyfikacji technicznych wykonania</w:t>
      </w:r>
      <w:r w:rsidR="00A5362A">
        <w:rPr>
          <w:rFonts w:ascii="Arial" w:eastAsia="MS Mincho" w:hAnsi="Arial"/>
          <w:sz w:val="22"/>
          <w:szCs w:val="22"/>
        </w:rPr>
        <w:t xml:space="preserve"> </w:t>
      </w:r>
      <w:r w:rsidRPr="004A6480">
        <w:rPr>
          <w:rFonts w:ascii="Arial" w:eastAsia="MS Mincho" w:hAnsi="Arial"/>
          <w:sz w:val="22"/>
          <w:szCs w:val="22"/>
        </w:rPr>
        <w:t>i odbioru</w:t>
      </w:r>
      <w:r>
        <w:rPr>
          <w:rFonts w:ascii="Arial" w:eastAsia="MS Mincho" w:hAnsi="Arial"/>
          <w:sz w:val="22"/>
          <w:szCs w:val="22"/>
        </w:rPr>
        <w:t xml:space="preserve"> robót.</w:t>
      </w:r>
    </w:p>
    <w:p w:rsidR="00387169" w:rsidRDefault="00387169" w:rsidP="00387169">
      <w:pPr>
        <w:ind w:left="709" w:hanging="567"/>
        <w:contextualSpacing/>
        <w:jc w:val="both"/>
        <w:rPr>
          <w:rFonts w:ascii="Arial" w:hAnsi="Arial"/>
          <w:sz w:val="22"/>
          <w:szCs w:val="22"/>
          <w:u w:val="single"/>
        </w:rPr>
      </w:pPr>
      <w:r>
        <w:rPr>
          <w:rFonts w:ascii="Arial" w:eastAsia="Times New Roman" w:hAnsi="Arial" w:cs="Arial"/>
          <w:sz w:val="22"/>
          <w:szCs w:val="22"/>
          <w:lang w:eastAsia="hi-IN"/>
        </w:rPr>
        <w:t xml:space="preserve">16.2 </w:t>
      </w:r>
      <w:r w:rsidRPr="00D910CF">
        <w:rPr>
          <w:rFonts w:ascii="Arial" w:eastAsia="Times New Roman" w:hAnsi="Arial" w:cs="Arial"/>
          <w:sz w:val="22"/>
          <w:szCs w:val="22"/>
          <w:lang w:eastAsia="hi-IN"/>
        </w:rPr>
        <w:t xml:space="preserve">Wykonawca podaje </w:t>
      </w:r>
      <w:r w:rsidRPr="00D910CF">
        <w:rPr>
          <w:rFonts w:ascii="Arial" w:eastAsia="Times New Roman" w:hAnsi="Arial" w:cs="Arial"/>
          <w:b/>
          <w:bCs/>
          <w:sz w:val="22"/>
          <w:szCs w:val="22"/>
          <w:u w:val="single"/>
          <w:lang w:eastAsia="hi-IN"/>
        </w:rPr>
        <w:t>cenę ryczałtową</w:t>
      </w:r>
      <w:r w:rsidRPr="00BA6E8B">
        <w:rPr>
          <w:rFonts w:ascii="Arial" w:eastAsia="Times New Roman" w:hAnsi="Arial" w:cs="Arial"/>
          <w:b/>
          <w:bCs/>
          <w:sz w:val="22"/>
          <w:szCs w:val="22"/>
          <w:lang w:eastAsia="hi-IN"/>
        </w:rPr>
        <w:t xml:space="preserve"> </w:t>
      </w:r>
      <w:r w:rsidRPr="00BA6E8B">
        <w:rPr>
          <w:rFonts w:ascii="Arial" w:eastAsia="Times New Roman" w:hAnsi="Arial" w:cs="Arial"/>
          <w:bCs/>
          <w:sz w:val="22"/>
          <w:szCs w:val="22"/>
          <w:lang w:eastAsia="hi-IN"/>
        </w:rPr>
        <w:t xml:space="preserve">na </w:t>
      </w:r>
      <w:r w:rsidRPr="00BA6E8B">
        <w:rPr>
          <w:rFonts w:ascii="Arial" w:hAnsi="Arial"/>
          <w:sz w:val="22"/>
          <w:szCs w:val="22"/>
        </w:rPr>
        <w:t>wszystkie roboty i prace konieczne do wykonania przedmiotu zamówienia, o których mowa w punkcie 1 niniejszej SWZ</w:t>
      </w:r>
      <w:r>
        <w:rPr>
          <w:rFonts w:ascii="Arial" w:hAnsi="Arial"/>
          <w:sz w:val="22"/>
          <w:szCs w:val="22"/>
        </w:rPr>
        <w:t>,</w:t>
      </w:r>
      <w:r>
        <w:rPr>
          <w:rFonts w:ascii="Arial" w:hAnsi="Arial"/>
          <w:sz w:val="20"/>
        </w:rPr>
        <w:t xml:space="preserve"> </w:t>
      </w:r>
      <w:r w:rsidRPr="00D910CF">
        <w:rPr>
          <w:rFonts w:ascii="Arial" w:hAnsi="Arial" w:cs="Arial"/>
          <w:sz w:val="22"/>
          <w:szCs w:val="22"/>
        </w:rPr>
        <w:t>posługując się w jej okr</w:t>
      </w:r>
      <w:r>
        <w:rPr>
          <w:rFonts w:ascii="Arial" w:hAnsi="Arial" w:cs="Arial"/>
          <w:sz w:val="22"/>
          <w:szCs w:val="22"/>
        </w:rPr>
        <w:t>eśleniu dokumentacją projektową i</w:t>
      </w:r>
      <w:r w:rsidRPr="00D910CF">
        <w:rPr>
          <w:rFonts w:ascii="Arial" w:hAnsi="Arial" w:cs="Arial"/>
          <w:sz w:val="22"/>
          <w:szCs w:val="22"/>
        </w:rPr>
        <w:t xml:space="preserve"> Specyfikacją Techniczną Wykonania i Odbioru Robót</w:t>
      </w:r>
      <w:r>
        <w:rPr>
          <w:rFonts w:ascii="Arial" w:hAnsi="Arial" w:cs="Arial"/>
          <w:sz w:val="22"/>
          <w:szCs w:val="22"/>
        </w:rPr>
        <w:t xml:space="preserve">. </w:t>
      </w:r>
      <w:r w:rsidRPr="00D910CF">
        <w:rPr>
          <w:rFonts w:ascii="Arial" w:hAnsi="Arial" w:cs="Arial"/>
          <w:sz w:val="22"/>
          <w:szCs w:val="22"/>
        </w:rPr>
        <w:t xml:space="preserve"> </w:t>
      </w:r>
      <w:r w:rsidRPr="00BA6E8B">
        <w:rPr>
          <w:rFonts w:ascii="Arial" w:hAnsi="Arial"/>
          <w:sz w:val="22"/>
          <w:szCs w:val="22"/>
          <w:u w:val="single"/>
        </w:rPr>
        <w:t>Przedmiary robót dołączone do niniejszej SWZ stanowią materiał pomocniczy przy wycenie robót przez Wykonawcę</w:t>
      </w:r>
      <w:r>
        <w:rPr>
          <w:rFonts w:ascii="Arial" w:hAnsi="Arial"/>
          <w:sz w:val="22"/>
          <w:szCs w:val="22"/>
          <w:u w:val="single"/>
        </w:rPr>
        <w:t>.</w:t>
      </w:r>
    </w:p>
    <w:p w:rsidR="00387169" w:rsidRDefault="00387169" w:rsidP="00387169">
      <w:pPr>
        <w:ind w:left="709" w:hanging="567"/>
        <w:contextualSpacing/>
        <w:jc w:val="both"/>
        <w:rPr>
          <w:rFonts w:ascii="Arial" w:eastAsia="Times New Roman" w:hAnsi="Arial" w:cs="Arial"/>
          <w:sz w:val="22"/>
          <w:szCs w:val="22"/>
          <w:lang w:eastAsia="hi-IN"/>
        </w:rPr>
      </w:pPr>
      <w:r>
        <w:rPr>
          <w:rFonts w:ascii="Arial" w:hAnsi="Arial"/>
          <w:sz w:val="22"/>
          <w:szCs w:val="22"/>
        </w:rPr>
        <w:t xml:space="preserve">16.3 </w:t>
      </w:r>
      <w:r w:rsidRPr="00BA6E8B">
        <w:rPr>
          <w:rFonts w:ascii="Arial" w:hAnsi="Arial"/>
          <w:sz w:val="22"/>
          <w:szCs w:val="22"/>
        </w:rPr>
        <w:t>Obowiązkiem Wykonawcy jest sprawdzenie zakresu i rodzaj</w:t>
      </w:r>
      <w:r>
        <w:rPr>
          <w:rFonts w:ascii="Arial" w:hAnsi="Arial"/>
          <w:sz w:val="22"/>
          <w:szCs w:val="22"/>
        </w:rPr>
        <w:t xml:space="preserve">u robót z projektem budowlanym </w:t>
      </w:r>
      <w:r w:rsidRPr="00BA6E8B">
        <w:rPr>
          <w:rFonts w:ascii="Arial" w:hAnsi="Arial"/>
          <w:sz w:val="22"/>
          <w:szCs w:val="22"/>
        </w:rPr>
        <w:t>i uwzględnienie powyższego w oferowanej cenie.</w:t>
      </w:r>
    </w:p>
    <w:p w:rsidR="00387169" w:rsidRPr="00D910CF" w:rsidRDefault="00387169" w:rsidP="00387169">
      <w:pPr>
        <w:ind w:left="709" w:hanging="567"/>
        <w:contextualSpacing/>
        <w:jc w:val="both"/>
        <w:rPr>
          <w:rFonts w:ascii="Arial" w:eastAsia="Times New Roman" w:hAnsi="Arial" w:cs="Arial"/>
          <w:sz w:val="22"/>
          <w:szCs w:val="22"/>
          <w:lang w:eastAsia="hi-IN"/>
        </w:rPr>
      </w:pPr>
      <w:r>
        <w:rPr>
          <w:rFonts w:ascii="Arial" w:eastAsia="Times New Roman" w:hAnsi="Arial" w:cs="Arial"/>
          <w:sz w:val="22"/>
          <w:szCs w:val="22"/>
          <w:lang w:eastAsia="hi-IN"/>
        </w:rPr>
        <w:lastRenderedPageBreak/>
        <w:t>16.4</w:t>
      </w:r>
      <w:r w:rsidRPr="00D910CF">
        <w:rPr>
          <w:rFonts w:ascii="Arial" w:eastAsia="Times New Roman" w:hAnsi="Arial" w:cs="Arial"/>
          <w:sz w:val="22"/>
          <w:szCs w:val="22"/>
          <w:lang w:eastAsia="hi-IN"/>
        </w:rPr>
        <w:t xml:space="preserve"> Wynagrodzenie Wykonawcy obejmuje wszelkie koszty niezbędne do wykonania zamówienia, które będzie niezmienne w trakcie trwania umowy.</w:t>
      </w:r>
    </w:p>
    <w:p w:rsidR="00387169" w:rsidRPr="00D910CF" w:rsidRDefault="00387169" w:rsidP="00387169">
      <w:pPr>
        <w:tabs>
          <w:tab w:val="left" w:pos="1200"/>
          <w:tab w:val="left" w:pos="2149"/>
          <w:tab w:val="left" w:pos="3248"/>
          <w:tab w:val="left" w:pos="4242"/>
        </w:tabs>
        <w:ind w:left="709" w:hanging="567"/>
        <w:contextualSpacing/>
        <w:jc w:val="both"/>
        <w:rPr>
          <w:rFonts w:ascii="Arial" w:eastAsia="Times New Roman" w:hAnsi="Arial" w:cs="Arial"/>
          <w:sz w:val="22"/>
          <w:szCs w:val="22"/>
          <w:lang w:eastAsia="hi-IN"/>
        </w:rPr>
      </w:pPr>
      <w:r>
        <w:rPr>
          <w:rFonts w:ascii="Arial" w:eastAsia="Times New Roman" w:hAnsi="Arial" w:cs="Arial"/>
          <w:sz w:val="22"/>
          <w:szCs w:val="22"/>
          <w:lang w:eastAsia="hi-IN"/>
        </w:rPr>
        <w:t>16.5</w:t>
      </w:r>
      <w:r w:rsidRPr="00D910CF">
        <w:rPr>
          <w:rFonts w:ascii="Arial" w:eastAsia="Times New Roman" w:hAnsi="Arial" w:cs="Arial"/>
          <w:sz w:val="22"/>
          <w:szCs w:val="22"/>
          <w:lang w:eastAsia="hi-IN"/>
        </w:rPr>
        <w:t xml:space="preserve"> W przypadku pominięcia przez Wykonawcę przy wycenie jakiejkolwiek części zamówienia i jej nie ujęcia w wynagrodzeniu ryczałtowym, Wykonawcy nie przysługują względem Zamawiającego żadne roszczenia z powyższego tytułu,</w:t>
      </w:r>
      <w:r w:rsidRPr="00D910CF">
        <w:rPr>
          <w:rFonts w:ascii="Arial" w:eastAsia="Times New Roman" w:hAnsi="Arial" w:cs="Arial"/>
          <w:sz w:val="22"/>
          <w:szCs w:val="22"/>
          <w:lang w:eastAsia="hi-IN"/>
        </w:rPr>
        <w:br/>
        <w:t>a w szczególności roszczenie o dodatkowe wynagrodzenie.</w:t>
      </w:r>
    </w:p>
    <w:p w:rsidR="00387169" w:rsidRPr="00D910CF" w:rsidRDefault="00387169" w:rsidP="00387169">
      <w:pPr>
        <w:ind w:left="709" w:hanging="567"/>
        <w:contextualSpacing/>
        <w:jc w:val="both"/>
        <w:rPr>
          <w:rFonts w:ascii="Arial" w:eastAsia="Times New Roman" w:hAnsi="Arial" w:cs="Arial"/>
          <w:sz w:val="22"/>
          <w:szCs w:val="22"/>
          <w:lang w:eastAsia="hi-IN"/>
        </w:rPr>
      </w:pPr>
      <w:r>
        <w:rPr>
          <w:rFonts w:ascii="Arial" w:eastAsia="Times New Roman" w:hAnsi="Arial" w:cs="Arial"/>
          <w:sz w:val="22"/>
          <w:szCs w:val="22"/>
          <w:lang w:eastAsia="hi-IN"/>
        </w:rPr>
        <w:t>16.6</w:t>
      </w:r>
      <w:r w:rsidRPr="00D910CF">
        <w:rPr>
          <w:rFonts w:ascii="Arial" w:eastAsia="Times New Roman" w:hAnsi="Arial" w:cs="Arial"/>
          <w:sz w:val="22"/>
          <w:szCs w:val="22"/>
          <w:lang w:eastAsia="hi-IN"/>
        </w:rPr>
        <w:t xml:space="preserve"> W związku z powyższym cena oferty musi zawierać wszelkie koszty niezbędne do zrealizowania zamówienia wynikające wprost z SWZ, jak również koszty w niej nie ujęte, a bez których nie można wykonać zamówienia, np. koszty organizacji</w:t>
      </w:r>
      <w:r w:rsidRPr="00D910CF">
        <w:rPr>
          <w:rFonts w:ascii="Arial" w:eastAsia="Times New Roman" w:hAnsi="Arial" w:cs="Arial"/>
          <w:sz w:val="22"/>
          <w:szCs w:val="22"/>
          <w:lang w:eastAsia="hi-IN"/>
        </w:rPr>
        <w:br/>
        <w:t>i zagospodarowania terenu budowy wraz z zapleczem budowy, koszty składowania, wywozu i utylizacji odpadów, koszty oznakowania robót w trakcie realizacji robót itp.</w:t>
      </w:r>
    </w:p>
    <w:p w:rsidR="00387169" w:rsidRPr="00D910CF" w:rsidRDefault="00387169" w:rsidP="00387169">
      <w:pPr>
        <w:ind w:left="709" w:hanging="567"/>
        <w:contextualSpacing/>
        <w:jc w:val="both"/>
        <w:rPr>
          <w:rFonts w:ascii="Arial" w:eastAsia="Times New Roman" w:hAnsi="Arial" w:cs="Arial"/>
          <w:sz w:val="22"/>
          <w:szCs w:val="22"/>
          <w:lang w:eastAsia="hi-IN"/>
        </w:rPr>
      </w:pPr>
      <w:r>
        <w:rPr>
          <w:rFonts w:ascii="Arial" w:eastAsia="Times New Roman" w:hAnsi="Arial" w:cs="Arial"/>
          <w:sz w:val="22"/>
          <w:szCs w:val="22"/>
          <w:lang w:eastAsia="hi-IN"/>
        </w:rPr>
        <w:t>16.7</w:t>
      </w:r>
      <w:r w:rsidRPr="00D910CF">
        <w:rPr>
          <w:rFonts w:ascii="Arial" w:eastAsia="Times New Roman" w:hAnsi="Arial" w:cs="Arial"/>
          <w:sz w:val="22"/>
          <w:szCs w:val="22"/>
          <w:lang w:eastAsia="hi-IN"/>
        </w:rPr>
        <w:t xml:space="preserve">  Wykonawca musi przewidzieć wszystkie okoliczności, które mogą wpłynąć na cenę zamówienia.</w:t>
      </w:r>
    </w:p>
    <w:p w:rsidR="00387169" w:rsidRPr="00D910CF" w:rsidRDefault="00387169" w:rsidP="00387169">
      <w:pPr>
        <w:tabs>
          <w:tab w:val="left" w:pos="1200"/>
          <w:tab w:val="left" w:pos="1980"/>
          <w:tab w:val="left" w:pos="3285"/>
          <w:tab w:val="left" w:pos="4290"/>
        </w:tabs>
        <w:ind w:left="709" w:hanging="567"/>
        <w:contextualSpacing/>
        <w:jc w:val="both"/>
        <w:rPr>
          <w:rFonts w:ascii="Arial" w:eastAsia="Times New Roman" w:hAnsi="Arial" w:cs="Arial"/>
          <w:sz w:val="22"/>
          <w:szCs w:val="22"/>
          <w:lang w:eastAsia="hi-IN"/>
        </w:rPr>
      </w:pPr>
      <w:r>
        <w:rPr>
          <w:rFonts w:ascii="Arial" w:eastAsia="Times New Roman" w:hAnsi="Arial" w:cs="Arial"/>
          <w:sz w:val="22"/>
          <w:szCs w:val="22"/>
          <w:lang w:eastAsia="hi-IN"/>
        </w:rPr>
        <w:t>16.8</w:t>
      </w:r>
      <w:r w:rsidRPr="00D910CF">
        <w:rPr>
          <w:rFonts w:ascii="Arial" w:eastAsia="Times New Roman" w:hAnsi="Arial" w:cs="Arial"/>
          <w:sz w:val="22"/>
          <w:szCs w:val="22"/>
          <w:lang w:eastAsia="hi-IN"/>
        </w:rPr>
        <w:t xml:space="preserve">  Wynagrodzenie należy podać w złotych polskich, obliczone z dokładnością do dwóch miejsc po przecinku.</w:t>
      </w:r>
    </w:p>
    <w:p w:rsidR="00387169" w:rsidRPr="00D910CF" w:rsidRDefault="00387169" w:rsidP="00387169">
      <w:pPr>
        <w:tabs>
          <w:tab w:val="left" w:pos="1215"/>
        </w:tabs>
        <w:ind w:left="709" w:hanging="567"/>
        <w:contextualSpacing/>
        <w:jc w:val="both"/>
        <w:rPr>
          <w:rFonts w:ascii="Arial" w:hAnsi="Arial" w:cs="Arial"/>
          <w:sz w:val="22"/>
          <w:szCs w:val="22"/>
          <w:lang w:eastAsia="hi-IN"/>
        </w:rPr>
      </w:pPr>
      <w:r>
        <w:rPr>
          <w:rFonts w:ascii="Arial" w:hAnsi="Arial" w:cs="Arial"/>
          <w:sz w:val="22"/>
          <w:szCs w:val="22"/>
          <w:lang w:eastAsia="hi-IN"/>
        </w:rPr>
        <w:t>16.9</w:t>
      </w:r>
      <w:r w:rsidRPr="00D910CF">
        <w:rPr>
          <w:rFonts w:ascii="Arial" w:hAnsi="Arial" w:cs="Arial"/>
          <w:sz w:val="22"/>
          <w:szCs w:val="22"/>
          <w:lang w:eastAsia="hi-IN"/>
        </w:rPr>
        <w:t xml:space="preserve"> Prawidłowe ustalenie stawki podatku VAT leży po stronie Wykonawcy. Należy przyjąć obowiązującą stawkę podatku VAT zgodnie z ustawą z dnia 11 marca 2004 r. o podatku od towarów i usług (</w:t>
      </w:r>
      <w:r w:rsidRPr="00D910CF">
        <w:rPr>
          <w:rFonts w:ascii="Arial" w:hAnsi="Arial" w:cs="Arial"/>
          <w:bCs/>
          <w:sz w:val="22"/>
          <w:szCs w:val="22"/>
          <w:lang w:eastAsia="hi-IN"/>
        </w:rPr>
        <w:t xml:space="preserve">Dz.U. z </w:t>
      </w:r>
      <w:r w:rsidRPr="00D910CF">
        <w:rPr>
          <w:rFonts w:ascii="Arial" w:hAnsi="Arial" w:cs="Arial"/>
          <w:sz w:val="22"/>
          <w:szCs w:val="22"/>
          <w:lang w:eastAsia="hi-IN"/>
        </w:rPr>
        <w:t xml:space="preserve">2020 r. poz. 106 </w:t>
      </w:r>
      <w:proofErr w:type="spellStart"/>
      <w:r w:rsidRPr="00D910CF">
        <w:rPr>
          <w:rFonts w:ascii="Arial" w:hAnsi="Arial" w:cs="Arial"/>
          <w:sz w:val="22"/>
          <w:szCs w:val="22"/>
          <w:lang w:eastAsia="hi-IN"/>
        </w:rPr>
        <w:t>t.j</w:t>
      </w:r>
      <w:proofErr w:type="spellEnd"/>
      <w:r w:rsidRPr="00D910CF">
        <w:rPr>
          <w:rFonts w:ascii="Arial" w:hAnsi="Arial" w:cs="Arial"/>
          <w:bCs/>
          <w:sz w:val="22"/>
          <w:szCs w:val="22"/>
          <w:lang w:eastAsia="hi-IN"/>
        </w:rPr>
        <w:t>.</w:t>
      </w:r>
      <w:r w:rsidRPr="00D910CF">
        <w:rPr>
          <w:rFonts w:ascii="Arial" w:hAnsi="Arial" w:cs="Arial"/>
          <w:sz w:val="22"/>
          <w:szCs w:val="22"/>
          <w:lang w:eastAsia="hi-IN"/>
        </w:rPr>
        <w:t xml:space="preserve"> ze zm.).</w:t>
      </w:r>
    </w:p>
    <w:p w:rsidR="00387169" w:rsidRPr="00D910CF" w:rsidRDefault="00387169" w:rsidP="00387169">
      <w:pPr>
        <w:tabs>
          <w:tab w:val="left" w:pos="2475"/>
          <w:tab w:val="left" w:pos="3255"/>
          <w:tab w:val="left" w:pos="4545"/>
          <w:tab w:val="left" w:pos="5535"/>
        </w:tabs>
        <w:ind w:left="709" w:hanging="567"/>
        <w:jc w:val="both"/>
        <w:rPr>
          <w:rFonts w:ascii="Arial" w:hAnsi="Arial" w:cs="Arial"/>
          <w:sz w:val="22"/>
          <w:szCs w:val="22"/>
        </w:rPr>
      </w:pPr>
      <w:r>
        <w:rPr>
          <w:rFonts w:ascii="Arial" w:hAnsi="Arial" w:cs="Arial"/>
          <w:sz w:val="22"/>
          <w:szCs w:val="22"/>
          <w:lang w:eastAsia="hi-IN"/>
        </w:rPr>
        <w:t>16.10</w:t>
      </w:r>
      <w:r>
        <w:rPr>
          <w:rFonts w:ascii="Arial" w:hAnsi="Arial" w:cs="Arial"/>
          <w:sz w:val="22"/>
          <w:szCs w:val="22"/>
          <w:lang w:eastAsia="hi-IN"/>
        </w:rPr>
        <w:tab/>
      </w:r>
      <w:r w:rsidRPr="00D910CF">
        <w:rPr>
          <w:rFonts w:ascii="Arial" w:hAnsi="Arial" w:cs="Arial"/>
          <w:sz w:val="22"/>
          <w:szCs w:val="22"/>
          <w:lang w:eastAsia="hi-IN"/>
        </w:rPr>
        <w:t xml:space="preserve">Zamawiający dopuszcza składanie faktur w formie elektronicznej lub </w:t>
      </w:r>
      <w:r w:rsidRPr="00D910CF">
        <w:rPr>
          <w:rFonts w:ascii="Arial" w:hAnsi="Arial" w:cs="Arial"/>
          <w:bCs/>
          <w:color w:val="222222"/>
          <w:sz w:val="22"/>
          <w:szCs w:val="22"/>
          <w:shd w:val="clear" w:color="auto" w:fill="FFFFFF"/>
          <w:lang w:eastAsia="hi-IN"/>
        </w:rPr>
        <w:t>ustrukturyzowanych faktur elektronicznych</w:t>
      </w:r>
      <w:r w:rsidRPr="00D910CF">
        <w:rPr>
          <w:rFonts w:ascii="Arial" w:hAnsi="Arial" w:cs="Arial"/>
          <w:b/>
          <w:bCs/>
          <w:color w:val="222222"/>
          <w:sz w:val="22"/>
          <w:szCs w:val="22"/>
          <w:shd w:val="clear" w:color="auto" w:fill="FFFFFF"/>
          <w:lang w:eastAsia="hi-IN"/>
        </w:rPr>
        <w:t xml:space="preserve"> </w:t>
      </w:r>
      <w:r w:rsidRPr="00D910CF">
        <w:rPr>
          <w:rFonts w:ascii="Arial" w:hAnsi="Arial" w:cs="Arial"/>
          <w:sz w:val="22"/>
          <w:szCs w:val="22"/>
          <w:lang w:eastAsia="hi-IN"/>
        </w:rPr>
        <w:t>zgodnie z ustawą z dnia 9 listopada 2018 r o elektronicznym fakturowaniu w zamówieniach publicznych, koncesjach na roboty budowlane lub usługi oraz partnerstwie publiczno-prywatnym (Dz.U. 2018 poz. 2191). Więcej informacji na stronie internetowej - efaktura.gov.pl.</w:t>
      </w:r>
    </w:p>
    <w:p w:rsidR="00387169" w:rsidRPr="00032BB2" w:rsidRDefault="00387169" w:rsidP="00387169">
      <w:pPr>
        <w:pStyle w:val="Tekstpodstawowywcity"/>
        <w:tabs>
          <w:tab w:val="left" w:pos="1215"/>
        </w:tabs>
        <w:ind w:left="567" w:hanging="567"/>
        <w:jc w:val="both"/>
        <w:rPr>
          <w:rFonts w:ascii="Arial" w:eastAsia="Times New Roman" w:hAnsi="Arial" w:cs="Arial"/>
          <w:b/>
          <w:sz w:val="24"/>
          <w:u w:val="single"/>
        </w:rPr>
      </w:pPr>
      <w:r w:rsidRPr="00032BB2">
        <w:rPr>
          <w:rFonts w:ascii="Arial" w:hAnsi="Arial" w:cs="Arial"/>
          <w:b/>
          <w:sz w:val="24"/>
          <w:u w:val="single"/>
        </w:rPr>
        <w:t>UWAGA</w:t>
      </w:r>
      <w:r w:rsidRPr="00032BB2">
        <w:rPr>
          <w:rFonts w:ascii="Arial" w:eastAsia="Times New Roman" w:hAnsi="Arial" w:cs="Arial"/>
          <w:b/>
          <w:sz w:val="24"/>
          <w:u w:val="single"/>
        </w:rPr>
        <w:t>:</w:t>
      </w:r>
    </w:p>
    <w:p w:rsidR="00387169" w:rsidRPr="00B43815" w:rsidRDefault="00387169" w:rsidP="00387169">
      <w:pPr>
        <w:pStyle w:val="Tekstpodstawowywcity"/>
        <w:tabs>
          <w:tab w:val="left" w:pos="1215"/>
        </w:tabs>
        <w:ind w:left="567" w:hanging="567"/>
        <w:jc w:val="both"/>
        <w:rPr>
          <w:rFonts w:ascii="Arial" w:hAnsi="Arial" w:cs="Arial"/>
          <w:b/>
          <w:sz w:val="24"/>
        </w:rPr>
      </w:pPr>
      <w:r w:rsidRPr="00032BB2">
        <w:rPr>
          <w:rFonts w:ascii="Arial" w:eastAsia="Times New Roman" w:hAnsi="Arial" w:cs="Arial"/>
          <w:b/>
          <w:sz w:val="24"/>
        </w:rPr>
        <w:tab/>
      </w:r>
      <w:r w:rsidRPr="00B43815">
        <w:rPr>
          <w:rFonts w:ascii="Arial" w:hAnsi="Arial" w:cs="Arial"/>
          <w:b/>
          <w:sz w:val="24"/>
        </w:rPr>
        <w:t>Obiekt, w którym prowadzone będą prace jest sklasyfikowany w Polskiej Klasyfikacji Obiektów Budowlanych pod symbolem 113 w grupie PKOB 1130 - budynki zbiorowego zamieszkania) zastosowanie znajdzie obniżona stawka VAT w wysokości 8%</w:t>
      </w:r>
      <w:r>
        <w:rPr>
          <w:rFonts w:ascii="Arial" w:hAnsi="Arial" w:cs="Arial"/>
          <w:b/>
          <w:sz w:val="24"/>
        </w:rPr>
        <w:t>.</w:t>
      </w:r>
    </w:p>
    <w:p w:rsidR="00387169" w:rsidRDefault="00387169" w:rsidP="00387169">
      <w:pPr>
        <w:ind w:left="360"/>
        <w:jc w:val="both"/>
        <w:rPr>
          <w:rFonts w:ascii="Arial" w:eastAsia="Times New Roman" w:hAnsi="Arial" w:cs="Arial"/>
          <w:b/>
          <w:sz w:val="22"/>
          <w:szCs w:val="22"/>
          <w:lang w:eastAsia="hi-IN"/>
        </w:rPr>
      </w:pPr>
    </w:p>
    <w:p w:rsidR="00387169" w:rsidRPr="00D910CF" w:rsidRDefault="00387169" w:rsidP="00387169">
      <w:pPr>
        <w:ind w:left="360"/>
        <w:jc w:val="both"/>
        <w:rPr>
          <w:rFonts w:ascii="Arial" w:eastAsia="Times New Roman" w:hAnsi="Arial" w:cs="Arial"/>
          <w:b/>
          <w:sz w:val="22"/>
          <w:szCs w:val="22"/>
          <w:lang w:eastAsia="hi-IN"/>
        </w:rPr>
      </w:pPr>
      <w:r w:rsidRPr="00D910CF">
        <w:rPr>
          <w:rFonts w:ascii="Arial" w:eastAsia="Times New Roman" w:hAnsi="Arial" w:cs="Arial"/>
          <w:b/>
          <w:sz w:val="22"/>
          <w:szCs w:val="22"/>
          <w:lang w:eastAsia="hi-IN"/>
        </w:rPr>
        <w:t>UWAGA:</w:t>
      </w:r>
    </w:p>
    <w:p w:rsidR="00387169" w:rsidRPr="00D910CF" w:rsidRDefault="00387169" w:rsidP="00387169">
      <w:pPr>
        <w:ind w:left="360"/>
        <w:jc w:val="both"/>
        <w:rPr>
          <w:rFonts w:ascii="Arial" w:hAnsi="Arial" w:cs="Arial"/>
          <w:sz w:val="22"/>
          <w:szCs w:val="22"/>
          <w:lang w:eastAsia="hi-IN"/>
        </w:rPr>
      </w:pPr>
      <w:r w:rsidRPr="00D910CF">
        <w:rPr>
          <w:rFonts w:ascii="Arial" w:hAnsi="Arial" w:cs="Arial"/>
          <w:sz w:val="22"/>
          <w:szCs w:val="22"/>
          <w:lang w:eastAsia="hi-IN"/>
        </w:rPr>
        <w:t xml:space="preserve">Zgodnie z Art. 225 ust.1 ustawy. </w:t>
      </w:r>
    </w:p>
    <w:p w:rsidR="00387169" w:rsidRPr="00D910CF" w:rsidRDefault="00387169" w:rsidP="00387169">
      <w:pPr>
        <w:ind w:left="360"/>
        <w:jc w:val="both"/>
        <w:rPr>
          <w:rFonts w:ascii="Arial" w:hAnsi="Arial" w:cs="Arial"/>
          <w:sz w:val="22"/>
          <w:szCs w:val="22"/>
          <w:lang w:eastAsia="hi-IN"/>
        </w:rPr>
      </w:pPr>
      <w:r w:rsidRPr="00D910CF">
        <w:rPr>
          <w:rFonts w:ascii="Arial" w:eastAsiaTheme="minorHAnsi" w:hAnsi="Arial" w:cs="Arial"/>
          <w:kern w:val="0"/>
          <w:sz w:val="22"/>
          <w:szCs w:val="22"/>
          <w:lang w:eastAsia="en-US" w:bidi="ar-SA"/>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w:t>
      </w:r>
    </w:p>
    <w:p w:rsidR="00387169" w:rsidRDefault="00387169" w:rsidP="00387169">
      <w:pPr>
        <w:ind w:left="360"/>
        <w:jc w:val="both"/>
        <w:rPr>
          <w:rFonts w:ascii="Arial" w:hAnsi="Arial" w:cs="Arial"/>
          <w:sz w:val="22"/>
          <w:szCs w:val="22"/>
          <w:lang w:eastAsia="hi-IN"/>
        </w:rPr>
      </w:pPr>
      <w:r w:rsidRPr="00D910CF">
        <w:rPr>
          <w:rFonts w:ascii="Arial" w:hAnsi="Arial" w:cs="Arial"/>
          <w:sz w:val="22"/>
          <w:szCs w:val="22"/>
          <w:lang w:eastAsia="hi-IN"/>
        </w:rPr>
        <w:t>Wykonawca, składając ofertę, informuje zamawiającego, (</w:t>
      </w:r>
      <w:r w:rsidRPr="00D910CF">
        <w:rPr>
          <w:rFonts w:ascii="Arial" w:hAnsi="Arial" w:cs="Arial"/>
          <w:b/>
          <w:sz w:val="22"/>
          <w:szCs w:val="22"/>
          <w:lang w:eastAsia="hi-IN"/>
        </w:rPr>
        <w:t>składa Oświadczenie do oferty)</w:t>
      </w:r>
      <w:r w:rsidRPr="00D910CF">
        <w:rPr>
          <w:rFonts w:ascii="Arial" w:hAnsi="Arial" w:cs="Arial"/>
          <w:sz w:val="22"/>
          <w:szCs w:val="22"/>
          <w:lang w:eastAsia="hi-IN"/>
        </w:rPr>
        <w:t xml:space="preserve"> że wybór jego oferty będzie prowadzić do powstania u zamawiającego obowiązku podatkowego, wskazując nazwę (rodzaj) towaru lub</w:t>
      </w:r>
      <w:r w:rsidRPr="00D910CF">
        <w:rPr>
          <w:rFonts w:ascii="Arial" w:hAnsi="Arial" w:cs="Arial"/>
          <w:color w:val="FF0000"/>
          <w:sz w:val="22"/>
          <w:szCs w:val="22"/>
          <w:lang w:eastAsia="hi-IN"/>
        </w:rPr>
        <w:t xml:space="preserve"> </w:t>
      </w:r>
      <w:r w:rsidRPr="00D910CF">
        <w:rPr>
          <w:rFonts w:ascii="Arial" w:hAnsi="Arial" w:cs="Arial"/>
          <w:sz w:val="22"/>
          <w:szCs w:val="22"/>
          <w:lang w:eastAsia="hi-IN"/>
        </w:rPr>
        <w:t>usługi,</w:t>
      </w:r>
      <w:r w:rsidRPr="00D910CF">
        <w:rPr>
          <w:rFonts w:ascii="Arial" w:hAnsi="Arial" w:cs="Arial"/>
          <w:color w:val="FF0000"/>
          <w:sz w:val="22"/>
          <w:szCs w:val="22"/>
          <w:lang w:eastAsia="hi-IN"/>
        </w:rPr>
        <w:t xml:space="preserve"> </w:t>
      </w:r>
      <w:r w:rsidRPr="00D910CF">
        <w:rPr>
          <w:rFonts w:ascii="Arial" w:hAnsi="Arial" w:cs="Arial"/>
          <w:sz w:val="22"/>
          <w:szCs w:val="22"/>
          <w:lang w:eastAsia="hi-IN"/>
        </w:rPr>
        <w:t>których dostawa lub świadczenie będzie prowadzić do jego powstania, oraz wskazując ich wartość bez kwoty podatku oraz wskazania stawki podatku od towarów i usług, która zgodnie z wiedzą wykonawcy będzie miała zastosowanie.</w:t>
      </w:r>
    </w:p>
    <w:p w:rsidR="00387169" w:rsidRPr="00D910CF" w:rsidRDefault="00387169" w:rsidP="00387169">
      <w:pPr>
        <w:ind w:left="709" w:hanging="705"/>
        <w:rPr>
          <w:rFonts w:ascii="Arial" w:eastAsia="Times New Roman" w:hAnsi="Arial" w:cs="Arial"/>
          <w:b/>
          <w:sz w:val="22"/>
          <w:szCs w:val="22"/>
        </w:rPr>
      </w:pPr>
    </w:p>
    <w:p w:rsidR="00387169" w:rsidRPr="00D910CF" w:rsidRDefault="00387169" w:rsidP="00387169">
      <w:pPr>
        <w:ind w:left="426" w:hanging="426"/>
        <w:jc w:val="both"/>
        <w:rPr>
          <w:rFonts w:ascii="Arial" w:hAnsi="Arial" w:cs="Arial"/>
          <w:sz w:val="22"/>
          <w:szCs w:val="22"/>
        </w:rPr>
      </w:pPr>
      <w:r w:rsidRPr="00D910CF">
        <w:rPr>
          <w:rFonts w:ascii="Arial" w:eastAsia="Times New Roman" w:hAnsi="Arial" w:cs="Arial"/>
          <w:b/>
          <w:sz w:val="22"/>
          <w:szCs w:val="22"/>
        </w:rPr>
        <w:t>17. Rozliczenia pomiędzy Zamawiającym a Wykonawcą prowadzone będą w złotych polskich.</w:t>
      </w:r>
    </w:p>
    <w:p w:rsidR="00AE6E99" w:rsidRDefault="00AE6E99" w:rsidP="00387169">
      <w:pPr>
        <w:jc w:val="both"/>
        <w:rPr>
          <w:rFonts w:ascii="Arial" w:eastAsia="Times New Roman" w:hAnsi="Arial" w:cs="Arial"/>
          <w:b/>
          <w:sz w:val="22"/>
          <w:szCs w:val="22"/>
        </w:rPr>
      </w:pPr>
    </w:p>
    <w:p w:rsidR="00387169" w:rsidRPr="00D7694C" w:rsidRDefault="00387169" w:rsidP="00387169">
      <w:pPr>
        <w:jc w:val="both"/>
        <w:rPr>
          <w:rFonts w:ascii="Arial" w:hAnsi="Arial" w:cs="Arial"/>
          <w:sz w:val="22"/>
          <w:szCs w:val="22"/>
        </w:rPr>
      </w:pPr>
      <w:r w:rsidRPr="00D7694C">
        <w:rPr>
          <w:rFonts w:ascii="Arial" w:eastAsia="Times New Roman" w:hAnsi="Arial" w:cs="Arial"/>
          <w:b/>
          <w:sz w:val="22"/>
          <w:szCs w:val="22"/>
        </w:rPr>
        <w:t>18.  Kryteria oceny ofert i sposób oceny ofert.</w:t>
      </w:r>
    </w:p>
    <w:p w:rsidR="00387169" w:rsidRDefault="00387169" w:rsidP="00387169">
      <w:pPr>
        <w:jc w:val="both"/>
        <w:rPr>
          <w:rFonts w:ascii="Arial" w:eastAsia="Times New Roman" w:hAnsi="Arial" w:cs="Times New Roman"/>
          <w:sz w:val="22"/>
          <w:szCs w:val="22"/>
          <w:lang w:eastAsia="hi-IN"/>
        </w:rPr>
      </w:pPr>
      <w:r w:rsidRPr="00D7694C">
        <w:rPr>
          <w:rFonts w:ascii="Arial" w:eastAsia="Times New Roman" w:hAnsi="Arial" w:cs="Times New Roman"/>
          <w:sz w:val="22"/>
          <w:szCs w:val="22"/>
          <w:lang w:eastAsia="hi-IN"/>
        </w:rPr>
        <w:t>Wybór oferty najkorzystniejszej zostanie dokonany w oparciu o następujące kryteria:</w:t>
      </w:r>
    </w:p>
    <w:p w:rsidR="00387169" w:rsidRPr="00B30C4B" w:rsidRDefault="00387169" w:rsidP="00387169">
      <w:pPr>
        <w:jc w:val="both"/>
        <w:rPr>
          <w:rFonts w:ascii="Arial" w:eastAsia="Times New Roman" w:hAnsi="Arial" w:cs="Times New Roman"/>
          <w:sz w:val="10"/>
          <w:szCs w:val="10"/>
          <w:lang w:eastAsia="hi-IN"/>
        </w:rPr>
      </w:pPr>
    </w:p>
    <w:p w:rsidR="00387169" w:rsidRPr="00D7694C" w:rsidRDefault="00387169" w:rsidP="00387169">
      <w:pPr>
        <w:widowControl/>
        <w:tabs>
          <w:tab w:val="left" w:pos="11520"/>
          <w:tab w:val="left" w:pos="14760"/>
          <w:tab w:val="left" w:pos="16920"/>
        </w:tabs>
        <w:suppressAutoHyphens w:val="0"/>
        <w:spacing w:after="160" w:line="259" w:lineRule="auto"/>
        <w:ind w:left="1080"/>
        <w:jc w:val="both"/>
        <w:rPr>
          <w:rFonts w:ascii="Arial" w:eastAsia="Times New Roman" w:hAnsi="Arial" w:cs="Times New Roman"/>
          <w:sz w:val="22"/>
          <w:szCs w:val="22"/>
          <w:lang w:eastAsia="hi-IN"/>
        </w:rPr>
      </w:pPr>
      <w:r w:rsidRPr="00D7694C">
        <w:rPr>
          <w:rFonts w:ascii="Arial" w:eastAsia="Times New Roman" w:hAnsi="Arial" w:cs="Times New Roman"/>
          <w:b/>
          <w:sz w:val="22"/>
          <w:szCs w:val="22"/>
          <w:lang w:eastAsia="hi-IN"/>
        </w:rPr>
        <w:t xml:space="preserve">- cena </w:t>
      </w:r>
      <w:r w:rsidRPr="00D7694C">
        <w:rPr>
          <w:rFonts w:ascii="Arial" w:eastAsia="Times New Roman" w:hAnsi="Arial" w:cs="Times New Roman"/>
          <w:sz w:val="22"/>
          <w:szCs w:val="22"/>
          <w:lang w:eastAsia="hi-IN"/>
        </w:rPr>
        <w:t xml:space="preserve"> – waga </w:t>
      </w:r>
      <w:r w:rsidRPr="00D7694C">
        <w:rPr>
          <w:rFonts w:ascii="Arial" w:eastAsia="Times New Roman" w:hAnsi="Arial" w:cs="Times New Roman"/>
          <w:b/>
          <w:sz w:val="22"/>
          <w:szCs w:val="22"/>
          <w:lang w:eastAsia="hi-IN"/>
        </w:rPr>
        <w:t>60%</w:t>
      </w:r>
      <w:r w:rsidRPr="00D7694C">
        <w:rPr>
          <w:rFonts w:ascii="Arial" w:eastAsia="Times New Roman" w:hAnsi="Arial" w:cs="Times New Roman"/>
          <w:sz w:val="22"/>
          <w:szCs w:val="22"/>
          <w:lang w:eastAsia="hi-IN"/>
        </w:rPr>
        <w:t>,</w:t>
      </w:r>
    </w:p>
    <w:p w:rsidR="00387169" w:rsidRPr="00D7694C" w:rsidRDefault="00387169" w:rsidP="00387169">
      <w:pPr>
        <w:widowControl/>
        <w:tabs>
          <w:tab w:val="left" w:pos="11520"/>
          <w:tab w:val="left" w:pos="14760"/>
          <w:tab w:val="left" w:pos="16920"/>
        </w:tabs>
        <w:suppressAutoHyphens w:val="0"/>
        <w:spacing w:after="160" w:line="259" w:lineRule="auto"/>
        <w:ind w:left="1080"/>
        <w:jc w:val="both"/>
        <w:rPr>
          <w:rFonts w:ascii="Arial" w:eastAsia="Times New Roman" w:hAnsi="Arial" w:cs="Times New Roman"/>
          <w:b/>
          <w:sz w:val="22"/>
          <w:szCs w:val="22"/>
          <w:lang w:eastAsia="hi-IN"/>
        </w:rPr>
      </w:pPr>
      <w:r w:rsidRPr="00D7694C">
        <w:rPr>
          <w:rFonts w:ascii="Arial" w:eastAsia="Times New Roman" w:hAnsi="Arial" w:cs="Times New Roman"/>
          <w:b/>
          <w:sz w:val="22"/>
          <w:szCs w:val="22"/>
          <w:lang w:eastAsia="hi-IN"/>
        </w:rPr>
        <w:t>- okres gwarancji na wykonane roboty</w:t>
      </w:r>
      <w:r w:rsidRPr="00D7694C">
        <w:rPr>
          <w:rFonts w:ascii="Arial" w:eastAsia="Times New Roman" w:hAnsi="Arial" w:cs="Times New Roman"/>
          <w:sz w:val="22"/>
          <w:szCs w:val="22"/>
          <w:lang w:eastAsia="hi-IN"/>
        </w:rPr>
        <w:t xml:space="preserve"> – waga </w:t>
      </w:r>
      <w:r w:rsidRPr="00D7694C">
        <w:rPr>
          <w:rFonts w:ascii="Arial" w:eastAsia="Times New Roman" w:hAnsi="Arial" w:cs="Times New Roman"/>
          <w:b/>
          <w:sz w:val="22"/>
          <w:szCs w:val="22"/>
          <w:lang w:eastAsia="hi-IN"/>
        </w:rPr>
        <w:t>30%</w:t>
      </w:r>
    </w:p>
    <w:p w:rsidR="00387169" w:rsidRPr="00D7694C" w:rsidRDefault="00387169" w:rsidP="00387169">
      <w:pPr>
        <w:widowControl/>
        <w:tabs>
          <w:tab w:val="left" w:pos="11520"/>
          <w:tab w:val="left" w:pos="14760"/>
          <w:tab w:val="left" w:pos="16920"/>
        </w:tabs>
        <w:suppressAutoHyphens w:val="0"/>
        <w:spacing w:after="160" w:line="259" w:lineRule="auto"/>
        <w:ind w:left="1080"/>
        <w:jc w:val="both"/>
        <w:rPr>
          <w:rFonts w:ascii="Arial" w:eastAsia="Times New Roman" w:hAnsi="Arial" w:cs="Times New Roman"/>
          <w:sz w:val="22"/>
          <w:szCs w:val="22"/>
          <w:lang w:eastAsia="hi-IN"/>
        </w:rPr>
      </w:pPr>
      <w:r w:rsidRPr="00D7694C">
        <w:rPr>
          <w:rFonts w:ascii="Arial" w:eastAsia="Times New Roman" w:hAnsi="Arial" w:cs="Times New Roman"/>
          <w:b/>
          <w:sz w:val="22"/>
          <w:szCs w:val="22"/>
          <w:lang w:eastAsia="hi-IN"/>
        </w:rPr>
        <w:t>- termin płatności</w:t>
      </w:r>
      <w:r w:rsidRPr="00D7694C">
        <w:rPr>
          <w:rFonts w:ascii="Arial" w:eastAsia="Times New Roman" w:hAnsi="Arial" w:cs="Times New Roman"/>
          <w:sz w:val="22"/>
          <w:szCs w:val="22"/>
          <w:lang w:eastAsia="hi-IN"/>
        </w:rPr>
        <w:t xml:space="preserve"> – waga </w:t>
      </w:r>
      <w:r w:rsidRPr="00D7694C">
        <w:rPr>
          <w:rFonts w:ascii="Arial" w:eastAsia="Times New Roman" w:hAnsi="Arial" w:cs="Times New Roman"/>
          <w:b/>
          <w:sz w:val="22"/>
          <w:szCs w:val="22"/>
          <w:lang w:eastAsia="hi-IN"/>
        </w:rPr>
        <w:t>10 %.</w:t>
      </w:r>
    </w:p>
    <w:p w:rsidR="007A045D" w:rsidRDefault="007A045D" w:rsidP="00387169">
      <w:pPr>
        <w:tabs>
          <w:tab w:val="left" w:pos="9000"/>
          <w:tab w:val="left" w:pos="11160"/>
          <w:tab w:val="left" w:pos="12600"/>
        </w:tabs>
        <w:jc w:val="both"/>
        <w:rPr>
          <w:rFonts w:ascii="Arial" w:eastAsia="Times New Roman" w:hAnsi="Arial" w:cs="Times New Roman"/>
          <w:szCs w:val="20"/>
          <w:lang w:eastAsia="hi-IN"/>
        </w:rPr>
      </w:pPr>
    </w:p>
    <w:p w:rsidR="00387169" w:rsidRPr="00965E33" w:rsidRDefault="00387169" w:rsidP="00387169">
      <w:pPr>
        <w:tabs>
          <w:tab w:val="left" w:pos="9000"/>
          <w:tab w:val="left" w:pos="11160"/>
          <w:tab w:val="left" w:pos="12600"/>
        </w:tabs>
        <w:jc w:val="both"/>
        <w:rPr>
          <w:rFonts w:ascii="Arial" w:eastAsia="Times New Roman" w:hAnsi="Arial" w:cs="Times New Roman"/>
          <w:szCs w:val="20"/>
          <w:lang w:eastAsia="hi-IN"/>
        </w:rPr>
      </w:pPr>
      <w:r w:rsidRPr="00965E33">
        <w:rPr>
          <w:rFonts w:ascii="Arial" w:eastAsia="Times New Roman" w:hAnsi="Arial" w:cs="Times New Roman"/>
          <w:szCs w:val="20"/>
          <w:lang w:eastAsia="hi-IN"/>
        </w:rPr>
        <w:lastRenderedPageBreak/>
        <w:t>18.1 Sposób oceny ofert.</w:t>
      </w:r>
    </w:p>
    <w:p w:rsidR="00387169" w:rsidRPr="00965E33" w:rsidRDefault="00387169" w:rsidP="00387169">
      <w:pPr>
        <w:ind w:firstLine="708"/>
        <w:jc w:val="both"/>
        <w:rPr>
          <w:rFonts w:ascii="Arial" w:eastAsia="Times New Roman" w:hAnsi="Arial" w:cs="Times New Roman"/>
          <w:szCs w:val="20"/>
          <w:lang w:eastAsia="hi-IN"/>
        </w:rPr>
      </w:pPr>
      <w:r w:rsidRPr="00965E33">
        <w:rPr>
          <w:rFonts w:ascii="Arial" w:eastAsia="Times New Roman" w:hAnsi="Arial" w:cs="Times New Roman"/>
          <w:szCs w:val="20"/>
          <w:lang w:eastAsia="hi-IN"/>
        </w:rPr>
        <w:t>Oferty oceniane będą komisyjnie w sposób punktowy.</w:t>
      </w:r>
    </w:p>
    <w:p w:rsidR="00387169" w:rsidRPr="00965E33" w:rsidRDefault="00387169" w:rsidP="00387169">
      <w:pPr>
        <w:jc w:val="both"/>
        <w:rPr>
          <w:rFonts w:ascii="Arial" w:eastAsia="Times New Roman" w:hAnsi="Arial" w:cs="Times New Roman"/>
          <w:sz w:val="16"/>
          <w:szCs w:val="16"/>
          <w:lang w:eastAsia="hi-IN"/>
        </w:rPr>
      </w:pPr>
    </w:p>
    <w:p w:rsidR="00387169" w:rsidRPr="00965E33" w:rsidRDefault="00387169" w:rsidP="00387169">
      <w:pPr>
        <w:jc w:val="both"/>
        <w:rPr>
          <w:rFonts w:ascii="Arial" w:eastAsia="Times New Roman" w:hAnsi="Arial" w:cs="Times New Roman"/>
          <w:b/>
          <w:bCs/>
          <w:szCs w:val="20"/>
          <w:lang w:eastAsia="hi-IN"/>
        </w:rPr>
      </w:pPr>
      <w:r w:rsidRPr="00965E33">
        <w:rPr>
          <w:rFonts w:ascii="Arial" w:eastAsia="Times New Roman" w:hAnsi="Arial" w:cs="Times New Roman"/>
          <w:b/>
          <w:bCs/>
          <w:szCs w:val="20"/>
          <w:lang w:eastAsia="hi-IN"/>
        </w:rPr>
        <w:t>Ad.1 - cena</w:t>
      </w:r>
    </w:p>
    <w:p w:rsidR="00387169" w:rsidRPr="00965E33" w:rsidRDefault="00387169" w:rsidP="00387169">
      <w:pPr>
        <w:jc w:val="both"/>
        <w:rPr>
          <w:rFonts w:ascii="Arial" w:eastAsia="Times New Roman" w:hAnsi="Arial" w:cs="Times New Roman"/>
          <w:szCs w:val="20"/>
          <w:lang w:eastAsia="hi-IN"/>
        </w:rPr>
      </w:pPr>
      <w:r w:rsidRPr="00965E33">
        <w:rPr>
          <w:rFonts w:ascii="Arial" w:eastAsia="Times New Roman" w:hAnsi="Arial" w:cs="Times New Roman"/>
          <w:szCs w:val="20"/>
          <w:lang w:eastAsia="hi-IN"/>
        </w:rPr>
        <w:t xml:space="preserve">Oferta zawierająca najniższą cenę ofertową brutto otrzymuje 100 pkt. pomnożone przez wagę kryterium (60%). Punkty za kryterium – „cena” dla pozostałych ofert to stosunek najniższej ceny ofertowej brutto do wartości ceny ofertowej brutto w badanej ofercie pomnożony przez 100 i wagę kryterium </w:t>
      </w:r>
      <w:r w:rsidRPr="00965E33">
        <w:rPr>
          <w:rFonts w:ascii="Arial" w:eastAsia="Times New Roman" w:hAnsi="Arial" w:cs="Times New Roman"/>
          <w:b/>
          <w:szCs w:val="20"/>
          <w:lang w:eastAsia="hi-IN"/>
        </w:rPr>
        <w:t>(60%).</w:t>
      </w:r>
    </w:p>
    <w:p w:rsidR="00387169" w:rsidRPr="00965E33" w:rsidRDefault="00387169" w:rsidP="00387169">
      <w:pPr>
        <w:jc w:val="both"/>
        <w:rPr>
          <w:rFonts w:ascii="Arial" w:eastAsia="Times New Roman" w:hAnsi="Arial" w:cs="Times New Roman"/>
          <w:sz w:val="16"/>
          <w:szCs w:val="16"/>
          <w:lang w:eastAsia="hi-IN"/>
        </w:rPr>
      </w:pPr>
    </w:p>
    <w:p w:rsidR="00387169" w:rsidRPr="00965E33" w:rsidRDefault="00387169" w:rsidP="00387169">
      <w:pPr>
        <w:jc w:val="both"/>
        <w:rPr>
          <w:rFonts w:ascii="Arial" w:eastAsia="Times New Roman" w:hAnsi="Arial" w:cs="Times New Roman"/>
          <w:b/>
          <w:bCs/>
          <w:szCs w:val="20"/>
          <w:lang w:eastAsia="hi-IN"/>
        </w:rPr>
      </w:pPr>
      <w:r w:rsidRPr="00965E33">
        <w:rPr>
          <w:rFonts w:ascii="Arial" w:eastAsia="Times New Roman" w:hAnsi="Arial" w:cs="Times New Roman"/>
          <w:b/>
          <w:bCs/>
          <w:szCs w:val="20"/>
          <w:lang w:eastAsia="hi-IN"/>
        </w:rPr>
        <w:t>Ad.2 – okres gwarancji na wykonane roboty</w:t>
      </w:r>
    </w:p>
    <w:p w:rsidR="00387169" w:rsidRPr="00965E33" w:rsidRDefault="00387169" w:rsidP="00387169">
      <w:pPr>
        <w:widowControl/>
        <w:autoSpaceDE w:val="0"/>
        <w:jc w:val="both"/>
        <w:rPr>
          <w:rFonts w:ascii="Arial" w:hAnsi="Arial" w:cs="Arial"/>
          <w:lang w:eastAsia="hi-IN"/>
        </w:rPr>
      </w:pPr>
      <w:r w:rsidRPr="00965E33">
        <w:rPr>
          <w:rFonts w:ascii="Arial" w:hAnsi="Arial" w:cs="Arial"/>
          <w:lang w:eastAsia="hi-IN"/>
        </w:rPr>
        <w:t xml:space="preserve">Punkty dla ofert w kryterium – okres gwarancji zostaną przyznane zgodnie z poniższą tabelą i pomnożone przez wagę kryterium </w:t>
      </w:r>
      <w:r w:rsidRPr="00965E33">
        <w:rPr>
          <w:rFonts w:ascii="Arial" w:hAnsi="Arial" w:cs="Arial"/>
          <w:b/>
          <w:lang w:eastAsia="hi-IN"/>
        </w:rPr>
        <w:t>(30%):</w:t>
      </w:r>
      <w:r w:rsidRPr="00965E33">
        <w:rPr>
          <w:rFonts w:ascii="Arial" w:hAnsi="Arial" w:cs="Arial"/>
          <w:lang w:eastAsia="hi-IN"/>
        </w:rPr>
        <w:t xml:space="preserve"> </w:t>
      </w:r>
    </w:p>
    <w:p w:rsidR="00387169" w:rsidRPr="00965E33" w:rsidRDefault="00387169" w:rsidP="00387169">
      <w:pPr>
        <w:widowControl/>
        <w:autoSpaceDE w:val="0"/>
        <w:ind w:left="360"/>
        <w:jc w:val="both"/>
        <w:rPr>
          <w:rFonts w:ascii="Arial" w:hAnsi="Arial" w:cs="Arial"/>
          <w:sz w:val="16"/>
          <w:szCs w:val="16"/>
          <w:lang w:eastAsia="hi-IN"/>
        </w:rPr>
      </w:pPr>
    </w:p>
    <w:tbl>
      <w:tblPr>
        <w:tblW w:w="0" w:type="auto"/>
        <w:tblInd w:w="340" w:type="dxa"/>
        <w:tblLayout w:type="fixed"/>
        <w:tblCellMar>
          <w:left w:w="70" w:type="dxa"/>
          <w:right w:w="70" w:type="dxa"/>
        </w:tblCellMar>
        <w:tblLook w:val="0000" w:firstRow="0" w:lastRow="0" w:firstColumn="0" w:lastColumn="0" w:noHBand="0" w:noVBand="0"/>
      </w:tblPr>
      <w:tblGrid>
        <w:gridCol w:w="1637"/>
        <w:gridCol w:w="530"/>
        <w:gridCol w:w="540"/>
        <w:gridCol w:w="540"/>
        <w:gridCol w:w="555"/>
        <w:gridCol w:w="540"/>
        <w:gridCol w:w="530"/>
        <w:gridCol w:w="540"/>
        <w:gridCol w:w="540"/>
        <w:gridCol w:w="540"/>
        <w:gridCol w:w="540"/>
        <w:gridCol w:w="540"/>
        <w:gridCol w:w="720"/>
      </w:tblGrid>
      <w:tr w:rsidR="00387169" w:rsidRPr="00965E33" w:rsidTr="00547E0D">
        <w:trPr>
          <w:trHeight w:val="255"/>
        </w:trPr>
        <w:tc>
          <w:tcPr>
            <w:tcW w:w="1637" w:type="dxa"/>
            <w:tcBorders>
              <w:top w:val="single" w:sz="4" w:space="0" w:color="000000"/>
              <w:left w:val="single" w:sz="4" w:space="0" w:color="000000"/>
              <w:bottom w:val="single" w:sz="4" w:space="0" w:color="000000"/>
            </w:tcBorders>
            <w:shd w:val="clear" w:color="auto" w:fill="auto"/>
          </w:tcPr>
          <w:p w:rsidR="00387169" w:rsidRPr="00965E33" w:rsidRDefault="00387169" w:rsidP="00547E0D">
            <w:pPr>
              <w:snapToGrid w:val="0"/>
              <w:rPr>
                <w:rFonts w:ascii="Arial" w:eastAsia="Times New Roman" w:hAnsi="Arial" w:cs="Arial"/>
                <w:bCs/>
                <w:sz w:val="20"/>
                <w:szCs w:val="20"/>
                <w:lang w:eastAsia="hi-IN"/>
              </w:rPr>
            </w:pPr>
            <w:r w:rsidRPr="00965E33">
              <w:rPr>
                <w:rFonts w:ascii="Arial" w:eastAsia="Times New Roman" w:hAnsi="Arial" w:cs="Arial"/>
                <w:bCs/>
                <w:sz w:val="20"/>
                <w:szCs w:val="20"/>
                <w:lang w:eastAsia="hi-IN"/>
              </w:rPr>
              <w:t xml:space="preserve">Okres </w:t>
            </w:r>
          </w:p>
          <w:p w:rsidR="00387169" w:rsidRPr="00965E33" w:rsidRDefault="00387169" w:rsidP="00547E0D">
            <w:pPr>
              <w:rPr>
                <w:rFonts w:ascii="Arial" w:eastAsia="Times New Roman" w:hAnsi="Arial" w:cs="Arial"/>
                <w:bCs/>
                <w:sz w:val="20"/>
                <w:szCs w:val="20"/>
                <w:lang w:eastAsia="hi-IN"/>
              </w:rPr>
            </w:pPr>
            <w:r w:rsidRPr="00965E33">
              <w:rPr>
                <w:rFonts w:ascii="Arial" w:eastAsia="Times New Roman" w:hAnsi="Arial" w:cs="Arial"/>
                <w:bCs/>
                <w:sz w:val="20"/>
                <w:szCs w:val="20"/>
                <w:lang w:eastAsia="hi-IN"/>
              </w:rPr>
              <w:t>Gwarancji</w:t>
            </w:r>
          </w:p>
          <w:p w:rsidR="00387169" w:rsidRPr="00965E33" w:rsidRDefault="00387169" w:rsidP="00547E0D">
            <w:pPr>
              <w:rPr>
                <w:rFonts w:ascii="Arial" w:eastAsia="Times New Roman" w:hAnsi="Arial" w:cs="Arial"/>
                <w:bCs/>
                <w:sz w:val="20"/>
                <w:szCs w:val="20"/>
                <w:lang w:eastAsia="hi-IN"/>
              </w:rPr>
            </w:pPr>
            <w:r w:rsidRPr="00965E33">
              <w:rPr>
                <w:rFonts w:ascii="Arial" w:eastAsia="Times New Roman" w:hAnsi="Arial" w:cs="Arial"/>
                <w:bCs/>
                <w:sz w:val="20"/>
                <w:szCs w:val="20"/>
                <w:lang w:eastAsia="hi-IN"/>
              </w:rPr>
              <w:t xml:space="preserve">w miesiącach  </w:t>
            </w:r>
          </w:p>
        </w:tc>
        <w:tc>
          <w:tcPr>
            <w:tcW w:w="53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b/>
                <w:bCs/>
                <w:sz w:val="20"/>
                <w:szCs w:val="20"/>
                <w:lang w:eastAsia="hi-IN"/>
              </w:rPr>
            </w:pPr>
            <w:r w:rsidRPr="00965E33">
              <w:rPr>
                <w:rFonts w:ascii="Arial" w:eastAsia="Times New Roman" w:hAnsi="Arial" w:cs="Arial"/>
                <w:b/>
                <w:bCs/>
                <w:sz w:val="20"/>
                <w:szCs w:val="20"/>
                <w:lang w:eastAsia="hi-IN"/>
              </w:rPr>
              <w:t>37</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38</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39</w:t>
            </w:r>
          </w:p>
        </w:tc>
        <w:tc>
          <w:tcPr>
            <w:tcW w:w="555"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40</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41</w:t>
            </w:r>
          </w:p>
        </w:tc>
        <w:tc>
          <w:tcPr>
            <w:tcW w:w="53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42</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43</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44</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45</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46</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47</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7169" w:rsidRPr="00965E33" w:rsidRDefault="00387169" w:rsidP="00547E0D">
            <w:pPr>
              <w:snapToGrid w:val="0"/>
              <w:jc w:val="center"/>
              <w:rPr>
                <w:rFonts w:ascii="Arial" w:eastAsia="Times New Roman" w:hAnsi="Arial" w:cs="Arial"/>
                <w:b/>
                <w:bCs/>
                <w:sz w:val="20"/>
                <w:szCs w:val="20"/>
                <w:lang w:eastAsia="hi-IN"/>
              </w:rPr>
            </w:pPr>
            <w:r w:rsidRPr="00965E33">
              <w:rPr>
                <w:rFonts w:ascii="Arial" w:eastAsia="Times New Roman" w:hAnsi="Arial" w:cs="Arial"/>
                <w:b/>
                <w:bCs/>
                <w:sz w:val="20"/>
                <w:szCs w:val="20"/>
                <w:lang w:eastAsia="hi-IN"/>
              </w:rPr>
              <w:t>48</w:t>
            </w:r>
          </w:p>
        </w:tc>
      </w:tr>
      <w:tr w:rsidR="00387169" w:rsidRPr="00965E33" w:rsidTr="00547E0D">
        <w:trPr>
          <w:trHeight w:val="255"/>
        </w:trPr>
        <w:tc>
          <w:tcPr>
            <w:tcW w:w="1637" w:type="dxa"/>
            <w:tcBorders>
              <w:top w:val="single" w:sz="4" w:space="0" w:color="000000"/>
              <w:left w:val="single" w:sz="4" w:space="0" w:color="000000"/>
              <w:bottom w:val="single" w:sz="4" w:space="0" w:color="000000"/>
            </w:tcBorders>
            <w:shd w:val="clear" w:color="auto" w:fill="auto"/>
          </w:tcPr>
          <w:p w:rsidR="00387169" w:rsidRPr="00965E33" w:rsidRDefault="00387169" w:rsidP="00547E0D">
            <w:pPr>
              <w:snapToGrid w:val="0"/>
              <w:rPr>
                <w:rFonts w:ascii="Arial" w:hAnsi="Arial" w:cs="Arial"/>
                <w:sz w:val="20"/>
                <w:szCs w:val="20"/>
                <w:lang w:eastAsia="hi-IN"/>
              </w:rPr>
            </w:pPr>
            <w:r w:rsidRPr="00965E33">
              <w:rPr>
                <w:rFonts w:ascii="Arial" w:hAnsi="Arial" w:cs="Arial"/>
                <w:sz w:val="20"/>
                <w:szCs w:val="20"/>
                <w:lang w:eastAsia="hi-IN"/>
              </w:rPr>
              <w:t>Liczba przyznanych</w:t>
            </w:r>
          </w:p>
          <w:p w:rsidR="00387169" w:rsidRPr="00965E33" w:rsidRDefault="00387169" w:rsidP="00547E0D">
            <w:pPr>
              <w:rPr>
                <w:rFonts w:ascii="Arial" w:hAnsi="Arial" w:cs="Arial"/>
                <w:sz w:val="20"/>
                <w:szCs w:val="20"/>
                <w:lang w:eastAsia="hi-IN"/>
              </w:rPr>
            </w:pPr>
            <w:r w:rsidRPr="00965E33">
              <w:rPr>
                <w:rFonts w:ascii="Arial" w:hAnsi="Arial" w:cs="Arial"/>
                <w:sz w:val="20"/>
                <w:szCs w:val="20"/>
                <w:lang w:eastAsia="hi-IN"/>
              </w:rPr>
              <w:t>punktów</w:t>
            </w:r>
          </w:p>
        </w:tc>
        <w:tc>
          <w:tcPr>
            <w:tcW w:w="53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b/>
                <w:bCs/>
                <w:sz w:val="20"/>
                <w:szCs w:val="20"/>
                <w:lang w:eastAsia="hi-IN"/>
              </w:rPr>
            </w:pPr>
            <w:r w:rsidRPr="00965E33">
              <w:rPr>
                <w:rFonts w:ascii="Arial" w:eastAsia="Times New Roman" w:hAnsi="Arial" w:cs="Arial"/>
                <w:b/>
                <w:bCs/>
                <w:sz w:val="20"/>
                <w:szCs w:val="20"/>
                <w:lang w:eastAsia="hi-IN"/>
              </w:rPr>
              <w:t>3,4</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7,6</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11,8</w:t>
            </w:r>
          </w:p>
        </w:tc>
        <w:tc>
          <w:tcPr>
            <w:tcW w:w="555"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16,0</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20,2</w:t>
            </w:r>
          </w:p>
        </w:tc>
        <w:tc>
          <w:tcPr>
            <w:tcW w:w="53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24,4</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28,6</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32,8</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37,0</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41,2</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45,4</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7169" w:rsidRPr="00965E33" w:rsidRDefault="00387169" w:rsidP="00547E0D">
            <w:pPr>
              <w:snapToGrid w:val="0"/>
              <w:jc w:val="center"/>
              <w:rPr>
                <w:rFonts w:ascii="Arial" w:eastAsia="Times New Roman" w:hAnsi="Arial" w:cs="Arial"/>
                <w:b/>
                <w:bCs/>
                <w:sz w:val="20"/>
                <w:szCs w:val="20"/>
                <w:lang w:eastAsia="hi-IN"/>
              </w:rPr>
            </w:pPr>
            <w:r w:rsidRPr="00965E33">
              <w:rPr>
                <w:rFonts w:ascii="Arial" w:eastAsia="Times New Roman" w:hAnsi="Arial" w:cs="Arial"/>
                <w:b/>
                <w:bCs/>
                <w:sz w:val="20"/>
                <w:szCs w:val="20"/>
                <w:lang w:eastAsia="hi-IN"/>
              </w:rPr>
              <w:t>49,6</w:t>
            </w:r>
          </w:p>
        </w:tc>
      </w:tr>
    </w:tbl>
    <w:p w:rsidR="00387169" w:rsidRPr="00965E33" w:rsidRDefault="00387169" w:rsidP="00387169">
      <w:pPr>
        <w:spacing w:line="360" w:lineRule="auto"/>
        <w:ind w:left="220"/>
        <w:jc w:val="both"/>
        <w:rPr>
          <w:sz w:val="16"/>
          <w:szCs w:val="16"/>
          <w:lang w:eastAsia="hi-IN"/>
        </w:rPr>
      </w:pPr>
    </w:p>
    <w:tbl>
      <w:tblPr>
        <w:tblW w:w="0" w:type="auto"/>
        <w:tblInd w:w="340" w:type="dxa"/>
        <w:tblLayout w:type="fixed"/>
        <w:tblCellMar>
          <w:left w:w="70" w:type="dxa"/>
          <w:right w:w="70" w:type="dxa"/>
        </w:tblCellMar>
        <w:tblLook w:val="0000" w:firstRow="0" w:lastRow="0" w:firstColumn="0" w:lastColumn="0" w:noHBand="0" w:noVBand="0"/>
      </w:tblPr>
      <w:tblGrid>
        <w:gridCol w:w="1632"/>
        <w:gridCol w:w="540"/>
        <w:gridCol w:w="540"/>
        <w:gridCol w:w="540"/>
        <w:gridCol w:w="540"/>
        <w:gridCol w:w="540"/>
        <w:gridCol w:w="540"/>
        <w:gridCol w:w="540"/>
        <w:gridCol w:w="540"/>
        <w:gridCol w:w="540"/>
        <w:gridCol w:w="540"/>
        <w:gridCol w:w="540"/>
        <w:gridCol w:w="720"/>
      </w:tblGrid>
      <w:tr w:rsidR="00387169" w:rsidRPr="00965E33" w:rsidTr="00547E0D">
        <w:trPr>
          <w:trHeight w:val="255"/>
        </w:trPr>
        <w:tc>
          <w:tcPr>
            <w:tcW w:w="1632" w:type="dxa"/>
            <w:tcBorders>
              <w:top w:val="single" w:sz="4" w:space="0" w:color="000000"/>
              <w:left w:val="single" w:sz="4" w:space="0" w:color="000000"/>
              <w:bottom w:val="single" w:sz="4" w:space="0" w:color="000000"/>
            </w:tcBorders>
            <w:shd w:val="clear" w:color="auto" w:fill="auto"/>
          </w:tcPr>
          <w:p w:rsidR="00387169" w:rsidRPr="00965E33" w:rsidRDefault="00387169" w:rsidP="00547E0D">
            <w:pPr>
              <w:snapToGrid w:val="0"/>
              <w:rPr>
                <w:rFonts w:ascii="Arial" w:eastAsia="Times New Roman" w:hAnsi="Arial" w:cs="Arial"/>
                <w:bCs/>
                <w:sz w:val="20"/>
                <w:szCs w:val="20"/>
                <w:lang w:eastAsia="hi-IN"/>
              </w:rPr>
            </w:pPr>
            <w:r w:rsidRPr="00965E33">
              <w:rPr>
                <w:rFonts w:ascii="Arial" w:eastAsia="Times New Roman" w:hAnsi="Arial" w:cs="Arial"/>
                <w:bCs/>
                <w:sz w:val="20"/>
                <w:szCs w:val="20"/>
                <w:lang w:eastAsia="hi-IN"/>
              </w:rPr>
              <w:t xml:space="preserve">Okres </w:t>
            </w:r>
          </w:p>
          <w:p w:rsidR="00387169" w:rsidRPr="00965E33" w:rsidRDefault="00387169" w:rsidP="00547E0D">
            <w:pPr>
              <w:rPr>
                <w:rFonts w:ascii="Arial" w:eastAsia="Times New Roman" w:hAnsi="Arial" w:cs="Arial"/>
                <w:bCs/>
                <w:sz w:val="20"/>
                <w:szCs w:val="20"/>
                <w:lang w:eastAsia="hi-IN"/>
              </w:rPr>
            </w:pPr>
            <w:r w:rsidRPr="00965E33">
              <w:rPr>
                <w:rFonts w:ascii="Arial" w:eastAsia="Times New Roman" w:hAnsi="Arial" w:cs="Arial"/>
                <w:bCs/>
                <w:sz w:val="20"/>
                <w:szCs w:val="20"/>
                <w:lang w:eastAsia="hi-IN"/>
              </w:rPr>
              <w:t>Gwarancji</w:t>
            </w:r>
          </w:p>
          <w:p w:rsidR="00387169" w:rsidRPr="00965E33" w:rsidRDefault="00387169" w:rsidP="00547E0D">
            <w:pPr>
              <w:rPr>
                <w:rFonts w:ascii="Arial" w:eastAsia="Times New Roman" w:hAnsi="Arial" w:cs="Arial"/>
                <w:bCs/>
                <w:sz w:val="20"/>
                <w:szCs w:val="20"/>
                <w:lang w:eastAsia="hi-IN"/>
              </w:rPr>
            </w:pPr>
            <w:r w:rsidRPr="00965E33">
              <w:rPr>
                <w:rFonts w:ascii="Arial" w:eastAsia="Times New Roman" w:hAnsi="Arial" w:cs="Arial"/>
                <w:bCs/>
                <w:sz w:val="20"/>
                <w:szCs w:val="20"/>
                <w:lang w:eastAsia="hi-IN"/>
              </w:rPr>
              <w:t xml:space="preserve">w miesiącach  </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b/>
                <w:bCs/>
                <w:sz w:val="20"/>
                <w:szCs w:val="20"/>
                <w:lang w:eastAsia="hi-IN"/>
              </w:rPr>
            </w:pPr>
            <w:r w:rsidRPr="00965E33">
              <w:rPr>
                <w:rFonts w:ascii="Arial" w:eastAsia="Times New Roman" w:hAnsi="Arial" w:cs="Arial"/>
                <w:b/>
                <w:bCs/>
                <w:sz w:val="20"/>
                <w:szCs w:val="20"/>
                <w:lang w:eastAsia="hi-IN"/>
              </w:rPr>
              <w:t>49</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50</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51</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52</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53</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54</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55</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56</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57</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58</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59</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7169" w:rsidRPr="00965E33" w:rsidRDefault="00387169" w:rsidP="00547E0D">
            <w:pPr>
              <w:snapToGrid w:val="0"/>
              <w:jc w:val="center"/>
              <w:rPr>
                <w:rFonts w:ascii="Arial" w:eastAsia="Times New Roman" w:hAnsi="Arial" w:cs="Arial"/>
                <w:b/>
                <w:bCs/>
                <w:sz w:val="20"/>
                <w:szCs w:val="20"/>
                <w:lang w:eastAsia="hi-IN"/>
              </w:rPr>
            </w:pPr>
            <w:r w:rsidRPr="00965E33">
              <w:rPr>
                <w:rFonts w:ascii="Arial" w:eastAsia="Times New Roman" w:hAnsi="Arial" w:cs="Arial"/>
                <w:b/>
                <w:bCs/>
                <w:sz w:val="20"/>
                <w:szCs w:val="20"/>
                <w:lang w:eastAsia="hi-IN"/>
              </w:rPr>
              <w:t>60</w:t>
            </w:r>
          </w:p>
        </w:tc>
      </w:tr>
      <w:tr w:rsidR="00387169" w:rsidRPr="00965E33" w:rsidTr="00547E0D">
        <w:trPr>
          <w:trHeight w:val="255"/>
        </w:trPr>
        <w:tc>
          <w:tcPr>
            <w:tcW w:w="1632" w:type="dxa"/>
            <w:tcBorders>
              <w:top w:val="single" w:sz="4" w:space="0" w:color="000000"/>
              <w:left w:val="single" w:sz="4" w:space="0" w:color="000000"/>
              <w:bottom w:val="single" w:sz="4" w:space="0" w:color="000000"/>
            </w:tcBorders>
            <w:shd w:val="clear" w:color="auto" w:fill="auto"/>
          </w:tcPr>
          <w:p w:rsidR="00387169" w:rsidRPr="00965E33" w:rsidRDefault="00387169" w:rsidP="00547E0D">
            <w:pPr>
              <w:snapToGrid w:val="0"/>
              <w:rPr>
                <w:rFonts w:ascii="Arial" w:hAnsi="Arial" w:cs="Arial"/>
                <w:sz w:val="20"/>
                <w:szCs w:val="20"/>
                <w:lang w:eastAsia="hi-IN"/>
              </w:rPr>
            </w:pPr>
            <w:r w:rsidRPr="00965E33">
              <w:rPr>
                <w:rFonts w:ascii="Arial" w:hAnsi="Arial" w:cs="Arial"/>
                <w:sz w:val="20"/>
                <w:szCs w:val="20"/>
                <w:lang w:eastAsia="hi-IN"/>
              </w:rPr>
              <w:t>Liczba przyznanych</w:t>
            </w:r>
          </w:p>
          <w:p w:rsidR="00387169" w:rsidRPr="00965E33" w:rsidRDefault="00387169" w:rsidP="00547E0D">
            <w:pPr>
              <w:rPr>
                <w:rFonts w:ascii="Arial" w:hAnsi="Arial" w:cs="Arial"/>
                <w:sz w:val="20"/>
                <w:szCs w:val="20"/>
                <w:lang w:eastAsia="hi-IN"/>
              </w:rPr>
            </w:pPr>
            <w:r w:rsidRPr="00965E33">
              <w:rPr>
                <w:rFonts w:ascii="Arial" w:hAnsi="Arial" w:cs="Arial"/>
                <w:sz w:val="20"/>
                <w:szCs w:val="20"/>
                <w:lang w:eastAsia="hi-IN"/>
              </w:rPr>
              <w:t>punktów</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b/>
                <w:bCs/>
                <w:sz w:val="20"/>
                <w:szCs w:val="20"/>
                <w:lang w:eastAsia="hi-IN"/>
              </w:rPr>
            </w:pPr>
            <w:r w:rsidRPr="00965E33">
              <w:rPr>
                <w:rFonts w:ascii="Arial" w:eastAsia="Times New Roman" w:hAnsi="Arial" w:cs="Arial"/>
                <w:b/>
                <w:bCs/>
                <w:sz w:val="20"/>
                <w:szCs w:val="20"/>
                <w:lang w:eastAsia="hi-IN"/>
              </w:rPr>
              <w:t>53,8</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58,0</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62,2</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66,4</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70,6</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74,8</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79,0</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83,2</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87,4</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91,6</w:t>
            </w:r>
          </w:p>
        </w:tc>
        <w:tc>
          <w:tcPr>
            <w:tcW w:w="540" w:type="dxa"/>
            <w:tcBorders>
              <w:top w:val="single" w:sz="4" w:space="0" w:color="000000"/>
              <w:left w:val="single" w:sz="4" w:space="0" w:color="000000"/>
              <w:bottom w:val="single" w:sz="4" w:space="0" w:color="000000"/>
            </w:tcBorders>
            <w:shd w:val="clear" w:color="auto" w:fill="auto"/>
            <w:vAlign w:val="bottom"/>
          </w:tcPr>
          <w:p w:rsidR="00387169" w:rsidRPr="00965E33" w:rsidRDefault="00387169" w:rsidP="00547E0D">
            <w:pPr>
              <w:snapToGrid w:val="0"/>
              <w:jc w:val="right"/>
              <w:rPr>
                <w:rFonts w:ascii="Arial" w:eastAsia="Times New Roman" w:hAnsi="Arial" w:cs="Arial"/>
                <w:sz w:val="20"/>
                <w:szCs w:val="20"/>
                <w:lang w:eastAsia="hi-IN"/>
              </w:rPr>
            </w:pPr>
            <w:r w:rsidRPr="00965E33">
              <w:rPr>
                <w:rFonts w:ascii="Arial" w:eastAsia="Times New Roman" w:hAnsi="Arial" w:cs="Arial"/>
                <w:sz w:val="20"/>
                <w:szCs w:val="20"/>
                <w:lang w:eastAsia="hi-IN"/>
              </w:rPr>
              <w:t>95,8</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7169" w:rsidRPr="00965E33" w:rsidRDefault="00387169" w:rsidP="00547E0D">
            <w:pPr>
              <w:snapToGrid w:val="0"/>
              <w:jc w:val="center"/>
              <w:rPr>
                <w:rFonts w:ascii="Arial" w:eastAsia="Times New Roman" w:hAnsi="Arial" w:cs="Arial"/>
                <w:b/>
                <w:bCs/>
                <w:sz w:val="20"/>
                <w:szCs w:val="20"/>
                <w:lang w:eastAsia="hi-IN"/>
              </w:rPr>
            </w:pPr>
            <w:r w:rsidRPr="00965E33">
              <w:rPr>
                <w:rFonts w:ascii="Arial" w:eastAsia="Times New Roman" w:hAnsi="Arial" w:cs="Arial"/>
                <w:b/>
                <w:bCs/>
                <w:sz w:val="20"/>
                <w:szCs w:val="20"/>
                <w:lang w:eastAsia="hi-IN"/>
              </w:rPr>
              <w:t>100,0</w:t>
            </w:r>
          </w:p>
        </w:tc>
      </w:tr>
    </w:tbl>
    <w:p w:rsidR="00387169" w:rsidRPr="00965E33" w:rsidRDefault="00387169" w:rsidP="00387169">
      <w:pPr>
        <w:ind w:left="360"/>
        <w:jc w:val="both"/>
        <w:rPr>
          <w:rFonts w:ascii="Arial" w:hAnsi="Arial" w:cs="Arial"/>
          <w:b/>
          <w:bCs/>
          <w:lang w:eastAsia="hi-IN"/>
        </w:rPr>
      </w:pPr>
    </w:p>
    <w:p w:rsidR="00387169" w:rsidRPr="00965E33" w:rsidRDefault="00387169" w:rsidP="00387169">
      <w:pPr>
        <w:ind w:left="360"/>
        <w:jc w:val="both"/>
        <w:rPr>
          <w:rFonts w:ascii="Arial" w:hAnsi="Arial" w:cs="Arial"/>
          <w:lang w:eastAsia="hi-IN"/>
        </w:rPr>
      </w:pPr>
      <w:r w:rsidRPr="00965E33">
        <w:rPr>
          <w:rFonts w:ascii="Arial" w:hAnsi="Arial" w:cs="Arial"/>
          <w:b/>
          <w:bCs/>
          <w:lang w:eastAsia="hi-IN"/>
        </w:rPr>
        <w:t xml:space="preserve">UWAGA: </w:t>
      </w:r>
      <w:r w:rsidRPr="00965E33">
        <w:rPr>
          <w:rFonts w:ascii="Arial" w:hAnsi="Arial" w:cs="Arial"/>
          <w:lang w:eastAsia="hi-IN"/>
        </w:rPr>
        <w:t>Wymaganym minimalnym okresem gwarancji są 36 miesiące.</w:t>
      </w:r>
      <w:r w:rsidRPr="00965E33">
        <w:rPr>
          <w:rFonts w:ascii="Arial" w:hAnsi="Arial" w:cs="Arial"/>
          <w:lang w:eastAsia="hi-IN"/>
        </w:rPr>
        <w:br/>
        <w:t xml:space="preserve"> Okres gwarancji równy 36 miesięcy otrzyma 0 punktów, natomiast okres gwarancji równy i dłuższy niż 60 miesięcy otrzyma 100 punktów. </w:t>
      </w:r>
      <w:r w:rsidRPr="00965E33">
        <w:rPr>
          <w:rFonts w:ascii="Arial" w:hAnsi="Arial" w:cs="Arial"/>
          <w:b/>
          <w:i/>
          <w:lang w:eastAsia="hi-IN"/>
        </w:rPr>
        <w:t>Oferty z okresem gwarancji poniżej 36 miesięcy zostaną odrzucone.</w:t>
      </w:r>
      <w:r w:rsidRPr="00965E33">
        <w:rPr>
          <w:rFonts w:ascii="Arial" w:hAnsi="Arial" w:cs="Arial"/>
          <w:lang w:eastAsia="hi-IN"/>
        </w:rPr>
        <w:t xml:space="preserve"> Termin gwarancji Wykonawca podaje w pełnych miesiącach. W przypadku, gdy Wykonawca wskaże termin gwarancji w dniach, których suma nie daje pełnego miesiąca, wówczas termin gwarancji zaokrąglany będzie w dół do pełnego miesiąca.</w:t>
      </w:r>
    </w:p>
    <w:p w:rsidR="00387169" w:rsidRPr="00965E33" w:rsidRDefault="00387169" w:rsidP="00387169">
      <w:pPr>
        <w:widowControl/>
        <w:autoSpaceDE w:val="0"/>
        <w:ind w:left="360"/>
        <w:jc w:val="both"/>
        <w:rPr>
          <w:rFonts w:ascii="Arial" w:eastAsia="Arial Unicode MS" w:hAnsi="Arial" w:cs="Arial"/>
          <w:lang w:eastAsia="hi-IN"/>
        </w:rPr>
      </w:pPr>
      <w:r w:rsidRPr="00965E33">
        <w:rPr>
          <w:rFonts w:ascii="Arial" w:eastAsia="Arial Unicode MS" w:hAnsi="Arial" w:cs="Arial"/>
          <w:lang w:eastAsia="hi-IN"/>
        </w:rPr>
        <w:t>Punkty zostaną wyliczone z dokładnością do dwóch miejsc po przecinku.</w:t>
      </w:r>
    </w:p>
    <w:p w:rsidR="00D51780" w:rsidRDefault="00D51780" w:rsidP="00387169">
      <w:pPr>
        <w:spacing w:line="288" w:lineRule="auto"/>
        <w:ind w:left="357"/>
        <w:jc w:val="both"/>
        <w:rPr>
          <w:rFonts w:ascii="Arial" w:eastAsia="Arial Unicode MS" w:hAnsi="Arial" w:cs="Arial"/>
          <w:b/>
          <w:bCs/>
          <w:iCs/>
          <w:lang w:eastAsia="hi-IN"/>
        </w:rPr>
      </w:pPr>
    </w:p>
    <w:p w:rsidR="00387169" w:rsidRPr="00965E33" w:rsidRDefault="00387169" w:rsidP="00387169">
      <w:pPr>
        <w:spacing w:line="288" w:lineRule="auto"/>
        <w:ind w:left="357"/>
        <w:jc w:val="both"/>
        <w:rPr>
          <w:rFonts w:ascii="Arial" w:eastAsia="Arial Unicode MS" w:hAnsi="Arial" w:cs="Arial"/>
          <w:b/>
          <w:bCs/>
          <w:iCs/>
          <w:lang w:eastAsia="hi-IN"/>
        </w:rPr>
      </w:pPr>
      <w:r w:rsidRPr="00965E33">
        <w:rPr>
          <w:rFonts w:ascii="Arial" w:eastAsia="Arial Unicode MS" w:hAnsi="Arial" w:cs="Arial"/>
          <w:b/>
          <w:bCs/>
          <w:iCs/>
          <w:lang w:eastAsia="hi-IN"/>
        </w:rPr>
        <w:t>Ad.3 - termin płatności – waga 10%</w:t>
      </w:r>
    </w:p>
    <w:p w:rsidR="00387169" w:rsidRPr="00965E33" w:rsidRDefault="00387169" w:rsidP="00387169">
      <w:pPr>
        <w:ind w:left="360"/>
        <w:jc w:val="both"/>
        <w:rPr>
          <w:rFonts w:ascii="Arial" w:hAnsi="Arial" w:cs="Arial"/>
          <w:lang w:eastAsia="hi-IN"/>
        </w:rPr>
      </w:pPr>
      <w:r w:rsidRPr="00965E33">
        <w:rPr>
          <w:rFonts w:ascii="Arial" w:hAnsi="Arial" w:cs="Arial"/>
          <w:lang w:eastAsia="hi-IN"/>
        </w:rPr>
        <w:t>Ocena kryterium polega na przyznaniu punktów za udzielony termin płatności za wystawione faktury, których płatność będzie liczona od dnia wpływu faktury do Zamawiającego (dopuszcza się faktury elektroniczne). Punkty będą przyznawane zgodnie z poniższą tabelą:</w:t>
      </w:r>
    </w:p>
    <w:p w:rsidR="00387169" w:rsidRPr="00965E33" w:rsidRDefault="00387169" w:rsidP="00387169">
      <w:pPr>
        <w:ind w:left="360"/>
        <w:jc w:val="both"/>
        <w:rPr>
          <w:rFonts w:ascii="Arial" w:hAnsi="Arial" w:cs="Arial"/>
          <w:lang w:eastAsia="hi-IN"/>
        </w:rPr>
      </w:pPr>
    </w:p>
    <w:tbl>
      <w:tblPr>
        <w:tblW w:w="0" w:type="auto"/>
        <w:tblInd w:w="1691" w:type="dxa"/>
        <w:tblLayout w:type="fixed"/>
        <w:tblCellMar>
          <w:top w:w="55" w:type="dxa"/>
          <w:left w:w="55" w:type="dxa"/>
          <w:bottom w:w="55" w:type="dxa"/>
          <w:right w:w="55" w:type="dxa"/>
        </w:tblCellMar>
        <w:tblLook w:val="0000" w:firstRow="0" w:lastRow="0" w:firstColumn="0" w:lastColumn="0" w:noHBand="0" w:noVBand="0"/>
      </w:tblPr>
      <w:tblGrid>
        <w:gridCol w:w="3150"/>
        <w:gridCol w:w="2254"/>
      </w:tblGrid>
      <w:tr w:rsidR="00387169" w:rsidRPr="00965E33" w:rsidTr="00547E0D">
        <w:tc>
          <w:tcPr>
            <w:tcW w:w="3150" w:type="dxa"/>
            <w:tcBorders>
              <w:top w:val="single" w:sz="4" w:space="0" w:color="000000"/>
              <w:left w:val="single" w:sz="4" w:space="0" w:color="000000"/>
              <w:bottom w:val="single" w:sz="4" w:space="0" w:color="000000"/>
            </w:tcBorders>
            <w:shd w:val="clear" w:color="auto" w:fill="auto"/>
          </w:tcPr>
          <w:p w:rsidR="00387169" w:rsidRPr="00B30C4B" w:rsidRDefault="00387169" w:rsidP="00547E0D">
            <w:pPr>
              <w:suppressLineNumbers/>
              <w:snapToGrid w:val="0"/>
              <w:jc w:val="center"/>
              <w:rPr>
                <w:rFonts w:ascii="Arial" w:hAnsi="Arial" w:cs="Arial"/>
                <w:b/>
                <w:bCs/>
                <w:sz w:val="20"/>
                <w:szCs w:val="20"/>
                <w:lang w:eastAsia="hi-IN"/>
              </w:rPr>
            </w:pPr>
            <w:r w:rsidRPr="00B30C4B">
              <w:rPr>
                <w:rFonts w:ascii="Arial" w:eastAsia="Times New Roman" w:hAnsi="Arial" w:cs="Arial"/>
                <w:b/>
                <w:bCs/>
                <w:sz w:val="20"/>
                <w:szCs w:val="20"/>
                <w:lang w:eastAsia="hi-IN"/>
              </w:rPr>
              <w:t>Termin płatności</w:t>
            </w:r>
          </w:p>
        </w:tc>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387169" w:rsidRPr="00B30C4B" w:rsidRDefault="00387169" w:rsidP="00547E0D">
            <w:pPr>
              <w:suppressLineNumbers/>
              <w:snapToGrid w:val="0"/>
              <w:rPr>
                <w:sz w:val="20"/>
                <w:szCs w:val="20"/>
                <w:lang w:eastAsia="hi-IN"/>
              </w:rPr>
            </w:pPr>
            <w:r w:rsidRPr="00B30C4B">
              <w:rPr>
                <w:rFonts w:ascii="Arial" w:hAnsi="Arial" w:cs="Arial"/>
                <w:b/>
                <w:bCs/>
                <w:sz w:val="20"/>
                <w:szCs w:val="20"/>
                <w:lang w:eastAsia="hi-IN"/>
              </w:rPr>
              <w:t>Liczba punktów</w:t>
            </w:r>
          </w:p>
        </w:tc>
      </w:tr>
      <w:tr w:rsidR="00387169" w:rsidRPr="00965E33" w:rsidTr="00547E0D">
        <w:tc>
          <w:tcPr>
            <w:tcW w:w="3150" w:type="dxa"/>
            <w:tcBorders>
              <w:top w:val="single" w:sz="4" w:space="0" w:color="000000"/>
              <w:left w:val="single" w:sz="4" w:space="0" w:color="000000"/>
              <w:bottom w:val="single" w:sz="4" w:space="0" w:color="000000"/>
            </w:tcBorders>
            <w:shd w:val="clear" w:color="auto" w:fill="auto"/>
          </w:tcPr>
          <w:p w:rsidR="00387169" w:rsidRPr="00B30C4B" w:rsidRDefault="00387169" w:rsidP="00547E0D">
            <w:pPr>
              <w:suppressLineNumbers/>
              <w:snapToGrid w:val="0"/>
              <w:jc w:val="center"/>
              <w:rPr>
                <w:rFonts w:ascii="Arial" w:hAnsi="Arial" w:cs="Arial"/>
                <w:sz w:val="20"/>
                <w:szCs w:val="20"/>
                <w:lang w:eastAsia="hi-IN"/>
              </w:rPr>
            </w:pPr>
            <w:r w:rsidRPr="00B30C4B">
              <w:rPr>
                <w:rFonts w:ascii="Arial" w:hAnsi="Arial" w:cs="Arial"/>
                <w:sz w:val="20"/>
                <w:szCs w:val="20"/>
                <w:lang w:eastAsia="hi-IN"/>
              </w:rPr>
              <w:t>14 dni – 20 dni</w:t>
            </w:r>
          </w:p>
        </w:tc>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387169" w:rsidRPr="00B30C4B" w:rsidRDefault="00387169" w:rsidP="00547E0D">
            <w:pPr>
              <w:suppressLineNumbers/>
              <w:snapToGrid w:val="0"/>
              <w:jc w:val="center"/>
              <w:rPr>
                <w:sz w:val="20"/>
                <w:szCs w:val="20"/>
                <w:lang w:eastAsia="hi-IN"/>
              </w:rPr>
            </w:pPr>
            <w:r w:rsidRPr="00B30C4B">
              <w:rPr>
                <w:rFonts w:ascii="Arial" w:hAnsi="Arial" w:cs="Arial"/>
                <w:sz w:val="20"/>
                <w:szCs w:val="20"/>
                <w:lang w:eastAsia="hi-IN"/>
              </w:rPr>
              <w:t>10</w:t>
            </w:r>
          </w:p>
        </w:tc>
      </w:tr>
      <w:tr w:rsidR="00387169" w:rsidRPr="00965E33" w:rsidTr="00547E0D">
        <w:tc>
          <w:tcPr>
            <w:tcW w:w="3150" w:type="dxa"/>
            <w:tcBorders>
              <w:top w:val="single" w:sz="4" w:space="0" w:color="000000"/>
              <w:left w:val="single" w:sz="4" w:space="0" w:color="000000"/>
              <w:bottom w:val="single" w:sz="4" w:space="0" w:color="000000"/>
            </w:tcBorders>
            <w:shd w:val="clear" w:color="auto" w:fill="auto"/>
          </w:tcPr>
          <w:p w:rsidR="00387169" w:rsidRPr="00B30C4B" w:rsidRDefault="00387169" w:rsidP="00547E0D">
            <w:pPr>
              <w:suppressLineNumbers/>
              <w:snapToGrid w:val="0"/>
              <w:jc w:val="center"/>
              <w:rPr>
                <w:rFonts w:ascii="Arial" w:hAnsi="Arial" w:cs="Arial"/>
                <w:sz w:val="20"/>
                <w:szCs w:val="20"/>
                <w:lang w:eastAsia="hi-IN"/>
              </w:rPr>
            </w:pPr>
            <w:r w:rsidRPr="00B30C4B">
              <w:rPr>
                <w:rFonts w:ascii="Arial" w:hAnsi="Arial" w:cs="Arial"/>
                <w:sz w:val="20"/>
                <w:szCs w:val="20"/>
                <w:lang w:eastAsia="hi-IN"/>
              </w:rPr>
              <w:t>21 dni – 27 dni</w:t>
            </w:r>
          </w:p>
        </w:tc>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387169" w:rsidRPr="00B30C4B" w:rsidRDefault="00387169" w:rsidP="00547E0D">
            <w:pPr>
              <w:suppressLineNumbers/>
              <w:snapToGrid w:val="0"/>
              <w:jc w:val="center"/>
              <w:rPr>
                <w:sz w:val="20"/>
                <w:szCs w:val="20"/>
                <w:lang w:eastAsia="hi-IN"/>
              </w:rPr>
            </w:pPr>
            <w:r w:rsidRPr="00B30C4B">
              <w:rPr>
                <w:rFonts w:ascii="Arial" w:hAnsi="Arial" w:cs="Arial"/>
                <w:sz w:val="20"/>
                <w:szCs w:val="20"/>
                <w:lang w:eastAsia="hi-IN"/>
              </w:rPr>
              <w:t>40</w:t>
            </w:r>
          </w:p>
        </w:tc>
      </w:tr>
      <w:tr w:rsidR="00387169" w:rsidRPr="00965E33" w:rsidTr="00547E0D">
        <w:tc>
          <w:tcPr>
            <w:tcW w:w="3150" w:type="dxa"/>
            <w:tcBorders>
              <w:top w:val="single" w:sz="4" w:space="0" w:color="000000"/>
              <w:left w:val="single" w:sz="4" w:space="0" w:color="000000"/>
              <w:bottom w:val="single" w:sz="4" w:space="0" w:color="000000"/>
            </w:tcBorders>
            <w:shd w:val="clear" w:color="auto" w:fill="auto"/>
          </w:tcPr>
          <w:p w:rsidR="00387169" w:rsidRPr="00B30C4B" w:rsidRDefault="00387169" w:rsidP="00547E0D">
            <w:pPr>
              <w:suppressLineNumbers/>
              <w:snapToGrid w:val="0"/>
              <w:jc w:val="center"/>
              <w:rPr>
                <w:rFonts w:ascii="Arial" w:hAnsi="Arial" w:cs="Arial"/>
                <w:sz w:val="20"/>
                <w:szCs w:val="20"/>
                <w:lang w:eastAsia="hi-IN"/>
              </w:rPr>
            </w:pPr>
            <w:r w:rsidRPr="00B30C4B">
              <w:rPr>
                <w:rFonts w:ascii="Arial" w:hAnsi="Arial" w:cs="Arial"/>
                <w:sz w:val="20"/>
                <w:szCs w:val="20"/>
                <w:lang w:eastAsia="hi-IN"/>
              </w:rPr>
              <w:t xml:space="preserve">28 dni – 29 dni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387169" w:rsidRPr="00B30C4B" w:rsidRDefault="00387169" w:rsidP="00547E0D">
            <w:pPr>
              <w:suppressLineNumbers/>
              <w:snapToGrid w:val="0"/>
              <w:jc w:val="center"/>
              <w:rPr>
                <w:sz w:val="20"/>
                <w:szCs w:val="20"/>
                <w:lang w:eastAsia="hi-IN"/>
              </w:rPr>
            </w:pPr>
            <w:r w:rsidRPr="00B30C4B">
              <w:rPr>
                <w:rFonts w:ascii="Arial" w:hAnsi="Arial" w:cs="Arial"/>
                <w:sz w:val="20"/>
                <w:szCs w:val="20"/>
                <w:lang w:eastAsia="hi-IN"/>
              </w:rPr>
              <w:t>80</w:t>
            </w:r>
          </w:p>
        </w:tc>
      </w:tr>
      <w:tr w:rsidR="00387169" w:rsidRPr="00965E33" w:rsidTr="00547E0D">
        <w:tc>
          <w:tcPr>
            <w:tcW w:w="3150" w:type="dxa"/>
            <w:tcBorders>
              <w:top w:val="single" w:sz="4" w:space="0" w:color="000000"/>
              <w:left w:val="single" w:sz="4" w:space="0" w:color="000000"/>
              <w:bottom w:val="single" w:sz="4" w:space="0" w:color="000000"/>
            </w:tcBorders>
            <w:shd w:val="clear" w:color="auto" w:fill="auto"/>
          </w:tcPr>
          <w:p w:rsidR="00387169" w:rsidRPr="00B30C4B" w:rsidRDefault="00387169" w:rsidP="00547E0D">
            <w:pPr>
              <w:suppressLineNumbers/>
              <w:snapToGrid w:val="0"/>
              <w:jc w:val="center"/>
              <w:rPr>
                <w:rFonts w:ascii="Arial" w:hAnsi="Arial" w:cs="Arial"/>
                <w:sz w:val="20"/>
                <w:szCs w:val="20"/>
                <w:lang w:eastAsia="hi-IN"/>
              </w:rPr>
            </w:pPr>
            <w:r w:rsidRPr="00B30C4B">
              <w:rPr>
                <w:rFonts w:ascii="Arial" w:hAnsi="Arial" w:cs="Arial"/>
                <w:sz w:val="20"/>
                <w:szCs w:val="20"/>
                <w:lang w:eastAsia="hi-IN"/>
              </w:rPr>
              <w:t xml:space="preserve">30 dni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387169" w:rsidRPr="00B30C4B" w:rsidRDefault="00387169" w:rsidP="00547E0D">
            <w:pPr>
              <w:suppressLineNumbers/>
              <w:snapToGrid w:val="0"/>
              <w:jc w:val="center"/>
              <w:rPr>
                <w:sz w:val="20"/>
                <w:szCs w:val="20"/>
                <w:lang w:eastAsia="hi-IN"/>
              </w:rPr>
            </w:pPr>
            <w:r w:rsidRPr="00B30C4B">
              <w:rPr>
                <w:rFonts w:ascii="Arial" w:hAnsi="Arial" w:cs="Arial"/>
                <w:sz w:val="20"/>
                <w:szCs w:val="20"/>
                <w:lang w:eastAsia="hi-IN"/>
              </w:rPr>
              <w:t>100</w:t>
            </w:r>
          </w:p>
        </w:tc>
      </w:tr>
    </w:tbl>
    <w:p w:rsidR="00387169" w:rsidRPr="00965E33" w:rsidRDefault="00387169" w:rsidP="00387169">
      <w:pPr>
        <w:jc w:val="both"/>
        <w:rPr>
          <w:rFonts w:ascii="Arial" w:hAnsi="Arial" w:cs="Arial"/>
          <w:sz w:val="16"/>
          <w:szCs w:val="16"/>
          <w:lang w:eastAsia="hi-IN"/>
        </w:rPr>
      </w:pPr>
    </w:p>
    <w:p w:rsidR="00387169" w:rsidRPr="00965E33" w:rsidRDefault="00387169" w:rsidP="00387169">
      <w:pPr>
        <w:jc w:val="both"/>
        <w:rPr>
          <w:sz w:val="26"/>
          <w:lang w:eastAsia="hi-IN"/>
        </w:rPr>
      </w:pPr>
      <w:r w:rsidRPr="00965E33">
        <w:rPr>
          <w:rFonts w:ascii="Arial" w:hAnsi="Arial" w:cs="Arial"/>
          <w:lang w:eastAsia="hi-IN"/>
        </w:rPr>
        <w:t>Komisja przetargowa dokona oceny ofert w kryterium „</w:t>
      </w:r>
      <w:r w:rsidRPr="00965E33">
        <w:rPr>
          <w:rFonts w:ascii="Arial" w:hAnsi="Arial" w:cs="Arial"/>
          <w:b/>
          <w:bCs/>
          <w:lang w:eastAsia="hi-IN"/>
        </w:rPr>
        <w:t>termin płatności</w:t>
      </w:r>
      <w:r w:rsidRPr="00965E33">
        <w:rPr>
          <w:rFonts w:ascii="Arial" w:hAnsi="Arial" w:cs="Arial"/>
          <w:lang w:eastAsia="hi-IN"/>
        </w:rPr>
        <w:t xml:space="preserve">” zgodnie                       z powyższą tabelą. Oferta otrzyma odpowiednią liczbę punktów, które następnie zostaną pomnożone przez wagę kryterium </w:t>
      </w:r>
      <w:r w:rsidRPr="00965E33">
        <w:rPr>
          <w:rFonts w:ascii="Arial" w:hAnsi="Arial" w:cs="Arial"/>
          <w:b/>
          <w:lang w:eastAsia="hi-IN"/>
        </w:rPr>
        <w:t>(10%).</w:t>
      </w:r>
    </w:p>
    <w:p w:rsidR="00387169" w:rsidRPr="00965E33" w:rsidRDefault="00387169" w:rsidP="00387169">
      <w:pPr>
        <w:rPr>
          <w:rFonts w:ascii="Arial" w:eastAsia="Arial Unicode MS" w:hAnsi="Arial" w:cs="Arial"/>
          <w:color w:val="000000"/>
          <w:sz w:val="16"/>
          <w:szCs w:val="16"/>
          <w:lang w:eastAsia="hi-IN"/>
        </w:rPr>
      </w:pPr>
    </w:p>
    <w:p w:rsidR="00387169" w:rsidRPr="00965E33" w:rsidRDefault="00387169" w:rsidP="00387169">
      <w:pPr>
        <w:widowControl/>
        <w:autoSpaceDE w:val="0"/>
        <w:jc w:val="both"/>
        <w:rPr>
          <w:rFonts w:ascii="Arial" w:hAnsi="Arial" w:cs="Arial"/>
          <w:lang w:eastAsia="hi-IN"/>
        </w:rPr>
      </w:pPr>
      <w:r w:rsidRPr="00965E33">
        <w:rPr>
          <w:rFonts w:ascii="Arial" w:hAnsi="Arial" w:cs="Arial"/>
          <w:lang w:eastAsia="hi-IN"/>
        </w:rPr>
        <w:lastRenderedPageBreak/>
        <w:t xml:space="preserve">Wymagany minimalny </w:t>
      </w:r>
      <w:r w:rsidRPr="00965E33">
        <w:rPr>
          <w:rFonts w:ascii="Arial" w:hAnsi="Arial" w:cs="Arial"/>
          <w:bCs/>
          <w:lang w:eastAsia="hi-IN"/>
        </w:rPr>
        <w:t>termin płatności</w:t>
      </w:r>
      <w:r w:rsidRPr="00965E33">
        <w:rPr>
          <w:rFonts w:ascii="Arial" w:hAnsi="Arial" w:cs="Arial"/>
          <w:lang w:eastAsia="hi-IN"/>
        </w:rPr>
        <w:t xml:space="preserve"> to 14 dni. T</w:t>
      </w:r>
      <w:r w:rsidRPr="00965E33">
        <w:rPr>
          <w:rFonts w:ascii="Arial" w:hAnsi="Arial" w:cs="Arial"/>
          <w:bCs/>
          <w:lang w:eastAsia="hi-IN"/>
        </w:rPr>
        <w:t>ermin płatności</w:t>
      </w:r>
      <w:r w:rsidRPr="00965E33">
        <w:rPr>
          <w:rFonts w:ascii="Arial" w:hAnsi="Arial" w:cs="Arial"/>
          <w:lang w:eastAsia="hi-IN"/>
        </w:rPr>
        <w:t xml:space="preserve"> równy 14 dni otrzyma 10 punktów, natomiast </w:t>
      </w:r>
      <w:r w:rsidRPr="00965E33">
        <w:rPr>
          <w:rFonts w:ascii="Arial" w:hAnsi="Arial" w:cs="Arial"/>
          <w:bCs/>
          <w:lang w:eastAsia="hi-IN"/>
        </w:rPr>
        <w:t>termin płatności</w:t>
      </w:r>
      <w:r w:rsidRPr="00965E33">
        <w:rPr>
          <w:rFonts w:ascii="Arial" w:hAnsi="Arial" w:cs="Arial"/>
          <w:lang w:eastAsia="hi-IN"/>
        </w:rPr>
        <w:t xml:space="preserve"> równy i dłuższy niż 30 dni otrzyma 100 punktów. </w:t>
      </w:r>
      <w:r w:rsidRPr="00965E33">
        <w:rPr>
          <w:rFonts w:ascii="Arial" w:eastAsia="Arial Unicode MS" w:hAnsi="Arial" w:cs="Arial"/>
          <w:b/>
          <w:i/>
          <w:color w:val="000000"/>
          <w:lang w:eastAsia="hi-IN"/>
        </w:rPr>
        <w:t xml:space="preserve">Jeżeli Wykonawca w Formularzu ofertowym </w:t>
      </w:r>
      <w:r w:rsidRPr="00965E33">
        <w:rPr>
          <w:rFonts w:ascii="Arial" w:hAnsi="Arial" w:cs="Arial"/>
          <w:b/>
          <w:i/>
          <w:lang w:eastAsia="hi-IN"/>
        </w:rPr>
        <w:t xml:space="preserve">wpisze </w:t>
      </w:r>
      <w:r w:rsidRPr="00965E33">
        <w:rPr>
          <w:rFonts w:ascii="Arial" w:hAnsi="Arial" w:cs="Arial"/>
          <w:b/>
          <w:bCs/>
          <w:i/>
          <w:lang w:eastAsia="hi-IN"/>
        </w:rPr>
        <w:t>termin płatności</w:t>
      </w:r>
      <w:r w:rsidRPr="00965E33">
        <w:rPr>
          <w:rFonts w:ascii="Arial" w:hAnsi="Arial" w:cs="Arial"/>
          <w:b/>
          <w:i/>
          <w:lang w:eastAsia="hi-IN"/>
        </w:rPr>
        <w:t xml:space="preserve"> poniżej 14 dni lub n</w:t>
      </w:r>
      <w:r w:rsidRPr="00965E33">
        <w:rPr>
          <w:rFonts w:ascii="Arial" w:eastAsia="Arial Unicode MS" w:hAnsi="Arial" w:cs="Arial"/>
          <w:b/>
          <w:i/>
          <w:color w:val="000000"/>
          <w:lang w:eastAsia="hi-IN"/>
        </w:rPr>
        <w:t>ie wpisze terminu płatności wówczas jego oferta zostan</w:t>
      </w:r>
      <w:r>
        <w:rPr>
          <w:rFonts w:ascii="Arial" w:eastAsia="Arial Unicode MS" w:hAnsi="Arial" w:cs="Arial"/>
          <w:b/>
          <w:i/>
          <w:color w:val="000000"/>
          <w:lang w:eastAsia="hi-IN"/>
        </w:rPr>
        <w:t>ie odrzucona jako niezgodna z S</w:t>
      </w:r>
      <w:r w:rsidRPr="00965E33">
        <w:rPr>
          <w:rFonts w:ascii="Arial" w:eastAsia="Arial Unicode MS" w:hAnsi="Arial" w:cs="Arial"/>
          <w:b/>
          <w:i/>
          <w:color w:val="000000"/>
          <w:lang w:eastAsia="hi-IN"/>
        </w:rPr>
        <w:t>WZ</w:t>
      </w:r>
      <w:r w:rsidRPr="00965E33">
        <w:rPr>
          <w:rFonts w:ascii="Arial" w:hAnsi="Arial" w:cs="Arial"/>
          <w:lang w:eastAsia="hi-IN"/>
        </w:rPr>
        <w:t xml:space="preserve">. </w:t>
      </w:r>
    </w:p>
    <w:p w:rsidR="00387169" w:rsidRPr="00965E33" w:rsidRDefault="00387169" w:rsidP="00387169">
      <w:pPr>
        <w:tabs>
          <w:tab w:val="left" w:pos="11520"/>
          <w:tab w:val="left" w:pos="14760"/>
          <w:tab w:val="left" w:pos="16920"/>
        </w:tabs>
        <w:ind w:left="360"/>
        <w:jc w:val="both"/>
        <w:rPr>
          <w:rFonts w:ascii="Arial" w:eastAsia="Times New Roman" w:hAnsi="Arial" w:cs="Times New Roman"/>
          <w:szCs w:val="20"/>
          <w:lang w:eastAsia="hi-IN"/>
        </w:rPr>
      </w:pPr>
    </w:p>
    <w:p w:rsidR="00387169" w:rsidRPr="00965E33" w:rsidRDefault="00387169" w:rsidP="00387169">
      <w:pPr>
        <w:spacing w:line="288" w:lineRule="auto"/>
        <w:jc w:val="center"/>
        <w:rPr>
          <w:rFonts w:ascii="Arial" w:eastAsia="Arial Unicode MS" w:hAnsi="Arial" w:cs="Arial"/>
          <w:b/>
          <w:bCs/>
          <w:i/>
          <w:iCs/>
          <w:lang w:eastAsia="hi-IN"/>
        </w:rPr>
      </w:pPr>
      <w:r w:rsidRPr="00965E33">
        <w:rPr>
          <w:rFonts w:ascii="Arial" w:eastAsia="Arial Unicode MS" w:hAnsi="Arial" w:cs="Arial"/>
          <w:b/>
          <w:bCs/>
          <w:i/>
          <w:iCs/>
          <w:lang w:eastAsia="hi-IN"/>
        </w:rPr>
        <w:t>Uzyskane w powyższy sposób punkty za poszczególne kryteria zostaną  sumowane. Najwyższa suma uzyskanych punktów decyduje o wygraniu przetargu.</w:t>
      </w:r>
    </w:p>
    <w:p w:rsidR="00387169" w:rsidRPr="00965E33" w:rsidRDefault="00387169" w:rsidP="00387169">
      <w:pPr>
        <w:widowControl/>
        <w:jc w:val="both"/>
        <w:rPr>
          <w:rFonts w:ascii="Arial" w:eastAsia="Times New Roman" w:hAnsi="Arial" w:cs="Arial"/>
          <w:b/>
          <w:bCs/>
          <w:i/>
          <w:iCs/>
          <w:sz w:val="20"/>
          <w:szCs w:val="20"/>
        </w:rPr>
      </w:pPr>
    </w:p>
    <w:p w:rsidR="00387169" w:rsidRPr="00D7694C" w:rsidRDefault="00387169" w:rsidP="00387169">
      <w:pPr>
        <w:tabs>
          <w:tab w:val="left" w:pos="8145"/>
          <w:tab w:val="left" w:pos="9630"/>
          <w:tab w:val="left" w:pos="10620"/>
        </w:tabs>
        <w:jc w:val="both"/>
        <w:rPr>
          <w:rFonts w:ascii="Arial" w:hAnsi="Arial" w:cs="Arial"/>
          <w:sz w:val="22"/>
          <w:szCs w:val="22"/>
        </w:rPr>
      </w:pPr>
      <w:r w:rsidRPr="00D7694C">
        <w:rPr>
          <w:rFonts w:ascii="Arial" w:eastAsia="Times New Roman" w:hAnsi="Arial" w:cs="Arial"/>
          <w:b/>
          <w:sz w:val="22"/>
          <w:szCs w:val="22"/>
        </w:rPr>
        <w:t>19 Tryb ogłoszenia wyników, tryb zawarcia umowy.</w:t>
      </w:r>
    </w:p>
    <w:p w:rsidR="00387169" w:rsidRPr="00D7694C" w:rsidRDefault="00387169" w:rsidP="00387169">
      <w:pPr>
        <w:ind w:left="567" w:hanging="567"/>
        <w:jc w:val="both"/>
        <w:rPr>
          <w:rFonts w:ascii="Arial" w:eastAsia="Times New Roman" w:hAnsi="Arial" w:cs="Arial"/>
          <w:sz w:val="22"/>
          <w:szCs w:val="22"/>
        </w:rPr>
      </w:pPr>
      <w:r w:rsidRPr="00D7694C">
        <w:rPr>
          <w:rFonts w:ascii="Arial" w:eastAsia="Times New Roman" w:hAnsi="Arial" w:cs="Arial"/>
          <w:sz w:val="22"/>
          <w:szCs w:val="22"/>
        </w:rPr>
        <w:t>19.1.  Niezwłocznie po wyborze najkorzystniejszej oferty zamawiający informuje równocześnie wykonawców, którzy złożyli oferty o:</w:t>
      </w:r>
    </w:p>
    <w:p w:rsidR="00387169" w:rsidRPr="00D7694C" w:rsidRDefault="00387169" w:rsidP="00387169">
      <w:pPr>
        <w:pStyle w:val="Akapitzlist"/>
        <w:numPr>
          <w:ilvl w:val="2"/>
          <w:numId w:val="29"/>
        </w:numPr>
        <w:ind w:left="567"/>
        <w:jc w:val="both"/>
        <w:rPr>
          <w:rFonts w:ascii="Arial" w:eastAsia="Times New Roman" w:hAnsi="Arial" w:cs="Arial"/>
          <w:sz w:val="22"/>
          <w:szCs w:val="22"/>
        </w:rPr>
      </w:pPr>
      <w:r w:rsidRPr="00D7694C">
        <w:rPr>
          <w:rFonts w:ascii="Arial" w:eastAsia="Times New Roman" w:hAnsi="Arial" w:cs="Arial"/>
          <w:sz w:val="22"/>
          <w:szCs w:val="22"/>
        </w:rPr>
        <w:t>wyborze najkorzystniejszej oferty, podając nazwę albo imię i nazwisko, siedzibę albo miejsce zamieszkania, jeżeli jest miejscem wykonywania działalności wykonawcy, którego ofertę wybrano, oraz nazwy albo imiona i nazwiska, , siedziby albo miejsca zamieszkania, jeżeli są miejscami wykonywania działalności wykonawców, którzy złożyli oferty, a także punktację przyznaną ofertom w każdym kryterium oceny ofert i łączną punktację,</w:t>
      </w:r>
    </w:p>
    <w:p w:rsidR="00387169" w:rsidRPr="00D7694C" w:rsidRDefault="00387169" w:rsidP="00387169">
      <w:pPr>
        <w:pStyle w:val="Akapitzlist"/>
        <w:numPr>
          <w:ilvl w:val="2"/>
          <w:numId w:val="29"/>
        </w:numPr>
        <w:ind w:left="567"/>
        <w:jc w:val="both"/>
        <w:rPr>
          <w:rFonts w:ascii="Arial" w:eastAsia="Times New Roman" w:hAnsi="Arial" w:cs="Arial"/>
          <w:sz w:val="22"/>
          <w:szCs w:val="22"/>
        </w:rPr>
      </w:pPr>
      <w:r w:rsidRPr="00D7694C">
        <w:rPr>
          <w:rFonts w:ascii="Arial" w:eastAsia="Times New Roman" w:hAnsi="Arial" w:cs="Arial"/>
          <w:sz w:val="22"/>
          <w:szCs w:val="22"/>
        </w:rPr>
        <w:t>wykonawcach, których oferty zostały odrzucone – podając uzasadnienie faktyczne</w:t>
      </w:r>
      <w:r w:rsidR="00D51780">
        <w:rPr>
          <w:rFonts w:ascii="Arial" w:eastAsia="Times New Roman" w:hAnsi="Arial" w:cs="Arial"/>
          <w:sz w:val="22"/>
          <w:szCs w:val="22"/>
        </w:rPr>
        <w:br/>
      </w:r>
      <w:r w:rsidRPr="00D7694C">
        <w:rPr>
          <w:rFonts w:ascii="Arial" w:eastAsia="Times New Roman" w:hAnsi="Arial" w:cs="Arial"/>
          <w:sz w:val="22"/>
          <w:szCs w:val="22"/>
        </w:rPr>
        <w:t>i prawne</w:t>
      </w:r>
    </w:p>
    <w:p w:rsidR="00387169" w:rsidRPr="00965E33" w:rsidRDefault="00387169" w:rsidP="00387169">
      <w:pPr>
        <w:jc w:val="both"/>
        <w:rPr>
          <w:rFonts w:ascii="Arial" w:hAnsi="Arial" w:cs="Arial"/>
          <w:sz w:val="20"/>
          <w:szCs w:val="20"/>
        </w:rPr>
      </w:pPr>
    </w:p>
    <w:p w:rsidR="00387169" w:rsidRDefault="00387169" w:rsidP="00387169">
      <w:pPr>
        <w:tabs>
          <w:tab w:val="left" w:pos="9720"/>
          <w:tab w:val="left" w:pos="11880"/>
          <w:tab w:val="left" w:pos="13320"/>
        </w:tabs>
        <w:ind w:left="567" w:hanging="567"/>
        <w:rPr>
          <w:rFonts w:ascii="Arial" w:hAnsi="Arial" w:cs="Arial"/>
          <w:b/>
          <w:sz w:val="22"/>
          <w:szCs w:val="22"/>
          <w:lang w:eastAsia="hi-IN"/>
        </w:rPr>
      </w:pPr>
      <w:r w:rsidRPr="00D7694C">
        <w:rPr>
          <w:rFonts w:ascii="Arial" w:eastAsia="Times New Roman" w:hAnsi="Arial" w:cs="Arial"/>
          <w:sz w:val="22"/>
          <w:szCs w:val="22"/>
        </w:rPr>
        <w:t>19.2  Zamawiający udostępnia niezwłocznie informacje, o których mowa w pkt. 19.1 pkt.1 i 2 na stronie internetowej prowadzonego postępowania -</w:t>
      </w:r>
      <w:r w:rsidRPr="00D7694C">
        <w:rPr>
          <w:rFonts w:ascii="Arial" w:hAnsi="Arial" w:cs="Arial"/>
          <w:b/>
          <w:sz w:val="22"/>
          <w:szCs w:val="22"/>
          <w:lang w:eastAsia="hi-IN"/>
        </w:rPr>
        <w:t xml:space="preserve"> </w:t>
      </w:r>
      <w:hyperlink r:id="rId18" w:history="1">
        <w:r w:rsidRPr="00D7694C">
          <w:rPr>
            <w:rFonts w:ascii="Arial" w:hAnsi="Arial" w:cs="Arial"/>
            <w:b/>
            <w:sz w:val="22"/>
            <w:szCs w:val="22"/>
            <w:lang w:eastAsia="hi-IN"/>
          </w:rPr>
          <w:t>www.platformazakupowa.pl</w:t>
        </w:r>
      </w:hyperlink>
      <w:r w:rsidRPr="00D7694C">
        <w:rPr>
          <w:rFonts w:ascii="Arial" w:hAnsi="Arial" w:cs="Arial"/>
          <w:b/>
          <w:sz w:val="22"/>
          <w:szCs w:val="22"/>
          <w:lang w:eastAsia="hi-IN"/>
        </w:rPr>
        <w:t>/sp_swidnica</w:t>
      </w:r>
    </w:p>
    <w:p w:rsidR="00387169" w:rsidRPr="00D7694C" w:rsidRDefault="00387169" w:rsidP="00387169">
      <w:pPr>
        <w:tabs>
          <w:tab w:val="left" w:pos="9720"/>
          <w:tab w:val="left" w:pos="11880"/>
          <w:tab w:val="left" w:pos="13320"/>
        </w:tabs>
        <w:ind w:left="567" w:hanging="567"/>
        <w:rPr>
          <w:rFonts w:ascii="Arial" w:hAnsi="Arial" w:cs="Arial"/>
          <w:sz w:val="22"/>
          <w:szCs w:val="22"/>
        </w:rPr>
      </w:pPr>
    </w:p>
    <w:p w:rsidR="00387169" w:rsidRPr="00D7694C" w:rsidRDefault="00387169" w:rsidP="00387169">
      <w:pPr>
        <w:tabs>
          <w:tab w:val="left" w:pos="9720"/>
          <w:tab w:val="left" w:pos="11880"/>
          <w:tab w:val="left" w:pos="13320"/>
        </w:tabs>
        <w:jc w:val="both"/>
        <w:rPr>
          <w:rFonts w:ascii="Arial" w:hAnsi="Arial" w:cs="Arial"/>
          <w:b/>
          <w:sz w:val="22"/>
          <w:szCs w:val="22"/>
        </w:rPr>
      </w:pPr>
      <w:r w:rsidRPr="00BA71C7">
        <w:rPr>
          <w:rFonts w:ascii="Arial" w:eastAsia="Times New Roman" w:hAnsi="Arial" w:cs="Arial"/>
          <w:sz w:val="22"/>
          <w:szCs w:val="22"/>
        </w:rPr>
        <w:t>19.3</w:t>
      </w:r>
      <w:r w:rsidRPr="00D7694C">
        <w:rPr>
          <w:rFonts w:ascii="Arial" w:eastAsia="Times New Roman" w:hAnsi="Arial" w:cs="Arial"/>
          <w:b/>
          <w:sz w:val="22"/>
          <w:szCs w:val="22"/>
        </w:rPr>
        <w:t xml:space="preserve">   Zawarcie umowy.</w:t>
      </w:r>
    </w:p>
    <w:p w:rsidR="00387169" w:rsidRPr="00D7694C" w:rsidRDefault="00387169" w:rsidP="00387169">
      <w:pPr>
        <w:ind w:left="567"/>
        <w:jc w:val="both"/>
        <w:rPr>
          <w:rFonts w:ascii="Arial" w:hAnsi="Arial" w:cs="Arial"/>
          <w:sz w:val="22"/>
          <w:szCs w:val="22"/>
        </w:rPr>
      </w:pPr>
      <w:r w:rsidRPr="00D7694C">
        <w:rPr>
          <w:rFonts w:ascii="Arial" w:eastAsia="Times New Roman" w:hAnsi="Arial" w:cs="Arial"/>
          <w:sz w:val="22"/>
          <w:szCs w:val="22"/>
        </w:rPr>
        <w:t>Zamawiający podpisze umowę z Wykonawcą, który przedłoży ofertę najkorzystniejszą</w:t>
      </w:r>
      <w:r>
        <w:rPr>
          <w:rFonts w:ascii="Arial" w:eastAsia="Times New Roman" w:hAnsi="Arial" w:cs="Arial"/>
          <w:sz w:val="22"/>
          <w:szCs w:val="22"/>
        </w:rPr>
        <w:br/>
      </w:r>
      <w:r w:rsidRPr="00D7694C">
        <w:rPr>
          <w:rFonts w:ascii="Arial" w:eastAsia="Times New Roman" w:hAnsi="Arial" w:cs="Arial"/>
          <w:sz w:val="22"/>
          <w:szCs w:val="22"/>
        </w:rPr>
        <w:t>z punktu widzenia kryteriów przyjętych w niniejszym przetargu i określonych w pkt.18 niniejszej specyfikacji.</w:t>
      </w:r>
    </w:p>
    <w:p w:rsidR="00387169" w:rsidRDefault="00387169" w:rsidP="00387169">
      <w:pPr>
        <w:ind w:left="567"/>
        <w:jc w:val="both"/>
        <w:rPr>
          <w:rFonts w:ascii="Arial" w:eastAsia="Times New Roman" w:hAnsi="Arial" w:cs="Arial"/>
          <w:sz w:val="22"/>
          <w:szCs w:val="22"/>
        </w:rPr>
      </w:pPr>
      <w:r w:rsidRPr="00D7694C">
        <w:rPr>
          <w:rFonts w:ascii="Arial" w:eastAsia="Times New Roman" w:hAnsi="Arial" w:cs="Arial"/>
          <w:sz w:val="22"/>
          <w:szCs w:val="22"/>
        </w:rPr>
        <w:t>W terminie wskazanym w piśmie akceptującym, wybrany Wykonawca podpisze umowę (wg warunków podanych w punkcie 20 niniejszej specyfikacji), pod rygorem utraty wadium na rzecz Zamawiającego.</w:t>
      </w:r>
    </w:p>
    <w:p w:rsidR="00D51780" w:rsidRPr="00D7694C" w:rsidRDefault="00D51780" w:rsidP="00387169">
      <w:pPr>
        <w:ind w:left="567"/>
        <w:jc w:val="both"/>
        <w:rPr>
          <w:rFonts w:ascii="Arial" w:hAnsi="Arial" w:cs="Arial"/>
          <w:sz w:val="22"/>
          <w:szCs w:val="22"/>
        </w:rPr>
      </w:pPr>
    </w:p>
    <w:p w:rsidR="00387169" w:rsidRPr="00D7694C" w:rsidRDefault="00387169" w:rsidP="00387169">
      <w:pPr>
        <w:jc w:val="both"/>
        <w:rPr>
          <w:rFonts w:ascii="Arial" w:hAnsi="Arial" w:cs="Arial"/>
          <w:sz w:val="22"/>
          <w:szCs w:val="22"/>
        </w:rPr>
      </w:pPr>
      <w:r w:rsidRPr="00D7694C">
        <w:rPr>
          <w:rFonts w:ascii="Arial" w:eastAsia="Times New Roman" w:hAnsi="Arial" w:cs="Arial"/>
          <w:b/>
          <w:sz w:val="22"/>
          <w:szCs w:val="22"/>
        </w:rPr>
        <w:t>20  Warunki umowy o wykonanie zamówienia.</w:t>
      </w:r>
    </w:p>
    <w:p w:rsidR="00387169" w:rsidRPr="00D7694C" w:rsidRDefault="00387169" w:rsidP="00387169">
      <w:pPr>
        <w:tabs>
          <w:tab w:val="left" w:pos="7845"/>
        </w:tabs>
        <w:ind w:left="567" w:hanging="567"/>
        <w:jc w:val="both"/>
        <w:rPr>
          <w:rFonts w:ascii="Arial" w:hAnsi="Arial" w:cs="Arial"/>
          <w:sz w:val="22"/>
          <w:szCs w:val="22"/>
        </w:rPr>
      </w:pPr>
      <w:r w:rsidRPr="00D7694C">
        <w:rPr>
          <w:rFonts w:ascii="Arial" w:eastAsia="Times New Roman" w:hAnsi="Arial" w:cs="Arial"/>
          <w:sz w:val="22"/>
          <w:szCs w:val="22"/>
          <w:lang w:eastAsia="pl-PL" w:bidi="pl-PL"/>
        </w:rPr>
        <w:t>20.1 Postan</w:t>
      </w:r>
      <w:r>
        <w:rPr>
          <w:rFonts w:ascii="Arial" w:eastAsia="Times New Roman" w:hAnsi="Arial" w:cs="Arial"/>
          <w:sz w:val="22"/>
          <w:szCs w:val="22"/>
          <w:lang w:eastAsia="pl-PL" w:bidi="pl-PL"/>
        </w:rPr>
        <w:t xml:space="preserve">owienia umowy zawarto w </w:t>
      </w:r>
      <w:r w:rsidR="00D51780" w:rsidRPr="00D51780">
        <w:rPr>
          <w:rFonts w:ascii="Arial" w:eastAsia="Times New Roman" w:hAnsi="Arial" w:cs="Arial"/>
          <w:sz w:val="22"/>
          <w:szCs w:val="22"/>
          <w:lang w:eastAsia="pl-PL" w:bidi="pl-PL"/>
        </w:rPr>
        <w:t>projekcie</w:t>
      </w:r>
      <w:r w:rsidRPr="00D51780">
        <w:rPr>
          <w:rFonts w:ascii="Arial" w:eastAsia="Times New Roman" w:hAnsi="Arial" w:cs="Arial"/>
          <w:sz w:val="22"/>
          <w:szCs w:val="22"/>
          <w:lang w:eastAsia="pl-PL" w:bidi="pl-PL"/>
        </w:rPr>
        <w:t xml:space="preserve"> umowy, któr</w:t>
      </w:r>
      <w:r w:rsidR="00AE6E99" w:rsidRPr="00D51780">
        <w:rPr>
          <w:rFonts w:ascii="Arial" w:eastAsia="Times New Roman" w:hAnsi="Arial" w:cs="Arial"/>
          <w:sz w:val="22"/>
          <w:szCs w:val="22"/>
          <w:lang w:eastAsia="pl-PL" w:bidi="pl-PL"/>
        </w:rPr>
        <w:t>y</w:t>
      </w:r>
      <w:r w:rsidRPr="00D51780">
        <w:rPr>
          <w:rFonts w:ascii="Arial" w:eastAsia="Times New Roman" w:hAnsi="Arial" w:cs="Arial"/>
          <w:sz w:val="22"/>
          <w:szCs w:val="22"/>
          <w:lang w:eastAsia="pl-PL" w:bidi="pl-PL"/>
        </w:rPr>
        <w:t xml:space="preserve"> stanowi załączniki nr </w:t>
      </w:r>
      <w:r w:rsidR="00AE6E99" w:rsidRPr="00D51780">
        <w:rPr>
          <w:rFonts w:ascii="Arial" w:eastAsia="Times New Roman" w:hAnsi="Arial" w:cs="Arial"/>
          <w:sz w:val="22"/>
          <w:szCs w:val="22"/>
          <w:lang w:eastAsia="pl-PL" w:bidi="pl-PL"/>
        </w:rPr>
        <w:t>6</w:t>
      </w:r>
      <w:r w:rsidRPr="00D51780">
        <w:rPr>
          <w:rFonts w:ascii="Arial" w:eastAsia="Times New Roman" w:hAnsi="Arial" w:cs="Arial"/>
          <w:sz w:val="22"/>
          <w:szCs w:val="22"/>
          <w:lang w:eastAsia="pl-PL" w:bidi="pl-PL"/>
        </w:rPr>
        <w:t xml:space="preserve"> </w:t>
      </w:r>
      <w:r w:rsidRPr="00D7694C">
        <w:rPr>
          <w:rFonts w:ascii="Arial" w:eastAsia="Times New Roman" w:hAnsi="Arial" w:cs="Arial"/>
          <w:sz w:val="22"/>
          <w:szCs w:val="22"/>
          <w:lang w:eastAsia="pl-PL" w:bidi="pl-PL"/>
        </w:rPr>
        <w:t>do</w:t>
      </w:r>
      <w:r>
        <w:rPr>
          <w:rFonts w:ascii="Arial" w:eastAsia="Times New Roman" w:hAnsi="Arial" w:cs="Arial"/>
          <w:sz w:val="22"/>
          <w:szCs w:val="22"/>
          <w:lang w:eastAsia="pl-PL" w:bidi="pl-PL"/>
        </w:rPr>
        <w:t xml:space="preserve"> </w:t>
      </w:r>
      <w:r w:rsidRPr="00D7694C">
        <w:rPr>
          <w:rFonts w:ascii="Arial" w:eastAsia="Times New Roman" w:hAnsi="Arial" w:cs="Arial"/>
          <w:sz w:val="22"/>
          <w:szCs w:val="22"/>
          <w:lang w:eastAsia="pl-PL" w:bidi="pl-PL"/>
        </w:rPr>
        <w:t>niniejszej SWZ.</w:t>
      </w:r>
      <w:r w:rsidRPr="00D7694C">
        <w:rPr>
          <w:rFonts w:ascii="Arial" w:eastAsia="Arial" w:hAnsi="Arial" w:cs="Arial"/>
          <w:sz w:val="22"/>
          <w:szCs w:val="22"/>
          <w:lang w:eastAsia="pl-PL" w:bidi="pl-PL"/>
        </w:rPr>
        <w:t xml:space="preserve">    </w:t>
      </w:r>
    </w:p>
    <w:p w:rsidR="00387169" w:rsidRPr="00F76C99" w:rsidRDefault="00387169" w:rsidP="00387169">
      <w:pPr>
        <w:tabs>
          <w:tab w:val="left" w:pos="8505"/>
        </w:tabs>
        <w:ind w:left="567" w:hanging="567"/>
        <w:jc w:val="both"/>
        <w:rPr>
          <w:rFonts w:ascii="Arial" w:eastAsia="Times New Roman" w:hAnsi="Arial" w:cs="Arial"/>
          <w:color w:val="000000" w:themeColor="text1"/>
          <w:sz w:val="22"/>
          <w:szCs w:val="22"/>
          <w:lang w:eastAsia="pl-PL" w:bidi="pl-PL"/>
        </w:rPr>
      </w:pPr>
      <w:r w:rsidRPr="00D7694C">
        <w:rPr>
          <w:rFonts w:ascii="Arial" w:eastAsia="Times New Roman" w:hAnsi="Arial" w:cs="Arial"/>
          <w:sz w:val="22"/>
          <w:szCs w:val="22"/>
          <w:lang w:eastAsia="pl-PL" w:bidi="pl-PL"/>
        </w:rPr>
        <w:t xml:space="preserve">20.2  </w:t>
      </w:r>
      <w:r w:rsidRPr="00F76C99">
        <w:rPr>
          <w:rFonts w:ascii="Arial" w:hAnsi="Arial" w:cs="Arial"/>
          <w:color w:val="000000" w:themeColor="text1"/>
          <w:sz w:val="22"/>
          <w:szCs w:val="22"/>
        </w:rPr>
        <w:t>Zamawiający nie dopuszcza takich zmian umowy, które powodują, że charakter umowy zmienia się w sposób istotny w stosunku do pierwotnej umowy, w szczególności jeżeli zmiana:</w:t>
      </w:r>
    </w:p>
    <w:p w:rsidR="00387169" w:rsidRPr="00147647" w:rsidRDefault="00387169" w:rsidP="00387169">
      <w:pPr>
        <w:pStyle w:val="Akapitzlist"/>
        <w:numPr>
          <w:ilvl w:val="2"/>
          <w:numId w:val="30"/>
        </w:numPr>
        <w:tabs>
          <w:tab w:val="left" w:pos="8505"/>
        </w:tabs>
        <w:ind w:left="851"/>
        <w:jc w:val="both"/>
        <w:rPr>
          <w:rFonts w:ascii="Arial" w:hAnsi="Arial" w:cs="Arial"/>
          <w:color w:val="000000" w:themeColor="text1"/>
          <w:sz w:val="22"/>
          <w:szCs w:val="22"/>
        </w:rPr>
      </w:pPr>
      <w:r w:rsidRPr="00147647">
        <w:rPr>
          <w:rFonts w:ascii="Arial" w:hAnsi="Arial" w:cs="Arial"/>
          <w:color w:val="000000" w:themeColor="text1"/>
          <w:sz w:val="22"/>
          <w:szCs w:val="22"/>
        </w:rPr>
        <w:t>wprowadza warunki, które gdyby zostały zastosowane w postępowaniu o udzielenie zamówienia, to wzięliby w nim udział lub mogliby wziąć udział inni wykonawcy lub przyjęte zostałyby oferty innej treści;</w:t>
      </w:r>
    </w:p>
    <w:p w:rsidR="00387169" w:rsidRPr="00147647" w:rsidRDefault="00387169" w:rsidP="00387169">
      <w:pPr>
        <w:pStyle w:val="Akapitzlist"/>
        <w:numPr>
          <w:ilvl w:val="2"/>
          <w:numId w:val="30"/>
        </w:numPr>
        <w:tabs>
          <w:tab w:val="left" w:pos="8505"/>
        </w:tabs>
        <w:ind w:left="851"/>
        <w:jc w:val="both"/>
        <w:rPr>
          <w:rFonts w:ascii="Arial" w:hAnsi="Arial" w:cs="Arial"/>
          <w:color w:val="000000" w:themeColor="text1"/>
          <w:sz w:val="22"/>
          <w:szCs w:val="22"/>
        </w:rPr>
      </w:pPr>
      <w:r w:rsidRPr="00147647">
        <w:rPr>
          <w:rFonts w:ascii="Arial" w:hAnsi="Arial" w:cs="Arial"/>
          <w:color w:val="000000" w:themeColor="text1"/>
          <w:sz w:val="22"/>
          <w:szCs w:val="22"/>
        </w:rPr>
        <w:t>narusza równowagę ekonomiczną stron umowy na korzyść Wykonawcy, w sposób nieprzewidziany w pierwotnej umowie;</w:t>
      </w:r>
    </w:p>
    <w:p w:rsidR="00387169" w:rsidRPr="00147647" w:rsidRDefault="00387169" w:rsidP="00387169">
      <w:pPr>
        <w:pStyle w:val="Akapitzlist"/>
        <w:numPr>
          <w:ilvl w:val="2"/>
          <w:numId w:val="30"/>
        </w:numPr>
        <w:tabs>
          <w:tab w:val="left" w:pos="8505"/>
        </w:tabs>
        <w:ind w:left="851"/>
        <w:jc w:val="both"/>
        <w:rPr>
          <w:rFonts w:ascii="Arial" w:hAnsi="Arial" w:cs="Arial"/>
          <w:color w:val="000000" w:themeColor="text1"/>
          <w:sz w:val="22"/>
          <w:szCs w:val="22"/>
        </w:rPr>
      </w:pPr>
      <w:r w:rsidRPr="00147647">
        <w:rPr>
          <w:rFonts w:ascii="Arial" w:hAnsi="Arial" w:cs="Arial"/>
          <w:color w:val="000000" w:themeColor="text1"/>
          <w:sz w:val="22"/>
          <w:szCs w:val="22"/>
        </w:rPr>
        <w:t>w sposób znaczny rozszerza albo zmniejsza zakres świadczeń i zobowiązań wynikający z umowy;</w:t>
      </w:r>
    </w:p>
    <w:p w:rsidR="00387169" w:rsidRPr="00147647" w:rsidRDefault="00387169" w:rsidP="00387169">
      <w:pPr>
        <w:pStyle w:val="Akapitzlist"/>
        <w:numPr>
          <w:ilvl w:val="2"/>
          <w:numId w:val="30"/>
        </w:numPr>
        <w:tabs>
          <w:tab w:val="left" w:pos="8505"/>
        </w:tabs>
        <w:ind w:left="851"/>
        <w:jc w:val="both"/>
        <w:rPr>
          <w:rFonts w:ascii="Arial" w:hAnsi="Arial" w:cs="Arial"/>
          <w:color w:val="000000" w:themeColor="text1"/>
          <w:sz w:val="22"/>
          <w:szCs w:val="22"/>
        </w:rPr>
      </w:pPr>
      <w:r w:rsidRPr="00147647">
        <w:rPr>
          <w:rFonts w:ascii="Arial" w:hAnsi="Arial" w:cs="Arial"/>
          <w:color w:val="000000" w:themeColor="text1"/>
          <w:sz w:val="22"/>
          <w:szCs w:val="22"/>
        </w:rPr>
        <w:t>polega na zastąpieniu Wykonawcy, któremu Zamawiający udzielił zamówienia, nowym wykonawcą w przypadkach innych, niż wskazane w 20.3 pkt 2).</w:t>
      </w:r>
    </w:p>
    <w:p w:rsidR="00387169" w:rsidRPr="00F76C99" w:rsidRDefault="00387169" w:rsidP="00387169">
      <w:pPr>
        <w:tabs>
          <w:tab w:val="left" w:pos="8505"/>
        </w:tabs>
        <w:ind w:left="567" w:hanging="567"/>
        <w:jc w:val="both"/>
        <w:rPr>
          <w:rFonts w:ascii="Arial" w:hAnsi="Arial" w:cs="Arial"/>
          <w:color w:val="000000" w:themeColor="text1"/>
          <w:sz w:val="22"/>
          <w:szCs w:val="22"/>
        </w:rPr>
      </w:pPr>
      <w:r w:rsidRPr="00F76C99">
        <w:rPr>
          <w:rFonts w:ascii="Arial" w:hAnsi="Arial" w:cs="Arial"/>
          <w:color w:val="000000" w:themeColor="text1"/>
          <w:sz w:val="22"/>
          <w:szCs w:val="22"/>
        </w:rPr>
        <w:t xml:space="preserve">20.3 </w:t>
      </w:r>
      <w:r w:rsidRPr="00F76C99">
        <w:rPr>
          <w:rFonts w:ascii="Arial" w:hAnsi="Arial" w:cs="Arial"/>
          <w:color w:val="000000" w:themeColor="text1"/>
          <w:sz w:val="22"/>
          <w:szCs w:val="22"/>
        </w:rPr>
        <w:tab/>
        <w:t>Zamawiający dopuszcza zmiany umowy w formie pisemnej – aneksem zaakceptowanym przez obie strony w następujących przypadkach:</w:t>
      </w:r>
    </w:p>
    <w:p w:rsidR="00387169" w:rsidRPr="00F76C99" w:rsidRDefault="00387169" w:rsidP="00387169">
      <w:pPr>
        <w:tabs>
          <w:tab w:val="left" w:pos="8505"/>
        </w:tabs>
        <w:ind w:left="567" w:hanging="567"/>
        <w:jc w:val="both"/>
        <w:rPr>
          <w:rFonts w:ascii="Arial" w:hAnsi="Arial" w:cs="Arial"/>
          <w:color w:val="000000" w:themeColor="text1"/>
          <w:sz w:val="22"/>
          <w:szCs w:val="22"/>
        </w:rPr>
      </w:pPr>
      <w:r w:rsidRPr="00F76C99">
        <w:rPr>
          <w:rFonts w:ascii="Arial" w:hAnsi="Arial" w:cs="Arial"/>
          <w:b/>
          <w:color w:val="000000" w:themeColor="text1"/>
          <w:sz w:val="22"/>
          <w:szCs w:val="22"/>
        </w:rPr>
        <w:t xml:space="preserve">1) realizacji przez dotychczasowego Wykonawcę dodatkowych robót </w:t>
      </w:r>
      <w:r w:rsidRPr="00F76C99">
        <w:rPr>
          <w:rFonts w:ascii="Arial" w:hAnsi="Arial" w:cs="Arial"/>
          <w:color w:val="000000" w:themeColor="text1"/>
          <w:sz w:val="22"/>
          <w:szCs w:val="22"/>
        </w:rPr>
        <w:t xml:space="preserve">budowlanych, dostaw, usług których nie uwzględniono w zamówieniu podstawowym, o ile stały się niezbędne i zostały spełnione </w:t>
      </w:r>
      <w:r w:rsidRPr="00D51780">
        <w:rPr>
          <w:rFonts w:ascii="Arial" w:hAnsi="Arial" w:cs="Arial"/>
          <w:b/>
          <w:color w:val="000000" w:themeColor="text1"/>
          <w:sz w:val="22"/>
          <w:szCs w:val="22"/>
          <w:u w:val="single"/>
        </w:rPr>
        <w:t>łącznie</w:t>
      </w:r>
      <w:r w:rsidRPr="00F76C99">
        <w:rPr>
          <w:rFonts w:ascii="Arial" w:hAnsi="Arial" w:cs="Arial"/>
          <w:color w:val="000000" w:themeColor="text1"/>
          <w:sz w:val="22"/>
          <w:szCs w:val="22"/>
        </w:rPr>
        <w:t xml:space="preserve"> następujące warunki:</w:t>
      </w:r>
    </w:p>
    <w:p w:rsidR="00387169" w:rsidRDefault="00387169" w:rsidP="00AE6E99">
      <w:pPr>
        <w:pStyle w:val="Akapitzlist"/>
        <w:numPr>
          <w:ilvl w:val="1"/>
          <w:numId w:val="31"/>
        </w:numPr>
        <w:tabs>
          <w:tab w:val="left" w:pos="8505"/>
        </w:tabs>
        <w:ind w:left="567"/>
        <w:jc w:val="both"/>
        <w:rPr>
          <w:rFonts w:ascii="Arial" w:hAnsi="Arial" w:cs="Arial"/>
          <w:color w:val="000000" w:themeColor="text1"/>
          <w:sz w:val="22"/>
          <w:szCs w:val="22"/>
        </w:rPr>
      </w:pPr>
      <w:r w:rsidRPr="00147647">
        <w:rPr>
          <w:rFonts w:ascii="Arial" w:hAnsi="Arial" w:cs="Arial"/>
          <w:color w:val="000000" w:themeColor="text1"/>
          <w:sz w:val="22"/>
          <w:szCs w:val="22"/>
        </w:rPr>
        <w:lastRenderedPageBreak/>
        <w:t>zmiana Wykonawcy nie może zostać dokonana z powodów ekonomicznych lub technicznych, w szczególności dotyczących zamienności lub interoperacyjności sprzętu, usług lub instalacji, zamówionych w ramach zamówienia podstawowego,</w:t>
      </w:r>
    </w:p>
    <w:p w:rsidR="00387169" w:rsidRDefault="00387169" w:rsidP="00AE6E99">
      <w:pPr>
        <w:pStyle w:val="Akapitzlist"/>
        <w:numPr>
          <w:ilvl w:val="1"/>
          <w:numId w:val="31"/>
        </w:numPr>
        <w:tabs>
          <w:tab w:val="left" w:pos="8505"/>
        </w:tabs>
        <w:ind w:left="567"/>
        <w:jc w:val="both"/>
        <w:rPr>
          <w:rFonts w:ascii="Arial" w:hAnsi="Arial" w:cs="Arial"/>
          <w:color w:val="000000" w:themeColor="text1"/>
          <w:sz w:val="22"/>
          <w:szCs w:val="22"/>
        </w:rPr>
      </w:pPr>
      <w:r w:rsidRPr="00AE6E99">
        <w:rPr>
          <w:rFonts w:ascii="Arial" w:hAnsi="Arial" w:cs="Arial"/>
          <w:color w:val="000000" w:themeColor="text1"/>
          <w:sz w:val="22"/>
          <w:szCs w:val="22"/>
        </w:rPr>
        <w:t>zmiana Wykonawcy spowodowałaby istotną niedogodność lub znacznie zwiększenie kosztów dla Zamawiającego,</w:t>
      </w:r>
    </w:p>
    <w:p w:rsidR="00387169" w:rsidRPr="00AE6E99" w:rsidRDefault="00387169" w:rsidP="00AE6E99">
      <w:pPr>
        <w:pStyle w:val="Akapitzlist"/>
        <w:numPr>
          <w:ilvl w:val="1"/>
          <w:numId w:val="31"/>
        </w:numPr>
        <w:tabs>
          <w:tab w:val="left" w:pos="8505"/>
        </w:tabs>
        <w:ind w:left="567"/>
        <w:jc w:val="both"/>
        <w:rPr>
          <w:rFonts w:ascii="Arial" w:hAnsi="Arial" w:cs="Arial"/>
          <w:color w:val="000000" w:themeColor="text1"/>
          <w:sz w:val="22"/>
          <w:szCs w:val="22"/>
        </w:rPr>
      </w:pPr>
      <w:r w:rsidRPr="00AE6E99">
        <w:rPr>
          <w:rFonts w:ascii="Arial" w:hAnsi="Arial" w:cs="Arial"/>
          <w:color w:val="000000" w:themeColor="text1"/>
          <w:sz w:val="22"/>
          <w:szCs w:val="22"/>
        </w:rPr>
        <w:t>wartość każdej kolejnej zmiany nie przekracza 50% wartości zamówienia określonej pierwotnie w Umowie, z wyjątkiem należycie uzasadnionych przypadków;</w:t>
      </w:r>
    </w:p>
    <w:p w:rsidR="00387169" w:rsidRPr="00F76C99" w:rsidRDefault="00387169" w:rsidP="00387169">
      <w:pPr>
        <w:tabs>
          <w:tab w:val="left" w:pos="8505"/>
        </w:tabs>
        <w:ind w:left="567" w:hanging="567"/>
        <w:jc w:val="both"/>
        <w:rPr>
          <w:rFonts w:ascii="Arial" w:hAnsi="Arial" w:cs="Arial"/>
          <w:color w:val="000000" w:themeColor="text1"/>
          <w:sz w:val="22"/>
          <w:szCs w:val="22"/>
        </w:rPr>
      </w:pPr>
      <w:r w:rsidRPr="00F76C99">
        <w:rPr>
          <w:rFonts w:ascii="Arial" w:hAnsi="Arial" w:cs="Arial"/>
          <w:b/>
          <w:color w:val="000000" w:themeColor="text1"/>
          <w:sz w:val="22"/>
          <w:szCs w:val="22"/>
        </w:rPr>
        <w:t>2) gdy nowy wykonawca ma zastąpić dotychczasowego Wykonawcę:</w:t>
      </w:r>
    </w:p>
    <w:p w:rsidR="00387169" w:rsidRDefault="00387169" w:rsidP="00A33CCD">
      <w:pPr>
        <w:pStyle w:val="Akapitzlist"/>
        <w:numPr>
          <w:ilvl w:val="1"/>
          <w:numId w:val="32"/>
        </w:numPr>
        <w:tabs>
          <w:tab w:val="left" w:pos="8505"/>
        </w:tabs>
        <w:ind w:left="567"/>
        <w:jc w:val="both"/>
        <w:rPr>
          <w:rFonts w:ascii="Arial" w:hAnsi="Arial" w:cs="Arial"/>
          <w:color w:val="000000" w:themeColor="text1"/>
          <w:sz w:val="22"/>
          <w:szCs w:val="22"/>
        </w:rPr>
      </w:pPr>
      <w:r w:rsidRPr="00147647">
        <w:rPr>
          <w:rFonts w:ascii="Arial" w:hAnsi="Arial" w:cs="Arial"/>
          <w:color w:val="000000" w:themeColor="text1"/>
          <w:sz w:val="22"/>
          <w:szCs w:val="22"/>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r>
        <w:rPr>
          <w:rFonts w:ascii="Arial" w:hAnsi="Arial" w:cs="Arial"/>
          <w:color w:val="000000" w:themeColor="text1"/>
          <w:sz w:val="22"/>
          <w:szCs w:val="22"/>
        </w:rPr>
        <w:t xml:space="preserve"> </w:t>
      </w:r>
      <w:r w:rsidRPr="00147647">
        <w:rPr>
          <w:rFonts w:ascii="Arial" w:hAnsi="Arial" w:cs="Arial"/>
          <w:color w:val="000000" w:themeColor="text1"/>
          <w:sz w:val="22"/>
          <w:szCs w:val="22"/>
        </w:rPr>
        <w:t>lub</w:t>
      </w:r>
    </w:p>
    <w:p w:rsidR="00387169" w:rsidRPr="00A33CCD" w:rsidRDefault="00387169" w:rsidP="00A33CCD">
      <w:pPr>
        <w:pStyle w:val="Akapitzlist"/>
        <w:numPr>
          <w:ilvl w:val="1"/>
          <w:numId w:val="32"/>
        </w:numPr>
        <w:tabs>
          <w:tab w:val="left" w:pos="8505"/>
        </w:tabs>
        <w:ind w:left="567"/>
        <w:jc w:val="both"/>
        <w:rPr>
          <w:rFonts w:ascii="Arial" w:hAnsi="Arial" w:cs="Arial"/>
          <w:color w:val="000000" w:themeColor="text1"/>
          <w:sz w:val="22"/>
          <w:szCs w:val="22"/>
        </w:rPr>
      </w:pPr>
      <w:r w:rsidRPr="00A33CCD">
        <w:rPr>
          <w:rFonts w:ascii="Arial" w:hAnsi="Arial" w:cs="Arial"/>
          <w:color w:val="000000" w:themeColor="text1"/>
          <w:sz w:val="22"/>
          <w:szCs w:val="22"/>
        </w:rPr>
        <w:t xml:space="preserve">w wyniku przejęcia przez zamawiającego zobowiązań wykonawcy względem jego podwykonawców, w przypadku, o którym mowa w art. 465 ust. 1 ustawy </w:t>
      </w:r>
      <w:proofErr w:type="spellStart"/>
      <w:r w:rsidRPr="00A33CCD">
        <w:rPr>
          <w:rFonts w:ascii="Arial" w:hAnsi="Arial" w:cs="Arial"/>
          <w:color w:val="000000" w:themeColor="text1"/>
          <w:sz w:val="22"/>
          <w:szCs w:val="22"/>
        </w:rPr>
        <w:t>Pzp</w:t>
      </w:r>
      <w:proofErr w:type="spellEnd"/>
      <w:r w:rsidRPr="00A33CCD">
        <w:rPr>
          <w:rFonts w:ascii="Arial" w:hAnsi="Arial" w:cs="Arial"/>
          <w:color w:val="000000" w:themeColor="text1"/>
          <w:sz w:val="22"/>
          <w:szCs w:val="22"/>
        </w:rPr>
        <w:t>,</w:t>
      </w:r>
    </w:p>
    <w:p w:rsidR="00387169" w:rsidRPr="00F76C99" w:rsidRDefault="00387169" w:rsidP="00387169">
      <w:pPr>
        <w:tabs>
          <w:tab w:val="left" w:pos="8505"/>
        </w:tabs>
        <w:ind w:left="426" w:hanging="426"/>
        <w:jc w:val="both"/>
        <w:rPr>
          <w:rFonts w:ascii="Arial" w:hAnsi="Arial" w:cs="Arial"/>
          <w:color w:val="000000" w:themeColor="text1"/>
          <w:sz w:val="22"/>
          <w:szCs w:val="22"/>
        </w:rPr>
      </w:pPr>
      <w:r w:rsidRPr="00F76C99">
        <w:rPr>
          <w:rFonts w:ascii="Arial" w:hAnsi="Arial" w:cs="Arial"/>
          <w:b/>
          <w:color w:val="000000" w:themeColor="text1"/>
          <w:sz w:val="22"/>
          <w:szCs w:val="22"/>
        </w:rPr>
        <w:t>3) jeżeli konieczność zmiany umowy spowodowana jest okolicznościami, których Zamawiający, działając z należytą starannością, nie mógł przewidzieć</w:t>
      </w:r>
      <w:r w:rsidRPr="00F76C99">
        <w:rPr>
          <w:rFonts w:ascii="Arial" w:hAnsi="Arial" w:cs="Arial"/>
          <w:color w:val="000000" w:themeColor="text1"/>
          <w:sz w:val="22"/>
          <w:szCs w:val="22"/>
        </w:rPr>
        <w:t>, o ile zmiana nie modyfikuje ogólnego charakteru umowy a wzrost ceny spowodowany każdą kolejną zmianą nie przekracza 50% wartości pierwotnej umowy.</w:t>
      </w:r>
    </w:p>
    <w:p w:rsidR="00387169" w:rsidRPr="00F76C99" w:rsidRDefault="00387169" w:rsidP="00387169">
      <w:pPr>
        <w:tabs>
          <w:tab w:val="left" w:pos="8505"/>
        </w:tabs>
        <w:ind w:left="426" w:hanging="426"/>
        <w:jc w:val="both"/>
        <w:rPr>
          <w:rFonts w:ascii="Arial" w:hAnsi="Arial" w:cs="Arial"/>
          <w:color w:val="000000" w:themeColor="text1"/>
          <w:sz w:val="22"/>
          <w:szCs w:val="22"/>
        </w:rPr>
      </w:pPr>
      <w:r w:rsidRPr="00F76C99">
        <w:rPr>
          <w:rFonts w:ascii="Arial" w:hAnsi="Arial" w:cs="Arial"/>
          <w:b/>
          <w:color w:val="000000" w:themeColor="text1"/>
          <w:sz w:val="22"/>
          <w:szCs w:val="22"/>
        </w:rPr>
        <w:t>4) gdy zachodzi konieczność przedłużenia terminu wykonania przedmiotu umowy</w:t>
      </w:r>
      <w:r w:rsidR="00D51780">
        <w:rPr>
          <w:rFonts w:ascii="Arial" w:hAnsi="Arial" w:cs="Arial"/>
          <w:b/>
          <w:color w:val="000000" w:themeColor="text1"/>
          <w:sz w:val="22"/>
          <w:szCs w:val="22"/>
        </w:rPr>
        <w:br/>
      </w:r>
      <w:r>
        <w:rPr>
          <w:rFonts w:ascii="Arial" w:hAnsi="Arial" w:cs="Arial"/>
          <w:color w:val="000000" w:themeColor="text1"/>
          <w:sz w:val="22"/>
          <w:szCs w:val="22"/>
        </w:rPr>
        <w:t xml:space="preserve">o </w:t>
      </w:r>
      <w:r w:rsidRPr="00F76C99">
        <w:rPr>
          <w:rFonts w:ascii="Arial" w:hAnsi="Arial" w:cs="Arial"/>
          <w:color w:val="000000" w:themeColor="text1"/>
          <w:sz w:val="22"/>
          <w:szCs w:val="22"/>
        </w:rPr>
        <w:t>czas opóźnienia, jeżeli takie opóźnienie jest lub będzie miało wpływ na wykonanie przedmiotu umowy, w następujących sytuacjach:</w:t>
      </w:r>
    </w:p>
    <w:p w:rsidR="00387169" w:rsidRDefault="00387169" w:rsidP="00A33CCD">
      <w:pPr>
        <w:pStyle w:val="Akapitzlist"/>
        <w:numPr>
          <w:ilvl w:val="1"/>
          <w:numId w:val="33"/>
        </w:numPr>
        <w:tabs>
          <w:tab w:val="left" w:pos="8505"/>
        </w:tabs>
        <w:ind w:left="426"/>
        <w:jc w:val="both"/>
        <w:rPr>
          <w:rFonts w:ascii="Arial" w:hAnsi="Arial" w:cs="Arial"/>
          <w:color w:val="000000" w:themeColor="text1"/>
          <w:sz w:val="22"/>
          <w:szCs w:val="22"/>
        </w:rPr>
      </w:pPr>
      <w:r w:rsidRPr="00147647">
        <w:rPr>
          <w:rFonts w:ascii="Arial" w:hAnsi="Arial" w:cs="Arial"/>
          <w:color w:val="000000" w:themeColor="text1"/>
          <w:sz w:val="22"/>
          <w:szCs w:val="22"/>
        </w:rPr>
        <w:t>zawieszenia robót przez Zamawiającego,</w:t>
      </w:r>
    </w:p>
    <w:p w:rsidR="00387169" w:rsidRDefault="00387169" w:rsidP="00A33CCD">
      <w:pPr>
        <w:pStyle w:val="Akapitzlist"/>
        <w:numPr>
          <w:ilvl w:val="1"/>
          <w:numId w:val="33"/>
        </w:numPr>
        <w:tabs>
          <w:tab w:val="left" w:pos="8505"/>
        </w:tabs>
        <w:ind w:left="426"/>
        <w:jc w:val="both"/>
        <w:rPr>
          <w:rFonts w:ascii="Arial" w:hAnsi="Arial" w:cs="Arial"/>
          <w:color w:val="000000" w:themeColor="text1"/>
          <w:sz w:val="22"/>
          <w:szCs w:val="22"/>
        </w:rPr>
      </w:pPr>
      <w:r w:rsidRPr="00A33CCD">
        <w:rPr>
          <w:rFonts w:ascii="Arial" w:hAnsi="Arial" w:cs="Arial"/>
          <w:color w:val="000000" w:themeColor="text1"/>
          <w:sz w:val="22"/>
          <w:szCs w:val="22"/>
        </w:rPr>
        <w:t>przestojów i opóźnień zawinionych przez Zamawiającego,</w:t>
      </w:r>
    </w:p>
    <w:p w:rsidR="00387169" w:rsidRDefault="00387169" w:rsidP="00A33CCD">
      <w:pPr>
        <w:pStyle w:val="Akapitzlist"/>
        <w:numPr>
          <w:ilvl w:val="1"/>
          <w:numId w:val="33"/>
        </w:numPr>
        <w:tabs>
          <w:tab w:val="left" w:pos="8505"/>
        </w:tabs>
        <w:ind w:left="426"/>
        <w:jc w:val="both"/>
        <w:rPr>
          <w:rFonts w:ascii="Arial" w:hAnsi="Arial" w:cs="Arial"/>
          <w:color w:val="000000" w:themeColor="text1"/>
          <w:sz w:val="22"/>
          <w:szCs w:val="22"/>
        </w:rPr>
      </w:pPr>
      <w:r w:rsidRPr="00A33CCD">
        <w:rPr>
          <w:rFonts w:ascii="Arial" w:hAnsi="Arial" w:cs="Arial"/>
          <w:color w:val="000000" w:themeColor="text1"/>
          <w:sz w:val="22"/>
          <w:szCs w:val="22"/>
        </w:rPr>
        <w:t>opóźnień w przekazaniu przez Zamawiającego terenu budowy w terminie określonym</w:t>
      </w:r>
      <w:r w:rsidR="00D51780">
        <w:rPr>
          <w:rFonts w:ascii="Arial" w:hAnsi="Arial" w:cs="Arial"/>
          <w:color w:val="000000" w:themeColor="text1"/>
          <w:sz w:val="22"/>
          <w:szCs w:val="22"/>
        </w:rPr>
        <w:br/>
      </w:r>
      <w:r w:rsidRPr="00A33CCD">
        <w:rPr>
          <w:rFonts w:ascii="Arial" w:hAnsi="Arial" w:cs="Arial"/>
          <w:color w:val="000000" w:themeColor="text1"/>
          <w:sz w:val="22"/>
          <w:szCs w:val="22"/>
        </w:rPr>
        <w:t>w umowie,</w:t>
      </w:r>
    </w:p>
    <w:p w:rsidR="00387169" w:rsidRDefault="00387169" w:rsidP="00A33CCD">
      <w:pPr>
        <w:pStyle w:val="Akapitzlist"/>
        <w:numPr>
          <w:ilvl w:val="1"/>
          <w:numId w:val="33"/>
        </w:numPr>
        <w:tabs>
          <w:tab w:val="left" w:pos="8505"/>
        </w:tabs>
        <w:ind w:left="426"/>
        <w:jc w:val="both"/>
        <w:rPr>
          <w:rFonts w:ascii="Arial" w:hAnsi="Arial" w:cs="Arial"/>
          <w:color w:val="000000" w:themeColor="text1"/>
          <w:sz w:val="22"/>
          <w:szCs w:val="22"/>
        </w:rPr>
      </w:pPr>
      <w:r w:rsidRPr="00A33CCD">
        <w:rPr>
          <w:rFonts w:ascii="Arial" w:hAnsi="Arial" w:cs="Arial"/>
          <w:color w:val="000000" w:themeColor="text1"/>
          <w:sz w:val="22"/>
          <w:szCs w:val="22"/>
        </w:rPr>
        <w:t>opóźnień Zamawiającego w przekazaniu Wykonawcy dokumentów budowy, do których przekazania Zamawiający był zobowiązany,</w:t>
      </w:r>
    </w:p>
    <w:p w:rsidR="00387169" w:rsidRDefault="00387169" w:rsidP="00A33CCD">
      <w:pPr>
        <w:pStyle w:val="Akapitzlist"/>
        <w:numPr>
          <w:ilvl w:val="1"/>
          <w:numId w:val="33"/>
        </w:numPr>
        <w:tabs>
          <w:tab w:val="left" w:pos="8505"/>
        </w:tabs>
        <w:ind w:left="426"/>
        <w:jc w:val="both"/>
        <w:rPr>
          <w:rFonts w:ascii="Arial" w:hAnsi="Arial" w:cs="Arial"/>
          <w:color w:val="000000" w:themeColor="text1"/>
          <w:sz w:val="22"/>
          <w:szCs w:val="22"/>
        </w:rPr>
      </w:pPr>
      <w:r w:rsidRPr="00A33CCD">
        <w:rPr>
          <w:rFonts w:ascii="Arial" w:hAnsi="Arial" w:cs="Arial"/>
          <w:color w:val="000000" w:themeColor="text1"/>
          <w:sz w:val="22"/>
          <w:szCs w:val="22"/>
        </w:rPr>
        <w:t>działania siły wyższej (na przykład pandemie klęski żywiołowe, katastrofy</w:t>
      </w:r>
      <w:r w:rsidRPr="00A33CCD">
        <w:rPr>
          <w:rFonts w:ascii="Arial" w:hAnsi="Arial" w:cs="Arial"/>
          <w:color w:val="000000" w:themeColor="text1"/>
          <w:sz w:val="22"/>
          <w:szCs w:val="22"/>
        </w:rPr>
        <w:br/>
        <w:t>i kataklizmy), mającej bezpośredni wpływ na terminowość wykonywania robót,</w:t>
      </w:r>
    </w:p>
    <w:p w:rsidR="00387169" w:rsidRDefault="00387169" w:rsidP="00A33CCD">
      <w:pPr>
        <w:pStyle w:val="Akapitzlist"/>
        <w:numPr>
          <w:ilvl w:val="1"/>
          <w:numId w:val="33"/>
        </w:numPr>
        <w:tabs>
          <w:tab w:val="left" w:pos="8505"/>
        </w:tabs>
        <w:ind w:left="426"/>
        <w:jc w:val="both"/>
        <w:rPr>
          <w:rFonts w:ascii="Arial" w:hAnsi="Arial" w:cs="Arial"/>
          <w:color w:val="000000" w:themeColor="text1"/>
          <w:sz w:val="22"/>
          <w:szCs w:val="22"/>
        </w:rPr>
      </w:pPr>
      <w:r w:rsidRPr="00A33CCD">
        <w:rPr>
          <w:rFonts w:ascii="Arial" w:hAnsi="Arial" w:cs="Arial"/>
          <w:color w:val="000000" w:themeColor="text1"/>
          <w:sz w:val="22"/>
          <w:szCs w:val="22"/>
        </w:rPr>
        <w:t>podpisania umowy na roboty dodatkowe, o których mowa w 20.3 pkt 1 SWZ,</w:t>
      </w:r>
      <w:r w:rsidRPr="00A33CCD">
        <w:rPr>
          <w:rFonts w:ascii="Arial" w:hAnsi="Arial" w:cs="Arial"/>
          <w:color w:val="000000" w:themeColor="text1"/>
          <w:sz w:val="22"/>
          <w:szCs w:val="22"/>
        </w:rPr>
        <w:br/>
        <w:t>o ile wykonywanie tych robót wpływa na termin wykonania niniejszej umowy,</w:t>
      </w:r>
    </w:p>
    <w:p w:rsidR="00387169" w:rsidRPr="00A33CCD" w:rsidRDefault="00387169" w:rsidP="00A33CCD">
      <w:pPr>
        <w:pStyle w:val="Akapitzlist"/>
        <w:numPr>
          <w:ilvl w:val="1"/>
          <w:numId w:val="33"/>
        </w:numPr>
        <w:tabs>
          <w:tab w:val="left" w:pos="8505"/>
        </w:tabs>
        <w:ind w:left="426"/>
        <w:jc w:val="both"/>
        <w:rPr>
          <w:rFonts w:ascii="Arial" w:hAnsi="Arial" w:cs="Arial"/>
          <w:color w:val="000000" w:themeColor="text1"/>
          <w:sz w:val="22"/>
          <w:szCs w:val="22"/>
        </w:rPr>
      </w:pPr>
      <w:r w:rsidRPr="00A33CCD">
        <w:rPr>
          <w:rFonts w:ascii="Arial" w:hAnsi="Arial"/>
          <w:sz w:val="22"/>
          <w:szCs w:val="22"/>
        </w:rPr>
        <w:t>takich warunków atmosferycznych, kt</w:t>
      </w:r>
      <w:r w:rsidR="00D51780">
        <w:rPr>
          <w:rFonts w:ascii="Arial" w:hAnsi="Arial"/>
          <w:sz w:val="22"/>
          <w:szCs w:val="22"/>
        </w:rPr>
        <w:t xml:space="preserve">óre zgodnie z prawem budowlanym </w:t>
      </w:r>
      <w:r w:rsidRPr="00A33CCD">
        <w:rPr>
          <w:rFonts w:ascii="Arial" w:hAnsi="Arial"/>
          <w:sz w:val="22"/>
          <w:szCs w:val="22"/>
        </w:rPr>
        <w:t>i przyjętymi technologiami uniemożliwiają prowadzenie robót, pod warunkiem potwierdzenia tego faktu przez Inspektora Nadzoru</w:t>
      </w:r>
    </w:p>
    <w:p w:rsidR="00387169" w:rsidRPr="00A33CCD" w:rsidRDefault="00387169" w:rsidP="00A33CCD">
      <w:pPr>
        <w:pStyle w:val="Akapitzlist"/>
        <w:numPr>
          <w:ilvl w:val="1"/>
          <w:numId w:val="33"/>
        </w:numPr>
        <w:tabs>
          <w:tab w:val="left" w:pos="8505"/>
        </w:tabs>
        <w:ind w:left="426"/>
        <w:jc w:val="both"/>
        <w:rPr>
          <w:rFonts w:ascii="Arial" w:hAnsi="Arial" w:cs="Arial"/>
          <w:color w:val="000000" w:themeColor="text1"/>
          <w:sz w:val="22"/>
          <w:szCs w:val="22"/>
        </w:rPr>
      </w:pPr>
      <w:r w:rsidRPr="00A33CCD">
        <w:rPr>
          <w:rFonts w:ascii="Arial" w:hAnsi="Arial" w:cs="Arial"/>
          <w:sz w:val="22"/>
          <w:szCs w:val="22"/>
        </w:rPr>
        <w:t>zaistnienia kolizji i innych zdarzeń, które wpływały na terminowość  wykonywania robót,</w:t>
      </w:r>
    </w:p>
    <w:p w:rsidR="00387169" w:rsidRPr="00A33CCD" w:rsidRDefault="00387169" w:rsidP="00A33CCD">
      <w:pPr>
        <w:pStyle w:val="Akapitzlist"/>
        <w:numPr>
          <w:ilvl w:val="1"/>
          <w:numId w:val="33"/>
        </w:numPr>
        <w:tabs>
          <w:tab w:val="left" w:pos="8505"/>
        </w:tabs>
        <w:ind w:left="426"/>
        <w:jc w:val="both"/>
        <w:rPr>
          <w:rFonts w:ascii="Arial" w:hAnsi="Arial" w:cs="Arial"/>
          <w:color w:val="000000" w:themeColor="text1"/>
          <w:sz w:val="22"/>
          <w:szCs w:val="22"/>
        </w:rPr>
      </w:pPr>
      <w:r w:rsidRPr="00A33CCD">
        <w:rPr>
          <w:rFonts w:ascii="Arial" w:hAnsi="Arial" w:cs="Arial"/>
          <w:color w:val="000000" w:themeColor="text1"/>
          <w:sz w:val="22"/>
          <w:szCs w:val="22"/>
        </w:rPr>
        <w:t>przestojów i opóźnień spowodowanych wystąpieniem COVID-19, związanych</w:t>
      </w:r>
      <w:r w:rsidR="00D51780">
        <w:rPr>
          <w:rFonts w:ascii="Arial" w:hAnsi="Arial" w:cs="Arial"/>
          <w:color w:val="000000" w:themeColor="text1"/>
          <w:sz w:val="22"/>
          <w:szCs w:val="22"/>
        </w:rPr>
        <w:br/>
      </w:r>
      <w:r w:rsidRPr="00A33CCD">
        <w:rPr>
          <w:rFonts w:ascii="Arial" w:hAnsi="Arial" w:cs="Arial"/>
          <w:color w:val="000000" w:themeColor="text1"/>
          <w:sz w:val="22"/>
          <w:szCs w:val="22"/>
        </w:rPr>
        <w:t>w szczególności z:</w:t>
      </w:r>
    </w:p>
    <w:p w:rsidR="00387169" w:rsidRDefault="00387169" w:rsidP="00A33CCD">
      <w:pPr>
        <w:pStyle w:val="Akapitzlist"/>
        <w:numPr>
          <w:ilvl w:val="0"/>
          <w:numId w:val="34"/>
        </w:numPr>
        <w:tabs>
          <w:tab w:val="left" w:pos="8505"/>
        </w:tabs>
        <w:ind w:left="709" w:hanging="284"/>
        <w:jc w:val="both"/>
        <w:rPr>
          <w:rFonts w:ascii="Arial" w:hAnsi="Arial" w:cs="Arial"/>
          <w:color w:val="000000" w:themeColor="text1"/>
          <w:sz w:val="22"/>
          <w:szCs w:val="22"/>
        </w:rPr>
      </w:pPr>
      <w:r w:rsidRPr="00147647">
        <w:rPr>
          <w:rFonts w:ascii="Arial" w:hAnsi="Arial" w:cs="Arial"/>
          <w:color w:val="000000" w:themeColor="text1"/>
          <w:sz w:val="22"/>
          <w:szCs w:val="22"/>
        </w:rPr>
        <w:t>nieobecnością pracowników lub osób świadczących pracę za wynagrodzeniem na innej podstawie niż stosunek pracy, które uczestniczą lub mogłyby uczestniczyć</w:t>
      </w:r>
      <w:r w:rsidR="00D51780">
        <w:rPr>
          <w:rFonts w:ascii="Arial" w:hAnsi="Arial" w:cs="Arial"/>
          <w:color w:val="000000" w:themeColor="text1"/>
          <w:sz w:val="22"/>
          <w:szCs w:val="22"/>
        </w:rPr>
        <w:br/>
      </w:r>
      <w:r w:rsidRPr="00147647">
        <w:rPr>
          <w:rFonts w:ascii="Arial" w:hAnsi="Arial" w:cs="Arial"/>
          <w:color w:val="000000" w:themeColor="text1"/>
          <w:sz w:val="22"/>
          <w:szCs w:val="22"/>
        </w:rPr>
        <w:t>w realizacji przedmiotu umowy,</w:t>
      </w:r>
    </w:p>
    <w:p w:rsidR="00387169" w:rsidRDefault="00387169" w:rsidP="00A33CCD">
      <w:pPr>
        <w:pStyle w:val="Akapitzlist"/>
        <w:numPr>
          <w:ilvl w:val="0"/>
          <w:numId w:val="34"/>
        </w:numPr>
        <w:tabs>
          <w:tab w:val="left" w:pos="8505"/>
        </w:tabs>
        <w:ind w:left="709" w:hanging="284"/>
        <w:jc w:val="both"/>
        <w:rPr>
          <w:rFonts w:ascii="Arial" w:hAnsi="Arial" w:cs="Arial"/>
          <w:color w:val="000000" w:themeColor="text1"/>
          <w:sz w:val="22"/>
          <w:szCs w:val="22"/>
        </w:rPr>
      </w:pPr>
      <w:r w:rsidRPr="00A33CCD">
        <w:rPr>
          <w:rFonts w:ascii="Arial" w:hAnsi="Arial" w:cs="Arial"/>
          <w:color w:val="000000" w:themeColor="text1"/>
          <w:sz w:val="22"/>
          <w:szCs w:val="22"/>
        </w:rPr>
        <w:t>decyzją wydaną przez Głównego Inspektora Sanitarnego lub działającego z jego upoważnienia Państwowego Wojewódzkiego Inspektora Sanitarnego, w związku</w:t>
      </w:r>
      <w:r w:rsidR="00D51780">
        <w:rPr>
          <w:rFonts w:ascii="Arial" w:hAnsi="Arial" w:cs="Arial"/>
          <w:color w:val="000000" w:themeColor="text1"/>
          <w:sz w:val="22"/>
          <w:szCs w:val="22"/>
        </w:rPr>
        <w:br/>
      </w:r>
      <w:r w:rsidRPr="00A33CCD">
        <w:rPr>
          <w:rFonts w:ascii="Arial" w:hAnsi="Arial" w:cs="Arial"/>
          <w:color w:val="000000" w:themeColor="text1"/>
          <w:sz w:val="22"/>
          <w:szCs w:val="22"/>
        </w:rPr>
        <w:t>z  przeciwdziałaniem COVID-19 nakładającym na Wykonawcę obowiązek podjęcia określonych czynności zapobiegawczych lub kontrolnych,</w:t>
      </w:r>
    </w:p>
    <w:p w:rsidR="00387169" w:rsidRPr="00A33CCD" w:rsidRDefault="00387169" w:rsidP="00A33CCD">
      <w:pPr>
        <w:pStyle w:val="Akapitzlist"/>
        <w:numPr>
          <w:ilvl w:val="0"/>
          <w:numId w:val="34"/>
        </w:numPr>
        <w:tabs>
          <w:tab w:val="left" w:pos="8505"/>
        </w:tabs>
        <w:ind w:left="709" w:hanging="284"/>
        <w:jc w:val="both"/>
        <w:rPr>
          <w:rFonts w:ascii="Arial" w:hAnsi="Arial" w:cs="Arial"/>
          <w:color w:val="000000" w:themeColor="text1"/>
          <w:sz w:val="22"/>
          <w:szCs w:val="22"/>
        </w:rPr>
      </w:pPr>
      <w:r w:rsidRPr="00A33CCD">
        <w:rPr>
          <w:rFonts w:ascii="Arial" w:hAnsi="Arial" w:cs="Arial"/>
          <w:color w:val="000000" w:themeColor="text1"/>
          <w:sz w:val="22"/>
          <w:szCs w:val="22"/>
        </w:rPr>
        <w:t>poleceniem wydanych przez wojewodę lub decyzji wydanych przez Prezesa Rady Ministrów związanych z przeciwdziałaniem COVID-19.</w:t>
      </w:r>
    </w:p>
    <w:p w:rsidR="00387169" w:rsidRPr="00F76C99" w:rsidRDefault="00387169" w:rsidP="00387169">
      <w:pPr>
        <w:tabs>
          <w:tab w:val="left" w:pos="8505"/>
        </w:tabs>
        <w:ind w:left="567" w:hanging="567"/>
        <w:jc w:val="both"/>
        <w:rPr>
          <w:rFonts w:ascii="Arial" w:hAnsi="Arial" w:cs="Arial"/>
          <w:color w:val="000000" w:themeColor="text1"/>
          <w:sz w:val="22"/>
          <w:szCs w:val="22"/>
        </w:rPr>
      </w:pPr>
      <w:r>
        <w:rPr>
          <w:rFonts w:ascii="Arial" w:hAnsi="Arial" w:cs="Arial"/>
          <w:color w:val="000000" w:themeColor="text1"/>
          <w:sz w:val="22"/>
          <w:szCs w:val="22"/>
        </w:rPr>
        <w:t xml:space="preserve">20.4. </w:t>
      </w:r>
      <w:r w:rsidRPr="00F76C99">
        <w:rPr>
          <w:rFonts w:ascii="Arial" w:hAnsi="Arial" w:cs="Arial"/>
          <w:color w:val="000000" w:themeColor="text1"/>
          <w:sz w:val="22"/>
          <w:szCs w:val="22"/>
        </w:rPr>
        <w:t xml:space="preserve">We wszystkich przypadkach określonych w </w:t>
      </w:r>
      <w:r>
        <w:rPr>
          <w:rFonts w:ascii="Arial" w:hAnsi="Arial" w:cs="Arial"/>
          <w:color w:val="000000" w:themeColor="text1"/>
          <w:sz w:val="22"/>
          <w:szCs w:val="22"/>
        </w:rPr>
        <w:t xml:space="preserve">20.3 </w:t>
      </w:r>
      <w:r w:rsidRPr="00F76C99">
        <w:rPr>
          <w:rFonts w:ascii="Arial" w:hAnsi="Arial" w:cs="Arial"/>
          <w:color w:val="000000" w:themeColor="text1"/>
          <w:sz w:val="22"/>
          <w:szCs w:val="22"/>
        </w:rPr>
        <w:t>pkt 4</w:t>
      </w:r>
      <w:r w:rsidR="00A33CCD">
        <w:rPr>
          <w:rFonts w:ascii="Arial" w:hAnsi="Arial" w:cs="Arial"/>
          <w:color w:val="000000" w:themeColor="text1"/>
          <w:sz w:val="22"/>
          <w:szCs w:val="22"/>
        </w:rPr>
        <w:t>)</w:t>
      </w:r>
      <w:r w:rsidRPr="00F76C99">
        <w:rPr>
          <w:rFonts w:ascii="Arial" w:hAnsi="Arial" w:cs="Arial"/>
          <w:color w:val="000000" w:themeColor="text1"/>
          <w:sz w:val="22"/>
          <w:szCs w:val="22"/>
        </w:rPr>
        <w:t>, termin realizacji może ulec przedłużeniu, nie dłużej jednak niż o czas trwania okoliczności uni</w:t>
      </w:r>
      <w:r w:rsidR="009D24B5">
        <w:rPr>
          <w:rFonts w:ascii="Arial" w:hAnsi="Arial" w:cs="Arial"/>
          <w:color w:val="000000" w:themeColor="text1"/>
          <w:sz w:val="22"/>
          <w:szCs w:val="22"/>
        </w:rPr>
        <w:t>emożliwiających realizację prac, co musi zostać wykazane przez Wykonawcę i potwierdzone pisemnie przez Inspektora Nadzoru.</w:t>
      </w:r>
    </w:p>
    <w:p w:rsidR="00387169" w:rsidRPr="00D7694C" w:rsidRDefault="00387169" w:rsidP="00387169">
      <w:pPr>
        <w:ind w:left="720"/>
        <w:jc w:val="both"/>
        <w:rPr>
          <w:rFonts w:ascii="Arial" w:eastAsia="Times New Roman" w:hAnsi="Arial" w:cs="Arial"/>
          <w:sz w:val="22"/>
          <w:szCs w:val="22"/>
        </w:rPr>
      </w:pPr>
    </w:p>
    <w:p w:rsidR="00387169" w:rsidRPr="00D7694C" w:rsidRDefault="00387169" w:rsidP="00387169">
      <w:pPr>
        <w:jc w:val="both"/>
        <w:rPr>
          <w:rFonts w:ascii="Arial" w:hAnsi="Arial" w:cs="Arial"/>
          <w:sz w:val="22"/>
          <w:szCs w:val="22"/>
        </w:rPr>
      </w:pPr>
      <w:r w:rsidRPr="00D7694C">
        <w:rPr>
          <w:rFonts w:ascii="Arial" w:eastAsia="Times New Roman" w:hAnsi="Arial" w:cs="Arial"/>
          <w:b/>
          <w:sz w:val="22"/>
          <w:szCs w:val="22"/>
        </w:rPr>
        <w:t>21.  Zabezpieczenie należytego wykonania umowy.</w:t>
      </w:r>
    </w:p>
    <w:p w:rsidR="00387169" w:rsidRPr="00D7694C" w:rsidRDefault="00387169" w:rsidP="00387169">
      <w:pPr>
        <w:jc w:val="both"/>
        <w:rPr>
          <w:rFonts w:ascii="Arial" w:eastAsia="Times New Roman" w:hAnsi="Arial" w:cs="Arial"/>
          <w:b/>
          <w:sz w:val="22"/>
          <w:szCs w:val="22"/>
        </w:rPr>
      </w:pPr>
    </w:p>
    <w:p w:rsidR="00387169" w:rsidRPr="00D7694C" w:rsidRDefault="00387169" w:rsidP="00387169">
      <w:pPr>
        <w:ind w:left="709" w:hanging="709"/>
        <w:jc w:val="both"/>
        <w:rPr>
          <w:rFonts w:ascii="Arial" w:hAnsi="Arial" w:cs="Arial"/>
          <w:sz w:val="22"/>
          <w:szCs w:val="22"/>
        </w:rPr>
      </w:pPr>
      <w:r w:rsidRPr="00D7694C">
        <w:rPr>
          <w:rFonts w:ascii="Arial" w:eastAsia="Times New Roman" w:hAnsi="Arial" w:cs="Arial"/>
          <w:sz w:val="22"/>
          <w:szCs w:val="22"/>
        </w:rPr>
        <w:t>Zabezpieczenie należytego wykonania umowy nie jest wymagane.</w:t>
      </w:r>
    </w:p>
    <w:p w:rsidR="00387169" w:rsidRPr="00D7694C" w:rsidRDefault="00387169" w:rsidP="00387169">
      <w:pPr>
        <w:jc w:val="both"/>
        <w:rPr>
          <w:rFonts w:ascii="Arial" w:eastAsia="Times New Roman" w:hAnsi="Arial" w:cs="Arial"/>
          <w:sz w:val="22"/>
          <w:szCs w:val="22"/>
        </w:rPr>
      </w:pPr>
    </w:p>
    <w:p w:rsidR="00387169" w:rsidRPr="00D7694C" w:rsidRDefault="00387169" w:rsidP="00387169">
      <w:pPr>
        <w:tabs>
          <w:tab w:val="left" w:pos="8740"/>
          <w:tab w:val="left" w:pos="10480"/>
          <w:tab w:val="left" w:pos="11640"/>
        </w:tabs>
        <w:jc w:val="both"/>
        <w:rPr>
          <w:rFonts w:ascii="Arial" w:hAnsi="Arial" w:cs="Arial"/>
          <w:sz w:val="22"/>
          <w:szCs w:val="22"/>
        </w:rPr>
      </w:pPr>
      <w:r w:rsidRPr="00D7694C">
        <w:rPr>
          <w:rFonts w:ascii="Arial" w:eastAsia="Times New Roman" w:hAnsi="Arial" w:cs="Arial"/>
          <w:b/>
          <w:sz w:val="22"/>
          <w:szCs w:val="22"/>
        </w:rPr>
        <w:t>22.  Środki ochrony prawnej.</w:t>
      </w:r>
    </w:p>
    <w:p w:rsidR="00387169" w:rsidRPr="00D7694C" w:rsidRDefault="00387169" w:rsidP="00387169">
      <w:pPr>
        <w:tabs>
          <w:tab w:val="left" w:pos="11650"/>
          <w:tab w:val="left" w:pos="13390"/>
          <w:tab w:val="left" w:pos="14550"/>
        </w:tabs>
        <w:ind w:left="615" w:hanging="600"/>
        <w:jc w:val="both"/>
        <w:rPr>
          <w:rFonts w:ascii="Arial" w:eastAsia="Times New Roman" w:hAnsi="Arial" w:cs="Times New Roman"/>
          <w:sz w:val="22"/>
          <w:szCs w:val="22"/>
          <w:lang w:eastAsia="hi-IN"/>
        </w:rPr>
      </w:pPr>
      <w:r w:rsidRPr="00D7694C">
        <w:rPr>
          <w:rFonts w:ascii="Arial" w:eastAsia="Times New Roman" w:hAnsi="Arial" w:cs="Times New Roman"/>
          <w:sz w:val="22"/>
          <w:szCs w:val="22"/>
          <w:lang w:eastAsia="hi-IN"/>
        </w:rPr>
        <w:t>22.1. Wykonawcom, a także innemu podmiotowi, jeżeli ma lub miał interes w uzyskaniu danego zamówienia oraz poniósł lub może ponieść szkodę w wyniku naruszenia przez Zamawiającego przepisów ustawy przysługują środki ochrony prawnej określone</w:t>
      </w:r>
      <w:r w:rsidR="00D51780">
        <w:rPr>
          <w:rFonts w:ascii="Arial" w:eastAsia="Times New Roman" w:hAnsi="Arial" w:cs="Times New Roman"/>
          <w:sz w:val="22"/>
          <w:szCs w:val="22"/>
          <w:lang w:eastAsia="hi-IN"/>
        </w:rPr>
        <w:br/>
      </w:r>
      <w:r w:rsidRPr="00D7694C">
        <w:rPr>
          <w:rFonts w:ascii="Arial" w:eastAsia="Times New Roman" w:hAnsi="Arial" w:cs="Times New Roman"/>
          <w:sz w:val="22"/>
          <w:szCs w:val="22"/>
          <w:lang w:eastAsia="hi-IN"/>
        </w:rPr>
        <w:t>w dziale IX ustawy.</w:t>
      </w:r>
    </w:p>
    <w:p w:rsidR="00387169" w:rsidRPr="00965E33" w:rsidRDefault="00387169" w:rsidP="00387169">
      <w:pPr>
        <w:tabs>
          <w:tab w:val="left" w:pos="-383"/>
          <w:tab w:val="left" w:pos="345"/>
        </w:tabs>
        <w:ind w:left="567" w:hanging="567"/>
        <w:jc w:val="both"/>
        <w:rPr>
          <w:rFonts w:ascii="Arial" w:eastAsia="Times New Roman" w:hAnsi="Arial" w:cs="Times New Roman"/>
          <w:szCs w:val="20"/>
          <w:lang w:eastAsia="hi-IN"/>
        </w:rPr>
      </w:pPr>
      <w:r w:rsidRPr="00D7694C">
        <w:rPr>
          <w:rFonts w:ascii="Arial" w:eastAsia="Times New Roman" w:hAnsi="Arial" w:cs="Times New Roman"/>
          <w:sz w:val="22"/>
          <w:szCs w:val="22"/>
          <w:lang w:eastAsia="hi-IN"/>
        </w:rPr>
        <w:t>22.2  Środ</w:t>
      </w:r>
      <w:r>
        <w:rPr>
          <w:rFonts w:ascii="Arial" w:eastAsia="Times New Roman" w:hAnsi="Arial" w:cs="Times New Roman"/>
          <w:sz w:val="22"/>
          <w:szCs w:val="22"/>
          <w:lang w:eastAsia="hi-IN"/>
        </w:rPr>
        <w:t>k</w:t>
      </w:r>
      <w:r w:rsidRPr="00D7694C">
        <w:rPr>
          <w:rFonts w:ascii="Arial" w:eastAsia="Times New Roman" w:hAnsi="Arial" w:cs="Times New Roman"/>
          <w:sz w:val="22"/>
          <w:szCs w:val="22"/>
          <w:lang w:eastAsia="hi-IN"/>
        </w:rPr>
        <w:t>ami ochrony prawnej, o których mowa w pkt 22.1 są odwołanie oraz skarga do</w:t>
      </w:r>
      <w:r w:rsidRPr="00965E33">
        <w:rPr>
          <w:rFonts w:ascii="Arial" w:eastAsia="Times New Roman" w:hAnsi="Arial" w:cs="Times New Roman"/>
          <w:szCs w:val="20"/>
          <w:lang w:eastAsia="hi-IN"/>
        </w:rPr>
        <w:t xml:space="preserve"> sądu. </w:t>
      </w:r>
    </w:p>
    <w:p w:rsidR="00387169" w:rsidRPr="00D7694C" w:rsidRDefault="00387169" w:rsidP="00387169">
      <w:pPr>
        <w:ind w:left="567" w:hanging="567"/>
        <w:rPr>
          <w:rFonts w:ascii="Arial" w:hAnsi="Arial" w:cs="Arial"/>
          <w:sz w:val="22"/>
          <w:szCs w:val="22"/>
        </w:rPr>
      </w:pPr>
      <w:r w:rsidRPr="00D7694C">
        <w:rPr>
          <w:rFonts w:ascii="Arial" w:eastAsia="Times New Roman" w:hAnsi="Arial" w:cs="Arial"/>
          <w:sz w:val="22"/>
          <w:szCs w:val="22"/>
        </w:rPr>
        <w:tab/>
      </w:r>
    </w:p>
    <w:p w:rsidR="00387169" w:rsidRPr="00D7694C" w:rsidRDefault="00387169" w:rsidP="00387169">
      <w:pPr>
        <w:tabs>
          <w:tab w:val="left" w:pos="1154"/>
        </w:tabs>
        <w:ind w:left="397" w:hanging="397"/>
        <w:jc w:val="both"/>
        <w:rPr>
          <w:rFonts w:ascii="Arial" w:hAnsi="Arial" w:cs="Arial"/>
          <w:sz w:val="22"/>
          <w:szCs w:val="22"/>
        </w:rPr>
      </w:pPr>
      <w:r w:rsidRPr="00D7694C">
        <w:rPr>
          <w:rFonts w:ascii="Arial" w:eastAsia="Times New Roman" w:hAnsi="Arial" w:cs="Arial"/>
          <w:b/>
          <w:sz w:val="22"/>
          <w:szCs w:val="22"/>
        </w:rPr>
        <w:t>23. Informacje dotyczące przetwarzania danych osobowych. - klauzula informacyjna</w:t>
      </w:r>
      <w:r>
        <w:rPr>
          <w:rFonts w:ascii="Arial" w:eastAsia="Times New Roman" w:hAnsi="Arial" w:cs="Arial"/>
          <w:b/>
          <w:sz w:val="22"/>
          <w:szCs w:val="22"/>
        </w:rPr>
        <w:br/>
      </w:r>
      <w:r w:rsidRPr="00D7694C">
        <w:rPr>
          <w:rFonts w:ascii="Arial" w:eastAsia="Times New Roman" w:hAnsi="Arial" w:cs="Arial"/>
          <w:b/>
          <w:sz w:val="22"/>
          <w:szCs w:val="22"/>
        </w:rPr>
        <w:t>z art. 13 RODO</w:t>
      </w:r>
    </w:p>
    <w:p w:rsidR="00387169" w:rsidRPr="00D7694C" w:rsidRDefault="00387169" w:rsidP="00387169">
      <w:pPr>
        <w:jc w:val="both"/>
        <w:rPr>
          <w:rFonts w:ascii="Arial" w:hAnsi="Arial" w:cs="Arial"/>
          <w:sz w:val="22"/>
          <w:szCs w:val="22"/>
          <w:lang w:eastAsia="hi-IN"/>
        </w:rPr>
      </w:pPr>
      <w:r w:rsidRPr="00D7694C">
        <w:rPr>
          <w:rFonts w:ascii="Arial" w:hAnsi="Arial" w:cs="Arial"/>
          <w:sz w:val="22"/>
          <w:szCs w:val="22"/>
          <w:lang w:eastAsia="hi-IN"/>
        </w:rPr>
        <w:t>Zgodnie z art. 13 ust. 1 i 2 rozporządzenia Parlamentu Europejskiego i Rady (UE) 2016/679</w:t>
      </w:r>
      <w:r w:rsidR="00D51780">
        <w:rPr>
          <w:rFonts w:ascii="Arial" w:hAnsi="Arial" w:cs="Arial"/>
          <w:sz w:val="22"/>
          <w:szCs w:val="22"/>
          <w:lang w:eastAsia="hi-IN"/>
        </w:rPr>
        <w:br/>
      </w:r>
      <w:r w:rsidRPr="00D7694C">
        <w:rPr>
          <w:rFonts w:ascii="Arial" w:hAnsi="Arial" w:cs="Arial"/>
          <w:sz w:val="22"/>
          <w:szCs w:val="22"/>
          <w:lang w:eastAsia="hi-IN"/>
        </w:rPr>
        <w:t>z dnia 27 kwietnia 2016 r. w sprawie ochrony osób fizycznych w związku z przetwarzaniem danych osobowych i w sprawie swobodnego przepływu takich danych oraz uchylenia dyrektywy 95/46/WE (ogólne rozporządzenie o ochronie danych) (Dz. Urz. UE L 119</w:t>
      </w:r>
      <w:r w:rsidR="00D51780">
        <w:rPr>
          <w:rFonts w:ascii="Arial" w:hAnsi="Arial" w:cs="Arial"/>
          <w:sz w:val="22"/>
          <w:szCs w:val="22"/>
          <w:lang w:eastAsia="hi-IN"/>
        </w:rPr>
        <w:br/>
      </w:r>
      <w:r w:rsidRPr="00D7694C">
        <w:rPr>
          <w:rFonts w:ascii="Arial" w:hAnsi="Arial" w:cs="Arial"/>
          <w:sz w:val="22"/>
          <w:szCs w:val="22"/>
          <w:lang w:eastAsia="hi-IN"/>
        </w:rPr>
        <w:t xml:space="preserve">z 04.05.2016, str. 1), dalej „RODO”, </w:t>
      </w:r>
      <w:r>
        <w:rPr>
          <w:rFonts w:ascii="Arial" w:hAnsi="Arial" w:cs="Arial"/>
          <w:sz w:val="22"/>
          <w:szCs w:val="22"/>
          <w:lang w:eastAsia="hi-IN"/>
        </w:rPr>
        <w:t>Zamawiający informuje</w:t>
      </w:r>
      <w:r w:rsidRPr="00D7694C">
        <w:rPr>
          <w:rFonts w:ascii="Arial" w:hAnsi="Arial" w:cs="Arial"/>
          <w:sz w:val="22"/>
          <w:szCs w:val="22"/>
          <w:lang w:eastAsia="hi-IN"/>
        </w:rPr>
        <w:t xml:space="preserve">, że: </w:t>
      </w:r>
    </w:p>
    <w:p w:rsidR="00387169" w:rsidRPr="00D7694C" w:rsidRDefault="00387169" w:rsidP="00387169">
      <w:pPr>
        <w:widowControl/>
        <w:numPr>
          <w:ilvl w:val="1"/>
          <w:numId w:val="14"/>
        </w:numPr>
        <w:suppressAutoHyphens w:val="0"/>
        <w:spacing w:line="264" w:lineRule="auto"/>
        <w:contextualSpacing/>
        <w:jc w:val="both"/>
        <w:rPr>
          <w:rFonts w:ascii="Arial" w:eastAsia="Times New Roman" w:hAnsi="Arial" w:cs="Arial"/>
          <w:kern w:val="0"/>
          <w:sz w:val="22"/>
          <w:szCs w:val="22"/>
          <w:lang w:eastAsia="pl-PL" w:bidi="ar-SA"/>
        </w:rPr>
      </w:pPr>
      <w:r w:rsidRPr="00D7694C">
        <w:rPr>
          <w:rFonts w:ascii="Arial" w:eastAsia="Times New Roman" w:hAnsi="Arial" w:cs="Arial"/>
          <w:kern w:val="0"/>
          <w:sz w:val="22"/>
          <w:szCs w:val="22"/>
          <w:lang w:eastAsia="pl-PL" w:bidi="ar-SA"/>
        </w:rPr>
        <w:t xml:space="preserve">administratorem Pani/Pana danych osobowych jest </w:t>
      </w:r>
      <w:r w:rsidRPr="00D7694C">
        <w:rPr>
          <w:rFonts w:ascii="Arial" w:eastAsia="Times New Roman" w:hAnsi="Arial" w:cs="Arial"/>
          <w:b/>
          <w:kern w:val="0"/>
          <w:sz w:val="22"/>
          <w:szCs w:val="22"/>
          <w:lang w:eastAsia="en-US" w:bidi="ar-SA"/>
        </w:rPr>
        <w:t>Powiat Świdnicki ul. Marii Skłodowskiej-Curie 7 58–100 Świdnica tel. (074) 85 00 400, fax (074) 853 09 27</w:t>
      </w:r>
      <w:r w:rsidRPr="00D7694C">
        <w:rPr>
          <w:rFonts w:ascii="Arial" w:eastAsia="Times New Roman" w:hAnsi="Arial" w:cs="Arial"/>
          <w:i/>
          <w:kern w:val="0"/>
          <w:sz w:val="22"/>
          <w:szCs w:val="22"/>
          <w:lang w:eastAsia="en-US" w:bidi="ar-SA"/>
        </w:rPr>
        <w:t>;</w:t>
      </w:r>
    </w:p>
    <w:p w:rsidR="00387169" w:rsidRPr="00D7694C" w:rsidRDefault="00387169" w:rsidP="00387169">
      <w:pPr>
        <w:widowControl/>
        <w:numPr>
          <w:ilvl w:val="1"/>
          <w:numId w:val="14"/>
        </w:numPr>
        <w:suppressAutoHyphens w:val="0"/>
        <w:spacing w:line="264" w:lineRule="auto"/>
        <w:contextualSpacing/>
        <w:jc w:val="both"/>
        <w:rPr>
          <w:rFonts w:ascii="Arial" w:eastAsia="Times New Roman" w:hAnsi="Arial" w:cs="Arial"/>
          <w:kern w:val="0"/>
          <w:sz w:val="22"/>
          <w:szCs w:val="22"/>
          <w:lang w:eastAsia="pl-PL" w:bidi="ar-SA"/>
        </w:rPr>
      </w:pPr>
      <w:r w:rsidRPr="00D7694C">
        <w:rPr>
          <w:rFonts w:ascii="Arial" w:eastAsia="Times New Roman" w:hAnsi="Arial" w:cs="Arial"/>
          <w:kern w:val="0"/>
          <w:sz w:val="22"/>
          <w:szCs w:val="22"/>
          <w:lang w:eastAsia="pl-PL" w:bidi="ar-SA"/>
        </w:rPr>
        <w:t xml:space="preserve">inspektorem ochrony danych osobowych w </w:t>
      </w:r>
      <w:r w:rsidRPr="00D7694C">
        <w:rPr>
          <w:rFonts w:ascii="Arial" w:eastAsia="Times New Roman" w:hAnsi="Arial" w:cs="Arial"/>
          <w:b/>
          <w:kern w:val="0"/>
          <w:sz w:val="22"/>
          <w:szCs w:val="22"/>
          <w:lang w:eastAsia="en-US" w:bidi="ar-SA"/>
        </w:rPr>
        <w:t xml:space="preserve">Powiecie Świdnickim </w:t>
      </w:r>
      <w:r w:rsidRPr="00D7694C">
        <w:rPr>
          <w:rFonts w:ascii="Arial" w:eastAsia="Times New Roman" w:hAnsi="Arial" w:cs="Arial"/>
          <w:kern w:val="0"/>
          <w:sz w:val="22"/>
          <w:szCs w:val="22"/>
          <w:lang w:eastAsia="pl-PL" w:bidi="ar-SA"/>
        </w:rPr>
        <w:t xml:space="preserve">jest Pan </w:t>
      </w:r>
      <w:r w:rsidRPr="00D7694C">
        <w:rPr>
          <w:rFonts w:ascii="Arial" w:eastAsia="Times New Roman" w:hAnsi="Arial" w:cs="Arial"/>
          <w:b/>
          <w:kern w:val="0"/>
          <w:sz w:val="22"/>
          <w:szCs w:val="22"/>
          <w:lang w:eastAsia="pl-PL" w:bidi="ar-SA"/>
        </w:rPr>
        <w:t>Wojciech Chudziński</w:t>
      </w:r>
      <w:r w:rsidRPr="00D7694C">
        <w:rPr>
          <w:rFonts w:ascii="Arial" w:eastAsia="Times New Roman" w:hAnsi="Arial" w:cs="Arial"/>
          <w:kern w:val="0"/>
          <w:sz w:val="22"/>
          <w:szCs w:val="22"/>
          <w:lang w:eastAsia="pl-PL" w:bidi="ar-SA"/>
        </w:rPr>
        <w:t xml:space="preserve">, e-mail - </w:t>
      </w:r>
      <w:hyperlink r:id="rId19" w:history="1">
        <w:r w:rsidRPr="00D7694C">
          <w:rPr>
            <w:rFonts w:ascii="Arial" w:eastAsia="Times New Roman" w:hAnsi="Arial" w:cs="Arial"/>
            <w:b/>
            <w:color w:val="000080"/>
            <w:kern w:val="0"/>
            <w:sz w:val="22"/>
            <w:szCs w:val="22"/>
            <w:u w:val="single"/>
            <w:lang w:eastAsia="pl-PL" w:bidi="ar-SA"/>
          </w:rPr>
          <w:t>iodo@powiat.swidnica.pl</w:t>
        </w:r>
      </w:hyperlink>
      <w:r w:rsidRPr="00D7694C">
        <w:rPr>
          <w:rFonts w:ascii="Arial" w:eastAsia="Times New Roman" w:hAnsi="Arial" w:cs="Arial"/>
          <w:kern w:val="0"/>
          <w:sz w:val="22"/>
          <w:szCs w:val="22"/>
          <w:lang w:eastAsia="pl-PL" w:bidi="ar-SA"/>
        </w:rPr>
        <w:t>;</w:t>
      </w:r>
    </w:p>
    <w:p w:rsidR="00387169" w:rsidRPr="00D7694C" w:rsidRDefault="00387169" w:rsidP="00387169">
      <w:pPr>
        <w:widowControl/>
        <w:numPr>
          <w:ilvl w:val="1"/>
          <w:numId w:val="14"/>
        </w:numPr>
        <w:suppressAutoHyphens w:val="0"/>
        <w:spacing w:line="264" w:lineRule="auto"/>
        <w:contextualSpacing/>
        <w:jc w:val="both"/>
        <w:rPr>
          <w:rFonts w:ascii="Arial" w:eastAsia="Times New Roman" w:hAnsi="Arial" w:cs="Arial"/>
          <w:kern w:val="0"/>
          <w:sz w:val="22"/>
          <w:szCs w:val="22"/>
          <w:lang w:eastAsia="pl-PL" w:bidi="ar-SA"/>
        </w:rPr>
      </w:pPr>
      <w:r w:rsidRPr="00D7694C">
        <w:rPr>
          <w:rFonts w:ascii="Arial" w:eastAsia="Times New Roman" w:hAnsi="Arial" w:cs="Arial"/>
          <w:kern w:val="0"/>
          <w:sz w:val="22"/>
          <w:szCs w:val="22"/>
          <w:lang w:eastAsia="pl-PL" w:bidi="ar-SA"/>
        </w:rPr>
        <w:t>Pani/Pana dane osobowe przetwarzane będą na podstawie art. 6 ust. 1 lit. c</w:t>
      </w:r>
      <w:r w:rsidRPr="00D7694C">
        <w:rPr>
          <w:rFonts w:ascii="Arial" w:eastAsia="Times New Roman" w:hAnsi="Arial" w:cs="Arial"/>
          <w:i/>
          <w:kern w:val="0"/>
          <w:sz w:val="22"/>
          <w:szCs w:val="22"/>
          <w:lang w:eastAsia="pl-PL" w:bidi="ar-SA"/>
        </w:rPr>
        <w:t xml:space="preserve"> </w:t>
      </w:r>
      <w:r w:rsidRPr="00D7694C">
        <w:rPr>
          <w:rFonts w:ascii="Arial" w:eastAsia="Times New Roman" w:hAnsi="Arial" w:cs="Arial"/>
          <w:kern w:val="0"/>
          <w:sz w:val="22"/>
          <w:szCs w:val="22"/>
          <w:lang w:eastAsia="pl-PL" w:bidi="ar-SA"/>
        </w:rPr>
        <w:t>RODO</w:t>
      </w:r>
      <w:r w:rsidR="007D55BB">
        <w:rPr>
          <w:rFonts w:ascii="Arial" w:eastAsia="Times New Roman" w:hAnsi="Arial" w:cs="Arial"/>
          <w:kern w:val="0"/>
          <w:sz w:val="22"/>
          <w:szCs w:val="22"/>
          <w:lang w:eastAsia="pl-PL" w:bidi="ar-SA"/>
        </w:rPr>
        <w:br/>
      </w:r>
      <w:r w:rsidRPr="00D7694C">
        <w:rPr>
          <w:rFonts w:ascii="Arial" w:eastAsia="Times New Roman" w:hAnsi="Arial" w:cs="Arial"/>
          <w:kern w:val="0"/>
          <w:sz w:val="22"/>
          <w:szCs w:val="22"/>
          <w:lang w:eastAsia="pl-PL" w:bidi="ar-SA"/>
        </w:rPr>
        <w:t xml:space="preserve">w celu </w:t>
      </w:r>
      <w:r w:rsidRPr="00D7694C">
        <w:rPr>
          <w:rFonts w:ascii="Arial" w:eastAsia="Times New Roman" w:hAnsi="Arial" w:cs="Arial"/>
          <w:kern w:val="0"/>
          <w:sz w:val="22"/>
          <w:szCs w:val="22"/>
          <w:lang w:eastAsia="en-US" w:bidi="ar-SA"/>
        </w:rPr>
        <w:t xml:space="preserve">związanym z postępowaniem o udzielenie zamówienia publicznego </w:t>
      </w:r>
      <w:r w:rsidRPr="00D7694C">
        <w:rPr>
          <w:rFonts w:ascii="Arial" w:eastAsia="Times New Roman" w:hAnsi="Arial" w:cs="Arial"/>
          <w:b/>
          <w:bCs/>
          <w:kern w:val="0"/>
          <w:sz w:val="22"/>
          <w:szCs w:val="22"/>
          <w:lang w:eastAsia="en-US" w:bidi="ar-SA"/>
        </w:rPr>
        <w:t xml:space="preserve">na </w:t>
      </w:r>
      <w:r w:rsidRPr="00024569">
        <w:rPr>
          <w:rFonts w:ascii="Arial" w:hAnsi="Arial" w:cs="Arial"/>
          <w:b/>
          <w:bCs/>
          <w:sz w:val="22"/>
          <w:szCs w:val="22"/>
          <w:lang w:eastAsia="hi-IN"/>
        </w:rPr>
        <w:t xml:space="preserve">wykonanie robót budowlanych polegających na termomodernizacji </w:t>
      </w:r>
      <w:r w:rsidRPr="00024569">
        <w:rPr>
          <w:rFonts w:ascii="Arial" w:hAnsi="Arial" w:cs="Arial"/>
          <w:b/>
          <w:bCs/>
          <w:color w:val="000000" w:themeColor="text1"/>
          <w:sz w:val="22"/>
          <w:szCs w:val="22"/>
          <w:lang w:eastAsia="hi-IN"/>
        </w:rPr>
        <w:t>budynku Zespołu Placówek w Bystrzycy Górnej (I ETAP)</w:t>
      </w:r>
      <w:r w:rsidRPr="00024569">
        <w:rPr>
          <w:rFonts w:ascii="Arial" w:eastAsia="Times New Roman" w:hAnsi="Arial" w:cs="Arial"/>
          <w:b/>
          <w:kern w:val="0"/>
          <w:sz w:val="22"/>
          <w:szCs w:val="22"/>
          <w:lang w:eastAsia="en-US" w:bidi="ar-SA"/>
        </w:rPr>
        <w:t xml:space="preserve">, </w:t>
      </w:r>
      <w:r w:rsidRPr="00D7694C">
        <w:rPr>
          <w:rFonts w:ascii="Arial" w:eastAsia="Times New Roman" w:hAnsi="Arial" w:cs="Arial"/>
          <w:b/>
          <w:kern w:val="0"/>
          <w:sz w:val="22"/>
          <w:szCs w:val="22"/>
          <w:lang w:eastAsia="en-US" w:bidi="ar-SA"/>
        </w:rPr>
        <w:t>nr WI.272.</w:t>
      </w:r>
      <w:r>
        <w:rPr>
          <w:rFonts w:ascii="Arial" w:eastAsia="Times New Roman" w:hAnsi="Arial" w:cs="Arial"/>
          <w:b/>
          <w:kern w:val="0"/>
          <w:sz w:val="22"/>
          <w:szCs w:val="22"/>
          <w:lang w:eastAsia="en-US" w:bidi="ar-SA"/>
        </w:rPr>
        <w:t>5</w:t>
      </w:r>
      <w:r w:rsidRPr="00D7694C">
        <w:rPr>
          <w:rFonts w:ascii="Arial" w:eastAsia="Times New Roman" w:hAnsi="Arial" w:cs="Arial"/>
          <w:b/>
          <w:kern w:val="0"/>
          <w:sz w:val="22"/>
          <w:szCs w:val="22"/>
          <w:lang w:eastAsia="en-US" w:bidi="ar-SA"/>
        </w:rPr>
        <w:t xml:space="preserve">.2021 </w:t>
      </w:r>
      <w:r w:rsidRPr="00D7694C">
        <w:rPr>
          <w:rFonts w:ascii="Arial" w:eastAsia="Times New Roman" w:hAnsi="Arial" w:cs="Arial"/>
          <w:kern w:val="0"/>
          <w:sz w:val="22"/>
          <w:szCs w:val="22"/>
          <w:lang w:eastAsia="en-US" w:bidi="ar-SA"/>
        </w:rPr>
        <w:t xml:space="preserve">prowadzonym w trybie </w:t>
      </w:r>
      <w:r w:rsidRPr="00D7694C">
        <w:rPr>
          <w:rFonts w:ascii="Arial" w:eastAsia="Times New Roman" w:hAnsi="Arial" w:cs="Arial"/>
          <w:b/>
          <w:kern w:val="0"/>
          <w:sz w:val="22"/>
          <w:szCs w:val="22"/>
          <w:lang w:eastAsia="en-US" w:bidi="ar-SA"/>
        </w:rPr>
        <w:t>podstawowym;</w:t>
      </w:r>
    </w:p>
    <w:p w:rsidR="00387169" w:rsidRPr="00D7694C" w:rsidRDefault="00387169" w:rsidP="00387169">
      <w:pPr>
        <w:widowControl/>
        <w:numPr>
          <w:ilvl w:val="1"/>
          <w:numId w:val="14"/>
        </w:numPr>
        <w:suppressAutoHyphens w:val="0"/>
        <w:spacing w:line="264" w:lineRule="auto"/>
        <w:contextualSpacing/>
        <w:jc w:val="both"/>
        <w:rPr>
          <w:rFonts w:ascii="Arial" w:eastAsia="Times New Roman" w:hAnsi="Arial" w:cs="Arial"/>
          <w:kern w:val="0"/>
          <w:sz w:val="22"/>
          <w:szCs w:val="22"/>
          <w:lang w:eastAsia="pl-PL" w:bidi="ar-SA"/>
        </w:rPr>
      </w:pPr>
      <w:r w:rsidRPr="00D7694C">
        <w:rPr>
          <w:rFonts w:ascii="Arial" w:eastAsia="Times New Roman" w:hAnsi="Arial" w:cs="Arial"/>
          <w:kern w:val="0"/>
          <w:sz w:val="22"/>
          <w:szCs w:val="22"/>
          <w:lang w:eastAsia="pl-PL" w:bidi="ar-SA"/>
        </w:rPr>
        <w:t xml:space="preserve">odbiorcami Pani/Pana danych osobowych będą osoby lub podmioty, którym udostępniona zostanie dokumentacja postępowania w oparciu o art. 18 i art.19 oraz art. 74 ust. 1 ustawy – Prawo zamówień publicznych (Dz. U. z 2019 r. poz. 2019, dalej „ustawa </w:t>
      </w:r>
      <w:proofErr w:type="spellStart"/>
      <w:r w:rsidRPr="00D7694C">
        <w:rPr>
          <w:rFonts w:ascii="Arial" w:eastAsia="Times New Roman" w:hAnsi="Arial" w:cs="Arial"/>
          <w:kern w:val="0"/>
          <w:sz w:val="22"/>
          <w:szCs w:val="22"/>
          <w:lang w:eastAsia="pl-PL" w:bidi="ar-SA"/>
        </w:rPr>
        <w:t>Pzp</w:t>
      </w:r>
      <w:proofErr w:type="spellEnd"/>
      <w:r w:rsidRPr="00D7694C">
        <w:rPr>
          <w:rFonts w:ascii="Arial" w:eastAsia="Times New Roman" w:hAnsi="Arial" w:cs="Arial"/>
          <w:kern w:val="0"/>
          <w:sz w:val="22"/>
          <w:szCs w:val="22"/>
          <w:lang w:eastAsia="pl-PL" w:bidi="ar-SA"/>
        </w:rPr>
        <w:t xml:space="preserve">”;  </w:t>
      </w:r>
    </w:p>
    <w:p w:rsidR="00387169" w:rsidRPr="00D7694C" w:rsidRDefault="00387169" w:rsidP="00387169">
      <w:pPr>
        <w:widowControl/>
        <w:numPr>
          <w:ilvl w:val="1"/>
          <w:numId w:val="14"/>
        </w:numPr>
        <w:suppressAutoHyphens w:val="0"/>
        <w:spacing w:line="264" w:lineRule="auto"/>
        <w:contextualSpacing/>
        <w:jc w:val="both"/>
        <w:rPr>
          <w:rFonts w:ascii="Arial" w:eastAsia="Times New Roman" w:hAnsi="Arial" w:cs="Arial"/>
          <w:kern w:val="0"/>
          <w:sz w:val="22"/>
          <w:szCs w:val="22"/>
          <w:lang w:eastAsia="pl-PL" w:bidi="ar-SA"/>
        </w:rPr>
      </w:pPr>
      <w:r w:rsidRPr="00D7694C">
        <w:rPr>
          <w:rFonts w:ascii="Arial" w:eastAsia="Times New Roman" w:hAnsi="Arial" w:cs="Arial"/>
          <w:kern w:val="0"/>
          <w:sz w:val="22"/>
          <w:szCs w:val="22"/>
          <w:lang w:eastAsia="pl-PL" w:bidi="ar-SA"/>
        </w:rPr>
        <w:t>Pani/Pana dane osobowe będą przechowywane, przez okres 4 lat od dnia zakończenia postępowania o udzielenie zamówienia, a jeżeli czas trwania umowy przekracza 4 lata, okres przechowywania obejmuje cały czas trwania umowy;</w:t>
      </w:r>
    </w:p>
    <w:p w:rsidR="00387169" w:rsidRPr="00D7694C" w:rsidRDefault="00387169" w:rsidP="00387169">
      <w:pPr>
        <w:widowControl/>
        <w:numPr>
          <w:ilvl w:val="1"/>
          <w:numId w:val="14"/>
        </w:numPr>
        <w:suppressAutoHyphens w:val="0"/>
        <w:spacing w:line="264" w:lineRule="auto"/>
        <w:contextualSpacing/>
        <w:jc w:val="both"/>
        <w:rPr>
          <w:rFonts w:ascii="Arial" w:eastAsia="Times New Roman" w:hAnsi="Arial" w:cs="Arial"/>
          <w:kern w:val="0"/>
          <w:sz w:val="22"/>
          <w:szCs w:val="22"/>
          <w:lang w:eastAsia="pl-PL" w:bidi="ar-SA"/>
        </w:rPr>
      </w:pPr>
      <w:r w:rsidRPr="00D7694C">
        <w:rPr>
          <w:rFonts w:ascii="Arial" w:eastAsia="Times New Roman" w:hAnsi="Arial" w:cs="Arial"/>
          <w:kern w:val="0"/>
          <w:sz w:val="22"/>
          <w:szCs w:val="22"/>
          <w:lang w:eastAsia="pl-PL" w:bidi="ar-SA"/>
        </w:rPr>
        <w:t xml:space="preserve">obowiązek podania przez Panią/Pana danych osobowych bezpośrednio Pani/Pana dotyczących jest wymogiem ustawowym określonym w przepisach ustawy </w:t>
      </w:r>
      <w:proofErr w:type="spellStart"/>
      <w:r w:rsidRPr="00D7694C">
        <w:rPr>
          <w:rFonts w:ascii="Arial" w:eastAsia="Times New Roman" w:hAnsi="Arial" w:cs="Arial"/>
          <w:kern w:val="0"/>
          <w:sz w:val="22"/>
          <w:szCs w:val="22"/>
          <w:lang w:eastAsia="pl-PL" w:bidi="ar-SA"/>
        </w:rPr>
        <w:t>Pzp</w:t>
      </w:r>
      <w:proofErr w:type="spellEnd"/>
      <w:r w:rsidRPr="00D7694C">
        <w:rPr>
          <w:rFonts w:ascii="Arial" w:eastAsia="Times New Roman" w:hAnsi="Arial" w:cs="Arial"/>
          <w:kern w:val="0"/>
          <w:sz w:val="22"/>
          <w:szCs w:val="22"/>
          <w:lang w:eastAsia="pl-PL" w:bidi="ar-SA"/>
        </w:rPr>
        <w:t xml:space="preserve">, związanym z udziałem w postępowaniu o udzielenie zamówienia publicznego; konsekwencje niepodania określonych danych wynikają z ustawy </w:t>
      </w:r>
      <w:proofErr w:type="spellStart"/>
      <w:r w:rsidRPr="00D7694C">
        <w:rPr>
          <w:rFonts w:ascii="Arial" w:eastAsia="Times New Roman" w:hAnsi="Arial" w:cs="Arial"/>
          <w:kern w:val="0"/>
          <w:sz w:val="22"/>
          <w:szCs w:val="22"/>
          <w:lang w:eastAsia="pl-PL" w:bidi="ar-SA"/>
        </w:rPr>
        <w:t>Pzp</w:t>
      </w:r>
      <w:proofErr w:type="spellEnd"/>
      <w:r w:rsidRPr="00D7694C">
        <w:rPr>
          <w:rFonts w:ascii="Arial" w:eastAsia="Times New Roman" w:hAnsi="Arial" w:cs="Arial"/>
          <w:kern w:val="0"/>
          <w:sz w:val="22"/>
          <w:szCs w:val="22"/>
          <w:lang w:eastAsia="pl-PL" w:bidi="ar-SA"/>
        </w:rPr>
        <w:t xml:space="preserve">;  </w:t>
      </w:r>
    </w:p>
    <w:p w:rsidR="00387169" w:rsidRPr="00D7694C" w:rsidRDefault="00387169" w:rsidP="00387169">
      <w:pPr>
        <w:widowControl/>
        <w:numPr>
          <w:ilvl w:val="1"/>
          <w:numId w:val="14"/>
        </w:numPr>
        <w:suppressAutoHyphens w:val="0"/>
        <w:spacing w:line="264" w:lineRule="auto"/>
        <w:contextualSpacing/>
        <w:jc w:val="both"/>
        <w:rPr>
          <w:rFonts w:ascii="Arial" w:eastAsia="Times New Roman" w:hAnsi="Arial" w:cs="Arial"/>
          <w:kern w:val="0"/>
          <w:sz w:val="22"/>
          <w:szCs w:val="22"/>
          <w:lang w:eastAsia="pl-PL" w:bidi="ar-SA"/>
        </w:rPr>
      </w:pPr>
      <w:r w:rsidRPr="00D7694C">
        <w:rPr>
          <w:rFonts w:ascii="Arial" w:eastAsia="Times New Roman" w:hAnsi="Arial" w:cs="Arial"/>
          <w:kern w:val="0"/>
          <w:sz w:val="22"/>
          <w:szCs w:val="22"/>
          <w:lang w:eastAsia="pl-PL" w:bidi="ar-SA"/>
        </w:rPr>
        <w:t>w odniesieniu do Pani/Pana danych osobowych decyzje nie będą podejmowane</w:t>
      </w:r>
      <w:r w:rsidRPr="00D7694C">
        <w:rPr>
          <w:rFonts w:ascii="Arial" w:eastAsia="Times New Roman" w:hAnsi="Arial" w:cs="Arial"/>
          <w:kern w:val="0"/>
          <w:sz w:val="22"/>
          <w:szCs w:val="22"/>
          <w:lang w:eastAsia="pl-PL" w:bidi="ar-SA"/>
        </w:rPr>
        <w:br/>
        <w:t>w sposób zautomatyzowany, stosowanie do art. 22 RODO;</w:t>
      </w:r>
    </w:p>
    <w:p w:rsidR="00387169" w:rsidRPr="00D7694C" w:rsidRDefault="00387169" w:rsidP="00387169">
      <w:pPr>
        <w:widowControl/>
        <w:numPr>
          <w:ilvl w:val="1"/>
          <w:numId w:val="14"/>
        </w:numPr>
        <w:suppressAutoHyphens w:val="0"/>
        <w:spacing w:line="264" w:lineRule="auto"/>
        <w:contextualSpacing/>
        <w:jc w:val="both"/>
        <w:rPr>
          <w:rFonts w:ascii="Arial" w:eastAsia="Times New Roman" w:hAnsi="Arial" w:cs="Arial"/>
          <w:kern w:val="0"/>
          <w:sz w:val="22"/>
          <w:szCs w:val="22"/>
          <w:lang w:eastAsia="pl-PL" w:bidi="ar-SA"/>
        </w:rPr>
      </w:pPr>
      <w:r w:rsidRPr="00D7694C">
        <w:rPr>
          <w:rFonts w:ascii="Arial" w:eastAsia="Times New Roman" w:hAnsi="Arial" w:cs="Arial"/>
          <w:kern w:val="0"/>
          <w:sz w:val="22"/>
          <w:szCs w:val="22"/>
          <w:lang w:eastAsia="pl-PL" w:bidi="ar-SA"/>
        </w:rPr>
        <w:t>posiada Pani/Pan:</w:t>
      </w:r>
    </w:p>
    <w:p w:rsidR="00387169" w:rsidRPr="00D7694C" w:rsidRDefault="00387169" w:rsidP="00387169">
      <w:pPr>
        <w:widowControl/>
        <w:numPr>
          <w:ilvl w:val="0"/>
          <w:numId w:val="4"/>
        </w:numPr>
        <w:suppressAutoHyphens w:val="0"/>
        <w:spacing w:line="264" w:lineRule="auto"/>
        <w:ind w:left="709" w:hanging="425"/>
        <w:jc w:val="both"/>
        <w:rPr>
          <w:rFonts w:ascii="Arial" w:eastAsia="Times New Roman" w:hAnsi="Arial" w:cs="Arial"/>
          <w:kern w:val="0"/>
          <w:sz w:val="22"/>
          <w:szCs w:val="22"/>
          <w:lang w:eastAsia="pl-PL" w:bidi="ar-SA"/>
        </w:rPr>
      </w:pPr>
      <w:r w:rsidRPr="00D7694C">
        <w:rPr>
          <w:rFonts w:ascii="Arial" w:eastAsia="Times New Roman" w:hAnsi="Arial" w:cs="Arial"/>
          <w:kern w:val="0"/>
          <w:sz w:val="22"/>
          <w:szCs w:val="22"/>
          <w:lang w:eastAsia="pl-PL" w:bidi="ar-SA"/>
        </w:rPr>
        <w:t>na podstawie art. 15 RODO prawo dostępu do danych osobowych Pani/Pana dotyczących;</w:t>
      </w:r>
    </w:p>
    <w:p w:rsidR="00387169" w:rsidRPr="00D7694C" w:rsidRDefault="00387169" w:rsidP="00387169">
      <w:pPr>
        <w:widowControl/>
        <w:numPr>
          <w:ilvl w:val="0"/>
          <w:numId w:val="4"/>
        </w:numPr>
        <w:suppressAutoHyphens w:val="0"/>
        <w:spacing w:line="264" w:lineRule="auto"/>
        <w:ind w:left="709" w:hanging="425"/>
        <w:jc w:val="both"/>
        <w:rPr>
          <w:rFonts w:ascii="Arial" w:eastAsia="Times New Roman" w:hAnsi="Arial" w:cs="Arial"/>
          <w:kern w:val="0"/>
          <w:sz w:val="22"/>
          <w:szCs w:val="22"/>
          <w:lang w:eastAsia="pl-PL" w:bidi="ar-SA"/>
        </w:rPr>
      </w:pPr>
      <w:r w:rsidRPr="00D7694C">
        <w:rPr>
          <w:rFonts w:ascii="Arial" w:eastAsia="Times New Roman" w:hAnsi="Arial" w:cs="Arial"/>
          <w:kern w:val="0"/>
          <w:sz w:val="22"/>
          <w:szCs w:val="22"/>
          <w:lang w:eastAsia="pl-PL" w:bidi="ar-SA"/>
        </w:rPr>
        <w:t>na podstawie art. 16 RODO prawo do sprostowania Pani/Pana danych osobowych (</w:t>
      </w:r>
      <w:r w:rsidRPr="00D7694C">
        <w:rPr>
          <w:rFonts w:ascii="Arial" w:eastAsia="Times New Roman" w:hAnsi="Arial" w:cs="Arial"/>
          <w:i/>
          <w:kern w:val="0"/>
          <w:sz w:val="22"/>
          <w:szCs w:val="22"/>
          <w:lang w:eastAsia="pl-PL" w:bidi="ar-SA"/>
        </w:rPr>
        <w:t xml:space="preserve">skorzystanie z prawa do sprostowania nie może skutkować zmianą </w:t>
      </w:r>
      <w:r w:rsidRPr="00D7694C">
        <w:rPr>
          <w:rFonts w:ascii="Arial" w:eastAsia="Times New Roman" w:hAnsi="Arial" w:cs="Arial"/>
          <w:i/>
          <w:kern w:val="0"/>
          <w:sz w:val="22"/>
          <w:szCs w:val="22"/>
          <w:lang w:eastAsia="en-US" w:bidi="ar-SA"/>
        </w:rPr>
        <w:t xml:space="preserve">wyniku postępowania o udzielenie zamówienia publicznego ani zmianą postanowień umowy w zakresie niezgodnym z ustawą </w:t>
      </w:r>
      <w:proofErr w:type="spellStart"/>
      <w:r w:rsidRPr="00D7694C">
        <w:rPr>
          <w:rFonts w:ascii="Arial" w:eastAsia="Times New Roman" w:hAnsi="Arial" w:cs="Arial"/>
          <w:i/>
          <w:kern w:val="0"/>
          <w:sz w:val="22"/>
          <w:szCs w:val="22"/>
          <w:lang w:eastAsia="en-US" w:bidi="ar-SA"/>
        </w:rPr>
        <w:t>Pzp</w:t>
      </w:r>
      <w:proofErr w:type="spellEnd"/>
      <w:r w:rsidRPr="00D7694C">
        <w:rPr>
          <w:rFonts w:ascii="Arial" w:eastAsia="Times New Roman" w:hAnsi="Arial" w:cs="Arial"/>
          <w:i/>
          <w:kern w:val="0"/>
          <w:sz w:val="22"/>
          <w:szCs w:val="22"/>
          <w:lang w:eastAsia="en-US" w:bidi="ar-SA"/>
        </w:rPr>
        <w:t xml:space="preserve"> oraz nie może naruszać integralności protokołu oraz jego załączników)</w:t>
      </w:r>
      <w:r w:rsidRPr="00D7694C">
        <w:rPr>
          <w:rFonts w:ascii="Arial" w:eastAsia="Times New Roman" w:hAnsi="Arial" w:cs="Arial"/>
          <w:kern w:val="0"/>
          <w:sz w:val="22"/>
          <w:szCs w:val="22"/>
          <w:lang w:eastAsia="pl-PL" w:bidi="ar-SA"/>
        </w:rPr>
        <w:t>;</w:t>
      </w:r>
    </w:p>
    <w:p w:rsidR="00387169" w:rsidRPr="00D7694C" w:rsidRDefault="00387169" w:rsidP="00387169">
      <w:pPr>
        <w:widowControl/>
        <w:numPr>
          <w:ilvl w:val="0"/>
          <w:numId w:val="4"/>
        </w:numPr>
        <w:suppressAutoHyphens w:val="0"/>
        <w:spacing w:line="264" w:lineRule="auto"/>
        <w:ind w:left="709" w:hanging="425"/>
        <w:jc w:val="both"/>
        <w:rPr>
          <w:rFonts w:ascii="Arial" w:eastAsia="Times New Roman" w:hAnsi="Arial" w:cs="Arial"/>
          <w:kern w:val="0"/>
          <w:sz w:val="22"/>
          <w:szCs w:val="22"/>
          <w:lang w:eastAsia="pl-PL" w:bidi="ar-SA"/>
        </w:rPr>
      </w:pPr>
      <w:r w:rsidRPr="00D7694C">
        <w:rPr>
          <w:rFonts w:ascii="Arial" w:eastAsia="Times New Roman" w:hAnsi="Arial" w:cs="Arial"/>
          <w:kern w:val="0"/>
          <w:sz w:val="22"/>
          <w:szCs w:val="22"/>
          <w:lang w:eastAsia="pl-PL" w:bidi="ar-SA"/>
        </w:rPr>
        <w:t>na podstawie art. 18 RODO prawo żądania od administratora ograniczenia przetwarzania danych osobowych z zastrzeżeniem przypadków, o których mowa w art. 18 ust. 2 RODO (</w:t>
      </w:r>
      <w:r w:rsidRPr="00D7694C">
        <w:rPr>
          <w:rFonts w:ascii="Arial" w:eastAsia="Times New Roman" w:hAnsi="Arial" w:cs="Arial"/>
          <w:i/>
          <w:kern w:val="0"/>
          <w:sz w:val="22"/>
          <w:szCs w:val="22"/>
          <w:lang w:eastAsia="en-US" w:bidi="ar-SA"/>
        </w:rPr>
        <w:t xml:space="preserve">prawo do ograniczenia przetwarzania nie ma zastosowania w odniesieniu do </w:t>
      </w:r>
      <w:r w:rsidRPr="00D7694C">
        <w:rPr>
          <w:rFonts w:ascii="Arial" w:eastAsia="Times New Roman" w:hAnsi="Arial" w:cs="Arial"/>
          <w:i/>
          <w:kern w:val="0"/>
          <w:sz w:val="22"/>
          <w:szCs w:val="22"/>
          <w:lang w:eastAsia="pl-PL" w:bidi="ar-SA"/>
        </w:rPr>
        <w:t>przechowywania, w celu zapewnienia korzystania ze środków ochrony prawnej lub w celu ochrony praw innej osoby fizycznej lub prawnej, lub z uwagi na ważne względy interesu publicznego Unii Europejskiej lub państwa członkowskiego</w:t>
      </w:r>
      <w:r w:rsidRPr="00D7694C">
        <w:rPr>
          <w:rFonts w:ascii="Arial" w:eastAsia="Times New Roman" w:hAnsi="Arial" w:cs="Arial"/>
          <w:kern w:val="0"/>
          <w:sz w:val="22"/>
          <w:szCs w:val="22"/>
          <w:lang w:eastAsia="pl-PL" w:bidi="ar-SA"/>
        </w:rPr>
        <w:t xml:space="preserve">);  </w:t>
      </w:r>
    </w:p>
    <w:p w:rsidR="00387169" w:rsidRPr="00D7694C" w:rsidRDefault="00387169" w:rsidP="00387169">
      <w:pPr>
        <w:widowControl/>
        <w:numPr>
          <w:ilvl w:val="0"/>
          <w:numId w:val="4"/>
        </w:numPr>
        <w:suppressAutoHyphens w:val="0"/>
        <w:spacing w:line="264" w:lineRule="auto"/>
        <w:ind w:left="709" w:hanging="425"/>
        <w:jc w:val="both"/>
        <w:rPr>
          <w:rFonts w:ascii="Arial" w:eastAsia="Times New Roman" w:hAnsi="Arial" w:cs="Arial"/>
          <w:i/>
          <w:kern w:val="0"/>
          <w:sz w:val="22"/>
          <w:szCs w:val="22"/>
          <w:lang w:eastAsia="pl-PL" w:bidi="ar-SA"/>
        </w:rPr>
      </w:pPr>
      <w:r w:rsidRPr="00D7694C">
        <w:rPr>
          <w:rFonts w:ascii="Arial" w:eastAsia="Times New Roman" w:hAnsi="Arial" w:cs="Arial"/>
          <w:kern w:val="0"/>
          <w:sz w:val="22"/>
          <w:szCs w:val="22"/>
          <w:lang w:eastAsia="pl-PL" w:bidi="ar-SA"/>
        </w:rPr>
        <w:lastRenderedPageBreak/>
        <w:t>prawo do wniesienia skargi do Prezesa Urzędu Ochrony Danych Osobowych, gdy uzna Pani/Pan, że przetwarzanie danych osobowych Pani/Pana dotyczących narusza przepisy RODO;</w:t>
      </w:r>
    </w:p>
    <w:p w:rsidR="00387169" w:rsidRPr="00D7694C" w:rsidRDefault="00387169" w:rsidP="00387169">
      <w:pPr>
        <w:widowControl/>
        <w:numPr>
          <w:ilvl w:val="1"/>
          <w:numId w:val="14"/>
        </w:numPr>
        <w:suppressAutoHyphens w:val="0"/>
        <w:spacing w:line="264" w:lineRule="auto"/>
        <w:contextualSpacing/>
        <w:jc w:val="both"/>
        <w:rPr>
          <w:rFonts w:ascii="Arial" w:eastAsia="Times New Roman" w:hAnsi="Arial" w:cs="Arial"/>
          <w:kern w:val="0"/>
          <w:sz w:val="22"/>
          <w:szCs w:val="22"/>
          <w:lang w:eastAsia="pl-PL" w:bidi="ar-SA"/>
        </w:rPr>
      </w:pPr>
      <w:r w:rsidRPr="00D7694C">
        <w:rPr>
          <w:rFonts w:ascii="Arial" w:eastAsia="Times New Roman" w:hAnsi="Arial" w:cs="Arial"/>
          <w:kern w:val="0"/>
          <w:sz w:val="22"/>
          <w:szCs w:val="22"/>
          <w:lang w:eastAsia="pl-PL" w:bidi="ar-SA"/>
        </w:rPr>
        <w:t>nie przysługuje Pani/Panu:</w:t>
      </w:r>
    </w:p>
    <w:p w:rsidR="00387169" w:rsidRPr="00D7694C" w:rsidRDefault="00387169" w:rsidP="00387169">
      <w:pPr>
        <w:widowControl/>
        <w:numPr>
          <w:ilvl w:val="0"/>
          <w:numId w:val="5"/>
        </w:numPr>
        <w:suppressAutoHyphens w:val="0"/>
        <w:spacing w:line="264" w:lineRule="auto"/>
        <w:ind w:left="709" w:hanging="283"/>
        <w:jc w:val="both"/>
        <w:rPr>
          <w:rFonts w:ascii="Arial" w:eastAsia="Times New Roman" w:hAnsi="Arial" w:cs="Arial"/>
          <w:i/>
          <w:kern w:val="0"/>
          <w:sz w:val="22"/>
          <w:szCs w:val="22"/>
          <w:lang w:eastAsia="pl-PL" w:bidi="ar-SA"/>
        </w:rPr>
      </w:pPr>
      <w:r w:rsidRPr="00D7694C">
        <w:rPr>
          <w:rFonts w:ascii="Arial" w:eastAsia="Times New Roman" w:hAnsi="Arial" w:cs="Arial"/>
          <w:kern w:val="0"/>
          <w:sz w:val="22"/>
          <w:szCs w:val="22"/>
          <w:lang w:eastAsia="pl-PL" w:bidi="ar-SA"/>
        </w:rPr>
        <w:t>w związku z art. 17 ust. 3 lit. b, d lub e RODO prawo do usunięcia danych osobowych;</w:t>
      </w:r>
    </w:p>
    <w:p w:rsidR="00387169" w:rsidRPr="00D7694C" w:rsidRDefault="00387169" w:rsidP="00387169">
      <w:pPr>
        <w:widowControl/>
        <w:numPr>
          <w:ilvl w:val="0"/>
          <w:numId w:val="5"/>
        </w:numPr>
        <w:suppressAutoHyphens w:val="0"/>
        <w:spacing w:line="264" w:lineRule="auto"/>
        <w:ind w:left="709" w:hanging="283"/>
        <w:jc w:val="both"/>
        <w:rPr>
          <w:rFonts w:ascii="Arial" w:eastAsia="Times New Roman" w:hAnsi="Arial" w:cs="Arial"/>
          <w:b/>
          <w:i/>
          <w:kern w:val="0"/>
          <w:sz w:val="22"/>
          <w:szCs w:val="22"/>
          <w:lang w:eastAsia="pl-PL" w:bidi="ar-SA"/>
        </w:rPr>
      </w:pPr>
      <w:r w:rsidRPr="00D7694C">
        <w:rPr>
          <w:rFonts w:ascii="Arial" w:eastAsia="Times New Roman" w:hAnsi="Arial" w:cs="Arial"/>
          <w:kern w:val="0"/>
          <w:sz w:val="22"/>
          <w:szCs w:val="22"/>
          <w:lang w:eastAsia="pl-PL" w:bidi="ar-SA"/>
        </w:rPr>
        <w:t>prawo do przenoszenia danych osobowych, o którym mowa w art. 20 RODO;</w:t>
      </w:r>
    </w:p>
    <w:p w:rsidR="00387169" w:rsidRPr="00D7694C" w:rsidRDefault="00387169" w:rsidP="00387169">
      <w:pPr>
        <w:widowControl/>
        <w:numPr>
          <w:ilvl w:val="0"/>
          <w:numId w:val="5"/>
        </w:numPr>
        <w:suppressAutoHyphens w:val="0"/>
        <w:spacing w:line="264" w:lineRule="auto"/>
        <w:ind w:left="709" w:hanging="283"/>
        <w:jc w:val="both"/>
        <w:rPr>
          <w:rFonts w:ascii="Arial" w:eastAsia="Times New Roman" w:hAnsi="Arial" w:cs="Arial"/>
          <w:b/>
          <w:i/>
          <w:kern w:val="0"/>
          <w:sz w:val="22"/>
          <w:szCs w:val="22"/>
          <w:lang w:eastAsia="pl-PL" w:bidi="ar-SA"/>
        </w:rPr>
      </w:pPr>
      <w:r w:rsidRPr="00D7694C">
        <w:rPr>
          <w:rFonts w:ascii="Arial" w:eastAsia="Times New Roman" w:hAnsi="Arial" w:cs="Arial"/>
          <w:b/>
          <w:kern w:val="0"/>
          <w:sz w:val="22"/>
          <w:szCs w:val="22"/>
          <w:lang w:eastAsia="en-US" w:bidi="ar-SA"/>
        </w:rPr>
        <w:t>na podstawie art. 21 RODO prawo sprzeciwu, wobec przetwarzania danych osobowych, gdyż podstawą prawną przetwarzania Pani/Pana danych osobowych jest art. 6 ust. 1 lit. c RODO.</w:t>
      </w:r>
    </w:p>
    <w:p w:rsidR="00387169" w:rsidRPr="00965E33" w:rsidRDefault="00387169" w:rsidP="00387169">
      <w:pPr>
        <w:tabs>
          <w:tab w:val="left" w:pos="360"/>
        </w:tabs>
        <w:jc w:val="both"/>
        <w:rPr>
          <w:rFonts w:ascii="Arial" w:eastAsia="Times New Roman" w:hAnsi="Arial" w:cs="Arial"/>
          <w:sz w:val="20"/>
          <w:szCs w:val="20"/>
        </w:rPr>
      </w:pPr>
    </w:p>
    <w:p w:rsidR="00387169" w:rsidRPr="00D7694C" w:rsidRDefault="00387169" w:rsidP="00387169">
      <w:pPr>
        <w:tabs>
          <w:tab w:val="left" w:pos="360"/>
        </w:tabs>
        <w:jc w:val="both"/>
        <w:rPr>
          <w:rFonts w:ascii="Arial" w:hAnsi="Arial" w:cs="Arial"/>
          <w:sz w:val="22"/>
          <w:szCs w:val="22"/>
        </w:rPr>
      </w:pPr>
      <w:r w:rsidRPr="00D7694C">
        <w:rPr>
          <w:rFonts w:ascii="Arial" w:eastAsia="Times New Roman" w:hAnsi="Arial" w:cs="Arial"/>
          <w:b/>
          <w:sz w:val="22"/>
          <w:szCs w:val="22"/>
        </w:rPr>
        <w:t xml:space="preserve">24. Postanowienia końcowe. </w:t>
      </w:r>
    </w:p>
    <w:p w:rsidR="00387169" w:rsidRPr="00D7694C" w:rsidRDefault="00387169" w:rsidP="00387169">
      <w:pPr>
        <w:jc w:val="both"/>
        <w:rPr>
          <w:rFonts w:ascii="Arial" w:eastAsia="Times New Roman" w:hAnsi="Arial" w:cs="Arial"/>
          <w:b/>
          <w:sz w:val="22"/>
          <w:szCs w:val="22"/>
        </w:rPr>
      </w:pPr>
    </w:p>
    <w:p w:rsidR="00387169" w:rsidRDefault="00387169" w:rsidP="00387169">
      <w:pPr>
        <w:jc w:val="both"/>
        <w:rPr>
          <w:rFonts w:ascii="Arial" w:eastAsia="Times New Roman" w:hAnsi="Arial" w:cs="Arial"/>
          <w:sz w:val="22"/>
          <w:szCs w:val="22"/>
        </w:rPr>
      </w:pPr>
      <w:r w:rsidRPr="00D7694C">
        <w:rPr>
          <w:rFonts w:ascii="Arial" w:eastAsia="Times New Roman" w:hAnsi="Arial" w:cs="Arial"/>
          <w:sz w:val="22"/>
          <w:szCs w:val="22"/>
        </w:rPr>
        <w:t>24.1 W sprawach nie uregulowanych niniejszą specyfikacją obowiązują przepisy Prawa zamówień publicznych.</w:t>
      </w:r>
    </w:p>
    <w:p w:rsidR="00387169" w:rsidRPr="00D7694C" w:rsidRDefault="00387169" w:rsidP="00387169">
      <w:pPr>
        <w:jc w:val="both"/>
        <w:rPr>
          <w:rFonts w:ascii="Arial" w:hAnsi="Arial" w:cs="Arial"/>
          <w:sz w:val="22"/>
          <w:szCs w:val="22"/>
        </w:rPr>
      </w:pPr>
    </w:p>
    <w:p w:rsidR="00387169" w:rsidRPr="00D7694C" w:rsidRDefault="00387169" w:rsidP="00387169">
      <w:pPr>
        <w:jc w:val="both"/>
        <w:rPr>
          <w:rFonts w:ascii="Arial" w:hAnsi="Arial" w:cs="Arial"/>
          <w:sz w:val="22"/>
          <w:szCs w:val="22"/>
        </w:rPr>
      </w:pPr>
      <w:r w:rsidRPr="00D7694C">
        <w:rPr>
          <w:rFonts w:ascii="Arial" w:eastAsia="Times New Roman" w:hAnsi="Arial" w:cs="Arial"/>
          <w:sz w:val="22"/>
          <w:szCs w:val="22"/>
        </w:rPr>
        <w:t>24.2 Integralną częścią niniejszej specyfikacji są następujące załączniki:</w:t>
      </w:r>
    </w:p>
    <w:p w:rsidR="00387169" w:rsidRPr="00D7694C" w:rsidRDefault="00387169" w:rsidP="00387169">
      <w:pPr>
        <w:numPr>
          <w:ilvl w:val="0"/>
          <w:numId w:val="3"/>
        </w:numPr>
        <w:tabs>
          <w:tab w:val="clear" w:pos="1080"/>
        </w:tabs>
        <w:ind w:left="426" w:hanging="284"/>
        <w:jc w:val="both"/>
        <w:rPr>
          <w:rFonts w:ascii="Arial" w:eastAsia="Calibri" w:hAnsi="Arial" w:cs="Arial"/>
          <w:sz w:val="22"/>
          <w:szCs w:val="22"/>
          <w:lang w:val="x-none" w:eastAsia="pl-PL"/>
        </w:rPr>
      </w:pPr>
      <w:r w:rsidRPr="00D7694C">
        <w:rPr>
          <w:rFonts w:ascii="Arial" w:eastAsia="Calibri" w:hAnsi="Arial" w:cs="Arial"/>
          <w:sz w:val="22"/>
          <w:szCs w:val="22"/>
          <w:lang w:val="x-none" w:eastAsia="pl-PL"/>
        </w:rPr>
        <w:t>załącznik nr 1 – oferta;</w:t>
      </w:r>
    </w:p>
    <w:p w:rsidR="00387169" w:rsidRPr="00D7694C" w:rsidRDefault="00387169" w:rsidP="00387169">
      <w:pPr>
        <w:numPr>
          <w:ilvl w:val="0"/>
          <w:numId w:val="3"/>
        </w:numPr>
        <w:tabs>
          <w:tab w:val="clear" w:pos="1080"/>
        </w:tabs>
        <w:ind w:left="426" w:hanging="284"/>
        <w:jc w:val="both"/>
        <w:rPr>
          <w:rFonts w:ascii="Arial" w:eastAsia="Calibri" w:hAnsi="Arial" w:cs="Arial"/>
          <w:sz w:val="22"/>
          <w:szCs w:val="22"/>
          <w:lang w:val="x-none" w:eastAsia="pl-PL"/>
        </w:rPr>
      </w:pPr>
      <w:r w:rsidRPr="00D7694C">
        <w:rPr>
          <w:rFonts w:ascii="Arial" w:eastAsia="Calibri" w:hAnsi="Arial" w:cs="Arial"/>
          <w:sz w:val="22"/>
          <w:szCs w:val="22"/>
          <w:lang w:val="x-none" w:eastAsia="pl-PL"/>
        </w:rPr>
        <w:t xml:space="preserve">załącznik nr 2 - oświadczenie </w:t>
      </w:r>
      <w:r w:rsidRPr="00D7694C">
        <w:rPr>
          <w:rFonts w:ascii="Arial" w:eastAsia="Calibri" w:hAnsi="Arial" w:cs="Arial"/>
          <w:sz w:val="22"/>
          <w:szCs w:val="22"/>
          <w:lang w:eastAsia="pl-PL"/>
        </w:rPr>
        <w:t>wg</w:t>
      </w:r>
      <w:r w:rsidRPr="00D7694C">
        <w:rPr>
          <w:rFonts w:ascii="Arial" w:eastAsia="Calibri" w:hAnsi="Arial" w:cs="Arial"/>
          <w:sz w:val="22"/>
          <w:szCs w:val="22"/>
          <w:lang w:val="x-none" w:eastAsia="pl-PL"/>
        </w:rPr>
        <w:t xml:space="preserve"> art. </w:t>
      </w:r>
      <w:r w:rsidRPr="00D7694C">
        <w:rPr>
          <w:rFonts w:ascii="Arial" w:eastAsia="Calibri" w:hAnsi="Arial" w:cs="Arial"/>
          <w:sz w:val="22"/>
          <w:szCs w:val="22"/>
          <w:lang w:eastAsia="pl-PL"/>
        </w:rPr>
        <w:t>125</w:t>
      </w:r>
      <w:r w:rsidRPr="00D7694C">
        <w:rPr>
          <w:rFonts w:ascii="Arial" w:eastAsia="Calibri" w:hAnsi="Arial" w:cs="Arial"/>
          <w:sz w:val="22"/>
          <w:szCs w:val="22"/>
          <w:lang w:val="x-none" w:eastAsia="pl-PL"/>
        </w:rPr>
        <w:t xml:space="preserve"> ust.1 ustawy;</w:t>
      </w:r>
    </w:p>
    <w:p w:rsidR="00387169" w:rsidRPr="00D7694C" w:rsidRDefault="00387169" w:rsidP="00387169">
      <w:pPr>
        <w:numPr>
          <w:ilvl w:val="0"/>
          <w:numId w:val="3"/>
        </w:numPr>
        <w:tabs>
          <w:tab w:val="clear" w:pos="1080"/>
        </w:tabs>
        <w:ind w:left="426" w:hanging="284"/>
        <w:jc w:val="both"/>
        <w:rPr>
          <w:rFonts w:ascii="Arial" w:eastAsia="Calibri" w:hAnsi="Arial" w:cs="Arial"/>
          <w:sz w:val="22"/>
          <w:szCs w:val="22"/>
          <w:lang w:val="x-none" w:eastAsia="pl-PL"/>
        </w:rPr>
      </w:pPr>
      <w:r w:rsidRPr="00D7694C">
        <w:rPr>
          <w:rFonts w:ascii="Arial" w:eastAsia="Calibri" w:hAnsi="Arial" w:cs="Arial"/>
          <w:sz w:val="22"/>
          <w:szCs w:val="22"/>
          <w:lang w:val="x-none" w:eastAsia="pl-PL"/>
        </w:rPr>
        <w:t>załącznik nr 3 - oświadczenie dotyczące przynależności do grupy kapitałowej;</w:t>
      </w:r>
    </w:p>
    <w:p w:rsidR="00387169" w:rsidRPr="00D7694C" w:rsidRDefault="00387169" w:rsidP="00387169">
      <w:pPr>
        <w:numPr>
          <w:ilvl w:val="0"/>
          <w:numId w:val="3"/>
        </w:numPr>
        <w:tabs>
          <w:tab w:val="clear" w:pos="1080"/>
        </w:tabs>
        <w:ind w:left="426" w:hanging="284"/>
        <w:jc w:val="both"/>
        <w:rPr>
          <w:rFonts w:ascii="Arial" w:eastAsia="Calibri" w:hAnsi="Arial" w:cs="Arial"/>
          <w:sz w:val="22"/>
          <w:szCs w:val="22"/>
          <w:lang w:val="x-none" w:eastAsia="pl-PL"/>
        </w:rPr>
      </w:pPr>
      <w:r w:rsidRPr="00D7694C">
        <w:rPr>
          <w:rFonts w:ascii="Arial" w:eastAsia="Calibri" w:hAnsi="Arial" w:cs="Arial"/>
          <w:sz w:val="22"/>
          <w:szCs w:val="22"/>
          <w:lang w:val="x-none" w:eastAsia="pl-PL"/>
        </w:rPr>
        <w:t xml:space="preserve">załącznik nr </w:t>
      </w:r>
      <w:r w:rsidRPr="00D7694C">
        <w:rPr>
          <w:rFonts w:ascii="Arial" w:eastAsia="Calibri" w:hAnsi="Arial" w:cs="Arial"/>
          <w:sz w:val="22"/>
          <w:szCs w:val="22"/>
          <w:lang w:eastAsia="pl-PL"/>
        </w:rPr>
        <w:t>4</w:t>
      </w:r>
      <w:r w:rsidRPr="00D7694C">
        <w:rPr>
          <w:rFonts w:ascii="Arial" w:eastAsia="Calibri" w:hAnsi="Arial" w:cs="Arial"/>
          <w:sz w:val="22"/>
          <w:szCs w:val="22"/>
          <w:lang w:val="x-none" w:eastAsia="pl-PL"/>
        </w:rPr>
        <w:t xml:space="preserve"> - wykaz w</w:t>
      </w:r>
      <w:r w:rsidRPr="00D7694C">
        <w:rPr>
          <w:rFonts w:ascii="Arial" w:eastAsia="Calibri" w:hAnsi="Arial" w:cs="Arial"/>
          <w:sz w:val="22"/>
          <w:szCs w:val="22"/>
          <w:lang w:eastAsia="pl-PL"/>
        </w:rPr>
        <w:t>ykonanych robót</w:t>
      </w:r>
      <w:r w:rsidRPr="00D7694C">
        <w:rPr>
          <w:rFonts w:ascii="Arial" w:eastAsia="Calibri" w:hAnsi="Arial" w:cs="Arial"/>
          <w:sz w:val="22"/>
          <w:szCs w:val="22"/>
          <w:lang w:val="x-none" w:eastAsia="pl-PL"/>
        </w:rPr>
        <w:t>;</w:t>
      </w:r>
    </w:p>
    <w:p w:rsidR="00387169" w:rsidRPr="00D7694C" w:rsidRDefault="00387169" w:rsidP="00387169">
      <w:pPr>
        <w:numPr>
          <w:ilvl w:val="0"/>
          <w:numId w:val="3"/>
        </w:numPr>
        <w:tabs>
          <w:tab w:val="clear" w:pos="1080"/>
        </w:tabs>
        <w:ind w:left="426" w:hanging="284"/>
        <w:jc w:val="both"/>
        <w:rPr>
          <w:rFonts w:ascii="Arial" w:eastAsia="Calibri" w:hAnsi="Arial" w:cs="Arial"/>
          <w:sz w:val="22"/>
          <w:szCs w:val="22"/>
          <w:lang w:val="x-none" w:eastAsia="pl-PL"/>
        </w:rPr>
      </w:pPr>
      <w:r w:rsidRPr="00D7694C">
        <w:rPr>
          <w:rFonts w:ascii="Arial" w:eastAsia="Calibri" w:hAnsi="Arial" w:cs="Arial"/>
          <w:sz w:val="22"/>
          <w:szCs w:val="22"/>
          <w:lang w:val="x-none" w:eastAsia="pl-PL"/>
        </w:rPr>
        <w:t xml:space="preserve">załącznik nr </w:t>
      </w:r>
      <w:r w:rsidRPr="00D7694C">
        <w:rPr>
          <w:rFonts w:ascii="Arial" w:eastAsia="Calibri" w:hAnsi="Arial" w:cs="Arial"/>
          <w:sz w:val="22"/>
          <w:szCs w:val="22"/>
          <w:lang w:eastAsia="pl-PL"/>
        </w:rPr>
        <w:t>5</w:t>
      </w:r>
      <w:r w:rsidRPr="00D7694C">
        <w:rPr>
          <w:rFonts w:ascii="Arial" w:eastAsia="Calibri" w:hAnsi="Arial" w:cs="Arial"/>
          <w:sz w:val="22"/>
          <w:szCs w:val="22"/>
          <w:lang w:val="x-none" w:eastAsia="pl-PL"/>
        </w:rPr>
        <w:t xml:space="preserve"> - wykaz osób które będą uczestniczyć w wykonaniu zamówienia;</w:t>
      </w:r>
    </w:p>
    <w:p w:rsidR="00387169" w:rsidRPr="00547E0D" w:rsidRDefault="00387169" w:rsidP="00387169">
      <w:pPr>
        <w:numPr>
          <w:ilvl w:val="0"/>
          <w:numId w:val="3"/>
        </w:numPr>
        <w:tabs>
          <w:tab w:val="clear" w:pos="1080"/>
        </w:tabs>
        <w:ind w:left="426" w:hanging="284"/>
        <w:jc w:val="both"/>
        <w:rPr>
          <w:rFonts w:ascii="Arial" w:eastAsia="Calibri" w:hAnsi="Arial" w:cs="Arial"/>
          <w:color w:val="000000" w:themeColor="text1"/>
          <w:sz w:val="22"/>
          <w:szCs w:val="22"/>
          <w:lang w:val="x-none" w:eastAsia="pl-PL"/>
        </w:rPr>
      </w:pPr>
      <w:r w:rsidRPr="00547E0D">
        <w:rPr>
          <w:rFonts w:ascii="Arial" w:eastAsia="Calibri" w:hAnsi="Arial" w:cs="Arial"/>
          <w:color w:val="000000" w:themeColor="text1"/>
          <w:sz w:val="22"/>
          <w:szCs w:val="22"/>
          <w:lang w:val="x-none" w:eastAsia="pl-PL"/>
        </w:rPr>
        <w:t xml:space="preserve">załącznik nr </w:t>
      </w:r>
      <w:r w:rsidR="00A33CCD">
        <w:rPr>
          <w:rFonts w:ascii="Arial" w:eastAsia="Calibri" w:hAnsi="Arial" w:cs="Arial"/>
          <w:color w:val="000000" w:themeColor="text1"/>
          <w:sz w:val="22"/>
          <w:szCs w:val="22"/>
          <w:lang w:eastAsia="pl-PL"/>
        </w:rPr>
        <w:t>6</w:t>
      </w:r>
      <w:r w:rsidRPr="00547E0D">
        <w:rPr>
          <w:rFonts w:ascii="Arial" w:eastAsia="Calibri" w:hAnsi="Arial" w:cs="Arial"/>
          <w:color w:val="000000" w:themeColor="text1"/>
          <w:sz w:val="22"/>
          <w:szCs w:val="22"/>
          <w:lang w:val="x-none" w:eastAsia="pl-PL"/>
        </w:rPr>
        <w:t xml:space="preserve"> - projekt umowy wraz ze wzorem karty gwarancyjnej</w:t>
      </w:r>
      <w:r w:rsidRPr="00547E0D">
        <w:rPr>
          <w:rFonts w:ascii="Arial" w:eastAsia="Calibri" w:hAnsi="Arial" w:cs="Arial"/>
          <w:color w:val="000000" w:themeColor="text1"/>
          <w:sz w:val="22"/>
          <w:szCs w:val="22"/>
          <w:lang w:eastAsia="pl-PL"/>
        </w:rPr>
        <w:t xml:space="preserve"> </w:t>
      </w:r>
    </w:p>
    <w:p w:rsidR="00387169" w:rsidRPr="008A0850" w:rsidRDefault="00387169" w:rsidP="00387169">
      <w:pPr>
        <w:numPr>
          <w:ilvl w:val="0"/>
          <w:numId w:val="3"/>
        </w:numPr>
        <w:tabs>
          <w:tab w:val="clear" w:pos="1080"/>
        </w:tabs>
        <w:ind w:left="426" w:hanging="284"/>
        <w:jc w:val="both"/>
        <w:rPr>
          <w:rFonts w:ascii="Arial" w:eastAsia="Calibri" w:hAnsi="Arial" w:cs="Arial"/>
          <w:sz w:val="22"/>
          <w:szCs w:val="22"/>
          <w:lang w:val="x-none" w:eastAsia="pl-PL"/>
        </w:rPr>
      </w:pPr>
      <w:r w:rsidRPr="008A0850">
        <w:rPr>
          <w:rFonts w:ascii="Arial" w:eastAsia="Calibri" w:hAnsi="Arial" w:cs="Arial"/>
          <w:sz w:val="22"/>
          <w:szCs w:val="22"/>
          <w:lang w:val="x-none" w:eastAsia="pl-PL"/>
        </w:rPr>
        <w:t xml:space="preserve">załącznik nr </w:t>
      </w:r>
      <w:r w:rsidRPr="008A0850">
        <w:rPr>
          <w:rFonts w:ascii="Arial" w:eastAsia="Calibri" w:hAnsi="Arial" w:cs="Arial"/>
          <w:sz w:val="22"/>
          <w:szCs w:val="22"/>
          <w:lang w:eastAsia="pl-PL"/>
        </w:rPr>
        <w:t>7</w:t>
      </w:r>
      <w:r w:rsidRPr="008A0850">
        <w:rPr>
          <w:rFonts w:ascii="Arial" w:eastAsia="Calibri" w:hAnsi="Arial" w:cs="Arial"/>
          <w:sz w:val="22"/>
          <w:szCs w:val="22"/>
          <w:lang w:val="x-none" w:eastAsia="pl-PL"/>
        </w:rPr>
        <w:t xml:space="preserve"> – przedmiar robót;</w:t>
      </w:r>
    </w:p>
    <w:p w:rsidR="00387169" w:rsidRPr="008A0850" w:rsidRDefault="00387169" w:rsidP="00387169">
      <w:pPr>
        <w:numPr>
          <w:ilvl w:val="0"/>
          <w:numId w:val="3"/>
        </w:numPr>
        <w:tabs>
          <w:tab w:val="clear" w:pos="1080"/>
        </w:tabs>
        <w:ind w:left="426" w:hanging="284"/>
        <w:jc w:val="both"/>
        <w:rPr>
          <w:rFonts w:ascii="Arial" w:eastAsia="Calibri" w:hAnsi="Arial" w:cs="Arial"/>
          <w:sz w:val="22"/>
          <w:szCs w:val="22"/>
          <w:lang w:val="x-none" w:eastAsia="pl-PL"/>
        </w:rPr>
      </w:pPr>
      <w:r w:rsidRPr="008A0850">
        <w:rPr>
          <w:rFonts w:ascii="Arial" w:eastAsia="Calibri" w:hAnsi="Arial" w:cs="Arial"/>
          <w:sz w:val="22"/>
          <w:szCs w:val="22"/>
          <w:lang w:val="x-none" w:eastAsia="pl-PL"/>
        </w:rPr>
        <w:t>załącznik nr 8</w:t>
      </w:r>
      <w:r w:rsidR="00A33CCD" w:rsidRPr="008A0850">
        <w:rPr>
          <w:rFonts w:ascii="Arial" w:eastAsia="Calibri" w:hAnsi="Arial" w:cs="Arial"/>
          <w:sz w:val="22"/>
          <w:szCs w:val="22"/>
          <w:lang w:eastAsia="pl-PL"/>
        </w:rPr>
        <w:t xml:space="preserve"> </w:t>
      </w:r>
      <w:r w:rsidRPr="008A0850">
        <w:rPr>
          <w:rFonts w:ascii="Arial" w:eastAsia="Calibri" w:hAnsi="Arial" w:cs="Arial"/>
          <w:sz w:val="22"/>
          <w:szCs w:val="22"/>
          <w:lang w:val="x-none" w:eastAsia="pl-PL"/>
        </w:rPr>
        <w:t xml:space="preserve">– </w:t>
      </w:r>
      <w:proofErr w:type="spellStart"/>
      <w:r w:rsidRPr="008A0850">
        <w:rPr>
          <w:rFonts w:ascii="Arial" w:eastAsia="Calibri" w:hAnsi="Arial" w:cs="Arial"/>
          <w:sz w:val="22"/>
          <w:szCs w:val="22"/>
          <w:lang w:val="x-none" w:eastAsia="pl-PL"/>
        </w:rPr>
        <w:t>STWiOR</w:t>
      </w:r>
      <w:proofErr w:type="spellEnd"/>
      <w:r w:rsidRPr="008A0850">
        <w:rPr>
          <w:rFonts w:ascii="Arial" w:eastAsia="Calibri" w:hAnsi="Arial" w:cs="Arial"/>
          <w:sz w:val="22"/>
          <w:szCs w:val="22"/>
          <w:lang w:eastAsia="pl-PL"/>
        </w:rPr>
        <w:t>;</w:t>
      </w:r>
    </w:p>
    <w:p w:rsidR="00387169" w:rsidRPr="008A0850" w:rsidRDefault="00387169" w:rsidP="00387169">
      <w:pPr>
        <w:numPr>
          <w:ilvl w:val="0"/>
          <w:numId w:val="3"/>
        </w:numPr>
        <w:tabs>
          <w:tab w:val="clear" w:pos="1080"/>
        </w:tabs>
        <w:ind w:left="426" w:hanging="284"/>
        <w:jc w:val="both"/>
        <w:rPr>
          <w:rFonts w:ascii="Arial" w:eastAsia="Calibri" w:hAnsi="Arial" w:cs="Arial"/>
          <w:sz w:val="22"/>
          <w:szCs w:val="22"/>
          <w:lang w:val="x-none" w:eastAsia="pl-PL"/>
        </w:rPr>
      </w:pPr>
      <w:r w:rsidRPr="008A0850">
        <w:rPr>
          <w:rFonts w:ascii="Arial" w:eastAsia="Calibri" w:hAnsi="Arial" w:cs="Arial"/>
          <w:sz w:val="22"/>
          <w:szCs w:val="22"/>
          <w:lang w:val="x-none" w:eastAsia="pl-PL"/>
        </w:rPr>
        <w:t>załącznik nr 9</w:t>
      </w:r>
      <w:r w:rsidR="00A33CCD" w:rsidRPr="008A0850">
        <w:rPr>
          <w:rFonts w:ascii="Arial" w:eastAsia="Calibri" w:hAnsi="Arial" w:cs="Arial"/>
          <w:sz w:val="22"/>
          <w:szCs w:val="22"/>
          <w:lang w:eastAsia="pl-PL"/>
        </w:rPr>
        <w:t xml:space="preserve"> </w:t>
      </w:r>
      <w:r w:rsidRPr="008A0850">
        <w:rPr>
          <w:rFonts w:ascii="Arial" w:eastAsia="Calibri" w:hAnsi="Arial" w:cs="Arial"/>
          <w:sz w:val="22"/>
          <w:szCs w:val="22"/>
          <w:lang w:val="x-none" w:eastAsia="pl-PL"/>
        </w:rPr>
        <w:t>- dokumentacja projektowa;</w:t>
      </w:r>
    </w:p>
    <w:p w:rsidR="00387169" w:rsidRPr="008A0850" w:rsidRDefault="00387169" w:rsidP="00387169">
      <w:pPr>
        <w:numPr>
          <w:ilvl w:val="0"/>
          <w:numId w:val="3"/>
        </w:numPr>
        <w:tabs>
          <w:tab w:val="clear" w:pos="1080"/>
        </w:tabs>
        <w:ind w:left="426" w:hanging="284"/>
        <w:jc w:val="both"/>
        <w:rPr>
          <w:rFonts w:ascii="Arial" w:eastAsia="Calibri" w:hAnsi="Arial" w:cs="Arial"/>
          <w:sz w:val="22"/>
          <w:szCs w:val="22"/>
          <w:lang w:val="x-none" w:eastAsia="pl-PL"/>
        </w:rPr>
      </w:pPr>
      <w:r w:rsidRPr="008A0850">
        <w:rPr>
          <w:rFonts w:ascii="Arial" w:eastAsia="Calibri" w:hAnsi="Arial" w:cs="Arial"/>
          <w:sz w:val="22"/>
          <w:szCs w:val="22"/>
          <w:lang w:eastAsia="pl-PL"/>
        </w:rPr>
        <w:t xml:space="preserve">załącznik nr 10 – załącznik graficzny określający </w:t>
      </w:r>
      <w:r w:rsidR="00A33CCD" w:rsidRPr="008A0850">
        <w:rPr>
          <w:rFonts w:ascii="Arial" w:eastAsia="Calibri" w:hAnsi="Arial" w:cs="Arial"/>
          <w:sz w:val="22"/>
          <w:szCs w:val="22"/>
          <w:lang w:eastAsia="pl-PL"/>
        </w:rPr>
        <w:t>zakres prac I etapu</w:t>
      </w:r>
      <w:r w:rsidRPr="008A0850">
        <w:rPr>
          <w:rFonts w:ascii="Arial" w:eastAsia="Calibri" w:hAnsi="Arial" w:cs="Arial"/>
          <w:sz w:val="22"/>
          <w:szCs w:val="22"/>
          <w:lang w:eastAsia="pl-PL"/>
        </w:rPr>
        <w:t xml:space="preserve">. </w:t>
      </w:r>
    </w:p>
    <w:p w:rsidR="00387169" w:rsidRPr="008A0850" w:rsidRDefault="00387169" w:rsidP="00387169">
      <w:pPr>
        <w:jc w:val="both"/>
        <w:rPr>
          <w:rFonts w:ascii="Arial" w:eastAsia="Times New Roman" w:hAnsi="Arial" w:cs="Arial"/>
          <w:sz w:val="22"/>
          <w:szCs w:val="22"/>
        </w:rPr>
      </w:pPr>
    </w:p>
    <w:p w:rsidR="00387169" w:rsidRDefault="00387169" w:rsidP="00387169">
      <w:pPr>
        <w:widowControl/>
        <w:suppressAutoHyphens w:val="0"/>
        <w:ind w:left="360"/>
        <w:jc w:val="both"/>
        <w:rPr>
          <w:rFonts w:ascii="Arial" w:eastAsia="Calibri" w:hAnsi="Arial" w:cs="Arial"/>
          <w:sz w:val="22"/>
          <w:szCs w:val="22"/>
          <w:lang w:val="x-none" w:eastAsia="pl-PL" w:bidi="ar-SA"/>
        </w:rPr>
      </w:pPr>
      <w:r w:rsidRPr="00D7694C">
        <w:rPr>
          <w:rFonts w:ascii="Arial" w:eastAsia="Calibri" w:hAnsi="Arial" w:cs="Arial"/>
          <w:sz w:val="22"/>
          <w:szCs w:val="22"/>
          <w:lang w:val="x-none" w:eastAsia="pl-PL" w:bidi="ar-SA"/>
        </w:rPr>
        <w:t>Opracowali:</w:t>
      </w:r>
    </w:p>
    <w:p w:rsidR="00547E0D" w:rsidRPr="00D7694C" w:rsidRDefault="00547E0D" w:rsidP="00387169">
      <w:pPr>
        <w:widowControl/>
        <w:suppressAutoHyphens w:val="0"/>
        <w:ind w:left="360"/>
        <w:jc w:val="both"/>
        <w:rPr>
          <w:rFonts w:ascii="Arial" w:eastAsia="Calibri" w:hAnsi="Arial" w:cs="Arial"/>
          <w:sz w:val="22"/>
          <w:szCs w:val="22"/>
          <w:lang w:eastAsia="pl-PL" w:bidi="ar-SA"/>
        </w:rPr>
      </w:pPr>
    </w:p>
    <w:p w:rsidR="00387169" w:rsidRPr="00D7694C" w:rsidRDefault="00387169" w:rsidP="00387169">
      <w:pPr>
        <w:widowControl/>
        <w:suppressAutoHyphens w:val="0"/>
        <w:jc w:val="both"/>
        <w:rPr>
          <w:rFonts w:ascii="Arial" w:eastAsia="Calibri" w:hAnsi="Arial" w:cs="Arial"/>
          <w:sz w:val="22"/>
          <w:szCs w:val="22"/>
          <w:lang w:val="x-none" w:eastAsia="pl-PL" w:bidi="ar-SA"/>
        </w:rPr>
      </w:pPr>
      <w:r w:rsidRPr="00D7694C">
        <w:rPr>
          <w:rFonts w:ascii="Arial" w:eastAsia="Calibri" w:hAnsi="Arial" w:cs="Arial"/>
          <w:sz w:val="22"/>
          <w:szCs w:val="22"/>
          <w:lang w:val="x-none" w:eastAsia="pl-PL" w:bidi="ar-SA"/>
        </w:rPr>
        <w:t>Bernard Koczkodon</w:t>
      </w:r>
    </w:p>
    <w:p w:rsidR="00387169" w:rsidRPr="00D7694C" w:rsidRDefault="00387169" w:rsidP="00387169">
      <w:pPr>
        <w:widowControl/>
        <w:suppressAutoHyphens w:val="0"/>
        <w:jc w:val="both"/>
        <w:rPr>
          <w:rFonts w:ascii="Arial" w:eastAsia="Calibri" w:hAnsi="Arial" w:cs="Arial"/>
          <w:sz w:val="22"/>
          <w:szCs w:val="22"/>
          <w:lang w:val="x-none" w:eastAsia="pl-PL" w:bidi="ar-SA"/>
        </w:rPr>
      </w:pPr>
    </w:p>
    <w:p w:rsidR="00387169" w:rsidRPr="00D7694C" w:rsidRDefault="00387169" w:rsidP="00387169">
      <w:pPr>
        <w:widowControl/>
        <w:suppressAutoHyphens w:val="0"/>
        <w:jc w:val="both"/>
        <w:rPr>
          <w:rFonts w:ascii="Arial" w:eastAsia="Calibri" w:hAnsi="Arial" w:cs="Arial"/>
          <w:sz w:val="22"/>
          <w:szCs w:val="22"/>
          <w:lang w:val="x-none" w:eastAsia="pl-PL" w:bidi="ar-SA"/>
        </w:rPr>
      </w:pPr>
    </w:p>
    <w:p w:rsidR="00387169" w:rsidRPr="00D7694C" w:rsidRDefault="00387169" w:rsidP="00387169">
      <w:pPr>
        <w:widowControl/>
        <w:suppressAutoHyphens w:val="0"/>
        <w:jc w:val="both"/>
        <w:rPr>
          <w:rFonts w:ascii="Arial" w:eastAsia="Calibri" w:hAnsi="Arial" w:cs="Arial"/>
          <w:sz w:val="22"/>
          <w:szCs w:val="22"/>
          <w:lang w:val="x-none" w:eastAsia="pl-PL" w:bidi="ar-SA"/>
        </w:rPr>
      </w:pPr>
      <w:r w:rsidRPr="00D7694C">
        <w:rPr>
          <w:rFonts w:ascii="Arial" w:eastAsia="Calibri" w:hAnsi="Arial" w:cs="Arial"/>
          <w:sz w:val="22"/>
          <w:szCs w:val="22"/>
          <w:lang w:val="x-none" w:eastAsia="pl-PL" w:bidi="ar-SA"/>
        </w:rPr>
        <w:t>Przemysław Zieliński</w:t>
      </w:r>
    </w:p>
    <w:p w:rsidR="00387169" w:rsidRPr="00D7694C" w:rsidRDefault="00387169" w:rsidP="00387169">
      <w:pPr>
        <w:spacing w:line="360" w:lineRule="auto"/>
        <w:ind w:left="5220"/>
        <w:jc w:val="both"/>
        <w:rPr>
          <w:rFonts w:ascii="Arial" w:hAnsi="Arial" w:cs="Arial"/>
          <w:bCs/>
          <w:sz w:val="22"/>
          <w:szCs w:val="22"/>
          <w:lang w:eastAsia="hi-IN"/>
        </w:rPr>
      </w:pPr>
      <w:r w:rsidRPr="00D7694C">
        <w:rPr>
          <w:rFonts w:ascii="Arial" w:hAnsi="Arial" w:cs="Arial"/>
          <w:bCs/>
          <w:sz w:val="22"/>
          <w:szCs w:val="22"/>
          <w:lang w:eastAsia="hi-IN"/>
        </w:rPr>
        <w:t>Zatwierdzam:</w:t>
      </w:r>
    </w:p>
    <w:p w:rsidR="00387169" w:rsidRPr="00D7694C" w:rsidRDefault="00387169" w:rsidP="00387169">
      <w:pPr>
        <w:spacing w:line="360" w:lineRule="auto"/>
        <w:ind w:left="5220"/>
        <w:jc w:val="both"/>
        <w:rPr>
          <w:rFonts w:ascii="Arial" w:hAnsi="Arial" w:cs="Arial"/>
          <w:bCs/>
          <w:sz w:val="22"/>
          <w:szCs w:val="22"/>
          <w:lang w:eastAsia="hi-IN"/>
        </w:rPr>
      </w:pPr>
    </w:p>
    <w:p w:rsidR="00387169" w:rsidRPr="00D7694C" w:rsidRDefault="00387169" w:rsidP="00387169">
      <w:pPr>
        <w:spacing w:line="360" w:lineRule="auto"/>
        <w:ind w:left="4248" w:firstLine="708"/>
        <w:jc w:val="both"/>
        <w:rPr>
          <w:rFonts w:ascii="Arial" w:hAnsi="Arial" w:cs="Arial"/>
          <w:bCs/>
          <w:sz w:val="22"/>
          <w:szCs w:val="22"/>
          <w:lang w:eastAsia="hi-IN"/>
        </w:rPr>
      </w:pPr>
      <w:r w:rsidRPr="00D7694C">
        <w:rPr>
          <w:rFonts w:ascii="Arial" w:hAnsi="Arial" w:cs="Arial"/>
          <w:bCs/>
          <w:sz w:val="22"/>
          <w:szCs w:val="22"/>
          <w:lang w:eastAsia="hi-IN"/>
        </w:rPr>
        <w:t>w dniu ........................... 2021 r.</w:t>
      </w:r>
    </w:p>
    <w:p w:rsidR="00387169" w:rsidRPr="00D7694C" w:rsidRDefault="00387169" w:rsidP="00387169">
      <w:pPr>
        <w:jc w:val="both"/>
        <w:rPr>
          <w:rFonts w:ascii="Arial" w:hAnsi="Arial" w:cs="Arial"/>
          <w:sz w:val="22"/>
          <w:szCs w:val="22"/>
          <w:lang w:eastAsia="hi-IN"/>
        </w:rPr>
      </w:pPr>
    </w:p>
    <w:p w:rsidR="00387169" w:rsidRPr="00D7694C" w:rsidRDefault="00387169" w:rsidP="00387169">
      <w:pPr>
        <w:jc w:val="both"/>
        <w:rPr>
          <w:rFonts w:ascii="Arial" w:hAnsi="Arial" w:cs="Arial"/>
          <w:sz w:val="22"/>
          <w:szCs w:val="22"/>
          <w:lang w:eastAsia="hi-IN"/>
        </w:rPr>
      </w:pPr>
    </w:p>
    <w:p w:rsidR="00387169" w:rsidRPr="00D7694C" w:rsidRDefault="00387169" w:rsidP="00387169">
      <w:pPr>
        <w:jc w:val="both"/>
        <w:rPr>
          <w:rFonts w:ascii="Arial" w:hAnsi="Arial" w:cs="Arial"/>
          <w:sz w:val="22"/>
          <w:szCs w:val="22"/>
          <w:lang w:eastAsia="hi-IN"/>
        </w:rPr>
      </w:pPr>
      <w:r w:rsidRPr="00D7694C">
        <w:rPr>
          <w:rFonts w:ascii="Arial" w:hAnsi="Arial" w:cs="Arial"/>
          <w:sz w:val="22"/>
          <w:szCs w:val="22"/>
          <w:lang w:eastAsia="hi-IN"/>
        </w:rPr>
        <w:t xml:space="preserve">                                                                           ………………......……………………</w:t>
      </w:r>
    </w:p>
    <w:p w:rsidR="00387169" w:rsidRPr="00D7694C" w:rsidRDefault="00387169" w:rsidP="00387169">
      <w:pPr>
        <w:jc w:val="both"/>
        <w:rPr>
          <w:rFonts w:ascii="Arial" w:hAnsi="Arial" w:cs="Arial"/>
          <w:sz w:val="22"/>
          <w:szCs w:val="22"/>
          <w:lang w:eastAsia="hi-IN"/>
        </w:rPr>
      </w:pPr>
    </w:p>
    <w:p w:rsidR="00387169" w:rsidRPr="00D7694C" w:rsidRDefault="00387169" w:rsidP="00387169">
      <w:pPr>
        <w:jc w:val="both"/>
        <w:rPr>
          <w:rFonts w:ascii="Arial" w:hAnsi="Arial" w:cs="Arial"/>
          <w:sz w:val="22"/>
          <w:szCs w:val="22"/>
          <w:lang w:eastAsia="hi-IN"/>
        </w:rPr>
      </w:pPr>
    </w:p>
    <w:p w:rsidR="00387169" w:rsidRPr="00D7694C" w:rsidRDefault="00387169" w:rsidP="00387169">
      <w:pPr>
        <w:jc w:val="both"/>
        <w:rPr>
          <w:rFonts w:ascii="Arial" w:hAnsi="Arial" w:cs="Arial"/>
          <w:sz w:val="22"/>
          <w:szCs w:val="22"/>
          <w:lang w:eastAsia="hi-IN"/>
        </w:rPr>
      </w:pPr>
    </w:p>
    <w:p w:rsidR="00387169" w:rsidRPr="00D7694C" w:rsidRDefault="00387169" w:rsidP="00387169">
      <w:pPr>
        <w:jc w:val="both"/>
        <w:rPr>
          <w:rFonts w:ascii="Arial" w:hAnsi="Arial" w:cs="Arial"/>
          <w:sz w:val="22"/>
          <w:szCs w:val="22"/>
          <w:lang w:eastAsia="hi-IN"/>
        </w:rPr>
      </w:pPr>
      <w:r w:rsidRPr="00D7694C">
        <w:rPr>
          <w:rFonts w:ascii="Arial" w:hAnsi="Arial" w:cs="Arial"/>
          <w:sz w:val="22"/>
          <w:szCs w:val="22"/>
          <w:lang w:eastAsia="hi-IN"/>
        </w:rPr>
        <w:t xml:space="preserve">                                                                            ………………......……………………</w:t>
      </w:r>
    </w:p>
    <w:p w:rsidR="00387169" w:rsidRPr="00D7694C" w:rsidRDefault="00387169" w:rsidP="00387169">
      <w:pPr>
        <w:jc w:val="right"/>
        <w:rPr>
          <w:rFonts w:ascii="Arial" w:eastAsia="Times New Roman" w:hAnsi="Arial" w:cs="Arial"/>
          <w:sz w:val="22"/>
          <w:szCs w:val="22"/>
        </w:rPr>
      </w:pPr>
    </w:p>
    <w:p w:rsidR="00387169" w:rsidRPr="00D7694C" w:rsidRDefault="00387169" w:rsidP="00387169">
      <w:pPr>
        <w:jc w:val="right"/>
        <w:rPr>
          <w:rFonts w:ascii="Arial" w:eastAsia="Times New Roman" w:hAnsi="Arial" w:cs="Arial"/>
          <w:sz w:val="22"/>
          <w:szCs w:val="22"/>
        </w:rPr>
      </w:pPr>
    </w:p>
    <w:p w:rsidR="00216D9E" w:rsidRPr="00387169" w:rsidRDefault="00216D9E" w:rsidP="00387169"/>
    <w:sectPr w:rsidR="00216D9E" w:rsidRPr="00387169" w:rsidSect="007A045D">
      <w:footerReference w:type="default" r:id="rId20"/>
      <w:pgSz w:w="11906" w:h="16838"/>
      <w:pgMar w:top="1247"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FBC" w:rsidRDefault="00555FBC" w:rsidP="00D34527">
      <w:r>
        <w:separator/>
      </w:r>
    </w:p>
  </w:endnote>
  <w:endnote w:type="continuationSeparator" w:id="0">
    <w:p w:rsidR="00555FBC" w:rsidRDefault="00555FBC" w:rsidP="00D34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Times New Roman"/>
    <w:charset w:val="01"/>
    <w:family w:val="auto"/>
    <w:pitch w:val="default"/>
  </w:font>
  <w:font w:name="OpenSymbol">
    <w:altName w:val="Arial Unicode MS"/>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MS Sans Serif">
    <w:altName w:val="Arial"/>
    <w:panose1 w:val="020B0500000000000000"/>
    <w:charset w:val="EE"/>
    <w:family w:val="swiss"/>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5907889"/>
      <w:docPartObj>
        <w:docPartGallery w:val="Page Numbers (Bottom of Page)"/>
        <w:docPartUnique/>
      </w:docPartObj>
    </w:sdtPr>
    <w:sdtEndPr/>
    <w:sdtContent>
      <w:p w:rsidR="00555FBC" w:rsidRDefault="00555FBC">
        <w:pPr>
          <w:pStyle w:val="Stopka"/>
          <w:jc w:val="right"/>
        </w:pPr>
        <w:r>
          <w:fldChar w:fldCharType="begin"/>
        </w:r>
        <w:r>
          <w:instrText>PAGE   \* MERGEFORMAT</w:instrText>
        </w:r>
        <w:r>
          <w:fldChar w:fldCharType="separate"/>
        </w:r>
        <w:r w:rsidR="008A2760">
          <w:rPr>
            <w:noProof/>
          </w:rPr>
          <w:t>21</w:t>
        </w:r>
        <w:r>
          <w:fldChar w:fldCharType="end"/>
        </w:r>
      </w:p>
    </w:sdtContent>
  </w:sdt>
  <w:p w:rsidR="00555FBC" w:rsidRDefault="00555FB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FBC" w:rsidRDefault="00555FBC" w:rsidP="00D34527">
      <w:r>
        <w:separator/>
      </w:r>
    </w:p>
  </w:footnote>
  <w:footnote w:type="continuationSeparator" w:id="0">
    <w:p w:rsidR="00555FBC" w:rsidRDefault="00555FBC" w:rsidP="00D345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B82D274"/>
    <w:name w:val="WW8Num2"/>
    <w:lvl w:ilvl="0">
      <w:start w:val="1"/>
      <w:numFmt w:val="decimal"/>
      <w:lvlText w:val="%1."/>
      <w:lvlJc w:val="left"/>
      <w:pPr>
        <w:tabs>
          <w:tab w:val="num" w:pos="360"/>
        </w:tabs>
        <w:ind w:left="360" w:hanging="360"/>
      </w:pPr>
      <w:rPr>
        <w:b/>
        <w:bCs/>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ymbol"/>
      </w:rPr>
    </w:lvl>
    <w:lvl w:ilvl="1">
      <w:start w:val="1"/>
      <w:numFmt w:val="bullet"/>
      <w:lvlText w:val=""/>
      <w:lvlJc w:val="left"/>
      <w:pPr>
        <w:tabs>
          <w:tab w:val="num" w:pos="720"/>
        </w:tabs>
        <w:ind w:left="720" w:hanging="360"/>
      </w:pPr>
      <w:rPr>
        <w:rFonts w:ascii="Symbol" w:hAnsi="Symbol" w:cs="Symbol"/>
      </w:rPr>
    </w:lvl>
    <w:lvl w:ilvl="2">
      <w:start w:val="1"/>
      <w:numFmt w:val="bullet"/>
      <w:lvlText w:val=""/>
      <w:lvlJc w:val="left"/>
      <w:pPr>
        <w:tabs>
          <w:tab w:val="num" w:pos="1080"/>
        </w:tabs>
        <w:ind w:left="1080" w:hanging="360"/>
      </w:pPr>
      <w:rPr>
        <w:rFonts w:ascii="Symbol" w:hAnsi="Symbol" w:cs="Symbol"/>
      </w:r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Symbol" w:hAnsi="Symbol" w:cs="Symbol"/>
      </w:rPr>
    </w:lvl>
    <w:lvl w:ilvl="6">
      <w:start w:val="1"/>
      <w:numFmt w:val="bullet"/>
      <w:lvlText w:val=""/>
      <w:lvlJc w:val="left"/>
      <w:pPr>
        <w:tabs>
          <w:tab w:val="num" w:pos="2520"/>
        </w:tabs>
        <w:ind w:left="2520" w:hanging="360"/>
      </w:pPr>
      <w:rPr>
        <w:rFonts w:ascii="Symbol" w:hAnsi="Symbol" w:cs="Symbol"/>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3" w15:restartNumberingAfterBreak="0">
    <w:nsid w:val="00000004"/>
    <w:multiLevelType w:val="multilevel"/>
    <w:tmpl w:val="00000004"/>
    <w:name w:val="WW8Num4"/>
    <w:lvl w:ilvl="0">
      <w:start w:val="1"/>
      <w:numFmt w:val="decimal"/>
      <w:lvlText w:val="%1)"/>
      <w:lvlJc w:val="left"/>
      <w:pPr>
        <w:tabs>
          <w:tab w:val="num" w:pos="1365"/>
        </w:tabs>
        <w:ind w:left="1365" w:hanging="360"/>
      </w:pPr>
      <w:rPr>
        <w:rFonts w:ascii="Arial" w:eastAsia="Times New Roman" w:hAnsi="Arial" w:cs="Arial"/>
        <w:b w:val="0"/>
        <w:bCs w:val="0"/>
        <w:i w:val="0"/>
        <w:iCs w:val="0"/>
        <w:sz w:val="24"/>
        <w:szCs w:val="20"/>
        <w:lang w:val="pl-PL"/>
      </w:rPr>
    </w:lvl>
    <w:lvl w:ilvl="1">
      <w:start w:val="1"/>
      <w:numFmt w:val="decimal"/>
      <w:lvlText w:val="%2."/>
      <w:lvlJc w:val="left"/>
      <w:pPr>
        <w:tabs>
          <w:tab w:val="num" w:pos="1725"/>
        </w:tabs>
        <w:ind w:left="1725" w:hanging="360"/>
      </w:pPr>
    </w:lvl>
    <w:lvl w:ilvl="2">
      <w:start w:val="1"/>
      <w:numFmt w:val="decimal"/>
      <w:lvlText w:val="%3."/>
      <w:lvlJc w:val="left"/>
      <w:pPr>
        <w:tabs>
          <w:tab w:val="num" w:pos="2085"/>
        </w:tabs>
        <w:ind w:left="2085" w:hanging="360"/>
      </w:pPr>
    </w:lvl>
    <w:lvl w:ilvl="3">
      <w:start w:val="1"/>
      <w:numFmt w:val="decimal"/>
      <w:lvlText w:val="%4."/>
      <w:lvlJc w:val="left"/>
      <w:pPr>
        <w:tabs>
          <w:tab w:val="num" w:pos="2445"/>
        </w:tabs>
        <w:ind w:left="2445" w:hanging="360"/>
      </w:pPr>
    </w:lvl>
    <w:lvl w:ilvl="4">
      <w:start w:val="1"/>
      <w:numFmt w:val="decimal"/>
      <w:lvlText w:val="%5."/>
      <w:lvlJc w:val="left"/>
      <w:pPr>
        <w:tabs>
          <w:tab w:val="num" w:pos="2805"/>
        </w:tabs>
        <w:ind w:left="2805" w:hanging="360"/>
      </w:pPr>
    </w:lvl>
    <w:lvl w:ilvl="5">
      <w:start w:val="1"/>
      <w:numFmt w:val="decimal"/>
      <w:lvlText w:val="%6."/>
      <w:lvlJc w:val="left"/>
      <w:pPr>
        <w:tabs>
          <w:tab w:val="num" w:pos="3165"/>
        </w:tabs>
        <w:ind w:left="3165" w:hanging="360"/>
      </w:pPr>
    </w:lvl>
    <w:lvl w:ilvl="6">
      <w:start w:val="1"/>
      <w:numFmt w:val="decimal"/>
      <w:lvlText w:val="%7."/>
      <w:lvlJc w:val="left"/>
      <w:pPr>
        <w:tabs>
          <w:tab w:val="num" w:pos="3525"/>
        </w:tabs>
        <w:ind w:left="3525" w:hanging="360"/>
      </w:pPr>
    </w:lvl>
    <w:lvl w:ilvl="7">
      <w:start w:val="1"/>
      <w:numFmt w:val="decimal"/>
      <w:lvlText w:val="%8."/>
      <w:lvlJc w:val="left"/>
      <w:pPr>
        <w:tabs>
          <w:tab w:val="num" w:pos="3885"/>
        </w:tabs>
        <w:ind w:left="3885" w:hanging="360"/>
      </w:pPr>
    </w:lvl>
    <w:lvl w:ilvl="8">
      <w:start w:val="1"/>
      <w:numFmt w:val="decimal"/>
      <w:lvlText w:val="%9."/>
      <w:lvlJc w:val="left"/>
      <w:pPr>
        <w:tabs>
          <w:tab w:val="num" w:pos="4245"/>
        </w:tabs>
        <w:ind w:left="4245" w:hanging="360"/>
      </w:pPr>
    </w:lvl>
  </w:abstractNum>
  <w:abstractNum w:abstractNumId="4" w15:restartNumberingAfterBreak="0">
    <w:nsid w:val="00000005"/>
    <w:multiLevelType w:val="multilevel"/>
    <w:tmpl w:val="00000005"/>
    <w:name w:val="WW8Num5"/>
    <w:lvl w:ilvl="0">
      <w:start w:val="8"/>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06"/>
    <w:multiLevelType w:val="multilevel"/>
    <w:tmpl w:val="00000006"/>
    <w:name w:val="WW8Num6"/>
    <w:lvl w:ilvl="0">
      <w:start w:val="8"/>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rPr>
        <w:rFonts w:ascii="Arial" w:eastAsia="Times New Roman" w:hAnsi="Arial" w:cs="Arial"/>
        <w:sz w:val="24"/>
        <w:szCs w:val="20"/>
        <w:lang w:val="pl-PL"/>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singleLevel"/>
    <w:tmpl w:val="00000007"/>
    <w:name w:val="WW8Num7"/>
    <w:lvl w:ilvl="0">
      <w:start w:val="1"/>
      <w:numFmt w:val="lowerLetter"/>
      <w:lvlText w:val="%1)"/>
      <w:lvlJc w:val="left"/>
      <w:pPr>
        <w:tabs>
          <w:tab w:val="num" w:pos="860"/>
        </w:tabs>
        <w:ind w:left="860" w:hanging="360"/>
      </w:pPr>
      <w:rPr>
        <w:rFonts w:ascii="Arial" w:eastAsia="Times New Roman" w:hAnsi="Arial" w:cs="Arial"/>
        <w:sz w:val="24"/>
        <w:szCs w:val="20"/>
      </w:rPr>
    </w:lvl>
  </w:abstractNum>
  <w:abstractNum w:abstractNumId="7" w15:restartNumberingAfterBreak="0">
    <w:nsid w:val="00000008"/>
    <w:multiLevelType w:val="multilevel"/>
    <w:tmpl w:val="00000008"/>
    <w:name w:val="WW8Num8"/>
    <w:lvl w:ilvl="0">
      <w:start w:val="1"/>
      <w:numFmt w:val="bullet"/>
      <w:lvlText w:val=""/>
      <w:lvlJc w:val="left"/>
      <w:pPr>
        <w:tabs>
          <w:tab w:val="num" w:pos="1220"/>
        </w:tabs>
        <w:ind w:left="1220" w:hanging="360"/>
      </w:pPr>
      <w:rPr>
        <w:rFonts w:ascii="Symbol" w:hAnsi="Symbol" w:cs="Symbol"/>
      </w:rPr>
    </w:lvl>
    <w:lvl w:ilvl="1">
      <w:start w:val="1"/>
      <w:numFmt w:val="bullet"/>
      <w:lvlText w:val="o"/>
      <w:lvlJc w:val="left"/>
      <w:pPr>
        <w:tabs>
          <w:tab w:val="num" w:pos="1940"/>
        </w:tabs>
        <w:ind w:left="1940" w:hanging="360"/>
      </w:pPr>
      <w:rPr>
        <w:rFonts w:ascii="Courier New" w:hAnsi="Courier New" w:cs="Wingdings"/>
      </w:rPr>
    </w:lvl>
    <w:lvl w:ilvl="2">
      <w:start w:val="1"/>
      <w:numFmt w:val="bullet"/>
      <w:lvlText w:val=""/>
      <w:lvlJc w:val="left"/>
      <w:pPr>
        <w:tabs>
          <w:tab w:val="num" w:pos="2660"/>
        </w:tabs>
        <w:ind w:left="2660" w:hanging="360"/>
      </w:pPr>
      <w:rPr>
        <w:rFonts w:ascii="Wingdings" w:hAnsi="Wingdings" w:cs="Wingdings"/>
      </w:rPr>
    </w:lvl>
    <w:lvl w:ilvl="3">
      <w:start w:val="1"/>
      <w:numFmt w:val="bullet"/>
      <w:lvlText w:val=""/>
      <w:lvlJc w:val="left"/>
      <w:pPr>
        <w:tabs>
          <w:tab w:val="num" w:pos="3380"/>
        </w:tabs>
        <w:ind w:left="3380" w:hanging="360"/>
      </w:pPr>
      <w:rPr>
        <w:rFonts w:ascii="Symbol" w:hAnsi="Symbol" w:cs="Symbol"/>
      </w:rPr>
    </w:lvl>
    <w:lvl w:ilvl="4">
      <w:start w:val="1"/>
      <w:numFmt w:val="bullet"/>
      <w:lvlText w:val="o"/>
      <w:lvlJc w:val="left"/>
      <w:pPr>
        <w:tabs>
          <w:tab w:val="num" w:pos="4100"/>
        </w:tabs>
        <w:ind w:left="4100" w:hanging="360"/>
      </w:pPr>
      <w:rPr>
        <w:rFonts w:ascii="Courier New" w:hAnsi="Courier New" w:cs="Wingdings"/>
      </w:rPr>
    </w:lvl>
    <w:lvl w:ilvl="5">
      <w:start w:val="1"/>
      <w:numFmt w:val="bullet"/>
      <w:lvlText w:val=""/>
      <w:lvlJc w:val="left"/>
      <w:pPr>
        <w:tabs>
          <w:tab w:val="num" w:pos="4820"/>
        </w:tabs>
        <w:ind w:left="4820" w:hanging="360"/>
      </w:pPr>
      <w:rPr>
        <w:rFonts w:ascii="Wingdings" w:hAnsi="Wingdings" w:cs="Wingdings"/>
      </w:rPr>
    </w:lvl>
    <w:lvl w:ilvl="6">
      <w:start w:val="1"/>
      <w:numFmt w:val="bullet"/>
      <w:lvlText w:val=""/>
      <w:lvlJc w:val="left"/>
      <w:pPr>
        <w:tabs>
          <w:tab w:val="num" w:pos="5540"/>
        </w:tabs>
        <w:ind w:left="5540" w:hanging="360"/>
      </w:pPr>
      <w:rPr>
        <w:rFonts w:ascii="Symbol" w:hAnsi="Symbol" w:cs="Symbol"/>
      </w:rPr>
    </w:lvl>
    <w:lvl w:ilvl="7">
      <w:start w:val="1"/>
      <w:numFmt w:val="bullet"/>
      <w:lvlText w:val="o"/>
      <w:lvlJc w:val="left"/>
      <w:pPr>
        <w:tabs>
          <w:tab w:val="num" w:pos="6260"/>
        </w:tabs>
        <w:ind w:left="6260" w:hanging="360"/>
      </w:pPr>
      <w:rPr>
        <w:rFonts w:ascii="Courier New" w:hAnsi="Courier New" w:cs="Wingdings"/>
      </w:rPr>
    </w:lvl>
    <w:lvl w:ilvl="8">
      <w:start w:val="1"/>
      <w:numFmt w:val="bullet"/>
      <w:lvlText w:val=""/>
      <w:lvlJc w:val="left"/>
      <w:pPr>
        <w:tabs>
          <w:tab w:val="num" w:pos="6980"/>
        </w:tabs>
        <w:ind w:left="6980" w:hanging="360"/>
      </w:pPr>
      <w:rPr>
        <w:rFonts w:ascii="Wingdings" w:hAnsi="Wingdings" w:cs="Wingdings"/>
      </w:rPr>
    </w:lvl>
  </w:abstractNum>
  <w:abstractNum w:abstractNumId="8" w15:restartNumberingAfterBreak="0">
    <w:nsid w:val="00000009"/>
    <w:multiLevelType w:val="multilevel"/>
    <w:tmpl w:val="00000009"/>
    <w:name w:val="WW8Num9"/>
    <w:lvl w:ilvl="0">
      <w:start w:val="1"/>
      <w:numFmt w:val="lowerLetter"/>
      <w:lvlText w:val="%1)"/>
      <w:lvlJc w:val="left"/>
      <w:pPr>
        <w:tabs>
          <w:tab w:val="num" w:pos="1113"/>
        </w:tabs>
        <w:ind w:left="1113" w:hanging="405"/>
      </w:pPr>
    </w:lvl>
    <w:lvl w:ilvl="1">
      <w:start w:val="10"/>
      <w:numFmt w:val="decimal"/>
      <w:lvlText w:val="%2."/>
      <w:lvlJc w:val="left"/>
      <w:pPr>
        <w:tabs>
          <w:tab w:val="num" w:pos="1788"/>
        </w:tabs>
        <w:ind w:left="1788" w:hanging="360"/>
      </w:pPr>
    </w:lvl>
    <w:lvl w:ilvl="2">
      <w:start w:val="1"/>
      <w:numFmt w:val="lowerRoman"/>
      <w:lvlText w:val="%3."/>
      <w:lvlJc w:val="lef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9" w15:restartNumberingAfterBreak="0">
    <w:nsid w:val="0000000A"/>
    <w:multiLevelType w:val="multilevel"/>
    <w:tmpl w:val="0000000A"/>
    <w:name w:val="WW8Num10"/>
    <w:lvl w:ilvl="0">
      <w:start w:val="9"/>
      <w:numFmt w:val="decimal"/>
      <w:lvlText w:val="%1."/>
      <w:lvlJc w:val="left"/>
      <w:pPr>
        <w:tabs>
          <w:tab w:val="num" w:pos="720"/>
        </w:tabs>
        <w:ind w:left="720" w:hanging="360"/>
      </w:pPr>
    </w:lvl>
    <w:lvl w:ilvl="1">
      <w:start w:val="1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0000000C"/>
    <w:multiLevelType w:val="multilevel"/>
    <w:tmpl w:val="0000000C"/>
    <w:name w:val="WW8Num12"/>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cs="Arial"/>
        <w:spacing w:val="-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14"/>
      <w:numFmt w:val="decimal"/>
      <w:lvlText w:val="%1."/>
      <w:lvlJc w:val="left"/>
      <w:pPr>
        <w:tabs>
          <w:tab w:val="num" w:pos="720"/>
        </w:tabs>
        <w:ind w:left="720" w:hanging="360"/>
      </w:pPr>
    </w:lvl>
    <w:lvl w:ilvl="1">
      <w:start w:val="9"/>
      <w:numFmt w:val="decimal"/>
      <w:lvlText w:val="%1.%2"/>
      <w:lvlJc w:val="left"/>
      <w:pPr>
        <w:tabs>
          <w:tab w:val="num" w:pos="1080"/>
        </w:tabs>
        <w:ind w:left="1080" w:hanging="360"/>
      </w:pPr>
      <w:rPr>
        <w:rFonts w:ascii="Arial" w:eastAsia="Times New Roman" w:hAnsi="Arial" w:cs="Arial"/>
        <w:sz w:val="24"/>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15:restartNumberingAfterBreak="0">
    <w:nsid w:val="0000000E"/>
    <w:multiLevelType w:val="multilevel"/>
    <w:tmpl w:val="0000000E"/>
    <w:name w:val="WW8Num14"/>
    <w:lvl w:ilvl="0">
      <w:start w:val="17"/>
      <w:numFmt w:val="decimal"/>
      <w:lvlText w:val="%1"/>
      <w:lvlJc w:val="left"/>
      <w:pPr>
        <w:tabs>
          <w:tab w:val="num" w:pos="495"/>
        </w:tabs>
        <w:ind w:left="495" w:hanging="495"/>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0000000F"/>
    <w:multiLevelType w:val="multilevel"/>
    <w:tmpl w:val="0000000F"/>
    <w:name w:val="WW8Num15"/>
    <w:lvl w:ilvl="0">
      <w:start w:val="1"/>
      <w:numFmt w:val="bullet"/>
      <w:lvlText w:val="-"/>
      <w:lvlJc w:val="left"/>
      <w:pPr>
        <w:tabs>
          <w:tab w:val="num" w:pos="1080"/>
        </w:tabs>
        <w:ind w:left="1080" w:hanging="360"/>
      </w:pPr>
      <w:rPr>
        <w:rFonts w:ascii="StarSymbol" w:hAnsi="StarSymbol" w:cs="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16"/>
    <w:lvl w:ilvl="0">
      <w:start w:val="1"/>
      <w:numFmt w:val="bullet"/>
      <w:lvlText w:val="-"/>
      <w:lvlJc w:val="left"/>
      <w:pPr>
        <w:tabs>
          <w:tab w:val="num" w:pos="1080"/>
        </w:tabs>
        <w:ind w:left="1080" w:hanging="360"/>
      </w:pPr>
      <w:rPr>
        <w:rFonts w:ascii="StarSymbol" w:hAnsi="StarSymbol" w:cs="StarSymbol"/>
        <w:sz w:val="24"/>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17"/>
    <w:lvl w:ilvl="0">
      <w:start w:val="4"/>
      <w:numFmt w:val="decimal"/>
      <w:lvlText w:val="%1."/>
      <w:lvlJc w:val="left"/>
      <w:pPr>
        <w:tabs>
          <w:tab w:val="num" w:pos="720"/>
        </w:tabs>
        <w:ind w:left="720" w:hanging="360"/>
      </w:pPr>
      <w:rPr>
        <w:rFonts w:ascii="Arial" w:eastAsia="Times New Roman"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3"/>
    <w:multiLevelType w:val="multilevel"/>
    <w:tmpl w:val="00000013"/>
    <w:name w:val="WW8Num19"/>
    <w:lvl w:ilvl="0">
      <w:start w:val="1"/>
      <w:numFmt w:val="decimal"/>
      <w:lvlText w:val="%1."/>
      <w:lvlJc w:val="left"/>
      <w:pPr>
        <w:tabs>
          <w:tab w:val="num" w:pos="1778"/>
        </w:tabs>
        <w:ind w:left="1778" w:hanging="360"/>
      </w:pPr>
      <w:rPr>
        <w:rFonts w:ascii="Arial" w:eastAsia="Times New Roman" w:hAnsi="Arial" w:cs="Arial"/>
        <w:lang w:eastAsia="pl-PL" w:bidi="pl-PL"/>
      </w:rPr>
    </w:lvl>
    <w:lvl w:ilvl="1">
      <w:start w:val="1"/>
      <w:numFmt w:val="decimal"/>
      <w:lvlText w:val="%2."/>
      <w:lvlJc w:val="left"/>
      <w:pPr>
        <w:tabs>
          <w:tab w:val="num" w:pos="2138"/>
        </w:tabs>
        <w:ind w:left="2138" w:hanging="360"/>
      </w:pPr>
    </w:lvl>
    <w:lvl w:ilvl="2">
      <w:start w:val="1"/>
      <w:numFmt w:val="decimal"/>
      <w:lvlText w:val="%3."/>
      <w:lvlJc w:val="left"/>
      <w:pPr>
        <w:tabs>
          <w:tab w:val="num" w:pos="2498"/>
        </w:tabs>
        <w:ind w:left="2498" w:hanging="360"/>
      </w:pPr>
    </w:lvl>
    <w:lvl w:ilvl="3">
      <w:start w:val="1"/>
      <w:numFmt w:val="decimal"/>
      <w:lvlText w:val="%4."/>
      <w:lvlJc w:val="left"/>
      <w:pPr>
        <w:tabs>
          <w:tab w:val="num" w:pos="2858"/>
        </w:tabs>
        <w:ind w:left="2858" w:hanging="360"/>
      </w:pPr>
    </w:lvl>
    <w:lvl w:ilvl="4">
      <w:start w:val="1"/>
      <w:numFmt w:val="decimal"/>
      <w:lvlText w:val="%5."/>
      <w:lvlJc w:val="left"/>
      <w:pPr>
        <w:tabs>
          <w:tab w:val="num" w:pos="3218"/>
        </w:tabs>
        <w:ind w:left="3218" w:hanging="360"/>
      </w:pPr>
    </w:lvl>
    <w:lvl w:ilvl="5">
      <w:start w:val="1"/>
      <w:numFmt w:val="decimal"/>
      <w:lvlText w:val="%6."/>
      <w:lvlJc w:val="left"/>
      <w:pPr>
        <w:tabs>
          <w:tab w:val="num" w:pos="3578"/>
        </w:tabs>
        <w:ind w:left="3578" w:hanging="360"/>
      </w:pPr>
    </w:lvl>
    <w:lvl w:ilvl="6">
      <w:start w:val="1"/>
      <w:numFmt w:val="decimal"/>
      <w:lvlText w:val="%7."/>
      <w:lvlJc w:val="left"/>
      <w:pPr>
        <w:tabs>
          <w:tab w:val="num" w:pos="3938"/>
        </w:tabs>
        <w:ind w:left="3938" w:hanging="360"/>
      </w:pPr>
    </w:lvl>
    <w:lvl w:ilvl="7">
      <w:start w:val="1"/>
      <w:numFmt w:val="decimal"/>
      <w:lvlText w:val="%8."/>
      <w:lvlJc w:val="left"/>
      <w:pPr>
        <w:tabs>
          <w:tab w:val="num" w:pos="4298"/>
        </w:tabs>
        <w:ind w:left="4298" w:hanging="360"/>
      </w:pPr>
    </w:lvl>
    <w:lvl w:ilvl="8">
      <w:start w:val="1"/>
      <w:numFmt w:val="decimal"/>
      <w:lvlText w:val="%9."/>
      <w:lvlJc w:val="left"/>
      <w:pPr>
        <w:tabs>
          <w:tab w:val="num" w:pos="4658"/>
        </w:tabs>
        <w:ind w:left="4658" w:hanging="360"/>
      </w:pPr>
    </w:lvl>
  </w:abstractNum>
  <w:abstractNum w:abstractNumId="19" w15:restartNumberingAfterBreak="0">
    <w:nsid w:val="00000014"/>
    <w:multiLevelType w:val="multilevel"/>
    <w:tmpl w:val="00000014"/>
    <w:name w:val="WW8Num20"/>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15"/>
    <w:multiLevelType w:val="singleLevel"/>
    <w:tmpl w:val="00000015"/>
    <w:name w:val="WW8Num21"/>
    <w:lvl w:ilvl="0">
      <w:start w:val="1"/>
      <w:numFmt w:val="decimal"/>
      <w:lvlText w:val="%1."/>
      <w:lvlJc w:val="left"/>
      <w:pPr>
        <w:tabs>
          <w:tab w:val="num" w:pos="360"/>
        </w:tabs>
        <w:ind w:left="360" w:hanging="360"/>
      </w:pPr>
    </w:lvl>
  </w:abstractNum>
  <w:abstractNum w:abstractNumId="21" w15:restartNumberingAfterBreak="0">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00000017"/>
    <w:name w:val="WW8Num23"/>
    <w:lvl w:ilvl="0">
      <w:start w:val="1"/>
      <w:numFmt w:val="decimal"/>
      <w:lvlText w:val="%1."/>
      <w:lvlJc w:val="left"/>
      <w:pPr>
        <w:tabs>
          <w:tab w:val="num" w:pos="720"/>
        </w:tabs>
        <w:ind w:left="720" w:hanging="360"/>
      </w:pPr>
      <w:rPr>
        <w:rFonts w:ascii="Arial" w:eastAsia="MS Mincho" w:hAnsi="Arial" w:cs="Arial"/>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8"/>
    <w:multiLevelType w:val="singleLevel"/>
    <w:tmpl w:val="00000018"/>
    <w:name w:val="WW8Num24"/>
    <w:lvl w:ilvl="0">
      <w:start w:val="1"/>
      <w:numFmt w:val="decimal"/>
      <w:lvlText w:val="%1."/>
      <w:lvlJc w:val="left"/>
      <w:pPr>
        <w:tabs>
          <w:tab w:val="num" w:pos="360"/>
        </w:tabs>
        <w:ind w:left="360" w:hanging="360"/>
      </w:pPr>
      <w:rPr>
        <w:rFonts w:ascii="Arial" w:eastAsia="Times New Roman" w:hAnsi="Arial" w:cs="Arial"/>
        <w:b/>
        <w:bCs/>
        <w:szCs w:val="20"/>
      </w:rPr>
    </w:lvl>
  </w:abstractNum>
  <w:abstractNum w:abstractNumId="24" w15:restartNumberingAfterBreak="0">
    <w:nsid w:val="00000019"/>
    <w:multiLevelType w:val="singleLevel"/>
    <w:tmpl w:val="00000019"/>
    <w:name w:val="WW8Num25"/>
    <w:lvl w:ilvl="0">
      <w:start w:val="1"/>
      <w:numFmt w:val="decimal"/>
      <w:lvlText w:val="%1."/>
      <w:lvlJc w:val="left"/>
      <w:pPr>
        <w:tabs>
          <w:tab w:val="num" w:pos="360"/>
        </w:tabs>
        <w:ind w:left="36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Arial" w:eastAsia="Times New Roman" w:hAnsi="Arial" w:cs="Arial"/>
        <w:sz w:val="24"/>
        <w:szCs w:val="20"/>
      </w:rPr>
    </w:lvl>
  </w:abstractNum>
  <w:abstractNum w:abstractNumId="26" w15:restartNumberingAfterBreak="0">
    <w:nsid w:val="0000001B"/>
    <w:multiLevelType w:val="singleLevel"/>
    <w:tmpl w:val="0000001B"/>
    <w:name w:val="WW8Num27"/>
    <w:lvl w:ilvl="0">
      <w:start w:val="1"/>
      <w:numFmt w:val="decimal"/>
      <w:lvlText w:val="%1."/>
      <w:lvlJc w:val="left"/>
      <w:pPr>
        <w:tabs>
          <w:tab w:val="num" w:pos="360"/>
        </w:tabs>
        <w:ind w:left="360" w:hanging="360"/>
      </w:pPr>
      <w:rPr>
        <w:rFonts w:ascii="Arial" w:eastAsia="MS Mincho" w:hAnsi="Arial" w:cs="Arial"/>
        <w:bCs/>
        <w:sz w:val="24"/>
        <w:szCs w:val="24"/>
      </w:rPr>
    </w:lvl>
  </w:abstractNum>
  <w:abstractNum w:abstractNumId="2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8" w15:restartNumberingAfterBreak="0">
    <w:nsid w:val="0000001D"/>
    <w:multiLevelType w:val="singleLevel"/>
    <w:tmpl w:val="0000001D"/>
    <w:name w:val="WW8Num29"/>
    <w:lvl w:ilvl="0">
      <w:start w:val="1"/>
      <w:numFmt w:val="decimal"/>
      <w:lvlText w:val="%1."/>
      <w:lvlJc w:val="left"/>
      <w:pPr>
        <w:tabs>
          <w:tab w:val="num" w:pos="360"/>
        </w:tabs>
        <w:ind w:left="360" w:hanging="360"/>
      </w:pPr>
    </w:lvl>
  </w:abstractNum>
  <w:abstractNum w:abstractNumId="29" w15:restartNumberingAfterBreak="0">
    <w:nsid w:val="0000001E"/>
    <w:multiLevelType w:val="singleLevel"/>
    <w:tmpl w:val="0000001E"/>
    <w:name w:val="WW8Num30"/>
    <w:lvl w:ilvl="0">
      <w:start w:val="1"/>
      <w:numFmt w:val="decimal"/>
      <w:lvlText w:val="%1."/>
      <w:lvlJc w:val="left"/>
      <w:pPr>
        <w:tabs>
          <w:tab w:val="num" w:pos="360"/>
        </w:tabs>
        <w:ind w:left="360" w:hanging="360"/>
      </w:pPr>
    </w:lvl>
  </w:abstractNum>
  <w:abstractNum w:abstractNumId="30" w15:restartNumberingAfterBreak="0">
    <w:nsid w:val="0000001F"/>
    <w:multiLevelType w:val="multilevel"/>
    <w:tmpl w:val="0000001F"/>
    <w:name w:val="WW8Num31"/>
    <w:lvl w:ilvl="0">
      <w:start w:val="1"/>
      <w:numFmt w:val="decimal"/>
      <w:lvlText w:val="%1)"/>
      <w:lvlJc w:val="left"/>
      <w:pPr>
        <w:tabs>
          <w:tab w:val="num" w:pos="1080"/>
        </w:tabs>
        <w:ind w:left="1080" w:hanging="360"/>
      </w:pPr>
      <w:rPr>
        <w:rFonts w:ascii="Arial" w:eastAsia="Times New Roman" w:hAnsi="Arial" w:cs="Arial"/>
        <w:sz w:val="24"/>
        <w:szCs w:val="20"/>
        <w:lang w:val="pl-PL"/>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31" w15:restartNumberingAfterBreak="0">
    <w:nsid w:val="00000020"/>
    <w:multiLevelType w:val="multilevel"/>
    <w:tmpl w:val="00000020"/>
    <w:name w:val="WW8Num32"/>
    <w:lvl w:ilvl="0">
      <w:start w:val="1"/>
      <w:numFmt w:val="decimal"/>
      <w:lvlText w:val="%1."/>
      <w:lvlJc w:val="left"/>
      <w:pPr>
        <w:tabs>
          <w:tab w:val="num" w:pos="1080"/>
        </w:tabs>
        <w:ind w:left="1080" w:hanging="360"/>
      </w:pPr>
      <w:rPr>
        <w:rFonts w:ascii="Arial" w:eastAsia="Times New Roman" w:hAnsi="Arial" w:cs="Arial"/>
        <w:b w:val="0"/>
        <w:bCs w:val="0"/>
        <w:sz w:val="24"/>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32" w15:restartNumberingAfterBreak="0">
    <w:nsid w:val="0000002E"/>
    <w:multiLevelType w:val="multilevel"/>
    <w:tmpl w:val="2E82C1E0"/>
    <w:name w:val="WW8Num46"/>
    <w:lvl w:ilvl="0">
      <w:start w:val="1"/>
      <w:numFmt w:val="decimal"/>
      <w:lvlText w:val="%1)"/>
      <w:lvlJc w:val="left"/>
      <w:pPr>
        <w:tabs>
          <w:tab w:val="num" w:pos="900"/>
        </w:tabs>
        <w:ind w:left="900" w:hanging="360"/>
      </w:pPr>
      <w:rPr>
        <w:rFonts w:ascii="Arial" w:hAnsi="Arial" w:cs="Arial" w:hint="default"/>
        <w:sz w:val="24"/>
        <w:szCs w:val="24"/>
        <w:lang w:val="pl-PL"/>
      </w:rPr>
    </w:lvl>
    <w:lvl w:ilvl="1">
      <w:start w:val="1"/>
      <w:numFmt w:val="decimal"/>
      <w:lvlText w:val="%2."/>
      <w:lvlJc w:val="left"/>
      <w:pPr>
        <w:tabs>
          <w:tab w:val="num" w:pos="1725"/>
        </w:tabs>
        <w:ind w:left="1725" w:hanging="360"/>
      </w:pPr>
    </w:lvl>
    <w:lvl w:ilvl="2">
      <w:start w:val="1"/>
      <w:numFmt w:val="decimal"/>
      <w:lvlText w:val="%3."/>
      <w:lvlJc w:val="left"/>
      <w:pPr>
        <w:tabs>
          <w:tab w:val="num" w:pos="2085"/>
        </w:tabs>
        <w:ind w:left="2085" w:hanging="360"/>
      </w:pPr>
    </w:lvl>
    <w:lvl w:ilvl="3">
      <w:start w:val="1"/>
      <w:numFmt w:val="decimal"/>
      <w:lvlText w:val="%4."/>
      <w:lvlJc w:val="left"/>
      <w:pPr>
        <w:tabs>
          <w:tab w:val="num" w:pos="2445"/>
        </w:tabs>
        <w:ind w:left="2445" w:hanging="360"/>
      </w:pPr>
    </w:lvl>
    <w:lvl w:ilvl="4">
      <w:start w:val="1"/>
      <w:numFmt w:val="decimal"/>
      <w:lvlText w:val="%5."/>
      <w:lvlJc w:val="left"/>
      <w:pPr>
        <w:tabs>
          <w:tab w:val="num" w:pos="2805"/>
        </w:tabs>
        <w:ind w:left="2805" w:hanging="360"/>
      </w:pPr>
    </w:lvl>
    <w:lvl w:ilvl="5">
      <w:start w:val="1"/>
      <w:numFmt w:val="decimal"/>
      <w:lvlText w:val="%6."/>
      <w:lvlJc w:val="left"/>
      <w:pPr>
        <w:tabs>
          <w:tab w:val="num" w:pos="3165"/>
        </w:tabs>
        <w:ind w:left="3165" w:hanging="360"/>
      </w:pPr>
    </w:lvl>
    <w:lvl w:ilvl="6">
      <w:start w:val="1"/>
      <w:numFmt w:val="decimal"/>
      <w:lvlText w:val="%7."/>
      <w:lvlJc w:val="left"/>
      <w:pPr>
        <w:tabs>
          <w:tab w:val="num" w:pos="3525"/>
        </w:tabs>
        <w:ind w:left="3525" w:hanging="360"/>
      </w:pPr>
    </w:lvl>
    <w:lvl w:ilvl="7">
      <w:start w:val="1"/>
      <w:numFmt w:val="decimal"/>
      <w:lvlText w:val="%8."/>
      <w:lvlJc w:val="left"/>
      <w:pPr>
        <w:tabs>
          <w:tab w:val="num" w:pos="3885"/>
        </w:tabs>
        <w:ind w:left="3885" w:hanging="360"/>
      </w:pPr>
    </w:lvl>
    <w:lvl w:ilvl="8">
      <w:start w:val="1"/>
      <w:numFmt w:val="decimal"/>
      <w:lvlText w:val="%9."/>
      <w:lvlJc w:val="left"/>
      <w:pPr>
        <w:tabs>
          <w:tab w:val="num" w:pos="4245"/>
        </w:tabs>
        <w:ind w:left="4245" w:hanging="360"/>
      </w:pPr>
    </w:lvl>
  </w:abstractNum>
  <w:abstractNum w:abstractNumId="33" w15:restartNumberingAfterBreak="0">
    <w:nsid w:val="0000002F"/>
    <w:multiLevelType w:val="multilevel"/>
    <w:tmpl w:val="BB728886"/>
    <w:name w:val="WW8Num47"/>
    <w:lvl w:ilvl="0">
      <w:start w:val="8"/>
      <w:numFmt w:val="decimal"/>
      <w:lvlText w:val="%1."/>
      <w:lvlJc w:val="left"/>
      <w:pPr>
        <w:tabs>
          <w:tab w:val="num" w:pos="720"/>
        </w:tabs>
        <w:ind w:left="720" w:hanging="360"/>
      </w:pPr>
      <w:rPr>
        <w:rFonts w:hint="default"/>
      </w:rPr>
    </w:lvl>
    <w:lvl w:ilvl="1">
      <w:start w:val="4"/>
      <w:numFmt w:val="decimal"/>
      <w:lvlText w:val="%1.%2.1"/>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4" w15:restartNumberingAfterBreak="0">
    <w:nsid w:val="00000030"/>
    <w:multiLevelType w:val="multilevel"/>
    <w:tmpl w:val="00000030"/>
    <w:name w:val="WW8Num48"/>
    <w:lvl w:ilvl="0">
      <w:start w:val="8"/>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5" w15:restartNumberingAfterBreak="0">
    <w:nsid w:val="05000486"/>
    <w:multiLevelType w:val="hybridMultilevel"/>
    <w:tmpl w:val="D8B4FD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42BCA924">
      <w:start w:val="1"/>
      <w:numFmt w:val="decimal"/>
      <w:lvlText w:val="%3)"/>
      <w:lvlJc w:val="left"/>
      <w:pPr>
        <w:ind w:left="2160" w:hanging="180"/>
      </w:pPr>
      <w:rPr>
        <w:rFonts w:ascii="Arial" w:eastAsia="Lucida Sans Unicode"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5664A86"/>
    <w:multiLevelType w:val="hybridMultilevel"/>
    <w:tmpl w:val="83A0F636"/>
    <w:lvl w:ilvl="0" w:tplc="04150017">
      <w:start w:val="1"/>
      <w:numFmt w:val="lowerLetter"/>
      <w:lvlText w:val="%1)"/>
      <w:lvlJc w:val="left"/>
      <w:pPr>
        <w:ind w:left="1004" w:hanging="360"/>
      </w:pPr>
      <w:rPr>
        <w:rFonts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9355BE3"/>
    <w:multiLevelType w:val="hybridMultilevel"/>
    <w:tmpl w:val="CBE0F1B8"/>
    <w:lvl w:ilvl="0" w:tplc="D944B23E">
      <w:start w:val="1"/>
      <w:numFmt w:val="bullet"/>
      <w:lvlText w:val="−"/>
      <w:lvlJc w:val="left"/>
      <w:pPr>
        <w:ind w:left="1854" w:hanging="360"/>
      </w:pPr>
      <w:rPr>
        <w:rFonts w:ascii="Times New Roman" w:hAnsi="Times New Roman" w:hint="default"/>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8" w15:restartNumberingAfterBreak="0">
    <w:nsid w:val="0BE924CC"/>
    <w:multiLevelType w:val="hybridMultilevel"/>
    <w:tmpl w:val="B5BC9E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F10149A"/>
    <w:multiLevelType w:val="hybridMultilevel"/>
    <w:tmpl w:val="38405AB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310047A"/>
    <w:multiLevelType w:val="multilevel"/>
    <w:tmpl w:val="06EA8122"/>
    <w:lvl w:ilvl="0">
      <w:start w:val="10"/>
      <w:numFmt w:val="decimal"/>
      <w:lvlText w:val="%1."/>
      <w:lvlJc w:val="left"/>
      <w:pPr>
        <w:ind w:left="525" w:hanging="525"/>
      </w:pPr>
      <w:rPr>
        <w:rFonts w:cs="Times New Roman" w:hint="default"/>
      </w:rPr>
    </w:lvl>
    <w:lvl w:ilvl="1">
      <w:start w:val="2"/>
      <w:numFmt w:val="decimal"/>
      <w:lvlText w:val="%1.%2."/>
      <w:lvlJc w:val="left"/>
      <w:pPr>
        <w:ind w:left="720" w:hanging="720"/>
      </w:pPr>
      <w:rPr>
        <w:rFonts w:cs="Times New Roman" w:hint="default"/>
        <w:b w:val="0"/>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1" w15:restartNumberingAfterBreak="0">
    <w:nsid w:val="13293FCF"/>
    <w:multiLevelType w:val="hybridMultilevel"/>
    <w:tmpl w:val="EB3E44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E74D5A0">
      <w:start w:val="1"/>
      <w:numFmt w:val="decimal"/>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43" w15:restartNumberingAfterBreak="0">
    <w:nsid w:val="267C0B41"/>
    <w:multiLevelType w:val="hybridMultilevel"/>
    <w:tmpl w:val="F5E6FA1A"/>
    <w:lvl w:ilvl="0" w:tplc="42BCA924">
      <w:start w:val="1"/>
      <w:numFmt w:val="decimal"/>
      <w:lvlText w:val="%1)"/>
      <w:lvlJc w:val="left"/>
      <w:pPr>
        <w:ind w:left="720" w:hanging="360"/>
      </w:pPr>
      <w:rPr>
        <w:rFonts w:ascii="Arial" w:eastAsia="Lucida Sans Unicode" w:hAnsi="Arial" w:cs="Arial"/>
      </w:rPr>
    </w:lvl>
    <w:lvl w:ilvl="1" w:tplc="04150019">
      <w:start w:val="1"/>
      <w:numFmt w:val="lowerLetter"/>
      <w:lvlText w:val="%2."/>
      <w:lvlJc w:val="left"/>
      <w:pPr>
        <w:ind w:left="1440" w:hanging="360"/>
      </w:pPr>
    </w:lvl>
    <w:lvl w:ilvl="2" w:tplc="43A4762A">
      <w:start w:val="1"/>
      <w:numFmt w:val="decimal"/>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6890DFE"/>
    <w:multiLevelType w:val="hybridMultilevel"/>
    <w:tmpl w:val="0638DF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DC23E5C">
      <w:start w:val="1"/>
      <w:numFmt w:val="decimal"/>
      <w:lvlText w:val="%3)"/>
      <w:lvlJc w:val="right"/>
      <w:pPr>
        <w:ind w:left="2160" w:hanging="180"/>
      </w:pPr>
      <w:rPr>
        <w:rFonts w:ascii="Arial" w:eastAsia="Lucida Sans Unicode"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6C16197"/>
    <w:multiLevelType w:val="hybridMultilevel"/>
    <w:tmpl w:val="988220F4"/>
    <w:lvl w:ilvl="0" w:tplc="42BCA924">
      <w:start w:val="1"/>
      <w:numFmt w:val="decimal"/>
      <w:lvlText w:val="%1)"/>
      <w:lvlJc w:val="left"/>
      <w:pPr>
        <w:ind w:left="720" w:hanging="360"/>
      </w:pPr>
      <w:rPr>
        <w:rFonts w:ascii="Arial" w:eastAsia="Lucida Sans Unicode" w:hAnsi="Arial" w:cs="Arial"/>
      </w:rPr>
    </w:lvl>
    <w:lvl w:ilvl="1" w:tplc="04150019" w:tentative="1">
      <w:start w:val="1"/>
      <w:numFmt w:val="lowerLetter"/>
      <w:lvlText w:val="%2."/>
      <w:lvlJc w:val="left"/>
      <w:pPr>
        <w:ind w:left="1440" w:hanging="360"/>
      </w:pPr>
    </w:lvl>
    <w:lvl w:ilvl="2" w:tplc="9886E512">
      <w:start w:val="1"/>
      <w:numFmt w:val="decimal"/>
      <w:lvlText w:val="%3)"/>
      <w:lvlJc w:val="right"/>
      <w:pPr>
        <w:ind w:left="2160" w:hanging="180"/>
      </w:pPr>
      <w:rPr>
        <w:rFonts w:ascii="Arial" w:eastAsia="Lucida Sans Unicode"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8784E93"/>
    <w:multiLevelType w:val="hybridMultilevel"/>
    <w:tmpl w:val="A740BFA4"/>
    <w:lvl w:ilvl="0" w:tplc="14183CBE">
      <w:start w:val="1"/>
      <w:numFmt w:val="lowerLetter"/>
      <w:lvlText w:val="%1)"/>
      <w:lvlJc w:val="left"/>
      <w:pPr>
        <w:ind w:left="1260" w:hanging="360"/>
      </w:pPr>
      <w:rPr>
        <w:rFonts w:cs="Arial"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7" w15:restartNumberingAfterBreak="0">
    <w:nsid w:val="32442627"/>
    <w:multiLevelType w:val="hybridMultilevel"/>
    <w:tmpl w:val="A7DAD45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49" w15:restartNumberingAfterBreak="0">
    <w:nsid w:val="33714080"/>
    <w:multiLevelType w:val="multilevel"/>
    <w:tmpl w:val="78721B96"/>
    <w:lvl w:ilvl="0">
      <w:start w:val="1"/>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0" w15:restartNumberingAfterBreak="0">
    <w:nsid w:val="34E020E1"/>
    <w:multiLevelType w:val="hybridMultilevel"/>
    <w:tmpl w:val="D77A163C"/>
    <w:lvl w:ilvl="0" w:tplc="8D8827C6">
      <w:start w:val="1"/>
      <w:numFmt w:val="decimal"/>
      <w:lvlText w:val="%1."/>
      <w:lvlJc w:val="left"/>
      <w:pPr>
        <w:tabs>
          <w:tab w:val="num" w:pos="720"/>
        </w:tabs>
        <w:ind w:left="720" w:hanging="360"/>
      </w:pPr>
      <w:rPr>
        <w:rFonts w:cs="Times New Roman" w:hint="default"/>
        <w:b w:val="0"/>
      </w:rPr>
    </w:lvl>
    <w:lvl w:ilvl="1" w:tplc="6530735C">
      <w:start w:val="1"/>
      <w:numFmt w:val="decimal"/>
      <w:lvlText w:val="%2)"/>
      <w:lvlJc w:val="left"/>
      <w:pPr>
        <w:tabs>
          <w:tab w:val="num" w:pos="1440"/>
        </w:tabs>
        <w:ind w:left="1440" w:hanging="360"/>
      </w:pPr>
      <w:rPr>
        <w:rFonts w:cs="Times New Roman" w:hint="default"/>
      </w:rPr>
    </w:lvl>
    <w:lvl w:ilvl="2" w:tplc="4DE2622E">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35233370"/>
    <w:multiLevelType w:val="multilevel"/>
    <w:tmpl w:val="2CAC0CE8"/>
    <w:lvl w:ilvl="0">
      <w:start w:val="1"/>
      <w:numFmt w:val="decimal"/>
      <w:lvlText w:val="%1."/>
      <w:lvlJc w:val="left"/>
      <w:pPr>
        <w:ind w:left="540" w:hanging="540"/>
      </w:pPr>
      <w:rPr>
        <w:rFonts w:hint="default"/>
      </w:rPr>
    </w:lvl>
    <w:lvl w:ilvl="1">
      <w:start w:val="4"/>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Zero"/>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52" w15:restartNumberingAfterBreak="0">
    <w:nsid w:val="39F114AC"/>
    <w:multiLevelType w:val="multilevel"/>
    <w:tmpl w:val="FED27A36"/>
    <w:lvl w:ilvl="0">
      <w:start w:val="1"/>
      <w:numFmt w:val="lowerLetter"/>
      <w:lvlText w:val="%1)"/>
      <w:lvlJc w:val="left"/>
      <w:pPr>
        <w:tabs>
          <w:tab w:val="num" w:pos="360"/>
        </w:tabs>
        <w:ind w:left="360" w:hanging="360"/>
      </w:pPr>
      <w:rPr>
        <w:rFonts w:hint="default"/>
        <w:b w:val="0"/>
      </w:rPr>
    </w:lvl>
    <w:lvl w:ilvl="1">
      <w:start w:val="1"/>
      <w:numFmt w:val="decimal"/>
      <w:lvlText w:val="%1.%2"/>
      <w:lvlJc w:val="left"/>
      <w:pPr>
        <w:ind w:left="720" w:hanging="360"/>
      </w:pPr>
      <w:rPr>
        <w:rFonts w:cs="Times New Roman" w:hint="default"/>
        <w:b w:val="0"/>
        <w:color w:val="auto"/>
      </w:rPr>
    </w:lvl>
    <w:lvl w:ilvl="2">
      <w:start w:val="1"/>
      <w:numFmt w:val="decimal"/>
      <w:lvlText w:val="%1.%2.%3"/>
      <w:lvlJc w:val="left"/>
      <w:pPr>
        <w:ind w:left="1080" w:hanging="360"/>
      </w:pPr>
      <w:rPr>
        <w:rFonts w:ascii="Arial Narrow" w:hAnsi="Arial Narrow" w:cs="Times New Roman" w:hint="default"/>
        <w:b w:val="0"/>
        <w:sz w:val="21"/>
        <w:szCs w:val="21"/>
      </w:rPr>
    </w:lvl>
    <w:lvl w:ilvl="3">
      <w:start w:val="1"/>
      <w:numFmt w:val="decimal"/>
      <w:lvlText w:val="%1.%2.%3.%4"/>
      <w:lvlJc w:val="left"/>
      <w:pPr>
        <w:ind w:left="1440" w:hanging="360"/>
      </w:pPr>
      <w:rPr>
        <w:rFonts w:cs="Times New Roman" w:hint="default"/>
        <w:b w:val="0"/>
      </w:rPr>
    </w:lvl>
    <w:lvl w:ilvl="4">
      <w:start w:val="1"/>
      <w:numFmt w:val="decimal"/>
      <w:lvlText w:val="%1.%2.%3.%4.%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b w:val="0"/>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3" w15:restartNumberingAfterBreak="0">
    <w:nsid w:val="3A4364CD"/>
    <w:multiLevelType w:val="hybridMultilevel"/>
    <w:tmpl w:val="8C7E600A"/>
    <w:lvl w:ilvl="0" w:tplc="D944B23E">
      <w:start w:val="1"/>
      <w:numFmt w:val="bullet"/>
      <w:lvlText w:val="−"/>
      <w:lvlJc w:val="left"/>
      <w:pPr>
        <w:ind w:left="720" w:hanging="360"/>
      </w:pPr>
      <w:rPr>
        <w:rFonts w:ascii="Times New Roman" w:hAnsi="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C9C5C8C"/>
    <w:multiLevelType w:val="hybridMultilevel"/>
    <w:tmpl w:val="110EAE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B96CF09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541185"/>
    <w:multiLevelType w:val="hybridMultilevel"/>
    <w:tmpl w:val="99CCAD8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05B33F0"/>
    <w:multiLevelType w:val="multilevel"/>
    <w:tmpl w:val="555E5C3C"/>
    <w:lvl w:ilvl="0">
      <w:start w:val="23"/>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1435726"/>
    <w:multiLevelType w:val="hybridMultilevel"/>
    <w:tmpl w:val="44A6FD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1ED651B"/>
    <w:multiLevelType w:val="multilevel"/>
    <w:tmpl w:val="D32E36DC"/>
    <w:lvl w:ilvl="0">
      <w:start w:val="1"/>
      <w:numFmt w:val="decimal"/>
      <w:lvlText w:val="%1."/>
      <w:lvlJc w:val="left"/>
      <w:pPr>
        <w:tabs>
          <w:tab w:val="num" w:pos="527"/>
        </w:tabs>
        <w:ind w:left="527" w:hanging="527"/>
      </w:pPr>
      <w:rPr>
        <w:rFonts w:cs="Times New Roman" w:hint="default"/>
        <w:b/>
        <w:bCs/>
        <w:i w:val="0"/>
        <w:iCs w:val="0"/>
      </w:rPr>
    </w:lvl>
    <w:lvl w:ilvl="1">
      <w:start w:val="1"/>
      <w:numFmt w:val="decimal"/>
      <w:isLgl/>
      <w:lvlText w:val="%1.%2."/>
      <w:lvlJc w:val="left"/>
      <w:pPr>
        <w:tabs>
          <w:tab w:val="num" w:pos="720"/>
        </w:tabs>
        <w:ind w:left="720" w:hanging="720"/>
      </w:pPr>
      <w:rPr>
        <w:rFonts w:ascii="Arial" w:eastAsia="Times New Roman" w:hAnsi="Arial" w:cs="Times New Roman" w:hint="default"/>
        <w:b w:val="0"/>
        <w:bCs/>
        <w:i w:val="0"/>
        <w:iCs w:val="0"/>
        <w:color w:val="auto"/>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9" w15:restartNumberingAfterBreak="0">
    <w:nsid w:val="4A36349C"/>
    <w:multiLevelType w:val="hybridMultilevel"/>
    <w:tmpl w:val="28C2E60E"/>
    <w:lvl w:ilvl="0" w:tplc="42BCA924">
      <w:start w:val="1"/>
      <w:numFmt w:val="decimal"/>
      <w:lvlText w:val="%1)"/>
      <w:lvlJc w:val="left"/>
      <w:pPr>
        <w:ind w:left="720" w:hanging="360"/>
      </w:pPr>
      <w:rPr>
        <w:rFonts w:ascii="Arial" w:eastAsia="Lucida Sans Unicode"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C937499"/>
    <w:multiLevelType w:val="hybridMultilevel"/>
    <w:tmpl w:val="D1820A62"/>
    <w:lvl w:ilvl="0" w:tplc="04150017">
      <w:start w:val="1"/>
      <w:numFmt w:val="lowerLetter"/>
      <w:lvlText w:val="%1)"/>
      <w:lvlJc w:val="left"/>
      <w:pPr>
        <w:ind w:left="720" w:hanging="360"/>
      </w:pPr>
    </w:lvl>
    <w:lvl w:ilvl="1" w:tplc="D1287F2A">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2210B1E"/>
    <w:multiLevelType w:val="hybridMultilevel"/>
    <w:tmpl w:val="66C05CA6"/>
    <w:name w:val="WW8Num1822"/>
    <w:lvl w:ilvl="0" w:tplc="9E1C11C6">
      <w:start w:val="1"/>
      <w:numFmt w:val="decimal"/>
      <w:lvlText w:val="25.%1."/>
      <w:lvlJc w:val="left"/>
      <w:pPr>
        <w:tabs>
          <w:tab w:val="num" w:pos="360"/>
        </w:tabs>
        <w:ind w:left="357" w:hanging="35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5D177A35"/>
    <w:multiLevelType w:val="hybridMultilevel"/>
    <w:tmpl w:val="35B4A1B8"/>
    <w:lvl w:ilvl="0" w:tplc="0415000B">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63" w15:restartNumberingAfterBreak="0">
    <w:nsid w:val="5FC978BD"/>
    <w:multiLevelType w:val="hybridMultilevel"/>
    <w:tmpl w:val="E1C49EE0"/>
    <w:lvl w:ilvl="0" w:tplc="9E60493C">
      <w:start w:val="1"/>
      <w:numFmt w:val="decimal"/>
      <w:lvlText w:val="%1)"/>
      <w:lvlJc w:val="left"/>
      <w:pPr>
        <w:tabs>
          <w:tab w:val="num" w:pos="737"/>
        </w:tabs>
        <w:ind w:left="737" w:hanging="397"/>
      </w:pPr>
      <w:rPr>
        <w:rFonts w:hint="default"/>
        <w:b w:val="0"/>
      </w:rPr>
    </w:lvl>
    <w:lvl w:ilvl="1" w:tplc="6EE848E0">
      <w:start w:val="1"/>
      <w:numFmt w:val="lowerLetter"/>
      <w:lvlText w:val="%2)"/>
      <w:lvlJc w:val="left"/>
      <w:pPr>
        <w:tabs>
          <w:tab w:val="num" w:pos="1191"/>
        </w:tabs>
        <w:ind w:left="1191" w:hanging="340"/>
      </w:pPr>
      <w:rPr>
        <w:rFonts w:hint="default"/>
        <w:b w:val="0"/>
        <w:strike w:val="0"/>
      </w:rPr>
    </w:lvl>
    <w:lvl w:ilvl="2" w:tplc="827E9446">
      <w:start w:val="7"/>
      <w:numFmt w:val="decimal"/>
      <w:lvlText w:val="%3)"/>
      <w:lvlJc w:val="left"/>
      <w:pPr>
        <w:tabs>
          <w:tab w:val="num" w:pos="737"/>
        </w:tabs>
        <w:ind w:left="737" w:hanging="397"/>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65885579"/>
    <w:multiLevelType w:val="hybridMultilevel"/>
    <w:tmpl w:val="B5C28866"/>
    <w:lvl w:ilvl="0" w:tplc="42BCA924">
      <w:start w:val="1"/>
      <w:numFmt w:val="decimal"/>
      <w:lvlText w:val="%1)"/>
      <w:lvlJc w:val="left"/>
      <w:pPr>
        <w:ind w:left="720" w:hanging="360"/>
      </w:pPr>
      <w:rPr>
        <w:rFonts w:ascii="Arial" w:eastAsia="Lucida Sans Unicode"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91E3DA8"/>
    <w:multiLevelType w:val="hybridMultilevel"/>
    <w:tmpl w:val="4C8E63FE"/>
    <w:lvl w:ilvl="0" w:tplc="2EA0F700">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6" w15:restartNumberingAfterBreak="0">
    <w:nsid w:val="79E47473"/>
    <w:multiLevelType w:val="hybridMultilevel"/>
    <w:tmpl w:val="F25EAA8C"/>
    <w:lvl w:ilvl="0" w:tplc="04150017">
      <w:start w:val="1"/>
      <w:numFmt w:val="lowerLetter"/>
      <w:lvlText w:val="%1)"/>
      <w:lvlJc w:val="left"/>
      <w:pPr>
        <w:ind w:left="720" w:hanging="360"/>
      </w:pPr>
    </w:lvl>
    <w:lvl w:ilvl="1" w:tplc="660C3588">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CB62BCA"/>
    <w:multiLevelType w:val="hybridMultilevel"/>
    <w:tmpl w:val="26A6F0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ECD639A"/>
    <w:multiLevelType w:val="multilevel"/>
    <w:tmpl w:val="3ADC6DE6"/>
    <w:lvl w:ilvl="0">
      <w:start w:val="1"/>
      <w:numFmt w:val="decimal"/>
      <w:lvlText w:val="%1"/>
      <w:lvlJc w:val="left"/>
      <w:pPr>
        <w:tabs>
          <w:tab w:val="num" w:pos="525"/>
        </w:tabs>
        <w:ind w:left="525" w:hanging="525"/>
      </w:pPr>
      <w:rPr>
        <w:rFonts w:hint="default"/>
      </w:rPr>
    </w:lvl>
    <w:lvl w:ilvl="1">
      <w:start w:val="5"/>
      <w:numFmt w:val="decimal"/>
      <w:lvlText w:val="%1.%2"/>
      <w:lvlJc w:val="left"/>
      <w:pPr>
        <w:tabs>
          <w:tab w:val="num" w:pos="705"/>
        </w:tabs>
        <w:ind w:left="705" w:hanging="525"/>
      </w:pPr>
      <w:rPr>
        <w:rFonts w:hint="default"/>
      </w:rPr>
    </w:lvl>
    <w:lvl w:ilvl="2">
      <w:start w:val="2"/>
      <w:numFmt w:val="decimal"/>
      <w:lvlText w:val="%1.3.%3"/>
      <w:lvlJc w:val="left"/>
      <w:pPr>
        <w:tabs>
          <w:tab w:val="num" w:pos="1080"/>
        </w:tabs>
        <w:ind w:left="1080" w:hanging="720"/>
      </w:pPr>
      <w:rPr>
        <w:rFonts w:hint="default"/>
      </w:rPr>
    </w:lvl>
    <w:lvl w:ilvl="3">
      <w:start w:val="1"/>
      <w:numFmt w:val="decimalZero"/>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9" w15:restartNumberingAfterBreak="0">
    <w:nsid w:val="7F8F6BA0"/>
    <w:multiLevelType w:val="hybridMultilevel"/>
    <w:tmpl w:val="4BDEE4E2"/>
    <w:lvl w:ilvl="0" w:tplc="04150011">
      <w:start w:val="1"/>
      <w:numFmt w:val="decimal"/>
      <w:lvlText w:val="%1)"/>
      <w:lvlJc w:val="left"/>
      <w:pPr>
        <w:ind w:left="720" w:hanging="360"/>
      </w:pPr>
    </w:lvl>
    <w:lvl w:ilvl="1" w:tplc="0AF828BA">
      <w:start w:val="1"/>
      <w:numFmt w:val="lowerLetter"/>
      <w:lvlText w:val="%2)"/>
      <w:lvlJc w:val="left"/>
      <w:pPr>
        <w:ind w:left="1440" w:hanging="360"/>
      </w:pPr>
      <w:rPr>
        <w:rFonts w:hint="default"/>
      </w:rPr>
    </w:lvl>
    <w:lvl w:ilvl="2" w:tplc="4776FCAA">
      <w:start w:val="6"/>
      <w:numFmt w:val="bullet"/>
      <w:lvlText w:val=""/>
      <w:lvlJc w:val="left"/>
      <w:pPr>
        <w:ind w:left="2340" w:hanging="360"/>
      </w:pPr>
      <w:rPr>
        <w:rFonts w:ascii="Symbol" w:eastAsia="Lucida Sans Unicode"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15"/>
  </w:num>
  <w:num w:numId="4">
    <w:abstractNumId w:val="42"/>
  </w:num>
  <w:num w:numId="5">
    <w:abstractNumId w:val="48"/>
  </w:num>
  <w:num w:numId="6">
    <w:abstractNumId w:val="58"/>
  </w:num>
  <w:num w:numId="7">
    <w:abstractNumId w:val="50"/>
  </w:num>
  <w:num w:numId="8">
    <w:abstractNumId w:val="53"/>
  </w:num>
  <w:num w:numId="9">
    <w:abstractNumId w:val="68"/>
  </w:num>
  <w:num w:numId="10">
    <w:abstractNumId w:val="32"/>
  </w:num>
  <w:num w:numId="11">
    <w:abstractNumId w:val="40"/>
  </w:num>
  <w:num w:numId="12">
    <w:abstractNumId w:val="33"/>
  </w:num>
  <w:num w:numId="13">
    <w:abstractNumId w:val="34"/>
  </w:num>
  <w:num w:numId="14">
    <w:abstractNumId w:val="56"/>
  </w:num>
  <w:num w:numId="15">
    <w:abstractNumId w:val="69"/>
  </w:num>
  <w:num w:numId="16">
    <w:abstractNumId w:val="54"/>
  </w:num>
  <w:num w:numId="17">
    <w:abstractNumId w:val="35"/>
  </w:num>
  <w:num w:numId="18">
    <w:abstractNumId w:val="47"/>
  </w:num>
  <w:num w:numId="19">
    <w:abstractNumId w:val="36"/>
  </w:num>
  <w:num w:numId="20">
    <w:abstractNumId w:val="67"/>
  </w:num>
  <w:num w:numId="21">
    <w:abstractNumId w:val="43"/>
  </w:num>
  <w:num w:numId="22">
    <w:abstractNumId w:val="59"/>
  </w:num>
  <w:num w:numId="23">
    <w:abstractNumId w:val="52"/>
  </w:num>
  <w:num w:numId="24">
    <w:abstractNumId w:val="39"/>
  </w:num>
  <w:num w:numId="25">
    <w:abstractNumId w:val="60"/>
  </w:num>
  <w:num w:numId="26">
    <w:abstractNumId w:val="38"/>
  </w:num>
  <w:num w:numId="27">
    <w:abstractNumId w:val="64"/>
  </w:num>
  <w:num w:numId="28">
    <w:abstractNumId w:val="45"/>
  </w:num>
  <w:num w:numId="29">
    <w:abstractNumId w:val="41"/>
  </w:num>
  <w:num w:numId="30">
    <w:abstractNumId w:val="44"/>
  </w:num>
  <w:num w:numId="31">
    <w:abstractNumId w:val="55"/>
  </w:num>
  <w:num w:numId="32">
    <w:abstractNumId w:val="57"/>
  </w:num>
  <w:num w:numId="33">
    <w:abstractNumId w:val="66"/>
  </w:num>
  <w:num w:numId="34">
    <w:abstractNumId w:val="37"/>
  </w:num>
  <w:num w:numId="35">
    <w:abstractNumId w:val="65"/>
  </w:num>
  <w:num w:numId="36">
    <w:abstractNumId w:val="51"/>
  </w:num>
  <w:num w:numId="37">
    <w:abstractNumId w:val="62"/>
  </w:num>
  <w:num w:numId="38">
    <w:abstractNumId w:val="46"/>
  </w:num>
  <w:num w:numId="39">
    <w:abstractNumId w:val="63"/>
  </w:num>
  <w:num w:numId="40">
    <w:abstractNumId w:val="4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A16"/>
    <w:rsid w:val="000024D5"/>
    <w:rsid w:val="00011D86"/>
    <w:rsid w:val="00022004"/>
    <w:rsid w:val="0003130C"/>
    <w:rsid w:val="00052EE9"/>
    <w:rsid w:val="000D5A16"/>
    <w:rsid w:val="000E090C"/>
    <w:rsid w:val="00117B98"/>
    <w:rsid w:val="00145B90"/>
    <w:rsid w:val="00147647"/>
    <w:rsid w:val="00157BD8"/>
    <w:rsid w:val="001B38F5"/>
    <w:rsid w:val="001E3FAD"/>
    <w:rsid w:val="00213CAB"/>
    <w:rsid w:val="00216D9E"/>
    <w:rsid w:val="0023411A"/>
    <w:rsid w:val="002402A0"/>
    <w:rsid w:val="00241BD4"/>
    <w:rsid w:val="00271050"/>
    <w:rsid w:val="00285916"/>
    <w:rsid w:val="002B1FE5"/>
    <w:rsid w:val="002C6450"/>
    <w:rsid w:val="002D4B70"/>
    <w:rsid w:val="00331BE7"/>
    <w:rsid w:val="0035769B"/>
    <w:rsid w:val="003748FE"/>
    <w:rsid w:val="00377823"/>
    <w:rsid w:val="00387169"/>
    <w:rsid w:val="003B40A1"/>
    <w:rsid w:val="003D085F"/>
    <w:rsid w:val="003F0C44"/>
    <w:rsid w:val="004029B2"/>
    <w:rsid w:val="00421F58"/>
    <w:rsid w:val="004330D6"/>
    <w:rsid w:val="00452CE0"/>
    <w:rsid w:val="00482CEB"/>
    <w:rsid w:val="004977B8"/>
    <w:rsid w:val="004A1E1D"/>
    <w:rsid w:val="004C5507"/>
    <w:rsid w:val="00506FC7"/>
    <w:rsid w:val="0052646B"/>
    <w:rsid w:val="00530C3A"/>
    <w:rsid w:val="00547E0D"/>
    <w:rsid w:val="00555FBC"/>
    <w:rsid w:val="0059229E"/>
    <w:rsid w:val="005A104F"/>
    <w:rsid w:val="005F7F7C"/>
    <w:rsid w:val="00603663"/>
    <w:rsid w:val="00624FEC"/>
    <w:rsid w:val="006300C5"/>
    <w:rsid w:val="006369BB"/>
    <w:rsid w:val="0063726F"/>
    <w:rsid w:val="006A017E"/>
    <w:rsid w:val="006B64B4"/>
    <w:rsid w:val="006D5234"/>
    <w:rsid w:val="00725682"/>
    <w:rsid w:val="00741EFC"/>
    <w:rsid w:val="007A045D"/>
    <w:rsid w:val="007B5A7A"/>
    <w:rsid w:val="007D55BB"/>
    <w:rsid w:val="007E7BA6"/>
    <w:rsid w:val="007F5803"/>
    <w:rsid w:val="007F597A"/>
    <w:rsid w:val="00806F88"/>
    <w:rsid w:val="00811286"/>
    <w:rsid w:val="00831EC4"/>
    <w:rsid w:val="00835E38"/>
    <w:rsid w:val="00836790"/>
    <w:rsid w:val="00843B1F"/>
    <w:rsid w:val="00863039"/>
    <w:rsid w:val="008A0850"/>
    <w:rsid w:val="008A2760"/>
    <w:rsid w:val="008F034E"/>
    <w:rsid w:val="00901259"/>
    <w:rsid w:val="00917227"/>
    <w:rsid w:val="009206E7"/>
    <w:rsid w:val="00925005"/>
    <w:rsid w:val="009563F6"/>
    <w:rsid w:val="00963F96"/>
    <w:rsid w:val="00965E33"/>
    <w:rsid w:val="009A0826"/>
    <w:rsid w:val="009B3AFF"/>
    <w:rsid w:val="009C7B9D"/>
    <w:rsid w:val="009D24B5"/>
    <w:rsid w:val="009F1DEB"/>
    <w:rsid w:val="00A205AA"/>
    <w:rsid w:val="00A33CCD"/>
    <w:rsid w:val="00A5362A"/>
    <w:rsid w:val="00A75178"/>
    <w:rsid w:val="00A825F0"/>
    <w:rsid w:val="00A86C27"/>
    <w:rsid w:val="00AB0A23"/>
    <w:rsid w:val="00AE6E99"/>
    <w:rsid w:val="00B01295"/>
    <w:rsid w:val="00B30C4B"/>
    <w:rsid w:val="00B37D0D"/>
    <w:rsid w:val="00B469F4"/>
    <w:rsid w:val="00B50492"/>
    <w:rsid w:val="00B604EB"/>
    <w:rsid w:val="00BA10BB"/>
    <w:rsid w:val="00BA6E8B"/>
    <w:rsid w:val="00BA71C7"/>
    <w:rsid w:val="00C0128A"/>
    <w:rsid w:val="00C573DE"/>
    <w:rsid w:val="00C91697"/>
    <w:rsid w:val="00CD5195"/>
    <w:rsid w:val="00CE07A7"/>
    <w:rsid w:val="00D25EBF"/>
    <w:rsid w:val="00D34527"/>
    <w:rsid w:val="00D46A11"/>
    <w:rsid w:val="00D51780"/>
    <w:rsid w:val="00D62E00"/>
    <w:rsid w:val="00D65E20"/>
    <w:rsid w:val="00D734E3"/>
    <w:rsid w:val="00D7694C"/>
    <w:rsid w:val="00D86E2B"/>
    <w:rsid w:val="00D910CF"/>
    <w:rsid w:val="00D95775"/>
    <w:rsid w:val="00DA5F88"/>
    <w:rsid w:val="00DA6E4D"/>
    <w:rsid w:val="00DB1AF3"/>
    <w:rsid w:val="00DC4B57"/>
    <w:rsid w:val="00DF4B2F"/>
    <w:rsid w:val="00E04B23"/>
    <w:rsid w:val="00E0740E"/>
    <w:rsid w:val="00E32692"/>
    <w:rsid w:val="00E5387C"/>
    <w:rsid w:val="00E621C6"/>
    <w:rsid w:val="00EA17FB"/>
    <w:rsid w:val="00F33F01"/>
    <w:rsid w:val="00F40BBB"/>
    <w:rsid w:val="00F57D6F"/>
    <w:rsid w:val="00F76C99"/>
    <w:rsid w:val="00F81422"/>
    <w:rsid w:val="00F833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ACEB01-AAB3-4393-BF2D-2EDF06E4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5A16"/>
    <w:pPr>
      <w:widowControl w:val="0"/>
      <w:suppressAutoHyphens/>
      <w:spacing w:after="0" w:line="240" w:lineRule="auto"/>
    </w:pPr>
    <w:rPr>
      <w:rFonts w:ascii="Times New Roman" w:eastAsia="Lucida Sans Unicode" w:hAnsi="Times New Roman" w:cs="Mangal"/>
      <w:kern w:val="1"/>
      <w:sz w:val="24"/>
      <w:szCs w:val="24"/>
      <w:lang w:eastAsia="zh-CN" w:bidi="hi-IN"/>
    </w:rPr>
  </w:style>
  <w:style w:type="paragraph" w:styleId="Nagwek1">
    <w:name w:val="heading 1"/>
    <w:basedOn w:val="Normalny"/>
    <w:next w:val="Normalny"/>
    <w:link w:val="Nagwek1Znak"/>
    <w:qFormat/>
    <w:rsid w:val="000D5A16"/>
    <w:pPr>
      <w:keepNext/>
      <w:numPr>
        <w:numId w:val="1"/>
      </w:numPr>
      <w:ind w:left="0" w:firstLine="0"/>
      <w:jc w:val="center"/>
      <w:outlineLvl w:val="0"/>
    </w:pPr>
    <w:rPr>
      <w:rFonts w:cs="Times New Roman"/>
      <w:b/>
      <w:sz w:val="26"/>
    </w:rPr>
  </w:style>
  <w:style w:type="paragraph" w:styleId="Nagwek2">
    <w:name w:val="heading 2"/>
    <w:basedOn w:val="Normalny"/>
    <w:next w:val="Normalny"/>
    <w:link w:val="Nagwek2Znak"/>
    <w:qFormat/>
    <w:rsid w:val="000D5A16"/>
    <w:pPr>
      <w:keepNext/>
      <w:numPr>
        <w:ilvl w:val="1"/>
        <w:numId w:val="1"/>
      </w:numPr>
      <w:ind w:left="0" w:firstLine="0"/>
      <w:outlineLvl w:val="1"/>
    </w:pPr>
    <w:rPr>
      <w:rFonts w:cs="Times New Roman"/>
      <w:b/>
    </w:rPr>
  </w:style>
  <w:style w:type="paragraph" w:styleId="Nagwek3">
    <w:name w:val="heading 3"/>
    <w:basedOn w:val="Normalny"/>
    <w:next w:val="Normalny"/>
    <w:link w:val="Nagwek3Znak"/>
    <w:qFormat/>
    <w:rsid w:val="000D5A16"/>
    <w:pPr>
      <w:keepNext/>
      <w:numPr>
        <w:ilvl w:val="2"/>
        <w:numId w:val="1"/>
      </w:numPr>
      <w:ind w:left="0" w:firstLine="0"/>
      <w:jc w:val="right"/>
      <w:outlineLvl w:val="2"/>
    </w:pPr>
    <w:rPr>
      <w:rFonts w:cs="Times New Roman"/>
      <w:b/>
      <w:sz w:val="26"/>
    </w:rPr>
  </w:style>
  <w:style w:type="paragraph" w:styleId="Nagwek4">
    <w:name w:val="heading 4"/>
    <w:basedOn w:val="Normalny"/>
    <w:next w:val="Normalny"/>
    <w:link w:val="Nagwek4Znak"/>
    <w:qFormat/>
    <w:rsid w:val="000D5A16"/>
    <w:pPr>
      <w:keepNext/>
      <w:numPr>
        <w:ilvl w:val="3"/>
        <w:numId w:val="1"/>
      </w:numPr>
      <w:ind w:left="0" w:firstLine="0"/>
      <w:jc w:val="center"/>
      <w:outlineLvl w:val="3"/>
    </w:pPr>
    <w:rPr>
      <w:rFonts w:cs="Times New Roman"/>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D5A16"/>
    <w:rPr>
      <w:rFonts w:ascii="Times New Roman" w:eastAsia="Lucida Sans Unicode" w:hAnsi="Times New Roman" w:cs="Times New Roman"/>
      <w:b/>
      <w:kern w:val="1"/>
      <w:sz w:val="26"/>
      <w:szCs w:val="24"/>
      <w:lang w:eastAsia="zh-CN" w:bidi="hi-IN"/>
    </w:rPr>
  </w:style>
  <w:style w:type="character" w:customStyle="1" w:styleId="Nagwek2Znak">
    <w:name w:val="Nagłówek 2 Znak"/>
    <w:basedOn w:val="Domylnaczcionkaakapitu"/>
    <w:link w:val="Nagwek2"/>
    <w:rsid w:val="000D5A16"/>
    <w:rPr>
      <w:rFonts w:ascii="Times New Roman" w:eastAsia="Lucida Sans Unicode" w:hAnsi="Times New Roman" w:cs="Times New Roman"/>
      <w:b/>
      <w:kern w:val="1"/>
      <w:sz w:val="24"/>
      <w:szCs w:val="24"/>
      <w:lang w:eastAsia="zh-CN" w:bidi="hi-IN"/>
    </w:rPr>
  </w:style>
  <w:style w:type="character" w:customStyle="1" w:styleId="Nagwek3Znak">
    <w:name w:val="Nagłówek 3 Znak"/>
    <w:basedOn w:val="Domylnaczcionkaakapitu"/>
    <w:link w:val="Nagwek3"/>
    <w:rsid w:val="000D5A16"/>
    <w:rPr>
      <w:rFonts w:ascii="Times New Roman" w:eastAsia="Lucida Sans Unicode" w:hAnsi="Times New Roman" w:cs="Times New Roman"/>
      <w:b/>
      <w:kern w:val="1"/>
      <w:sz w:val="26"/>
      <w:szCs w:val="24"/>
      <w:lang w:eastAsia="zh-CN" w:bidi="hi-IN"/>
    </w:rPr>
  </w:style>
  <w:style w:type="character" w:customStyle="1" w:styleId="Nagwek4Znak">
    <w:name w:val="Nagłówek 4 Znak"/>
    <w:basedOn w:val="Domylnaczcionkaakapitu"/>
    <w:link w:val="Nagwek4"/>
    <w:rsid w:val="000D5A16"/>
    <w:rPr>
      <w:rFonts w:ascii="Times New Roman" w:eastAsia="Lucida Sans Unicode" w:hAnsi="Times New Roman" w:cs="Times New Roman"/>
      <w:b/>
      <w:kern w:val="1"/>
      <w:sz w:val="26"/>
      <w:szCs w:val="24"/>
      <w:lang w:eastAsia="zh-CN" w:bidi="hi-IN"/>
    </w:rPr>
  </w:style>
  <w:style w:type="character" w:customStyle="1" w:styleId="WW8Num1z0">
    <w:name w:val="WW8Num1z0"/>
    <w:rsid w:val="000D5A16"/>
  </w:style>
  <w:style w:type="character" w:customStyle="1" w:styleId="WW8Num1z1">
    <w:name w:val="WW8Num1z1"/>
    <w:rsid w:val="000D5A16"/>
  </w:style>
  <w:style w:type="character" w:customStyle="1" w:styleId="WW8Num1z2">
    <w:name w:val="WW8Num1z2"/>
    <w:rsid w:val="000D5A16"/>
  </w:style>
  <w:style w:type="character" w:customStyle="1" w:styleId="WW8Num1z3">
    <w:name w:val="WW8Num1z3"/>
    <w:rsid w:val="000D5A16"/>
  </w:style>
  <w:style w:type="character" w:customStyle="1" w:styleId="WW8Num1z4">
    <w:name w:val="WW8Num1z4"/>
    <w:rsid w:val="000D5A16"/>
  </w:style>
  <w:style w:type="character" w:customStyle="1" w:styleId="WW8Num1z5">
    <w:name w:val="WW8Num1z5"/>
    <w:rsid w:val="000D5A16"/>
  </w:style>
  <w:style w:type="character" w:customStyle="1" w:styleId="WW8Num1z6">
    <w:name w:val="WW8Num1z6"/>
    <w:rsid w:val="000D5A16"/>
  </w:style>
  <w:style w:type="character" w:customStyle="1" w:styleId="WW8Num1z7">
    <w:name w:val="WW8Num1z7"/>
    <w:rsid w:val="000D5A16"/>
  </w:style>
  <w:style w:type="character" w:customStyle="1" w:styleId="WW8Num1z8">
    <w:name w:val="WW8Num1z8"/>
    <w:rsid w:val="000D5A16"/>
  </w:style>
  <w:style w:type="character" w:customStyle="1" w:styleId="WW8Num2z0">
    <w:name w:val="WW8Num2z0"/>
    <w:rsid w:val="000D5A16"/>
  </w:style>
  <w:style w:type="character" w:customStyle="1" w:styleId="WW8Num2z1">
    <w:name w:val="WW8Num2z1"/>
    <w:rsid w:val="000D5A16"/>
  </w:style>
  <w:style w:type="character" w:customStyle="1" w:styleId="WW8Num2z2">
    <w:name w:val="WW8Num2z2"/>
    <w:rsid w:val="000D5A16"/>
  </w:style>
  <w:style w:type="character" w:customStyle="1" w:styleId="WW8Num2z3">
    <w:name w:val="WW8Num2z3"/>
    <w:rsid w:val="000D5A16"/>
  </w:style>
  <w:style w:type="character" w:customStyle="1" w:styleId="WW8Num2z4">
    <w:name w:val="WW8Num2z4"/>
    <w:rsid w:val="000D5A16"/>
  </w:style>
  <w:style w:type="character" w:customStyle="1" w:styleId="WW8Num2z5">
    <w:name w:val="WW8Num2z5"/>
    <w:rsid w:val="000D5A16"/>
  </w:style>
  <w:style w:type="character" w:customStyle="1" w:styleId="WW8Num2z6">
    <w:name w:val="WW8Num2z6"/>
    <w:rsid w:val="000D5A16"/>
  </w:style>
  <w:style w:type="character" w:customStyle="1" w:styleId="WW8Num2z7">
    <w:name w:val="WW8Num2z7"/>
    <w:rsid w:val="000D5A16"/>
  </w:style>
  <w:style w:type="character" w:customStyle="1" w:styleId="WW8Num2z8">
    <w:name w:val="WW8Num2z8"/>
    <w:rsid w:val="000D5A16"/>
  </w:style>
  <w:style w:type="character" w:customStyle="1" w:styleId="WW8Num3z0">
    <w:name w:val="WW8Num3z0"/>
    <w:rsid w:val="000D5A16"/>
    <w:rPr>
      <w:rFonts w:ascii="Symbol" w:hAnsi="Symbol" w:cs="Symbol"/>
    </w:rPr>
  </w:style>
  <w:style w:type="character" w:customStyle="1" w:styleId="WW8Num4z0">
    <w:name w:val="WW8Num4z0"/>
    <w:rsid w:val="000D5A16"/>
    <w:rPr>
      <w:rFonts w:ascii="Arial" w:eastAsia="Times New Roman" w:hAnsi="Arial" w:cs="Arial"/>
      <w:b w:val="0"/>
      <w:bCs w:val="0"/>
      <w:i w:val="0"/>
      <w:iCs w:val="0"/>
      <w:sz w:val="24"/>
      <w:szCs w:val="20"/>
      <w:lang w:val="pl-PL"/>
    </w:rPr>
  </w:style>
  <w:style w:type="character" w:customStyle="1" w:styleId="WW8Num4z1">
    <w:name w:val="WW8Num4z1"/>
    <w:rsid w:val="000D5A16"/>
  </w:style>
  <w:style w:type="character" w:customStyle="1" w:styleId="WW8Num4z2">
    <w:name w:val="WW8Num4z2"/>
    <w:rsid w:val="000D5A16"/>
  </w:style>
  <w:style w:type="character" w:customStyle="1" w:styleId="WW8Num4z3">
    <w:name w:val="WW8Num4z3"/>
    <w:rsid w:val="000D5A16"/>
  </w:style>
  <w:style w:type="character" w:customStyle="1" w:styleId="WW8Num4z4">
    <w:name w:val="WW8Num4z4"/>
    <w:rsid w:val="000D5A16"/>
  </w:style>
  <w:style w:type="character" w:customStyle="1" w:styleId="WW8Num4z5">
    <w:name w:val="WW8Num4z5"/>
    <w:rsid w:val="000D5A16"/>
  </w:style>
  <w:style w:type="character" w:customStyle="1" w:styleId="WW8Num4z6">
    <w:name w:val="WW8Num4z6"/>
    <w:rsid w:val="000D5A16"/>
  </w:style>
  <w:style w:type="character" w:customStyle="1" w:styleId="WW8Num4z7">
    <w:name w:val="WW8Num4z7"/>
    <w:rsid w:val="000D5A16"/>
  </w:style>
  <w:style w:type="character" w:customStyle="1" w:styleId="WW8Num4z8">
    <w:name w:val="WW8Num4z8"/>
    <w:rsid w:val="000D5A16"/>
  </w:style>
  <w:style w:type="character" w:customStyle="1" w:styleId="WW8Num5z0">
    <w:name w:val="WW8Num5z0"/>
    <w:rsid w:val="000D5A16"/>
  </w:style>
  <w:style w:type="character" w:customStyle="1" w:styleId="WW8Num5z1">
    <w:name w:val="WW8Num5z1"/>
    <w:rsid w:val="000D5A16"/>
  </w:style>
  <w:style w:type="character" w:customStyle="1" w:styleId="WW8Num5z2">
    <w:name w:val="WW8Num5z2"/>
    <w:rsid w:val="000D5A16"/>
  </w:style>
  <w:style w:type="character" w:customStyle="1" w:styleId="WW8Num5z3">
    <w:name w:val="WW8Num5z3"/>
    <w:rsid w:val="000D5A16"/>
  </w:style>
  <w:style w:type="character" w:customStyle="1" w:styleId="WW8Num5z4">
    <w:name w:val="WW8Num5z4"/>
    <w:rsid w:val="000D5A16"/>
  </w:style>
  <w:style w:type="character" w:customStyle="1" w:styleId="WW8Num5z5">
    <w:name w:val="WW8Num5z5"/>
    <w:rsid w:val="000D5A16"/>
  </w:style>
  <w:style w:type="character" w:customStyle="1" w:styleId="WW8Num5z6">
    <w:name w:val="WW8Num5z6"/>
    <w:rsid w:val="000D5A16"/>
  </w:style>
  <w:style w:type="character" w:customStyle="1" w:styleId="WW8Num5z7">
    <w:name w:val="WW8Num5z7"/>
    <w:rsid w:val="000D5A16"/>
  </w:style>
  <w:style w:type="character" w:customStyle="1" w:styleId="WW8Num5z8">
    <w:name w:val="WW8Num5z8"/>
    <w:rsid w:val="000D5A16"/>
  </w:style>
  <w:style w:type="character" w:customStyle="1" w:styleId="WW8Num6z0">
    <w:name w:val="WW8Num6z0"/>
    <w:rsid w:val="000D5A16"/>
  </w:style>
  <w:style w:type="character" w:customStyle="1" w:styleId="WW8Num6z1">
    <w:name w:val="WW8Num6z1"/>
    <w:rsid w:val="000D5A16"/>
  </w:style>
  <w:style w:type="character" w:customStyle="1" w:styleId="WW8Num6z2">
    <w:name w:val="WW8Num6z2"/>
    <w:rsid w:val="000D5A16"/>
    <w:rPr>
      <w:rFonts w:ascii="Arial" w:eastAsia="Times New Roman" w:hAnsi="Arial" w:cs="Arial"/>
      <w:sz w:val="24"/>
      <w:szCs w:val="20"/>
      <w:lang w:val="pl-PL"/>
    </w:rPr>
  </w:style>
  <w:style w:type="character" w:customStyle="1" w:styleId="WW8Num6z3">
    <w:name w:val="WW8Num6z3"/>
    <w:rsid w:val="000D5A16"/>
  </w:style>
  <w:style w:type="character" w:customStyle="1" w:styleId="WW8Num6z4">
    <w:name w:val="WW8Num6z4"/>
    <w:rsid w:val="000D5A16"/>
  </w:style>
  <w:style w:type="character" w:customStyle="1" w:styleId="WW8Num6z5">
    <w:name w:val="WW8Num6z5"/>
    <w:rsid w:val="000D5A16"/>
  </w:style>
  <w:style w:type="character" w:customStyle="1" w:styleId="WW8Num6z6">
    <w:name w:val="WW8Num6z6"/>
    <w:rsid w:val="000D5A16"/>
  </w:style>
  <w:style w:type="character" w:customStyle="1" w:styleId="WW8Num6z7">
    <w:name w:val="WW8Num6z7"/>
    <w:rsid w:val="000D5A16"/>
  </w:style>
  <w:style w:type="character" w:customStyle="1" w:styleId="WW8Num6z8">
    <w:name w:val="WW8Num6z8"/>
    <w:rsid w:val="000D5A16"/>
  </w:style>
  <w:style w:type="character" w:customStyle="1" w:styleId="WW8Num7z0">
    <w:name w:val="WW8Num7z0"/>
    <w:rsid w:val="000D5A16"/>
    <w:rPr>
      <w:rFonts w:ascii="Arial" w:eastAsia="Times New Roman" w:hAnsi="Arial" w:cs="Arial"/>
      <w:sz w:val="24"/>
      <w:szCs w:val="20"/>
    </w:rPr>
  </w:style>
  <w:style w:type="character" w:customStyle="1" w:styleId="WW8Num8z0">
    <w:name w:val="WW8Num8z0"/>
    <w:rsid w:val="000D5A16"/>
    <w:rPr>
      <w:rFonts w:ascii="Symbol" w:hAnsi="Symbol" w:cs="Symbol"/>
    </w:rPr>
  </w:style>
  <w:style w:type="character" w:customStyle="1" w:styleId="WW8Num8z1">
    <w:name w:val="WW8Num8z1"/>
    <w:rsid w:val="000D5A16"/>
    <w:rPr>
      <w:rFonts w:ascii="Courier New" w:hAnsi="Courier New" w:cs="Wingdings"/>
    </w:rPr>
  </w:style>
  <w:style w:type="character" w:customStyle="1" w:styleId="WW8Num8z2">
    <w:name w:val="WW8Num8z2"/>
    <w:rsid w:val="000D5A16"/>
    <w:rPr>
      <w:rFonts w:ascii="Wingdings" w:hAnsi="Wingdings" w:cs="Wingdings"/>
    </w:rPr>
  </w:style>
  <w:style w:type="character" w:customStyle="1" w:styleId="WW8Num9z0">
    <w:name w:val="WW8Num9z0"/>
    <w:rsid w:val="000D5A16"/>
  </w:style>
  <w:style w:type="character" w:customStyle="1" w:styleId="WW8Num9z1">
    <w:name w:val="WW8Num9z1"/>
    <w:rsid w:val="000D5A16"/>
  </w:style>
  <w:style w:type="character" w:customStyle="1" w:styleId="WW8Num9z2">
    <w:name w:val="WW8Num9z2"/>
    <w:rsid w:val="000D5A16"/>
  </w:style>
  <w:style w:type="character" w:customStyle="1" w:styleId="WW8Num9z3">
    <w:name w:val="WW8Num9z3"/>
    <w:rsid w:val="000D5A16"/>
  </w:style>
  <w:style w:type="character" w:customStyle="1" w:styleId="WW8Num9z4">
    <w:name w:val="WW8Num9z4"/>
    <w:rsid w:val="000D5A16"/>
  </w:style>
  <w:style w:type="character" w:customStyle="1" w:styleId="WW8Num9z5">
    <w:name w:val="WW8Num9z5"/>
    <w:rsid w:val="000D5A16"/>
  </w:style>
  <w:style w:type="character" w:customStyle="1" w:styleId="WW8Num9z6">
    <w:name w:val="WW8Num9z6"/>
    <w:rsid w:val="000D5A16"/>
  </w:style>
  <w:style w:type="character" w:customStyle="1" w:styleId="WW8Num9z7">
    <w:name w:val="WW8Num9z7"/>
    <w:rsid w:val="000D5A16"/>
  </w:style>
  <w:style w:type="character" w:customStyle="1" w:styleId="WW8Num9z8">
    <w:name w:val="WW8Num9z8"/>
    <w:rsid w:val="000D5A16"/>
  </w:style>
  <w:style w:type="character" w:customStyle="1" w:styleId="WW8Num10z0">
    <w:name w:val="WW8Num10z0"/>
    <w:rsid w:val="000D5A16"/>
  </w:style>
  <w:style w:type="character" w:customStyle="1" w:styleId="WW8Num10z1">
    <w:name w:val="WW8Num10z1"/>
    <w:rsid w:val="000D5A16"/>
  </w:style>
  <w:style w:type="character" w:customStyle="1" w:styleId="WW8Num10z2">
    <w:name w:val="WW8Num10z2"/>
    <w:rsid w:val="000D5A16"/>
  </w:style>
  <w:style w:type="character" w:customStyle="1" w:styleId="WW8Num10z3">
    <w:name w:val="WW8Num10z3"/>
    <w:rsid w:val="000D5A16"/>
  </w:style>
  <w:style w:type="character" w:customStyle="1" w:styleId="WW8Num10z4">
    <w:name w:val="WW8Num10z4"/>
    <w:rsid w:val="000D5A16"/>
  </w:style>
  <w:style w:type="character" w:customStyle="1" w:styleId="WW8Num10z5">
    <w:name w:val="WW8Num10z5"/>
    <w:rsid w:val="000D5A16"/>
  </w:style>
  <w:style w:type="character" w:customStyle="1" w:styleId="WW8Num10z6">
    <w:name w:val="WW8Num10z6"/>
    <w:rsid w:val="000D5A16"/>
  </w:style>
  <w:style w:type="character" w:customStyle="1" w:styleId="WW8Num10z7">
    <w:name w:val="WW8Num10z7"/>
    <w:rsid w:val="000D5A16"/>
  </w:style>
  <w:style w:type="character" w:customStyle="1" w:styleId="WW8Num10z8">
    <w:name w:val="WW8Num10z8"/>
    <w:rsid w:val="000D5A16"/>
  </w:style>
  <w:style w:type="character" w:customStyle="1" w:styleId="WW8Num11z0">
    <w:name w:val="WW8Num11z0"/>
    <w:rsid w:val="000D5A16"/>
  </w:style>
  <w:style w:type="character" w:customStyle="1" w:styleId="WW8Num11z1">
    <w:name w:val="WW8Num11z1"/>
    <w:rsid w:val="000D5A16"/>
  </w:style>
  <w:style w:type="character" w:customStyle="1" w:styleId="WW8Num11z2">
    <w:name w:val="WW8Num11z2"/>
    <w:rsid w:val="000D5A16"/>
  </w:style>
  <w:style w:type="character" w:customStyle="1" w:styleId="WW8Num11z3">
    <w:name w:val="WW8Num11z3"/>
    <w:rsid w:val="000D5A16"/>
  </w:style>
  <w:style w:type="character" w:customStyle="1" w:styleId="WW8Num11z4">
    <w:name w:val="WW8Num11z4"/>
    <w:rsid w:val="000D5A16"/>
  </w:style>
  <w:style w:type="character" w:customStyle="1" w:styleId="WW8Num11z5">
    <w:name w:val="WW8Num11z5"/>
    <w:rsid w:val="000D5A16"/>
  </w:style>
  <w:style w:type="character" w:customStyle="1" w:styleId="WW8Num11z6">
    <w:name w:val="WW8Num11z6"/>
    <w:rsid w:val="000D5A16"/>
  </w:style>
  <w:style w:type="character" w:customStyle="1" w:styleId="WW8Num11z7">
    <w:name w:val="WW8Num11z7"/>
    <w:rsid w:val="000D5A16"/>
  </w:style>
  <w:style w:type="character" w:customStyle="1" w:styleId="WW8Num11z8">
    <w:name w:val="WW8Num11z8"/>
    <w:rsid w:val="000D5A16"/>
  </w:style>
  <w:style w:type="character" w:customStyle="1" w:styleId="WW8Num12z0">
    <w:name w:val="WW8Num12z0"/>
    <w:rsid w:val="000D5A16"/>
  </w:style>
  <w:style w:type="character" w:customStyle="1" w:styleId="WW8Num12z1">
    <w:name w:val="WW8Num12z1"/>
    <w:rsid w:val="000D5A16"/>
    <w:rPr>
      <w:rFonts w:ascii="Arial" w:hAnsi="Arial" w:cs="Arial"/>
      <w:spacing w:val="-4"/>
    </w:rPr>
  </w:style>
  <w:style w:type="character" w:customStyle="1" w:styleId="WW8Num12z2">
    <w:name w:val="WW8Num12z2"/>
    <w:rsid w:val="000D5A16"/>
  </w:style>
  <w:style w:type="character" w:customStyle="1" w:styleId="WW8Num12z3">
    <w:name w:val="WW8Num12z3"/>
    <w:rsid w:val="000D5A16"/>
  </w:style>
  <w:style w:type="character" w:customStyle="1" w:styleId="WW8Num12z4">
    <w:name w:val="WW8Num12z4"/>
    <w:rsid w:val="000D5A16"/>
  </w:style>
  <w:style w:type="character" w:customStyle="1" w:styleId="WW8Num12z5">
    <w:name w:val="WW8Num12z5"/>
    <w:rsid w:val="000D5A16"/>
  </w:style>
  <w:style w:type="character" w:customStyle="1" w:styleId="WW8Num12z6">
    <w:name w:val="WW8Num12z6"/>
    <w:rsid w:val="000D5A16"/>
  </w:style>
  <w:style w:type="character" w:customStyle="1" w:styleId="WW8Num12z7">
    <w:name w:val="WW8Num12z7"/>
    <w:rsid w:val="000D5A16"/>
  </w:style>
  <w:style w:type="character" w:customStyle="1" w:styleId="WW8Num12z8">
    <w:name w:val="WW8Num12z8"/>
    <w:rsid w:val="000D5A16"/>
  </w:style>
  <w:style w:type="character" w:customStyle="1" w:styleId="WW8Num13z0">
    <w:name w:val="WW8Num13z0"/>
    <w:rsid w:val="000D5A16"/>
  </w:style>
  <w:style w:type="character" w:customStyle="1" w:styleId="WW8Num13z1">
    <w:name w:val="WW8Num13z1"/>
    <w:rsid w:val="000D5A16"/>
    <w:rPr>
      <w:rFonts w:ascii="Arial" w:eastAsia="Times New Roman" w:hAnsi="Arial" w:cs="Arial"/>
      <w:sz w:val="24"/>
      <w:szCs w:val="20"/>
    </w:rPr>
  </w:style>
  <w:style w:type="character" w:customStyle="1" w:styleId="WW8Num13z2">
    <w:name w:val="WW8Num13z2"/>
    <w:rsid w:val="000D5A16"/>
  </w:style>
  <w:style w:type="character" w:customStyle="1" w:styleId="WW8Num13z3">
    <w:name w:val="WW8Num13z3"/>
    <w:rsid w:val="000D5A16"/>
  </w:style>
  <w:style w:type="character" w:customStyle="1" w:styleId="WW8Num13z4">
    <w:name w:val="WW8Num13z4"/>
    <w:rsid w:val="000D5A16"/>
  </w:style>
  <w:style w:type="character" w:customStyle="1" w:styleId="WW8Num13z5">
    <w:name w:val="WW8Num13z5"/>
    <w:rsid w:val="000D5A16"/>
  </w:style>
  <w:style w:type="character" w:customStyle="1" w:styleId="WW8Num13z6">
    <w:name w:val="WW8Num13z6"/>
    <w:rsid w:val="000D5A16"/>
  </w:style>
  <w:style w:type="character" w:customStyle="1" w:styleId="WW8Num13z7">
    <w:name w:val="WW8Num13z7"/>
    <w:rsid w:val="000D5A16"/>
  </w:style>
  <w:style w:type="character" w:customStyle="1" w:styleId="WW8Num13z8">
    <w:name w:val="WW8Num13z8"/>
    <w:rsid w:val="000D5A16"/>
  </w:style>
  <w:style w:type="character" w:customStyle="1" w:styleId="WW8Num14z0">
    <w:name w:val="WW8Num14z0"/>
    <w:rsid w:val="000D5A16"/>
  </w:style>
  <w:style w:type="character" w:customStyle="1" w:styleId="WW8Num14z1">
    <w:name w:val="WW8Num14z1"/>
    <w:rsid w:val="000D5A16"/>
  </w:style>
  <w:style w:type="character" w:customStyle="1" w:styleId="WW8Num14z2">
    <w:name w:val="WW8Num14z2"/>
    <w:rsid w:val="000D5A16"/>
  </w:style>
  <w:style w:type="character" w:customStyle="1" w:styleId="WW8Num14z3">
    <w:name w:val="WW8Num14z3"/>
    <w:rsid w:val="000D5A16"/>
  </w:style>
  <w:style w:type="character" w:customStyle="1" w:styleId="WW8Num14z4">
    <w:name w:val="WW8Num14z4"/>
    <w:rsid w:val="000D5A16"/>
  </w:style>
  <w:style w:type="character" w:customStyle="1" w:styleId="WW8Num14z5">
    <w:name w:val="WW8Num14z5"/>
    <w:rsid w:val="000D5A16"/>
  </w:style>
  <w:style w:type="character" w:customStyle="1" w:styleId="WW8Num14z6">
    <w:name w:val="WW8Num14z6"/>
    <w:rsid w:val="000D5A16"/>
  </w:style>
  <w:style w:type="character" w:customStyle="1" w:styleId="WW8Num14z7">
    <w:name w:val="WW8Num14z7"/>
    <w:rsid w:val="000D5A16"/>
  </w:style>
  <w:style w:type="character" w:customStyle="1" w:styleId="WW8Num14z8">
    <w:name w:val="WW8Num14z8"/>
    <w:rsid w:val="000D5A16"/>
  </w:style>
  <w:style w:type="character" w:customStyle="1" w:styleId="WW8Num15z0">
    <w:name w:val="WW8Num15z0"/>
    <w:rsid w:val="000D5A16"/>
    <w:rPr>
      <w:rFonts w:ascii="StarSymbol" w:hAnsi="StarSymbol" w:cs="StarSymbol"/>
    </w:rPr>
  </w:style>
  <w:style w:type="character" w:customStyle="1" w:styleId="WW8Num15z1">
    <w:name w:val="WW8Num15z1"/>
    <w:rsid w:val="000D5A16"/>
  </w:style>
  <w:style w:type="character" w:customStyle="1" w:styleId="WW8Num15z2">
    <w:name w:val="WW8Num15z2"/>
    <w:rsid w:val="000D5A16"/>
  </w:style>
  <w:style w:type="character" w:customStyle="1" w:styleId="WW8Num15z3">
    <w:name w:val="WW8Num15z3"/>
    <w:rsid w:val="000D5A16"/>
  </w:style>
  <w:style w:type="character" w:customStyle="1" w:styleId="WW8Num15z4">
    <w:name w:val="WW8Num15z4"/>
    <w:rsid w:val="000D5A16"/>
  </w:style>
  <w:style w:type="character" w:customStyle="1" w:styleId="WW8Num15z5">
    <w:name w:val="WW8Num15z5"/>
    <w:rsid w:val="000D5A16"/>
  </w:style>
  <w:style w:type="character" w:customStyle="1" w:styleId="WW8Num15z6">
    <w:name w:val="WW8Num15z6"/>
    <w:rsid w:val="000D5A16"/>
  </w:style>
  <w:style w:type="character" w:customStyle="1" w:styleId="WW8Num15z7">
    <w:name w:val="WW8Num15z7"/>
    <w:rsid w:val="000D5A16"/>
  </w:style>
  <w:style w:type="character" w:customStyle="1" w:styleId="WW8Num15z8">
    <w:name w:val="WW8Num15z8"/>
    <w:rsid w:val="000D5A16"/>
  </w:style>
  <w:style w:type="character" w:customStyle="1" w:styleId="WW8Num16z0">
    <w:name w:val="WW8Num16z0"/>
    <w:rsid w:val="000D5A16"/>
    <w:rPr>
      <w:rFonts w:ascii="StarSymbol" w:hAnsi="StarSymbol" w:cs="StarSymbol"/>
      <w:sz w:val="24"/>
      <w:szCs w:val="20"/>
    </w:rPr>
  </w:style>
  <w:style w:type="character" w:customStyle="1" w:styleId="WW8Num16z1">
    <w:name w:val="WW8Num16z1"/>
    <w:rsid w:val="000D5A16"/>
  </w:style>
  <w:style w:type="character" w:customStyle="1" w:styleId="WW8Num16z2">
    <w:name w:val="WW8Num16z2"/>
    <w:rsid w:val="000D5A16"/>
  </w:style>
  <w:style w:type="character" w:customStyle="1" w:styleId="WW8Num16z3">
    <w:name w:val="WW8Num16z3"/>
    <w:rsid w:val="000D5A16"/>
  </w:style>
  <w:style w:type="character" w:customStyle="1" w:styleId="WW8Num16z4">
    <w:name w:val="WW8Num16z4"/>
    <w:rsid w:val="000D5A16"/>
  </w:style>
  <w:style w:type="character" w:customStyle="1" w:styleId="WW8Num16z5">
    <w:name w:val="WW8Num16z5"/>
    <w:rsid w:val="000D5A16"/>
  </w:style>
  <w:style w:type="character" w:customStyle="1" w:styleId="WW8Num16z6">
    <w:name w:val="WW8Num16z6"/>
    <w:rsid w:val="000D5A16"/>
  </w:style>
  <w:style w:type="character" w:customStyle="1" w:styleId="WW8Num16z7">
    <w:name w:val="WW8Num16z7"/>
    <w:rsid w:val="000D5A16"/>
  </w:style>
  <w:style w:type="character" w:customStyle="1" w:styleId="WW8Num16z8">
    <w:name w:val="WW8Num16z8"/>
    <w:rsid w:val="000D5A16"/>
  </w:style>
  <w:style w:type="character" w:customStyle="1" w:styleId="WW8Num17z0">
    <w:name w:val="WW8Num17z0"/>
    <w:rsid w:val="000D5A16"/>
    <w:rPr>
      <w:rFonts w:ascii="Arial" w:eastAsia="Times New Roman" w:hAnsi="Arial" w:cs="Arial"/>
      <w:sz w:val="22"/>
      <w:szCs w:val="22"/>
      <w:lang w:val="pl-PL"/>
    </w:rPr>
  </w:style>
  <w:style w:type="character" w:customStyle="1" w:styleId="WW8Num17z1">
    <w:name w:val="WW8Num17z1"/>
    <w:rsid w:val="000D5A16"/>
  </w:style>
  <w:style w:type="character" w:customStyle="1" w:styleId="WW8Num17z2">
    <w:name w:val="WW8Num17z2"/>
    <w:rsid w:val="000D5A16"/>
  </w:style>
  <w:style w:type="character" w:customStyle="1" w:styleId="WW8Num17z3">
    <w:name w:val="WW8Num17z3"/>
    <w:rsid w:val="000D5A16"/>
  </w:style>
  <w:style w:type="character" w:customStyle="1" w:styleId="WW8Num17z4">
    <w:name w:val="WW8Num17z4"/>
    <w:rsid w:val="000D5A16"/>
  </w:style>
  <w:style w:type="character" w:customStyle="1" w:styleId="WW8Num17z5">
    <w:name w:val="WW8Num17z5"/>
    <w:rsid w:val="000D5A16"/>
  </w:style>
  <w:style w:type="character" w:customStyle="1" w:styleId="WW8Num17z6">
    <w:name w:val="WW8Num17z6"/>
    <w:rsid w:val="000D5A16"/>
  </w:style>
  <w:style w:type="character" w:customStyle="1" w:styleId="WW8Num17z7">
    <w:name w:val="WW8Num17z7"/>
    <w:rsid w:val="000D5A16"/>
  </w:style>
  <w:style w:type="character" w:customStyle="1" w:styleId="WW8Num17z8">
    <w:name w:val="WW8Num17z8"/>
    <w:rsid w:val="000D5A16"/>
  </w:style>
  <w:style w:type="character" w:customStyle="1" w:styleId="WW8Num18z0">
    <w:name w:val="WW8Num18z0"/>
    <w:rsid w:val="000D5A16"/>
  </w:style>
  <w:style w:type="character" w:customStyle="1" w:styleId="WW8Num18z1">
    <w:name w:val="WW8Num18z1"/>
    <w:rsid w:val="000D5A16"/>
  </w:style>
  <w:style w:type="character" w:customStyle="1" w:styleId="WW8Num18z2">
    <w:name w:val="WW8Num18z2"/>
    <w:rsid w:val="000D5A16"/>
  </w:style>
  <w:style w:type="character" w:customStyle="1" w:styleId="WW8Num18z3">
    <w:name w:val="WW8Num18z3"/>
    <w:rsid w:val="000D5A16"/>
  </w:style>
  <w:style w:type="character" w:customStyle="1" w:styleId="WW8Num18z4">
    <w:name w:val="WW8Num18z4"/>
    <w:rsid w:val="000D5A16"/>
  </w:style>
  <w:style w:type="character" w:customStyle="1" w:styleId="WW8Num18z5">
    <w:name w:val="WW8Num18z5"/>
    <w:rsid w:val="000D5A16"/>
  </w:style>
  <w:style w:type="character" w:customStyle="1" w:styleId="WW8Num18z6">
    <w:name w:val="WW8Num18z6"/>
    <w:rsid w:val="000D5A16"/>
  </w:style>
  <w:style w:type="character" w:customStyle="1" w:styleId="WW8Num18z7">
    <w:name w:val="WW8Num18z7"/>
    <w:rsid w:val="000D5A16"/>
  </w:style>
  <w:style w:type="character" w:customStyle="1" w:styleId="WW8Num18z8">
    <w:name w:val="WW8Num18z8"/>
    <w:rsid w:val="000D5A16"/>
  </w:style>
  <w:style w:type="character" w:customStyle="1" w:styleId="WW8Num19z0">
    <w:name w:val="WW8Num19z0"/>
    <w:rsid w:val="000D5A16"/>
    <w:rPr>
      <w:rFonts w:ascii="Arial" w:eastAsia="Times New Roman" w:hAnsi="Arial" w:cs="Arial"/>
      <w:lang w:eastAsia="pl-PL" w:bidi="pl-PL"/>
    </w:rPr>
  </w:style>
  <w:style w:type="character" w:customStyle="1" w:styleId="WW8Num19z1">
    <w:name w:val="WW8Num19z1"/>
    <w:rsid w:val="000D5A16"/>
  </w:style>
  <w:style w:type="character" w:customStyle="1" w:styleId="WW8Num19z2">
    <w:name w:val="WW8Num19z2"/>
    <w:rsid w:val="000D5A16"/>
  </w:style>
  <w:style w:type="character" w:customStyle="1" w:styleId="WW8Num19z3">
    <w:name w:val="WW8Num19z3"/>
    <w:rsid w:val="000D5A16"/>
  </w:style>
  <w:style w:type="character" w:customStyle="1" w:styleId="WW8Num19z4">
    <w:name w:val="WW8Num19z4"/>
    <w:rsid w:val="000D5A16"/>
  </w:style>
  <w:style w:type="character" w:customStyle="1" w:styleId="WW8Num19z5">
    <w:name w:val="WW8Num19z5"/>
    <w:rsid w:val="000D5A16"/>
  </w:style>
  <w:style w:type="character" w:customStyle="1" w:styleId="WW8Num19z6">
    <w:name w:val="WW8Num19z6"/>
    <w:rsid w:val="000D5A16"/>
  </w:style>
  <w:style w:type="character" w:customStyle="1" w:styleId="WW8Num19z7">
    <w:name w:val="WW8Num19z7"/>
    <w:rsid w:val="000D5A16"/>
  </w:style>
  <w:style w:type="character" w:customStyle="1" w:styleId="WW8Num19z8">
    <w:name w:val="WW8Num19z8"/>
    <w:rsid w:val="000D5A16"/>
  </w:style>
  <w:style w:type="character" w:customStyle="1" w:styleId="WW8Num20z0">
    <w:name w:val="WW8Num20z0"/>
    <w:rsid w:val="000D5A16"/>
  </w:style>
  <w:style w:type="character" w:customStyle="1" w:styleId="WW8Num20z1">
    <w:name w:val="WW8Num20z1"/>
    <w:rsid w:val="000D5A16"/>
    <w:rPr>
      <w:rFonts w:ascii="OpenSymbol" w:hAnsi="OpenSymbol" w:cs="OpenSymbol"/>
    </w:rPr>
  </w:style>
  <w:style w:type="character" w:customStyle="1" w:styleId="WW8Num20z3">
    <w:name w:val="WW8Num20z3"/>
    <w:rsid w:val="000D5A16"/>
    <w:rPr>
      <w:rFonts w:ascii="Wingdings 2" w:hAnsi="Wingdings 2" w:cs="OpenSymbol"/>
    </w:rPr>
  </w:style>
  <w:style w:type="character" w:customStyle="1" w:styleId="WW8Num21z0">
    <w:name w:val="WW8Num21z0"/>
    <w:rsid w:val="000D5A16"/>
  </w:style>
  <w:style w:type="character" w:customStyle="1" w:styleId="WW8Num22z0">
    <w:name w:val="WW8Num22z0"/>
    <w:rsid w:val="000D5A16"/>
  </w:style>
  <w:style w:type="character" w:customStyle="1" w:styleId="WW8Num22z1">
    <w:name w:val="WW8Num22z1"/>
    <w:rsid w:val="000D5A16"/>
  </w:style>
  <w:style w:type="character" w:customStyle="1" w:styleId="WW8Num22z2">
    <w:name w:val="WW8Num22z2"/>
    <w:rsid w:val="000D5A16"/>
  </w:style>
  <w:style w:type="character" w:customStyle="1" w:styleId="WW8Num22z3">
    <w:name w:val="WW8Num22z3"/>
    <w:rsid w:val="000D5A16"/>
  </w:style>
  <w:style w:type="character" w:customStyle="1" w:styleId="WW8Num22z4">
    <w:name w:val="WW8Num22z4"/>
    <w:rsid w:val="000D5A16"/>
  </w:style>
  <w:style w:type="character" w:customStyle="1" w:styleId="WW8Num22z5">
    <w:name w:val="WW8Num22z5"/>
    <w:rsid w:val="000D5A16"/>
  </w:style>
  <w:style w:type="character" w:customStyle="1" w:styleId="WW8Num22z6">
    <w:name w:val="WW8Num22z6"/>
    <w:rsid w:val="000D5A16"/>
  </w:style>
  <w:style w:type="character" w:customStyle="1" w:styleId="WW8Num22z7">
    <w:name w:val="WW8Num22z7"/>
    <w:rsid w:val="000D5A16"/>
  </w:style>
  <w:style w:type="character" w:customStyle="1" w:styleId="WW8Num22z8">
    <w:name w:val="WW8Num22z8"/>
    <w:rsid w:val="000D5A16"/>
  </w:style>
  <w:style w:type="character" w:customStyle="1" w:styleId="WW8Num23z0">
    <w:name w:val="WW8Num23z0"/>
    <w:rsid w:val="000D5A16"/>
    <w:rPr>
      <w:rFonts w:ascii="Arial" w:eastAsia="MS Mincho" w:hAnsi="Arial" w:cs="Arial"/>
      <w:sz w:val="24"/>
      <w:szCs w:val="24"/>
    </w:rPr>
  </w:style>
  <w:style w:type="character" w:customStyle="1" w:styleId="WW8Num23z1">
    <w:name w:val="WW8Num23z1"/>
    <w:rsid w:val="000D5A16"/>
  </w:style>
  <w:style w:type="character" w:customStyle="1" w:styleId="WW8Num23z2">
    <w:name w:val="WW8Num23z2"/>
    <w:rsid w:val="000D5A16"/>
  </w:style>
  <w:style w:type="character" w:customStyle="1" w:styleId="WW8Num23z3">
    <w:name w:val="WW8Num23z3"/>
    <w:rsid w:val="000D5A16"/>
  </w:style>
  <w:style w:type="character" w:customStyle="1" w:styleId="WW8Num23z4">
    <w:name w:val="WW8Num23z4"/>
    <w:rsid w:val="000D5A16"/>
  </w:style>
  <w:style w:type="character" w:customStyle="1" w:styleId="WW8Num23z5">
    <w:name w:val="WW8Num23z5"/>
    <w:rsid w:val="000D5A16"/>
  </w:style>
  <w:style w:type="character" w:customStyle="1" w:styleId="WW8Num23z6">
    <w:name w:val="WW8Num23z6"/>
    <w:rsid w:val="000D5A16"/>
  </w:style>
  <w:style w:type="character" w:customStyle="1" w:styleId="WW8Num23z7">
    <w:name w:val="WW8Num23z7"/>
    <w:rsid w:val="000D5A16"/>
  </w:style>
  <w:style w:type="character" w:customStyle="1" w:styleId="WW8Num23z8">
    <w:name w:val="WW8Num23z8"/>
    <w:rsid w:val="000D5A16"/>
  </w:style>
  <w:style w:type="character" w:customStyle="1" w:styleId="WW8Num24z0">
    <w:name w:val="WW8Num24z0"/>
    <w:rsid w:val="000D5A16"/>
    <w:rPr>
      <w:rFonts w:ascii="Arial" w:eastAsia="Times New Roman" w:hAnsi="Arial" w:cs="Arial"/>
      <w:b/>
      <w:bCs/>
      <w:szCs w:val="20"/>
    </w:rPr>
  </w:style>
  <w:style w:type="character" w:customStyle="1" w:styleId="WW8Num25z0">
    <w:name w:val="WW8Num25z0"/>
    <w:rsid w:val="000D5A16"/>
  </w:style>
  <w:style w:type="character" w:customStyle="1" w:styleId="WW8Num26z0">
    <w:name w:val="WW8Num26z0"/>
    <w:rsid w:val="000D5A16"/>
    <w:rPr>
      <w:rFonts w:ascii="Arial" w:eastAsia="Times New Roman" w:hAnsi="Arial" w:cs="Arial"/>
      <w:sz w:val="24"/>
      <w:szCs w:val="20"/>
    </w:rPr>
  </w:style>
  <w:style w:type="character" w:customStyle="1" w:styleId="WW8Num27z0">
    <w:name w:val="WW8Num27z0"/>
    <w:rsid w:val="000D5A16"/>
    <w:rPr>
      <w:rFonts w:ascii="Arial" w:eastAsia="MS Mincho" w:hAnsi="Arial" w:cs="Arial"/>
      <w:bCs/>
      <w:sz w:val="24"/>
      <w:szCs w:val="24"/>
    </w:rPr>
  </w:style>
  <w:style w:type="character" w:customStyle="1" w:styleId="WW8Num28z0">
    <w:name w:val="WW8Num28z0"/>
    <w:rsid w:val="000D5A16"/>
    <w:rPr>
      <w:rFonts w:ascii="Symbol" w:hAnsi="Symbol" w:cs="OpenSymbol"/>
    </w:rPr>
  </w:style>
  <w:style w:type="character" w:customStyle="1" w:styleId="WW8Num29z0">
    <w:name w:val="WW8Num29z0"/>
    <w:rsid w:val="000D5A16"/>
  </w:style>
  <w:style w:type="character" w:customStyle="1" w:styleId="WW8Num30z0">
    <w:name w:val="WW8Num30z0"/>
    <w:rsid w:val="000D5A16"/>
  </w:style>
  <w:style w:type="character" w:customStyle="1" w:styleId="WW8Num31z0">
    <w:name w:val="WW8Num31z0"/>
    <w:rsid w:val="000D5A16"/>
    <w:rPr>
      <w:rFonts w:ascii="Arial" w:eastAsia="Times New Roman" w:hAnsi="Arial" w:cs="Arial"/>
      <w:sz w:val="24"/>
      <w:szCs w:val="20"/>
      <w:lang w:val="pl-PL"/>
    </w:rPr>
  </w:style>
  <w:style w:type="character" w:customStyle="1" w:styleId="WW8Num31z1">
    <w:name w:val="WW8Num31z1"/>
    <w:rsid w:val="000D5A16"/>
  </w:style>
  <w:style w:type="character" w:customStyle="1" w:styleId="WW8Num31z2">
    <w:name w:val="WW8Num31z2"/>
    <w:rsid w:val="000D5A16"/>
  </w:style>
  <w:style w:type="character" w:customStyle="1" w:styleId="WW8Num31z3">
    <w:name w:val="WW8Num31z3"/>
    <w:rsid w:val="000D5A16"/>
  </w:style>
  <w:style w:type="character" w:customStyle="1" w:styleId="WW8Num31z4">
    <w:name w:val="WW8Num31z4"/>
    <w:rsid w:val="000D5A16"/>
  </w:style>
  <w:style w:type="character" w:customStyle="1" w:styleId="WW8Num31z5">
    <w:name w:val="WW8Num31z5"/>
    <w:rsid w:val="000D5A16"/>
  </w:style>
  <w:style w:type="character" w:customStyle="1" w:styleId="WW8Num31z6">
    <w:name w:val="WW8Num31z6"/>
    <w:rsid w:val="000D5A16"/>
  </w:style>
  <w:style w:type="character" w:customStyle="1" w:styleId="WW8Num31z7">
    <w:name w:val="WW8Num31z7"/>
    <w:rsid w:val="000D5A16"/>
  </w:style>
  <w:style w:type="character" w:customStyle="1" w:styleId="WW8Num31z8">
    <w:name w:val="WW8Num31z8"/>
    <w:rsid w:val="000D5A16"/>
  </w:style>
  <w:style w:type="character" w:customStyle="1" w:styleId="WW8Num32z0">
    <w:name w:val="WW8Num32z0"/>
    <w:rsid w:val="000D5A16"/>
    <w:rPr>
      <w:rFonts w:ascii="Arial" w:eastAsia="Times New Roman" w:hAnsi="Arial" w:cs="Arial"/>
      <w:b w:val="0"/>
      <w:bCs w:val="0"/>
      <w:sz w:val="24"/>
      <w:szCs w:val="20"/>
    </w:rPr>
  </w:style>
  <w:style w:type="character" w:customStyle="1" w:styleId="WW8Num32z1">
    <w:name w:val="WW8Num32z1"/>
    <w:rsid w:val="000D5A16"/>
  </w:style>
  <w:style w:type="character" w:customStyle="1" w:styleId="WW8Num32z2">
    <w:name w:val="WW8Num32z2"/>
    <w:rsid w:val="000D5A16"/>
  </w:style>
  <w:style w:type="character" w:customStyle="1" w:styleId="WW8Num32z3">
    <w:name w:val="WW8Num32z3"/>
    <w:rsid w:val="000D5A16"/>
  </w:style>
  <w:style w:type="character" w:customStyle="1" w:styleId="WW8Num32z4">
    <w:name w:val="WW8Num32z4"/>
    <w:rsid w:val="000D5A16"/>
  </w:style>
  <w:style w:type="character" w:customStyle="1" w:styleId="WW8Num32z5">
    <w:name w:val="WW8Num32z5"/>
    <w:rsid w:val="000D5A16"/>
  </w:style>
  <w:style w:type="character" w:customStyle="1" w:styleId="WW8Num32z6">
    <w:name w:val="WW8Num32z6"/>
    <w:rsid w:val="000D5A16"/>
  </w:style>
  <w:style w:type="character" w:customStyle="1" w:styleId="WW8Num32z7">
    <w:name w:val="WW8Num32z7"/>
    <w:rsid w:val="000D5A16"/>
  </w:style>
  <w:style w:type="character" w:customStyle="1" w:styleId="WW8Num32z8">
    <w:name w:val="WW8Num32z8"/>
    <w:rsid w:val="000D5A16"/>
  </w:style>
  <w:style w:type="character" w:customStyle="1" w:styleId="WW8Num20z2">
    <w:name w:val="WW8Num20z2"/>
    <w:rsid w:val="000D5A16"/>
  </w:style>
  <w:style w:type="character" w:customStyle="1" w:styleId="WW8Num20z4">
    <w:name w:val="WW8Num20z4"/>
    <w:rsid w:val="000D5A16"/>
  </w:style>
  <w:style w:type="character" w:customStyle="1" w:styleId="WW8Num20z5">
    <w:name w:val="WW8Num20z5"/>
    <w:rsid w:val="000D5A16"/>
  </w:style>
  <w:style w:type="character" w:customStyle="1" w:styleId="WW8Num20z6">
    <w:name w:val="WW8Num20z6"/>
    <w:rsid w:val="000D5A16"/>
  </w:style>
  <w:style w:type="character" w:customStyle="1" w:styleId="WW8Num20z7">
    <w:name w:val="WW8Num20z7"/>
    <w:rsid w:val="000D5A16"/>
  </w:style>
  <w:style w:type="character" w:customStyle="1" w:styleId="WW8Num20z8">
    <w:name w:val="WW8Num20z8"/>
    <w:rsid w:val="000D5A16"/>
  </w:style>
  <w:style w:type="character" w:customStyle="1" w:styleId="WW8Num21z1">
    <w:name w:val="WW8Num21z1"/>
    <w:rsid w:val="000D5A16"/>
    <w:rPr>
      <w:rFonts w:ascii="OpenSymbol" w:hAnsi="OpenSymbol" w:cs="OpenSymbol"/>
    </w:rPr>
  </w:style>
  <w:style w:type="character" w:customStyle="1" w:styleId="WW8Num21z3">
    <w:name w:val="WW8Num21z3"/>
    <w:rsid w:val="000D5A16"/>
    <w:rPr>
      <w:rFonts w:ascii="Wingdings 2" w:hAnsi="Wingdings 2" w:cs="OpenSymbol"/>
    </w:rPr>
  </w:style>
  <w:style w:type="character" w:customStyle="1" w:styleId="WW8Num24z1">
    <w:name w:val="WW8Num24z1"/>
    <w:rsid w:val="000D5A16"/>
  </w:style>
  <w:style w:type="character" w:customStyle="1" w:styleId="WW8Num24z2">
    <w:name w:val="WW8Num24z2"/>
    <w:rsid w:val="000D5A16"/>
  </w:style>
  <w:style w:type="character" w:customStyle="1" w:styleId="WW8Num24z3">
    <w:name w:val="WW8Num24z3"/>
    <w:rsid w:val="000D5A16"/>
  </w:style>
  <w:style w:type="character" w:customStyle="1" w:styleId="WW8Num24z4">
    <w:name w:val="WW8Num24z4"/>
    <w:rsid w:val="000D5A16"/>
  </w:style>
  <w:style w:type="character" w:customStyle="1" w:styleId="WW8Num24z5">
    <w:name w:val="WW8Num24z5"/>
    <w:rsid w:val="000D5A16"/>
  </w:style>
  <w:style w:type="character" w:customStyle="1" w:styleId="WW8Num24z6">
    <w:name w:val="WW8Num24z6"/>
    <w:rsid w:val="000D5A16"/>
  </w:style>
  <w:style w:type="character" w:customStyle="1" w:styleId="WW8Num24z7">
    <w:name w:val="WW8Num24z7"/>
    <w:rsid w:val="000D5A16"/>
  </w:style>
  <w:style w:type="character" w:customStyle="1" w:styleId="WW8Num24z8">
    <w:name w:val="WW8Num24z8"/>
    <w:rsid w:val="000D5A16"/>
  </w:style>
  <w:style w:type="character" w:customStyle="1" w:styleId="WW8Num33z0">
    <w:name w:val="WW8Num33z0"/>
    <w:rsid w:val="000D5A16"/>
    <w:rPr>
      <w:rFonts w:ascii="Arial" w:eastAsia="Times New Roman" w:hAnsi="Arial" w:cs="Arial"/>
      <w:b w:val="0"/>
      <w:bCs w:val="0"/>
      <w:sz w:val="24"/>
      <w:szCs w:val="20"/>
    </w:rPr>
  </w:style>
  <w:style w:type="character" w:customStyle="1" w:styleId="WW8Num33z1">
    <w:name w:val="WW8Num33z1"/>
    <w:rsid w:val="000D5A16"/>
  </w:style>
  <w:style w:type="character" w:customStyle="1" w:styleId="WW8Num33z2">
    <w:name w:val="WW8Num33z2"/>
    <w:rsid w:val="000D5A16"/>
  </w:style>
  <w:style w:type="character" w:customStyle="1" w:styleId="WW8Num33z3">
    <w:name w:val="WW8Num33z3"/>
    <w:rsid w:val="000D5A16"/>
  </w:style>
  <w:style w:type="character" w:customStyle="1" w:styleId="WW8Num33z4">
    <w:name w:val="WW8Num33z4"/>
    <w:rsid w:val="000D5A16"/>
  </w:style>
  <w:style w:type="character" w:customStyle="1" w:styleId="WW8Num33z5">
    <w:name w:val="WW8Num33z5"/>
    <w:rsid w:val="000D5A16"/>
  </w:style>
  <w:style w:type="character" w:customStyle="1" w:styleId="WW8Num33z6">
    <w:name w:val="WW8Num33z6"/>
    <w:rsid w:val="000D5A16"/>
  </w:style>
  <w:style w:type="character" w:customStyle="1" w:styleId="WW8Num33z7">
    <w:name w:val="WW8Num33z7"/>
    <w:rsid w:val="000D5A16"/>
  </w:style>
  <w:style w:type="character" w:customStyle="1" w:styleId="WW8Num33z8">
    <w:name w:val="WW8Num33z8"/>
    <w:rsid w:val="000D5A16"/>
  </w:style>
  <w:style w:type="character" w:customStyle="1" w:styleId="WW8Num21z2">
    <w:name w:val="WW8Num21z2"/>
    <w:rsid w:val="000D5A16"/>
  </w:style>
  <w:style w:type="character" w:customStyle="1" w:styleId="WW8Num21z4">
    <w:name w:val="WW8Num21z4"/>
    <w:rsid w:val="000D5A16"/>
  </w:style>
  <w:style w:type="character" w:customStyle="1" w:styleId="WW8Num21z5">
    <w:name w:val="WW8Num21z5"/>
    <w:rsid w:val="000D5A16"/>
  </w:style>
  <w:style w:type="character" w:customStyle="1" w:styleId="WW8Num21z6">
    <w:name w:val="WW8Num21z6"/>
    <w:rsid w:val="000D5A16"/>
  </w:style>
  <w:style w:type="character" w:customStyle="1" w:styleId="WW8Num21z7">
    <w:name w:val="WW8Num21z7"/>
    <w:rsid w:val="000D5A16"/>
  </w:style>
  <w:style w:type="character" w:customStyle="1" w:styleId="WW8Num21z8">
    <w:name w:val="WW8Num21z8"/>
    <w:rsid w:val="000D5A16"/>
  </w:style>
  <w:style w:type="character" w:customStyle="1" w:styleId="WW8Num25z1">
    <w:name w:val="WW8Num25z1"/>
    <w:rsid w:val="000D5A16"/>
  </w:style>
  <w:style w:type="character" w:customStyle="1" w:styleId="WW8Num25z2">
    <w:name w:val="WW8Num25z2"/>
    <w:rsid w:val="000D5A16"/>
  </w:style>
  <w:style w:type="character" w:customStyle="1" w:styleId="WW8Num25z3">
    <w:name w:val="WW8Num25z3"/>
    <w:rsid w:val="000D5A16"/>
  </w:style>
  <w:style w:type="character" w:customStyle="1" w:styleId="WW8Num25z4">
    <w:name w:val="WW8Num25z4"/>
    <w:rsid w:val="000D5A16"/>
  </w:style>
  <w:style w:type="character" w:customStyle="1" w:styleId="WW8Num25z5">
    <w:name w:val="WW8Num25z5"/>
    <w:rsid w:val="000D5A16"/>
  </w:style>
  <w:style w:type="character" w:customStyle="1" w:styleId="WW8Num25z6">
    <w:name w:val="WW8Num25z6"/>
    <w:rsid w:val="000D5A16"/>
  </w:style>
  <w:style w:type="character" w:customStyle="1" w:styleId="WW8Num25z7">
    <w:name w:val="WW8Num25z7"/>
    <w:rsid w:val="000D5A16"/>
  </w:style>
  <w:style w:type="character" w:customStyle="1" w:styleId="WW8Num25z8">
    <w:name w:val="WW8Num25z8"/>
    <w:rsid w:val="000D5A16"/>
  </w:style>
  <w:style w:type="character" w:customStyle="1" w:styleId="WW8Num26z1">
    <w:name w:val="WW8Num26z1"/>
    <w:rsid w:val="000D5A16"/>
  </w:style>
  <w:style w:type="character" w:customStyle="1" w:styleId="WW8Num26z2">
    <w:name w:val="WW8Num26z2"/>
    <w:rsid w:val="000D5A16"/>
  </w:style>
  <w:style w:type="character" w:customStyle="1" w:styleId="WW8Num26z3">
    <w:name w:val="WW8Num26z3"/>
    <w:rsid w:val="000D5A16"/>
  </w:style>
  <w:style w:type="character" w:customStyle="1" w:styleId="WW8Num26z4">
    <w:name w:val="WW8Num26z4"/>
    <w:rsid w:val="000D5A16"/>
  </w:style>
  <w:style w:type="character" w:customStyle="1" w:styleId="WW8Num26z5">
    <w:name w:val="WW8Num26z5"/>
    <w:rsid w:val="000D5A16"/>
  </w:style>
  <w:style w:type="character" w:customStyle="1" w:styleId="WW8Num26z6">
    <w:name w:val="WW8Num26z6"/>
    <w:rsid w:val="000D5A16"/>
  </w:style>
  <w:style w:type="character" w:customStyle="1" w:styleId="WW8Num26z7">
    <w:name w:val="WW8Num26z7"/>
    <w:rsid w:val="000D5A16"/>
  </w:style>
  <w:style w:type="character" w:customStyle="1" w:styleId="WW8Num26z8">
    <w:name w:val="WW8Num26z8"/>
    <w:rsid w:val="000D5A16"/>
  </w:style>
  <w:style w:type="character" w:customStyle="1" w:styleId="WW8Num34z0">
    <w:name w:val="WW8Num34z0"/>
    <w:rsid w:val="000D5A16"/>
    <w:rPr>
      <w:rFonts w:ascii="Arial" w:eastAsia="Times New Roman" w:hAnsi="Arial" w:cs="Arial"/>
      <w:sz w:val="24"/>
      <w:szCs w:val="20"/>
      <w:lang w:val="pl-PL"/>
    </w:rPr>
  </w:style>
  <w:style w:type="character" w:customStyle="1" w:styleId="WW8Num34z1">
    <w:name w:val="WW8Num34z1"/>
    <w:rsid w:val="000D5A16"/>
  </w:style>
  <w:style w:type="character" w:customStyle="1" w:styleId="WW8Num34z2">
    <w:name w:val="WW8Num34z2"/>
    <w:rsid w:val="000D5A16"/>
  </w:style>
  <w:style w:type="character" w:customStyle="1" w:styleId="WW8Num34z3">
    <w:name w:val="WW8Num34z3"/>
    <w:rsid w:val="000D5A16"/>
  </w:style>
  <w:style w:type="character" w:customStyle="1" w:styleId="WW8Num34z4">
    <w:name w:val="WW8Num34z4"/>
    <w:rsid w:val="000D5A16"/>
  </w:style>
  <w:style w:type="character" w:customStyle="1" w:styleId="WW8Num34z5">
    <w:name w:val="WW8Num34z5"/>
    <w:rsid w:val="000D5A16"/>
  </w:style>
  <w:style w:type="character" w:customStyle="1" w:styleId="WW8Num34z6">
    <w:name w:val="WW8Num34z6"/>
    <w:rsid w:val="000D5A16"/>
  </w:style>
  <w:style w:type="character" w:customStyle="1" w:styleId="WW8Num34z7">
    <w:name w:val="WW8Num34z7"/>
    <w:rsid w:val="000D5A16"/>
  </w:style>
  <w:style w:type="character" w:customStyle="1" w:styleId="WW8Num34z8">
    <w:name w:val="WW8Num34z8"/>
    <w:rsid w:val="000D5A16"/>
  </w:style>
  <w:style w:type="character" w:customStyle="1" w:styleId="WW8Num35z0">
    <w:name w:val="WW8Num35z0"/>
    <w:rsid w:val="000D5A16"/>
    <w:rPr>
      <w:rFonts w:ascii="Arial" w:eastAsia="Times New Roman" w:hAnsi="Arial" w:cs="Arial"/>
      <w:b w:val="0"/>
      <w:bCs w:val="0"/>
      <w:sz w:val="24"/>
      <w:szCs w:val="20"/>
    </w:rPr>
  </w:style>
  <w:style w:type="character" w:customStyle="1" w:styleId="WW8Num35z1">
    <w:name w:val="WW8Num35z1"/>
    <w:rsid w:val="000D5A16"/>
  </w:style>
  <w:style w:type="character" w:customStyle="1" w:styleId="WW8Num35z2">
    <w:name w:val="WW8Num35z2"/>
    <w:rsid w:val="000D5A16"/>
  </w:style>
  <w:style w:type="character" w:customStyle="1" w:styleId="WW8Num35z3">
    <w:name w:val="WW8Num35z3"/>
    <w:rsid w:val="000D5A16"/>
  </w:style>
  <w:style w:type="character" w:customStyle="1" w:styleId="WW8Num35z4">
    <w:name w:val="WW8Num35z4"/>
    <w:rsid w:val="000D5A16"/>
  </w:style>
  <w:style w:type="character" w:customStyle="1" w:styleId="WW8Num35z5">
    <w:name w:val="WW8Num35z5"/>
    <w:rsid w:val="000D5A16"/>
  </w:style>
  <w:style w:type="character" w:customStyle="1" w:styleId="WW8Num35z6">
    <w:name w:val="WW8Num35z6"/>
    <w:rsid w:val="000D5A16"/>
  </w:style>
  <w:style w:type="character" w:customStyle="1" w:styleId="WW8Num35z7">
    <w:name w:val="WW8Num35z7"/>
    <w:rsid w:val="000D5A16"/>
  </w:style>
  <w:style w:type="character" w:customStyle="1" w:styleId="WW8Num35z8">
    <w:name w:val="WW8Num35z8"/>
    <w:rsid w:val="000D5A16"/>
  </w:style>
  <w:style w:type="character" w:customStyle="1" w:styleId="WW8Num27z1">
    <w:name w:val="WW8Num27z1"/>
    <w:rsid w:val="000D5A16"/>
  </w:style>
  <w:style w:type="character" w:customStyle="1" w:styleId="WW8Num27z2">
    <w:name w:val="WW8Num27z2"/>
    <w:rsid w:val="000D5A16"/>
  </w:style>
  <w:style w:type="character" w:customStyle="1" w:styleId="WW8Num27z3">
    <w:name w:val="WW8Num27z3"/>
    <w:rsid w:val="000D5A16"/>
  </w:style>
  <w:style w:type="character" w:customStyle="1" w:styleId="WW8Num27z4">
    <w:name w:val="WW8Num27z4"/>
    <w:rsid w:val="000D5A16"/>
  </w:style>
  <w:style w:type="character" w:customStyle="1" w:styleId="WW8Num27z5">
    <w:name w:val="WW8Num27z5"/>
    <w:rsid w:val="000D5A16"/>
  </w:style>
  <w:style w:type="character" w:customStyle="1" w:styleId="WW8Num27z6">
    <w:name w:val="WW8Num27z6"/>
    <w:rsid w:val="000D5A16"/>
  </w:style>
  <w:style w:type="character" w:customStyle="1" w:styleId="WW8Num27z7">
    <w:name w:val="WW8Num27z7"/>
    <w:rsid w:val="000D5A16"/>
  </w:style>
  <w:style w:type="character" w:customStyle="1" w:styleId="WW8Num27z8">
    <w:name w:val="WW8Num27z8"/>
    <w:rsid w:val="000D5A16"/>
  </w:style>
  <w:style w:type="character" w:customStyle="1" w:styleId="WW8Num36z0">
    <w:name w:val="WW8Num36z0"/>
    <w:rsid w:val="000D5A16"/>
    <w:rPr>
      <w:rFonts w:ascii="Arial" w:eastAsia="Times New Roman" w:hAnsi="Arial" w:cs="Arial"/>
      <w:b w:val="0"/>
      <w:bCs w:val="0"/>
      <w:sz w:val="24"/>
      <w:szCs w:val="20"/>
    </w:rPr>
  </w:style>
  <w:style w:type="character" w:customStyle="1" w:styleId="WW8Num36z1">
    <w:name w:val="WW8Num36z1"/>
    <w:rsid w:val="000D5A16"/>
  </w:style>
  <w:style w:type="character" w:customStyle="1" w:styleId="WW8Num36z2">
    <w:name w:val="WW8Num36z2"/>
    <w:rsid w:val="000D5A16"/>
  </w:style>
  <w:style w:type="character" w:customStyle="1" w:styleId="WW8Num36z3">
    <w:name w:val="WW8Num36z3"/>
    <w:rsid w:val="000D5A16"/>
  </w:style>
  <w:style w:type="character" w:customStyle="1" w:styleId="WW8Num36z4">
    <w:name w:val="WW8Num36z4"/>
    <w:rsid w:val="000D5A16"/>
  </w:style>
  <w:style w:type="character" w:customStyle="1" w:styleId="WW8Num36z5">
    <w:name w:val="WW8Num36z5"/>
    <w:rsid w:val="000D5A16"/>
  </w:style>
  <w:style w:type="character" w:customStyle="1" w:styleId="WW8Num36z6">
    <w:name w:val="WW8Num36z6"/>
    <w:rsid w:val="000D5A16"/>
  </w:style>
  <w:style w:type="character" w:customStyle="1" w:styleId="WW8Num36z7">
    <w:name w:val="WW8Num36z7"/>
    <w:rsid w:val="000D5A16"/>
  </w:style>
  <w:style w:type="character" w:customStyle="1" w:styleId="WW8Num36z8">
    <w:name w:val="WW8Num36z8"/>
    <w:rsid w:val="000D5A16"/>
  </w:style>
  <w:style w:type="character" w:customStyle="1" w:styleId="WW8Num28z1">
    <w:name w:val="WW8Num28z1"/>
    <w:rsid w:val="000D5A16"/>
  </w:style>
  <w:style w:type="character" w:customStyle="1" w:styleId="WW8Num28z2">
    <w:name w:val="WW8Num28z2"/>
    <w:rsid w:val="000D5A16"/>
  </w:style>
  <w:style w:type="character" w:customStyle="1" w:styleId="WW8Num28z3">
    <w:name w:val="WW8Num28z3"/>
    <w:rsid w:val="000D5A16"/>
  </w:style>
  <w:style w:type="character" w:customStyle="1" w:styleId="WW8Num28z4">
    <w:name w:val="WW8Num28z4"/>
    <w:rsid w:val="000D5A16"/>
  </w:style>
  <w:style w:type="character" w:customStyle="1" w:styleId="WW8Num28z5">
    <w:name w:val="WW8Num28z5"/>
    <w:rsid w:val="000D5A16"/>
  </w:style>
  <w:style w:type="character" w:customStyle="1" w:styleId="WW8Num28z6">
    <w:name w:val="WW8Num28z6"/>
    <w:rsid w:val="000D5A16"/>
  </w:style>
  <w:style w:type="character" w:customStyle="1" w:styleId="WW8Num28z7">
    <w:name w:val="WW8Num28z7"/>
    <w:rsid w:val="000D5A16"/>
  </w:style>
  <w:style w:type="character" w:customStyle="1" w:styleId="WW8Num28z8">
    <w:name w:val="WW8Num28z8"/>
    <w:rsid w:val="000D5A16"/>
  </w:style>
  <w:style w:type="character" w:customStyle="1" w:styleId="WW8Num29z1">
    <w:name w:val="WW8Num29z1"/>
    <w:rsid w:val="000D5A16"/>
  </w:style>
  <w:style w:type="character" w:customStyle="1" w:styleId="WW8Num29z2">
    <w:name w:val="WW8Num29z2"/>
    <w:rsid w:val="000D5A16"/>
  </w:style>
  <w:style w:type="character" w:customStyle="1" w:styleId="WW8Num29z3">
    <w:name w:val="WW8Num29z3"/>
    <w:rsid w:val="000D5A16"/>
  </w:style>
  <w:style w:type="character" w:customStyle="1" w:styleId="WW8Num29z4">
    <w:name w:val="WW8Num29z4"/>
    <w:rsid w:val="000D5A16"/>
  </w:style>
  <w:style w:type="character" w:customStyle="1" w:styleId="WW8Num29z5">
    <w:name w:val="WW8Num29z5"/>
    <w:rsid w:val="000D5A16"/>
  </w:style>
  <w:style w:type="character" w:customStyle="1" w:styleId="WW8Num29z6">
    <w:name w:val="WW8Num29z6"/>
    <w:rsid w:val="000D5A16"/>
  </w:style>
  <w:style w:type="character" w:customStyle="1" w:styleId="WW8Num29z7">
    <w:name w:val="WW8Num29z7"/>
    <w:rsid w:val="000D5A16"/>
  </w:style>
  <w:style w:type="character" w:customStyle="1" w:styleId="WW8Num29z8">
    <w:name w:val="WW8Num29z8"/>
    <w:rsid w:val="000D5A16"/>
  </w:style>
  <w:style w:type="character" w:customStyle="1" w:styleId="WW8Num30z1">
    <w:name w:val="WW8Num30z1"/>
    <w:rsid w:val="000D5A16"/>
  </w:style>
  <w:style w:type="character" w:customStyle="1" w:styleId="WW8Num30z2">
    <w:name w:val="WW8Num30z2"/>
    <w:rsid w:val="000D5A16"/>
  </w:style>
  <w:style w:type="character" w:customStyle="1" w:styleId="WW8Num30z3">
    <w:name w:val="WW8Num30z3"/>
    <w:rsid w:val="000D5A16"/>
  </w:style>
  <w:style w:type="character" w:customStyle="1" w:styleId="WW8Num30z4">
    <w:name w:val="WW8Num30z4"/>
    <w:rsid w:val="000D5A16"/>
  </w:style>
  <w:style w:type="character" w:customStyle="1" w:styleId="WW8Num30z5">
    <w:name w:val="WW8Num30z5"/>
    <w:rsid w:val="000D5A16"/>
  </w:style>
  <w:style w:type="character" w:customStyle="1" w:styleId="WW8Num30z6">
    <w:name w:val="WW8Num30z6"/>
    <w:rsid w:val="000D5A16"/>
  </w:style>
  <w:style w:type="character" w:customStyle="1" w:styleId="WW8Num30z7">
    <w:name w:val="WW8Num30z7"/>
    <w:rsid w:val="000D5A16"/>
  </w:style>
  <w:style w:type="character" w:customStyle="1" w:styleId="WW8Num30z8">
    <w:name w:val="WW8Num30z8"/>
    <w:rsid w:val="000D5A16"/>
  </w:style>
  <w:style w:type="character" w:customStyle="1" w:styleId="WW8Num37z0">
    <w:name w:val="WW8Num37z0"/>
    <w:rsid w:val="000D5A16"/>
  </w:style>
  <w:style w:type="character" w:customStyle="1" w:styleId="WW8Num38z0">
    <w:name w:val="WW8Num38z0"/>
    <w:rsid w:val="000D5A16"/>
    <w:rPr>
      <w:rFonts w:ascii="Arial" w:eastAsia="Times New Roman" w:hAnsi="Arial" w:cs="Arial"/>
      <w:sz w:val="24"/>
      <w:szCs w:val="20"/>
      <w:lang w:val="pl-PL"/>
    </w:rPr>
  </w:style>
  <w:style w:type="character" w:customStyle="1" w:styleId="WW8Num38z1">
    <w:name w:val="WW8Num38z1"/>
    <w:rsid w:val="000D5A16"/>
  </w:style>
  <w:style w:type="character" w:customStyle="1" w:styleId="WW8Num38z2">
    <w:name w:val="WW8Num38z2"/>
    <w:rsid w:val="000D5A16"/>
  </w:style>
  <w:style w:type="character" w:customStyle="1" w:styleId="WW8Num38z3">
    <w:name w:val="WW8Num38z3"/>
    <w:rsid w:val="000D5A16"/>
  </w:style>
  <w:style w:type="character" w:customStyle="1" w:styleId="WW8Num38z4">
    <w:name w:val="WW8Num38z4"/>
    <w:rsid w:val="000D5A16"/>
  </w:style>
  <w:style w:type="character" w:customStyle="1" w:styleId="WW8Num38z5">
    <w:name w:val="WW8Num38z5"/>
    <w:rsid w:val="000D5A16"/>
  </w:style>
  <w:style w:type="character" w:customStyle="1" w:styleId="WW8Num38z6">
    <w:name w:val="WW8Num38z6"/>
    <w:rsid w:val="000D5A16"/>
  </w:style>
  <w:style w:type="character" w:customStyle="1" w:styleId="WW8Num38z7">
    <w:name w:val="WW8Num38z7"/>
    <w:rsid w:val="000D5A16"/>
  </w:style>
  <w:style w:type="character" w:customStyle="1" w:styleId="WW8Num38z8">
    <w:name w:val="WW8Num38z8"/>
    <w:rsid w:val="000D5A16"/>
  </w:style>
  <w:style w:type="character" w:customStyle="1" w:styleId="WW8Num39z0">
    <w:name w:val="WW8Num39z0"/>
    <w:rsid w:val="000D5A16"/>
  </w:style>
  <w:style w:type="character" w:customStyle="1" w:styleId="WW8Num39z1">
    <w:name w:val="WW8Num39z1"/>
    <w:rsid w:val="000D5A16"/>
  </w:style>
  <w:style w:type="character" w:customStyle="1" w:styleId="WW8Num39z2">
    <w:name w:val="WW8Num39z2"/>
    <w:rsid w:val="000D5A16"/>
  </w:style>
  <w:style w:type="character" w:customStyle="1" w:styleId="WW8Num39z3">
    <w:name w:val="WW8Num39z3"/>
    <w:rsid w:val="000D5A16"/>
  </w:style>
  <w:style w:type="character" w:customStyle="1" w:styleId="WW8Num39z4">
    <w:name w:val="WW8Num39z4"/>
    <w:rsid w:val="000D5A16"/>
  </w:style>
  <w:style w:type="character" w:customStyle="1" w:styleId="WW8Num39z5">
    <w:name w:val="WW8Num39z5"/>
    <w:rsid w:val="000D5A16"/>
  </w:style>
  <w:style w:type="character" w:customStyle="1" w:styleId="WW8Num39z6">
    <w:name w:val="WW8Num39z6"/>
    <w:rsid w:val="000D5A16"/>
  </w:style>
  <w:style w:type="character" w:customStyle="1" w:styleId="WW8Num39z7">
    <w:name w:val="WW8Num39z7"/>
    <w:rsid w:val="000D5A16"/>
  </w:style>
  <w:style w:type="character" w:customStyle="1" w:styleId="WW8Num39z8">
    <w:name w:val="WW8Num39z8"/>
    <w:rsid w:val="000D5A16"/>
  </w:style>
  <w:style w:type="character" w:customStyle="1" w:styleId="Absatz-Standardschriftart">
    <w:name w:val="Absatz-Standardschriftart"/>
    <w:rsid w:val="000D5A16"/>
  </w:style>
  <w:style w:type="character" w:customStyle="1" w:styleId="WW-Absatz-Standardschriftart">
    <w:name w:val="WW-Absatz-Standardschriftart"/>
    <w:rsid w:val="000D5A16"/>
  </w:style>
  <w:style w:type="character" w:customStyle="1" w:styleId="WW-Absatz-Standardschriftart1">
    <w:name w:val="WW-Absatz-Standardschriftart1"/>
    <w:rsid w:val="000D5A16"/>
  </w:style>
  <w:style w:type="character" w:customStyle="1" w:styleId="WW-Absatz-Standardschriftart11">
    <w:name w:val="WW-Absatz-Standardschriftart11"/>
    <w:rsid w:val="000D5A16"/>
  </w:style>
  <w:style w:type="character" w:customStyle="1" w:styleId="WW-Absatz-Standardschriftart111">
    <w:name w:val="WW-Absatz-Standardschriftart111"/>
    <w:rsid w:val="000D5A16"/>
  </w:style>
  <w:style w:type="character" w:customStyle="1" w:styleId="WW-Absatz-Standardschriftart1111">
    <w:name w:val="WW-Absatz-Standardschriftart1111"/>
    <w:rsid w:val="000D5A16"/>
  </w:style>
  <w:style w:type="character" w:customStyle="1" w:styleId="WW-Absatz-Standardschriftart11111">
    <w:name w:val="WW-Absatz-Standardschriftart11111"/>
    <w:rsid w:val="000D5A16"/>
  </w:style>
  <w:style w:type="character" w:customStyle="1" w:styleId="WW-Absatz-Standardschriftart111111">
    <w:name w:val="WW-Absatz-Standardschriftart111111"/>
    <w:rsid w:val="000D5A16"/>
  </w:style>
  <w:style w:type="character" w:styleId="Hipercze">
    <w:name w:val="Hyperlink"/>
    <w:rsid w:val="000D5A16"/>
    <w:rPr>
      <w:color w:val="000080"/>
      <w:u w:val="single"/>
    </w:rPr>
  </w:style>
  <w:style w:type="character" w:customStyle="1" w:styleId="WW8Num40z0">
    <w:name w:val="WW8Num40z0"/>
    <w:rsid w:val="000D5A16"/>
    <w:rPr>
      <w:rFonts w:ascii="Symbol" w:hAnsi="Symbol" w:cs="OpenSymbol"/>
    </w:rPr>
  </w:style>
  <w:style w:type="character" w:customStyle="1" w:styleId="Symbolewypunktowania">
    <w:name w:val="Symbole wypunktowania"/>
    <w:rsid w:val="000D5A16"/>
    <w:rPr>
      <w:rFonts w:ascii="OpenSymbol" w:eastAsia="OpenSymbol" w:hAnsi="OpenSymbol" w:cs="OpenSymbol"/>
    </w:rPr>
  </w:style>
  <w:style w:type="character" w:customStyle="1" w:styleId="Znakinumeracji">
    <w:name w:val="Znaki numeracji"/>
    <w:rsid w:val="000D5A16"/>
  </w:style>
  <w:style w:type="character" w:customStyle="1" w:styleId="WW8Num51z0">
    <w:name w:val="WW8Num51z0"/>
    <w:rsid w:val="000D5A16"/>
  </w:style>
  <w:style w:type="character" w:customStyle="1" w:styleId="WW8Num51z1">
    <w:name w:val="WW8Num51z1"/>
    <w:rsid w:val="000D5A16"/>
    <w:rPr>
      <w:rFonts w:ascii="Arial" w:eastAsia="MS Mincho" w:hAnsi="Arial" w:cs="Arial"/>
      <w:bCs/>
      <w:sz w:val="24"/>
      <w:szCs w:val="24"/>
    </w:rPr>
  </w:style>
  <w:style w:type="character" w:customStyle="1" w:styleId="WW8Num51z2">
    <w:name w:val="WW8Num51z2"/>
    <w:rsid w:val="000D5A16"/>
  </w:style>
  <w:style w:type="character" w:customStyle="1" w:styleId="WW8Num51z3">
    <w:name w:val="WW8Num51z3"/>
    <w:rsid w:val="000D5A16"/>
  </w:style>
  <w:style w:type="character" w:customStyle="1" w:styleId="WW8Num51z4">
    <w:name w:val="WW8Num51z4"/>
    <w:rsid w:val="000D5A16"/>
  </w:style>
  <w:style w:type="character" w:customStyle="1" w:styleId="WW8Num51z5">
    <w:name w:val="WW8Num51z5"/>
    <w:rsid w:val="000D5A16"/>
  </w:style>
  <w:style w:type="character" w:customStyle="1" w:styleId="WW8Num51z6">
    <w:name w:val="WW8Num51z6"/>
    <w:rsid w:val="000D5A16"/>
  </w:style>
  <w:style w:type="character" w:customStyle="1" w:styleId="WW8Num51z7">
    <w:name w:val="WW8Num51z7"/>
    <w:rsid w:val="000D5A16"/>
  </w:style>
  <w:style w:type="character" w:customStyle="1" w:styleId="WW8Num51z8">
    <w:name w:val="WW8Num51z8"/>
    <w:rsid w:val="000D5A16"/>
  </w:style>
  <w:style w:type="character" w:customStyle="1" w:styleId="Znakiwypunktowania">
    <w:name w:val="Znaki wypunktowania"/>
    <w:rsid w:val="000D5A16"/>
    <w:rPr>
      <w:rFonts w:ascii="OpenSymbol" w:eastAsia="OpenSymbol" w:hAnsi="OpenSymbol" w:cs="OpenSymbol"/>
    </w:rPr>
  </w:style>
  <w:style w:type="paragraph" w:customStyle="1" w:styleId="Nagwek10">
    <w:name w:val="Nagłówek1"/>
    <w:basedOn w:val="Normalny"/>
    <w:next w:val="Tekstpodstawowy"/>
    <w:rsid w:val="000D5A16"/>
    <w:pPr>
      <w:keepNext/>
      <w:spacing w:before="240" w:after="120"/>
    </w:pPr>
    <w:rPr>
      <w:rFonts w:ascii="Arial" w:hAnsi="Arial"/>
      <w:sz w:val="28"/>
      <w:szCs w:val="28"/>
    </w:rPr>
  </w:style>
  <w:style w:type="paragraph" w:styleId="Tekstpodstawowy">
    <w:name w:val="Body Text"/>
    <w:basedOn w:val="Normalny"/>
    <w:link w:val="TekstpodstawowyZnak"/>
    <w:rsid w:val="000D5A16"/>
    <w:pPr>
      <w:spacing w:after="120"/>
    </w:pPr>
  </w:style>
  <w:style w:type="character" w:customStyle="1" w:styleId="TekstpodstawowyZnak">
    <w:name w:val="Tekst podstawowy Znak"/>
    <w:basedOn w:val="Domylnaczcionkaakapitu"/>
    <w:link w:val="Tekstpodstawowy"/>
    <w:rsid w:val="000D5A16"/>
    <w:rPr>
      <w:rFonts w:ascii="Times New Roman" w:eastAsia="Lucida Sans Unicode" w:hAnsi="Times New Roman" w:cs="Mangal"/>
      <w:kern w:val="1"/>
      <w:sz w:val="24"/>
      <w:szCs w:val="24"/>
      <w:lang w:eastAsia="zh-CN" w:bidi="hi-IN"/>
    </w:rPr>
  </w:style>
  <w:style w:type="paragraph" w:styleId="Lista">
    <w:name w:val="List"/>
    <w:basedOn w:val="Tekstpodstawowy"/>
    <w:rsid w:val="000D5A16"/>
  </w:style>
  <w:style w:type="paragraph" w:styleId="Legenda">
    <w:name w:val="caption"/>
    <w:basedOn w:val="Normalny"/>
    <w:qFormat/>
    <w:rsid w:val="000D5A16"/>
    <w:pPr>
      <w:suppressLineNumbers/>
      <w:spacing w:before="120" w:after="120"/>
    </w:pPr>
    <w:rPr>
      <w:i/>
      <w:iCs/>
    </w:rPr>
  </w:style>
  <w:style w:type="paragraph" w:customStyle="1" w:styleId="Indeks">
    <w:name w:val="Indeks"/>
    <w:basedOn w:val="Normalny"/>
    <w:rsid w:val="000D5A16"/>
    <w:pPr>
      <w:suppressLineNumbers/>
    </w:pPr>
  </w:style>
  <w:style w:type="paragraph" w:styleId="Tekstpodstawowywcity">
    <w:name w:val="Body Text Indent"/>
    <w:basedOn w:val="Normalny"/>
    <w:link w:val="TekstpodstawowywcityZnak"/>
    <w:rsid w:val="000D5A16"/>
    <w:pPr>
      <w:ind w:left="360"/>
    </w:pPr>
    <w:rPr>
      <w:rFonts w:cs="Times New Roman"/>
      <w:sz w:val="26"/>
    </w:rPr>
  </w:style>
  <w:style w:type="character" w:customStyle="1" w:styleId="TekstpodstawowywcityZnak">
    <w:name w:val="Tekst podstawowy wcięty Znak"/>
    <w:basedOn w:val="Domylnaczcionkaakapitu"/>
    <w:link w:val="Tekstpodstawowywcity"/>
    <w:rsid w:val="000D5A16"/>
    <w:rPr>
      <w:rFonts w:ascii="Times New Roman" w:eastAsia="Lucida Sans Unicode" w:hAnsi="Times New Roman" w:cs="Times New Roman"/>
      <w:kern w:val="1"/>
      <w:sz w:val="26"/>
      <w:szCs w:val="24"/>
      <w:lang w:eastAsia="zh-CN" w:bidi="hi-IN"/>
    </w:rPr>
  </w:style>
  <w:style w:type="paragraph" w:customStyle="1" w:styleId="Zwykytekst2">
    <w:name w:val="Zwykły tekst2"/>
    <w:basedOn w:val="Normalny"/>
    <w:rsid w:val="000D5A16"/>
    <w:pPr>
      <w:autoSpaceDE w:val="0"/>
    </w:pPr>
    <w:rPr>
      <w:rFonts w:ascii="Courier New" w:hAnsi="Courier New" w:cs="Courier New"/>
      <w:sz w:val="20"/>
      <w:szCs w:val="20"/>
    </w:rPr>
  </w:style>
  <w:style w:type="paragraph" w:customStyle="1" w:styleId="WW-Tekstpodstawowywcity3">
    <w:name w:val="WW-Tekst podstawowy wcięty 3"/>
    <w:basedOn w:val="Normalny"/>
    <w:rsid w:val="000D5A16"/>
    <w:pPr>
      <w:spacing w:line="360" w:lineRule="auto"/>
      <w:ind w:left="397"/>
      <w:jc w:val="both"/>
    </w:pPr>
    <w:rPr>
      <w:rFonts w:ascii="Arial" w:eastAsia="Arial Unicode MS" w:hAnsi="Arial" w:cs="Arial"/>
    </w:rPr>
  </w:style>
  <w:style w:type="paragraph" w:customStyle="1" w:styleId="Zawartotabeli">
    <w:name w:val="Zawartość tabeli"/>
    <w:basedOn w:val="Normalny"/>
    <w:rsid w:val="000D5A16"/>
    <w:pPr>
      <w:suppressLineNumbers/>
    </w:pPr>
  </w:style>
  <w:style w:type="paragraph" w:styleId="Stopka">
    <w:name w:val="footer"/>
    <w:basedOn w:val="Normalny"/>
    <w:link w:val="StopkaZnak"/>
    <w:uiPriority w:val="99"/>
    <w:rsid w:val="000D5A16"/>
    <w:pPr>
      <w:tabs>
        <w:tab w:val="center" w:pos="4536"/>
        <w:tab w:val="right" w:pos="9072"/>
      </w:tabs>
    </w:pPr>
    <w:rPr>
      <w:rFonts w:cs="Times New Roman"/>
      <w:sz w:val="26"/>
    </w:rPr>
  </w:style>
  <w:style w:type="character" w:customStyle="1" w:styleId="StopkaZnak">
    <w:name w:val="Stopka Znak"/>
    <w:basedOn w:val="Domylnaczcionkaakapitu"/>
    <w:link w:val="Stopka"/>
    <w:uiPriority w:val="99"/>
    <w:rsid w:val="000D5A16"/>
    <w:rPr>
      <w:rFonts w:ascii="Times New Roman" w:eastAsia="Lucida Sans Unicode" w:hAnsi="Times New Roman" w:cs="Times New Roman"/>
      <w:kern w:val="1"/>
      <w:sz w:val="26"/>
      <w:szCs w:val="24"/>
      <w:lang w:eastAsia="zh-CN" w:bidi="hi-IN"/>
    </w:rPr>
  </w:style>
  <w:style w:type="paragraph" w:customStyle="1" w:styleId="WW-Zwykytekst">
    <w:name w:val="WW-Zwykły tekst"/>
    <w:basedOn w:val="Normalny"/>
    <w:rsid w:val="000D5A16"/>
    <w:pPr>
      <w:suppressAutoHyphens w:val="0"/>
    </w:pPr>
    <w:rPr>
      <w:rFonts w:ascii="Courier New" w:hAnsi="Courier New" w:cs="Courier New"/>
      <w:sz w:val="20"/>
    </w:rPr>
  </w:style>
  <w:style w:type="paragraph" w:customStyle="1" w:styleId="Zwykytekst3">
    <w:name w:val="Zwykły tekst3"/>
    <w:basedOn w:val="Normalny"/>
    <w:rsid w:val="000D5A16"/>
    <w:rPr>
      <w:rFonts w:ascii="Courier New" w:hAnsi="Courier New" w:cs="StarSymbol"/>
      <w:sz w:val="20"/>
      <w:szCs w:val="20"/>
    </w:rPr>
  </w:style>
  <w:style w:type="paragraph" w:customStyle="1" w:styleId="Tekstpodstawowy31">
    <w:name w:val="Tekst podstawowy 31"/>
    <w:basedOn w:val="Normalny"/>
    <w:rsid w:val="000D5A16"/>
    <w:rPr>
      <w:b/>
    </w:rPr>
  </w:style>
  <w:style w:type="paragraph" w:customStyle="1" w:styleId="Nagwektabeli">
    <w:name w:val="Nagłówek tabeli"/>
    <w:basedOn w:val="Zawartotabeli"/>
    <w:rsid w:val="000D5A16"/>
    <w:pPr>
      <w:jc w:val="center"/>
    </w:pPr>
    <w:rPr>
      <w:b/>
      <w:bCs/>
    </w:rPr>
  </w:style>
  <w:style w:type="paragraph" w:styleId="Nagwek">
    <w:name w:val="header"/>
    <w:basedOn w:val="Normalny"/>
    <w:link w:val="NagwekZnak"/>
    <w:rsid w:val="000D5A16"/>
    <w:pPr>
      <w:suppressLineNumbers/>
      <w:tabs>
        <w:tab w:val="center" w:pos="4819"/>
        <w:tab w:val="right" w:pos="9638"/>
      </w:tabs>
    </w:pPr>
  </w:style>
  <w:style w:type="character" w:customStyle="1" w:styleId="NagwekZnak">
    <w:name w:val="Nagłówek Znak"/>
    <w:basedOn w:val="Domylnaczcionkaakapitu"/>
    <w:link w:val="Nagwek"/>
    <w:rsid w:val="000D5A16"/>
    <w:rPr>
      <w:rFonts w:ascii="Times New Roman" w:eastAsia="Lucida Sans Unicode" w:hAnsi="Times New Roman" w:cs="Mangal"/>
      <w:kern w:val="1"/>
      <w:sz w:val="24"/>
      <w:szCs w:val="24"/>
      <w:lang w:eastAsia="zh-CN" w:bidi="hi-IN"/>
    </w:rPr>
  </w:style>
  <w:style w:type="paragraph" w:customStyle="1" w:styleId="Zwykytekst1">
    <w:name w:val="Zwykły tekst1"/>
    <w:basedOn w:val="Normalny"/>
    <w:rsid w:val="000D5A16"/>
    <w:pPr>
      <w:autoSpaceDE w:val="0"/>
    </w:pPr>
    <w:rPr>
      <w:rFonts w:ascii="Courier New" w:hAnsi="Courier New" w:cs="Courier New"/>
      <w:sz w:val="20"/>
      <w:szCs w:val="20"/>
    </w:rPr>
  </w:style>
  <w:style w:type="character" w:customStyle="1" w:styleId="Nierozpoznanawzmianka">
    <w:name w:val="Nierozpoznana wzmianka"/>
    <w:uiPriority w:val="99"/>
    <w:semiHidden/>
    <w:unhideWhenUsed/>
    <w:rsid w:val="000D5A16"/>
    <w:rPr>
      <w:color w:val="605E5C"/>
      <w:shd w:val="clear" w:color="auto" w:fill="E1DFDD"/>
    </w:rPr>
  </w:style>
  <w:style w:type="paragraph" w:styleId="Tekstprzypisukocowego">
    <w:name w:val="endnote text"/>
    <w:basedOn w:val="Normalny"/>
    <w:link w:val="TekstprzypisukocowegoZnak"/>
    <w:uiPriority w:val="99"/>
    <w:semiHidden/>
    <w:unhideWhenUsed/>
    <w:rsid w:val="000D5A16"/>
    <w:rPr>
      <w:sz w:val="20"/>
      <w:szCs w:val="18"/>
    </w:rPr>
  </w:style>
  <w:style w:type="character" w:customStyle="1" w:styleId="TekstprzypisukocowegoZnak">
    <w:name w:val="Tekst przypisu końcowego Znak"/>
    <w:basedOn w:val="Domylnaczcionkaakapitu"/>
    <w:link w:val="Tekstprzypisukocowego"/>
    <w:uiPriority w:val="99"/>
    <w:semiHidden/>
    <w:rsid w:val="000D5A16"/>
    <w:rPr>
      <w:rFonts w:ascii="Times New Roman" w:eastAsia="Lucida Sans Unicode" w:hAnsi="Times New Roman" w:cs="Mangal"/>
      <w:kern w:val="1"/>
      <w:sz w:val="20"/>
      <w:szCs w:val="18"/>
      <w:lang w:eastAsia="zh-CN" w:bidi="hi-IN"/>
    </w:rPr>
  </w:style>
  <w:style w:type="character" w:styleId="Odwoanieprzypisukocowego">
    <w:name w:val="endnote reference"/>
    <w:uiPriority w:val="99"/>
    <w:semiHidden/>
    <w:unhideWhenUsed/>
    <w:rsid w:val="000D5A16"/>
    <w:rPr>
      <w:vertAlign w:val="superscript"/>
    </w:rPr>
  </w:style>
  <w:style w:type="character" w:styleId="Odwoaniedokomentarza">
    <w:name w:val="annotation reference"/>
    <w:uiPriority w:val="99"/>
    <w:semiHidden/>
    <w:unhideWhenUsed/>
    <w:rsid w:val="000D5A16"/>
    <w:rPr>
      <w:sz w:val="16"/>
      <w:szCs w:val="16"/>
    </w:rPr>
  </w:style>
  <w:style w:type="paragraph" w:styleId="Tekstkomentarza">
    <w:name w:val="annotation text"/>
    <w:basedOn w:val="Normalny"/>
    <w:link w:val="TekstkomentarzaZnak"/>
    <w:uiPriority w:val="99"/>
    <w:semiHidden/>
    <w:unhideWhenUsed/>
    <w:rsid w:val="000D5A16"/>
    <w:rPr>
      <w:sz w:val="20"/>
      <w:szCs w:val="18"/>
    </w:rPr>
  </w:style>
  <w:style w:type="character" w:customStyle="1" w:styleId="TekstkomentarzaZnak">
    <w:name w:val="Tekst komentarza Znak"/>
    <w:basedOn w:val="Domylnaczcionkaakapitu"/>
    <w:link w:val="Tekstkomentarza"/>
    <w:uiPriority w:val="99"/>
    <w:semiHidden/>
    <w:rsid w:val="000D5A16"/>
    <w:rPr>
      <w:rFonts w:ascii="Times New Roman" w:eastAsia="Lucida Sans Unicode" w:hAnsi="Times New Roman" w:cs="Mangal"/>
      <w:kern w:val="1"/>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0D5A16"/>
    <w:rPr>
      <w:b/>
      <w:bCs/>
    </w:rPr>
  </w:style>
  <w:style w:type="character" w:customStyle="1" w:styleId="TematkomentarzaZnak">
    <w:name w:val="Temat komentarza Znak"/>
    <w:basedOn w:val="TekstkomentarzaZnak"/>
    <w:link w:val="Tematkomentarza"/>
    <w:uiPriority w:val="99"/>
    <w:semiHidden/>
    <w:rsid w:val="000D5A16"/>
    <w:rPr>
      <w:rFonts w:ascii="Times New Roman" w:eastAsia="Lucida Sans Unicode" w:hAnsi="Times New Roman" w:cs="Mangal"/>
      <w:b/>
      <w:bCs/>
      <w:kern w:val="1"/>
      <w:sz w:val="20"/>
      <w:szCs w:val="18"/>
      <w:lang w:eastAsia="zh-CN" w:bidi="hi-IN"/>
    </w:rPr>
  </w:style>
  <w:style w:type="paragraph" w:styleId="Tekstdymka">
    <w:name w:val="Balloon Text"/>
    <w:basedOn w:val="Normalny"/>
    <w:link w:val="TekstdymkaZnak"/>
    <w:uiPriority w:val="99"/>
    <w:semiHidden/>
    <w:unhideWhenUsed/>
    <w:rsid w:val="000D5A16"/>
    <w:rPr>
      <w:rFonts w:ascii="Segoe UI" w:hAnsi="Segoe UI"/>
      <w:sz w:val="18"/>
      <w:szCs w:val="16"/>
    </w:rPr>
  </w:style>
  <w:style w:type="character" w:customStyle="1" w:styleId="TekstdymkaZnak">
    <w:name w:val="Tekst dymka Znak"/>
    <w:basedOn w:val="Domylnaczcionkaakapitu"/>
    <w:link w:val="Tekstdymka"/>
    <w:uiPriority w:val="99"/>
    <w:semiHidden/>
    <w:rsid w:val="000D5A16"/>
    <w:rPr>
      <w:rFonts w:ascii="Segoe UI" w:eastAsia="Lucida Sans Unicode" w:hAnsi="Segoe UI" w:cs="Mangal"/>
      <w:kern w:val="1"/>
      <w:sz w:val="18"/>
      <w:szCs w:val="16"/>
      <w:lang w:eastAsia="zh-CN" w:bidi="hi-IN"/>
    </w:rPr>
  </w:style>
  <w:style w:type="paragraph" w:styleId="Akapitzlist">
    <w:name w:val="List Paragraph"/>
    <w:basedOn w:val="Normalny"/>
    <w:uiPriority w:val="34"/>
    <w:qFormat/>
    <w:rsid w:val="00F8337C"/>
    <w:pPr>
      <w:ind w:left="720"/>
      <w:contextualSpacing/>
    </w:pPr>
    <w:rPr>
      <w:szCs w:val="21"/>
    </w:rPr>
  </w:style>
  <w:style w:type="paragraph" w:customStyle="1" w:styleId="Default">
    <w:name w:val="Default"/>
    <w:rsid w:val="00901259"/>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Bezlisty1">
    <w:name w:val="Bez listy1"/>
    <w:next w:val="Bezlisty"/>
    <w:uiPriority w:val="99"/>
    <w:semiHidden/>
    <w:unhideWhenUsed/>
    <w:rsid w:val="00965E33"/>
  </w:style>
  <w:style w:type="paragraph" w:customStyle="1" w:styleId="Tekstpodstawowywcity1">
    <w:name w:val="Tekst podstawowy wcięty1"/>
    <w:basedOn w:val="Normalny"/>
    <w:link w:val="BodyTextIndentChar"/>
    <w:semiHidden/>
    <w:rsid w:val="00011D86"/>
    <w:pPr>
      <w:widowControl/>
      <w:suppressAutoHyphens w:val="0"/>
      <w:ind w:left="360"/>
    </w:pPr>
    <w:rPr>
      <w:rFonts w:eastAsia="Calibri" w:cs="Times New Roman"/>
      <w:kern w:val="0"/>
      <w:sz w:val="20"/>
      <w:szCs w:val="20"/>
      <w:lang w:val="x-none" w:eastAsia="pl-PL" w:bidi="ar-SA"/>
    </w:rPr>
  </w:style>
  <w:style w:type="character" w:customStyle="1" w:styleId="BodyTextIndentChar">
    <w:name w:val="Body Text Indent Char"/>
    <w:basedOn w:val="Domylnaczcionkaakapitu"/>
    <w:link w:val="Tekstpodstawowywcity1"/>
    <w:semiHidden/>
    <w:rsid w:val="00011D86"/>
    <w:rPr>
      <w:rFonts w:ascii="Times New Roman" w:eastAsia="Calibri" w:hAnsi="Times New Roman" w:cs="Times New Roman"/>
      <w:sz w:val="20"/>
      <w:szCs w:val="20"/>
      <w:lang w:val="x-none" w:eastAsia="pl-PL"/>
    </w:rPr>
  </w:style>
  <w:style w:type="paragraph" w:customStyle="1" w:styleId="ZnakZnak6ZnakZnakZnakZnakZnakZnakZnakZnakZnak">
    <w:name w:val="Znak Znak6 Znak Znak Znak Znak Znak Znak Znak Znak Znak"/>
    <w:basedOn w:val="Normalny"/>
    <w:rsid w:val="00011D86"/>
    <w:pPr>
      <w:widowControl/>
      <w:suppressAutoHyphens w:val="0"/>
      <w:spacing w:after="160" w:line="240" w:lineRule="exact"/>
    </w:pPr>
    <w:rPr>
      <w:rFonts w:ascii="Tahoma" w:eastAsia="Times New Roman" w:hAnsi="Tahoma" w:cs="Tahoma"/>
      <w:kern w:val="0"/>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wo@powiat.swidnica.pl" TargetMode="External"/><Relationship Id="rId13" Type="http://schemas.openxmlformats.org/officeDocument/2006/relationships/hyperlink" Target="https://platformazakupowa.pl/strona/45-instrukcje" TargetMode="External"/><Relationship Id="rId18" Type="http://schemas.openxmlformats.org/officeDocument/2006/relationships/hyperlink" Target="http://www.platformazakupow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sp_swidnica%20a"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formazakupowa.pl"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10" Type="http://schemas.openxmlformats.org/officeDocument/2006/relationships/hyperlink" Target="https://platformazakupowa.pl/" TargetMode="External"/><Relationship Id="rId19" Type="http://schemas.openxmlformats.org/officeDocument/2006/relationships/hyperlink" Target="mailto:iodo@powiat.swidnica.pl" TargetMode="External"/><Relationship Id="rId4" Type="http://schemas.openxmlformats.org/officeDocument/2006/relationships/settings" Target="settings.xml"/><Relationship Id="rId9" Type="http://schemas.openxmlformats.org/officeDocument/2006/relationships/hyperlink" Target="http://www.platformazakupowa.pl" TargetMode="External"/><Relationship Id="rId14" Type="http://schemas.openxmlformats.org/officeDocument/2006/relationships/hyperlink" Target="http://www.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8CE41-6548-40F8-8CCC-F006253E5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21</Pages>
  <Words>9796</Words>
  <Characters>58780</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Koczkodon</dc:creator>
  <cp:keywords/>
  <dc:description/>
  <cp:lastModifiedBy>Bernard Koczkodon</cp:lastModifiedBy>
  <cp:revision>49</cp:revision>
  <cp:lastPrinted>2021-04-20T11:43:00Z</cp:lastPrinted>
  <dcterms:created xsi:type="dcterms:W3CDTF">2021-02-24T12:18:00Z</dcterms:created>
  <dcterms:modified xsi:type="dcterms:W3CDTF">2021-04-22T10:02:00Z</dcterms:modified>
</cp:coreProperties>
</file>