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FFE" w:rsidRDefault="001B3FFE" w:rsidP="001B3FFE">
      <w:pPr>
        <w:rPr>
          <w:b/>
        </w:rPr>
      </w:pPr>
      <w:r w:rsidRPr="00C47D06">
        <w:rPr>
          <w:b/>
        </w:rPr>
        <w:t xml:space="preserve">WSB.271.1.2021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E214D1">
        <w:t xml:space="preserve">Łomża, dn. </w:t>
      </w:r>
      <w:r w:rsidR="00550CF7">
        <w:t>1</w:t>
      </w:r>
      <w:r w:rsidR="00433EF9">
        <w:t>9</w:t>
      </w:r>
      <w:r w:rsidR="00550CF7">
        <w:t>.</w:t>
      </w:r>
      <w:r w:rsidRPr="00E214D1">
        <w:t>08.2021 r.</w:t>
      </w:r>
      <w:r>
        <w:rPr>
          <w:b/>
        </w:rPr>
        <w:t xml:space="preserve"> </w:t>
      </w:r>
    </w:p>
    <w:p w:rsidR="001B3FFE" w:rsidRDefault="001B3FFE" w:rsidP="001B3FFE">
      <w:pPr>
        <w:spacing w:after="0"/>
        <w:ind w:firstLine="709"/>
        <w:rPr>
          <w:b/>
        </w:rPr>
      </w:pPr>
    </w:p>
    <w:p w:rsidR="002A10F5" w:rsidRPr="00C47D06" w:rsidRDefault="002A10F5" w:rsidP="001B3FFE">
      <w:pPr>
        <w:spacing w:after="0"/>
        <w:ind w:firstLine="709"/>
        <w:rPr>
          <w:b/>
        </w:rPr>
      </w:pPr>
    </w:p>
    <w:p w:rsidR="001B3FFE" w:rsidRDefault="001B3FFE" w:rsidP="001B3FFE">
      <w:pPr>
        <w:jc w:val="center"/>
        <w:rPr>
          <w:b/>
        </w:rPr>
      </w:pPr>
      <w:r w:rsidRPr="002633C2">
        <w:rPr>
          <w:b/>
        </w:rPr>
        <w:t xml:space="preserve">WYJAŚNIENIE </w:t>
      </w:r>
      <w:r>
        <w:rPr>
          <w:b/>
        </w:rPr>
        <w:t xml:space="preserve"> </w:t>
      </w:r>
      <w:r w:rsidRPr="002633C2">
        <w:rPr>
          <w:b/>
        </w:rPr>
        <w:t>TREŚCI</w:t>
      </w:r>
      <w:r>
        <w:rPr>
          <w:b/>
        </w:rPr>
        <w:t xml:space="preserve"> </w:t>
      </w:r>
      <w:r w:rsidRPr="002633C2">
        <w:rPr>
          <w:b/>
        </w:rPr>
        <w:t xml:space="preserve"> SWZ</w:t>
      </w:r>
    </w:p>
    <w:p w:rsidR="001B3FFE" w:rsidRPr="002633C2" w:rsidRDefault="001B3FFE" w:rsidP="001B3FFE">
      <w:pPr>
        <w:tabs>
          <w:tab w:val="left" w:pos="8505"/>
        </w:tabs>
        <w:spacing w:after="0"/>
        <w:ind w:left="851" w:hanging="851"/>
        <w:jc w:val="both"/>
        <w:rPr>
          <w:b/>
        </w:rPr>
      </w:pPr>
      <w:r>
        <w:rPr>
          <w:b/>
        </w:rPr>
        <w:t xml:space="preserve">Dotyczy: postępowania o udzielenie zamówienia publicznego nr WSB.271.1.2021 pn.: </w:t>
      </w:r>
      <w:r w:rsidRPr="002633C2">
        <w:rPr>
          <w:b/>
        </w:rPr>
        <w:t>„</w:t>
      </w:r>
      <w:r w:rsidRPr="002633C2">
        <w:rPr>
          <w:b/>
          <w:bCs/>
        </w:rPr>
        <w:t>Udzielenie długoterminowego kredytu w kwocie 25.000.000,00 złotych na pokrycie planowanego deficytu budżetu Miasta Łomża w 2021 roku oraz spłatę zobowiązań z tytułu wcześniej zaciągniętych kredytów”</w:t>
      </w:r>
    </w:p>
    <w:p w:rsidR="001B3FFE" w:rsidRDefault="001B3FFE" w:rsidP="001B3FFE">
      <w:pPr>
        <w:ind w:firstLine="708"/>
        <w:jc w:val="both"/>
        <w:rPr>
          <w:b/>
        </w:rPr>
      </w:pPr>
    </w:p>
    <w:p w:rsidR="001B3FFE" w:rsidRPr="002633C2" w:rsidRDefault="001B3FFE" w:rsidP="001B3FFE">
      <w:pPr>
        <w:ind w:firstLine="709"/>
        <w:jc w:val="both"/>
      </w:pPr>
      <w:r w:rsidRPr="002633C2">
        <w:t xml:space="preserve">Zamawiający, Miasto Łomża, </w:t>
      </w:r>
      <w:r>
        <w:t>działając na podstawie art. 135 ust. 2 i 6 ustawy z dnia 11 września 2019 r. Prawo zamówień publicznych (Dz. U. z 2021 r. poz. 1129 z późn. zm.), zwanej dalej „ustawą Pzp”, przekazuje treść zapytań o wyjaśnienie treści Specyfikacji Warunków Zamówienia wraz z wyjaśnieniami:</w:t>
      </w:r>
    </w:p>
    <w:p w:rsidR="005713BE" w:rsidRPr="005713BE" w:rsidRDefault="005713BE" w:rsidP="005713BE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5713BE">
        <w:rPr>
          <w:rFonts w:asciiTheme="minorHAnsi" w:hAnsiTheme="minorHAnsi" w:cstheme="minorHAnsi"/>
          <w:b/>
          <w:sz w:val="22"/>
          <w:szCs w:val="22"/>
        </w:rPr>
        <w:t>Pytanie 1</w:t>
      </w:r>
      <w:r w:rsidR="0051076C">
        <w:rPr>
          <w:rFonts w:asciiTheme="minorHAnsi" w:hAnsiTheme="minorHAnsi" w:cstheme="minorHAnsi"/>
          <w:b/>
          <w:sz w:val="22"/>
          <w:szCs w:val="22"/>
        </w:rPr>
        <w:t>:</w:t>
      </w:r>
    </w:p>
    <w:p w:rsidR="005713BE" w:rsidRPr="005713BE" w:rsidRDefault="005713BE" w:rsidP="0064361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713BE">
        <w:rPr>
          <w:rFonts w:asciiTheme="minorHAnsi" w:hAnsiTheme="minorHAnsi" w:cstheme="minorHAnsi"/>
          <w:sz w:val="22"/>
          <w:szCs w:val="22"/>
        </w:rPr>
        <w:t xml:space="preserve">Czy Zamawiający posiada wieloletnie zobowiązania (inne niż wykazywane w kwocie długu), które wynikają z: </w:t>
      </w:r>
    </w:p>
    <w:p w:rsidR="005713BE" w:rsidRPr="005713BE" w:rsidRDefault="005713BE" w:rsidP="0064361B">
      <w:pPr>
        <w:pStyle w:val="Default"/>
        <w:spacing w:after="12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713BE">
        <w:rPr>
          <w:rFonts w:asciiTheme="minorHAnsi" w:hAnsiTheme="minorHAnsi" w:cstheme="minorHAnsi"/>
          <w:sz w:val="22"/>
          <w:szCs w:val="22"/>
        </w:rPr>
        <w:t xml:space="preserve">a) umów wsparcia udzielonych innym podmiotom, w tym zależnym od Miasta Łomża, realizującym zadania z zakresu zadań własnych Miasta lub umów powierzenia, rekompensat zawartych z tymi podmiotami (jeżeli tak, prosimy o wskazanie kwoty planowanych kwot wsparcia, powierzenia, rekompensaty przypadających do zapłaty w okresie prognozy); </w:t>
      </w:r>
    </w:p>
    <w:p w:rsidR="005713BE" w:rsidRPr="005713BE" w:rsidRDefault="005713BE" w:rsidP="0064361B">
      <w:pPr>
        <w:pStyle w:val="Default"/>
        <w:spacing w:after="12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713BE">
        <w:rPr>
          <w:rFonts w:asciiTheme="minorHAnsi" w:hAnsiTheme="minorHAnsi" w:cstheme="minorHAnsi"/>
          <w:sz w:val="22"/>
          <w:szCs w:val="22"/>
        </w:rPr>
        <w:t xml:space="preserve">b)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13BE">
        <w:rPr>
          <w:rFonts w:asciiTheme="minorHAnsi" w:hAnsiTheme="minorHAnsi" w:cstheme="minorHAnsi"/>
          <w:sz w:val="22"/>
          <w:szCs w:val="22"/>
        </w:rPr>
        <w:t xml:space="preserve">planu wniesienia dopłat do kapitału (funduszu) zakładowego innych podmiotów, w tym zależnych od Miasta Łomża, a także oświadczenia i zobowiązania do wniesienia takich dopłat (jeżeli tak, prosimy o wskazanie kwoty planowanych dopłat do wniesienia do końca okresu objętego planem); </w:t>
      </w:r>
    </w:p>
    <w:p w:rsidR="005713BE" w:rsidRPr="005713BE" w:rsidRDefault="005713BE" w:rsidP="0064361B">
      <w:pPr>
        <w:pStyle w:val="Default"/>
        <w:spacing w:after="12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713BE">
        <w:rPr>
          <w:rFonts w:asciiTheme="minorHAnsi" w:hAnsiTheme="minorHAnsi" w:cstheme="minorHAnsi"/>
          <w:sz w:val="22"/>
          <w:szCs w:val="22"/>
        </w:rPr>
        <w:t xml:space="preserve">c)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13BE">
        <w:rPr>
          <w:rFonts w:asciiTheme="minorHAnsi" w:hAnsiTheme="minorHAnsi" w:cstheme="minorHAnsi"/>
          <w:sz w:val="22"/>
          <w:szCs w:val="22"/>
        </w:rPr>
        <w:t xml:space="preserve">umowy o partnerstwie publiczno-prywatnym (jeżeli tak, prosimy o wskazanie kwoty pozostającej do zapłaty w okresie prognozy); </w:t>
      </w:r>
    </w:p>
    <w:p w:rsidR="005713BE" w:rsidRDefault="005713BE" w:rsidP="0064361B">
      <w:pPr>
        <w:pStyle w:val="Defaul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713BE">
        <w:rPr>
          <w:rFonts w:asciiTheme="minorHAnsi" w:hAnsiTheme="minorHAnsi" w:cstheme="minorHAnsi"/>
          <w:sz w:val="22"/>
          <w:szCs w:val="22"/>
        </w:rPr>
        <w:t xml:space="preserve">d) inne wieloletnie zobowiązania, które nie zostały wymienione wyżej oraz nie zostały ujęte w kwocie długu w wieloletniej prognozie finansowej (w kolumnach 6, 10.2 — 10.5) lub w sprawozdaniu budżetowym (Rb-Z część A i B). Jeżeli tak, prosimy o wskazanie ich kwoty. </w:t>
      </w:r>
    </w:p>
    <w:p w:rsidR="0051076C" w:rsidRDefault="0051076C" w:rsidP="0064361B">
      <w:pPr>
        <w:pStyle w:val="Default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1076C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2D2066" w:rsidRPr="002D2066" w:rsidRDefault="002D2066" w:rsidP="0064361B">
      <w:pPr>
        <w:pStyle w:val="Defaul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066">
        <w:rPr>
          <w:rFonts w:asciiTheme="minorHAnsi" w:hAnsiTheme="minorHAnsi" w:cstheme="minorHAnsi"/>
          <w:sz w:val="22"/>
          <w:szCs w:val="22"/>
        </w:rPr>
        <w:t>Zamawiający nie posiada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234BD1" w:rsidRPr="005713BE" w:rsidRDefault="00234BD1" w:rsidP="00234BD1">
      <w:pPr>
        <w:pStyle w:val="Default"/>
        <w:spacing w:after="12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713BE">
        <w:rPr>
          <w:rFonts w:asciiTheme="minorHAnsi" w:hAnsiTheme="minorHAnsi" w:cstheme="minorHAnsi"/>
          <w:sz w:val="22"/>
          <w:szCs w:val="22"/>
        </w:rPr>
        <w:t>a) umów wsparcia udzielonych innym podmiotom, w tym zależnym od Miasta Łomża, realizującym zadania z zakresu zadań własnych Miasta lub umów powierzenia, rekompensat zawartych z tymi podmiotami</w:t>
      </w:r>
      <w:r w:rsidR="002D2066">
        <w:rPr>
          <w:rFonts w:asciiTheme="minorHAnsi" w:hAnsiTheme="minorHAnsi" w:cstheme="minorHAnsi"/>
          <w:sz w:val="22"/>
          <w:szCs w:val="22"/>
        </w:rPr>
        <w:t>;</w:t>
      </w:r>
    </w:p>
    <w:p w:rsidR="00234BD1" w:rsidRPr="005713BE" w:rsidRDefault="00234BD1" w:rsidP="00234BD1">
      <w:pPr>
        <w:pStyle w:val="Default"/>
        <w:spacing w:after="12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713BE">
        <w:rPr>
          <w:rFonts w:asciiTheme="minorHAnsi" w:hAnsiTheme="minorHAnsi" w:cstheme="minorHAnsi"/>
          <w:sz w:val="22"/>
          <w:szCs w:val="22"/>
        </w:rPr>
        <w:t xml:space="preserve">b)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13BE">
        <w:rPr>
          <w:rFonts w:asciiTheme="minorHAnsi" w:hAnsiTheme="minorHAnsi" w:cstheme="minorHAnsi"/>
          <w:sz w:val="22"/>
          <w:szCs w:val="22"/>
        </w:rPr>
        <w:t>planu wniesienia dopłat do kapitału (funduszu) zakładowego innych podmiotów, w tym zależnych od Miasta Łomża, a także oświadczenia i zobowiązania do wniesienia takich dopłat</w:t>
      </w:r>
      <w:r w:rsidR="002D2066">
        <w:rPr>
          <w:rFonts w:asciiTheme="minorHAnsi" w:hAnsiTheme="minorHAnsi" w:cstheme="minorHAnsi"/>
          <w:sz w:val="22"/>
          <w:szCs w:val="22"/>
        </w:rPr>
        <w:t>;</w:t>
      </w:r>
    </w:p>
    <w:p w:rsidR="00234BD1" w:rsidRPr="005713BE" w:rsidRDefault="00234BD1" w:rsidP="00234BD1">
      <w:pPr>
        <w:pStyle w:val="Default"/>
        <w:spacing w:after="12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713BE">
        <w:rPr>
          <w:rFonts w:asciiTheme="minorHAnsi" w:hAnsiTheme="minorHAnsi" w:cstheme="minorHAnsi"/>
          <w:sz w:val="22"/>
          <w:szCs w:val="22"/>
        </w:rPr>
        <w:t xml:space="preserve">c)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13BE">
        <w:rPr>
          <w:rFonts w:asciiTheme="minorHAnsi" w:hAnsiTheme="minorHAnsi" w:cstheme="minorHAnsi"/>
          <w:sz w:val="22"/>
          <w:szCs w:val="22"/>
        </w:rPr>
        <w:t>umowy o partnerstwie publiczno-prywatnym</w:t>
      </w:r>
      <w:r w:rsidR="002D2066">
        <w:rPr>
          <w:rFonts w:asciiTheme="minorHAnsi" w:hAnsiTheme="minorHAnsi" w:cstheme="minorHAnsi"/>
          <w:sz w:val="22"/>
          <w:szCs w:val="22"/>
        </w:rPr>
        <w:t>;</w:t>
      </w:r>
    </w:p>
    <w:p w:rsidR="00234BD1" w:rsidRDefault="001C425B" w:rsidP="00234BD1">
      <w:pPr>
        <w:pStyle w:val="Defaul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d) innych</w:t>
      </w:r>
      <w:r w:rsidR="00234BD1" w:rsidRPr="005713BE">
        <w:rPr>
          <w:rFonts w:asciiTheme="minorHAnsi" w:hAnsiTheme="minorHAnsi" w:cstheme="minorHAnsi"/>
          <w:sz w:val="22"/>
          <w:szCs w:val="22"/>
        </w:rPr>
        <w:t xml:space="preserve"> wieloletni</w:t>
      </w:r>
      <w:r>
        <w:rPr>
          <w:rFonts w:asciiTheme="minorHAnsi" w:hAnsiTheme="minorHAnsi" w:cstheme="minorHAnsi"/>
          <w:sz w:val="22"/>
          <w:szCs w:val="22"/>
        </w:rPr>
        <w:t>ch</w:t>
      </w:r>
      <w:r w:rsidR="00234BD1" w:rsidRPr="005713BE">
        <w:rPr>
          <w:rFonts w:asciiTheme="minorHAnsi" w:hAnsiTheme="minorHAnsi" w:cstheme="minorHAnsi"/>
          <w:sz w:val="22"/>
          <w:szCs w:val="22"/>
        </w:rPr>
        <w:t xml:space="preserve"> zob</w:t>
      </w:r>
      <w:r>
        <w:rPr>
          <w:rFonts w:asciiTheme="minorHAnsi" w:hAnsiTheme="minorHAnsi" w:cstheme="minorHAnsi"/>
          <w:sz w:val="22"/>
          <w:szCs w:val="22"/>
        </w:rPr>
        <w:t>owiązań</w:t>
      </w:r>
      <w:r w:rsidR="00234BD1" w:rsidRPr="005713BE">
        <w:rPr>
          <w:rFonts w:asciiTheme="minorHAnsi" w:hAnsiTheme="minorHAnsi" w:cstheme="minorHAnsi"/>
          <w:sz w:val="22"/>
          <w:szCs w:val="22"/>
        </w:rPr>
        <w:t>, które nie zostały wymienione wyżej oraz nie zostały ujęte w kwocie długu w wieloletniej prognozie finansowej (w kolumnach 6, 10.2 — 10.5) lub w sprawozdaniu</w:t>
      </w:r>
      <w:r>
        <w:rPr>
          <w:rFonts w:asciiTheme="minorHAnsi" w:hAnsiTheme="minorHAnsi" w:cstheme="minorHAnsi"/>
          <w:sz w:val="22"/>
          <w:szCs w:val="22"/>
        </w:rPr>
        <w:t xml:space="preserve"> budżetowym (Rb-Z część A i B).</w:t>
      </w:r>
    </w:p>
    <w:p w:rsidR="00234BD1" w:rsidRDefault="00234BD1" w:rsidP="0064361B">
      <w:pPr>
        <w:pStyle w:val="Bezodstpw"/>
        <w:jc w:val="both"/>
        <w:rPr>
          <w:rFonts w:eastAsia="Times New Roman"/>
        </w:rPr>
      </w:pPr>
    </w:p>
    <w:p w:rsidR="007C3136" w:rsidRPr="00AA0DF3" w:rsidRDefault="007C3136" w:rsidP="00AA0DF3">
      <w:pPr>
        <w:spacing w:line="240" w:lineRule="auto"/>
        <w:jc w:val="both"/>
        <w:rPr>
          <w:rFonts w:eastAsia="Times New Roman" w:cstheme="minorHAnsi"/>
        </w:rPr>
      </w:pPr>
      <w:r w:rsidRPr="007C3136">
        <w:rPr>
          <w:rFonts w:eastAsia="Times New Roman"/>
        </w:rPr>
        <w:t xml:space="preserve">Na dzień </w:t>
      </w:r>
      <w:r>
        <w:rPr>
          <w:rFonts w:eastAsia="Times New Roman"/>
        </w:rPr>
        <w:t>3</w:t>
      </w:r>
      <w:r w:rsidR="000C4B95">
        <w:rPr>
          <w:rFonts w:eastAsia="Times New Roman"/>
        </w:rPr>
        <w:t>0</w:t>
      </w:r>
      <w:r w:rsidRPr="007C3136">
        <w:rPr>
          <w:rFonts w:eastAsia="Times New Roman"/>
        </w:rPr>
        <w:t>.0</w:t>
      </w:r>
      <w:r w:rsidR="000C4B95">
        <w:rPr>
          <w:rFonts w:eastAsia="Times New Roman"/>
        </w:rPr>
        <w:t>6</w:t>
      </w:r>
      <w:r w:rsidRPr="007C3136">
        <w:rPr>
          <w:rFonts w:eastAsia="Times New Roman"/>
        </w:rPr>
        <w:t>.202</w:t>
      </w:r>
      <w:r>
        <w:rPr>
          <w:rFonts w:eastAsia="Times New Roman"/>
        </w:rPr>
        <w:t>1</w:t>
      </w:r>
      <w:r w:rsidRPr="007C3136">
        <w:rPr>
          <w:rFonts w:eastAsia="Times New Roman"/>
        </w:rPr>
        <w:t xml:space="preserve"> r. Miasto Łomża nie posiada zobowiązań wymagalnych (zgodnie </w:t>
      </w:r>
      <w:r w:rsidRPr="007C3136">
        <w:rPr>
          <w:rFonts w:eastAsia="Times New Roman"/>
        </w:rPr>
        <w:br/>
        <w:t xml:space="preserve">ze sprawozdaniem Rb-Z). Zobowiązania długoterminowe z tytułu kredytów bankowych wynoszą </w:t>
      </w:r>
      <w:r>
        <w:rPr>
          <w:rFonts w:eastAsia="Times New Roman"/>
        </w:rPr>
        <w:t>148 506 658,31</w:t>
      </w:r>
      <w:r w:rsidRPr="007C3136">
        <w:rPr>
          <w:rFonts w:eastAsia="Times New Roman"/>
        </w:rPr>
        <w:t xml:space="preserve"> zł. Raty do</w:t>
      </w:r>
      <w:r>
        <w:rPr>
          <w:rFonts w:eastAsia="Times New Roman"/>
        </w:rPr>
        <w:t xml:space="preserve"> spłaty przypadające na rok 2021</w:t>
      </w:r>
      <w:r w:rsidRPr="007C3136">
        <w:rPr>
          <w:rFonts w:eastAsia="Times New Roman"/>
        </w:rPr>
        <w:t xml:space="preserve"> z tego tytułu zostały uregulo</w:t>
      </w:r>
      <w:r>
        <w:rPr>
          <w:rFonts w:eastAsia="Times New Roman"/>
        </w:rPr>
        <w:t>wane w całości w I kwartale 2021</w:t>
      </w:r>
      <w:r w:rsidRPr="007C3136">
        <w:rPr>
          <w:rFonts w:eastAsia="Times New Roman"/>
        </w:rPr>
        <w:t xml:space="preserve">. </w:t>
      </w:r>
      <w:r w:rsidR="00AA0DF3">
        <w:rPr>
          <w:rFonts w:eastAsia="Times New Roman"/>
        </w:rPr>
        <w:t xml:space="preserve">Miasto Łomża udzieliło </w:t>
      </w:r>
      <w:r w:rsidR="00AA0DF3" w:rsidRPr="00AA0DF3">
        <w:rPr>
          <w:rFonts w:eastAsia="Times New Roman" w:cstheme="minorHAnsi"/>
        </w:rPr>
        <w:t xml:space="preserve">również </w:t>
      </w:r>
      <w:r w:rsidR="00AA0DF3" w:rsidRPr="00AA0DF3">
        <w:rPr>
          <w:rFonts w:cstheme="minorHAnsi"/>
        </w:rPr>
        <w:t>poręczenia spłaty pożyczki oraz innych należności wynikających z umowy pożyczki, udzielonej przez Narodowy Fundusz Ochrony Środowiska i Gospodarki Wodnej w Warszawie, Miejskiemu Przedsiębiorstwu Energetyki Cieplnej w Łomży Sp. z o.o., do wysokości 18 000 000 zł (tj. 1 200 000 zł w każdym roku obowiązywania umowy poręczenia)</w:t>
      </w:r>
      <w:r w:rsidR="00AA0DF3">
        <w:rPr>
          <w:rFonts w:cstheme="minorHAnsi"/>
        </w:rPr>
        <w:t xml:space="preserve">. </w:t>
      </w:r>
      <w:r w:rsidRPr="00AA0DF3">
        <w:rPr>
          <w:rFonts w:eastAsia="Times New Roman" w:cstheme="minorHAnsi"/>
        </w:rPr>
        <w:t>Ponadto Miasto Łomża posiada kredyt krótkoterminowy w rachunku bieżącym, który na dzień 3</w:t>
      </w:r>
      <w:r w:rsidR="000C4B95" w:rsidRPr="00AA0DF3">
        <w:rPr>
          <w:rFonts w:eastAsia="Times New Roman" w:cstheme="minorHAnsi"/>
        </w:rPr>
        <w:t>1</w:t>
      </w:r>
      <w:r w:rsidRPr="00AA0DF3">
        <w:rPr>
          <w:rFonts w:eastAsia="Times New Roman" w:cstheme="minorHAnsi"/>
        </w:rPr>
        <w:t>.0</w:t>
      </w:r>
      <w:r w:rsidR="000C4B95" w:rsidRPr="00AA0DF3">
        <w:rPr>
          <w:rFonts w:eastAsia="Times New Roman" w:cstheme="minorHAnsi"/>
        </w:rPr>
        <w:t>7</w:t>
      </w:r>
      <w:r w:rsidRPr="00AA0DF3">
        <w:rPr>
          <w:rFonts w:eastAsia="Times New Roman" w:cstheme="minorHAnsi"/>
        </w:rPr>
        <w:t xml:space="preserve">.2021 został wykorzystany w kwocie </w:t>
      </w:r>
      <w:r w:rsidR="000C4B95" w:rsidRPr="00AA0DF3">
        <w:rPr>
          <w:rFonts w:eastAsia="Times New Roman" w:cstheme="minorHAnsi"/>
        </w:rPr>
        <w:t>7 578 192,59</w:t>
      </w:r>
      <w:r w:rsidRPr="00AA0DF3">
        <w:rPr>
          <w:rFonts w:eastAsia="Times New Roman" w:cstheme="minorHAnsi"/>
        </w:rPr>
        <w:t xml:space="preserve"> zł.</w:t>
      </w:r>
      <w:r w:rsidR="00AA0DF3" w:rsidRPr="00AA0DF3">
        <w:rPr>
          <w:rFonts w:eastAsia="Times New Roman" w:cstheme="minorHAnsi"/>
        </w:rPr>
        <w:t xml:space="preserve"> </w:t>
      </w:r>
    </w:p>
    <w:p w:rsidR="0051076C" w:rsidRDefault="007C3136" w:rsidP="00AA0DF3">
      <w:pPr>
        <w:spacing w:line="240" w:lineRule="auto"/>
        <w:jc w:val="both"/>
        <w:rPr>
          <w:rFonts w:eastAsia="Times New Roman"/>
        </w:rPr>
      </w:pPr>
      <w:r w:rsidRPr="007C3136">
        <w:rPr>
          <w:rFonts w:eastAsia="Times New Roman"/>
        </w:rPr>
        <w:lastRenderedPageBreak/>
        <w:t xml:space="preserve">Zobowiązania ujęte w sprawozdaniu RB </w:t>
      </w:r>
      <w:r w:rsidRPr="00750D8C">
        <w:rPr>
          <w:rFonts w:eastAsia="Times New Roman"/>
        </w:rPr>
        <w:t>28S na dzień 3</w:t>
      </w:r>
      <w:r w:rsidR="000C4B95">
        <w:rPr>
          <w:rFonts w:eastAsia="Times New Roman"/>
        </w:rPr>
        <w:t>0</w:t>
      </w:r>
      <w:r w:rsidRPr="00750D8C">
        <w:rPr>
          <w:rFonts w:eastAsia="Times New Roman"/>
        </w:rPr>
        <w:t>.0</w:t>
      </w:r>
      <w:r w:rsidR="000C4B95">
        <w:rPr>
          <w:rFonts w:eastAsia="Times New Roman"/>
        </w:rPr>
        <w:t>6</w:t>
      </w:r>
      <w:r w:rsidRPr="00750D8C">
        <w:rPr>
          <w:rFonts w:eastAsia="Times New Roman"/>
        </w:rPr>
        <w:t>.202</w:t>
      </w:r>
      <w:r w:rsidR="00A770C0" w:rsidRPr="00750D8C">
        <w:rPr>
          <w:rFonts w:eastAsia="Times New Roman"/>
        </w:rPr>
        <w:t>1</w:t>
      </w:r>
      <w:r w:rsidRPr="00750D8C">
        <w:rPr>
          <w:rFonts w:eastAsia="Times New Roman"/>
        </w:rPr>
        <w:t xml:space="preserve"> r (</w:t>
      </w:r>
      <w:r w:rsidR="00A770C0" w:rsidRPr="00750D8C">
        <w:rPr>
          <w:rFonts w:eastAsia="Times New Roman"/>
        </w:rPr>
        <w:t>50 967</w:t>
      </w:r>
      <w:r w:rsidRPr="00750D8C">
        <w:rPr>
          <w:rFonts w:eastAsia="Times New Roman"/>
        </w:rPr>
        <w:t xml:space="preserve"> tys.) dotyczą bieżącej działalności jednostki, gł</w:t>
      </w:r>
      <w:r w:rsidR="00654D31">
        <w:rPr>
          <w:rFonts w:eastAsia="Times New Roman"/>
        </w:rPr>
        <w:t>ó</w:t>
      </w:r>
      <w:r w:rsidRPr="00750D8C">
        <w:rPr>
          <w:rFonts w:eastAsia="Times New Roman"/>
        </w:rPr>
        <w:t xml:space="preserve">wnie: świadczeń rodzinnych, wychowawczych </w:t>
      </w:r>
      <w:r w:rsidR="00750D8C" w:rsidRPr="00750D8C">
        <w:rPr>
          <w:rFonts w:eastAsia="Times New Roman"/>
        </w:rPr>
        <w:t>i alimentacyjnych</w:t>
      </w:r>
      <w:r w:rsidRPr="00750D8C">
        <w:rPr>
          <w:rFonts w:eastAsia="Times New Roman"/>
        </w:rPr>
        <w:t>, wynagrodzeń osobowych i pochodnych</w:t>
      </w:r>
      <w:r w:rsidR="00750D8C">
        <w:rPr>
          <w:rFonts w:eastAsia="Times New Roman"/>
        </w:rPr>
        <w:t xml:space="preserve"> </w:t>
      </w:r>
      <w:r w:rsidR="00750D8C" w:rsidRPr="00750D8C">
        <w:rPr>
          <w:rFonts w:eastAsia="Times New Roman"/>
        </w:rPr>
        <w:t>oraz faktur inwestycyjnych</w:t>
      </w:r>
      <w:r w:rsidRPr="00750D8C">
        <w:rPr>
          <w:rFonts w:eastAsia="Times New Roman"/>
        </w:rPr>
        <w:t>.</w:t>
      </w:r>
    </w:p>
    <w:p w:rsidR="0064361B" w:rsidRDefault="0064361B" w:rsidP="0064361B">
      <w:pPr>
        <w:pStyle w:val="Bezodstpw"/>
        <w:jc w:val="both"/>
        <w:rPr>
          <w:rFonts w:eastAsia="Times New Roman"/>
        </w:rPr>
      </w:pPr>
    </w:p>
    <w:p w:rsidR="005713BE" w:rsidRPr="005713BE" w:rsidRDefault="005713BE" w:rsidP="0064361B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5713BE">
        <w:rPr>
          <w:rFonts w:asciiTheme="minorHAnsi" w:hAnsiTheme="minorHAnsi" w:cstheme="minorHAnsi"/>
          <w:b/>
          <w:sz w:val="22"/>
          <w:szCs w:val="22"/>
        </w:rPr>
        <w:t>Pytanie 2</w:t>
      </w:r>
      <w:r w:rsidR="0051076C">
        <w:rPr>
          <w:rFonts w:asciiTheme="minorHAnsi" w:hAnsiTheme="minorHAnsi" w:cstheme="minorHAnsi"/>
          <w:b/>
          <w:sz w:val="22"/>
          <w:szCs w:val="22"/>
        </w:rPr>
        <w:t>:</w:t>
      </w:r>
      <w:r w:rsidRPr="005713B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4361B" w:rsidRPr="005713BE" w:rsidRDefault="005713BE" w:rsidP="0064361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713BE">
        <w:rPr>
          <w:rFonts w:asciiTheme="minorHAnsi" w:hAnsiTheme="minorHAnsi" w:cstheme="minorHAnsi"/>
          <w:sz w:val="22"/>
          <w:szCs w:val="22"/>
        </w:rPr>
        <w:t xml:space="preserve">Prosimy o potwierdzenie, że aktualnie nie toczy się przeciwko Zamawiającemu postępowanie egzekucyjne w kwocie wyższej niż 0,1% dochodów za ostatni rok budżetowy ani w kwocie wyższej niż 100 000 zł. </w:t>
      </w:r>
    </w:p>
    <w:p w:rsidR="0051076C" w:rsidRPr="0051076C" w:rsidRDefault="0051076C" w:rsidP="0064361B">
      <w:pPr>
        <w:pStyle w:val="Default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1076C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750D8C" w:rsidRDefault="00750D8C" w:rsidP="0064361B">
      <w:pPr>
        <w:spacing w:line="240" w:lineRule="auto"/>
        <w:jc w:val="both"/>
      </w:pPr>
      <w:r w:rsidRPr="00750D8C">
        <w:t>Zamawiający potwierdza,</w:t>
      </w:r>
      <w:r>
        <w:t xml:space="preserve"> </w:t>
      </w:r>
      <w:r w:rsidRPr="00750D8C">
        <w:t xml:space="preserve">że </w:t>
      </w:r>
      <w:r w:rsidR="002D2066" w:rsidRPr="00750D8C">
        <w:t xml:space="preserve">aktualnie </w:t>
      </w:r>
      <w:r w:rsidRPr="00750D8C">
        <w:t xml:space="preserve">nie toczy się przeciwko Zamawiającemu </w:t>
      </w:r>
      <w:r w:rsidR="00433EF9">
        <w:t>żadne postępowanie egzekucyjne.</w:t>
      </w:r>
    </w:p>
    <w:p w:rsidR="0051076C" w:rsidRPr="0051076C" w:rsidRDefault="0051076C" w:rsidP="0064361B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Pytanie 3:</w:t>
      </w:r>
    </w:p>
    <w:p w:rsidR="005713BE" w:rsidRDefault="005713BE" w:rsidP="0064361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713BE">
        <w:rPr>
          <w:rFonts w:asciiTheme="minorHAnsi" w:hAnsiTheme="minorHAnsi" w:cstheme="minorHAnsi"/>
          <w:sz w:val="22"/>
          <w:szCs w:val="22"/>
        </w:rPr>
        <w:t xml:space="preserve">Prosimy o potwierdzenie, że zobowiązania Zamawiającego z tytułu zaciągniętych kredytów nie są objęte restrukturyzacją i w ostatnim roku nie występowało przeterminowanie w ich spłacie w kwocie co najmniej 3 000 zł przez okres co najmniej 30 dni (jako restrukturyzację traktuje się zmianę warunków kredytu lub zawarcie nowej umowy spowodowane pogorszeniem się sytuacji finansowej Zamawiającego, gdy nastąpiło opóźnienie w spłacie powyżej 30 dni, a nowa umowa przewiduje wydłużenie terminu spłaty o co najmniej 90 dni, zmniejszenie oprocentowania, warunkową redukcję zadłużenia). </w:t>
      </w:r>
    </w:p>
    <w:p w:rsidR="0051076C" w:rsidRPr="0051076C" w:rsidRDefault="0051076C" w:rsidP="0064361B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1076C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A770C0" w:rsidRPr="00A1367C" w:rsidRDefault="00A770C0" w:rsidP="000C4B95">
      <w:pPr>
        <w:spacing w:line="240" w:lineRule="auto"/>
        <w:jc w:val="both"/>
        <w:rPr>
          <w:rFonts w:eastAsia="Times New Roman"/>
        </w:rPr>
      </w:pPr>
      <w:r w:rsidRPr="00A1367C">
        <w:rPr>
          <w:rFonts w:eastAsia="Times New Roman"/>
        </w:rPr>
        <w:t xml:space="preserve">Zamawiający oświadcza, że </w:t>
      </w:r>
      <w:r w:rsidR="000C4B95" w:rsidRPr="005713BE">
        <w:rPr>
          <w:rFonts w:cstheme="minorHAnsi"/>
        </w:rPr>
        <w:t>zobowiązania Zamawiającego z tytułu zaciągniętych kredytów nie są objęte restrukturyzacją i w ostatnim roku nie występowało przeterminowanie w ich spłacie w kwocie co najmniej 3 000 zł przez okres co najmniej 30 dni (jako restrukturyzację traktuje się zmianę warunków kredytu lub zawarcie nowej umowy spowodowane pogorszeniem się sytuacji finansowej Zamawiającego, gdy nastąpiło opóźnienie w spłacie powyżej 30 dni, a nowa umowa przewiduje wydłużenie terminu spłaty o co najmniej 90 dni, zmniejszenie oprocentowania, warunkową redukcję zadłużenia)</w:t>
      </w:r>
      <w:r w:rsidR="000C4B95">
        <w:rPr>
          <w:rFonts w:cstheme="minorHAnsi"/>
        </w:rPr>
        <w:t>.</w:t>
      </w:r>
    </w:p>
    <w:p w:rsidR="0051076C" w:rsidRPr="0051076C" w:rsidRDefault="00F63CB6" w:rsidP="005713BE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Pytanie 4:</w:t>
      </w:r>
    </w:p>
    <w:p w:rsidR="005713BE" w:rsidRDefault="005713BE" w:rsidP="00F63CB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713BE">
        <w:rPr>
          <w:rFonts w:asciiTheme="minorHAnsi" w:hAnsiTheme="minorHAnsi" w:cstheme="minorHAnsi"/>
          <w:sz w:val="22"/>
          <w:szCs w:val="22"/>
        </w:rPr>
        <w:t xml:space="preserve">Czy Zamawiający wprowadził zmianę budżetu lub wieloletniej prognozy finansowej (tj. głównie wskutek COVID- 19) spowodowaną: zmniejszeniem dochodów o co najmniej 30 % lub zwiększeniem wydatków (w zakresie niepokrytym pomocą publiczną) o co najmniej 30% - w stosunku do pierwszej uchwalonej uchwały budżetowej na obecny rok budżetowy. </w:t>
      </w:r>
    </w:p>
    <w:p w:rsidR="00F63CB6" w:rsidRPr="0051076C" w:rsidRDefault="00F63CB6" w:rsidP="00F63CB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1076C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526D6E" w:rsidRDefault="0064361B" w:rsidP="0064361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713BE">
        <w:rPr>
          <w:rFonts w:asciiTheme="minorHAnsi" w:hAnsiTheme="minorHAnsi" w:cstheme="minorHAnsi"/>
          <w:sz w:val="22"/>
          <w:szCs w:val="22"/>
        </w:rPr>
        <w:t>Zamawiający</w:t>
      </w:r>
      <w:r>
        <w:rPr>
          <w:rFonts w:asciiTheme="minorHAnsi" w:hAnsiTheme="minorHAnsi" w:cstheme="minorHAnsi"/>
          <w:sz w:val="22"/>
          <w:szCs w:val="22"/>
        </w:rPr>
        <w:t xml:space="preserve"> oświadcza, że nie</w:t>
      </w:r>
      <w:r w:rsidRPr="005713BE">
        <w:rPr>
          <w:rFonts w:asciiTheme="minorHAnsi" w:hAnsiTheme="minorHAnsi" w:cstheme="minorHAnsi"/>
          <w:sz w:val="22"/>
          <w:szCs w:val="22"/>
        </w:rPr>
        <w:t xml:space="preserve"> wprowadz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5713BE">
        <w:rPr>
          <w:rFonts w:asciiTheme="minorHAnsi" w:hAnsiTheme="minorHAnsi" w:cstheme="minorHAnsi"/>
          <w:sz w:val="22"/>
          <w:szCs w:val="22"/>
        </w:rPr>
        <w:t>ł zmian budżetu lub wieloletniej prognozy finansowej (tj. główni</w:t>
      </w:r>
      <w:r w:rsidR="00C2397C">
        <w:rPr>
          <w:rFonts w:asciiTheme="minorHAnsi" w:hAnsiTheme="minorHAnsi" w:cstheme="minorHAnsi"/>
          <w:sz w:val="22"/>
          <w:szCs w:val="22"/>
        </w:rPr>
        <w:t>e wskutek COVID- 19) spowodowanych</w:t>
      </w:r>
      <w:r w:rsidRPr="005713BE">
        <w:rPr>
          <w:rFonts w:asciiTheme="minorHAnsi" w:hAnsiTheme="minorHAnsi" w:cstheme="minorHAnsi"/>
          <w:sz w:val="22"/>
          <w:szCs w:val="22"/>
        </w:rPr>
        <w:t>: zmniejszeniem dochodów o co najmniej 30 % lub zwiększeniem wydatków (w zakresie niepokrytym pomocą publiczną) o co najmniej 30% - w stosunku do pierwszej uchwalonej uchwały budżetowej na obecny rok budżetowy.</w:t>
      </w:r>
    </w:p>
    <w:p w:rsidR="0064361B" w:rsidRPr="005713BE" w:rsidRDefault="0064361B" w:rsidP="0064361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63CB6" w:rsidRPr="00F63CB6" w:rsidRDefault="00F63CB6" w:rsidP="005713BE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F63CB6">
        <w:rPr>
          <w:rFonts w:asciiTheme="minorHAnsi" w:hAnsiTheme="minorHAnsi" w:cstheme="minorHAnsi"/>
          <w:b/>
          <w:sz w:val="22"/>
          <w:szCs w:val="22"/>
        </w:rPr>
        <w:t xml:space="preserve">Pytanie 5: </w:t>
      </w:r>
    </w:p>
    <w:p w:rsidR="005713BE" w:rsidRDefault="005713BE" w:rsidP="00750D8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713BE">
        <w:rPr>
          <w:rFonts w:asciiTheme="minorHAnsi" w:hAnsiTheme="minorHAnsi" w:cstheme="minorHAnsi"/>
          <w:sz w:val="22"/>
          <w:szCs w:val="22"/>
        </w:rPr>
        <w:t>Czy przed uruchomieniem kredytu Zamawiający wyrazi zgodę na przedstawienie aktualnego zaświadczenia z US i ZUS lub złoży oświadczenie, że nie posi</w:t>
      </w:r>
      <w:r w:rsidR="00F63CB6">
        <w:rPr>
          <w:rFonts w:asciiTheme="minorHAnsi" w:hAnsiTheme="minorHAnsi" w:cstheme="minorHAnsi"/>
          <w:sz w:val="22"/>
          <w:szCs w:val="22"/>
        </w:rPr>
        <w:t xml:space="preserve">ada zaległości wobec ZUS i US? </w:t>
      </w:r>
    </w:p>
    <w:p w:rsidR="00F63CB6" w:rsidRPr="0051076C" w:rsidRDefault="00F63CB6" w:rsidP="00F63CB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1076C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F63CB6" w:rsidRPr="0051076C" w:rsidRDefault="00750D8C" w:rsidP="00F63CB6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234BD1">
        <w:rPr>
          <w:rFonts w:asciiTheme="minorHAnsi" w:hAnsiTheme="minorHAnsi" w:cstheme="minorHAnsi"/>
          <w:sz w:val="22"/>
          <w:szCs w:val="22"/>
        </w:rPr>
        <w:t xml:space="preserve">przed uruchomieniem kredytu </w:t>
      </w:r>
      <w:r>
        <w:rPr>
          <w:rFonts w:asciiTheme="minorHAnsi" w:hAnsiTheme="minorHAnsi" w:cstheme="minorHAnsi"/>
          <w:sz w:val="22"/>
          <w:szCs w:val="22"/>
        </w:rPr>
        <w:t>złoży oświadczenie, że nie posiada zaległości wobec ZUS i US.</w:t>
      </w:r>
    </w:p>
    <w:p w:rsidR="00DD0C4C" w:rsidRDefault="00DD0C4C" w:rsidP="00434908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434908" w:rsidRPr="00F63CB6" w:rsidRDefault="00434908" w:rsidP="00434908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Pytanie 6</w:t>
      </w:r>
      <w:r w:rsidRPr="00F63CB6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2F77CC" w:rsidRPr="002F77CC" w:rsidRDefault="002F77CC" w:rsidP="0043490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F77CC">
        <w:rPr>
          <w:rFonts w:asciiTheme="minorHAnsi" w:hAnsiTheme="minorHAnsi" w:cstheme="minorHAnsi"/>
          <w:sz w:val="22"/>
          <w:szCs w:val="22"/>
        </w:rPr>
        <w:t>Proszę o podanie kwoty kredytów zawartych po 31</w:t>
      </w:r>
      <w:r w:rsidR="00434908">
        <w:rPr>
          <w:rFonts w:asciiTheme="minorHAnsi" w:hAnsiTheme="minorHAnsi" w:cstheme="minorHAnsi"/>
          <w:sz w:val="22"/>
          <w:szCs w:val="22"/>
        </w:rPr>
        <w:t xml:space="preserve">.12.2020 r., przeznaczonych na </w:t>
      </w:r>
    </w:p>
    <w:p w:rsidR="002F77CC" w:rsidRPr="002F77CC" w:rsidRDefault="002F77CC" w:rsidP="00434908">
      <w:pPr>
        <w:pStyle w:val="Default"/>
        <w:spacing w:after="12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77CC">
        <w:rPr>
          <w:rFonts w:asciiTheme="minorHAnsi" w:hAnsiTheme="minorHAnsi" w:cstheme="minorHAnsi"/>
          <w:sz w:val="22"/>
          <w:szCs w:val="22"/>
        </w:rPr>
        <w:t xml:space="preserve">a) nowe finansowanie, tzn. powodujące wzrost zadłużenia Zamawiającego, które co do zasady nie stanowi spłaty wcześniej zaciągniętych zobowiązań (m.in. kredyty na pokrycie planowanego deficytu, w tym wynikającego z realizacji inwestycji); </w:t>
      </w:r>
    </w:p>
    <w:p w:rsidR="002F77CC" w:rsidRDefault="002F77CC" w:rsidP="002F77C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F77CC">
        <w:rPr>
          <w:rFonts w:asciiTheme="minorHAnsi" w:hAnsiTheme="minorHAnsi" w:cstheme="minorHAnsi"/>
          <w:sz w:val="22"/>
          <w:szCs w:val="22"/>
        </w:rPr>
        <w:t xml:space="preserve">b) pokrycie przejściowego deficytu (np. w formie kredytu w rachunku bieżącym). </w:t>
      </w:r>
    </w:p>
    <w:p w:rsidR="00DD0C4C" w:rsidRDefault="00DD0C4C" w:rsidP="002F77C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D0C4C" w:rsidRDefault="00DD0C4C" w:rsidP="002F77C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D0C4C" w:rsidRDefault="00DD0C4C" w:rsidP="002F77C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D0C4C" w:rsidRPr="002F77CC" w:rsidRDefault="00DD0C4C" w:rsidP="002F77C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50D83" w:rsidRPr="0051076C" w:rsidRDefault="00450D83" w:rsidP="00450D8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1076C">
        <w:rPr>
          <w:rFonts w:asciiTheme="minorHAnsi" w:hAnsiTheme="minorHAnsi" w:cstheme="minorHAnsi"/>
          <w:b/>
          <w:sz w:val="22"/>
          <w:szCs w:val="22"/>
        </w:rPr>
        <w:lastRenderedPageBreak/>
        <w:t>Odpowiedź:</w:t>
      </w:r>
    </w:p>
    <w:p w:rsidR="000C4B95" w:rsidRDefault="00A16F57" w:rsidP="00113A6A">
      <w:pPr>
        <w:pStyle w:val="Default"/>
        <w:spacing w:after="1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po </w:t>
      </w:r>
      <w:r w:rsidR="00750D8C">
        <w:rPr>
          <w:rFonts w:asciiTheme="minorHAnsi" w:hAnsiTheme="minorHAnsi" w:cstheme="minorHAnsi"/>
          <w:sz w:val="22"/>
          <w:szCs w:val="22"/>
        </w:rPr>
        <w:t>31.12.2020 r.</w:t>
      </w:r>
      <w:r w:rsidR="000C4B95">
        <w:rPr>
          <w:rFonts w:asciiTheme="minorHAnsi" w:hAnsiTheme="minorHAnsi" w:cstheme="minorHAnsi"/>
          <w:sz w:val="22"/>
          <w:szCs w:val="22"/>
        </w:rPr>
        <w:t>:</w:t>
      </w:r>
    </w:p>
    <w:p w:rsidR="00A16F57" w:rsidRPr="002F77CC" w:rsidRDefault="000C4B95" w:rsidP="00113A6A">
      <w:pPr>
        <w:pStyle w:val="Default"/>
        <w:spacing w:after="1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</w:t>
      </w:r>
      <w:r w:rsidR="00750D8C">
        <w:rPr>
          <w:rFonts w:asciiTheme="minorHAnsi" w:hAnsiTheme="minorHAnsi" w:cstheme="minorHAnsi"/>
          <w:sz w:val="22"/>
          <w:szCs w:val="22"/>
        </w:rPr>
        <w:t>nie</w:t>
      </w:r>
      <w:r w:rsidR="00113A6A">
        <w:rPr>
          <w:rFonts w:asciiTheme="minorHAnsi" w:hAnsiTheme="minorHAnsi" w:cstheme="minorHAnsi"/>
          <w:sz w:val="22"/>
          <w:szCs w:val="22"/>
        </w:rPr>
        <w:t xml:space="preserve"> zawarł</w:t>
      </w:r>
      <w:r w:rsidR="00A16F57">
        <w:rPr>
          <w:rFonts w:asciiTheme="minorHAnsi" w:hAnsiTheme="minorHAnsi" w:cstheme="minorHAnsi"/>
          <w:sz w:val="22"/>
          <w:szCs w:val="22"/>
        </w:rPr>
        <w:t xml:space="preserve"> </w:t>
      </w:r>
      <w:r w:rsidR="00C2397C">
        <w:rPr>
          <w:rFonts w:asciiTheme="minorHAnsi" w:hAnsiTheme="minorHAnsi" w:cstheme="minorHAnsi"/>
          <w:sz w:val="22"/>
          <w:szCs w:val="22"/>
        </w:rPr>
        <w:t xml:space="preserve">umów </w:t>
      </w:r>
      <w:r w:rsidR="00A16F57">
        <w:rPr>
          <w:rFonts w:asciiTheme="minorHAnsi" w:hAnsiTheme="minorHAnsi" w:cstheme="minorHAnsi"/>
          <w:sz w:val="22"/>
          <w:szCs w:val="22"/>
        </w:rPr>
        <w:t>kredyt</w:t>
      </w:r>
      <w:r w:rsidR="00C2397C">
        <w:rPr>
          <w:rFonts w:asciiTheme="minorHAnsi" w:hAnsiTheme="minorHAnsi" w:cstheme="minorHAnsi"/>
          <w:sz w:val="22"/>
          <w:szCs w:val="22"/>
        </w:rPr>
        <w:t>owych</w:t>
      </w:r>
      <w:r w:rsidR="00A16F57">
        <w:rPr>
          <w:rFonts w:asciiTheme="minorHAnsi" w:hAnsiTheme="minorHAnsi" w:cstheme="minorHAnsi"/>
          <w:sz w:val="22"/>
          <w:szCs w:val="22"/>
        </w:rPr>
        <w:t xml:space="preserve"> przeznaczonych na </w:t>
      </w:r>
      <w:r w:rsidR="00750D8C">
        <w:rPr>
          <w:rFonts w:asciiTheme="minorHAnsi" w:hAnsiTheme="minorHAnsi" w:cstheme="minorHAnsi"/>
          <w:sz w:val="22"/>
          <w:szCs w:val="22"/>
        </w:rPr>
        <w:t xml:space="preserve"> </w:t>
      </w:r>
      <w:r w:rsidR="00A16F57" w:rsidRPr="002F77CC">
        <w:rPr>
          <w:rFonts w:asciiTheme="minorHAnsi" w:hAnsiTheme="minorHAnsi" w:cstheme="minorHAnsi"/>
          <w:sz w:val="22"/>
          <w:szCs w:val="22"/>
        </w:rPr>
        <w:t>nowe finansowanie, tzn. powodujące wzrost zadłużenia Zamawiającego, które co do zasady nie stanowi spłaty wcześniej zaciągniętych zobowiązań (m.in. kredyty na pokrycie planowanego deficytu, w tym wynikaj</w:t>
      </w:r>
      <w:r>
        <w:rPr>
          <w:rFonts w:asciiTheme="minorHAnsi" w:hAnsiTheme="minorHAnsi" w:cstheme="minorHAnsi"/>
          <w:sz w:val="22"/>
          <w:szCs w:val="22"/>
        </w:rPr>
        <w:t>ącego z realizacji inwestycji).</w:t>
      </w:r>
    </w:p>
    <w:p w:rsidR="000C4B95" w:rsidRPr="0051076C" w:rsidRDefault="000C4B95" w:rsidP="00113A6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z</w:t>
      </w:r>
      <w:r w:rsidR="00113A6A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warł </w:t>
      </w:r>
      <w:r w:rsidR="00113A6A">
        <w:rPr>
          <w:rFonts w:asciiTheme="minorHAnsi" w:hAnsiTheme="minorHAnsi" w:cstheme="minorHAnsi"/>
          <w:sz w:val="22"/>
          <w:szCs w:val="22"/>
        </w:rPr>
        <w:t>umowę kredytową w rachunku bieżących na pokrycie przejściowego deficytu w formie kredytu w rachunku bieżącym na kwotę 10 mln zł. Na dzień 31.07.2021 r. kredyt w rachunku bieżącym był wykorzystany w kwocie 7 578 192,59 zł.</w:t>
      </w:r>
    </w:p>
    <w:p w:rsidR="002F77CC" w:rsidRDefault="002F77CC" w:rsidP="00DE3405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50D83" w:rsidRPr="00F63CB6" w:rsidRDefault="00450D83" w:rsidP="00450D8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Pytanie 7</w:t>
      </w:r>
      <w:r w:rsidRPr="00F63CB6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2F77CC" w:rsidRPr="002F77CC" w:rsidRDefault="002F77CC" w:rsidP="002F77C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F77CC">
        <w:rPr>
          <w:rFonts w:asciiTheme="minorHAnsi" w:hAnsiTheme="minorHAnsi" w:cstheme="minorHAnsi"/>
          <w:sz w:val="22"/>
          <w:szCs w:val="22"/>
        </w:rPr>
        <w:t xml:space="preserve">Proszę o udostępnienie: </w:t>
      </w:r>
    </w:p>
    <w:p w:rsidR="002F77CC" w:rsidRPr="002F77CC" w:rsidRDefault="002F77CC" w:rsidP="002F77C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F77CC">
        <w:rPr>
          <w:rFonts w:asciiTheme="minorHAnsi" w:hAnsiTheme="minorHAnsi" w:cstheme="minorHAnsi"/>
          <w:sz w:val="22"/>
          <w:szCs w:val="22"/>
        </w:rPr>
        <w:t xml:space="preserve">a) Opinii regionalnej izby obrachunkowej (RIO) w sprawie możliwości sfinansowania deficytu; </w:t>
      </w:r>
    </w:p>
    <w:p w:rsidR="009C4CD4" w:rsidRDefault="002F77CC" w:rsidP="002F77C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F77CC">
        <w:rPr>
          <w:rFonts w:asciiTheme="minorHAnsi" w:hAnsiTheme="minorHAnsi" w:cstheme="minorHAnsi"/>
          <w:sz w:val="22"/>
          <w:szCs w:val="22"/>
        </w:rPr>
        <w:t>b) Opinii RIO w sprawie prognozy prawidłowości planowanej kwoty długu.</w:t>
      </w:r>
    </w:p>
    <w:p w:rsidR="009C4CD4" w:rsidRPr="0051076C" w:rsidRDefault="009C4CD4" w:rsidP="009C4CD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1076C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034A40" w:rsidRDefault="00034A40" w:rsidP="00034A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65FCF">
        <w:rPr>
          <w:rFonts w:asciiTheme="minorHAnsi" w:hAnsiTheme="minorHAnsi" w:cstheme="minorHAnsi"/>
          <w:sz w:val="22"/>
          <w:szCs w:val="22"/>
        </w:rPr>
        <w:t xml:space="preserve">Opinia RIO w sprawie możliwości sfinansowania deficytu oraz w sprawie prognozy prawidłowości planowanej kwoty długu dostępna jest na stronie BIP Zamawiającego </w:t>
      </w:r>
      <w:r>
        <w:rPr>
          <w:rFonts w:asciiTheme="minorHAnsi" w:hAnsiTheme="minorHAnsi" w:cstheme="minorHAnsi"/>
          <w:sz w:val="22"/>
          <w:szCs w:val="22"/>
        </w:rPr>
        <w:t>pod</w:t>
      </w:r>
      <w:r w:rsidRPr="00265FCF">
        <w:rPr>
          <w:rFonts w:asciiTheme="minorHAnsi" w:hAnsiTheme="minorHAnsi" w:cstheme="minorHAnsi"/>
          <w:sz w:val="22"/>
          <w:szCs w:val="22"/>
        </w:rPr>
        <w:t xml:space="preserve"> linkiem </w:t>
      </w:r>
      <w:hyperlink r:id="rId5" w:history="1">
        <w:r w:rsidRPr="00265FCF">
          <w:rPr>
            <w:rStyle w:val="Hipercze"/>
            <w:rFonts w:asciiTheme="minorHAnsi" w:hAnsiTheme="minorHAnsi" w:cstheme="minorHAnsi"/>
            <w:sz w:val="22"/>
            <w:szCs w:val="22"/>
          </w:rPr>
          <w:t>http://www.lomza.pl/bip/zalaczniki/art/210316123956.pdf</w:t>
        </w:r>
      </w:hyperlink>
      <w:r w:rsidRPr="00265FCF">
        <w:rPr>
          <w:rFonts w:asciiTheme="minorHAnsi" w:hAnsiTheme="minorHAnsi" w:cstheme="minorHAnsi"/>
          <w:sz w:val="22"/>
          <w:szCs w:val="22"/>
        </w:rPr>
        <w:t xml:space="preserve"> oraz stanowi załącznik nr 1 do niniejszych wyjaśnień treści SWZ.</w:t>
      </w:r>
    </w:p>
    <w:p w:rsidR="00234BD1" w:rsidRDefault="00234BD1" w:rsidP="00034A40">
      <w:pPr>
        <w:tabs>
          <w:tab w:val="left" w:pos="1134"/>
        </w:tabs>
        <w:spacing w:after="0"/>
        <w:jc w:val="both"/>
        <w:rPr>
          <w:rFonts w:eastAsia="Times New Roman" w:cs="Times New Roman"/>
        </w:rPr>
      </w:pPr>
    </w:p>
    <w:p w:rsidR="00DD0C4C" w:rsidRPr="00DD0C4C" w:rsidRDefault="00E43327" w:rsidP="00DD0C4C">
      <w:pPr>
        <w:spacing w:line="240" w:lineRule="auto"/>
        <w:ind w:firstLine="708"/>
        <w:jc w:val="both"/>
      </w:pPr>
      <w:r>
        <w:t>Jednocześnie Z</w:t>
      </w:r>
      <w:r w:rsidR="00DD0C4C" w:rsidRPr="002633C2">
        <w:t xml:space="preserve">amawiający, Miasto Łomża, </w:t>
      </w:r>
      <w:r w:rsidR="00DD0C4C">
        <w:t xml:space="preserve">działając na podstawie art. 135 ust. 5 i 6 ustawy </w:t>
      </w:r>
      <w:proofErr w:type="spellStart"/>
      <w:r w:rsidR="00DD0C4C">
        <w:t>Pzp</w:t>
      </w:r>
      <w:proofErr w:type="spellEnd"/>
      <w:r>
        <w:t>, przekazuje treść zapytania</w:t>
      </w:r>
      <w:r w:rsidR="00DD0C4C">
        <w:t xml:space="preserve"> o wyjaśnienie treści Specyfikacji Warunków</w:t>
      </w:r>
      <w:r>
        <w:t xml:space="preserve"> Zamówienia wraz z wyjaśnieniem</w:t>
      </w:r>
      <w:r w:rsidR="00DD0C4C">
        <w:t>:</w:t>
      </w:r>
    </w:p>
    <w:p w:rsidR="0062223E" w:rsidRPr="00F63CB6" w:rsidRDefault="00DD0C4C" w:rsidP="0062223E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Pytanie</w:t>
      </w:r>
      <w:r w:rsidR="0062223E" w:rsidRPr="00F63CB6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62223E" w:rsidRDefault="0062223E" w:rsidP="0062223E">
      <w:pPr>
        <w:spacing w:after="0" w:line="24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Czy zamawiający wystawi weksle in blanco w kwotach proporcjonalnych do udziału konsorcjantów</w:t>
      </w:r>
    </w:p>
    <w:p w:rsidR="0062223E" w:rsidRDefault="0062223E" w:rsidP="0062223E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Theme="minorHAnsi"/>
          <w:lang w:eastAsia="en-US"/>
        </w:rPr>
        <w:t>odrębnie na rzecz każdego z uczestników konsorcjum.</w:t>
      </w:r>
    </w:p>
    <w:p w:rsidR="0062223E" w:rsidRPr="0051076C" w:rsidRDefault="0062223E" w:rsidP="0062223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1076C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62223E" w:rsidRDefault="0062223E" w:rsidP="0062223E">
      <w:pPr>
        <w:spacing w:after="0" w:line="24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Zamawiający nie wystawi weksli in blanco w kwotach proporcjonalnych do udziału konsorcjantów</w:t>
      </w:r>
    </w:p>
    <w:p w:rsidR="0062223E" w:rsidRDefault="0062223E" w:rsidP="0062223E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Theme="minorHAnsi"/>
          <w:lang w:eastAsia="en-US"/>
        </w:rPr>
        <w:t>odrębnie na rzecz każdego z uczestników konsorcjum. Weksel in blanco zostanie wystawiony na rzecz banku wiodącego działającego w imieniu własnym i konsorcjantów.</w:t>
      </w:r>
    </w:p>
    <w:p w:rsidR="0062223E" w:rsidRDefault="0062223E" w:rsidP="0062223E">
      <w:pPr>
        <w:spacing w:after="0" w:line="240" w:lineRule="auto"/>
        <w:jc w:val="both"/>
        <w:rPr>
          <w:rFonts w:eastAsia="Times New Roman" w:cs="Times New Roman"/>
        </w:rPr>
      </w:pPr>
    </w:p>
    <w:p w:rsidR="0062223E" w:rsidRDefault="0062223E" w:rsidP="00B327D9">
      <w:pPr>
        <w:tabs>
          <w:tab w:val="left" w:pos="1134"/>
        </w:tabs>
        <w:spacing w:after="0"/>
        <w:ind w:firstLine="709"/>
        <w:jc w:val="both"/>
        <w:rPr>
          <w:rFonts w:eastAsia="Times New Roman" w:cs="Times New Roman"/>
        </w:rPr>
      </w:pPr>
    </w:p>
    <w:p w:rsidR="00B327D9" w:rsidRPr="00DD2FB1" w:rsidRDefault="00B327D9" w:rsidP="00B327D9">
      <w:pPr>
        <w:tabs>
          <w:tab w:val="left" w:pos="1134"/>
        </w:tabs>
        <w:spacing w:after="0"/>
        <w:ind w:firstLine="709"/>
        <w:jc w:val="both"/>
        <w:rPr>
          <w:rFonts w:eastAsia="Times New Roman" w:cs="Times New Roman"/>
        </w:rPr>
      </w:pPr>
      <w:r w:rsidRPr="00DD2FB1">
        <w:rPr>
          <w:rFonts w:eastAsia="Times New Roman" w:cs="Times New Roman"/>
        </w:rPr>
        <w:t>Powyższe wyja</w:t>
      </w:r>
      <w:r>
        <w:rPr>
          <w:rFonts w:eastAsia="Times New Roman" w:cs="Times New Roman"/>
        </w:rPr>
        <w:t xml:space="preserve">śnienia </w:t>
      </w:r>
      <w:r w:rsidRPr="00DD2FB1">
        <w:rPr>
          <w:rFonts w:eastAsia="Times New Roman" w:cs="Times New Roman"/>
        </w:rPr>
        <w:t xml:space="preserve">stanowią integralną część </w:t>
      </w:r>
      <w:r>
        <w:rPr>
          <w:rFonts w:eastAsia="Times New Roman" w:cs="Times New Roman"/>
        </w:rPr>
        <w:t>Specyfikacji Warunków Zamówienia.</w:t>
      </w:r>
    </w:p>
    <w:p w:rsidR="00B327D9" w:rsidRDefault="00B327D9" w:rsidP="00B327D9">
      <w:pPr>
        <w:tabs>
          <w:tab w:val="left" w:pos="1134"/>
        </w:tabs>
        <w:spacing w:after="0"/>
        <w:jc w:val="both"/>
        <w:rPr>
          <w:rFonts w:eastAsia="Times New Roman" w:cs="Times New Roman"/>
          <w:b/>
        </w:rPr>
      </w:pPr>
    </w:p>
    <w:p w:rsidR="00B327D9" w:rsidRDefault="00B327D9" w:rsidP="00B327D9">
      <w:pPr>
        <w:tabs>
          <w:tab w:val="left" w:pos="1134"/>
        </w:tabs>
        <w:spacing w:after="0"/>
        <w:jc w:val="both"/>
        <w:rPr>
          <w:rFonts w:eastAsia="Times New Roman" w:cs="Times New Roman"/>
          <w:b/>
        </w:rPr>
      </w:pPr>
    </w:p>
    <w:p w:rsidR="001C425B" w:rsidRDefault="001C425B" w:rsidP="00B327D9">
      <w:pPr>
        <w:tabs>
          <w:tab w:val="left" w:pos="1134"/>
        </w:tabs>
        <w:spacing w:after="0"/>
        <w:jc w:val="both"/>
        <w:rPr>
          <w:rFonts w:eastAsia="Times New Roman" w:cs="Times New Roman"/>
          <w:b/>
        </w:rPr>
      </w:pPr>
    </w:p>
    <w:p w:rsidR="00B327D9" w:rsidRDefault="00B327D9" w:rsidP="00B327D9">
      <w:pPr>
        <w:tabs>
          <w:tab w:val="left" w:pos="1134"/>
        </w:tabs>
        <w:spacing w:after="0"/>
        <w:jc w:val="both"/>
        <w:rPr>
          <w:rFonts w:eastAsia="Times New Roman" w:cs="Times New Roman"/>
          <w:b/>
        </w:rPr>
      </w:pPr>
    </w:p>
    <w:p w:rsidR="00DD0C4C" w:rsidRDefault="00DD0C4C" w:rsidP="00B327D9">
      <w:pPr>
        <w:tabs>
          <w:tab w:val="left" w:pos="1134"/>
        </w:tabs>
        <w:spacing w:after="0"/>
        <w:jc w:val="both"/>
        <w:rPr>
          <w:rFonts w:eastAsia="Times New Roman" w:cs="Times New Roman"/>
          <w:b/>
        </w:rPr>
      </w:pPr>
    </w:p>
    <w:p w:rsidR="00DD0C4C" w:rsidRDefault="00DD0C4C" w:rsidP="00B327D9">
      <w:pPr>
        <w:tabs>
          <w:tab w:val="left" w:pos="1134"/>
        </w:tabs>
        <w:spacing w:after="0"/>
        <w:jc w:val="both"/>
        <w:rPr>
          <w:rFonts w:eastAsia="Times New Roman" w:cs="Times New Roman"/>
          <w:b/>
        </w:rPr>
      </w:pPr>
    </w:p>
    <w:p w:rsidR="00DD0C4C" w:rsidRDefault="00DD0C4C" w:rsidP="00B327D9">
      <w:pPr>
        <w:tabs>
          <w:tab w:val="left" w:pos="1134"/>
        </w:tabs>
        <w:spacing w:after="0"/>
        <w:jc w:val="both"/>
        <w:rPr>
          <w:rFonts w:eastAsia="Times New Roman" w:cs="Times New Roman"/>
          <w:b/>
        </w:rPr>
      </w:pPr>
    </w:p>
    <w:p w:rsidR="00DD0C4C" w:rsidRDefault="00DD0C4C" w:rsidP="00B327D9">
      <w:pPr>
        <w:tabs>
          <w:tab w:val="left" w:pos="1134"/>
        </w:tabs>
        <w:spacing w:after="0"/>
        <w:jc w:val="both"/>
        <w:rPr>
          <w:rFonts w:eastAsia="Times New Roman" w:cs="Times New Roman"/>
          <w:b/>
        </w:rPr>
      </w:pPr>
    </w:p>
    <w:p w:rsidR="00DD0C4C" w:rsidRDefault="00DD0C4C" w:rsidP="00B327D9">
      <w:pPr>
        <w:tabs>
          <w:tab w:val="left" w:pos="1134"/>
        </w:tabs>
        <w:spacing w:after="0"/>
        <w:jc w:val="both"/>
        <w:rPr>
          <w:rFonts w:eastAsia="Times New Roman" w:cs="Times New Roman"/>
          <w:b/>
        </w:rPr>
      </w:pPr>
    </w:p>
    <w:p w:rsidR="00DD0C4C" w:rsidRDefault="00DD0C4C" w:rsidP="00B327D9">
      <w:pPr>
        <w:tabs>
          <w:tab w:val="left" w:pos="1134"/>
        </w:tabs>
        <w:spacing w:after="0"/>
        <w:jc w:val="both"/>
        <w:rPr>
          <w:rFonts w:eastAsia="Times New Roman" w:cs="Times New Roman"/>
          <w:b/>
        </w:rPr>
      </w:pPr>
    </w:p>
    <w:p w:rsidR="00E43327" w:rsidRDefault="00E43327" w:rsidP="00B327D9">
      <w:pPr>
        <w:tabs>
          <w:tab w:val="left" w:pos="1134"/>
        </w:tabs>
        <w:spacing w:after="0"/>
        <w:jc w:val="both"/>
        <w:rPr>
          <w:rFonts w:eastAsia="Times New Roman" w:cs="Times New Roman"/>
          <w:b/>
        </w:rPr>
      </w:pPr>
      <w:bookmarkStart w:id="0" w:name="_GoBack"/>
      <w:bookmarkEnd w:id="0"/>
    </w:p>
    <w:p w:rsidR="00DD0C4C" w:rsidRDefault="00DD0C4C" w:rsidP="00B327D9">
      <w:pPr>
        <w:tabs>
          <w:tab w:val="left" w:pos="1134"/>
        </w:tabs>
        <w:spacing w:after="0"/>
        <w:jc w:val="both"/>
        <w:rPr>
          <w:rFonts w:eastAsia="Times New Roman" w:cs="Times New Roman"/>
          <w:b/>
        </w:rPr>
      </w:pPr>
    </w:p>
    <w:p w:rsidR="00DD0C4C" w:rsidRDefault="00DD0C4C" w:rsidP="00B327D9">
      <w:pPr>
        <w:tabs>
          <w:tab w:val="left" w:pos="1134"/>
        </w:tabs>
        <w:spacing w:after="0"/>
        <w:jc w:val="both"/>
        <w:rPr>
          <w:rFonts w:eastAsia="Times New Roman" w:cs="Times New Roman"/>
          <w:b/>
        </w:rPr>
      </w:pPr>
    </w:p>
    <w:p w:rsidR="00B327D9" w:rsidRDefault="00B327D9" w:rsidP="00B327D9">
      <w:pPr>
        <w:tabs>
          <w:tab w:val="left" w:pos="1134"/>
        </w:tabs>
        <w:spacing w:after="0"/>
        <w:jc w:val="both"/>
        <w:rPr>
          <w:rFonts w:eastAsia="Times New Roman" w:cs="Times New Roman"/>
          <w:b/>
        </w:rPr>
      </w:pPr>
    </w:p>
    <w:p w:rsidR="00B327D9" w:rsidRPr="00265FCF" w:rsidRDefault="00B327D9" w:rsidP="00B327D9">
      <w:pPr>
        <w:tabs>
          <w:tab w:val="left" w:pos="1134"/>
        </w:tabs>
        <w:spacing w:after="0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Załącznik</w:t>
      </w:r>
      <w:r w:rsidRPr="00265FCF">
        <w:rPr>
          <w:rFonts w:eastAsia="Times New Roman" w:cs="Times New Roman"/>
          <w:b/>
        </w:rPr>
        <w:t xml:space="preserve"> do wyjaśnień SWZ:</w:t>
      </w:r>
    </w:p>
    <w:p w:rsidR="0051076C" w:rsidRPr="00B327D9" w:rsidRDefault="00B327D9" w:rsidP="00B327D9">
      <w:pPr>
        <w:pStyle w:val="Akapitzlist"/>
        <w:numPr>
          <w:ilvl w:val="0"/>
          <w:numId w:val="1"/>
        </w:numPr>
        <w:tabs>
          <w:tab w:val="left" w:pos="1134"/>
        </w:tabs>
        <w:spacing w:after="0" w:line="240" w:lineRule="auto"/>
        <w:ind w:left="284" w:hanging="284"/>
        <w:jc w:val="both"/>
        <w:rPr>
          <w:rFonts w:eastAsia="Times New Roman" w:cs="Times New Roman"/>
        </w:rPr>
      </w:pPr>
      <w:r w:rsidRPr="00265FCF">
        <w:rPr>
          <w:rFonts w:eastAsia="Times New Roman" w:cs="Times New Roman"/>
        </w:rPr>
        <w:t xml:space="preserve">Uchwała Nr </w:t>
      </w:r>
      <w:r w:rsidRPr="00265FCF">
        <w:rPr>
          <w:rFonts w:cstheme="minorHAnsi"/>
        </w:rPr>
        <w:t xml:space="preserve">RIO.II-00312-7/2021 z dnia 30 grudnia 2020 r. Składu Orzekającego Regionalnej Izby Obrachunkowej w </w:t>
      </w:r>
      <w:r>
        <w:rPr>
          <w:rFonts w:cstheme="minorHAnsi"/>
        </w:rPr>
        <w:t xml:space="preserve">Białymstoku w </w:t>
      </w:r>
      <w:r w:rsidRPr="00265FCF">
        <w:rPr>
          <w:rFonts w:cstheme="minorHAnsi"/>
        </w:rPr>
        <w:t xml:space="preserve">sprawie wyrażenia opinii o prawidłowości planowanej kwoty długu oraz możliwości sfinansowania deficytu określonego w uchwale </w:t>
      </w:r>
      <w:r w:rsidR="00DD0C4C">
        <w:rPr>
          <w:rFonts w:cstheme="minorHAnsi"/>
        </w:rPr>
        <w:t>budżetowej Miasta Łomża na 2021</w:t>
      </w:r>
      <w:r w:rsidRPr="00265FCF">
        <w:rPr>
          <w:rFonts w:cstheme="minorHAnsi"/>
        </w:rPr>
        <w:t>rok.</w:t>
      </w:r>
    </w:p>
    <w:sectPr w:rsidR="0051076C" w:rsidRPr="00B327D9" w:rsidSect="00DD0C4C">
      <w:pgSz w:w="11906" w:h="16838"/>
      <w:pgMar w:top="1418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KO Bank Polsk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D5921"/>
    <w:multiLevelType w:val="hybridMultilevel"/>
    <w:tmpl w:val="9E303298"/>
    <w:lvl w:ilvl="0" w:tplc="58E80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94"/>
    <w:rsid w:val="00034A40"/>
    <w:rsid w:val="000C4B95"/>
    <w:rsid w:val="00113A6A"/>
    <w:rsid w:val="001B3FFE"/>
    <w:rsid w:val="001C425B"/>
    <w:rsid w:val="00234BD1"/>
    <w:rsid w:val="00285138"/>
    <w:rsid w:val="002A10F5"/>
    <w:rsid w:val="002D2066"/>
    <w:rsid w:val="002F77CC"/>
    <w:rsid w:val="00313457"/>
    <w:rsid w:val="003C0506"/>
    <w:rsid w:val="00433EF9"/>
    <w:rsid w:val="00434908"/>
    <w:rsid w:val="00450D83"/>
    <w:rsid w:val="0051076C"/>
    <w:rsid w:val="00526D6E"/>
    <w:rsid w:val="00550CF7"/>
    <w:rsid w:val="005713BE"/>
    <w:rsid w:val="005F30E4"/>
    <w:rsid w:val="00610494"/>
    <w:rsid w:val="0062223E"/>
    <w:rsid w:val="0064361B"/>
    <w:rsid w:val="00654D31"/>
    <w:rsid w:val="006D4924"/>
    <w:rsid w:val="00750D8C"/>
    <w:rsid w:val="007C3136"/>
    <w:rsid w:val="009A4540"/>
    <w:rsid w:val="009C4CD4"/>
    <w:rsid w:val="00A16F57"/>
    <w:rsid w:val="00A76A29"/>
    <w:rsid w:val="00A770C0"/>
    <w:rsid w:val="00AA0DF3"/>
    <w:rsid w:val="00B327D9"/>
    <w:rsid w:val="00C07DE6"/>
    <w:rsid w:val="00C2397C"/>
    <w:rsid w:val="00C259FA"/>
    <w:rsid w:val="00DD0C4C"/>
    <w:rsid w:val="00DD2FB1"/>
    <w:rsid w:val="00DE3405"/>
    <w:rsid w:val="00E43327"/>
    <w:rsid w:val="00F6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8FA26-459C-49AB-B789-FA0B5384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FF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713BE"/>
    <w:pPr>
      <w:autoSpaceDE w:val="0"/>
      <w:autoSpaceDN w:val="0"/>
      <w:adjustRightInd w:val="0"/>
      <w:spacing w:after="0" w:line="240" w:lineRule="auto"/>
    </w:pPr>
    <w:rPr>
      <w:rFonts w:ascii="PKO Bank Polski" w:hAnsi="PKO Bank Polski" w:cs="PKO Bank Polsk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D8C"/>
    <w:rPr>
      <w:rFonts w:ascii="Segoe UI" w:eastAsiaTheme="minorEastAsia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64361B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64361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4361B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B32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mza.pl/bip/zalaczniki/art/21031612395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1229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Stankiewicz</dc:creator>
  <cp:keywords/>
  <dc:description/>
  <cp:lastModifiedBy>Marzena Górska</cp:lastModifiedBy>
  <cp:revision>4</cp:revision>
  <cp:lastPrinted>2021-08-19T11:49:00Z</cp:lastPrinted>
  <dcterms:created xsi:type="dcterms:W3CDTF">2021-08-19T12:17:00Z</dcterms:created>
  <dcterms:modified xsi:type="dcterms:W3CDTF">2021-08-19T12:28:00Z</dcterms:modified>
</cp:coreProperties>
</file>