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8E4ABB" w:rsidRDefault="00EA74D3" w:rsidP="00BE3F50">
      <w:pPr>
        <w:suppressAutoHyphens/>
        <w:spacing w:before="80" w:after="120" w:line="276" w:lineRule="auto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8E4ABB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BE3F50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BE3F50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BE3F50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BE3F50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DD4DC4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BE3F50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BE3F50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BE3F50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BE3F50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5E0B974B" w:rsidR="00A735FC" w:rsidRPr="00C9764D" w:rsidRDefault="00EA74D3" w:rsidP="00BE3F50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326A87"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32.</w:t>
      </w:r>
      <w:r w:rsidR="006E5205"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2023</w:t>
      </w:r>
      <w:r w:rsidR="00A735FC"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326A87" w:rsidRPr="00326A87">
        <w:rPr>
          <w:rFonts w:ascii="Arial" w:hAnsi="Arial" w:cs="Arial"/>
          <w:b/>
          <w:bCs/>
          <w:sz w:val="18"/>
          <w:szCs w:val="18"/>
        </w:rPr>
        <w:t>dostawy osprzętu do dwóch urządzeń wiertniczych typu WSG-160 WH oraz NORDMEYER typ DSB 0/3</w:t>
      </w:r>
      <w:r w:rsidR="00756229" w:rsidRPr="00326A87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43"/>
        <w:gridCol w:w="1133"/>
        <w:gridCol w:w="1276"/>
        <w:gridCol w:w="1276"/>
        <w:gridCol w:w="1399"/>
        <w:gridCol w:w="1133"/>
        <w:gridCol w:w="1304"/>
      </w:tblGrid>
      <w:tr w:rsidR="00A238F8" w:rsidRPr="00756229" w14:paraId="1EA4853D" w14:textId="77777777" w:rsidTr="00A238F8">
        <w:trPr>
          <w:trHeight w:val="96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6D2D8B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78F608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0FD21A" w14:textId="757F567A" w:rsidR="00640AEB" w:rsidRPr="00756229" w:rsidRDefault="004A4663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5F9AAF" w14:textId="29A565F8" w:rsidR="00640AEB" w:rsidRPr="00756229" w:rsidRDefault="00A238F8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="004A46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lość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0F82AA" w14:textId="31A2A9FA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E640A7" w14:textId="7A22D9EE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4B3172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05473" w14:textId="1FF4187F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238F8" w:rsidRPr="00756229" w14:paraId="57C03EA9" w14:textId="77777777" w:rsidTr="00A238F8">
        <w:trPr>
          <w:trHeight w:val="2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83740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8C4DAA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264A71" w14:textId="46237D9B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A0AEE" w14:textId="7FA68BCF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19B6D8" w14:textId="323E693D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8C748A" w14:textId="1F581F8E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5F7653" w14:textId="12BF4EA0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4B1DBA" w14:textId="5C772EB9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E4346B" w:rsidRPr="00756229" w14:paraId="160E4CC8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7057ADBC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spiralny – sznek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110 mm, L=1 m, łącznik 6 kt 36 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3243737F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53DC3BE4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6E586" w14:textId="3B9EAEA5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3887BEC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B2C1DF7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E4346B" w:rsidRPr="00756229" w14:paraId="468C125C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CA1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FAE8" w14:textId="6EB0FAB5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>sworzeń/zapinka wiertnicza do szneków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8CBE" w14:textId="0CC1C9C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E24" w14:textId="42F28BDE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126" w14:textId="50DB6FEB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067A" w14:textId="1515678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A4E96" w14:textId="71306CBE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5A948" w14:textId="59C1274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E4346B" w:rsidRPr="00756229" w14:paraId="08C43AF2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986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F89D" w14:textId="168EE3DF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zawiertka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110 -113 mm do gruntów piaszczystych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7E31" w14:textId="588DD819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47F" w14:textId="6DECAF05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11DE" w14:textId="6CA47968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3311" w14:textId="68BAA232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EB63E" w14:textId="5AED4509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242AB" w14:textId="726FF006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277C4509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733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9007" w14:textId="02C8AE11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zawiertka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110 -113 mm do gruntów gliniastych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4A2B" w14:textId="4D5B9498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DF0" w14:textId="2C0337D2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FD22" w14:textId="32D1C6D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CCF4" w14:textId="746A911F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8910B" w14:textId="374E383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13C1E" w14:textId="0D4E402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30443FC7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A27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BDDD" w14:textId="67CA83A9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widełki do świdrów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110 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9D01" w14:textId="4D605DD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514" w14:textId="1281477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0169" w14:textId="031683F5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EF04" w14:textId="132792DA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42613" w14:textId="70395FE7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57487" w14:textId="05A4C43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488AAE84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FF5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C6D8" w14:textId="5F29E128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>łyżka do czyszczenia szneków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01F7" w14:textId="04FDCE8A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B8B" w14:textId="049E467E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5518" w14:textId="179D7B1B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56EE" w14:textId="34F8DF1C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8C0CD" w14:textId="4A93F2D6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9583A" w14:textId="3B2FEBAA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E4346B" w:rsidRPr="00756229" w14:paraId="6440FE18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F6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1224" w14:textId="7219652C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spiralny – sznek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140 mm, L=1,5 m, łącznik 6 kt 50 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DEDF" w14:textId="17E94326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136" w14:textId="47030918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EB27" w14:textId="01ADC4AB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FE59" w14:textId="222F126C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08B99" w14:textId="02E27269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862BF" w14:textId="52C8F40F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7934A0BD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FFE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4218" w14:textId="534B3E79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spiralny – sznek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140 mm, L=1,0 m, łącznik 6 kt 50 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9638" w14:textId="6AC1D96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3A2" w14:textId="5A80B5D5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B3CA" w14:textId="7E2EB9A4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373B" w14:textId="6631719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AD06" w14:textId="11DEB1A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589CF" w14:textId="18578D7A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64F7AC3A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5A3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E99A" w14:textId="08A87A9B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>sworzeń/zapinka wiertnicza do szneków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72F1" w14:textId="29BF1586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1A8" w14:textId="16CC9D99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06629" w14:textId="26096BD4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FB5A" w14:textId="016A828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677F9" w14:textId="6E1D1A1A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561D9" w14:textId="6D7F3AB9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3196FCBA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A94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2CC2" w14:textId="42744D32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rurowy dwunożowy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140 mm (w rury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168 mm)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E2C5" w14:textId="22A970E0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6AB" w14:textId="42C6BBAB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92590" w14:textId="3BD15F0E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DE2D" w14:textId="30F1CE72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24E86" w14:textId="4789B07F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B2CEA" w14:textId="0844E41D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02171BE4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EBF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CA53" w14:textId="02C25C8C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rurowy jednonożowy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140 mm (w rury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168 mm)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C10B" w14:textId="595C07E2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C9C" w14:textId="5D1A54BA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5895" w14:textId="143EA931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108A" w14:textId="6CF915B3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F68C1" w14:textId="2AC2768E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2A029" w14:textId="014AE940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734A5C1A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A8E2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C2A4" w14:textId="7565111E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świder rurowy dwunożowy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190 mm (przed rury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168 mm)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E493" w14:textId="3AA74005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A74" w14:textId="563159F5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870A" w14:textId="2E0C9685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7110" w14:textId="6A3322D2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331E6" w14:textId="46CBB036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E4282" w14:textId="0F33E894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724ED245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A59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2732" w14:textId="414E96D3" w:rsidR="00E4346B" w:rsidRPr="00756229" w:rsidRDefault="00E4346B" w:rsidP="00E4346B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F50">
              <w:rPr>
                <w:rFonts w:ascii="Arial" w:hAnsi="Arial" w:cs="Arial"/>
                <w:sz w:val="18"/>
                <w:szCs w:val="18"/>
              </w:rPr>
              <w:t xml:space="preserve">chwytak sprężynowy do szneków </w:t>
            </w:r>
            <w:r w:rsidRPr="00BE3F50">
              <w:rPr>
                <w:rFonts w:ascii="Arial" w:hAnsi="Arial" w:cs="Arial"/>
                <w:sz w:val="18"/>
                <w:szCs w:val="18"/>
              </w:rPr>
              <w:sym w:font="Symbol" w:char="F0C6"/>
            </w:r>
            <w:r w:rsidRPr="00BE3F50">
              <w:rPr>
                <w:rFonts w:ascii="Arial" w:hAnsi="Arial" w:cs="Arial"/>
                <w:sz w:val="18"/>
                <w:szCs w:val="18"/>
              </w:rPr>
              <w:t xml:space="preserve"> 140 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9236" w14:textId="3D4FCE44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A7A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4EF" w14:textId="3E54E58B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DD34" w14:textId="30429E98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CC6558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FF8F" w14:textId="7E703E59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F11E8" w14:textId="3314CE26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E959F" w14:textId="40355E59" w:rsidR="00E4346B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E4346B" w:rsidRPr="00756229" w14:paraId="321AD670" w14:textId="77777777" w:rsidTr="00E4346B">
        <w:trPr>
          <w:trHeight w:val="421"/>
          <w:jc w:val="center"/>
        </w:trPr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4D52D3" w14:textId="6D17B77F" w:rsidR="00E4346B" w:rsidRPr="00756229" w:rsidRDefault="00E4346B" w:rsidP="00E4346B">
            <w:pPr>
              <w:suppressAutoHyphens/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C1D6" w14:textId="41A028E3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31C10" w14:textId="1D736DB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86C2E" w14:textId="019F3DA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8E4ABB" w:rsidRPr="00756229" w14:paraId="0D405148" w14:textId="77777777" w:rsidTr="008E4ABB">
        <w:trPr>
          <w:trHeight w:val="421"/>
          <w:jc w:val="center"/>
        </w:trPr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44B018" w14:textId="24DD4677" w:rsidR="008E4ABB" w:rsidRPr="008E4ABB" w:rsidRDefault="008E4ABB" w:rsidP="008E4ABB">
            <w:pPr>
              <w:suppressAutoHyphens/>
              <w:spacing w:after="0" w:line="276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8E4ABB">
              <w:rPr>
                <w:b/>
              </w:rPr>
              <w:t xml:space="preserve">Nazwa materiału (gatunek stali) użytego do wykonania narzędzi </w:t>
            </w:r>
            <w:r>
              <w:rPr>
                <w:b/>
              </w:rPr>
              <w:br/>
            </w:r>
            <w:r w:rsidRPr="008E4ABB">
              <w:rPr>
                <w:b/>
              </w:rPr>
              <w:t>i połączenia gwintowego zgodnie z normą API</w:t>
            </w:r>
            <w:r w:rsidRPr="008E4AB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93AE" w14:textId="77777777" w:rsidR="008E4ABB" w:rsidRDefault="008E4AB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2A537FD" w14:textId="05EE70E9" w:rsidR="00756229" w:rsidRPr="00B02203" w:rsidRDefault="00D25924" w:rsidP="00E4346B">
      <w:pPr>
        <w:pStyle w:val="Akapitzlist"/>
        <w:numPr>
          <w:ilvl w:val="0"/>
          <w:numId w:val="13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E4346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08.05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 r</w:t>
      </w:r>
      <w:r w:rsidR="00E4346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</w:p>
    <w:p w14:paraId="615C1E70" w14:textId="1D6DC0BD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9764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BE3F5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BE3F5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BE3F50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BE3F50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BE3F50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BE3F50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BE3F50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BE3F50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BE3F50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BE3F50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BE3F50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C9764D" w:rsidRDefault="00D46DCD" w:rsidP="00BE3F50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D46DCD" w:rsidRPr="00C9764D" w:rsidSect="00514D0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FF78" w14:textId="77777777" w:rsidR="008F4543" w:rsidRDefault="008F4543" w:rsidP="00D51CC9">
      <w:pPr>
        <w:spacing w:after="0" w:line="240" w:lineRule="auto"/>
      </w:pPr>
      <w:r>
        <w:separator/>
      </w:r>
    </w:p>
  </w:endnote>
  <w:endnote w:type="continuationSeparator" w:id="0">
    <w:p w14:paraId="74587F01" w14:textId="77777777" w:rsidR="008F4543" w:rsidRDefault="008F4543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326A87" w:rsidRPr="00514D04" w:rsidRDefault="00326A8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CC6558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326A87" w:rsidRDefault="00326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326A87" w:rsidRDefault="00326A8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69BB" w14:textId="77777777" w:rsidR="008F4543" w:rsidRDefault="008F4543" w:rsidP="00D51CC9">
      <w:pPr>
        <w:spacing w:after="0" w:line="240" w:lineRule="auto"/>
      </w:pPr>
      <w:r>
        <w:separator/>
      </w:r>
    </w:p>
  </w:footnote>
  <w:footnote w:type="continuationSeparator" w:id="0">
    <w:p w14:paraId="4C27B58A" w14:textId="77777777" w:rsidR="008F4543" w:rsidRDefault="008F4543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162DDD64" w:rsidR="00326A87" w:rsidRDefault="00326A87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16B7B"/>
    <w:multiLevelType w:val="multilevel"/>
    <w:tmpl w:val="A0DA5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D3529"/>
    <w:multiLevelType w:val="hybridMultilevel"/>
    <w:tmpl w:val="332EE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6">
    <w:nsid w:val="6AE469B3"/>
    <w:multiLevelType w:val="hybridMultilevel"/>
    <w:tmpl w:val="95C88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24A02"/>
    <w:multiLevelType w:val="hybridMultilevel"/>
    <w:tmpl w:val="8B6E7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1"/>
  </w:num>
  <w:num w:numId="5">
    <w:abstractNumId w:val="22"/>
  </w:num>
  <w:num w:numId="6">
    <w:abstractNumId w:val="28"/>
  </w:num>
  <w:num w:numId="7">
    <w:abstractNumId w:val="3"/>
  </w:num>
  <w:num w:numId="8">
    <w:abstractNumId w:val="31"/>
  </w:num>
  <w:num w:numId="9">
    <w:abstractNumId w:val="2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30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6"/>
  </w:num>
  <w:num w:numId="19">
    <w:abstractNumId w:val="32"/>
  </w:num>
  <w:num w:numId="20">
    <w:abstractNumId w:val="24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  <w:num w:numId="28">
    <w:abstractNumId w:val="23"/>
  </w:num>
  <w:num w:numId="29">
    <w:abstractNumId w:val="7"/>
  </w:num>
  <w:num w:numId="30">
    <w:abstractNumId w:val="20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3E95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D38A2"/>
    <w:rsid w:val="000E6392"/>
    <w:rsid w:val="00100EEF"/>
    <w:rsid w:val="0011016A"/>
    <w:rsid w:val="00112840"/>
    <w:rsid w:val="00112993"/>
    <w:rsid w:val="0015461E"/>
    <w:rsid w:val="001552E8"/>
    <w:rsid w:val="00160C16"/>
    <w:rsid w:val="00182B33"/>
    <w:rsid w:val="001B629D"/>
    <w:rsid w:val="001D2C5D"/>
    <w:rsid w:val="001D54F8"/>
    <w:rsid w:val="001D65E6"/>
    <w:rsid w:val="001E406D"/>
    <w:rsid w:val="001F61BE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B24CD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5B88"/>
    <w:rsid w:val="00326A87"/>
    <w:rsid w:val="003370B7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2921"/>
    <w:rsid w:val="003B4A06"/>
    <w:rsid w:val="003C3FA4"/>
    <w:rsid w:val="003D6CF5"/>
    <w:rsid w:val="003F0975"/>
    <w:rsid w:val="0041275F"/>
    <w:rsid w:val="00417106"/>
    <w:rsid w:val="00437DEE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0291"/>
    <w:rsid w:val="00554CAE"/>
    <w:rsid w:val="00557E6A"/>
    <w:rsid w:val="00560E7B"/>
    <w:rsid w:val="00570970"/>
    <w:rsid w:val="00574C2F"/>
    <w:rsid w:val="0057638E"/>
    <w:rsid w:val="00592E53"/>
    <w:rsid w:val="0059305D"/>
    <w:rsid w:val="005956A3"/>
    <w:rsid w:val="005A0EEC"/>
    <w:rsid w:val="005B6770"/>
    <w:rsid w:val="005C0E63"/>
    <w:rsid w:val="005C7264"/>
    <w:rsid w:val="005F0940"/>
    <w:rsid w:val="005F6706"/>
    <w:rsid w:val="00627BB5"/>
    <w:rsid w:val="00634D35"/>
    <w:rsid w:val="00640AEB"/>
    <w:rsid w:val="006445EF"/>
    <w:rsid w:val="006625BF"/>
    <w:rsid w:val="006659DC"/>
    <w:rsid w:val="006746D5"/>
    <w:rsid w:val="00685B38"/>
    <w:rsid w:val="00691F96"/>
    <w:rsid w:val="006A27C0"/>
    <w:rsid w:val="006A495B"/>
    <w:rsid w:val="006B1A62"/>
    <w:rsid w:val="006B2C81"/>
    <w:rsid w:val="006B51D5"/>
    <w:rsid w:val="006B6507"/>
    <w:rsid w:val="006E1119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70A6"/>
    <w:rsid w:val="007D1298"/>
    <w:rsid w:val="007D2EC5"/>
    <w:rsid w:val="007E5277"/>
    <w:rsid w:val="007E57B7"/>
    <w:rsid w:val="007E7914"/>
    <w:rsid w:val="007F27A9"/>
    <w:rsid w:val="00804A7E"/>
    <w:rsid w:val="008113B8"/>
    <w:rsid w:val="00824D24"/>
    <w:rsid w:val="008266AD"/>
    <w:rsid w:val="00841018"/>
    <w:rsid w:val="00850408"/>
    <w:rsid w:val="00851518"/>
    <w:rsid w:val="008937FE"/>
    <w:rsid w:val="008955B6"/>
    <w:rsid w:val="008D339F"/>
    <w:rsid w:val="008D3F4F"/>
    <w:rsid w:val="008D5B51"/>
    <w:rsid w:val="008E4ABB"/>
    <w:rsid w:val="008F0C4A"/>
    <w:rsid w:val="008F3440"/>
    <w:rsid w:val="008F4543"/>
    <w:rsid w:val="00924288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238F8"/>
    <w:rsid w:val="00A555B7"/>
    <w:rsid w:val="00A6172F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76581"/>
    <w:rsid w:val="00BA3EDB"/>
    <w:rsid w:val="00BA57F7"/>
    <w:rsid w:val="00BA6897"/>
    <w:rsid w:val="00BB75AE"/>
    <w:rsid w:val="00BE08C9"/>
    <w:rsid w:val="00BE3F50"/>
    <w:rsid w:val="00C035B4"/>
    <w:rsid w:val="00C10164"/>
    <w:rsid w:val="00C149A2"/>
    <w:rsid w:val="00C22AE0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64B9"/>
    <w:rsid w:val="00C9764D"/>
    <w:rsid w:val="00CB121B"/>
    <w:rsid w:val="00CB2578"/>
    <w:rsid w:val="00CB459F"/>
    <w:rsid w:val="00CC135A"/>
    <w:rsid w:val="00CC4322"/>
    <w:rsid w:val="00CC6558"/>
    <w:rsid w:val="00CE25FD"/>
    <w:rsid w:val="00CE64D5"/>
    <w:rsid w:val="00CE72C2"/>
    <w:rsid w:val="00CF2F09"/>
    <w:rsid w:val="00CF3165"/>
    <w:rsid w:val="00D25924"/>
    <w:rsid w:val="00D428C6"/>
    <w:rsid w:val="00D4626F"/>
    <w:rsid w:val="00D46840"/>
    <w:rsid w:val="00D46DCD"/>
    <w:rsid w:val="00D51CC9"/>
    <w:rsid w:val="00D56FAA"/>
    <w:rsid w:val="00D723DE"/>
    <w:rsid w:val="00D86D3F"/>
    <w:rsid w:val="00D95FCE"/>
    <w:rsid w:val="00DA2C7E"/>
    <w:rsid w:val="00DA2CA2"/>
    <w:rsid w:val="00DA32F6"/>
    <w:rsid w:val="00DB29DD"/>
    <w:rsid w:val="00DC3B78"/>
    <w:rsid w:val="00DD41B8"/>
    <w:rsid w:val="00DD4B87"/>
    <w:rsid w:val="00DD4DC4"/>
    <w:rsid w:val="00DE74D9"/>
    <w:rsid w:val="00E003EE"/>
    <w:rsid w:val="00E26AE8"/>
    <w:rsid w:val="00E2731E"/>
    <w:rsid w:val="00E4346B"/>
    <w:rsid w:val="00E5712C"/>
    <w:rsid w:val="00E6340E"/>
    <w:rsid w:val="00E81EA6"/>
    <w:rsid w:val="00E821C1"/>
    <w:rsid w:val="00E83B3E"/>
    <w:rsid w:val="00E92325"/>
    <w:rsid w:val="00EA68A4"/>
    <w:rsid w:val="00EA74D3"/>
    <w:rsid w:val="00EB58E7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D477A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4F48E3A8-62D0-43EA-A84B-DE7F1E9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033E95"/>
  </w:style>
  <w:style w:type="paragraph" w:customStyle="1" w:styleId="normalny0">
    <w:name w:val="normalny"/>
    <w:basedOn w:val="Normalny"/>
    <w:uiPriority w:val="99"/>
    <w:rsid w:val="0003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03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5CD9-7F1C-4615-BBAE-87EB375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32</cp:revision>
  <dcterms:created xsi:type="dcterms:W3CDTF">2023-02-20T13:07:00Z</dcterms:created>
  <dcterms:modified xsi:type="dcterms:W3CDTF">2023-03-10T09:32:00Z</dcterms:modified>
</cp:coreProperties>
</file>