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1898" w14:textId="11876E14" w:rsidR="0000509A" w:rsidRDefault="004905CD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Załącznik nr 3b</w:t>
      </w:r>
      <w:r w:rsidR="00AD3810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599066B2" w14:textId="77777777" w:rsidR="0000509A" w:rsidRDefault="0000509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3C08E96" w14:textId="0CEFB85C" w:rsidR="0000509A" w:rsidRDefault="00AD3810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AD3810">
        <w:rPr>
          <w:rFonts w:ascii="Arial" w:hAnsi="Arial" w:cs="Arial"/>
          <w:b/>
          <w:sz w:val="24"/>
          <w:szCs w:val="24"/>
        </w:rPr>
        <w:t>Oświadczenie dotyczące podstaw wykluczenia na podstawie art.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B2163E" w:rsidRPr="00A77197">
        <w:rPr>
          <w:rStyle w:val="Odwoanieprzypisudolnego"/>
          <w:rFonts w:cs="Arial"/>
        </w:rPr>
        <w:footnoteReference w:id="1"/>
      </w:r>
    </w:p>
    <w:p w14:paraId="5D2AD4C0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30B5CC" w14:textId="5D392667" w:rsidR="0000509A" w:rsidRDefault="004905CD">
      <w:pPr>
        <w:pStyle w:val="Bezodstpw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 w:rsidRPr="006323C8">
        <w:rPr>
          <w:rFonts w:ascii="Arial" w:hAnsi="Arial" w:cs="Arial"/>
        </w:rPr>
        <w:t xml:space="preserve">niżej podpisany Uczestnik </w:t>
      </w:r>
      <w:r w:rsidR="00B2163E" w:rsidRPr="00F51416">
        <w:rPr>
          <w:rFonts w:ascii="Arial" w:hAnsi="Arial" w:cs="Arial"/>
        </w:rPr>
        <w:t>K</w:t>
      </w:r>
      <w:r w:rsidRPr="006323C8">
        <w:rPr>
          <w:rFonts w:ascii="Arial" w:hAnsi="Arial" w:cs="Arial"/>
        </w:rPr>
        <w:t xml:space="preserve">onkursu samodzielnie biorący udział w Konkursie </w:t>
      </w:r>
      <w:r w:rsidR="00B2163E" w:rsidRPr="006323C8">
        <w:rPr>
          <w:rFonts w:ascii="Arial" w:hAnsi="Arial" w:cs="Arial"/>
        </w:rPr>
        <w:br/>
      </w:r>
      <w:r w:rsidRPr="006323C8">
        <w:rPr>
          <w:rFonts w:ascii="Arial" w:hAnsi="Arial" w:cs="Arial"/>
        </w:rPr>
        <w:t>lub Pełnomocnik d</w:t>
      </w:r>
      <w:r w:rsidR="00B2163E" w:rsidRPr="006323C8">
        <w:rPr>
          <w:rFonts w:ascii="Arial" w:hAnsi="Arial" w:cs="Arial"/>
        </w:rPr>
        <w:t xml:space="preserve">ziałający w imieniu Uczestnika </w:t>
      </w:r>
      <w:r w:rsidR="00B2163E" w:rsidRPr="00F51416">
        <w:rPr>
          <w:rFonts w:ascii="Arial" w:hAnsi="Arial" w:cs="Arial"/>
        </w:rPr>
        <w:t>K</w:t>
      </w:r>
      <w:r w:rsidRPr="006323C8">
        <w:rPr>
          <w:rFonts w:ascii="Arial" w:hAnsi="Arial" w:cs="Arial"/>
        </w:rPr>
        <w:t xml:space="preserve">onkursu samodzielnie biorącego udział </w:t>
      </w:r>
      <w:r w:rsidR="00B2163E" w:rsidRPr="006323C8">
        <w:rPr>
          <w:rFonts w:ascii="Arial" w:hAnsi="Arial" w:cs="Arial"/>
        </w:rPr>
        <w:br/>
      </w:r>
      <w:r w:rsidRPr="006323C8">
        <w:rPr>
          <w:rFonts w:ascii="Arial" w:hAnsi="Arial" w:cs="Arial"/>
        </w:rPr>
        <w:t xml:space="preserve">w Konkursie / Uczestników </w:t>
      </w:r>
      <w:r w:rsidR="00B2163E" w:rsidRPr="00F51416">
        <w:rPr>
          <w:rFonts w:ascii="Arial" w:hAnsi="Arial" w:cs="Arial"/>
        </w:rPr>
        <w:t>K</w:t>
      </w:r>
      <w:r w:rsidRPr="006323C8">
        <w:rPr>
          <w:rFonts w:ascii="Arial" w:hAnsi="Arial" w:cs="Arial"/>
        </w:rPr>
        <w:t xml:space="preserve">onkursu wspólnie biorących udział </w:t>
      </w:r>
      <w:r w:rsidRPr="00F51416">
        <w:rPr>
          <w:rFonts w:ascii="Arial" w:hAnsi="Arial" w:cs="Arial"/>
        </w:rPr>
        <w:t xml:space="preserve">w </w:t>
      </w:r>
      <w:r w:rsidR="00215FDF" w:rsidRPr="00E23D0C">
        <w:rPr>
          <w:rFonts w:ascii="Arial" w:hAnsi="Arial" w:cs="Arial"/>
          <w:color w:val="262626" w:themeColor="text1" w:themeTint="D9"/>
        </w:rPr>
        <w:t xml:space="preserve">Konkursie realizacyjnym na opracowanie koncepcji urbanistyczno-architektonicznej </w:t>
      </w:r>
      <w:r w:rsidR="00215FDF">
        <w:rPr>
          <w:rFonts w:ascii="Arial" w:hAnsi="Arial" w:cs="Arial"/>
          <w:color w:val="262626" w:themeColor="text1" w:themeTint="D9"/>
        </w:rPr>
        <w:t>zagospodarowania przestrzennego rynku</w:t>
      </w:r>
      <w:r w:rsidR="00215FDF" w:rsidRPr="00E23D0C">
        <w:rPr>
          <w:rFonts w:ascii="Arial" w:hAnsi="Arial" w:cs="Arial"/>
          <w:color w:val="262626" w:themeColor="text1" w:themeTint="D9"/>
        </w:rPr>
        <w:t xml:space="preserve"> </w:t>
      </w:r>
      <w:r w:rsidR="00215FDF">
        <w:rPr>
          <w:rFonts w:ascii="Arial" w:hAnsi="Arial" w:cs="Arial"/>
          <w:color w:val="262626" w:themeColor="text1" w:themeTint="D9"/>
        </w:rPr>
        <w:t>w Trzebiatowie</w:t>
      </w:r>
      <w:r w:rsidR="00215FDF" w:rsidRPr="00215FDF" w:rsidDel="00215FDF">
        <w:rPr>
          <w:rFonts w:ascii="Arial" w:hAnsi="Arial" w:cs="Arial"/>
        </w:rPr>
        <w:t xml:space="preserve"> </w:t>
      </w:r>
      <w:r w:rsidR="0071676C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jako podmiot udostepniający zasoby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</w:rPr>
        <w:t xml:space="preserve"> oświadczam/y, iż</w:t>
      </w:r>
    </w:p>
    <w:p w14:paraId="1ABB2A1B" w14:textId="77777777" w:rsidR="0000509A" w:rsidRPr="00230847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5B97F06" w14:textId="1DFC4B24" w:rsidR="0071676C" w:rsidRPr="00F51416" w:rsidRDefault="001F0A34" w:rsidP="0071676C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sdt>
        <w:sdtPr>
          <w:rPr>
            <w:rFonts w:ascii="Arial" w:hAnsi="Arial" w:cs="Arial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6C" w:rsidRPr="00230847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1676C" w:rsidRPr="00230847">
        <w:rPr>
          <w:rFonts w:ascii="Arial" w:hAnsi="Arial" w:cs="Arial"/>
          <w:bCs/>
          <w:lang w:eastAsia="pl-PL"/>
        </w:rPr>
        <w:t xml:space="preserve"> </w:t>
      </w:r>
      <w:r w:rsidR="0071676C" w:rsidRPr="00F51416">
        <w:rPr>
          <w:rFonts w:ascii="Arial" w:hAnsi="Arial" w:cs="Arial"/>
          <w:bCs/>
          <w:sz w:val="20"/>
          <w:szCs w:val="20"/>
          <w:lang w:eastAsia="pl-PL"/>
        </w:rPr>
        <w:t xml:space="preserve">Oświadczam, że </w:t>
      </w:r>
      <w:r w:rsidR="004332DD" w:rsidRPr="00F51416">
        <w:rPr>
          <w:rFonts w:ascii="Arial" w:hAnsi="Arial" w:cs="Arial"/>
          <w:bCs/>
          <w:sz w:val="20"/>
          <w:szCs w:val="20"/>
          <w:lang w:eastAsia="pl-PL"/>
        </w:rPr>
        <w:t xml:space="preserve">na </w:t>
      </w:r>
      <w:r w:rsidR="004332DD" w:rsidRPr="00F51416">
        <w:rPr>
          <w:rStyle w:val="cf01"/>
          <w:rFonts w:ascii="Arial" w:hAnsi="Arial" w:cs="Arial"/>
          <w:sz w:val="20"/>
          <w:szCs w:val="20"/>
        </w:rPr>
        <w:t xml:space="preserve">dzień składania wniosku o dopuszczenie do udziału w Konkursie </w:t>
      </w:r>
      <w:r w:rsidR="0071676C" w:rsidRPr="00F51416">
        <w:rPr>
          <w:rFonts w:ascii="Arial" w:hAnsi="Arial" w:cs="Arial"/>
          <w:bCs/>
          <w:sz w:val="20"/>
          <w:szCs w:val="20"/>
          <w:lang w:eastAsia="pl-PL"/>
        </w:rPr>
        <w:t xml:space="preserve">nie podlegam wykluczeniu z postępowania </w:t>
      </w:r>
      <w:r w:rsidR="0071676C" w:rsidRPr="00F51416">
        <w:rPr>
          <w:rFonts w:ascii="Arial" w:hAnsi="Arial" w:cs="Arial"/>
          <w:b/>
          <w:sz w:val="20"/>
          <w:szCs w:val="20"/>
          <w:lang w:eastAsia="pl-PL"/>
        </w:rPr>
        <w:t xml:space="preserve">na podstawie art. 5k ust. 1 </w:t>
      </w:r>
      <w:bookmarkStart w:id="2" w:name="_Hlk101360890"/>
      <w:r w:rsidR="0071676C" w:rsidRPr="00F51416">
        <w:rPr>
          <w:rFonts w:ascii="Arial" w:hAnsi="Arial" w:cs="Arial"/>
          <w:b/>
          <w:sz w:val="20"/>
          <w:szCs w:val="20"/>
          <w:lang w:eastAsia="pl-PL"/>
        </w:rPr>
        <w:t xml:space="preserve">Rozporządzenia 833/2014 w brzmieniu nadanym Rozporządzeniem Rady (UE) 2022/576 z dnia 8 kwietnia 2022 r. w sprawie zmiany rozporządzenia (UE) nr 833/2014 dotyczącego środków ograniczających w związku z działaniami Rosji destabilizującymi sytuację na Ukrainie </w:t>
      </w:r>
      <w:bookmarkEnd w:id="2"/>
    </w:p>
    <w:p w14:paraId="384AB517" w14:textId="77777777" w:rsidR="0071676C" w:rsidRPr="00F51416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79767EFF" w14:textId="1E7295D2" w:rsidR="0071676C" w:rsidRPr="00F51416" w:rsidRDefault="001F0A34" w:rsidP="00CD6BC4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76C" w:rsidRPr="00F51416">
            <w:rPr>
              <w:rFonts w:ascii="Segoe UI Symbol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71676C" w:rsidRPr="00F51416">
        <w:rPr>
          <w:rFonts w:ascii="Arial" w:hAnsi="Arial" w:cs="Arial"/>
          <w:bCs/>
          <w:sz w:val="20"/>
          <w:szCs w:val="20"/>
          <w:lang w:eastAsia="pl-PL"/>
        </w:rPr>
        <w:t>Oświadczam</w:t>
      </w:r>
      <w:r w:rsidR="0071676C" w:rsidRPr="00F51416">
        <w:rPr>
          <w:rFonts w:ascii="Arial" w:hAnsi="Arial" w:cs="Arial"/>
          <w:sz w:val="20"/>
          <w:szCs w:val="20"/>
          <w:lang w:eastAsia="pl-PL"/>
        </w:rPr>
        <w:t xml:space="preserve">, że </w:t>
      </w:r>
      <w:r w:rsidR="004332DD" w:rsidRPr="00F51416">
        <w:rPr>
          <w:rFonts w:ascii="Arial" w:hAnsi="Arial" w:cs="Arial"/>
          <w:bCs/>
          <w:sz w:val="20"/>
          <w:szCs w:val="20"/>
          <w:lang w:eastAsia="pl-PL"/>
        </w:rPr>
        <w:t xml:space="preserve">na </w:t>
      </w:r>
      <w:r w:rsidR="004332DD" w:rsidRPr="00F51416">
        <w:rPr>
          <w:rStyle w:val="cf01"/>
          <w:rFonts w:ascii="Arial" w:hAnsi="Arial" w:cs="Arial"/>
          <w:sz w:val="20"/>
          <w:szCs w:val="20"/>
        </w:rPr>
        <w:t xml:space="preserve">dzień składania wniosku o dopuszczenie do udziału w Konkursie </w:t>
      </w:r>
      <w:r w:rsidR="0071676C" w:rsidRPr="00F51416">
        <w:rPr>
          <w:rFonts w:ascii="Arial" w:hAnsi="Arial" w:cs="Arial"/>
          <w:sz w:val="20"/>
          <w:szCs w:val="20"/>
          <w:lang w:eastAsia="pl-PL"/>
        </w:rPr>
        <w:t xml:space="preserve">zachodzą w stosunku do mnie podstawy wykluczenia z postępowania na podstawie </w:t>
      </w:r>
      <w:r w:rsidR="0071676C" w:rsidRPr="00F51416">
        <w:rPr>
          <w:rFonts w:ascii="Arial" w:hAnsi="Arial" w:cs="Arial"/>
          <w:b/>
          <w:i/>
          <w:sz w:val="20"/>
          <w:szCs w:val="20"/>
          <w:lang w:eastAsia="pl-PL"/>
        </w:rPr>
        <w:t>art. 5k ust. 1 lit ………………………………</w:t>
      </w:r>
    </w:p>
    <w:p w14:paraId="2511F7C4" w14:textId="018C2BBC" w:rsidR="0071676C" w:rsidRPr="00F51416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51416">
        <w:rPr>
          <w:rFonts w:ascii="Arial" w:hAnsi="Arial" w:cs="Arial"/>
          <w:bCs/>
          <w:i/>
          <w:sz w:val="20"/>
          <w:szCs w:val="20"/>
          <w:lang w:eastAsia="pl-PL"/>
        </w:rPr>
        <w:t>(</w:t>
      </w:r>
      <w:r w:rsidRPr="00F51416">
        <w:rPr>
          <w:rFonts w:ascii="Arial" w:hAnsi="Arial" w:cs="Arial"/>
          <w:i/>
          <w:sz w:val="20"/>
          <w:szCs w:val="20"/>
          <w:lang w:eastAsia="pl-PL"/>
        </w:rPr>
        <w:t>podać mającą zastosowanie podstawę wykluczenia spośród wymienionych w</w:t>
      </w:r>
      <w:r w:rsidRPr="00F51416">
        <w:rPr>
          <w:rFonts w:ascii="Arial" w:hAnsi="Arial" w:cs="Arial"/>
          <w:bCs/>
          <w:i/>
          <w:sz w:val="20"/>
          <w:szCs w:val="20"/>
          <w:lang w:eastAsia="pl-PL"/>
        </w:rPr>
        <w:t xml:space="preserve"> lit a-c</w:t>
      </w:r>
      <w:r w:rsidRPr="00F51416">
        <w:rPr>
          <w:rFonts w:ascii="Arial" w:hAnsi="Arial" w:cs="Arial"/>
          <w:i/>
          <w:sz w:val="20"/>
          <w:szCs w:val="20"/>
          <w:lang w:eastAsia="pl-PL"/>
        </w:rPr>
        <w:t xml:space="preserve">.) </w:t>
      </w:r>
      <w:r w:rsidRPr="00F51416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Pr="00F51416">
        <w:rPr>
          <w:rFonts w:ascii="Arial" w:hAnsi="Arial" w:cs="Arial"/>
          <w:b/>
          <w:iCs/>
          <w:sz w:val="20"/>
          <w:szCs w:val="20"/>
          <w:lang w:eastAsia="pl-PL"/>
        </w:rPr>
        <w:t xml:space="preserve">Rozporządzenia 833/2014 w brzmieniu </w:t>
      </w:r>
      <w:r w:rsidRPr="00F51416">
        <w:rPr>
          <w:rFonts w:ascii="Arial" w:hAnsi="Arial" w:cs="Arial"/>
          <w:b/>
          <w:iCs/>
          <w:color w:val="222222"/>
          <w:sz w:val="20"/>
          <w:szCs w:val="20"/>
          <w:lang w:eastAsia="pl-PL"/>
        </w:rPr>
        <w:t>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53A313E1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3297FDF" w14:textId="77777777" w:rsidR="000656C1" w:rsidRDefault="000656C1" w:rsidP="000656C1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3" w:name="_Hlk82466154"/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Pr="00467C9F">
        <w:rPr>
          <w:rFonts w:ascii="Arial" w:hAnsi="Arial" w:cs="Arial"/>
          <w:b/>
          <w:bCs/>
          <w:i/>
          <w:iCs/>
        </w:rPr>
        <w:t xml:space="preserve">, </w:t>
      </w:r>
      <w:r w:rsidRPr="00F87B0A">
        <w:rPr>
          <w:rFonts w:ascii="Arial" w:hAnsi="Arial" w:cs="Arial"/>
          <w:b/>
          <w:bCs/>
          <w:i/>
          <w:iCs/>
        </w:rPr>
        <w:t>PODPIS ZAUFANY LUB PODPIS OSOBISTY</w:t>
      </w:r>
      <w:r w:rsidRPr="00467C9F">
        <w:rPr>
          <w:rFonts w:ascii="Arial" w:hAnsi="Arial" w:cs="Arial"/>
          <w:b/>
          <w:bCs/>
          <w:i/>
          <w:iCs/>
        </w:rPr>
        <w:t xml:space="preserve"> -</w:t>
      </w:r>
      <w:bookmarkEnd w:id="3"/>
      <w:r>
        <w:rPr>
          <w:rFonts w:ascii="Arial" w:hAnsi="Arial" w:cs="Arial"/>
          <w:b/>
          <w:bCs/>
          <w:i/>
          <w:iCs/>
        </w:rPr>
        <w:t>--</w:t>
      </w:r>
    </w:p>
    <w:p w14:paraId="7CE70D7D" w14:textId="77777777" w:rsidR="0000509A" w:rsidRDefault="0000509A" w:rsidP="00F51416">
      <w:pPr>
        <w:pStyle w:val="Bezodstpw"/>
        <w:spacing w:line="300" w:lineRule="exact"/>
        <w:jc w:val="both"/>
        <w:rPr>
          <w:rFonts w:ascii="Arial" w:hAnsi="Arial" w:cs="Arial"/>
          <w:bCs/>
          <w:i/>
          <w:iCs/>
        </w:rPr>
      </w:pPr>
    </w:p>
    <w:p w14:paraId="46FD60D5" w14:textId="77777777"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0050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D2967" w14:textId="77777777" w:rsidR="001F0A34" w:rsidRDefault="001F0A34">
      <w:pPr>
        <w:spacing w:after="0" w:line="240" w:lineRule="auto"/>
      </w:pPr>
      <w:r>
        <w:separator/>
      </w:r>
    </w:p>
  </w:endnote>
  <w:endnote w:type="continuationSeparator" w:id="0">
    <w:p w14:paraId="2E0184AB" w14:textId="77777777" w:rsidR="001F0A34" w:rsidRDefault="001F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840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4428DB" w14:textId="0836167C" w:rsidR="002777FF" w:rsidRDefault="002777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0BB512" w14:textId="77777777" w:rsidR="002777FF" w:rsidRDefault="00277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782F" w14:textId="77777777" w:rsidR="001F0A34" w:rsidRDefault="001F0A34">
      <w:pPr>
        <w:spacing w:after="0" w:line="240" w:lineRule="auto"/>
      </w:pPr>
      <w:r>
        <w:separator/>
      </w:r>
    </w:p>
  </w:footnote>
  <w:footnote w:type="continuationSeparator" w:id="0">
    <w:p w14:paraId="074BF7E2" w14:textId="77777777" w:rsidR="001F0A34" w:rsidRDefault="001F0A34">
      <w:pPr>
        <w:spacing w:after="0" w:line="240" w:lineRule="auto"/>
      </w:pPr>
      <w:r>
        <w:continuationSeparator/>
      </w:r>
    </w:p>
  </w:footnote>
  <w:footnote w:id="1">
    <w:p w14:paraId="63805712" w14:textId="77777777" w:rsidR="00B2163E" w:rsidRPr="00F51416" w:rsidRDefault="00B2163E" w:rsidP="00B2163E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23084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230847">
        <w:rPr>
          <w:rFonts w:asciiTheme="minorHAnsi" w:hAnsiTheme="minorHAnsi" w:cs="Arial"/>
          <w:sz w:val="16"/>
          <w:szCs w:val="16"/>
        </w:rPr>
        <w:t xml:space="preserve"> </w:t>
      </w:r>
      <w:r w:rsidRPr="00F51416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D99297A" w14:textId="77777777" w:rsidR="00B2163E" w:rsidRPr="00F51416" w:rsidRDefault="00B2163E" w:rsidP="00B2163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F51416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9024B" w14:textId="77777777" w:rsidR="00B2163E" w:rsidRPr="00F51416" w:rsidRDefault="00B2163E" w:rsidP="00B2163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F51416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B39A9F9" w14:textId="77777777" w:rsidR="00B2163E" w:rsidRPr="00F51416" w:rsidRDefault="00B2163E" w:rsidP="00B2163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F51416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3A8E2C" w14:textId="77777777" w:rsidR="00B2163E" w:rsidRPr="00391E99" w:rsidRDefault="00B2163E" w:rsidP="00B2163E">
      <w:pPr>
        <w:pStyle w:val="Tekstprzypisudolnego"/>
        <w:jc w:val="both"/>
        <w:rPr>
          <w:rFonts w:ascii="Arial" w:hAnsi="Arial" w:cs="Arial"/>
          <w:color w:val="00B0F0"/>
          <w:sz w:val="16"/>
          <w:szCs w:val="16"/>
        </w:rPr>
      </w:pPr>
      <w:r w:rsidRPr="00F51416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DCC5" w14:textId="77777777" w:rsidR="006323C8" w:rsidRPr="00F83807" w:rsidRDefault="006323C8" w:rsidP="006323C8">
    <w:pPr>
      <w:pStyle w:val="Nagwek1"/>
      <w:spacing w:before="100" w:line="259" w:lineRule="auto"/>
      <w:ind w:right="577"/>
      <w:jc w:val="center"/>
      <w:rPr>
        <w:rFonts w:cstheme="majorHAnsi"/>
        <w:b/>
        <w:bCs/>
        <w:color w:val="3B3838" w:themeColor="background2" w:themeShade="40"/>
        <w:sz w:val="18"/>
        <w:szCs w:val="18"/>
      </w:rPr>
    </w:pPr>
    <w:r w:rsidRPr="00F83807">
      <w:rPr>
        <w:rFonts w:eastAsia="Calibri" w:cstheme="majorHAnsi"/>
        <w:color w:val="3B3838" w:themeColor="background2" w:themeShade="40"/>
        <w:sz w:val="18"/>
        <w:szCs w:val="18"/>
      </w:rPr>
      <w:t xml:space="preserve">REGULAMIN KONKURSU </w:t>
    </w:r>
    <w:r w:rsidRPr="00F83807">
      <w:rPr>
        <w:rFonts w:cstheme="majorHAnsi"/>
        <w:color w:val="3B3838" w:themeColor="background2" w:themeShade="40"/>
        <w:sz w:val="18"/>
        <w:szCs w:val="18"/>
      </w:rPr>
      <w:t xml:space="preserve">OGRANICZONEGO, JEDNOETAPOWEGO, REALIZACYJNEGO, </w:t>
    </w:r>
    <w:r w:rsidRPr="00F83807">
      <w:rPr>
        <w:rFonts w:cstheme="majorHAnsi"/>
        <w:color w:val="3B3838" w:themeColor="background2" w:themeShade="40"/>
        <w:spacing w:val="-1"/>
        <w:sz w:val="18"/>
        <w:szCs w:val="18"/>
      </w:rPr>
      <w:t xml:space="preserve">ARCHITEKTONICZNO-URBANISTYCZNEGO </w:t>
    </w:r>
    <w:r w:rsidRPr="00F83807">
      <w:rPr>
        <w:rFonts w:cstheme="majorHAnsi"/>
        <w:color w:val="3B3838" w:themeColor="background2" w:themeShade="40"/>
        <w:sz w:val="18"/>
        <w:szCs w:val="18"/>
      </w:rPr>
      <w:t>NA OPRACOWANIE KONCEPCJI PROJEKTOWEJ ZAGOSPODAROWANIA PRZESTRZENNEGO RYNKU  W TRZEBIATOWIE</w:t>
    </w:r>
  </w:p>
  <w:p w14:paraId="682A1F36" w14:textId="77777777" w:rsidR="0000509A" w:rsidRDefault="004905CD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408A762" wp14:editId="5B0A0E2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E39BA3" id="Łącznik prosty ze strzałką 1" o:spid="_x0000_s1026" style="position:absolute;margin-left:-2.6pt;margin-top:7.35pt;width:457.6pt;height: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" path="m,l21600,21600e" filled="f" strokeweight=".26mm">
              <v:stroke joinstyle="miter" endcap="square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9FD"/>
    <w:multiLevelType w:val="hybridMultilevel"/>
    <w:tmpl w:val="ADCE4D8C"/>
    <w:lvl w:ilvl="0" w:tplc="1C44A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0027"/>
    <w:multiLevelType w:val="hybridMultilevel"/>
    <w:tmpl w:val="F67C98CE"/>
    <w:lvl w:ilvl="0" w:tplc="1C44A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CEA"/>
    <w:multiLevelType w:val="hybridMultilevel"/>
    <w:tmpl w:val="DFEE687A"/>
    <w:lvl w:ilvl="0" w:tplc="1C44A5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zdur">
    <w15:presenceInfo w15:providerId="Windows Live" w15:userId="de41a9acbd80c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A"/>
    <w:rsid w:val="0000509A"/>
    <w:rsid w:val="000656C1"/>
    <w:rsid w:val="000E2E63"/>
    <w:rsid w:val="001F0A34"/>
    <w:rsid w:val="00215FDF"/>
    <w:rsid w:val="00230847"/>
    <w:rsid w:val="00256FB6"/>
    <w:rsid w:val="002777FF"/>
    <w:rsid w:val="0031457C"/>
    <w:rsid w:val="00391E99"/>
    <w:rsid w:val="004332DD"/>
    <w:rsid w:val="004905CD"/>
    <w:rsid w:val="005D51B6"/>
    <w:rsid w:val="006323C8"/>
    <w:rsid w:val="00697578"/>
    <w:rsid w:val="0071676C"/>
    <w:rsid w:val="00985C22"/>
    <w:rsid w:val="009B5A0E"/>
    <w:rsid w:val="00A220D8"/>
    <w:rsid w:val="00AD3810"/>
    <w:rsid w:val="00B2163E"/>
    <w:rsid w:val="00B23DDD"/>
    <w:rsid w:val="00CD6BC4"/>
    <w:rsid w:val="00CE6BB6"/>
    <w:rsid w:val="00F51416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0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Tekstprzypisudolnego">
    <w:name w:val="footnote text"/>
    <w:basedOn w:val="Normalny"/>
    <w:link w:val="TekstprzypisudolnegoZnak"/>
    <w:uiPriority w:val="99"/>
    <w:rsid w:val="00B2163E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216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163E"/>
    <w:rPr>
      <w:vertAlign w:val="superscript"/>
    </w:rPr>
  </w:style>
  <w:style w:type="paragraph" w:styleId="Poprawka">
    <w:name w:val="Revision"/>
    <w:hidden/>
    <w:uiPriority w:val="99"/>
    <w:semiHidden/>
    <w:rsid w:val="0031457C"/>
    <w:rPr>
      <w:rFonts w:eastAsia="Times New Roman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323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cf01">
    <w:name w:val="cf01"/>
    <w:basedOn w:val="Domylnaczcionkaakapitu"/>
    <w:rsid w:val="004332DD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Tekstprzypisudolnego">
    <w:name w:val="footnote text"/>
    <w:basedOn w:val="Normalny"/>
    <w:link w:val="TekstprzypisudolnegoZnak"/>
    <w:uiPriority w:val="99"/>
    <w:rsid w:val="00B2163E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216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163E"/>
    <w:rPr>
      <w:vertAlign w:val="superscript"/>
    </w:rPr>
  </w:style>
  <w:style w:type="paragraph" w:styleId="Poprawka">
    <w:name w:val="Revision"/>
    <w:hidden/>
    <w:uiPriority w:val="99"/>
    <w:semiHidden/>
    <w:rsid w:val="0031457C"/>
    <w:rPr>
      <w:rFonts w:eastAsia="Times New Roman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323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cf01">
    <w:name w:val="cf01"/>
    <w:basedOn w:val="Domylnaczcionkaakapitu"/>
    <w:rsid w:val="004332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Aleksandra Sulimka</cp:lastModifiedBy>
  <cp:revision>10</cp:revision>
  <cp:lastPrinted>2022-10-11T09:55:00Z</cp:lastPrinted>
  <dcterms:created xsi:type="dcterms:W3CDTF">2022-07-27T08:31:00Z</dcterms:created>
  <dcterms:modified xsi:type="dcterms:W3CDTF">2022-10-11T09:55:00Z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2022-07-04T15:20:20Z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7270aa8e-9a88-461e-8dc5-f46d6760770c</vt:lpwstr>
  </property>
  <property fmtid="{D5CDD505-2E9C-101B-9397-08002B2CF9AE}" pid="14" name="MSIP_Label_50945193-57ff-457d-9504-518e9bfb59a9_ContentBits">
    <vt:lpwstr>0</vt:lpwstr>
  </property>
</Properties>
</file>