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F45" w:rsidRDefault="00456F45" w:rsidP="00B60324">
      <w:pPr>
        <w:keepNext/>
        <w:numPr>
          <w:ilvl w:val="0"/>
          <w:numId w:val="10"/>
        </w:numPr>
        <w:suppressAutoHyphens/>
        <w:jc w:val="center"/>
        <w:outlineLvl w:val="0"/>
        <w:rPr>
          <w:rFonts w:eastAsiaTheme="minorHAnsi" w:cstheme="minorBidi"/>
          <w:b/>
          <w:lang w:eastAsia="en-US"/>
        </w:rPr>
      </w:pPr>
      <w:r w:rsidRPr="00456F45">
        <w:rPr>
          <w:rFonts w:eastAsiaTheme="minorHAnsi" w:cstheme="minorBidi"/>
          <w:b/>
          <w:lang w:eastAsia="en-US"/>
        </w:rPr>
        <w:t xml:space="preserve">Umowa Nr </w:t>
      </w:r>
      <w:r w:rsidR="00B0358E">
        <w:rPr>
          <w:rFonts w:eastAsiaTheme="minorHAnsi" w:cstheme="minorBidi"/>
          <w:b/>
          <w:lang w:eastAsia="en-US"/>
        </w:rPr>
        <w:t>…………../2024</w:t>
      </w:r>
    </w:p>
    <w:p w:rsidR="00B60324" w:rsidRDefault="00B60324" w:rsidP="00B60324">
      <w:pPr>
        <w:keepNext/>
        <w:numPr>
          <w:ilvl w:val="0"/>
          <w:numId w:val="10"/>
        </w:numPr>
        <w:suppressAutoHyphens/>
        <w:jc w:val="center"/>
        <w:outlineLvl w:val="0"/>
        <w:rPr>
          <w:rFonts w:eastAsiaTheme="minorHAnsi" w:cstheme="minorBidi"/>
          <w:b/>
          <w:lang w:eastAsia="en-US"/>
        </w:rPr>
      </w:pPr>
      <w:r>
        <w:rPr>
          <w:rFonts w:eastAsiaTheme="minorHAnsi" w:cstheme="minorBidi"/>
          <w:b/>
          <w:lang w:eastAsia="en-US"/>
        </w:rPr>
        <w:t>projekt</w:t>
      </w:r>
    </w:p>
    <w:p w:rsidR="00B60324" w:rsidRPr="00456F45" w:rsidRDefault="00B60324" w:rsidP="00B60324">
      <w:pPr>
        <w:keepNext/>
        <w:numPr>
          <w:ilvl w:val="0"/>
          <w:numId w:val="10"/>
        </w:numPr>
        <w:suppressAutoHyphens/>
        <w:jc w:val="center"/>
        <w:outlineLvl w:val="0"/>
        <w:rPr>
          <w:rFonts w:eastAsiaTheme="minorHAnsi" w:cstheme="minorBidi"/>
          <w:b/>
          <w:lang w:eastAsia="en-US"/>
        </w:rPr>
      </w:pPr>
    </w:p>
    <w:p w:rsidR="00456F45" w:rsidRPr="00456F45" w:rsidRDefault="00456F45" w:rsidP="00456F45">
      <w:pPr>
        <w:numPr>
          <w:ilvl w:val="0"/>
          <w:numId w:val="10"/>
        </w:numPr>
        <w:suppressAutoHyphens/>
        <w:spacing w:after="160" w:line="259" w:lineRule="auto"/>
        <w:rPr>
          <w:rFonts w:eastAsiaTheme="minorHAnsi" w:cstheme="minorBidi"/>
          <w:lang w:eastAsia="en-US"/>
        </w:rPr>
      </w:pPr>
      <w:r w:rsidRPr="00456F45">
        <w:rPr>
          <w:rFonts w:eastAsiaTheme="minorHAnsi" w:cstheme="minorBidi"/>
          <w:lang w:eastAsia="en-US"/>
        </w:rPr>
        <w:t xml:space="preserve">Dnia </w:t>
      </w:r>
      <w:r w:rsidR="00B0358E">
        <w:rPr>
          <w:rFonts w:eastAsiaTheme="minorHAnsi" w:cstheme="minorBidi"/>
          <w:lang w:eastAsia="en-US"/>
        </w:rPr>
        <w:t>………………2024</w:t>
      </w:r>
      <w:r w:rsidRPr="00456F45">
        <w:rPr>
          <w:rFonts w:eastAsiaTheme="minorHAnsi" w:cstheme="minorBidi"/>
          <w:lang w:eastAsia="en-US"/>
        </w:rPr>
        <w:t xml:space="preserve"> r. pomiędzy </w:t>
      </w:r>
      <w:r w:rsidRPr="00456F45">
        <w:rPr>
          <w:rFonts w:eastAsiaTheme="minorHAnsi" w:cstheme="minorBidi"/>
          <w:b/>
          <w:lang w:eastAsia="en-US"/>
        </w:rPr>
        <w:t>Gminą Miejską Jarosław</w:t>
      </w:r>
      <w:r w:rsidR="00B7074B">
        <w:rPr>
          <w:rFonts w:eastAsiaTheme="minorHAnsi" w:cstheme="minorBidi"/>
          <w:lang w:eastAsia="en-US"/>
        </w:rPr>
        <w:t>, zwaną</w:t>
      </w:r>
      <w:r w:rsidRPr="00456F45">
        <w:rPr>
          <w:rFonts w:eastAsiaTheme="minorHAnsi" w:cstheme="minorBidi"/>
          <w:lang w:eastAsia="en-US"/>
        </w:rPr>
        <w:t xml:space="preserve"> dalej </w:t>
      </w:r>
      <w:r w:rsidRPr="00456F45">
        <w:rPr>
          <w:rFonts w:eastAsiaTheme="minorHAnsi" w:cstheme="minorBidi"/>
          <w:b/>
          <w:lang w:eastAsia="en-US"/>
        </w:rPr>
        <w:t>„Zamawiającym”</w:t>
      </w:r>
      <w:r w:rsidRPr="00456F45">
        <w:rPr>
          <w:rFonts w:eastAsiaTheme="minorHAnsi" w:cstheme="minorBidi"/>
          <w:lang w:eastAsia="en-US"/>
        </w:rPr>
        <w:t xml:space="preserve">, reprezentowaną przez: </w:t>
      </w:r>
    </w:p>
    <w:p w:rsidR="00456F45" w:rsidRPr="00456F45" w:rsidRDefault="00B0358E" w:rsidP="00456F45">
      <w:pPr>
        <w:numPr>
          <w:ilvl w:val="0"/>
          <w:numId w:val="10"/>
        </w:numPr>
        <w:tabs>
          <w:tab w:val="left" w:pos="360"/>
          <w:tab w:val="left" w:pos="720"/>
        </w:tabs>
        <w:suppressAutoHyphens/>
        <w:spacing w:after="160" w:line="259" w:lineRule="auto"/>
        <w:rPr>
          <w:rFonts w:eastAsiaTheme="minorHAnsi" w:cstheme="minorBidi"/>
          <w:b/>
          <w:lang w:eastAsia="en-US"/>
        </w:rPr>
      </w:pPr>
      <w:r>
        <w:rPr>
          <w:rFonts w:eastAsiaTheme="minorHAnsi" w:cstheme="minorBidi"/>
          <w:lang w:eastAsia="en-US"/>
        </w:rPr>
        <w:t xml:space="preserve">Panią Patrycję </w:t>
      </w:r>
      <w:proofErr w:type="spellStart"/>
      <w:r>
        <w:rPr>
          <w:rFonts w:eastAsiaTheme="minorHAnsi" w:cstheme="minorBidi"/>
          <w:lang w:eastAsia="en-US"/>
        </w:rPr>
        <w:t>Lachnik</w:t>
      </w:r>
      <w:proofErr w:type="spellEnd"/>
      <w:r w:rsidR="00456F45" w:rsidRPr="00456F45">
        <w:rPr>
          <w:rFonts w:eastAsiaTheme="minorHAnsi" w:cstheme="minorBidi"/>
          <w:lang w:eastAsia="en-US"/>
        </w:rPr>
        <w:t xml:space="preserve"> – Zastępcę Burmistrza Miasta Jarosławia,  </w:t>
      </w:r>
    </w:p>
    <w:p w:rsidR="00456F45" w:rsidRPr="00456F45" w:rsidRDefault="00456F45" w:rsidP="00771BB9">
      <w:pPr>
        <w:numPr>
          <w:ilvl w:val="0"/>
          <w:numId w:val="10"/>
        </w:numPr>
        <w:suppressAutoHyphens/>
        <w:jc w:val="both"/>
        <w:rPr>
          <w:rFonts w:eastAsiaTheme="minorHAnsi" w:cstheme="minorBidi"/>
          <w:lang w:eastAsia="en-US"/>
        </w:rPr>
      </w:pPr>
      <w:r w:rsidRPr="00456F45">
        <w:rPr>
          <w:rFonts w:eastAsiaTheme="minorHAnsi" w:cstheme="minorBidi"/>
          <w:lang w:eastAsia="en-US"/>
        </w:rPr>
        <w:t>prz</w:t>
      </w:r>
      <w:r w:rsidR="00B0358E">
        <w:rPr>
          <w:rFonts w:eastAsiaTheme="minorHAnsi" w:cstheme="minorBidi"/>
          <w:lang w:eastAsia="en-US"/>
        </w:rPr>
        <w:t>y kontrasygnacie Pani Katarzyny Czuba</w:t>
      </w:r>
      <w:r w:rsidRPr="00456F45">
        <w:rPr>
          <w:rFonts w:eastAsiaTheme="minorHAnsi" w:cstheme="minorBidi"/>
          <w:lang w:eastAsia="en-US"/>
        </w:rPr>
        <w:t xml:space="preserve"> –  Skarbnik Miasta Jarosławia,</w:t>
      </w:r>
    </w:p>
    <w:p w:rsidR="00456F45" w:rsidRPr="00456F45" w:rsidRDefault="00456F45" w:rsidP="00771BB9">
      <w:pPr>
        <w:numPr>
          <w:ilvl w:val="0"/>
          <w:numId w:val="10"/>
        </w:numPr>
        <w:suppressAutoHyphens/>
        <w:spacing w:before="120" w:after="120"/>
        <w:jc w:val="both"/>
        <w:rPr>
          <w:rFonts w:eastAsiaTheme="minorHAnsi" w:cstheme="minorBidi"/>
          <w:lang w:eastAsia="en-US"/>
        </w:rPr>
      </w:pPr>
      <w:r w:rsidRPr="00456F45">
        <w:rPr>
          <w:rFonts w:eastAsiaTheme="minorHAnsi" w:cstheme="minorBidi"/>
          <w:lang w:eastAsia="en-US"/>
        </w:rPr>
        <w:t>a</w:t>
      </w:r>
    </w:p>
    <w:p w:rsidR="00D07955" w:rsidRDefault="00D07955" w:rsidP="00456F45">
      <w:pPr>
        <w:numPr>
          <w:ilvl w:val="0"/>
          <w:numId w:val="10"/>
        </w:numPr>
        <w:suppressAutoHyphens/>
        <w:jc w:val="both"/>
        <w:rPr>
          <w:rFonts w:eastAsiaTheme="minorHAnsi" w:cstheme="minorBidi"/>
          <w:lang w:eastAsia="en-US"/>
        </w:rPr>
      </w:pPr>
      <w:r w:rsidRPr="00D07955">
        <w:rPr>
          <w:rFonts w:eastAsiaTheme="minorHAnsi" w:cstheme="minorBidi"/>
          <w:lang w:eastAsia="en-US"/>
        </w:rPr>
        <w:t>…………………………………………………………….</w:t>
      </w:r>
      <w:r>
        <w:rPr>
          <w:rFonts w:eastAsiaTheme="minorHAnsi" w:cstheme="minorBidi"/>
          <w:lang w:eastAsia="en-US"/>
        </w:rPr>
        <w:t xml:space="preserve">   </w:t>
      </w:r>
      <w:r w:rsidR="00456F45" w:rsidRPr="00456F45">
        <w:rPr>
          <w:rFonts w:eastAsiaTheme="minorHAnsi" w:cstheme="minorBidi"/>
          <w:lang w:eastAsia="en-US"/>
        </w:rPr>
        <w:t xml:space="preserve">które reprezentuje </w:t>
      </w:r>
    </w:p>
    <w:p w:rsidR="00D07955" w:rsidRPr="00D07955" w:rsidRDefault="00D07955" w:rsidP="00456F45">
      <w:pPr>
        <w:numPr>
          <w:ilvl w:val="0"/>
          <w:numId w:val="10"/>
        </w:numPr>
        <w:suppressAutoHyphens/>
        <w:jc w:val="both"/>
        <w:rPr>
          <w:rFonts w:eastAsiaTheme="minorHAnsi" w:cstheme="minorBidi"/>
          <w:lang w:eastAsia="en-US"/>
        </w:rPr>
      </w:pPr>
      <w:r>
        <w:rPr>
          <w:rFonts w:eastAsiaTheme="minorHAnsi" w:cstheme="minorBidi"/>
          <w:lang w:eastAsia="en-US"/>
        </w:rPr>
        <w:t>……………………………………….</w:t>
      </w:r>
      <w:r w:rsidR="00456F45" w:rsidRPr="00456F45">
        <w:rPr>
          <w:rFonts w:eastAsiaTheme="minorHAnsi" w:cstheme="minorBidi"/>
          <w:lang w:eastAsia="en-US"/>
        </w:rPr>
        <w:t xml:space="preserve"> zwanego dalej „</w:t>
      </w:r>
      <w:r w:rsidR="00456F45" w:rsidRPr="00456F45">
        <w:rPr>
          <w:rFonts w:eastAsiaTheme="minorHAnsi" w:cstheme="minorBidi"/>
          <w:b/>
          <w:lang w:eastAsia="en-US"/>
        </w:rPr>
        <w:t xml:space="preserve">Wykonawcą”, </w:t>
      </w:r>
    </w:p>
    <w:p w:rsidR="00456F45" w:rsidRPr="00456F45" w:rsidRDefault="00456F45" w:rsidP="00456F45">
      <w:pPr>
        <w:numPr>
          <w:ilvl w:val="0"/>
          <w:numId w:val="10"/>
        </w:numPr>
        <w:suppressAutoHyphens/>
        <w:jc w:val="both"/>
        <w:rPr>
          <w:rFonts w:eastAsiaTheme="minorHAnsi" w:cstheme="minorBidi"/>
          <w:lang w:eastAsia="en-US"/>
        </w:rPr>
      </w:pPr>
      <w:r w:rsidRPr="00456F45">
        <w:rPr>
          <w:rFonts w:eastAsiaTheme="minorHAnsi" w:cstheme="minorBidi"/>
          <w:lang w:eastAsia="en-US"/>
        </w:rPr>
        <w:t xml:space="preserve">w wyniku postępowania o udzielenie zamówienia publicznego w trybie </w:t>
      </w:r>
      <w:r w:rsidR="00D07955">
        <w:rPr>
          <w:rFonts w:eastAsiaTheme="minorHAnsi" w:cstheme="minorBidi"/>
          <w:lang w:eastAsia="en-US"/>
        </w:rPr>
        <w:t xml:space="preserve">podstawowym  </w:t>
      </w:r>
      <w:r w:rsidRPr="00456F45">
        <w:rPr>
          <w:rFonts w:eastAsiaTheme="minorHAnsi" w:cstheme="minorBidi"/>
          <w:lang w:eastAsia="en-US"/>
        </w:rPr>
        <w:t>została zawarta umowa następującej treści.</w:t>
      </w:r>
    </w:p>
    <w:p w:rsidR="00496307" w:rsidRDefault="00496307" w:rsidP="00456F45">
      <w:pPr>
        <w:spacing w:before="120" w:after="120"/>
        <w:jc w:val="center"/>
        <w:rPr>
          <w:b/>
        </w:rPr>
      </w:pPr>
      <w:r w:rsidRPr="00456F45">
        <w:rPr>
          <w:b/>
        </w:rPr>
        <w:t>§ 1</w:t>
      </w:r>
    </w:p>
    <w:p w:rsidR="008D5A09" w:rsidRDefault="003E35A3" w:rsidP="003E35A3">
      <w:pPr>
        <w:pStyle w:val="Default"/>
        <w:ind w:left="-142"/>
        <w:jc w:val="center"/>
        <w:rPr>
          <w:b/>
          <w:bCs/>
        </w:rPr>
      </w:pPr>
      <w:r w:rsidRPr="002044BA">
        <w:rPr>
          <w:b/>
          <w:bCs/>
        </w:rPr>
        <w:t>Przedmiot i zakres umowy</w:t>
      </w:r>
    </w:p>
    <w:p w:rsidR="003E35A3" w:rsidRPr="002044BA" w:rsidRDefault="003E35A3" w:rsidP="003E35A3">
      <w:pPr>
        <w:pStyle w:val="Default"/>
        <w:ind w:left="-142"/>
        <w:jc w:val="center"/>
      </w:pPr>
      <w:r w:rsidRPr="002044BA">
        <w:rPr>
          <w:b/>
          <w:bCs/>
        </w:rPr>
        <w:t xml:space="preserve"> </w:t>
      </w:r>
    </w:p>
    <w:p w:rsidR="003E35A3" w:rsidRPr="0029584B" w:rsidRDefault="008D5A09" w:rsidP="0029584B">
      <w:pPr>
        <w:pStyle w:val="Default"/>
        <w:jc w:val="both"/>
        <w:rPr>
          <w:color w:val="C00000"/>
        </w:rPr>
      </w:pPr>
      <w:r w:rsidRPr="008D5A09">
        <w:rPr>
          <w:color w:val="auto"/>
        </w:rPr>
        <w:t xml:space="preserve">1. </w:t>
      </w:r>
      <w:r w:rsidR="003E35A3" w:rsidRPr="008D5A09">
        <w:rPr>
          <w:color w:val="auto"/>
        </w:rPr>
        <w:t xml:space="preserve">Zamawiający zleca, a Wykonawca przyjmuje do wykonania </w:t>
      </w:r>
      <w:r w:rsidRPr="008D5A09">
        <w:rPr>
          <w:color w:val="auto"/>
        </w:rPr>
        <w:t>roboty polegające  na wykonywaniu prac związanych z bieżącym utrzymaniem czystości i porządku na terenach cmentarzy komunalnych należących do Gminy Miejskiej Jarosław</w:t>
      </w:r>
      <w:r w:rsidR="00AA0EFE">
        <w:rPr>
          <w:color w:val="auto"/>
        </w:rPr>
        <w:t>.</w:t>
      </w:r>
      <w:r w:rsidRPr="008D5A09">
        <w:rPr>
          <w:color w:val="auto"/>
        </w:rPr>
        <w:t xml:space="preserve"> </w:t>
      </w:r>
    </w:p>
    <w:p w:rsidR="003E35A3" w:rsidRPr="008D5A09" w:rsidRDefault="008D5A09" w:rsidP="008D5A09">
      <w:pPr>
        <w:pStyle w:val="Default"/>
        <w:jc w:val="both"/>
        <w:rPr>
          <w:color w:val="auto"/>
        </w:rPr>
      </w:pPr>
      <w:r w:rsidRPr="008D5A09">
        <w:rPr>
          <w:color w:val="auto"/>
        </w:rPr>
        <w:t xml:space="preserve">2. </w:t>
      </w:r>
      <w:r w:rsidR="003E35A3" w:rsidRPr="008D5A09">
        <w:rPr>
          <w:color w:val="auto"/>
        </w:rPr>
        <w:t>Przedmiot umowy został szczegółowo określony w Opisie Przedmiotu Zamówienia wchodzącym w skład Specyfikacji Wa</w:t>
      </w:r>
      <w:r w:rsidRPr="008D5A09">
        <w:rPr>
          <w:color w:val="auto"/>
        </w:rPr>
        <w:t>runków Zamówienia stanowiących Z</w:t>
      </w:r>
      <w:r w:rsidR="003E35A3" w:rsidRPr="008D5A09">
        <w:rPr>
          <w:color w:val="auto"/>
        </w:rPr>
        <w:t xml:space="preserve">ałącznik </w:t>
      </w:r>
      <w:r w:rsidRPr="008D5A09">
        <w:rPr>
          <w:color w:val="auto"/>
        </w:rPr>
        <w:t xml:space="preserve">nr 1 </w:t>
      </w:r>
      <w:r w:rsidR="003E35A3" w:rsidRPr="008D5A09">
        <w:rPr>
          <w:color w:val="auto"/>
        </w:rPr>
        <w:t>do niniejszej umowy.</w:t>
      </w:r>
    </w:p>
    <w:p w:rsidR="003E35A3" w:rsidRDefault="003E35A3" w:rsidP="008D5A09">
      <w:pPr>
        <w:pStyle w:val="Default"/>
        <w:rPr>
          <w:b/>
          <w:bCs/>
        </w:rPr>
      </w:pPr>
    </w:p>
    <w:p w:rsidR="003E35A3" w:rsidRPr="002044BA" w:rsidRDefault="003E35A3" w:rsidP="003E35A3">
      <w:pPr>
        <w:pStyle w:val="Default"/>
        <w:ind w:left="-142"/>
        <w:jc w:val="center"/>
      </w:pPr>
      <w:r w:rsidRPr="002044BA">
        <w:rPr>
          <w:b/>
          <w:bCs/>
        </w:rPr>
        <w:t xml:space="preserve">§ 2 </w:t>
      </w:r>
    </w:p>
    <w:p w:rsidR="003E35A3" w:rsidRPr="002044BA" w:rsidRDefault="003E35A3" w:rsidP="003E35A3">
      <w:pPr>
        <w:pStyle w:val="Default"/>
        <w:ind w:left="-142" w:hanging="360"/>
        <w:jc w:val="center"/>
      </w:pPr>
      <w:r w:rsidRPr="002044BA">
        <w:rPr>
          <w:b/>
          <w:bCs/>
        </w:rPr>
        <w:t xml:space="preserve">Termin wykonania przedmiotu umowy </w:t>
      </w:r>
    </w:p>
    <w:p w:rsidR="003E35A3" w:rsidRPr="002044BA" w:rsidRDefault="003E35A3" w:rsidP="003E35A3">
      <w:pPr>
        <w:pStyle w:val="Default"/>
        <w:ind w:left="-142" w:hanging="360"/>
        <w:jc w:val="center"/>
        <w:rPr>
          <w:b/>
          <w:bCs/>
          <w:color w:val="FF0000"/>
        </w:rPr>
      </w:pPr>
    </w:p>
    <w:p w:rsidR="003E35A3" w:rsidRPr="008D5A09" w:rsidRDefault="003E35A3" w:rsidP="008D5A09">
      <w:pPr>
        <w:pStyle w:val="Default"/>
        <w:ind w:left="-142"/>
        <w:jc w:val="both"/>
        <w:rPr>
          <w:b/>
          <w:color w:val="auto"/>
        </w:rPr>
      </w:pPr>
      <w:r>
        <w:rPr>
          <w:color w:val="auto"/>
        </w:rPr>
        <w:t xml:space="preserve">  </w:t>
      </w:r>
      <w:r w:rsidRPr="002044BA">
        <w:rPr>
          <w:color w:val="auto"/>
        </w:rPr>
        <w:t xml:space="preserve">Termin wykonania przedmiotu umowy strony ustalają od dnia </w:t>
      </w:r>
      <w:r w:rsidR="008D5A09" w:rsidRPr="008D5A09">
        <w:rPr>
          <w:color w:val="auto"/>
        </w:rPr>
        <w:t>01.01</w:t>
      </w:r>
      <w:r w:rsidR="00EE7228" w:rsidRPr="008D5A09">
        <w:rPr>
          <w:color w:val="auto"/>
        </w:rPr>
        <w:t xml:space="preserve"> 2025</w:t>
      </w:r>
      <w:r w:rsidR="008D5A09" w:rsidRPr="008D5A09">
        <w:rPr>
          <w:color w:val="auto"/>
        </w:rPr>
        <w:t xml:space="preserve"> </w:t>
      </w:r>
      <w:r w:rsidRPr="008D5A09">
        <w:rPr>
          <w:color w:val="auto"/>
        </w:rPr>
        <w:t xml:space="preserve"> do </w:t>
      </w:r>
      <w:r w:rsidR="008D5A09" w:rsidRPr="008D5A09">
        <w:rPr>
          <w:color w:val="auto"/>
        </w:rPr>
        <w:t>31.12.</w:t>
      </w:r>
      <w:r w:rsidR="00EE7228" w:rsidRPr="008D5A09">
        <w:rPr>
          <w:color w:val="auto"/>
        </w:rPr>
        <w:t>2025</w:t>
      </w:r>
      <w:r w:rsidRPr="008D5A09">
        <w:rPr>
          <w:color w:val="auto"/>
        </w:rPr>
        <w:t xml:space="preserve"> r.</w:t>
      </w:r>
      <w:r w:rsidRPr="002044BA">
        <w:rPr>
          <w:b/>
          <w:color w:val="auto"/>
        </w:rPr>
        <w:t xml:space="preserve"> </w:t>
      </w:r>
    </w:p>
    <w:p w:rsidR="008D5A09" w:rsidRDefault="008D5A09" w:rsidP="003E35A3">
      <w:pPr>
        <w:pStyle w:val="Default"/>
        <w:ind w:left="-142"/>
        <w:jc w:val="center"/>
        <w:rPr>
          <w:b/>
          <w:bCs/>
        </w:rPr>
      </w:pPr>
    </w:p>
    <w:p w:rsidR="00197177" w:rsidRPr="003E35A3" w:rsidRDefault="003E35A3" w:rsidP="003E35A3">
      <w:pPr>
        <w:pStyle w:val="Default"/>
        <w:ind w:left="-142"/>
        <w:jc w:val="center"/>
      </w:pPr>
      <w:r w:rsidRPr="002044BA">
        <w:rPr>
          <w:b/>
          <w:bCs/>
        </w:rPr>
        <w:t xml:space="preserve">§ 3 </w:t>
      </w:r>
    </w:p>
    <w:p w:rsidR="00496307" w:rsidRPr="0029584B" w:rsidRDefault="00197177" w:rsidP="0029584B">
      <w:pPr>
        <w:pStyle w:val="Default"/>
        <w:ind w:left="-142"/>
        <w:jc w:val="center"/>
        <w:rPr>
          <w:color w:val="auto"/>
        </w:rPr>
      </w:pPr>
      <w:r w:rsidRPr="00AC1EFE">
        <w:rPr>
          <w:b/>
          <w:bCs/>
          <w:color w:val="auto"/>
        </w:rPr>
        <w:t xml:space="preserve">Obowiązki Wykonawcy </w:t>
      </w:r>
    </w:p>
    <w:p w:rsidR="00197177" w:rsidRPr="00CD4ED6" w:rsidRDefault="00197177" w:rsidP="00197177">
      <w:pPr>
        <w:pStyle w:val="Default"/>
        <w:ind w:left="-142"/>
        <w:jc w:val="center"/>
        <w:rPr>
          <w:b/>
          <w:bCs/>
          <w:color w:val="FF0000"/>
          <w:sz w:val="12"/>
          <w:szCs w:val="12"/>
        </w:rPr>
      </w:pPr>
    </w:p>
    <w:p w:rsidR="00197177" w:rsidRPr="00AC1EFE" w:rsidRDefault="00197177" w:rsidP="00197177">
      <w:pPr>
        <w:pStyle w:val="Default"/>
        <w:numPr>
          <w:ilvl w:val="0"/>
          <w:numId w:val="30"/>
        </w:numPr>
        <w:jc w:val="both"/>
        <w:rPr>
          <w:color w:val="auto"/>
        </w:rPr>
      </w:pPr>
      <w:r w:rsidRPr="00AC1EFE">
        <w:rPr>
          <w:color w:val="auto"/>
        </w:rPr>
        <w:t xml:space="preserve">Wykonawca zobowiązuje się do wykonywania wszystkich obowiązków opisanych w  Opisie Przedmiotu Zamówienia. </w:t>
      </w:r>
    </w:p>
    <w:p w:rsidR="008513D4" w:rsidRPr="00AC1EFE" w:rsidRDefault="008513D4" w:rsidP="00197177">
      <w:pPr>
        <w:pStyle w:val="Default"/>
        <w:numPr>
          <w:ilvl w:val="0"/>
          <w:numId w:val="30"/>
        </w:numPr>
        <w:jc w:val="both"/>
        <w:rPr>
          <w:color w:val="auto"/>
        </w:rPr>
      </w:pPr>
      <w:r w:rsidRPr="00AC1EFE">
        <w:rPr>
          <w:color w:val="auto"/>
        </w:rPr>
        <w:t xml:space="preserve">Wykonawca w terminie 14 dni od podpisania Umowy opracuje i przedstawi do akceptacji Zamawiającemu harmonogram rzeczowo - finansowy robót obejmujący przedmiot umowy  stanowiący Załącznik Nr 2 </w:t>
      </w:r>
    </w:p>
    <w:p w:rsidR="008513D4" w:rsidRPr="00AC1EFE" w:rsidRDefault="008513D4" w:rsidP="008513D4">
      <w:pPr>
        <w:pStyle w:val="Akapitzlist"/>
        <w:widowControl w:val="0"/>
        <w:numPr>
          <w:ilvl w:val="0"/>
          <w:numId w:val="30"/>
        </w:numPr>
        <w:suppressAutoHyphens/>
        <w:jc w:val="both"/>
        <w:rPr>
          <w:rFonts w:ascii="Times New Roman" w:hAnsi="Times New Roman"/>
        </w:rPr>
      </w:pPr>
      <w:r w:rsidRPr="00AC1EFE">
        <w:rPr>
          <w:rFonts w:ascii="Times New Roman" w:hAnsi="Times New Roman"/>
        </w:rPr>
        <w:t xml:space="preserve">Wykonawca zobowiązuje się na terenie prowadzonych robót zapewnić należyty ład </w:t>
      </w:r>
      <w:r w:rsidR="0029584B">
        <w:rPr>
          <w:rFonts w:ascii="Times New Roman" w:hAnsi="Times New Roman"/>
        </w:rPr>
        <w:t xml:space="preserve">                 </w:t>
      </w:r>
      <w:r w:rsidRPr="00AC1EFE">
        <w:rPr>
          <w:rFonts w:ascii="Times New Roman" w:hAnsi="Times New Roman"/>
        </w:rPr>
        <w:t>i porządek, przestrzegać przepisów BHP, ochrony znajdujących się na terenie obiektów</w:t>
      </w:r>
      <w:r w:rsidR="0029584B">
        <w:rPr>
          <w:rFonts w:ascii="Times New Roman" w:hAnsi="Times New Roman"/>
        </w:rPr>
        <w:t xml:space="preserve">         </w:t>
      </w:r>
      <w:r w:rsidRPr="00AC1EFE">
        <w:rPr>
          <w:rFonts w:ascii="Times New Roman" w:hAnsi="Times New Roman"/>
        </w:rPr>
        <w:t xml:space="preserve"> i sieci oraz urządzeń uzbrojenia terenu.</w:t>
      </w:r>
    </w:p>
    <w:p w:rsidR="00197177" w:rsidRPr="0029584B" w:rsidRDefault="00197177" w:rsidP="00197177">
      <w:pPr>
        <w:pStyle w:val="Default"/>
        <w:numPr>
          <w:ilvl w:val="0"/>
          <w:numId w:val="30"/>
        </w:numPr>
        <w:jc w:val="both"/>
        <w:rPr>
          <w:color w:val="auto"/>
        </w:rPr>
      </w:pPr>
      <w:r w:rsidRPr="0029584B">
        <w:rPr>
          <w:color w:val="auto"/>
        </w:rPr>
        <w:t>Wykonawca zobowiązuje się do wykonywania przedmiotu umowy zgodnie z obowiązującymi przepisami prawa, z zachowaniem należytej staranności i kierowania się zasadą ochrony interesów Zamawiającego.</w:t>
      </w:r>
    </w:p>
    <w:p w:rsidR="00197177" w:rsidRPr="0029584B" w:rsidRDefault="00197177" w:rsidP="00197177">
      <w:pPr>
        <w:pStyle w:val="Default"/>
        <w:numPr>
          <w:ilvl w:val="0"/>
          <w:numId w:val="30"/>
        </w:numPr>
        <w:jc w:val="both"/>
        <w:rPr>
          <w:color w:val="auto"/>
        </w:rPr>
      </w:pPr>
      <w:r w:rsidRPr="0029584B">
        <w:rPr>
          <w:color w:val="auto"/>
        </w:rPr>
        <w:t xml:space="preserve">Wykonawca zobowiązany jest do posiadania ubezpieczenia od odpowiedzialności cywilnej z tytułu prowadzonej działalności gospodarczej oraz odpowiedzialności cywilnej za szkody środowiskowe przez cały okres realizacji umowy. W terminie 3 dni od podpisania umowy Wykonawca przedłoży Zamawiającemu kopię umowy ubezpieczenia lub polisy. </w:t>
      </w:r>
      <w:r w:rsidR="0048669B">
        <w:rPr>
          <w:color w:val="auto"/>
        </w:rPr>
        <w:t xml:space="preserve">                    </w:t>
      </w:r>
      <w:r w:rsidRPr="0029584B">
        <w:rPr>
          <w:color w:val="auto"/>
        </w:rPr>
        <w:t xml:space="preserve">W przypadku gdy umowa ubezpieczenia obejmuje okres krótszy niż okres realizacji umowy Wykonawca obowiązany jest do przedkładania w terminie 3 dni od wygaśnięcia </w:t>
      </w:r>
      <w:r w:rsidRPr="0029584B">
        <w:rPr>
          <w:color w:val="auto"/>
        </w:rPr>
        <w:lastRenderedPageBreak/>
        <w:t>poprzedniej umowy, kopii kolejnych umów lub polis, tak aby zachowana była ciągłość ubezpieczenia.</w:t>
      </w:r>
    </w:p>
    <w:p w:rsidR="00B0358E" w:rsidRPr="00456F45" w:rsidRDefault="00B0358E" w:rsidP="00B0358E">
      <w:pPr>
        <w:pStyle w:val="Akapitzlist"/>
        <w:widowControl w:val="0"/>
        <w:suppressAutoHyphens/>
        <w:ind w:left="360"/>
        <w:jc w:val="both"/>
        <w:rPr>
          <w:rFonts w:ascii="Times New Roman" w:hAnsi="Times New Roman"/>
        </w:rPr>
      </w:pPr>
    </w:p>
    <w:p w:rsidR="00496307" w:rsidRDefault="00AA0EFE" w:rsidP="00456F45">
      <w:pPr>
        <w:spacing w:before="120" w:after="120"/>
        <w:jc w:val="center"/>
        <w:rPr>
          <w:b/>
        </w:rPr>
      </w:pPr>
      <w:r>
        <w:rPr>
          <w:b/>
        </w:rPr>
        <w:t>§ 4</w:t>
      </w:r>
    </w:p>
    <w:p w:rsidR="0029584B" w:rsidRPr="002044BA" w:rsidRDefault="0029584B" w:rsidP="0029584B">
      <w:pPr>
        <w:ind w:left="-142"/>
        <w:jc w:val="center"/>
      </w:pPr>
      <w:r>
        <w:rPr>
          <w:b/>
          <w:bCs/>
        </w:rPr>
        <w:t>Obowiązki W</w:t>
      </w:r>
      <w:r w:rsidRPr="002044BA">
        <w:rPr>
          <w:b/>
          <w:bCs/>
        </w:rPr>
        <w:t>ykonawcy dotyczące zatrudnienia</w:t>
      </w:r>
    </w:p>
    <w:p w:rsidR="0029584B" w:rsidRPr="00456F45" w:rsidRDefault="0029584B" w:rsidP="00456F45">
      <w:pPr>
        <w:spacing w:before="120" w:after="120"/>
        <w:jc w:val="center"/>
        <w:rPr>
          <w:b/>
        </w:rPr>
      </w:pPr>
    </w:p>
    <w:p w:rsidR="00496307" w:rsidRPr="00456F45" w:rsidRDefault="00D07955" w:rsidP="00456F45">
      <w:pPr>
        <w:pStyle w:val="Akapitzlist"/>
        <w:numPr>
          <w:ilvl w:val="0"/>
          <w:numId w:val="11"/>
        </w:numPr>
        <w:suppressAutoHyphens/>
        <w:spacing w:before="120" w:after="120"/>
        <w:ind w:left="357" w:hanging="357"/>
        <w:jc w:val="both"/>
        <w:rPr>
          <w:rFonts w:ascii="Times New Roman" w:hAnsi="Times New Roman"/>
        </w:rPr>
      </w:pPr>
      <w:r>
        <w:rPr>
          <w:rFonts w:ascii="Times New Roman" w:hAnsi="Times New Roman"/>
        </w:rPr>
        <w:t>Zamawiający stosownie do art. 95 ust 1</w:t>
      </w:r>
      <w:r w:rsidR="00496307" w:rsidRPr="00456F45">
        <w:rPr>
          <w:rFonts w:ascii="Times New Roman" w:hAnsi="Times New Roman"/>
        </w:rPr>
        <w:t xml:space="preserve"> ustawy </w:t>
      </w:r>
      <w:proofErr w:type="spellStart"/>
      <w:r w:rsidR="00496307" w:rsidRPr="00456F45">
        <w:rPr>
          <w:rFonts w:ascii="Times New Roman" w:hAnsi="Times New Roman"/>
        </w:rPr>
        <w:t>Pzp</w:t>
      </w:r>
      <w:proofErr w:type="spellEnd"/>
      <w:r w:rsidR="00496307" w:rsidRPr="00456F45">
        <w:rPr>
          <w:rFonts w:ascii="Times New Roman" w:hAnsi="Times New Roman"/>
        </w:rPr>
        <w:t>, wymaga zatrudnienia przez Wykonawcę lub Podwykonawcę na podstawie umowy o pracę osób wykonujących czynności w zakresie realizacji zamówienia, których wykonanie polega na wykonywaniu pracy w sposób określony w art. 22 § 1 ustawy z dnia 26 czerwca 1974 r.- Kodeksu pracy.</w:t>
      </w:r>
    </w:p>
    <w:p w:rsidR="00496307" w:rsidRDefault="00496307" w:rsidP="00496307">
      <w:pPr>
        <w:pStyle w:val="Akapitzlist"/>
        <w:numPr>
          <w:ilvl w:val="0"/>
          <w:numId w:val="11"/>
        </w:numPr>
        <w:suppressAutoHyphens/>
        <w:jc w:val="both"/>
        <w:rPr>
          <w:rFonts w:ascii="Times New Roman" w:hAnsi="Times New Roman"/>
        </w:rPr>
      </w:pPr>
      <w:r w:rsidRPr="00456F45">
        <w:rPr>
          <w:rFonts w:ascii="Times New Roman" w:hAnsi="Times New Roman"/>
        </w:rPr>
        <w:t xml:space="preserve">Zamawiający wymaga, aby wszystkie osoby </w:t>
      </w:r>
      <w:r w:rsidR="00B7074B">
        <w:rPr>
          <w:rFonts w:ascii="Times New Roman" w:hAnsi="Times New Roman"/>
        </w:rPr>
        <w:t>realizujące przedmiot umowy</w:t>
      </w:r>
      <w:r w:rsidRPr="00456F45">
        <w:rPr>
          <w:rFonts w:ascii="Times New Roman" w:hAnsi="Times New Roman"/>
        </w:rPr>
        <w:t>, które wykonywać będą czynności faktyczne związane z prz</w:t>
      </w:r>
      <w:r w:rsidR="00B7074B">
        <w:rPr>
          <w:rFonts w:ascii="Times New Roman" w:hAnsi="Times New Roman"/>
        </w:rPr>
        <w:t>edmiotem zamówienia</w:t>
      </w:r>
      <w:r w:rsidR="00B60324">
        <w:rPr>
          <w:rFonts w:ascii="Times New Roman" w:hAnsi="Times New Roman"/>
        </w:rPr>
        <w:t xml:space="preserve"> opisane </w:t>
      </w:r>
      <w:r w:rsidR="0048669B">
        <w:rPr>
          <w:rFonts w:ascii="Times New Roman" w:hAnsi="Times New Roman"/>
        </w:rPr>
        <w:t xml:space="preserve">             </w:t>
      </w:r>
      <w:r w:rsidR="00B60324">
        <w:rPr>
          <w:rFonts w:ascii="Times New Roman" w:hAnsi="Times New Roman"/>
        </w:rPr>
        <w:t>w S</w:t>
      </w:r>
      <w:r w:rsidRPr="00456F45">
        <w:rPr>
          <w:rFonts w:ascii="Times New Roman" w:hAnsi="Times New Roman"/>
        </w:rPr>
        <w:t>WZ zostały zatrudnione na podstawie umowy o pracę w wymiarze czasu pracy pełny etat. Wykonawca lub Podwykonawca zatrudni osoby o których mowa wyżej na okres realizacji zamówienia. W przypadku rozwiązania stosunku pracy przed zakończeniem okresu realizacji zamówienia publicznego Wykonawca/Podwykonawca zobowiązuje się do niezwłocznego zatrudnienia na to miejsce innej osoby.</w:t>
      </w:r>
    </w:p>
    <w:p w:rsidR="00496307" w:rsidRPr="00456F45" w:rsidRDefault="00496307" w:rsidP="00496307">
      <w:pPr>
        <w:pStyle w:val="Akapitzlist"/>
        <w:numPr>
          <w:ilvl w:val="0"/>
          <w:numId w:val="11"/>
        </w:numPr>
        <w:suppressAutoHyphens/>
        <w:jc w:val="both"/>
        <w:rPr>
          <w:rFonts w:ascii="Times New Roman" w:hAnsi="Times New Roman"/>
        </w:rPr>
      </w:pPr>
      <w:r w:rsidRPr="00456F45">
        <w:rPr>
          <w:rFonts w:ascii="Times New Roman" w:hAnsi="Times New Roman"/>
        </w:rPr>
        <w:t>Jako czynności niezbędne do realizacji zamówienia, których dotyczą wymagania zatrudnienia na podstawie umowy o pracę przez Wykonawcę lub podwykonawcę osób wykonujących czynności w trakcie realizacji zamówienia Zamawiający wskazuje  czynności wynikające z opisu przedmiotu zamówienia</w:t>
      </w:r>
      <w:r w:rsidRPr="00456F45">
        <w:rPr>
          <w:rFonts w:ascii="Times New Roman" w:hAnsi="Times New Roman"/>
          <w:b/>
          <w:i/>
        </w:rPr>
        <w:t>.</w:t>
      </w:r>
    </w:p>
    <w:p w:rsidR="00496307" w:rsidRPr="00456F45" w:rsidRDefault="00496307" w:rsidP="00496307">
      <w:pPr>
        <w:pStyle w:val="Akapitzlist"/>
        <w:numPr>
          <w:ilvl w:val="0"/>
          <w:numId w:val="11"/>
        </w:numPr>
        <w:suppressAutoHyphens/>
        <w:jc w:val="both"/>
        <w:rPr>
          <w:rFonts w:ascii="Times New Roman" w:hAnsi="Times New Roman"/>
        </w:rPr>
      </w:pPr>
      <w:r w:rsidRPr="00456F45">
        <w:rPr>
          <w:rFonts w:ascii="Times New Roman" w:hAnsi="Times New Roman"/>
          <w:bCs/>
        </w:rPr>
        <w:t>Wykonawca w terminie 10 dni, licząc od dnia podpisania umowy, będzie zobowiązany do przedstawienia Zamawiającemu dokumentów potwierdzających sposób zatrudnienia osób, o których mowa w ust. 2.</w:t>
      </w:r>
    </w:p>
    <w:p w:rsidR="00496307" w:rsidRPr="00456F45" w:rsidRDefault="00496307" w:rsidP="00496307">
      <w:pPr>
        <w:pStyle w:val="Akapitzlist"/>
        <w:numPr>
          <w:ilvl w:val="0"/>
          <w:numId w:val="11"/>
        </w:numPr>
        <w:suppressAutoHyphens/>
        <w:jc w:val="both"/>
        <w:rPr>
          <w:rFonts w:ascii="Times New Roman" w:hAnsi="Times New Roman"/>
        </w:rPr>
      </w:pPr>
      <w:r w:rsidRPr="00456F45">
        <w:rPr>
          <w:rFonts w:ascii="Times New Roman" w:hAnsi="Times New Roman"/>
        </w:rPr>
        <w:t>Wykonawca na każde pisemne żądanie Zamawiającego w terminie 5 dni roboczych przedkładał będzie zamawiającemu raport stanu i sposób zatrudnienia w/w osób.</w:t>
      </w:r>
    </w:p>
    <w:p w:rsidR="00496307" w:rsidRPr="00456F45" w:rsidRDefault="00496307" w:rsidP="00496307">
      <w:pPr>
        <w:pStyle w:val="Akapitzlist"/>
        <w:numPr>
          <w:ilvl w:val="0"/>
          <w:numId w:val="11"/>
        </w:numPr>
        <w:suppressAutoHyphens/>
        <w:jc w:val="both"/>
        <w:rPr>
          <w:rFonts w:ascii="Times New Roman" w:hAnsi="Times New Roman"/>
        </w:rPr>
      </w:pPr>
      <w:r w:rsidRPr="00456F45">
        <w:rPr>
          <w:rFonts w:ascii="Times New Roman" w:hAnsi="Times New Roman"/>
        </w:rPr>
        <w:t>W przypadku nie przedstawienia w terminie o którym mowa w ust. 4 i 5 raportu stanu i sposobu zatrudnienia oraz kopii umów oraz oświadczeń Wykonawca każdorazowo zapłaci Zamawiającemu karę umowną w wysokości 2 000 zł.</w:t>
      </w:r>
    </w:p>
    <w:p w:rsidR="00496307" w:rsidRPr="00456F45" w:rsidRDefault="00496307" w:rsidP="00496307">
      <w:pPr>
        <w:pStyle w:val="Akapitzlist"/>
        <w:numPr>
          <w:ilvl w:val="0"/>
          <w:numId w:val="11"/>
        </w:numPr>
        <w:suppressAutoHyphens/>
        <w:jc w:val="both"/>
        <w:rPr>
          <w:rFonts w:ascii="Times New Roman" w:hAnsi="Times New Roman"/>
        </w:rPr>
      </w:pPr>
      <w:r w:rsidRPr="00456F45">
        <w:rPr>
          <w:rFonts w:ascii="Times New Roman" w:hAnsi="Times New Roman"/>
        </w:rPr>
        <w:t>W przypadku niezatrudnienia przy realizacji zamówienia liczby osób wymaganej przez Zamawiającego, Wykonawca będzie zobowiązany do zapłace</w:t>
      </w:r>
      <w:r w:rsidR="00456F45">
        <w:rPr>
          <w:rFonts w:ascii="Times New Roman" w:hAnsi="Times New Roman"/>
        </w:rPr>
        <w:t xml:space="preserve">nia kary umownej Zamawiającemu </w:t>
      </w:r>
      <w:r w:rsidRPr="00456F45">
        <w:rPr>
          <w:rFonts w:ascii="Times New Roman" w:hAnsi="Times New Roman"/>
        </w:rPr>
        <w:t>w wysokości 0,02% całkowitego wynagrodzenia, za każdą niezatrudnioną osobę poniżej liczby wymaganej przez Zamawiającego.</w:t>
      </w:r>
    </w:p>
    <w:p w:rsidR="00496307" w:rsidRDefault="00496307" w:rsidP="00456F45">
      <w:pPr>
        <w:pStyle w:val="Akapitzlist"/>
        <w:numPr>
          <w:ilvl w:val="0"/>
          <w:numId w:val="11"/>
        </w:numPr>
        <w:suppressAutoHyphens/>
        <w:jc w:val="both"/>
        <w:rPr>
          <w:rFonts w:ascii="Times New Roman" w:hAnsi="Times New Roman"/>
        </w:rPr>
      </w:pPr>
      <w:r w:rsidRPr="00456F45">
        <w:rPr>
          <w:rFonts w:ascii="Times New Roman" w:hAnsi="Times New Roman"/>
        </w:rPr>
        <w:t>W uzasadnionych przypadkach z przyczyn niezależnych od wykonawcy, możliwe jest zastąpienie w/w osoby lub osób innymi osobami pod warunkiem że spełnione zostaną wszystkie wymagania co do sposobu zatrudnienia na okres realizacji zamówienia określone przez Wykonawcę w ofercie.</w:t>
      </w:r>
    </w:p>
    <w:p w:rsidR="0029584B" w:rsidRPr="0029584B" w:rsidRDefault="0029584B" w:rsidP="0029584B">
      <w:pPr>
        <w:suppressAutoHyphens/>
        <w:jc w:val="both"/>
      </w:pPr>
    </w:p>
    <w:p w:rsidR="0029584B" w:rsidRPr="0029584B" w:rsidRDefault="00AA0EFE" w:rsidP="0029584B">
      <w:pPr>
        <w:pStyle w:val="Default"/>
        <w:ind w:left="-142"/>
        <w:jc w:val="center"/>
        <w:rPr>
          <w:color w:val="auto"/>
        </w:rPr>
      </w:pPr>
      <w:r>
        <w:rPr>
          <w:b/>
          <w:bCs/>
          <w:color w:val="auto"/>
        </w:rPr>
        <w:t>§ 5</w:t>
      </w:r>
    </w:p>
    <w:p w:rsidR="0029584B" w:rsidRPr="00280E3C" w:rsidRDefault="0029584B" w:rsidP="0029584B">
      <w:pPr>
        <w:pStyle w:val="Default"/>
        <w:ind w:left="-142"/>
        <w:jc w:val="center"/>
        <w:rPr>
          <w:b/>
          <w:bCs/>
          <w:color w:val="auto"/>
        </w:rPr>
      </w:pPr>
      <w:r w:rsidRPr="00280E3C">
        <w:rPr>
          <w:b/>
          <w:bCs/>
          <w:color w:val="auto"/>
        </w:rPr>
        <w:t>Udział Podwykonawców</w:t>
      </w:r>
    </w:p>
    <w:p w:rsidR="0029584B" w:rsidRPr="00511201" w:rsidRDefault="0029584B" w:rsidP="0029584B">
      <w:pPr>
        <w:pStyle w:val="Default"/>
        <w:ind w:left="-142"/>
        <w:jc w:val="center"/>
        <w:rPr>
          <w:color w:val="FF0000"/>
          <w:sz w:val="12"/>
          <w:szCs w:val="12"/>
        </w:rPr>
      </w:pPr>
      <w:r w:rsidRPr="00F76E2D">
        <w:rPr>
          <w:b/>
          <w:bCs/>
          <w:color w:val="FF0000"/>
        </w:rPr>
        <w:t xml:space="preserve"> </w:t>
      </w:r>
    </w:p>
    <w:p w:rsidR="0029584B" w:rsidRDefault="0029584B" w:rsidP="0029584B">
      <w:pPr>
        <w:numPr>
          <w:ilvl w:val="0"/>
          <w:numId w:val="46"/>
        </w:numPr>
        <w:jc w:val="both"/>
      </w:pPr>
      <w:r w:rsidRPr="00F76E2D">
        <w:t xml:space="preserve">Wykonawca może zrealizować przedmiot umowy przy udziale podwykonawców lub dalszych podwykonawców pod warunkiem zawarcia z nimi stosownej umowy w formie pisemnej, o której to umowie mowa w art. 2 pkt 9b ustawy </w:t>
      </w:r>
      <w:proofErr w:type="spellStart"/>
      <w:r w:rsidRPr="00F76E2D">
        <w:t>p.z.p</w:t>
      </w:r>
      <w:proofErr w:type="spellEnd"/>
      <w:r w:rsidRPr="00F76E2D">
        <w:t>.</w:t>
      </w:r>
    </w:p>
    <w:p w:rsidR="0029584B" w:rsidRDefault="0029584B" w:rsidP="0029584B">
      <w:pPr>
        <w:numPr>
          <w:ilvl w:val="0"/>
          <w:numId w:val="46"/>
        </w:numPr>
        <w:jc w:val="both"/>
      </w:pPr>
      <w:r w:rsidRPr="00511201">
        <w:t>Umowa o podwykonawstwo musi spełniać wymagania określone przez Zamawia</w:t>
      </w:r>
      <w:r>
        <w:t xml:space="preserve">jącego w Specyfikacji </w:t>
      </w:r>
      <w:r w:rsidRPr="00511201">
        <w:t xml:space="preserve">Warunków Zamówienia wraz z załącznikami ze szczególnym uwzględnieniem postanowień niniejszej umowy. </w:t>
      </w:r>
    </w:p>
    <w:p w:rsidR="0029584B" w:rsidRPr="00511201" w:rsidRDefault="0029584B" w:rsidP="0029584B">
      <w:pPr>
        <w:numPr>
          <w:ilvl w:val="0"/>
          <w:numId w:val="46"/>
        </w:numPr>
        <w:jc w:val="both"/>
      </w:pPr>
      <w:r w:rsidRPr="00511201">
        <w:t>Umowa o podwykonawstwo musi zawierać zapisy określające w szczególności:</w:t>
      </w:r>
    </w:p>
    <w:p w:rsidR="0029584B" w:rsidRPr="00F76E2D" w:rsidRDefault="0029584B" w:rsidP="0029584B">
      <w:pPr>
        <w:widowControl w:val="0"/>
        <w:numPr>
          <w:ilvl w:val="0"/>
          <w:numId w:val="44"/>
        </w:numPr>
        <w:suppressAutoHyphens/>
        <w:ind w:left="709" w:hanging="425"/>
        <w:jc w:val="both"/>
      </w:pPr>
      <w:r w:rsidRPr="00F76E2D">
        <w:t>strony umowy,</w:t>
      </w:r>
    </w:p>
    <w:p w:rsidR="0029584B" w:rsidRPr="00F76E2D" w:rsidRDefault="0029584B" w:rsidP="0029584B">
      <w:pPr>
        <w:widowControl w:val="0"/>
        <w:numPr>
          <w:ilvl w:val="0"/>
          <w:numId w:val="44"/>
        </w:numPr>
        <w:suppressAutoHyphens/>
        <w:ind w:left="709" w:hanging="425"/>
        <w:jc w:val="both"/>
      </w:pPr>
      <w:r w:rsidRPr="00F76E2D">
        <w:lastRenderedPageBreak/>
        <w:t>przedmiot umowy,</w:t>
      </w:r>
    </w:p>
    <w:p w:rsidR="0029584B" w:rsidRPr="00F76E2D" w:rsidRDefault="0029584B" w:rsidP="0029584B">
      <w:pPr>
        <w:numPr>
          <w:ilvl w:val="0"/>
          <w:numId w:val="44"/>
        </w:numPr>
        <w:ind w:left="709" w:hanging="425"/>
        <w:jc w:val="both"/>
      </w:pPr>
      <w:r w:rsidRPr="00F76E2D">
        <w:t>termin wykonania zamówienia, który nie może być dłuż</w:t>
      </w:r>
      <w:r>
        <w:t xml:space="preserve">szy niż termin określony  </w:t>
      </w:r>
      <w:r w:rsidR="0048669B">
        <w:t xml:space="preserve">            </w:t>
      </w:r>
      <w:r>
        <w:t>w SWZ</w:t>
      </w:r>
      <w:r w:rsidRPr="00F76E2D">
        <w:t>,</w:t>
      </w:r>
    </w:p>
    <w:p w:rsidR="0029584B" w:rsidRPr="00F76E2D" w:rsidRDefault="0029584B" w:rsidP="0029584B">
      <w:pPr>
        <w:widowControl w:val="0"/>
        <w:numPr>
          <w:ilvl w:val="0"/>
          <w:numId w:val="44"/>
        </w:numPr>
        <w:suppressAutoHyphens/>
        <w:ind w:left="709" w:hanging="425"/>
        <w:jc w:val="both"/>
      </w:pPr>
      <w:r w:rsidRPr="00F76E2D">
        <w:t>warunki dot</w:t>
      </w:r>
      <w:r>
        <w:t>yczące odbioru usługi</w:t>
      </w:r>
      <w:r w:rsidRPr="00F76E2D">
        <w:t>,</w:t>
      </w:r>
    </w:p>
    <w:p w:rsidR="0029584B" w:rsidRPr="00F76E2D" w:rsidRDefault="0029584B" w:rsidP="0029584B">
      <w:pPr>
        <w:widowControl w:val="0"/>
        <w:numPr>
          <w:ilvl w:val="0"/>
          <w:numId w:val="44"/>
        </w:numPr>
        <w:suppressAutoHyphens/>
        <w:ind w:left="709" w:hanging="425"/>
        <w:jc w:val="both"/>
      </w:pPr>
      <w:r w:rsidRPr="00F76E2D">
        <w:t>regulacje dotyczące rozlicze</w:t>
      </w:r>
      <w:r>
        <w:t>nia za wykonane usługi</w:t>
      </w:r>
      <w:r w:rsidRPr="00F76E2D">
        <w:t>,</w:t>
      </w:r>
    </w:p>
    <w:p w:rsidR="0029584B" w:rsidRPr="00F76E2D" w:rsidRDefault="0029584B" w:rsidP="0029584B">
      <w:pPr>
        <w:widowControl w:val="0"/>
        <w:numPr>
          <w:ilvl w:val="0"/>
          <w:numId w:val="44"/>
        </w:numPr>
        <w:suppressAutoHyphens/>
        <w:ind w:left="709" w:hanging="425"/>
        <w:jc w:val="both"/>
      </w:pPr>
      <w:r w:rsidRPr="00F76E2D">
        <w:t>odpłatność, tj.: wynagrodzenie za wykonan</w:t>
      </w:r>
      <w:r>
        <w:t>e usługi</w:t>
      </w:r>
      <w:r w:rsidRPr="00F76E2D">
        <w:t>,</w:t>
      </w:r>
    </w:p>
    <w:p w:rsidR="0029584B" w:rsidRPr="00F76E2D" w:rsidRDefault="0029584B" w:rsidP="0029584B">
      <w:pPr>
        <w:widowControl w:val="0"/>
        <w:numPr>
          <w:ilvl w:val="0"/>
          <w:numId w:val="44"/>
        </w:numPr>
        <w:suppressAutoHyphens/>
        <w:ind w:left="709" w:hanging="425"/>
        <w:jc w:val="both"/>
      </w:pPr>
      <w:r w:rsidRPr="00F76E2D">
        <w:t>warunki płatności (forma płatności, nr konta podwykonawcy, dokumenty na podstawie, których zostanie dokonana płatność),</w:t>
      </w:r>
    </w:p>
    <w:p w:rsidR="0029584B" w:rsidRDefault="0029584B" w:rsidP="0029584B">
      <w:pPr>
        <w:widowControl w:val="0"/>
        <w:numPr>
          <w:ilvl w:val="0"/>
          <w:numId w:val="44"/>
        </w:numPr>
        <w:suppressAutoHyphens/>
        <w:ind w:left="709" w:hanging="425"/>
        <w:jc w:val="both"/>
      </w:pPr>
      <w:r w:rsidRPr="005F1F16">
        <w:t>warunki zapłaty za wykonany przedmiot umowy</w:t>
      </w:r>
      <w:r>
        <w:t>,</w:t>
      </w:r>
      <w:r w:rsidRPr="005F1F16">
        <w:t xml:space="preserve"> </w:t>
      </w:r>
    </w:p>
    <w:p w:rsidR="0029584B" w:rsidRPr="005F1F16" w:rsidRDefault="0029584B" w:rsidP="0029584B">
      <w:pPr>
        <w:widowControl w:val="0"/>
        <w:numPr>
          <w:ilvl w:val="0"/>
          <w:numId w:val="44"/>
        </w:numPr>
        <w:suppressAutoHyphens/>
        <w:ind w:left="709" w:hanging="425"/>
        <w:jc w:val="both"/>
      </w:pPr>
      <w:r w:rsidRPr="005F1F16">
        <w:t>obowiązki wykonawcy i podwykonawcy,</w:t>
      </w:r>
    </w:p>
    <w:p w:rsidR="0029584B" w:rsidRPr="00F76E2D" w:rsidRDefault="0029584B" w:rsidP="0029584B">
      <w:pPr>
        <w:widowControl w:val="0"/>
        <w:numPr>
          <w:ilvl w:val="0"/>
          <w:numId w:val="44"/>
        </w:numPr>
        <w:suppressAutoHyphens/>
        <w:ind w:left="709" w:hanging="425"/>
        <w:jc w:val="both"/>
      </w:pPr>
      <w:r w:rsidRPr="00F76E2D">
        <w:t>kary umowne,</w:t>
      </w:r>
    </w:p>
    <w:p w:rsidR="0029584B" w:rsidRPr="00F76E2D" w:rsidRDefault="0029584B" w:rsidP="0029584B">
      <w:pPr>
        <w:widowControl w:val="0"/>
        <w:numPr>
          <w:ilvl w:val="0"/>
          <w:numId w:val="44"/>
        </w:numPr>
        <w:suppressAutoHyphens/>
        <w:ind w:left="709" w:hanging="425"/>
        <w:jc w:val="both"/>
      </w:pPr>
      <w:r w:rsidRPr="00F76E2D">
        <w:t>odpowiedzialność za wady i gwarancję jakości,</w:t>
      </w:r>
    </w:p>
    <w:p w:rsidR="0029584B" w:rsidRPr="00F76E2D" w:rsidRDefault="0029584B" w:rsidP="0029584B">
      <w:pPr>
        <w:widowControl w:val="0"/>
        <w:numPr>
          <w:ilvl w:val="0"/>
          <w:numId w:val="44"/>
        </w:numPr>
        <w:suppressAutoHyphens/>
        <w:ind w:left="709" w:hanging="425"/>
        <w:jc w:val="both"/>
      </w:pPr>
      <w:r w:rsidRPr="00F76E2D">
        <w:t>warunki zmian umowy,</w:t>
      </w:r>
    </w:p>
    <w:p w:rsidR="0029584B" w:rsidRPr="00F76E2D" w:rsidRDefault="0029584B" w:rsidP="0029584B">
      <w:pPr>
        <w:widowControl w:val="0"/>
        <w:numPr>
          <w:ilvl w:val="0"/>
          <w:numId w:val="44"/>
        </w:numPr>
        <w:suppressAutoHyphens/>
        <w:ind w:left="709" w:hanging="425"/>
        <w:jc w:val="both"/>
      </w:pPr>
      <w:r w:rsidRPr="00F76E2D">
        <w:t>warunki odstąpienia od umowy,</w:t>
      </w:r>
    </w:p>
    <w:p w:rsidR="0029584B" w:rsidRPr="00F76E2D" w:rsidRDefault="0029584B" w:rsidP="0029584B">
      <w:pPr>
        <w:widowControl w:val="0"/>
        <w:numPr>
          <w:ilvl w:val="0"/>
          <w:numId w:val="44"/>
        </w:numPr>
        <w:suppressAutoHyphens/>
        <w:ind w:left="709" w:hanging="425"/>
        <w:jc w:val="both"/>
      </w:pPr>
      <w:r w:rsidRPr="00F76E2D">
        <w:t xml:space="preserve">regulacje dotyczące zawierania umów z dalszymi podwykonawcami (na zasadach określonych w ustawie </w:t>
      </w:r>
      <w:proofErr w:type="spellStart"/>
      <w:r w:rsidRPr="00F76E2D">
        <w:t>p.z.p</w:t>
      </w:r>
      <w:proofErr w:type="spellEnd"/>
      <w:r w:rsidRPr="00F76E2D">
        <w:t>.).</w:t>
      </w:r>
    </w:p>
    <w:p w:rsidR="0029584B" w:rsidRDefault="0029584B" w:rsidP="0029584B">
      <w:pPr>
        <w:numPr>
          <w:ilvl w:val="0"/>
          <w:numId w:val="46"/>
        </w:numPr>
        <w:jc w:val="both"/>
      </w:pPr>
      <w:r w:rsidRPr="00F76E2D">
        <w:t>Wynagrodzenie (wartość umowy brutto) za wykonanie przez podwykonawcę lub dalszego podwykonawcę powierzonej mu części zamówienia nie może być wyższe niż wynagrodzenie (wartość brutto) Wykonawcy za tą część zamówienia publicznego.</w:t>
      </w:r>
    </w:p>
    <w:p w:rsidR="0029584B" w:rsidRDefault="0029584B" w:rsidP="0029584B">
      <w:pPr>
        <w:numPr>
          <w:ilvl w:val="0"/>
          <w:numId w:val="46"/>
        </w:numPr>
        <w:jc w:val="both"/>
      </w:pPr>
      <w:r w:rsidRPr="00511201">
        <w:t>Wartość wszystkich umów zawartych o podwykonawstwo lub dalsze podwykonawstwo po ich zsumowaniu nie może być wyższa niż szacunkowa całkowita wartość robót (wartość wynagrodzenia brutto wykonawcy).</w:t>
      </w:r>
    </w:p>
    <w:p w:rsidR="0029584B" w:rsidRDefault="0029584B" w:rsidP="0029584B">
      <w:pPr>
        <w:numPr>
          <w:ilvl w:val="0"/>
          <w:numId w:val="46"/>
        </w:numPr>
        <w:jc w:val="both"/>
      </w:pPr>
      <w:r w:rsidRPr="00511201">
        <w:t>Projekt umowy o podwykonawstwo przedłożony Zamawiającemu musi uwzględniać</w:t>
      </w:r>
      <w:r>
        <w:t>, że</w:t>
      </w:r>
      <w:r w:rsidRPr="00511201">
        <w:t xml:space="preserve">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usługi. </w:t>
      </w:r>
    </w:p>
    <w:p w:rsidR="0029584B" w:rsidRPr="00511201" w:rsidRDefault="0029584B" w:rsidP="0029584B">
      <w:pPr>
        <w:numPr>
          <w:ilvl w:val="0"/>
          <w:numId w:val="46"/>
        </w:numPr>
        <w:jc w:val="both"/>
      </w:pPr>
      <w:r w:rsidRPr="00511201">
        <w:rPr>
          <w:bCs/>
        </w:rPr>
        <w:t>Ponadto umowa z podwykonawcą nie może zawierać postanowień :</w:t>
      </w:r>
    </w:p>
    <w:p w:rsidR="0029584B" w:rsidRPr="00F76E2D" w:rsidRDefault="0029584B" w:rsidP="0029584B">
      <w:pPr>
        <w:pStyle w:val="Akapitzlist"/>
        <w:numPr>
          <w:ilvl w:val="0"/>
          <w:numId w:val="45"/>
        </w:numPr>
        <w:ind w:left="567" w:hanging="283"/>
        <w:jc w:val="both"/>
        <w:rPr>
          <w:rFonts w:ascii="Times New Roman" w:hAnsi="Times New Roman"/>
          <w:bCs/>
        </w:rPr>
      </w:pPr>
      <w:r w:rsidRPr="00F76E2D">
        <w:rPr>
          <w:rFonts w:ascii="Times New Roman" w:hAnsi="Times New Roman"/>
          <w:bCs/>
        </w:rPr>
        <w:t xml:space="preserve">uzależniających uzyskanie przez podwykonawcę wynagrodzenia od Wykonawcy, od zapłaty przez Zamawiającego Wykonawcy wynagrodzenia obejmującego zakres robót wykonanych przez podwykonawcę, </w:t>
      </w:r>
    </w:p>
    <w:p w:rsidR="0029584B" w:rsidRPr="00F76E2D" w:rsidRDefault="0029584B" w:rsidP="0029584B">
      <w:pPr>
        <w:pStyle w:val="Akapitzlist"/>
        <w:numPr>
          <w:ilvl w:val="0"/>
          <w:numId w:val="45"/>
        </w:numPr>
        <w:ind w:left="567" w:hanging="283"/>
        <w:jc w:val="both"/>
        <w:rPr>
          <w:rFonts w:ascii="Times New Roman" w:hAnsi="Times New Roman"/>
        </w:rPr>
      </w:pPr>
      <w:r w:rsidRPr="00F76E2D">
        <w:rPr>
          <w:rFonts w:ascii="Times New Roman" w:hAnsi="Times New Roman"/>
          <w:bCs/>
        </w:rPr>
        <w:t xml:space="preserve">uzależniających zwrot kwot zabezpieczenia przez Wykonawcę, od zwrotu zabezpieczeń wykonania umowy przez Zamawiającego Wykonawcy. </w:t>
      </w:r>
    </w:p>
    <w:p w:rsidR="0029584B" w:rsidRDefault="0029584B" w:rsidP="0029584B">
      <w:pPr>
        <w:numPr>
          <w:ilvl w:val="0"/>
          <w:numId w:val="46"/>
        </w:numPr>
        <w:jc w:val="both"/>
      </w:pPr>
      <w:r w:rsidRPr="00F76E2D">
        <w:t xml:space="preserve">Wykonawca zobowiązuje się przedłożyć Zamawiającemu projekt umowy </w:t>
      </w:r>
      <w:r w:rsidR="0048669B">
        <w:t xml:space="preserve">                                     </w:t>
      </w:r>
      <w:r w:rsidRPr="00F76E2D">
        <w:t xml:space="preserve">o podwykonawstwo a także projekt jej zmian oraz poświadczonej za zgodność z oryginałem kopii zawartej umowy o podwykonawstwo oraz jej zmiany. Zamawiający zobowiązuje się w terminie 14 dni zgłosić zastrzeżenia do projektu umowy o podwykonawstwo lub sprzeciw do umowy o podwykonawstwo. Termin ten stosuje się  również do zmian tych umów. </w:t>
      </w:r>
    </w:p>
    <w:p w:rsidR="0029584B" w:rsidRDefault="0029584B" w:rsidP="0029584B">
      <w:pPr>
        <w:numPr>
          <w:ilvl w:val="0"/>
          <w:numId w:val="46"/>
        </w:numPr>
        <w:jc w:val="both"/>
      </w:pPr>
      <w:r w:rsidRPr="00511201">
        <w:t>Wykonawca, podwykonawca lub dalszy podwykonawca przedkłada Zamawiającemu poświadczoną za zgodność z oryginałem kopię zawartej umowy o podwykonawstwo, której przedmiotem określone usługi, w termin</w:t>
      </w:r>
      <w:r>
        <w:t>ie 7 dni od dnia jej zawarcia.</w:t>
      </w:r>
    </w:p>
    <w:p w:rsidR="0029584B" w:rsidRDefault="0029584B" w:rsidP="0029584B">
      <w:pPr>
        <w:numPr>
          <w:ilvl w:val="0"/>
          <w:numId w:val="46"/>
        </w:numPr>
        <w:jc w:val="both"/>
      </w:pPr>
      <w:r w:rsidRPr="00511201">
        <w:t>Wykonawca ponosi wobec Zamawiającego pełną odpowiedzialność za roboty, które wykonuje przy pomocy podwykonawców lub dalszych podwykonawców.</w:t>
      </w:r>
    </w:p>
    <w:p w:rsidR="0029584B" w:rsidRDefault="0029584B" w:rsidP="0029584B">
      <w:pPr>
        <w:numPr>
          <w:ilvl w:val="0"/>
          <w:numId w:val="46"/>
        </w:numPr>
        <w:jc w:val="both"/>
      </w:pPr>
      <w:r w:rsidRPr="00511201">
        <w:t>Zmiana podwykonawcy lub dalszego podwykonawcy w trakcie realizacji zamówienia może nastąpić tylko za pisemną zgodą Zamawiającego.</w:t>
      </w:r>
    </w:p>
    <w:p w:rsidR="0029584B" w:rsidRDefault="0029584B" w:rsidP="0029584B">
      <w:pPr>
        <w:numPr>
          <w:ilvl w:val="0"/>
          <w:numId w:val="46"/>
        </w:numPr>
        <w:jc w:val="both"/>
      </w:pPr>
      <w:r w:rsidRPr="00511201">
        <w:t>Zapisy pkt 1-9 mają zastosowanie odpowiednio w przypadku zmiany umowy o podwykonawstwo.</w:t>
      </w:r>
    </w:p>
    <w:p w:rsidR="0029584B" w:rsidRDefault="0029584B" w:rsidP="0029584B">
      <w:pPr>
        <w:numPr>
          <w:ilvl w:val="0"/>
          <w:numId w:val="46"/>
        </w:numPr>
        <w:jc w:val="both"/>
      </w:pPr>
      <w:r w:rsidRPr="00511201">
        <w:lastRenderedPageBreak/>
        <w:t>Jakakolwiek przerwa w realizacji przedmiotu umowy wynikająca z winy podwykonawcy lub z braku podwykonawcy będzie traktowana jako przerwa wynikła z przyczyn zależnych od Wykonawcy.</w:t>
      </w:r>
    </w:p>
    <w:p w:rsidR="0029584B" w:rsidRPr="00511201" w:rsidRDefault="0029584B" w:rsidP="0029584B">
      <w:pPr>
        <w:numPr>
          <w:ilvl w:val="0"/>
          <w:numId w:val="46"/>
        </w:numPr>
        <w:jc w:val="both"/>
      </w:pPr>
      <w:r w:rsidRPr="00511201">
        <w:t>Wykonawca ponosi pełną odpowiedzialność za prawidłową realizację zadań powierzonych Podwykonawcom.</w:t>
      </w:r>
    </w:p>
    <w:p w:rsidR="0069484C" w:rsidRDefault="0069484C" w:rsidP="00683678">
      <w:pPr>
        <w:spacing w:before="120" w:after="120"/>
        <w:jc w:val="center"/>
        <w:rPr>
          <w:b/>
        </w:rPr>
      </w:pPr>
    </w:p>
    <w:p w:rsidR="003E35A3" w:rsidRDefault="00AA0EFE" w:rsidP="003E35A3">
      <w:pPr>
        <w:pStyle w:val="Default"/>
        <w:ind w:left="-142"/>
        <w:jc w:val="center"/>
        <w:rPr>
          <w:b/>
          <w:bCs/>
        </w:rPr>
      </w:pPr>
      <w:r>
        <w:rPr>
          <w:b/>
        </w:rPr>
        <w:t>§ 6</w:t>
      </w:r>
    </w:p>
    <w:p w:rsidR="003E35A3" w:rsidRDefault="003E35A3" w:rsidP="003E35A3">
      <w:pPr>
        <w:pStyle w:val="Default"/>
        <w:ind w:left="-142"/>
        <w:jc w:val="center"/>
        <w:rPr>
          <w:b/>
          <w:bCs/>
        </w:rPr>
      </w:pPr>
      <w:r w:rsidRPr="002044BA">
        <w:rPr>
          <w:b/>
          <w:bCs/>
        </w:rPr>
        <w:t>Rozliczenia i płatności</w:t>
      </w:r>
    </w:p>
    <w:p w:rsidR="00496307" w:rsidRPr="00683678" w:rsidRDefault="00496307" w:rsidP="00683678">
      <w:pPr>
        <w:spacing w:before="120" w:after="120"/>
        <w:jc w:val="center"/>
        <w:rPr>
          <w:b/>
        </w:rPr>
      </w:pPr>
    </w:p>
    <w:p w:rsidR="004D56DA" w:rsidRPr="00683678" w:rsidRDefault="004D56DA" w:rsidP="00456F45">
      <w:pPr>
        <w:pStyle w:val="Akapitzlist"/>
        <w:numPr>
          <w:ilvl w:val="0"/>
          <w:numId w:val="13"/>
        </w:numPr>
        <w:jc w:val="both"/>
        <w:rPr>
          <w:rFonts w:ascii="Times New Roman" w:hAnsi="Times New Roman"/>
        </w:rPr>
      </w:pPr>
      <w:r w:rsidRPr="00683678">
        <w:rPr>
          <w:rFonts w:ascii="Times New Roman" w:hAnsi="Times New Roman"/>
        </w:rPr>
        <w:t>Umawiające się strony ustalają, że za wykonanie przedmiotu umowy Zamawiający zapłaci Wykonawcy wynagrodzenie ryczałtowe zgodnie z ofe</w:t>
      </w:r>
      <w:r w:rsidR="00AA0EFE">
        <w:rPr>
          <w:rFonts w:ascii="Times New Roman" w:hAnsi="Times New Roman"/>
        </w:rPr>
        <w:t>rtą  wg. poniższej specyfikacji;</w:t>
      </w:r>
      <w:r w:rsidRPr="00683678">
        <w:rPr>
          <w:rFonts w:ascii="Times New Roman" w:hAnsi="Times New Roman"/>
        </w:rPr>
        <w:t xml:space="preserve"> </w:t>
      </w:r>
    </w:p>
    <w:p w:rsidR="004D56DA" w:rsidRPr="00AA0EFE" w:rsidRDefault="00AA0EFE" w:rsidP="00AA0EFE">
      <w:pPr>
        <w:jc w:val="both"/>
      </w:pPr>
      <w:r>
        <w:t xml:space="preserve">      1)  </w:t>
      </w:r>
      <w:r w:rsidR="004D56DA" w:rsidRPr="00AA0EFE">
        <w:t>cmentarz przy ul. Cment</w:t>
      </w:r>
      <w:r w:rsidR="00456F45" w:rsidRPr="00AA0EFE">
        <w:t xml:space="preserve">arnej </w:t>
      </w:r>
      <w:r w:rsidR="00AB3785" w:rsidRPr="00AA0EFE">
        <w:t xml:space="preserve"> </w:t>
      </w:r>
      <w:r w:rsidR="00D07955" w:rsidRPr="00AA0EFE">
        <w:t>- ………………</w:t>
      </w:r>
      <w:r w:rsidR="004D56DA" w:rsidRPr="00AA0EFE">
        <w:t xml:space="preserve"> zł</w:t>
      </w:r>
      <w:r w:rsidR="005E5082" w:rsidRPr="00AA0EFE">
        <w:t xml:space="preserve">  </w:t>
      </w:r>
      <w:r w:rsidR="004D56DA" w:rsidRPr="00AA0EFE">
        <w:t xml:space="preserve"> ( 30% ),</w:t>
      </w:r>
    </w:p>
    <w:p w:rsidR="004D56DA" w:rsidRPr="00AA0EFE" w:rsidRDefault="00AA0EFE" w:rsidP="00AA0EFE">
      <w:pPr>
        <w:jc w:val="both"/>
      </w:pPr>
      <w:r>
        <w:t xml:space="preserve">      2)  </w:t>
      </w:r>
      <w:r w:rsidR="004D56DA" w:rsidRPr="00AA0EFE">
        <w:t>cmentarz przy ul. Krak</w:t>
      </w:r>
      <w:r w:rsidR="00D07955" w:rsidRPr="00AA0EFE">
        <w:t>owskiej -  ………………</w:t>
      </w:r>
      <w:r w:rsidR="004D56DA" w:rsidRPr="00AA0EFE">
        <w:t xml:space="preserve">zł  </w:t>
      </w:r>
      <w:r w:rsidR="005E5082" w:rsidRPr="00AA0EFE">
        <w:t xml:space="preserve"> </w:t>
      </w:r>
      <w:r w:rsidR="00456F45" w:rsidRPr="00AA0EFE">
        <w:t>(40 % ),</w:t>
      </w:r>
    </w:p>
    <w:p w:rsidR="004D56DA" w:rsidRPr="00AA0EFE" w:rsidRDefault="00AA0EFE" w:rsidP="00AA0EFE">
      <w:pPr>
        <w:jc w:val="both"/>
      </w:pPr>
      <w:r>
        <w:t xml:space="preserve">      3) </w:t>
      </w:r>
      <w:r w:rsidR="004D56DA" w:rsidRPr="00AA0EFE">
        <w:t xml:space="preserve">cmentarz przy ul. </w:t>
      </w:r>
      <w:proofErr w:type="spellStart"/>
      <w:r w:rsidR="004D56DA" w:rsidRPr="00AA0EFE">
        <w:t>Szczy</w:t>
      </w:r>
      <w:r w:rsidR="00D07955" w:rsidRPr="00AA0EFE">
        <w:t>tniańskiej</w:t>
      </w:r>
      <w:proofErr w:type="spellEnd"/>
      <w:r w:rsidR="00D07955" w:rsidRPr="00AA0EFE">
        <w:t xml:space="preserve">  - ……………..</w:t>
      </w:r>
      <w:r w:rsidR="004D56DA" w:rsidRPr="00AA0EFE">
        <w:t>zł   ( 20% )</w:t>
      </w:r>
      <w:r w:rsidR="00456F45" w:rsidRPr="00AA0EFE">
        <w:t>,</w:t>
      </w:r>
    </w:p>
    <w:p w:rsidR="004D56DA" w:rsidRPr="00AA0EFE" w:rsidRDefault="00AA0EFE" w:rsidP="00AA0EFE">
      <w:pPr>
        <w:jc w:val="both"/>
      </w:pPr>
      <w:r>
        <w:t xml:space="preserve">      4) </w:t>
      </w:r>
      <w:r w:rsidR="004D56DA" w:rsidRPr="00AA0EFE">
        <w:t>cmentarz p</w:t>
      </w:r>
      <w:r w:rsidR="00456F45" w:rsidRPr="00AA0EFE">
        <w:t xml:space="preserve">rzy </w:t>
      </w:r>
      <w:r w:rsidR="00D07955" w:rsidRPr="00AA0EFE">
        <w:t xml:space="preserve">ul. Bocznej </w:t>
      </w:r>
      <w:proofErr w:type="spellStart"/>
      <w:r w:rsidR="00D07955" w:rsidRPr="00AA0EFE">
        <w:t>Sanowej</w:t>
      </w:r>
      <w:proofErr w:type="spellEnd"/>
      <w:r w:rsidR="00D07955" w:rsidRPr="00AA0EFE">
        <w:t xml:space="preserve">  - ……………</w:t>
      </w:r>
      <w:r w:rsidR="004D56DA" w:rsidRPr="00AA0EFE">
        <w:t xml:space="preserve">zł </w:t>
      </w:r>
      <w:r w:rsidR="005E5082" w:rsidRPr="00AA0EFE">
        <w:t xml:space="preserve"> </w:t>
      </w:r>
      <w:r w:rsidR="004D56DA" w:rsidRPr="00AA0EFE">
        <w:t>( 9 % ),</w:t>
      </w:r>
    </w:p>
    <w:p w:rsidR="004D56DA" w:rsidRPr="00AA0EFE" w:rsidRDefault="00AA0EFE" w:rsidP="00AA0EFE">
      <w:pPr>
        <w:jc w:val="both"/>
      </w:pPr>
      <w:r>
        <w:t xml:space="preserve">      5) </w:t>
      </w:r>
      <w:r w:rsidR="004D56DA" w:rsidRPr="00AA0EFE">
        <w:t xml:space="preserve">cmentarz przy ul. </w:t>
      </w:r>
      <w:r w:rsidR="00D07955" w:rsidRPr="00AA0EFE">
        <w:t>Pruchnickiej  - …………………</w:t>
      </w:r>
      <w:r w:rsidR="00456F45" w:rsidRPr="00AA0EFE">
        <w:t xml:space="preserve"> </w:t>
      </w:r>
      <w:r w:rsidR="004D56DA" w:rsidRPr="00AA0EFE">
        <w:t xml:space="preserve"> zł; (1 % );</w:t>
      </w:r>
    </w:p>
    <w:p w:rsidR="00456F45" w:rsidRDefault="00456F45" w:rsidP="004D56DA">
      <w:pPr>
        <w:jc w:val="both"/>
        <w:rPr>
          <w:b/>
        </w:rPr>
      </w:pPr>
    </w:p>
    <w:p w:rsidR="004D56DA" w:rsidRPr="00AB3785" w:rsidRDefault="00AB3785" w:rsidP="004D56DA">
      <w:pPr>
        <w:jc w:val="both"/>
      </w:pPr>
      <w:r w:rsidRPr="00AB3785">
        <w:rPr>
          <w:b/>
        </w:rPr>
        <w:t xml:space="preserve">łącznie kwotę </w:t>
      </w:r>
      <w:r w:rsidR="00D07955">
        <w:rPr>
          <w:b/>
        </w:rPr>
        <w:t>……………….</w:t>
      </w:r>
      <w:r w:rsidR="004D56DA" w:rsidRPr="00AB3785">
        <w:rPr>
          <w:b/>
        </w:rPr>
        <w:t xml:space="preserve"> zł brutto</w:t>
      </w:r>
      <w:r w:rsidRPr="00AB3785">
        <w:t xml:space="preserve">: (słownie: </w:t>
      </w:r>
      <w:r w:rsidR="00D07955">
        <w:t>……………………………………</w:t>
      </w:r>
      <w:r w:rsidR="00456F45">
        <w:t>00/100</w:t>
      </w:r>
      <w:r w:rsidR="004D56DA" w:rsidRPr="00AB3785">
        <w:t xml:space="preserve">) w tym obowiązujący podatek VAT  </w:t>
      </w:r>
    </w:p>
    <w:p w:rsidR="00496307" w:rsidRPr="001334BC" w:rsidRDefault="00496307" w:rsidP="00496307">
      <w:pPr>
        <w:pStyle w:val="Akapitzlist"/>
        <w:ind w:left="0"/>
        <w:jc w:val="both"/>
        <w:rPr>
          <w:rFonts w:ascii="Times New Roman" w:hAnsi="Times New Roman"/>
        </w:rPr>
      </w:pPr>
    </w:p>
    <w:p w:rsidR="00496307" w:rsidRDefault="00496307" w:rsidP="00456F45">
      <w:pPr>
        <w:pStyle w:val="Akapitzlist"/>
        <w:widowControl w:val="0"/>
        <w:numPr>
          <w:ilvl w:val="0"/>
          <w:numId w:val="17"/>
        </w:numPr>
        <w:suppressAutoHyphens/>
        <w:jc w:val="both"/>
        <w:rPr>
          <w:rFonts w:ascii="Times New Roman" w:hAnsi="Times New Roman"/>
        </w:rPr>
      </w:pPr>
      <w:r w:rsidRPr="00456F45">
        <w:rPr>
          <w:rFonts w:ascii="Times New Roman" w:hAnsi="Times New Roman"/>
        </w:rPr>
        <w:t>Należność za wykonanie usługi będzie regulowana w cyklach miesięcznych na podstawie dostarczonych Zamawiającemu faktur wraz z protokołem odbioru podpisanym bez zastrzeżeń przez przedstawiciela Zamawiające</w:t>
      </w:r>
      <w:r w:rsidR="00AB3785" w:rsidRPr="00456F45">
        <w:rPr>
          <w:rFonts w:ascii="Times New Roman" w:hAnsi="Times New Roman"/>
        </w:rPr>
        <w:t xml:space="preserve">go, o którym mowa </w:t>
      </w:r>
      <w:r w:rsidR="00AA0EFE">
        <w:rPr>
          <w:rFonts w:ascii="Times New Roman" w:hAnsi="Times New Roman"/>
        </w:rPr>
        <w:t xml:space="preserve"> w § 7</w:t>
      </w:r>
      <w:r w:rsidRPr="00456F45">
        <w:rPr>
          <w:rFonts w:ascii="Times New Roman" w:hAnsi="Times New Roman"/>
        </w:rPr>
        <w:t xml:space="preserve"> ust. 1, według harmonogramu </w:t>
      </w:r>
      <w:r w:rsidR="0048669B">
        <w:rPr>
          <w:rFonts w:ascii="Times New Roman" w:hAnsi="Times New Roman"/>
        </w:rPr>
        <w:t xml:space="preserve">rzeczowo- </w:t>
      </w:r>
      <w:r w:rsidRPr="00456F45">
        <w:rPr>
          <w:rFonts w:ascii="Times New Roman" w:hAnsi="Times New Roman"/>
        </w:rPr>
        <w:t>finansowego robót stano</w:t>
      </w:r>
      <w:r w:rsidR="00456F45">
        <w:rPr>
          <w:rFonts w:ascii="Times New Roman" w:hAnsi="Times New Roman"/>
        </w:rPr>
        <w:t>wiącego integralną część Umowy.</w:t>
      </w:r>
    </w:p>
    <w:p w:rsidR="00496307" w:rsidRDefault="00496307" w:rsidP="00496307">
      <w:pPr>
        <w:pStyle w:val="Akapitzlist"/>
        <w:widowControl w:val="0"/>
        <w:numPr>
          <w:ilvl w:val="0"/>
          <w:numId w:val="17"/>
        </w:numPr>
        <w:suppressAutoHyphens/>
        <w:jc w:val="both"/>
        <w:rPr>
          <w:rFonts w:ascii="Times New Roman" w:hAnsi="Times New Roman"/>
        </w:rPr>
      </w:pPr>
      <w:r w:rsidRPr="00456F45">
        <w:rPr>
          <w:rFonts w:ascii="Times New Roman" w:hAnsi="Times New Roman"/>
        </w:rPr>
        <w:t>Wykonawca zobowiązany jest do wystawienia faktury na rzecz Zamawiającego</w:t>
      </w:r>
      <w:r w:rsidR="00456F45">
        <w:rPr>
          <w:rFonts w:ascii="Times New Roman" w:hAnsi="Times New Roman"/>
        </w:rPr>
        <w:t xml:space="preserve"> </w:t>
      </w:r>
      <w:r w:rsidRPr="00456F45">
        <w:rPr>
          <w:rFonts w:ascii="Times New Roman" w:hAnsi="Times New Roman"/>
        </w:rPr>
        <w:t>za wykonane usługi będące przedmiotem niniejszej Umowy w terminie do 7 dnia danego miesiąca – za miesiąc poprzedni.</w:t>
      </w:r>
    </w:p>
    <w:p w:rsidR="00496307" w:rsidRDefault="00496307" w:rsidP="00496307">
      <w:pPr>
        <w:pStyle w:val="Akapitzlist"/>
        <w:widowControl w:val="0"/>
        <w:numPr>
          <w:ilvl w:val="0"/>
          <w:numId w:val="17"/>
        </w:numPr>
        <w:suppressAutoHyphens/>
        <w:jc w:val="both"/>
        <w:rPr>
          <w:rFonts w:ascii="Times New Roman" w:hAnsi="Times New Roman"/>
        </w:rPr>
      </w:pPr>
      <w:r w:rsidRPr="00456F45">
        <w:rPr>
          <w:rFonts w:ascii="Times New Roman" w:hAnsi="Times New Roman"/>
        </w:rPr>
        <w:t>Zapłata za wykonanie usług stanowiących przedmiot zamówienia odbywać się będzie w formie przelewu bankowego z rachunku bankowego Zamawiająceg</w:t>
      </w:r>
      <w:r w:rsidR="00456F45">
        <w:rPr>
          <w:rFonts w:ascii="Times New Roman" w:hAnsi="Times New Roman"/>
        </w:rPr>
        <w:t xml:space="preserve">o na rachunek bankowy Wykonawcy </w:t>
      </w:r>
      <w:r w:rsidRPr="00456F45">
        <w:rPr>
          <w:rFonts w:ascii="Times New Roman" w:hAnsi="Times New Roman"/>
        </w:rPr>
        <w:t>w terminie do 14 dni od daty poprawnie wystawionej faktury VAT dostarczonej do siedziby Zamawiającego.</w:t>
      </w:r>
    </w:p>
    <w:p w:rsidR="00496307" w:rsidRPr="00456F45" w:rsidRDefault="00496307" w:rsidP="00496307">
      <w:pPr>
        <w:pStyle w:val="Akapitzlist"/>
        <w:widowControl w:val="0"/>
        <w:numPr>
          <w:ilvl w:val="0"/>
          <w:numId w:val="17"/>
        </w:numPr>
        <w:suppressAutoHyphens/>
        <w:jc w:val="both"/>
        <w:rPr>
          <w:rFonts w:ascii="Times New Roman" w:hAnsi="Times New Roman"/>
        </w:rPr>
      </w:pPr>
      <w:r w:rsidRPr="00456F45">
        <w:rPr>
          <w:rFonts w:ascii="Times New Roman" w:hAnsi="Times New Roman"/>
        </w:rPr>
        <w:t>Za dzień zapłaty wynagrodzenia uważa się dzień obciążenia rachunku bankowego Zamawiającego.</w:t>
      </w:r>
    </w:p>
    <w:p w:rsidR="00EB7203" w:rsidRPr="00456F45" w:rsidRDefault="00EB7203" w:rsidP="00EB7203">
      <w:pPr>
        <w:pStyle w:val="Akapitzlist"/>
        <w:widowControl w:val="0"/>
        <w:numPr>
          <w:ilvl w:val="0"/>
          <w:numId w:val="17"/>
        </w:numPr>
        <w:suppressAutoHyphens/>
        <w:jc w:val="both"/>
        <w:rPr>
          <w:rFonts w:ascii="Times New Roman" w:hAnsi="Times New Roman"/>
        </w:rPr>
      </w:pPr>
      <w:r w:rsidRPr="00456F45">
        <w:rPr>
          <w:rFonts w:ascii="Times New Roman" w:hAnsi="Times New Roman"/>
        </w:rPr>
        <w:t xml:space="preserve">Zamawiający zastrzega sobie prawo rozliczenia płatności wynikającej z umowy za pośrednictwem metody MPP (Split </w:t>
      </w:r>
      <w:proofErr w:type="spellStart"/>
      <w:r w:rsidRPr="00456F45">
        <w:rPr>
          <w:rFonts w:ascii="Times New Roman" w:hAnsi="Times New Roman"/>
        </w:rPr>
        <w:t>payment</w:t>
      </w:r>
      <w:proofErr w:type="spellEnd"/>
      <w:r w:rsidRPr="00456F45">
        <w:rPr>
          <w:rFonts w:ascii="Times New Roman" w:hAnsi="Times New Roman"/>
        </w:rPr>
        <w:t>).</w:t>
      </w:r>
    </w:p>
    <w:p w:rsidR="00EB7203" w:rsidRPr="00456F45" w:rsidRDefault="00EB7203" w:rsidP="00EB7203">
      <w:pPr>
        <w:pStyle w:val="Akapitzlist"/>
        <w:widowControl w:val="0"/>
        <w:numPr>
          <w:ilvl w:val="0"/>
          <w:numId w:val="17"/>
        </w:numPr>
        <w:suppressAutoHyphens/>
        <w:jc w:val="both"/>
        <w:rPr>
          <w:rFonts w:ascii="Times New Roman" w:hAnsi="Times New Roman"/>
        </w:rPr>
      </w:pPr>
      <w:r w:rsidRPr="00456F45">
        <w:rPr>
          <w:rFonts w:ascii="Times New Roman" w:hAnsi="Times New Roman"/>
        </w:rPr>
        <w:t>Wykonawca oświadcza, że rachunek bankowy wskazany w fakturze:</w:t>
      </w:r>
    </w:p>
    <w:p w:rsidR="00EB7203" w:rsidRDefault="00EB7203" w:rsidP="00456F45">
      <w:pPr>
        <w:pStyle w:val="Akapitzlist"/>
        <w:numPr>
          <w:ilvl w:val="0"/>
          <w:numId w:val="9"/>
        </w:numPr>
        <w:spacing w:line="276" w:lineRule="auto"/>
        <w:jc w:val="both"/>
        <w:rPr>
          <w:rFonts w:ascii="Times New Roman" w:hAnsi="Times New Roman"/>
        </w:rPr>
      </w:pPr>
      <w:r w:rsidRPr="002044BA">
        <w:rPr>
          <w:rFonts w:ascii="Times New Roman" w:hAnsi="Times New Roman"/>
        </w:rPr>
        <w:t>jest rachunkiem umożliwiającym płatność w ramach mechanizmu podzielonej płatności,</w:t>
      </w:r>
    </w:p>
    <w:p w:rsidR="001B1BB0" w:rsidRDefault="00EB7203" w:rsidP="001B1BB0">
      <w:pPr>
        <w:pStyle w:val="Akapitzlist"/>
        <w:numPr>
          <w:ilvl w:val="0"/>
          <w:numId w:val="9"/>
        </w:numPr>
        <w:spacing w:line="276" w:lineRule="auto"/>
        <w:jc w:val="both"/>
        <w:rPr>
          <w:rFonts w:ascii="Times New Roman" w:hAnsi="Times New Roman"/>
        </w:rPr>
      </w:pPr>
      <w:r w:rsidRPr="00456F45">
        <w:rPr>
          <w:rFonts w:ascii="Times New Roman" w:hAnsi="Times New Roman"/>
        </w:rPr>
        <w:t>jest rachunkiem  znajdującym się w elektronicznym wykazie podmiotów prowadzonych od 1 września 2019 r przez Szefa Krajowej Administracji Skarbowej, o którym mowa w ustawie o podatku od towarów i usług.</w:t>
      </w:r>
    </w:p>
    <w:p w:rsidR="00EE747B" w:rsidRDefault="001B1BB0" w:rsidP="00EE747B">
      <w:pPr>
        <w:jc w:val="both"/>
      </w:pPr>
      <w:r>
        <w:t>8. Minimalna wartość przedmiotu umowy przy ograniczeniu jego zakresu ustala się na poziomie 50% kwoty o której mowa w  ust. 1</w:t>
      </w:r>
    </w:p>
    <w:p w:rsidR="00EE747B" w:rsidRDefault="001B1BB0" w:rsidP="00EE747B">
      <w:pPr>
        <w:jc w:val="both"/>
      </w:pPr>
      <w:r>
        <w:rPr>
          <w:color w:val="000000"/>
        </w:rPr>
        <w:t xml:space="preserve">9. </w:t>
      </w:r>
      <w:r w:rsidRPr="003252E7">
        <w:rPr>
          <w:color w:val="000000"/>
        </w:rPr>
        <w:t xml:space="preserve">Strony niniejszej umowy ustalają zasady wprowadzenia zmian w wysokości  wynagrodzenia należnego Wykonawcy w przypadku zmiany cen materiałów lub kosztów związanych </w:t>
      </w:r>
      <w:r w:rsidR="0048669B">
        <w:rPr>
          <w:color w:val="000000"/>
        </w:rPr>
        <w:t xml:space="preserve">                    </w:t>
      </w:r>
      <w:r w:rsidRPr="003252E7">
        <w:rPr>
          <w:color w:val="000000"/>
        </w:rPr>
        <w:t xml:space="preserve">z realizacją zamówienia. </w:t>
      </w:r>
    </w:p>
    <w:p w:rsidR="001B1BB0" w:rsidRPr="00EE747B" w:rsidRDefault="001B1BB0" w:rsidP="00EE747B">
      <w:pPr>
        <w:jc w:val="both"/>
      </w:pPr>
      <w:r>
        <w:rPr>
          <w:color w:val="000000"/>
        </w:rPr>
        <w:t xml:space="preserve">10. </w:t>
      </w:r>
      <w:r w:rsidRPr="003252E7">
        <w:rPr>
          <w:color w:val="000000"/>
        </w:rPr>
        <w:t>Zmiany wysokości wyn</w:t>
      </w:r>
      <w:r w:rsidR="00B7074B">
        <w:rPr>
          <w:color w:val="000000"/>
        </w:rPr>
        <w:t>agrodzenia, o których mowa w ust.1</w:t>
      </w:r>
      <w:r w:rsidRPr="003252E7">
        <w:rPr>
          <w:color w:val="000000"/>
        </w:rPr>
        <w:t xml:space="preserve"> dopuszcza się po upływie 6 miesięcy liczonych od miesiąca, w którym zawarto umowę. Zmianie wynagrodzenia mogą </w:t>
      </w:r>
      <w:r w:rsidRPr="003252E7">
        <w:rPr>
          <w:color w:val="000000"/>
        </w:rPr>
        <w:lastRenderedPageBreak/>
        <w:t xml:space="preserve">podlegać jedynie kwoty dotyczące robót wykonanych w terminie umownym po upływie </w:t>
      </w:r>
      <w:r w:rsidR="0048669B">
        <w:rPr>
          <w:color w:val="000000"/>
        </w:rPr>
        <w:t xml:space="preserve">              </w:t>
      </w:r>
      <w:r w:rsidRPr="003252E7">
        <w:rPr>
          <w:color w:val="000000"/>
        </w:rPr>
        <w:t>6 miesięcy trwania umowy.</w:t>
      </w:r>
    </w:p>
    <w:p w:rsidR="001B1BB0" w:rsidRPr="003252E7" w:rsidRDefault="001B1BB0" w:rsidP="00EE747B">
      <w:pPr>
        <w:jc w:val="both"/>
        <w:rPr>
          <w:color w:val="000000"/>
        </w:rPr>
      </w:pPr>
      <w:r>
        <w:rPr>
          <w:color w:val="000000"/>
        </w:rPr>
        <w:t xml:space="preserve">11. </w:t>
      </w:r>
      <w:r w:rsidRPr="003252E7">
        <w:rPr>
          <w:color w:val="000000"/>
        </w:rPr>
        <w:t xml:space="preserve">Strony ustalają, iż podstawą uprawniającą do żądania zmiany wysokości wynagrodzenia jest przeciętne miesięczne wynagrodzenie w sektorze przedsiębiorstw publikowane przez Główny Urząd Statystyczny, które na dzień zawarcia umowy wynosiło …….. zł brutto. </w:t>
      </w:r>
    </w:p>
    <w:p w:rsidR="001B1BB0" w:rsidRPr="003252E7" w:rsidRDefault="001B1BB0" w:rsidP="00EE747B">
      <w:pPr>
        <w:jc w:val="both"/>
        <w:rPr>
          <w:color w:val="000000"/>
        </w:rPr>
      </w:pPr>
      <w:r>
        <w:rPr>
          <w:color w:val="000000"/>
        </w:rPr>
        <w:t xml:space="preserve">12. </w:t>
      </w:r>
      <w:r w:rsidRPr="003252E7">
        <w:rPr>
          <w:color w:val="000000"/>
        </w:rPr>
        <w:t>Jeżeli na koniec 6 miesięcznego okresu trwania umowy pod</w:t>
      </w:r>
      <w:r>
        <w:rPr>
          <w:color w:val="000000"/>
        </w:rPr>
        <w:t>stawa, o której mowa w ust. 11</w:t>
      </w:r>
      <w:r w:rsidRPr="003252E7">
        <w:rPr>
          <w:color w:val="000000"/>
        </w:rPr>
        <w:t xml:space="preserve"> wzrośnie co najmniej o 15 % w porównaniu do jej wysokości obowiązującej w dniu zawarcia umowy uznaje się, że spełniona zostaje przesłanka uprawniająca Wykonawcę  do żądania ewentualnej zmiany wynagrodzenia. </w:t>
      </w:r>
    </w:p>
    <w:p w:rsidR="001B1BB0" w:rsidRPr="003252E7" w:rsidRDefault="001B1BB0" w:rsidP="00EE747B">
      <w:pPr>
        <w:jc w:val="both"/>
        <w:rPr>
          <w:color w:val="000000"/>
        </w:rPr>
      </w:pPr>
      <w:r>
        <w:rPr>
          <w:color w:val="000000"/>
        </w:rPr>
        <w:t xml:space="preserve">13. </w:t>
      </w:r>
      <w:r w:rsidRPr="003252E7">
        <w:rPr>
          <w:color w:val="000000"/>
        </w:rPr>
        <w:t>Zmiana wysokości wynagrodzenia wymaga uprzedniego przedstawienia przez Wykonawcę uzasadnienia , obrazującego czy i w jakim stopniu zmiana przyjętej podstawy wpłynęła na koszt realizacji umowy, w tym wzrostu cen i materiałów lub kosztów przyjętych w celu ustalenia wynagrodzenia Wykonawcy, zawartego w ofercie.</w:t>
      </w:r>
    </w:p>
    <w:p w:rsidR="001B1BB0" w:rsidRPr="003252E7" w:rsidRDefault="001B1BB0" w:rsidP="00EE747B">
      <w:pPr>
        <w:rPr>
          <w:color w:val="000000"/>
        </w:rPr>
      </w:pPr>
      <w:r>
        <w:rPr>
          <w:color w:val="000000"/>
        </w:rPr>
        <w:t xml:space="preserve">14. </w:t>
      </w:r>
      <w:r w:rsidRPr="003252E7">
        <w:rPr>
          <w:color w:val="000000"/>
        </w:rPr>
        <w:t>Zamawiający oceni przedstawione uzasadnienie i podejmie decyzje o ewentualnej zmianie wysokości wynagrodzenia lub odmówi zmiany wynagrodzenia przedstawiając swoje stanowisko.</w:t>
      </w:r>
    </w:p>
    <w:p w:rsidR="001B1BB0" w:rsidRPr="003252E7" w:rsidRDefault="001B1BB0" w:rsidP="0048669B">
      <w:pPr>
        <w:jc w:val="both"/>
        <w:rPr>
          <w:color w:val="000000"/>
        </w:rPr>
      </w:pPr>
      <w:r>
        <w:rPr>
          <w:color w:val="000000"/>
        </w:rPr>
        <w:t>15.</w:t>
      </w:r>
      <w:r w:rsidRPr="003252E7">
        <w:rPr>
          <w:color w:val="000000"/>
        </w:rPr>
        <w:t xml:space="preserve">Zmiana wynagrodzenia w niniejszym trybie nie może prowadzić do wzrostu zysku Wykonawcy, a jedynie rekompensować wzrost kosztów, jakie będzie ponosił w związku </w:t>
      </w:r>
      <w:r w:rsidR="0048669B">
        <w:rPr>
          <w:color w:val="000000"/>
        </w:rPr>
        <w:t xml:space="preserve">               </w:t>
      </w:r>
      <w:r w:rsidRPr="003252E7">
        <w:rPr>
          <w:color w:val="000000"/>
        </w:rPr>
        <w:t>z realizacją umowy.</w:t>
      </w:r>
    </w:p>
    <w:p w:rsidR="001B1BB0" w:rsidRPr="003252E7" w:rsidRDefault="001B1BB0" w:rsidP="00EE747B">
      <w:pPr>
        <w:rPr>
          <w:color w:val="000000"/>
        </w:rPr>
      </w:pPr>
      <w:r>
        <w:rPr>
          <w:color w:val="000000"/>
        </w:rPr>
        <w:t xml:space="preserve">16. </w:t>
      </w:r>
      <w:r w:rsidRPr="003252E7">
        <w:rPr>
          <w:color w:val="000000"/>
        </w:rPr>
        <w:t>Łączna maksymalna wartość zmiany wynagrodzenia w trakcie obowiązywania umowy    nie może przekroczyć 5%  wynagrodzenia okr</w:t>
      </w:r>
      <w:r w:rsidR="00AA0EFE">
        <w:rPr>
          <w:color w:val="000000"/>
        </w:rPr>
        <w:t xml:space="preserve">eślonego w </w:t>
      </w:r>
      <w:r>
        <w:rPr>
          <w:color w:val="000000"/>
        </w:rPr>
        <w:t xml:space="preserve"> ust 1</w:t>
      </w:r>
      <w:r w:rsidRPr="003252E7">
        <w:rPr>
          <w:color w:val="000000"/>
        </w:rPr>
        <w:t xml:space="preserve">. </w:t>
      </w:r>
    </w:p>
    <w:p w:rsidR="00456F45" w:rsidRDefault="001B1BB0" w:rsidP="00EE747B">
      <w:pPr>
        <w:suppressAutoHyphens/>
        <w:rPr>
          <w:color w:val="000000"/>
        </w:rPr>
      </w:pPr>
      <w:r>
        <w:rPr>
          <w:color w:val="000000"/>
        </w:rPr>
        <w:t xml:space="preserve">17. </w:t>
      </w:r>
      <w:r w:rsidRPr="00AE0653">
        <w:rPr>
          <w:color w:val="000000"/>
        </w:rPr>
        <w:t>Z</w:t>
      </w:r>
      <w:r w:rsidR="00AA0EFE">
        <w:rPr>
          <w:color w:val="000000"/>
        </w:rPr>
        <w:t>apisy zawarte w § 10</w:t>
      </w:r>
      <w:r w:rsidR="00F64DE2">
        <w:rPr>
          <w:color w:val="000000"/>
        </w:rPr>
        <w:t xml:space="preserve"> ust.  3 i</w:t>
      </w:r>
      <w:r w:rsidRPr="00AE0653">
        <w:rPr>
          <w:color w:val="000000"/>
        </w:rPr>
        <w:t xml:space="preserve"> 4 stosuje się odpowiednio .</w:t>
      </w:r>
    </w:p>
    <w:p w:rsidR="00EE747B" w:rsidRPr="00EE747B" w:rsidRDefault="00EE747B" w:rsidP="00EE747B">
      <w:pPr>
        <w:suppressAutoHyphens/>
        <w:rPr>
          <w:color w:val="000000"/>
        </w:rPr>
      </w:pPr>
    </w:p>
    <w:p w:rsidR="00496307" w:rsidRDefault="003E35A3" w:rsidP="00683678">
      <w:pPr>
        <w:spacing w:after="120"/>
        <w:jc w:val="center"/>
        <w:rPr>
          <w:b/>
        </w:rPr>
      </w:pPr>
      <w:r>
        <w:rPr>
          <w:b/>
        </w:rPr>
        <w:t>§ 7</w:t>
      </w:r>
    </w:p>
    <w:p w:rsidR="0048669B" w:rsidRPr="00683678" w:rsidRDefault="0048669B" w:rsidP="00683678">
      <w:pPr>
        <w:spacing w:after="120"/>
        <w:jc w:val="center"/>
        <w:rPr>
          <w:b/>
        </w:rPr>
      </w:pPr>
      <w:r>
        <w:rPr>
          <w:b/>
        </w:rPr>
        <w:t xml:space="preserve">Osoby odpowiedzialne </w:t>
      </w:r>
    </w:p>
    <w:p w:rsidR="00496307" w:rsidRDefault="00496307" w:rsidP="00456F45">
      <w:pPr>
        <w:pStyle w:val="Akapitzlist"/>
        <w:numPr>
          <w:ilvl w:val="0"/>
          <w:numId w:val="20"/>
        </w:numPr>
        <w:jc w:val="both"/>
        <w:rPr>
          <w:rFonts w:ascii="Times New Roman" w:hAnsi="Times New Roman"/>
        </w:rPr>
      </w:pPr>
      <w:r w:rsidRPr="00456F45">
        <w:rPr>
          <w:rFonts w:ascii="Times New Roman" w:hAnsi="Times New Roman"/>
        </w:rPr>
        <w:t>Osobą odpowiedzialną za prawidłowe wykonanie przedmiotu zamówienia ze strony Zamawiającego będzie Pan Artur Zwolski – Inspektor</w:t>
      </w:r>
      <w:r w:rsidR="002166B4">
        <w:rPr>
          <w:rFonts w:ascii="Times New Roman" w:hAnsi="Times New Roman"/>
        </w:rPr>
        <w:t xml:space="preserve"> Wydziału Gospodarki Komunalnej, Klimatu</w:t>
      </w:r>
      <w:r w:rsidR="004D56DA" w:rsidRPr="00456F45">
        <w:rPr>
          <w:rFonts w:ascii="Times New Roman" w:hAnsi="Times New Roman"/>
        </w:rPr>
        <w:t xml:space="preserve"> i Ochrony Środowiska</w:t>
      </w:r>
      <w:r w:rsidRPr="00456F45">
        <w:rPr>
          <w:rFonts w:ascii="Times New Roman" w:hAnsi="Times New Roman"/>
        </w:rPr>
        <w:t xml:space="preserve">  Urzędu Miasta Jarosławia.</w:t>
      </w:r>
    </w:p>
    <w:p w:rsidR="00496307" w:rsidRPr="00456F45" w:rsidRDefault="00496307" w:rsidP="00496307">
      <w:pPr>
        <w:pStyle w:val="Akapitzlist"/>
        <w:numPr>
          <w:ilvl w:val="0"/>
          <w:numId w:val="20"/>
        </w:numPr>
        <w:jc w:val="both"/>
        <w:rPr>
          <w:rFonts w:ascii="Times New Roman" w:hAnsi="Times New Roman"/>
        </w:rPr>
      </w:pPr>
      <w:r w:rsidRPr="00456F45">
        <w:rPr>
          <w:rFonts w:ascii="Times New Roman" w:hAnsi="Times New Roman"/>
        </w:rPr>
        <w:t>Osobą odpowiedzialną za prawidłowe wykonanie przedmiotu zamówienia ze strony Wykonawc</w:t>
      </w:r>
      <w:r w:rsidR="00D07955">
        <w:rPr>
          <w:rFonts w:ascii="Times New Roman" w:hAnsi="Times New Roman"/>
        </w:rPr>
        <w:t>y będzie: ………………………………..</w:t>
      </w:r>
      <w:r w:rsidR="00683678">
        <w:rPr>
          <w:rFonts w:ascii="Times New Roman" w:hAnsi="Times New Roman"/>
        </w:rPr>
        <w:t>.</w:t>
      </w:r>
    </w:p>
    <w:p w:rsidR="0007092A" w:rsidRDefault="0007092A" w:rsidP="0007092A">
      <w:pPr>
        <w:pStyle w:val="Default"/>
        <w:ind w:left="-142"/>
        <w:jc w:val="center"/>
        <w:rPr>
          <w:b/>
        </w:rPr>
      </w:pPr>
    </w:p>
    <w:p w:rsidR="0048669B" w:rsidRDefault="003E35A3" w:rsidP="0007092A">
      <w:pPr>
        <w:pStyle w:val="Default"/>
        <w:ind w:left="-142"/>
        <w:jc w:val="center"/>
        <w:rPr>
          <w:b/>
        </w:rPr>
      </w:pPr>
      <w:r>
        <w:rPr>
          <w:b/>
        </w:rPr>
        <w:t>§ 8</w:t>
      </w:r>
      <w:r w:rsidR="0007092A">
        <w:rPr>
          <w:b/>
        </w:rPr>
        <w:t xml:space="preserve"> </w:t>
      </w:r>
    </w:p>
    <w:p w:rsidR="00496307" w:rsidRDefault="0007092A" w:rsidP="00AA0EFE">
      <w:pPr>
        <w:pStyle w:val="Default"/>
        <w:ind w:left="-142"/>
        <w:jc w:val="center"/>
        <w:rPr>
          <w:b/>
          <w:bCs/>
          <w:color w:val="auto"/>
        </w:rPr>
      </w:pPr>
      <w:r w:rsidRPr="0048669B">
        <w:rPr>
          <w:b/>
          <w:bCs/>
          <w:color w:val="auto"/>
        </w:rPr>
        <w:t>Kary umowne</w:t>
      </w:r>
    </w:p>
    <w:p w:rsidR="00AA0EFE" w:rsidRPr="00AA0EFE" w:rsidRDefault="00AA0EFE" w:rsidP="00AA0EFE">
      <w:pPr>
        <w:pStyle w:val="Default"/>
        <w:ind w:left="-142"/>
        <w:jc w:val="center"/>
        <w:rPr>
          <w:b/>
          <w:bCs/>
          <w:color w:val="auto"/>
        </w:rPr>
      </w:pPr>
    </w:p>
    <w:p w:rsidR="00496307" w:rsidRPr="00683678" w:rsidRDefault="00496307" w:rsidP="00F850E3">
      <w:pPr>
        <w:pStyle w:val="Akapitzlist"/>
        <w:numPr>
          <w:ilvl w:val="0"/>
          <w:numId w:val="21"/>
        </w:numPr>
        <w:jc w:val="both"/>
        <w:rPr>
          <w:rFonts w:ascii="Times New Roman" w:hAnsi="Times New Roman"/>
        </w:rPr>
      </w:pPr>
      <w:r w:rsidRPr="00683678">
        <w:rPr>
          <w:rFonts w:ascii="Times New Roman" w:hAnsi="Times New Roman"/>
        </w:rPr>
        <w:t>Strony postanawiają, że obowiązująca formą odszkodowania stanowią kary umowne, które będą naliczane w następujących wypadkach i formach:</w:t>
      </w:r>
    </w:p>
    <w:p w:rsidR="00F850E3" w:rsidRPr="00AA0EFE" w:rsidRDefault="00AA0EFE" w:rsidP="00AA0EFE">
      <w:pPr>
        <w:jc w:val="both"/>
      </w:pPr>
      <w:r>
        <w:t xml:space="preserve"> 1) </w:t>
      </w:r>
      <w:r w:rsidR="00496307" w:rsidRPr="00AA0EFE">
        <w:t>Wykonawca płaci Zamawiającemu kary umowne:</w:t>
      </w:r>
    </w:p>
    <w:p w:rsidR="00AA0EFE" w:rsidRDefault="00AA0EFE" w:rsidP="00AA0EFE">
      <w:pPr>
        <w:jc w:val="both"/>
      </w:pPr>
      <w:r>
        <w:t xml:space="preserve">     </w:t>
      </w:r>
      <w:r w:rsidRPr="00AA0EFE">
        <w:t xml:space="preserve">a) </w:t>
      </w:r>
      <w:r w:rsidR="00496307" w:rsidRPr="00AA0EFE">
        <w:t>z tytułu odstąpienia od Umowy z przyczyn zależnych od Wykonawcy  w wysokości 5%</w:t>
      </w:r>
    </w:p>
    <w:p w:rsidR="00496307" w:rsidRPr="00AA0EFE" w:rsidRDefault="00AA0EFE" w:rsidP="00AA0EFE">
      <w:pPr>
        <w:jc w:val="both"/>
      </w:pPr>
      <w:r>
        <w:t xml:space="preserve">        </w:t>
      </w:r>
      <w:r w:rsidR="00496307" w:rsidRPr="00AA0EFE">
        <w:t xml:space="preserve"> wynagrodzenia </w:t>
      </w:r>
      <w:r w:rsidRPr="00AA0EFE">
        <w:t>umownego, o którym mowa    w § 6</w:t>
      </w:r>
      <w:r w:rsidR="009A5A0D" w:rsidRPr="00AA0EFE">
        <w:t xml:space="preserve"> ust.1 u</w:t>
      </w:r>
      <w:r w:rsidR="00496307" w:rsidRPr="00AA0EFE">
        <w:t>mowy,</w:t>
      </w:r>
    </w:p>
    <w:p w:rsidR="00AA0EFE" w:rsidRDefault="00AA0EFE" w:rsidP="00AA0EFE">
      <w:pPr>
        <w:jc w:val="both"/>
      </w:pPr>
      <w:r>
        <w:t xml:space="preserve">     </w:t>
      </w:r>
      <w:r w:rsidRPr="00AA0EFE">
        <w:t xml:space="preserve">b) </w:t>
      </w:r>
      <w:r w:rsidR="00496307" w:rsidRPr="00AA0EFE">
        <w:t xml:space="preserve">z tytułu nienależytego wykonania usług w danym miesiącu rozliczeniowym </w:t>
      </w:r>
      <w:r>
        <w:t xml:space="preserve"> </w:t>
      </w:r>
      <w:r w:rsidR="00496307" w:rsidRPr="00AA0EFE">
        <w:t>w wysokości</w:t>
      </w:r>
    </w:p>
    <w:p w:rsidR="00AA0EFE" w:rsidRDefault="00AA0EFE" w:rsidP="00AA0EFE">
      <w:pPr>
        <w:jc w:val="both"/>
      </w:pPr>
      <w:r>
        <w:t xml:space="preserve">        </w:t>
      </w:r>
      <w:r w:rsidR="00496307" w:rsidRPr="00AA0EFE">
        <w:t xml:space="preserve"> 10% wynagrodzenia za dany miesiąc, określonego w harmonogramie</w:t>
      </w:r>
      <w:r w:rsidR="0048669B" w:rsidRPr="00AA0EFE">
        <w:t xml:space="preserve"> rzeczowo-</w:t>
      </w:r>
    </w:p>
    <w:p w:rsidR="00496307" w:rsidRPr="00AA0EFE" w:rsidRDefault="00AA0EFE" w:rsidP="00AA0EFE">
      <w:pPr>
        <w:jc w:val="both"/>
      </w:pPr>
      <w:r>
        <w:t xml:space="preserve">         </w:t>
      </w:r>
      <w:r w:rsidR="00496307" w:rsidRPr="00AA0EFE">
        <w:t>finansowym sta</w:t>
      </w:r>
      <w:r>
        <w:t>nowiącym integralną część Umowy.</w:t>
      </w:r>
    </w:p>
    <w:p w:rsidR="00496307" w:rsidRPr="00AA0EFE" w:rsidRDefault="00AA0EFE" w:rsidP="00AA0EFE">
      <w:pPr>
        <w:jc w:val="both"/>
      </w:pPr>
      <w:r>
        <w:t xml:space="preserve">  2) </w:t>
      </w:r>
      <w:r w:rsidR="00496307" w:rsidRPr="00AA0EFE">
        <w:t>Zamawiający płaci Wykonawcy kary umowne:</w:t>
      </w:r>
    </w:p>
    <w:p w:rsidR="00AA0EFE" w:rsidRDefault="00AA0EFE" w:rsidP="00AA0EFE">
      <w:pPr>
        <w:jc w:val="both"/>
      </w:pPr>
      <w:r>
        <w:t xml:space="preserve">      a) </w:t>
      </w:r>
      <w:r w:rsidR="00496307" w:rsidRPr="00AA0EFE">
        <w:t>z tytułu odstąpienia od Umowy z przyczyn niezależnych od Wykonawcy w wysokości</w:t>
      </w:r>
    </w:p>
    <w:p w:rsidR="00496307" w:rsidRPr="00AA0EFE" w:rsidRDefault="00AA0EFE" w:rsidP="00AA0EFE">
      <w:pPr>
        <w:jc w:val="both"/>
      </w:pPr>
      <w:r>
        <w:t xml:space="preserve">         </w:t>
      </w:r>
      <w:r w:rsidR="00496307" w:rsidRPr="00AA0EFE">
        <w:t xml:space="preserve"> 5% wynagrodzeni</w:t>
      </w:r>
      <w:r w:rsidRPr="00AA0EFE">
        <w:t>a umownego, o którym mowa  w § 6</w:t>
      </w:r>
      <w:r w:rsidR="00496307" w:rsidRPr="00AA0EFE">
        <w:t xml:space="preserve"> ust. </w:t>
      </w:r>
      <w:r w:rsidR="009A5A0D" w:rsidRPr="00AA0EFE">
        <w:t>1</w:t>
      </w:r>
      <w:r w:rsidR="00496307" w:rsidRPr="00AA0EFE">
        <w:t xml:space="preserve"> Umowy,</w:t>
      </w:r>
    </w:p>
    <w:p w:rsidR="00AA0EFE" w:rsidRDefault="00AA0EFE" w:rsidP="00AA0EFE">
      <w:pPr>
        <w:jc w:val="both"/>
      </w:pPr>
      <w:r>
        <w:t xml:space="preserve">      b) </w:t>
      </w:r>
      <w:r w:rsidR="00D07955" w:rsidRPr="00AA0EFE">
        <w:t>za zwłokę trwającą</w:t>
      </w:r>
      <w:r w:rsidR="00496307" w:rsidRPr="00AA0EFE">
        <w:t xml:space="preserve"> powyżej 5 dni spowodowane uniemożliwieniem wykonania robót </w:t>
      </w:r>
    </w:p>
    <w:p w:rsidR="00AA0EFE" w:rsidRDefault="00AA0EFE" w:rsidP="00AA0EFE">
      <w:pPr>
        <w:jc w:val="both"/>
      </w:pPr>
      <w:r>
        <w:t xml:space="preserve">          </w:t>
      </w:r>
      <w:r w:rsidR="00496307" w:rsidRPr="00AA0EFE">
        <w:t>z winy Zamawiającego w wysokości 0,05 % wynagrodzenia należnego za dany miesiąc,</w:t>
      </w:r>
    </w:p>
    <w:p w:rsidR="00AA0EFE" w:rsidRDefault="00AA0EFE" w:rsidP="00AA0EFE">
      <w:pPr>
        <w:jc w:val="both"/>
      </w:pPr>
      <w:r>
        <w:t xml:space="preserve">        </w:t>
      </w:r>
      <w:r w:rsidR="00496307" w:rsidRPr="00AA0EFE">
        <w:t xml:space="preserve"> określonego </w:t>
      </w:r>
      <w:r w:rsidR="004D56DA" w:rsidRPr="00AA0EFE">
        <w:t xml:space="preserve">  </w:t>
      </w:r>
      <w:r w:rsidR="00496307" w:rsidRPr="00AA0EFE">
        <w:t>w harmonogramie</w:t>
      </w:r>
      <w:r w:rsidR="0048669B" w:rsidRPr="00AA0EFE">
        <w:t xml:space="preserve"> rzeczowo-</w:t>
      </w:r>
      <w:r w:rsidR="00496307" w:rsidRPr="00AA0EFE">
        <w:t>finansowym stanowiącym integral</w:t>
      </w:r>
      <w:r w:rsidR="00B60324" w:rsidRPr="00AA0EFE">
        <w:t>ną część</w:t>
      </w:r>
    </w:p>
    <w:p w:rsidR="00496307" w:rsidRPr="00AA0EFE" w:rsidRDefault="00AA0EFE" w:rsidP="00AA0EFE">
      <w:pPr>
        <w:jc w:val="both"/>
      </w:pPr>
      <w:r>
        <w:t xml:space="preserve">        </w:t>
      </w:r>
      <w:r w:rsidR="00B60324" w:rsidRPr="00AA0EFE">
        <w:t xml:space="preserve"> Umowy.</w:t>
      </w:r>
    </w:p>
    <w:p w:rsidR="00496307" w:rsidRDefault="00496307" w:rsidP="00F850E3">
      <w:pPr>
        <w:pStyle w:val="Akapitzlist"/>
        <w:numPr>
          <w:ilvl w:val="0"/>
          <w:numId w:val="21"/>
        </w:numPr>
        <w:jc w:val="both"/>
        <w:rPr>
          <w:rFonts w:ascii="Times New Roman" w:hAnsi="Times New Roman"/>
        </w:rPr>
      </w:pPr>
      <w:r w:rsidRPr="00683678">
        <w:rPr>
          <w:rFonts w:ascii="Times New Roman" w:hAnsi="Times New Roman"/>
        </w:rPr>
        <w:lastRenderedPageBreak/>
        <w:t>Strony zastrzegają sobie prawo do odszkodowania uzupełniającego, przenoszącego wysokość kar umownych do wysokości rzeczywiście poniesionej szkody.</w:t>
      </w:r>
    </w:p>
    <w:p w:rsidR="00D07955" w:rsidRPr="00580CFE" w:rsidRDefault="00D07955" w:rsidP="00D07955">
      <w:pPr>
        <w:pStyle w:val="Akapitzlist1"/>
        <w:numPr>
          <w:ilvl w:val="0"/>
          <w:numId w:val="21"/>
        </w:numPr>
        <w:jc w:val="both"/>
      </w:pPr>
      <w:r>
        <w:t xml:space="preserve"> Łączną maksymalną wysokość kar umownych jaką dochodzić może strona niniejszej umowy ustala się na poziomie 20% wynagrodzenia o którym mowa w </w:t>
      </w:r>
      <w:r w:rsidRPr="007C625B">
        <w:t>§</w:t>
      </w:r>
      <w:r w:rsidR="00B60324">
        <w:t xml:space="preserve"> 4</w:t>
      </w:r>
      <w:r>
        <w:t xml:space="preserve"> ust.1</w:t>
      </w:r>
    </w:p>
    <w:p w:rsidR="0007092A" w:rsidRDefault="00496307" w:rsidP="0007092A">
      <w:pPr>
        <w:pStyle w:val="Akapitzlist"/>
        <w:numPr>
          <w:ilvl w:val="0"/>
          <w:numId w:val="21"/>
        </w:numPr>
        <w:jc w:val="both"/>
        <w:rPr>
          <w:rFonts w:ascii="Times New Roman" w:hAnsi="Times New Roman"/>
        </w:rPr>
      </w:pPr>
      <w:r w:rsidRPr="00D07955">
        <w:rPr>
          <w:rFonts w:ascii="Times New Roman" w:hAnsi="Times New Roman"/>
        </w:rPr>
        <w:t>Wykonawca nie może zbywać na rzecz osób trzecich wierzytelności powstałych w wyniku realizacji niniejszej Umowy.</w:t>
      </w:r>
    </w:p>
    <w:p w:rsidR="0007092A" w:rsidRDefault="0007092A" w:rsidP="0007092A">
      <w:pPr>
        <w:pStyle w:val="Default"/>
        <w:jc w:val="both"/>
        <w:rPr>
          <w:color w:val="FF0000"/>
        </w:rPr>
      </w:pPr>
    </w:p>
    <w:p w:rsidR="0007092A" w:rsidRPr="0048669B" w:rsidRDefault="003E35A3" w:rsidP="0007092A">
      <w:pPr>
        <w:pStyle w:val="Default"/>
        <w:ind w:left="-142"/>
        <w:jc w:val="center"/>
        <w:rPr>
          <w:color w:val="auto"/>
        </w:rPr>
      </w:pPr>
      <w:r w:rsidRPr="0048669B">
        <w:rPr>
          <w:b/>
          <w:bCs/>
          <w:color w:val="auto"/>
        </w:rPr>
        <w:t>§ 9</w:t>
      </w:r>
      <w:r w:rsidR="0007092A" w:rsidRPr="0048669B">
        <w:rPr>
          <w:b/>
          <w:bCs/>
          <w:color w:val="auto"/>
        </w:rPr>
        <w:t xml:space="preserve"> </w:t>
      </w:r>
    </w:p>
    <w:p w:rsidR="0007092A" w:rsidRPr="0048669B" w:rsidRDefault="0007092A" w:rsidP="0007092A">
      <w:pPr>
        <w:pStyle w:val="Default"/>
        <w:ind w:left="-142"/>
        <w:jc w:val="center"/>
        <w:rPr>
          <w:b/>
          <w:bCs/>
          <w:color w:val="auto"/>
        </w:rPr>
      </w:pPr>
      <w:r w:rsidRPr="0048669B">
        <w:rPr>
          <w:b/>
          <w:bCs/>
          <w:color w:val="auto"/>
        </w:rPr>
        <w:t>Odstąpienie od umowy</w:t>
      </w:r>
    </w:p>
    <w:p w:rsidR="0007092A" w:rsidRPr="0048669B" w:rsidRDefault="0007092A" w:rsidP="0007092A">
      <w:pPr>
        <w:pStyle w:val="Default"/>
        <w:ind w:left="-142"/>
        <w:jc w:val="center"/>
        <w:rPr>
          <w:color w:val="auto"/>
        </w:rPr>
      </w:pPr>
      <w:r w:rsidRPr="0048669B">
        <w:rPr>
          <w:b/>
          <w:bCs/>
          <w:color w:val="auto"/>
        </w:rPr>
        <w:t xml:space="preserve"> </w:t>
      </w:r>
    </w:p>
    <w:p w:rsidR="0007092A" w:rsidRPr="0048669B" w:rsidRDefault="0007092A" w:rsidP="0007092A">
      <w:pPr>
        <w:pStyle w:val="Default"/>
        <w:numPr>
          <w:ilvl w:val="0"/>
          <w:numId w:val="36"/>
        </w:numPr>
        <w:jc w:val="both"/>
        <w:rPr>
          <w:color w:val="auto"/>
        </w:rPr>
      </w:pPr>
      <w:r w:rsidRPr="0048669B">
        <w:rPr>
          <w:color w:val="auto"/>
        </w:rPr>
        <w:t>W przypadku utraty przez Wykonawcę prawa do wykonywania działalności będącej przedmiotem niniejszej umowy, w tym wykreślenia Wykonawcy z rejestru działalności regulowanej, Zamawiający może odstąpić od umowy.</w:t>
      </w:r>
    </w:p>
    <w:p w:rsidR="0007092A" w:rsidRPr="0048669B" w:rsidRDefault="0007092A" w:rsidP="0007092A">
      <w:pPr>
        <w:pStyle w:val="Default"/>
        <w:numPr>
          <w:ilvl w:val="0"/>
          <w:numId w:val="36"/>
        </w:numPr>
        <w:jc w:val="both"/>
        <w:rPr>
          <w:color w:val="auto"/>
        </w:rPr>
      </w:pPr>
      <w:r w:rsidRPr="0048669B">
        <w:rPr>
          <w:color w:val="auto"/>
        </w:rPr>
        <w:t xml:space="preserve">Zamawiający może odstąpić od umowy, jeżeli Wykonawca narusza w sposób istotny </w:t>
      </w:r>
      <w:r w:rsidR="0048669B" w:rsidRPr="0048669B">
        <w:rPr>
          <w:color w:val="auto"/>
        </w:rPr>
        <w:t xml:space="preserve">             </w:t>
      </w:r>
      <w:r w:rsidRPr="0048669B">
        <w:rPr>
          <w:color w:val="auto"/>
        </w:rPr>
        <w:t xml:space="preserve">i rażący postanowienia niniejszej umowy. </w:t>
      </w:r>
    </w:p>
    <w:p w:rsidR="0007092A" w:rsidRPr="0048669B" w:rsidRDefault="0007092A" w:rsidP="0007092A">
      <w:pPr>
        <w:pStyle w:val="Default"/>
        <w:numPr>
          <w:ilvl w:val="0"/>
          <w:numId w:val="36"/>
        </w:numPr>
        <w:jc w:val="both"/>
        <w:rPr>
          <w:color w:val="auto"/>
        </w:rPr>
      </w:pPr>
      <w:r w:rsidRPr="0048669B">
        <w:rPr>
          <w:color w:val="auto"/>
        </w:rPr>
        <w:t xml:space="preserve">Istotne naruszenia umowy obejmują w szczególności przypadki: </w:t>
      </w:r>
    </w:p>
    <w:p w:rsidR="0007092A" w:rsidRPr="0048669B" w:rsidRDefault="0007092A" w:rsidP="0007092A">
      <w:pPr>
        <w:pStyle w:val="Default"/>
        <w:numPr>
          <w:ilvl w:val="0"/>
          <w:numId w:val="37"/>
        </w:numPr>
        <w:jc w:val="both"/>
        <w:rPr>
          <w:color w:val="auto"/>
        </w:rPr>
      </w:pPr>
      <w:r w:rsidRPr="0048669B">
        <w:rPr>
          <w:color w:val="auto"/>
        </w:rPr>
        <w:t>nie rozpoczęcia wykonywania przedmiotu umowy bez uzasadnionej przyczyny,</w:t>
      </w:r>
    </w:p>
    <w:p w:rsidR="0007092A" w:rsidRPr="0048669B" w:rsidRDefault="0007092A" w:rsidP="0007092A">
      <w:pPr>
        <w:pStyle w:val="Default"/>
        <w:numPr>
          <w:ilvl w:val="0"/>
          <w:numId w:val="37"/>
        </w:numPr>
        <w:jc w:val="both"/>
        <w:rPr>
          <w:color w:val="auto"/>
        </w:rPr>
      </w:pPr>
      <w:r w:rsidRPr="0048669B">
        <w:rPr>
          <w:color w:val="auto"/>
        </w:rPr>
        <w:t>przerwania wykonywania przedmiotu umowy</w:t>
      </w:r>
      <w:r w:rsidRPr="0048669B">
        <w:rPr>
          <w:i/>
          <w:iCs/>
          <w:color w:val="auto"/>
        </w:rPr>
        <w:t>,</w:t>
      </w:r>
    </w:p>
    <w:p w:rsidR="0007092A" w:rsidRPr="0048669B" w:rsidRDefault="0007092A" w:rsidP="0007092A">
      <w:pPr>
        <w:pStyle w:val="Default"/>
        <w:numPr>
          <w:ilvl w:val="0"/>
          <w:numId w:val="37"/>
        </w:numPr>
        <w:jc w:val="both"/>
        <w:rPr>
          <w:color w:val="auto"/>
        </w:rPr>
      </w:pPr>
      <w:r w:rsidRPr="0048669B">
        <w:rPr>
          <w:color w:val="auto"/>
        </w:rPr>
        <w:t>gdy Wykonawca nie przedłoży Zamawiającemu w terminie kopii umowy ubezpieczenia lub pol</w:t>
      </w:r>
      <w:r w:rsidR="0048669B" w:rsidRPr="0048669B">
        <w:rPr>
          <w:color w:val="auto"/>
        </w:rPr>
        <w:t>isy, o których mowa w § 3 ust. 5</w:t>
      </w:r>
      <w:r w:rsidRPr="0048669B">
        <w:rPr>
          <w:color w:val="auto"/>
        </w:rPr>
        <w:t xml:space="preserve"> niniejszej umowy, </w:t>
      </w:r>
    </w:p>
    <w:p w:rsidR="0007092A" w:rsidRPr="0048669B" w:rsidRDefault="0007092A" w:rsidP="0007092A">
      <w:pPr>
        <w:pStyle w:val="Default"/>
        <w:numPr>
          <w:ilvl w:val="0"/>
          <w:numId w:val="36"/>
        </w:numPr>
        <w:jc w:val="both"/>
        <w:rPr>
          <w:color w:val="auto"/>
        </w:rPr>
      </w:pPr>
      <w:r w:rsidRPr="0048669B">
        <w:rPr>
          <w:color w:val="auto"/>
        </w:rPr>
        <w:t>Warunkiem odstąpienia przez Zamawiającego umowy w przypadkach opisanych w ust. 3 jest uprzednie wezwanie Wykonawcy do wykonywania swoich obowiązków oraz wyznaczenie w tym celu terminu nie krótszego niż 3 dni</w:t>
      </w:r>
      <w:r w:rsidRPr="0048669B">
        <w:rPr>
          <w:i/>
          <w:iCs/>
          <w:color w:val="auto"/>
        </w:rPr>
        <w:t>.</w:t>
      </w:r>
      <w:r w:rsidRPr="0048669B">
        <w:rPr>
          <w:iCs/>
          <w:color w:val="auto"/>
        </w:rPr>
        <w:t xml:space="preserve"> Prawo do odstąpienia można wykonać w terminie 30-tu </w:t>
      </w:r>
      <w:r w:rsidR="0048669B" w:rsidRPr="0048669B">
        <w:rPr>
          <w:iCs/>
          <w:color w:val="auto"/>
        </w:rPr>
        <w:t xml:space="preserve">dni </w:t>
      </w:r>
      <w:r w:rsidRPr="0048669B">
        <w:rPr>
          <w:iCs/>
          <w:color w:val="auto"/>
        </w:rPr>
        <w:t>od wystąpienia okoliczności wyżej określonych.</w:t>
      </w:r>
    </w:p>
    <w:p w:rsidR="0007092A" w:rsidRDefault="0007092A" w:rsidP="0007092A">
      <w:pPr>
        <w:pStyle w:val="Default"/>
        <w:jc w:val="both"/>
        <w:rPr>
          <w:color w:val="FF0000"/>
        </w:rPr>
      </w:pPr>
    </w:p>
    <w:p w:rsidR="007F3C87" w:rsidRDefault="007F3C87" w:rsidP="00AA0EFE">
      <w:pPr>
        <w:rPr>
          <w:b/>
        </w:rPr>
      </w:pPr>
    </w:p>
    <w:p w:rsidR="0007092A" w:rsidRPr="007F3C87" w:rsidRDefault="00AA0EFE" w:rsidP="0007092A">
      <w:pPr>
        <w:pStyle w:val="Default"/>
        <w:ind w:left="-142"/>
        <w:jc w:val="center"/>
        <w:rPr>
          <w:color w:val="auto"/>
        </w:rPr>
      </w:pPr>
      <w:r>
        <w:rPr>
          <w:b/>
          <w:bCs/>
          <w:color w:val="auto"/>
        </w:rPr>
        <w:t>§ 10</w:t>
      </w:r>
    </w:p>
    <w:p w:rsidR="0007092A" w:rsidRPr="007F3C87" w:rsidRDefault="0007092A" w:rsidP="0007092A">
      <w:pPr>
        <w:pStyle w:val="Default"/>
        <w:ind w:left="-142"/>
        <w:jc w:val="center"/>
        <w:rPr>
          <w:b/>
          <w:bCs/>
          <w:color w:val="auto"/>
        </w:rPr>
      </w:pPr>
      <w:r w:rsidRPr="007F3C87">
        <w:rPr>
          <w:b/>
          <w:bCs/>
          <w:color w:val="auto"/>
        </w:rPr>
        <w:t>Zmiany umowy</w:t>
      </w:r>
    </w:p>
    <w:p w:rsidR="0007092A" w:rsidRPr="00364734" w:rsidRDefault="0007092A" w:rsidP="0007092A">
      <w:pPr>
        <w:pStyle w:val="Default"/>
        <w:ind w:left="-142"/>
        <w:jc w:val="center"/>
        <w:rPr>
          <w:color w:val="FF0000"/>
          <w:sz w:val="12"/>
          <w:szCs w:val="12"/>
        </w:rPr>
      </w:pPr>
    </w:p>
    <w:p w:rsidR="00496307" w:rsidRPr="00683678" w:rsidRDefault="00496307" w:rsidP="00F850E3">
      <w:pPr>
        <w:pStyle w:val="Akapitzlist"/>
        <w:numPr>
          <w:ilvl w:val="0"/>
          <w:numId w:val="25"/>
        </w:numPr>
        <w:tabs>
          <w:tab w:val="left" w:pos="426"/>
          <w:tab w:val="left" w:pos="851"/>
        </w:tabs>
        <w:spacing w:before="120" w:after="120"/>
        <w:jc w:val="both"/>
        <w:rPr>
          <w:rFonts w:ascii="Times New Roman" w:hAnsi="Times New Roman"/>
        </w:rPr>
      </w:pPr>
      <w:r w:rsidRPr="00683678">
        <w:rPr>
          <w:rFonts w:ascii="Times New Roman" w:hAnsi="Times New Roman"/>
        </w:rPr>
        <w:t>Zmiana postanowień zawartej umowy może nastąpić za zgodą obu stron i wymaga formy pisemnej pod rygorem nieważności takiej zmiany w niżej  przedstawionym zakresie:</w:t>
      </w:r>
    </w:p>
    <w:p w:rsidR="00496307" w:rsidRDefault="00496307" w:rsidP="00F850E3">
      <w:pPr>
        <w:pStyle w:val="Akapitzlist"/>
        <w:numPr>
          <w:ilvl w:val="0"/>
          <w:numId w:val="26"/>
        </w:numPr>
        <w:jc w:val="both"/>
        <w:rPr>
          <w:rFonts w:ascii="Times New Roman" w:hAnsi="Times New Roman"/>
        </w:rPr>
      </w:pPr>
      <w:r>
        <w:rPr>
          <w:rFonts w:ascii="Times New Roman" w:hAnsi="Times New Roman"/>
        </w:rPr>
        <w:t>zwiększenia zakresu prac objętych umową powiązane ze zwiększeniem wynagrodzenia                 z zastrzeżeniem, iż łączna wartość zmiany jest mniejsza niż 10% wartości zamówienia.</w:t>
      </w:r>
    </w:p>
    <w:p w:rsidR="00496307" w:rsidRPr="00F850E3" w:rsidRDefault="00496307" w:rsidP="00F850E3">
      <w:pPr>
        <w:pStyle w:val="Akapitzlist"/>
        <w:numPr>
          <w:ilvl w:val="0"/>
          <w:numId w:val="26"/>
        </w:numPr>
        <w:jc w:val="both"/>
        <w:rPr>
          <w:rFonts w:ascii="Times New Roman" w:hAnsi="Times New Roman"/>
        </w:rPr>
      </w:pPr>
      <w:r w:rsidRPr="00F850E3">
        <w:rPr>
          <w:rFonts w:ascii="Times New Roman" w:hAnsi="Times New Roman"/>
        </w:rPr>
        <w:t>w przypadku postanowień, które mają związek ze zmienionymi regulacjami prawnymi  wprowadzonymi w życie po dacie podpisania umowy, wywołującymi potrzebę zmiany umowy. Zmiany wysokości podatku VAT.</w:t>
      </w:r>
    </w:p>
    <w:p w:rsidR="00496307" w:rsidRPr="00F850E3" w:rsidRDefault="00496307" w:rsidP="00F850E3">
      <w:pPr>
        <w:pStyle w:val="Akapitzlist"/>
        <w:numPr>
          <w:ilvl w:val="0"/>
          <w:numId w:val="25"/>
        </w:numPr>
        <w:jc w:val="both"/>
        <w:rPr>
          <w:rFonts w:ascii="Times New Roman" w:hAnsi="Times New Roman"/>
        </w:rPr>
      </w:pPr>
      <w:r w:rsidRPr="00F850E3">
        <w:rPr>
          <w:rFonts w:ascii="Times New Roman" w:hAnsi="Times New Roman"/>
        </w:rPr>
        <w:t>Wymienione w ust. 1 postanowienia stanowią katalog zmian, na które Zamawiający  może wyrazić zgodę. Nie stanowią jednak zobowiązania do wyrażenia takiej zgody.</w:t>
      </w:r>
    </w:p>
    <w:p w:rsidR="00496307" w:rsidRPr="00F850E3" w:rsidRDefault="00496307" w:rsidP="00F850E3">
      <w:pPr>
        <w:pStyle w:val="Akapitzlist"/>
        <w:numPr>
          <w:ilvl w:val="0"/>
          <w:numId w:val="25"/>
        </w:numPr>
        <w:jc w:val="both"/>
        <w:rPr>
          <w:rFonts w:ascii="Times New Roman" w:hAnsi="Times New Roman"/>
        </w:rPr>
      </w:pPr>
      <w:r w:rsidRPr="00F850E3">
        <w:rPr>
          <w:rFonts w:ascii="Times New Roman" w:hAnsi="Times New Roman"/>
        </w:rPr>
        <w:t>Wykonawca jest zobowiązany do prowadzenia bieżącej dokumentacji, koniecznej dla uzasadnienia  żądanej zmiany.</w:t>
      </w:r>
    </w:p>
    <w:p w:rsidR="00496307" w:rsidRPr="00F850E3" w:rsidRDefault="00496307" w:rsidP="00F850E3">
      <w:pPr>
        <w:pStyle w:val="Akapitzlist"/>
        <w:numPr>
          <w:ilvl w:val="0"/>
          <w:numId w:val="25"/>
        </w:numPr>
        <w:jc w:val="both"/>
        <w:rPr>
          <w:rFonts w:ascii="Times New Roman" w:hAnsi="Times New Roman"/>
        </w:rPr>
      </w:pPr>
      <w:r w:rsidRPr="00F850E3">
        <w:rPr>
          <w:rFonts w:ascii="Times New Roman" w:hAnsi="Times New Roman"/>
        </w:rPr>
        <w:t>Wniosek w sprawach o których mowa w ust. 1 Wykonawca winien przekazać Zamawiającemu  niezwłocznie, jednakże nie później niż 14 dni roboczych od dnia w którym Wykonawca  dowiedział się o danym zdarzeniu lub okolicznościach.</w:t>
      </w:r>
    </w:p>
    <w:p w:rsidR="007B3D38" w:rsidRPr="00EE747B" w:rsidRDefault="00496307" w:rsidP="007B3D38">
      <w:pPr>
        <w:pStyle w:val="Akapitzlist"/>
        <w:numPr>
          <w:ilvl w:val="0"/>
          <w:numId w:val="25"/>
        </w:numPr>
        <w:jc w:val="both"/>
        <w:rPr>
          <w:rFonts w:ascii="Times New Roman" w:hAnsi="Times New Roman"/>
        </w:rPr>
      </w:pPr>
      <w:r w:rsidRPr="00F850E3">
        <w:rPr>
          <w:rFonts w:ascii="Times New Roman" w:hAnsi="Times New Roman"/>
        </w:rPr>
        <w:t>W terminie 7 dni roboczych od dnia otrzymania wniosku o którym mowa w ust.4 Zamawiający powiadomi Wykonawcę o akceptacji żądania zmiany umowy i terminie podpisania aneksu do umowy lub odpowiednio o braku akceptacji zmiany.</w:t>
      </w:r>
    </w:p>
    <w:p w:rsidR="003E35A3" w:rsidRDefault="003E35A3" w:rsidP="00550AAC">
      <w:pPr>
        <w:widowControl w:val="0"/>
        <w:suppressAutoHyphens/>
        <w:jc w:val="center"/>
        <w:rPr>
          <w:rFonts w:eastAsia="Lucida Sans Unicode"/>
          <w:b/>
        </w:rPr>
      </w:pPr>
    </w:p>
    <w:p w:rsidR="00AA0EFE" w:rsidRDefault="00AA0EFE" w:rsidP="00550AAC">
      <w:pPr>
        <w:widowControl w:val="0"/>
        <w:suppressAutoHyphens/>
        <w:jc w:val="center"/>
        <w:rPr>
          <w:rFonts w:eastAsia="Lucida Sans Unicode"/>
          <w:b/>
        </w:rPr>
      </w:pPr>
    </w:p>
    <w:p w:rsidR="00AA0EFE" w:rsidRDefault="00AA0EFE" w:rsidP="00550AAC">
      <w:pPr>
        <w:widowControl w:val="0"/>
        <w:suppressAutoHyphens/>
        <w:jc w:val="center"/>
        <w:rPr>
          <w:rFonts w:eastAsia="Lucida Sans Unicode"/>
          <w:b/>
        </w:rPr>
      </w:pPr>
    </w:p>
    <w:p w:rsidR="00AA0EFE" w:rsidRDefault="00AA0EFE" w:rsidP="00550AAC">
      <w:pPr>
        <w:widowControl w:val="0"/>
        <w:suppressAutoHyphens/>
        <w:jc w:val="center"/>
        <w:rPr>
          <w:rFonts w:eastAsia="Lucida Sans Unicode"/>
          <w:b/>
        </w:rPr>
      </w:pPr>
    </w:p>
    <w:p w:rsidR="00550AAC" w:rsidRDefault="00AA0EFE" w:rsidP="00550AAC">
      <w:pPr>
        <w:widowControl w:val="0"/>
        <w:suppressAutoHyphens/>
        <w:jc w:val="center"/>
        <w:rPr>
          <w:rFonts w:eastAsia="Lucida Sans Unicode"/>
          <w:b/>
        </w:rPr>
      </w:pPr>
      <w:r>
        <w:rPr>
          <w:rFonts w:eastAsia="Lucida Sans Unicode"/>
          <w:b/>
        </w:rPr>
        <w:lastRenderedPageBreak/>
        <w:t>§ 11</w:t>
      </w:r>
    </w:p>
    <w:p w:rsidR="00892FB6" w:rsidRDefault="00892FB6" w:rsidP="00550AAC">
      <w:pPr>
        <w:widowControl w:val="0"/>
        <w:suppressAutoHyphens/>
        <w:jc w:val="center"/>
        <w:rPr>
          <w:rFonts w:eastAsia="Lucida Sans Unicode"/>
          <w:b/>
        </w:rPr>
      </w:pPr>
      <w:r>
        <w:rPr>
          <w:rFonts w:eastAsia="Lucida Sans Unicode"/>
          <w:b/>
        </w:rPr>
        <w:t>Poufność i ochrona danych osobowych</w:t>
      </w:r>
    </w:p>
    <w:p w:rsidR="00892FB6" w:rsidRPr="007F3C87" w:rsidRDefault="00892FB6" w:rsidP="00550AAC">
      <w:pPr>
        <w:widowControl w:val="0"/>
        <w:suppressAutoHyphens/>
        <w:jc w:val="center"/>
        <w:rPr>
          <w:rFonts w:eastAsia="Lucida Sans Unicode"/>
          <w:b/>
        </w:rPr>
      </w:pPr>
    </w:p>
    <w:p w:rsidR="00892FB6" w:rsidRPr="007F3C87" w:rsidRDefault="00892FB6" w:rsidP="00892FB6">
      <w:pPr>
        <w:pStyle w:val="Teksttreci20"/>
        <w:numPr>
          <w:ilvl w:val="0"/>
          <w:numId w:val="41"/>
        </w:numPr>
        <w:spacing w:after="0" w:line="276" w:lineRule="auto"/>
        <w:jc w:val="both"/>
        <w:rPr>
          <w:sz w:val="24"/>
          <w:szCs w:val="24"/>
          <w:lang w:eastAsia="pl-PL"/>
        </w:rPr>
      </w:pPr>
      <w:r w:rsidRPr="007F3C87">
        <w:rPr>
          <w:sz w:val="24"/>
          <w:szCs w:val="24"/>
        </w:rPr>
        <w:t>Z zastrzeżeniem przepisów powszechnie obowiązującego prawa, nakładających obowiązek ujawnienia informacji we wskazanym tymi przepisami zakresie, Strony zobowiązują się do zapewnienia poufności wszelkich informacji uzyskanych w trakcie realizacji niniejszej umowy, jej  wykorzystania wyłącznie w celu realizacji niniejszej umowy i nie ujawniania ich bez uprzedniej zgody Strony, która jest ich administratorem.</w:t>
      </w:r>
    </w:p>
    <w:p w:rsidR="00892FB6" w:rsidRPr="007F3C87" w:rsidRDefault="00892FB6" w:rsidP="00892FB6">
      <w:pPr>
        <w:pStyle w:val="Teksttreci20"/>
        <w:numPr>
          <w:ilvl w:val="0"/>
          <w:numId w:val="41"/>
        </w:numPr>
        <w:spacing w:after="0" w:line="276" w:lineRule="auto"/>
        <w:jc w:val="both"/>
        <w:rPr>
          <w:sz w:val="24"/>
          <w:szCs w:val="24"/>
        </w:rPr>
      </w:pPr>
      <w:r w:rsidRPr="007F3C87">
        <w:rPr>
          <w:sz w:val="24"/>
          <w:szCs w:val="24"/>
        </w:rPr>
        <w:t>Zobowiązanie do zachowania poufności nie dotyczy wiadomości, które są publicznie dostępne bez naruszenia niniejszego zobowiązania lub znane były Stronom przed przyjęciem zobowiązania do zachowania poufności, albo zostały ujawnione drugiej Stronie przez osobę trzecią w późniejszym czasie, w sposób zgodny z prawem oraz wiadomości, które muszą zostać ujawnione zgodnie z obowiązującymi przepisami.</w:t>
      </w:r>
    </w:p>
    <w:p w:rsidR="00892FB6" w:rsidRPr="007F3C87" w:rsidRDefault="00892FB6" w:rsidP="00892FB6">
      <w:pPr>
        <w:pStyle w:val="Teksttreci20"/>
        <w:numPr>
          <w:ilvl w:val="0"/>
          <w:numId w:val="41"/>
        </w:numPr>
        <w:spacing w:after="0" w:line="276" w:lineRule="auto"/>
        <w:jc w:val="both"/>
        <w:rPr>
          <w:sz w:val="24"/>
          <w:szCs w:val="24"/>
        </w:rPr>
      </w:pPr>
      <w:r w:rsidRPr="007F3C87">
        <w:rPr>
          <w:sz w:val="24"/>
          <w:szCs w:val="24"/>
        </w:rPr>
        <w:t>Strony zgodnie oświadczają, że wszelkie dane osobowe przetwarzane przez Strony w związku z zawarciem i realizacja Umowy będą przetwarzane w taki sposób i w takim zakresie, w jakim jest to niezbędne do jej realizacji, z zachowaniem zasad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r. str. 1), zwanej dalej „RODO”.</w:t>
      </w:r>
    </w:p>
    <w:p w:rsidR="00892FB6" w:rsidRPr="007F3C87" w:rsidRDefault="00892FB6" w:rsidP="00892FB6">
      <w:pPr>
        <w:pStyle w:val="Teksttreci20"/>
        <w:numPr>
          <w:ilvl w:val="0"/>
          <w:numId w:val="41"/>
        </w:numPr>
        <w:spacing w:after="0" w:line="276" w:lineRule="auto"/>
        <w:jc w:val="both"/>
        <w:rPr>
          <w:sz w:val="24"/>
          <w:szCs w:val="24"/>
        </w:rPr>
      </w:pPr>
      <w:r w:rsidRPr="007F3C87">
        <w:rPr>
          <w:sz w:val="24"/>
          <w:szCs w:val="24"/>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zwanego dalej RODO, informuję, że: </w:t>
      </w:r>
    </w:p>
    <w:p w:rsidR="00892FB6" w:rsidRPr="007F3C87" w:rsidRDefault="00892FB6" w:rsidP="00892FB6">
      <w:pPr>
        <w:pStyle w:val="Teksttreci20"/>
        <w:numPr>
          <w:ilvl w:val="0"/>
          <w:numId w:val="43"/>
        </w:numPr>
        <w:spacing w:after="0" w:line="276" w:lineRule="auto"/>
        <w:jc w:val="both"/>
        <w:rPr>
          <w:sz w:val="24"/>
          <w:szCs w:val="24"/>
        </w:rPr>
      </w:pPr>
      <w:r w:rsidRPr="007F3C87">
        <w:rPr>
          <w:sz w:val="24"/>
          <w:szCs w:val="24"/>
        </w:rPr>
        <w:t>Administratorem (ADO) Pani/Pana danych osobowych  przetwarzanych w Urzędzie Miasta Jarosławia   jest Burmistrz Miasta Jarosławia, adres siedziby: Rynek 1, 37-500 Jarosław. Kontakt  z Administratorem za pomocą  e-mail: sekretariat@um.jarosław.pl, telefonicznie: 16 624-87-01 lub  pisemnie na adres siedziby Administratora;</w:t>
      </w:r>
    </w:p>
    <w:p w:rsidR="00892FB6" w:rsidRPr="007F3C87" w:rsidRDefault="00892FB6" w:rsidP="00892FB6">
      <w:pPr>
        <w:pStyle w:val="Teksttreci20"/>
        <w:numPr>
          <w:ilvl w:val="0"/>
          <w:numId w:val="43"/>
        </w:numPr>
        <w:spacing w:after="0" w:line="276" w:lineRule="auto"/>
        <w:jc w:val="both"/>
        <w:rPr>
          <w:sz w:val="24"/>
          <w:szCs w:val="24"/>
        </w:rPr>
      </w:pPr>
      <w:r w:rsidRPr="007F3C87">
        <w:rPr>
          <w:sz w:val="24"/>
          <w:szCs w:val="24"/>
        </w:rPr>
        <w:t>Administrator wyznaczył inspektora ochrony danych, z którym może się Pani/Pan skontaktować poprzez e:mail: iod@um.jaroslaw.pl, telefonicznie: 16 624-87-31 lub pisemnie na adres siedziby Administratora;</w:t>
      </w:r>
    </w:p>
    <w:p w:rsidR="00892FB6" w:rsidRPr="007F3C87" w:rsidRDefault="00892FB6" w:rsidP="00892FB6">
      <w:pPr>
        <w:pStyle w:val="Teksttreci20"/>
        <w:numPr>
          <w:ilvl w:val="0"/>
          <w:numId w:val="43"/>
        </w:numPr>
        <w:spacing w:after="0" w:line="276" w:lineRule="auto"/>
        <w:jc w:val="both"/>
        <w:rPr>
          <w:sz w:val="24"/>
          <w:szCs w:val="24"/>
        </w:rPr>
      </w:pPr>
      <w:r w:rsidRPr="007F3C87">
        <w:rPr>
          <w:sz w:val="24"/>
          <w:szCs w:val="24"/>
        </w:rPr>
        <w:t>Podstawy i cele przetwarzania danych:</w:t>
      </w:r>
    </w:p>
    <w:p w:rsidR="00892FB6" w:rsidRPr="007F3C87" w:rsidRDefault="00892FB6" w:rsidP="00892FB6">
      <w:pPr>
        <w:pStyle w:val="Teksttreci20"/>
        <w:numPr>
          <w:ilvl w:val="0"/>
          <w:numId w:val="42"/>
        </w:numPr>
        <w:spacing w:after="0" w:line="276" w:lineRule="auto"/>
        <w:jc w:val="both"/>
        <w:rPr>
          <w:sz w:val="24"/>
          <w:szCs w:val="24"/>
        </w:rPr>
      </w:pPr>
      <w:r w:rsidRPr="007F3C87">
        <w:rPr>
          <w:sz w:val="24"/>
          <w:szCs w:val="24"/>
        </w:rPr>
        <w:t xml:space="preserve">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 związku z realizacją zamówienia, przepisów o rachunkowości w celu rozliczeń, przepisów ustawy z dnia 14 lipca 1983 r. o narodowym zasobie archiwalnym i archiwach w celu archiwizowania danych, a także ustawy o dostępie do informacji publicznej, w związku z obowiązkiem ujawniania danych Wykonawcy w zakresie stanowiącym informację publiczną (art. 6 ust. 1 lit. c RODO). Dane mogą być także przetwarzane w celu ewentualnego </w:t>
      </w:r>
      <w:r w:rsidRPr="007F3C87">
        <w:rPr>
          <w:sz w:val="24"/>
          <w:szCs w:val="24"/>
        </w:rPr>
        <w:lastRenderedPageBreak/>
        <w:t>dochodzenia lub obrony przed roszczeniami na podstawie prawnie uzasadnionego interesu administratora (art. 6 ust. 1 lit f RODO).</w:t>
      </w:r>
    </w:p>
    <w:p w:rsidR="00892FB6" w:rsidRPr="007F3C87" w:rsidRDefault="00892FB6" w:rsidP="00892FB6">
      <w:pPr>
        <w:pStyle w:val="Teksttreci20"/>
        <w:numPr>
          <w:ilvl w:val="0"/>
          <w:numId w:val="42"/>
        </w:numPr>
        <w:spacing w:after="0" w:line="276" w:lineRule="auto"/>
        <w:jc w:val="both"/>
        <w:rPr>
          <w:sz w:val="24"/>
          <w:szCs w:val="24"/>
        </w:rPr>
      </w:pPr>
      <w:r w:rsidRPr="007F3C87">
        <w:rPr>
          <w:sz w:val="24"/>
          <w:szCs w:val="24"/>
        </w:rPr>
        <w:t>dane osób działających w imieniu Wykonawcy, w tym wskazanych w umowie z Wykonawcą; Pani/Pana dane osobowe w postaci imienia i nazwiska, stanowiska służbowego, adresu e-mail, nr telefonu i miejsca pracy będą przetwarzane w związku z realizacją postanowień zawartej umowy, a także ewentualnego dochodzenia lub obrony przed roszczeniami na podstawie prawnie uzasadnionego interesu administratora (art. 6 ust. 1 lit f RODO). Dane zostały podane przez Państwa Podmiot w ramach zawieranej umowy/prowadzonego postępowania;</w:t>
      </w:r>
    </w:p>
    <w:p w:rsidR="00892FB6" w:rsidRPr="007F3C87" w:rsidRDefault="00892FB6" w:rsidP="00892FB6">
      <w:pPr>
        <w:pStyle w:val="Teksttreci20"/>
        <w:numPr>
          <w:ilvl w:val="0"/>
          <w:numId w:val="43"/>
        </w:numPr>
        <w:spacing w:after="0" w:line="276" w:lineRule="auto"/>
        <w:jc w:val="both"/>
        <w:rPr>
          <w:sz w:val="24"/>
          <w:szCs w:val="24"/>
        </w:rPr>
      </w:pPr>
      <w:r w:rsidRPr="007F3C87">
        <w:rPr>
          <w:sz w:val="24"/>
          <w:szCs w:val="24"/>
        </w:rPr>
        <w:t>Pani/Pana  dane osobowe będą przechowywane przez czas trwania umowy oraz przez wymagany w świetle obowiązującego prawa okres po jej wygaśnięciu, ze względu na przepisy o rachunkowości, w celu archiwizowania danych lub dochodzenia roszczeń. Dane będą przechowywane w celu archiwalnym nie dłużej niż to wynika z przepisów ustawy z dnia 14 lipca 1983 r. o narodowym zasobie archiwalnym i archiwach oraz aktach wykonawczych do tej ustawy;</w:t>
      </w:r>
    </w:p>
    <w:p w:rsidR="00892FB6" w:rsidRPr="007F3C87" w:rsidRDefault="00892FB6" w:rsidP="00892FB6">
      <w:pPr>
        <w:pStyle w:val="Teksttreci20"/>
        <w:numPr>
          <w:ilvl w:val="0"/>
          <w:numId w:val="43"/>
        </w:numPr>
        <w:spacing w:after="0" w:line="276" w:lineRule="auto"/>
        <w:jc w:val="both"/>
        <w:rPr>
          <w:sz w:val="24"/>
          <w:szCs w:val="24"/>
        </w:rPr>
      </w:pPr>
      <w:r w:rsidRPr="007F3C87">
        <w:rPr>
          <w:sz w:val="24"/>
          <w:szCs w:val="24"/>
        </w:rPr>
        <w:t>odbiorcami Pani/Pana danych osobowych będą wyłącznie podmioty upoważnione na podstawie przepisów prawa, a także podmiotom przetwarzającym na zlecenie i w imieniu Administratora, na podstawie zawartej umowy powierzenia przetwarzania danych osobowych, w celu świadczenia określonych w umowie usług np. serwisu, rozwoju i utrzymania systemów informatycznych;</w:t>
      </w:r>
    </w:p>
    <w:p w:rsidR="00892FB6" w:rsidRPr="007F3C87" w:rsidRDefault="00892FB6" w:rsidP="00892FB6">
      <w:pPr>
        <w:pStyle w:val="Teksttreci20"/>
        <w:numPr>
          <w:ilvl w:val="0"/>
          <w:numId w:val="43"/>
        </w:numPr>
        <w:spacing w:after="0" w:line="276" w:lineRule="auto"/>
        <w:jc w:val="both"/>
        <w:rPr>
          <w:sz w:val="24"/>
          <w:szCs w:val="24"/>
        </w:rPr>
      </w:pPr>
      <w:r w:rsidRPr="007F3C87">
        <w:rPr>
          <w:sz w:val="24"/>
          <w:szCs w:val="24"/>
        </w:rPr>
        <w:t>w związku z przetwarzaniem Pani/Pana danych osobowych przysługuj Pani/Panu  prawo żądania dostępu do swoich danych osobowych, a także ich sprostowania (poprawiania). Przysługuje  Pani/Panu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Osobom wskazanym przez Państwa Podmiot, jako osoby do kontaktu, przysługuje również prawo wniesienia sprzeciwu wobec przetwarzania danych, wynikającego ze szczególnej sytuacji:</w:t>
      </w:r>
    </w:p>
    <w:p w:rsidR="00892FB6" w:rsidRPr="007F3C87" w:rsidRDefault="00892FB6" w:rsidP="00892FB6">
      <w:pPr>
        <w:pStyle w:val="Teksttreci20"/>
        <w:numPr>
          <w:ilvl w:val="0"/>
          <w:numId w:val="43"/>
        </w:numPr>
        <w:spacing w:after="0" w:line="276" w:lineRule="auto"/>
        <w:jc w:val="both"/>
        <w:rPr>
          <w:sz w:val="24"/>
          <w:szCs w:val="24"/>
        </w:rPr>
      </w:pPr>
      <w:r w:rsidRPr="007F3C87">
        <w:rPr>
          <w:sz w:val="24"/>
          <w:szCs w:val="24"/>
        </w:rPr>
        <w:t>w przypadku powzięcia informacji o niezgodnym z prawem przetwarzaniu w Urzędzie Miasta Jarosławia Pani/Pana danych osobowych, przysługuje Pani/Panu prawo wniesienia skargi do organu nadzorczego właściwego w sprawach ochrony danych osobowych, którym jest Prezes Urzędu Ochrony Danych Osobowych z siedzibą ul. Stawki 2, 00-193 Warszawa;</w:t>
      </w:r>
    </w:p>
    <w:p w:rsidR="00892FB6" w:rsidRPr="007F3C87" w:rsidRDefault="00892FB6" w:rsidP="00892FB6">
      <w:pPr>
        <w:pStyle w:val="Teksttreci20"/>
        <w:numPr>
          <w:ilvl w:val="0"/>
          <w:numId w:val="43"/>
        </w:numPr>
        <w:spacing w:after="0" w:line="276" w:lineRule="auto"/>
        <w:jc w:val="both"/>
        <w:rPr>
          <w:sz w:val="24"/>
          <w:szCs w:val="24"/>
        </w:rPr>
      </w:pPr>
      <w:r w:rsidRPr="007F3C87">
        <w:rPr>
          <w:sz w:val="24"/>
          <w:szCs w:val="24"/>
        </w:rPr>
        <w:t>podanie danych osobowych jest dobrowolne ale niezbędne do zawarcia  umowy, jej wykonania i rozliczenia. Konsekwencją niepodania danych osobowych będzie brak możliwości zawarcia umowy.</w:t>
      </w:r>
    </w:p>
    <w:p w:rsidR="00892FB6" w:rsidRPr="007F3C87" w:rsidRDefault="00892FB6" w:rsidP="00892FB6">
      <w:pPr>
        <w:pStyle w:val="Teksttreci20"/>
        <w:numPr>
          <w:ilvl w:val="0"/>
          <w:numId w:val="41"/>
        </w:numPr>
        <w:spacing w:after="0" w:line="276" w:lineRule="auto"/>
        <w:jc w:val="both"/>
        <w:rPr>
          <w:sz w:val="24"/>
          <w:szCs w:val="24"/>
        </w:rPr>
      </w:pPr>
      <w:r w:rsidRPr="007F3C87">
        <w:rPr>
          <w:sz w:val="24"/>
          <w:szCs w:val="24"/>
        </w:rPr>
        <w:t xml:space="preserve">Przekazanie danych osobowych osób reprezentujących/wskazanych przez (Wykonawcę oraz pracowników Wykonawcy lub też osób z nim współpracujących w związku z zawarciem i realizacją niniejszej  umowy będzie następować za wiedzą i zgodą Wykonawcy, który jest zobowiązany przekazać im niezwłocznie, po przekazaniu Zamawiającemu ich danych osobowych, klauzulę stanowiąca realizację obowiązku informacyjnego. </w:t>
      </w:r>
    </w:p>
    <w:p w:rsidR="00892FB6" w:rsidRPr="007F3C87" w:rsidRDefault="00892FB6" w:rsidP="00892FB6">
      <w:pPr>
        <w:pStyle w:val="Teksttreci20"/>
        <w:shd w:val="clear" w:color="auto" w:fill="auto"/>
        <w:spacing w:after="120" w:line="274" w:lineRule="exact"/>
        <w:ind w:firstLine="0"/>
        <w:jc w:val="both"/>
        <w:rPr>
          <w:sz w:val="24"/>
          <w:szCs w:val="24"/>
        </w:rPr>
      </w:pPr>
    </w:p>
    <w:p w:rsidR="00550AAC" w:rsidRPr="007F3C87" w:rsidRDefault="00550AAC" w:rsidP="00550AAC">
      <w:pPr>
        <w:widowControl w:val="0"/>
        <w:suppressAutoHyphens/>
        <w:jc w:val="center"/>
        <w:rPr>
          <w:rFonts w:eastAsia="Lucida Sans Unicode"/>
          <w:b/>
        </w:rPr>
      </w:pPr>
    </w:p>
    <w:p w:rsidR="00496307" w:rsidRDefault="00496307" w:rsidP="00771BB9">
      <w:pPr>
        <w:spacing w:before="120" w:after="120"/>
        <w:jc w:val="center"/>
        <w:rPr>
          <w:b/>
        </w:rPr>
      </w:pPr>
      <w:bookmarkStart w:id="0" w:name="_GoBack"/>
      <w:bookmarkEnd w:id="0"/>
      <w:r w:rsidRPr="00F850E3">
        <w:rPr>
          <w:b/>
        </w:rPr>
        <w:lastRenderedPageBreak/>
        <w:t>§</w:t>
      </w:r>
      <w:r w:rsidR="00AA0EFE">
        <w:rPr>
          <w:b/>
        </w:rPr>
        <w:t xml:space="preserve"> 12</w:t>
      </w:r>
    </w:p>
    <w:p w:rsidR="007F3C87" w:rsidRDefault="007F3C87" w:rsidP="00771BB9">
      <w:pPr>
        <w:spacing w:before="120" w:after="120"/>
        <w:jc w:val="center"/>
        <w:rPr>
          <w:b/>
        </w:rPr>
      </w:pPr>
      <w:r>
        <w:rPr>
          <w:b/>
        </w:rPr>
        <w:t>Postanowienia końcowe</w:t>
      </w:r>
    </w:p>
    <w:p w:rsidR="003E35A3" w:rsidRPr="00F850E3" w:rsidRDefault="003E35A3" w:rsidP="003E35A3">
      <w:pPr>
        <w:spacing w:before="120" w:after="120"/>
        <w:jc w:val="center"/>
        <w:rPr>
          <w:b/>
        </w:rPr>
      </w:pPr>
    </w:p>
    <w:p w:rsidR="003E35A3" w:rsidRPr="007F3C87" w:rsidRDefault="007F3C87" w:rsidP="007F3C87">
      <w:pPr>
        <w:jc w:val="both"/>
      </w:pPr>
      <w:r>
        <w:t xml:space="preserve">1. </w:t>
      </w:r>
      <w:r w:rsidR="003E35A3" w:rsidRPr="00CA612E">
        <w:t>W sprawach nieuregulowanych niniejszą Umową stosuje się przepisy Ustawy – prawo zamówień publicznych, Kodeksu cywilnego oraz w sprawach procesowych – przepisy Kodeksu postępowania cywilnego.</w:t>
      </w:r>
    </w:p>
    <w:p w:rsidR="00496307" w:rsidRPr="007F3C87" w:rsidRDefault="007F3C87" w:rsidP="007F3C87">
      <w:pPr>
        <w:spacing w:line="259" w:lineRule="auto"/>
        <w:jc w:val="both"/>
      </w:pPr>
      <w:r>
        <w:t xml:space="preserve">2. </w:t>
      </w:r>
      <w:r w:rsidR="00496307" w:rsidRPr="007F3C87">
        <w:t>Umowę niniejszą sporządzono w czterech jednobrzmiących egzemplarzach po dwa egzemplarze dla każdej ze stron.</w:t>
      </w:r>
    </w:p>
    <w:p w:rsidR="00496307" w:rsidRPr="007F3C87" w:rsidRDefault="007F3C87" w:rsidP="007F3C87">
      <w:pPr>
        <w:spacing w:line="259" w:lineRule="auto"/>
        <w:jc w:val="both"/>
      </w:pPr>
      <w:r>
        <w:t xml:space="preserve">3. </w:t>
      </w:r>
      <w:r w:rsidR="00496307" w:rsidRPr="007F3C87">
        <w:t>Załącznikami niniejszej Umowy są:</w:t>
      </w:r>
    </w:p>
    <w:p w:rsidR="00496307" w:rsidRPr="001F6D87" w:rsidRDefault="00496307" w:rsidP="00496307">
      <w:pPr>
        <w:pStyle w:val="Akapitzlist"/>
        <w:ind w:left="0"/>
        <w:jc w:val="both"/>
        <w:rPr>
          <w:rFonts w:ascii="Times New Roman" w:hAnsi="Times New Roman"/>
        </w:rPr>
      </w:pPr>
      <w:r>
        <w:rPr>
          <w:rFonts w:ascii="Times New Roman" w:hAnsi="Times New Roman"/>
        </w:rPr>
        <w:t xml:space="preserve">      </w:t>
      </w:r>
    </w:p>
    <w:p w:rsidR="00496307" w:rsidRDefault="00496307" w:rsidP="00BB01AD">
      <w:pPr>
        <w:pStyle w:val="Akapitzlist"/>
        <w:numPr>
          <w:ilvl w:val="0"/>
          <w:numId w:val="2"/>
        </w:numPr>
        <w:spacing w:line="259" w:lineRule="auto"/>
        <w:jc w:val="both"/>
        <w:rPr>
          <w:rFonts w:ascii="Times New Roman" w:hAnsi="Times New Roman"/>
        </w:rPr>
      </w:pPr>
      <w:r>
        <w:rPr>
          <w:rFonts w:ascii="Times New Roman" w:hAnsi="Times New Roman"/>
        </w:rPr>
        <w:t>Opis przedmiotu zamówienia – Załącznik nr 1</w:t>
      </w:r>
    </w:p>
    <w:p w:rsidR="00496307" w:rsidRDefault="00496307" w:rsidP="00BB01AD">
      <w:pPr>
        <w:pStyle w:val="Akapitzlist"/>
        <w:numPr>
          <w:ilvl w:val="0"/>
          <w:numId w:val="2"/>
        </w:numPr>
        <w:spacing w:line="259" w:lineRule="auto"/>
        <w:jc w:val="both"/>
        <w:rPr>
          <w:rFonts w:ascii="Times New Roman" w:hAnsi="Times New Roman"/>
        </w:rPr>
      </w:pPr>
      <w:r w:rsidRPr="00BB01AD">
        <w:rPr>
          <w:rFonts w:ascii="Times New Roman" w:hAnsi="Times New Roman"/>
        </w:rPr>
        <w:t>Harmonogram rzeczowo – finansowy – Załącznik nr 2</w:t>
      </w:r>
    </w:p>
    <w:p w:rsidR="00EE747B" w:rsidRDefault="00EE747B" w:rsidP="00EE747B">
      <w:pPr>
        <w:pStyle w:val="Akapitzlist"/>
        <w:spacing w:line="259" w:lineRule="auto"/>
        <w:ind w:left="607"/>
        <w:jc w:val="both"/>
        <w:rPr>
          <w:rFonts w:ascii="Times New Roman" w:hAnsi="Times New Roman"/>
        </w:rPr>
      </w:pPr>
    </w:p>
    <w:p w:rsidR="00EE747B" w:rsidRPr="00892FB6" w:rsidRDefault="00EE747B" w:rsidP="00892FB6">
      <w:pPr>
        <w:spacing w:line="259" w:lineRule="auto"/>
        <w:jc w:val="both"/>
      </w:pPr>
    </w:p>
    <w:p w:rsidR="00EE747B" w:rsidRDefault="00EE747B" w:rsidP="00EE747B">
      <w:pPr>
        <w:pStyle w:val="Akapitzlist"/>
        <w:spacing w:line="259" w:lineRule="auto"/>
        <w:ind w:left="607"/>
        <w:jc w:val="both"/>
        <w:rPr>
          <w:rFonts w:ascii="Times New Roman" w:hAnsi="Times New Roman"/>
        </w:rPr>
      </w:pPr>
    </w:p>
    <w:p w:rsidR="00EE747B" w:rsidRDefault="00EE747B" w:rsidP="00EE747B">
      <w:pPr>
        <w:spacing w:line="259" w:lineRule="auto"/>
        <w:jc w:val="both"/>
      </w:pPr>
    </w:p>
    <w:p w:rsidR="00EE747B" w:rsidRPr="00683678" w:rsidRDefault="00EE747B" w:rsidP="00EE747B">
      <w:pPr>
        <w:jc w:val="both"/>
        <w:rPr>
          <w:b/>
        </w:rPr>
      </w:pPr>
      <w:r w:rsidRPr="00683678">
        <w:rPr>
          <w:b/>
        </w:rPr>
        <w:t xml:space="preserve">ZAMAWIAJĄCY                                                                          </w:t>
      </w:r>
      <w:r>
        <w:rPr>
          <w:b/>
        </w:rPr>
        <w:t xml:space="preserve">       </w:t>
      </w:r>
      <w:r w:rsidRPr="00683678">
        <w:rPr>
          <w:b/>
        </w:rPr>
        <w:t xml:space="preserve">      WYKONAWCA</w:t>
      </w:r>
    </w:p>
    <w:p w:rsidR="00EE747B" w:rsidRPr="00EE747B" w:rsidRDefault="00EE747B" w:rsidP="00EE747B">
      <w:pPr>
        <w:spacing w:line="259" w:lineRule="auto"/>
        <w:jc w:val="both"/>
      </w:pPr>
    </w:p>
    <w:p w:rsidR="00496307" w:rsidRDefault="00496307" w:rsidP="00496307">
      <w:pPr>
        <w:jc w:val="both"/>
      </w:pPr>
    </w:p>
    <w:p w:rsidR="00496307" w:rsidRDefault="00496307" w:rsidP="00496307">
      <w:pPr>
        <w:jc w:val="both"/>
      </w:pPr>
    </w:p>
    <w:p w:rsidR="00496307" w:rsidRDefault="00496307" w:rsidP="00496307">
      <w:pPr>
        <w:pStyle w:val="Tekstpodstawowywcity3"/>
        <w:ind w:left="0" w:firstLine="0"/>
        <w:jc w:val="both"/>
      </w:pPr>
    </w:p>
    <w:p w:rsidR="00FF128F" w:rsidRPr="00FF128F" w:rsidRDefault="00FF128F" w:rsidP="00496307">
      <w:pPr>
        <w:spacing w:after="160"/>
        <w:rPr>
          <w:b/>
          <w:sz w:val="28"/>
          <w:szCs w:val="28"/>
        </w:rPr>
      </w:pPr>
    </w:p>
    <w:sectPr w:rsidR="00FF128F" w:rsidRPr="00FF128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529" w:rsidRDefault="000E0529" w:rsidP="00456F45">
      <w:r>
        <w:separator/>
      </w:r>
    </w:p>
  </w:endnote>
  <w:endnote w:type="continuationSeparator" w:id="0">
    <w:p w:rsidR="000E0529" w:rsidRDefault="000E0529" w:rsidP="0045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2005743472"/>
      <w:docPartObj>
        <w:docPartGallery w:val="Page Numbers (Bottom of Page)"/>
        <w:docPartUnique/>
      </w:docPartObj>
    </w:sdtPr>
    <w:sdtEndPr>
      <w:rPr>
        <w:rFonts w:ascii="Times New Roman" w:hAnsi="Times New Roman" w:cs="Times New Roman"/>
        <w:sz w:val="20"/>
        <w:szCs w:val="20"/>
      </w:rPr>
    </w:sdtEndPr>
    <w:sdtContent>
      <w:p w:rsidR="00456F45" w:rsidRPr="00456F45" w:rsidRDefault="00456F45">
        <w:pPr>
          <w:pStyle w:val="Stopka"/>
          <w:jc w:val="right"/>
          <w:rPr>
            <w:rFonts w:eastAsiaTheme="majorEastAsia"/>
            <w:sz w:val="20"/>
            <w:szCs w:val="20"/>
          </w:rPr>
        </w:pPr>
        <w:r w:rsidRPr="00456F45">
          <w:rPr>
            <w:rFonts w:eastAsiaTheme="majorEastAsia"/>
            <w:sz w:val="20"/>
            <w:szCs w:val="20"/>
          </w:rPr>
          <w:t xml:space="preserve">str. </w:t>
        </w:r>
        <w:r w:rsidRPr="00456F45">
          <w:rPr>
            <w:rFonts w:eastAsiaTheme="minorEastAsia"/>
            <w:sz w:val="20"/>
            <w:szCs w:val="20"/>
          </w:rPr>
          <w:fldChar w:fldCharType="begin"/>
        </w:r>
        <w:r w:rsidRPr="00456F45">
          <w:rPr>
            <w:sz w:val="20"/>
            <w:szCs w:val="20"/>
          </w:rPr>
          <w:instrText>PAGE    \* MERGEFORMAT</w:instrText>
        </w:r>
        <w:r w:rsidRPr="00456F45">
          <w:rPr>
            <w:rFonts w:eastAsiaTheme="minorEastAsia"/>
            <w:sz w:val="20"/>
            <w:szCs w:val="20"/>
          </w:rPr>
          <w:fldChar w:fldCharType="separate"/>
        </w:r>
        <w:r w:rsidR="00AA0EFE" w:rsidRPr="00AA0EFE">
          <w:rPr>
            <w:rFonts w:eastAsiaTheme="majorEastAsia"/>
            <w:noProof/>
            <w:sz w:val="20"/>
            <w:szCs w:val="20"/>
          </w:rPr>
          <w:t>8</w:t>
        </w:r>
        <w:r w:rsidRPr="00456F45">
          <w:rPr>
            <w:rFonts w:eastAsiaTheme="majorEastAsia"/>
            <w:sz w:val="20"/>
            <w:szCs w:val="20"/>
          </w:rPr>
          <w:fldChar w:fldCharType="end"/>
        </w:r>
      </w:p>
    </w:sdtContent>
  </w:sdt>
  <w:p w:rsidR="00456F45" w:rsidRDefault="00456F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529" w:rsidRDefault="000E0529" w:rsidP="00456F45">
      <w:r>
        <w:separator/>
      </w:r>
    </w:p>
  </w:footnote>
  <w:footnote w:type="continuationSeparator" w:id="0">
    <w:p w:rsidR="000E0529" w:rsidRDefault="000E0529" w:rsidP="00456F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0"/>
    <w:multiLevelType w:val="singleLevel"/>
    <w:tmpl w:val="00000010"/>
    <w:name w:val="WW8Num16"/>
    <w:lvl w:ilvl="0">
      <w:start w:val="1"/>
      <w:numFmt w:val="decimal"/>
      <w:lvlText w:val="%1."/>
      <w:lvlJc w:val="left"/>
      <w:pPr>
        <w:tabs>
          <w:tab w:val="num" w:pos="0"/>
        </w:tabs>
        <w:ind w:left="0" w:hanging="360"/>
      </w:pPr>
      <w:rPr>
        <w:rFonts w:hint="default"/>
      </w:rPr>
    </w:lvl>
  </w:abstractNum>
  <w:abstractNum w:abstractNumId="2" w15:restartNumberingAfterBreak="0">
    <w:nsid w:val="081004A9"/>
    <w:multiLevelType w:val="hybridMultilevel"/>
    <w:tmpl w:val="F36C29A4"/>
    <w:lvl w:ilvl="0" w:tplc="CCA469B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E81994"/>
    <w:multiLevelType w:val="hybridMultilevel"/>
    <w:tmpl w:val="D892F4D0"/>
    <w:lvl w:ilvl="0" w:tplc="7166DF80">
      <w:start w:val="1"/>
      <w:numFmt w:val="lowerLetter"/>
      <w:lvlText w:val="%1)"/>
      <w:lvlJc w:val="left"/>
      <w:pPr>
        <w:ind w:left="786" w:hanging="360"/>
      </w:pPr>
      <w:rPr>
        <w:rFonts w:ascii="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CA424E9"/>
    <w:multiLevelType w:val="hybridMultilevel"/>
    <w:tmpl w:val="86144D54"/>
    <w:lvl w:ilvl="0" w:tplc="11ECC9E6">
      <w:start w:val="1"/>
      <w:numFmt w:val="bullet"/>
      <w:lvlText w:val="-"/>
      <w:lvlJc w:val="left"/>
      <w:pPr>
        <w:ind w:left="780" w:hanging="360"/>
      </w:pPr>
      <w:rPr>
        <w:rFonts w:ascii="Courier New" w:hAnsi="Courier New"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0D9D70C3"/>
    <w:multiLevelType w:val="hybridMultilevel"/>
    <w:tmpl w:val="9446D592"/>
    <w:lvl w:ilvl="0" w:tplc="6F08DD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A91F82"/>
    <w:multiLevelType w:val="hybridMultilevel"/>
    <w:tmpl w:val="DE588894"/>
    <w:lvl w:ilvl="0" w:tplc="04150017">
      <w:start w:val="1"/>
      <w:numFmt w:val="lowerLetter"/>
      <w:lvlText w:val="%1)"/>
      <w:lvlJc w:val="left"/>
      <w:pPr>
        <w:ind w:left="607" w:hanging="360"/>
      </w:p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7" w15:restartNumberingAfterBreak="0">
    <w:nsid w:val="1ABF3C4A"/>
    <w:multiLevelType w:val="hybridMultilevel"/>
    <w:tmpl w:val="D5187FAE"/>
    <w:lvl w:ilvl="0" w:tplc="CCA469B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D9E78DD"/>
    <w:multiLevelType w:val="hybridMultilevel"/>
    <w:tmpl w:val="FF24BA10"/>
    <w:lvl w:ilvl="0" w:tplc="04601ADE">
      <w:start w:val="2"/>
      <w:numFmt w:val="decimal"/>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4B12D5"/>
    <w:multiLevelType w:val="hybridMultilevel"/>
    <w:tmpl w:val="4E24107C"/>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21BD1108"/>
    <w:multiLevelType w:val="hybridMultilevel"/>
    <w:tmpl w:val="78E8E9CE"/>
    <w:lvl w:ilvl="0" w:tplc="0DFA6F4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4560ED"/>
    <w:multiLevelType w:val="hybridMultilevel"/>
    <w:tmpl w:val="732E2BF0"/>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 w15:restartNumberingAfterBreak="0">
    <w:nsid w:val="2BAE72AB"/>
    <w:multiLevelType w:val="hybridMultilevel"/>
    <w:tmpl w:val="F01608A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C0C1040"/>
    <w:multiLevelType w:val="hybridMultilevel"/>
    <w:tmpl w:val="A9F463D2"/>
    <w:lvl w:ilvl="0" w:tplc="D7EAE136">
      <w:start w:val="1"/>
      <w:numFmt w:val="decimal"/>
      <w:lvlText w:val="%1."/>
      <w:lvlJc w:val="righ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171087C"/>
    <w:multiLevelType w:val="hybridMultilevel"/>
    <w:tmpl w:val="1B5E277A"/>
    <w:lvl w:ilvl="0" w:tplc="CDE8B67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767F43"/>
    <w:multiLevelType w:val="hybridMultilevel"/>
    <w:tmpl w:val="49EAF5C6"/>
    <w:lvl w:ilvl="0" w:tplc="CCA469B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1139B7"/>
    <w:multiLevelType w:val="hybridMultilevel"/>
    <w:tmpl w:val="43EC28D4"/>
    <w:lvl w:ilvl="0" w:tplc="CCA469B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61031DB"/>
    <w:multiLevelType w:val="hybridMultilevel"/>
    <w:tmpl w:val="63B46306"/>
    <w:lvl w:ilvl="0" w:tplc="CCA469B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96B0DA8"/>
    <w:multiLevelType w:val="hybridMultilevel"/>
    <w:tmpl w:val="772C2DD2"/>
    <w:lvl w:ilvl="0" w:tplc="CCA469B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4C1DC2"/>
    <w:multiLevelType w:val="hybridMultilevel"/>
    <w:tmpl w:val="A5B22CA0"/>
    <w:lvl w:ilvl="0" w:tplc="04150017">
      <w:start w:val="1"/>
      <w:numFmt w:val="lowerLetter"/>
      <w:lvlText w:val="%1)"/>
      <w:lvlJc w:val="left"/>
      <w:pPr>
        <w:ind w:left="645" w:hanging="360"/>
      </w:p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0" w15:restartNumberingAfterBreak="0">
    <w:nsid w:val="3F1C683E"/>
    <w:multiLevelType w:val="hybridMultilevel"/>
    <w:tmpl w:val="64743ACC"/>
    <w:lvl w:ilvl="0" w:tplc="2BC6B284">
      <w:start w:val="1"/>
      <w:numFmt w:val="decimal"/>
      <w:lvlText w:val="%1."/>
      <w:lvlJc w:val="righ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D30E04"/>
    <w:multiLevelType w:val="hybridMultilevel"/>
    <w:tmpl w:val="79961130"/>
    <w:lvl w:ilvl="0" w:tplc="8604E0CE">
      <w:start w:val="1"/>
      <w:numFmt w:val="decimal"/>
      <w:lvlText w:val="%1)"/>
      <w:lvlJc w:val="left"/>
      <w:pPr>
        <w:ind w:left="993" w:hanging="360"/>
      </w:pPr>
      <w:rPr>
        <w:rFonts w:ascii="Times New Roman" w:eastAsia="Times New Roman" w:hAnsi="Times New Roman" w:cs="Times New Roman"/>
      </w:rPr>
    </w:lvl>
    <w:lvl w:ilvl="1" w:tplc="04150019">
      <w:start w:val="1"/>
      <w:numFmt w:val="lowerLetter"/>
      <w:lvlText w:val="%2."/>
      <w:lvlJc w:val="left"/>
      <w:pPr>
        <w:ind w:left="1713" w:hanging="360"/>
      </w:pPr>
    </w:lvl>
    <w:lvl w:ilvl="2" w:tplc="0415001B">
      <w:start w:val="1"/>
      <w:numFmt w:val="lowerRoman"/>
      <w:lvlText w:val="%3."/>
      <w:lvlJc w:val="right"/>
      <w:pPr>
        <w:ind w:left="2433" w:hanging="180"/>
      </w:pPr>
    </w:lvl>
    <w:lvl w:ilvl="3" w:tplc="0415000F">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22" w15:restartNumberingAfterBreak="0">
    <w:nsid w:val="41F05DC0"/>
    <w:multiLevelType w:val="hybridMultilevel"/>
    <w:tmpl w:val="9F0E8CF6"/>
    <w:lvl w:ilvl="0" w:tplc="2E42048C">
      <w:start w:val="1"/>
      <w:numFmt w:val="decimal"/>
      <w:lvlText w:val="%1)"/>
      <w:lvlJc w:val="left"/>
      <w:pPr>
        <w:ind w:left="643"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3DA5218"/>
    <w:multiLevelType w:val="hybridMultilevel"/>
    <w:tmpl w:val="3662C0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03723E"/>
    <w:multiLevelType w:val="hybridMultilevel"/>
    <w:tmpl w:val="2D2ECAFE"/>
    <w:lvl w:ilvl="0" w:tplc="CCA469B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67361FD"/>
    <w:multiLevelType w:val="hybridMultilevel"/>
    <w:tmpl w:val="0826FABE"/>
    <w:lvl w:ilvl="0" w:tplc="CCA469B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79E3C15"/>
    <w:multiLevelType w:val="hybridMultilevel"/>
    <w:tmpl w:val="876A863C"/>
    <w:lvl w:ilvl="0" w:tplc="8604E0CE">
      <w:start w:val="1"/>
      <w:numFmt w:val="decimal"/>
      <w:lvlText w:val="%1)"/>
      <w:lvlJc w:val="left"/>
      <w:pPr>
        <w:ind w:left="1512" w:hanging="360"/>
      </w:pPr>
      <w:rPr>
        <w:rFonts w:ascii="Times New Roman" w:eastAsia="Times New Roman" w:hAnsi="Times New Roman" w:cs="Times New Roman"/>
      </w:rPr>
    </w:lvl>
    <w:lvl w:ilvl="1" w:tplc="04150019">
      <w:start w:val="1"/>
      <w:numFmt w:val="lowerLetter"/>
      <w:lvlText w:val="%2."/>
      <w:lvlJc w:val="left"/>
      <w:pPr>
        <w:ind w:left="2232" w:hanging="360"/>
      </w:pPr>
    </w:lvl>
    <w:lvl w:ilvl="2" w:tplc="0415001B">
      <w:start w:val="1"/>
      <w:numFmt w:val="lowerRoman"/>
      <w:lvlText w:val="%3."/>
      <w:lvlJc w:val="right"/>
      <w:pPr>
        <w:ind w:left="2952" w:hanging="180"/>
      </w:pPr>
    </w:lvl>
    <w:lvl w:ilvl="3" w:tplc="0415000F">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7" w15:restartNumberingAfterBreak="0">
    <w:nsid w:val="48942016"/>
    <w:multiLevelType w:val="hybridMultilevel"/>
    <w:tmpl w:val="41EEBB1A"/>
    <w:lvl w:ilvl="0" w:tplc="CCA469B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B7D33C0"/>
    <w:multiLevelType w:val="hybridMultilevel"/>
    <w:tmpl w:val="0CC2E744"/>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9" w15:restartNumberingAfterBreak="0">
    <w:nsid w:val="4BDD2DB5"/>
    <w:multiLevelType w:val="hybridMultilevel"/>
    <w:tmpl w:val="7862C27E"/>
    <w:lvl w:ilvl="0" w:tplc="11ECC9E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EAF648E"/>
    <w:multiLevelType w:val="hybridMultilevel"/>
    <w:tmpl w:val="7B46CC6A"/>
    <w:lvl w:ilvl="0" w:tplc="FC863916">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36E6C1B"/>
    <w:multiLevelType w:val="hybridMultilevel"/>
    <w:tmpl w:val="3A4A8FF8"/>
    <w:lvl w:ilvl="0" w:tplc="93BE435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4D8E19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6C5A80"/>
    <w:multiLevelType w:val="hybridMultilevel"/>
    <w:tmpl w:val="95F8CA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5751F4D"/>
    <w:multiLevelType w:val="hybridMultilevel"/>
    <w:tmpl w:val="F1F866C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5F411B22"/>
    <w:multiLevelType w:val="hybridMultilevel"/>
    <w:tmpl w:val="74A68756"/>
    <w:lvl w:ilvl="0" w:tplc="CCA469B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FFC12AE"/>
    <w:multiLevelType w:val="hybridMultilevel"/>
    <w:tmpl w:val="7BD87932"/>
    <w:lvl w:ilvl="0" w:tplc="CCA469B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4A6019F"/>
    <w:multiLevelType w:val="hybridMultilevel"/>
    <w:tmpl w:val="5EB80D20"/>
    <w:lvl w:ilvl="0" w:tplc="CCA469B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447ABC"/>
    <w:multiLevelType w:val="hybridMultilevel"/>
    <w:tmpl w:val="5EB80D20"/>
    <w:lvl w:ilvl="0" w:tplc="CCA469B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CF009EF"/>
    <w:multiLevelType w:val="hybridMultilevel"/>
    <w:tmpl w:val="AF500FA6"/>
    <w:lvl w:ilvl="0" w:tplc="11ECC9E6">
      <w:start w:val="1"/>
      <w:numFmt w:val="bullet"/>
      <w:lvlText w:val="-"/>
      <w:lvlJc w:val="left"/>
      <w:pPr>
        <w:ind w:left="780" w:hanging="360"/>
      </w:pPr>
      <w:rPr>
        <w:rFonts w:ascii="Courier New" w:hAnsi="Courier New"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9" w15:restartNumberingAfterBreak="0">
    <w:nsid w:val="6FFF6B80"/>
    <w:multiLevelType w:val="hybridMultilevel"/>
    <w:tmpl w:val="ADDA1EB4"/>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0" w15:restartNumberingAfterBreak="0">
    <w:nsid w:val="70763DFE"/>
    <w:multiLevelType w:val="hybridMultilevel"/>
    <w:tmpl w:val="09DA4BAC"/>
    <w:lvl w:ilvl="0" w:tplc="F0EE6D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2" w15:restartNumberingAfterBreak="0">
    <w:nsid w:val="72F33192"/>
    <w:multiLevelType w:val="hybridMultilevel"/>
    <w:tmpl w:val="E9588F4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3" w15:restartNumberingAfterBreak="0">
    <w:nsid w:val="75B74DC6"/>
    <w:multiLevelType w:val="hybridMultilevel"/>
    <w:tmpl w:val="F65CD6A6"/>
    <w:lvl w:ilvl="0" w:tplc="1E3889C0">
      <w:start w:val="1"/>
      <w:numFmt w:val="decimal"/>
      <w:lvlText w:val="%1."/>
      <w:lvlJc w:val="righ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6601EB2"/>
    <w:multiLevelType w:val="hybridMultilevel"/>
    <w:tmpl w:val="AAF059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014909"/>
    <w:multiLevelType w:val="hybridMultilevel"/>
    <w:tmpl w:val="14961A52"/>
    <w:lvl w:ilvl="0" w:tplc="0415000F">
      <w:start w:val="1"/>
      <w:numFmt w:val="decimal"/>
      <w:lvlText w:val="%1."/>
      <w:lvlJc w:val="left"/>
      <w:pPr>
        <w:ind w:left="300" w:hanging="360"/>
      </w:pPr>
    </w:lvl>
    <w:lvl w:ilvl="1" w:tplc="04150019" w:tentative="1">
      <w:start w:val="1"/>
      <w:numFmt w:val="lowerLetter"/>
      <w:lvlText w:val="%2."/>
      <w:lvlJc w:val="left"/>
      <w:pPr>
        <w:ind w:left="1020" w:hanging="360"/>
      </w:pPr>
    </w:lvl>
    <w:lvl w:ilvl="2" w:tplc="0415001B" w:tentative="1">
      <w:start w:val="1"/>
      <w:numFmt w:val="lowerRoman"/>
      <w:lvlText w:val="%3."/>
      <w:lvlJc w:val="right"/>
      <w:pPr>
        <w:ind w:left="1740" w:hanging="180"/>
      </w:pPr>
    </w:lvl>
    <w:lvl w:ilvl="3" w:tplc="0415000F" w:tentative="1">
      <w:start w:val="1"/>
      <w:numFmt w:val="decimal"/>
      <w:lvlText w:val="%4."/>
      <w:lvlJc w:val="left"/>
      <w:pPr>
        <w:ind w:left="2460" w:hanging="360"/>
      </w:pPr>
    </w:lvl>
    <w:lvl w:ilvl="4" w:tplc="04150019" w:tentative="1">
      <w:start w:val="1"/>
      <w:numFmt w:val="lowerLetter"/>
      <w:lvlText w:val="%5."/>
      <w:lvlJc w:val="left"/>
      <w:pPr>
        <w:ind w:left="3180" w:hanging="360"/>
      </w:pPr>
    </w:lvl>
    <w:lvl w:ilvl="5" w:tplc="0415001B" w:tentative="1">
      <w:start w:val="1"/>
      <w:numFmt w:val="lowerRoman"/>
      <w:lvlText w:val="%6."/>
      <w:lvlJc w:val="right"/>
      <w:pPr>
        <w:ind w:left="3900" w:hanging="180"/>
      </w:pPr>
    </w:lvl>
    <w:lvl w:ilvl="6" w:tplc="0415000F" w:tentative="1">
      <w:start w:val="1"/>
      <w:numFmt w:val="decimal"/>
      <w:lvlText w:val="%7."/>
      <w:lvlJc w:val="left"/>
      <w:pPr>
        <w:ind w:left="4620" w:hanging="360"/>
      </w:pPr>
    </w:lvl>
    <w:lvl w:ilvl="7" w:tplc="04150019" w:tentative="1">
      <w:start w:val="1"/>
      <w:numFmt w:val="lowerLetter"/>
      <w:lvlText w:val="%8."/>
      <w:lvlJc w:val="left"/>
      <w:pPr>
        <w:ind w:left="5340" w:hanging="360"/>
      </w:pPr>
    </w:lvl>
    <w:lvl w:ilvl="8" w:tplc="0415001B" w:tentative="1">
      <w:start w:val="1"/>
      <w:numFmt w:val="lowerRoman"/>
      <w:lvlText w:val="%9."/>
      <w:lvlJc w:val="right"/>
      <w:pPr>
        <w:ind w:left="6060" w:hanging="180"/>
      </w:pPr>
    </w:lvl>
  </w:abstractNum>
  <w:num w:numId="1">
    <w:abstractNumId w:val="15"/>
  </w:num>
  <w:num w:numId="2">
    <w:abstractNumId w:val="6"/>
  </w:num>
  <w:num w:numId="3">
    <w:abstractNumId w:val="10"/>
  </w:num>
  <w:num w:numId="4">
    <w:abstractNumId w:val="31"/>
  </w:num>
  <w:num w:numId="5">
    <w:abstractNumId w:val="21"/>
  </w:num>
  <w:num w:numId="6">
    <w:abstractNumId w:val="26"/>
  </w:num>
  <w:num w:numId="7">
    <w:abstractNumId w:val="14"/>
  </w:num>
  <w:num w:numId="8">
    <w:abstractNumId w:val="1"/>
  </w:num>
  <w:num w:numId="9">
    <w:abstractNumId w:val="12"/>
  </w:num>
  <w:num w:numId="10">
    <w:abstractNumId w:val="0"/>
  </w:num>
  <w:num w:numId="11">
    <w:abstractNumId w:val="36"/>
  </w:num>
  <w:num w:numId="12">
    <w:abstractNumId w:val="40"/>
  </w:num>
  <w:num w:numId="13">
    <w:abstractNumId w:val="43"/>
  </w:num>
  <w:num w:numId="14">
    <w:abstractNumId w:val="5"/>
  </w:num>
  <w:num w:numId="15">
    <w:abstractNumId w:val="18"/>
  </w:num>
  <w:num w:numId="16">
    <w:abstractNumId w:val="37"/>
  </w:num>
  <w:num w:numId="17">
    <w:abstractNumId w:val="8"/>
  </w:num>
  <w:num w:numId="18">
    <w:abstractNumId w:val="24"/>
  </w:num>
  <w:num w:numId="19">
    <w:abstractNumId w:val="38"/>
  </w:num>
  <w:num w:numId="20">
    <w:abstractNumId w:val="27"/>
  </w:num>
  <w:num w:numId="21">
    <w:abstractNumId w:val="7"/>
  </w:num>
  <w:num w:numId="22">
    <w:abstractNumId w:val="3"/>
  </w:num>
  <w:num w:numId="23">
    <w:abstractNumId w:val="29"/>
  </w:num>
  <w:num w:numId="24">
    <w:abstractNumId w:val="4"/>
  </w:num>
  <w:num w:numId="25">
    <w:abstractNumId w:val="13"/>
  </w:num>
  <w:num w:numId="26">
    <w:abstractNumId w:val="9"/>
  </w:num>
  <w:num w:numId="27">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5"/>
  </w:num>
  <w:num w:numId="30">
    <w:abstractNumId w:val="20"/>
  </w:num>
  <w:num w:numId="31">
    <w:abstractNumId w:val="44"/>
  </w:num>
  <w:num w:numId="32">
    <w:abstractNumId w:val="2"/>
  </w:num>
  <w:num w:numId="33">
    <w:abstractNumId w:val="11"/>
  </w:num>
  <w:num w:numId="34">
    <w:abstractNumId w:val="35"/>
  </w:num>
  <w:num w:numId="35">
    <w:abstractNumId w:val="28"/>
  </w:num>
  <w:num w:numId="36">
    <w:abstractNumId w:val="34"/>
  </w:num>
  <w:num w:numId="37">
    <w:abstractNumId w:val="19"/>
  </w:num>
  <w:num w:numId="38">
    <w:abstractNumId w:val="16"/>
  </w:num>
  <w:num w:numId="39">
    <w:abstractNumId w:val="39"/>
  </w:num>
  <w:num w:numId="40">
    <w:abstractNumId w:val="42"/>
  </w:num>
  <w:num w:numId="41">
    <w:abstractNumId w:val="45"/>
  </w:num>
  <w:num w:numId="42">
    <w:abstractNumId w:val="33"/>
  </w:num>
  <w:num w:numId="43">
    <w:abstractNumId w:val="23"/>
  </w:num>
  <w:num w:numId="44">
    <w:abstractNumId w:val="32"/>
  </w:num>
  <w:num w:numId="45">
    <w:abstractNumId w:val="30"/>
  </w:num>
  <w:num w:numId="4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E50"/>
    <w:rsid w:val="0000321A"/>
    <w:rsid w:val="000365E8"/>
    <w:rsid w:val="00041D53"/>
    <w:rsid w:val="00052F0A"/>
    <w:rsid w:val="0005329C"/>
    <w:rsid w:val="0007092A"/>
    <w:rsid w:val="000B3ACE"/>
    <w:rsid w:val="000D0CC6"/>
    <w:rsid w:val="000E0529"/>
    <w:rsid w:val="000F4DC0"/>
    <w:rsid w:val="00105CDA"/>
    <w:rsid w:val="001334BC"/>
    <w:rsid w:val="00143ED0"/>
    <w:rsid w:val="001703D8"/>
    <w:rsid w:val="00180A1F"/>
    <w:rsid w:val="0018532F"/>
    <w:rsid w:val="001911D6"/>
    <w:rsid w:val="00194A66"/>
    <w:rsid w:val="00197177"/>
    <w:rsid w:val="001A18A0"/>
    <w:rsid w:val="001B1BB0"/>
    <w:rsid w:val="001C10BD"/>
    <w:rsid w:val="001D343C"/>
    <w:rsid w:val="001F6D87"/>
    <w:rsid w:val="002166B4"/>
    <w:rsid w:val="00225E50"/>
    <w:rsid w:val="00233C65"/>
    <w:rsid w:val="00277EF8"/>
    <w:rsid w:val="00292477"/>
    <w:rsid w:val="0029584B"/>
    <w:rsid w:val="002D1E2C"/>
    <w:rsid w:val="002F21F2"/>
    <w:rsid w:val="00330289"/>
    <w:rsid w:val="00333B93"/>
    <w:rsid w:val="003E2F5C"/>
    <w:rsid w:val="003E35A3"/>
    <w:rsid w:val="003F74B8"/>
    <w:rsid w:val="00407A1B"/>
    <w:rsid w:val="004455C8"/>
    <w:rsid w:val="00447C78"/>
    <w:rsid w:val="00452ADD"/>
    <w:rsid w:val="00456F45"/>
    <w:rsid w:val="0047365E"/>
    <w:rsid w:val="0048669B"/>
    <w:rsid w:val="00496307"/>
    <w:rsid w:val="004C088C"/>
    <w:rsid w:val="004D0161"/>
    <w:rsid w:val="004D56DA"/>
    <w:rsid w:val="004F6786"/>
    <w:rsid w:val="00534463"/>
    <w:rsid w:val="00550AAC"/>
    <w:rsid w:val="00555880"/>
    <w:rsid w:val="0056310F"/>
    <w:rsid w:val="00580CFE"/>
    <w:rsid w:val="005931D1"/>
    <w:rsid w:val="005A10FD"/>
    <w:rsid w:val="005C74DA"/>
    <w:rsid w:val="005E5082"/>
    <w:rsid w:val="006226EB"/>
    <w:rsid w:val="00681188"/>
    <w:rsid w:val="00683678"/>
    <w:rsid w:val="0069484C"/>
    <w:rsid w:val="006B279D"/>
    <w:rsid w:val="006B49A2"/>
    <w:rsid w:val="006E26A0"/>
    <w:rsid w:val="007230C6"/>
    <w:rsid w:val="007506DF"/>
    <w:rsid w:val="00765622"/>
    <w:rsid w:val="00771BB9"/>
    <w:rsid w:val="007B3D38"/>
    <w:rsid w:val="007F3C87"/>
    <w:rsid w:val="00805FB4"/>
    <w:rsid w:val="00834C33"/>
    <w:rsid w:val="008421DC"/>
    <w:rsid w:val="008513D4"/>
    <w:rsid w:val="008769F6"/>
    <w:rsid w:val="00892FB6"/>
    <w:rsid w:val="008A68D1"/>
    <w:rsid w:val="008C1A6F"/>
    <w:rsid w:val="008D5A09"/>
    <w:rsid w:val="00915934"/>
    <w:rsid w:val="00921E4F"/>
    <w:rsid w:val="00971EF7"/>
    <w:rsid w:val="00984165"/>
    <w:rsid w:val="009856A7"/>
    <w:rsid w:val="00994C78"/>
    <w:rsid w:val="009A5A0D"/>
    <w:rsid w:val="00A317DD"/>
    <w:rsid w:val="00A4778A"/>
    <w:rsid w:val="00AA0EFE"/>
    <w:rsid w:val="00AB3785"/>
    <w:rsid w:val="00AC1EFE"/>
    <w:rsid w:val="00AD1C1E"/>
    <w:rsid w:val="00B0358E"/>
    <w:rsid w:val="00B27B3C"/>
    <w:rsid w:val="00B34486"/>
    <w:rsid w:val="00B42FF7"/>
    <w:rsid w:val="00B51F17"/>
    <w:rsid w:val="00B60324"/>
    <w:rsid w:val="00B7074B"/>
    <w:rsid w:val="00BB01AD"/>
    <w:rsid w:val="00BC77FF"/>
    <w:rsid w:val="00BD37AB"/>
    <w:rsid w:val="00C07913"/>
    <w:rsid w:val="00C62181"/>
    <w:rsid w:val="00C7106C"/>
    <w:rsid w:val="00CA5D83"/>
    <w:rsid w:val="00CA612E"/>
    <w:rsid w:val="00CA71F4"/>
    <w:rsid w:val="00CC00E0"/>
    <w:rsid w:val="00CF1A6C"/>
    <w:rsid w:val="00D07955"/>
    <w:rsid w:val="00D81B45"/>
    <w:rsid w:val="00D972A1"/>
    <w:rsid w:val="00DA0F24"/>
    <w:rsid w:val="00DA5092"/>
    <w:rsid w:val="00DC06EA"/>
    <w:rsid w:val="00E20813"/>
    <w:rsid w:val="00E23B67"/>
    <w:rsid w:val="00E63FD1"/>
    <w:rsid w:val="00E9597C"/>
    <w:rsid w:val="00EB7203"/>
    <w:rsid w:val="00EE7228"/>
    <w:rsid w:val="00EE747B"/>
    <w:rsid w:val="00EE7D0B"/>
    <w:rsid w:val="00EF27F5"/>
    <w:rsid w:val="00F017C7"/>
    <w:rsid w:val="00F17517"/>
    <w:rsid w:val="00F218A5"/>
    <w:rsid w:val="00F64DE2"/>
    <w:rsid w:val="00F8316B"/>
    <w:rsid w:val="00F84CC8"/>
    <w:rsid w:val="00F850E3"/>
    <w:rsid w:val="00F9130D"/>
    <w:rsid w:val="00FB188D"/>
    <w:rsid w:val="00FD0037"/>
    <w:rsid w:val="00FD3BA8"/>
    <w:rsid w:val="00FE4BFC"/>
    <w:rsid w:val="00FF12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525BC-163E-4913-AA28-9323C044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630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33C65"/>
    <w:pPr>
      <w:ind w:left="720"/>
      <w:contextualSpacing/>
    </w:pPr>
    <w:rPr>
      <w:rFonts w:ascii="Calibri" w:eastAsia="Calibri" w:hAnsi="Calibri"/>
    </w:rPr>
  </w:style>
  <w:style w:type="paragraph" w:styleId="Tekstdymka">
    <w:name w:val="Balloon Text"/>
    <w:basedOn w:val="Normalny"/>
    <w:link w:val="TekstdymkaZnak"/>
    <w:uiPriority w:val="99"/>
    <w:semiHidden/>
    <w:unhideWhenUsed/>
    <w:rsid w:val="00B27B3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7B3C"/>
    <w:rPr>
      <w:rFonts w:ascii="Segoe UI" w:hAnsi="Segoe UI" w:cs="Segoe UI"/>
      <w:sz w:val="18"/>
      <w:szCs w:val="18"/>
    </w:rPr>
  </w:style>
  <w:style w:type="paragraph" w:styleId="Tekstpodstawowywcity3">
    <w:name w:val="Body Text Indent 3"/>
    <w:basedOn w:val="Normalny"/>
    <w:link w:val="Tekstpodstawowywcity3Znak"/>
    <w:rsid w:val="00496307"/>
    <w:pPr>
      <w:ind w:left="284" w:hanging="284"/>
    </w:pPr>
    <w:rPr>
      <w:szCs w:val="20"/>
    </w:rPr>
  </w:style>
  <w:style w:type="character" w:customStyle="1" w:styleId="Tekstpodstawowywcity3Znak">
    <w:name w:val="Tekst podstawowy wcięty 3 Znak"/>
    <w:basedOn w:val="Domylnaczcionkaakapitu"/>
    <w:link w:val="Tekstpodstawowywcity3"/>
    <w:rsid w:val="00496307"/>
    <w:rPr>
      <w:rFonts w:ascii="Times New Roman" w:eastAsia="Times New Roman" w:hAnsi="Times New Roman" w:cs="Times New Roman"/>
      <w:sz w:val="24"/>
      <w:szCs w:val="20"/>
      <w:lang w:eastAsia="pl-PL"/>
    </w:rPr>
  </w:style>
  <w:style w:type="paragraph" w:customStyle="1" w:styleId="Default">
    <w:name w:val="Default"/>
    <w:rsid w:val="00EB7203"/>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456F45"/>
    <w:pPr>
      <w:tabs>
        <w:tab w:val="center" w:pos="4536"/>
        <w:tab w:val="right" w:pos="9072"/>
      </w:tabs>
    </w:pPr>
  </w:style>
  <w:style w:type="character" w:customStyle="1" w:styleId="NagwekZnak">
    <w:name w:val="Nagłówek Znak"/>
    <w:basedOn w:val="Domylnaczcionkaakapitu"/>
    <w:link w:val="Nagwek"/>
    <w:uiPriority w:val="99"/>
    <w:rsid w:val="00456F4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56F45"/>
    <w:pPr>
      <w:tabs>
        <w:tab w:val="center" w:pos="4536"/>
        <w:tab w:val="right" w:pos="9072"/>
      </w:tabs>
    </w:pPr>
  </w:style>
  <w:style w:type="character" w:customStyle="1" w:styleId="StopkaZnak">
    <w:name w:val="Stopka Znak"/>
    <w:basedOn w:val="Domylnaczcionkaakapitu"/>
    <w:link w:val="Stopka"/>
    <w:uiPriority w:val="99"/>
    <w:rsid w:val="00456F45"/>
    <w:rPr>
      <w:rFonts w:ascii="Times New Roman" w:eastAsia="Times New Roman" w:hAnsi="Times New Roman" w:cs="Times New Roman"/>
      <w:sz w:val="24"/>
      <w:szCs w:val="24"/>
      <w:lang w:eastAsia="pl-PL"/>
    </w:rPr>
  </w:style>
  <w:style w:type="paragraph" w:customStyle="1" w:styleId="Akapitzlist1">
    <w:name w:val="Akapit z listą1"/>
    <w:basedOn w:val="Normalny"/>
    <w:rsid w:val="00D07955"/>
    <w:pPr>
      <w:ind w:left="720"/>
    </w:pPr>
    <w:rPr>
      <w:rFonts w:eastAsia="Calibri"/>
    </w:rPr>
  </w:style>
  <w:style w:type="character" w:customStyle="1" w:styleId="Teksttreci2">
    <w:name w:val="Tekst treści (2)_"/>
    <w:link w:val="Teksttreci20"/>
    <w:rsid w:val="00892FB6"/>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892FB6"/>
    <w:pPr>
      <w:widowControl w:val="0"/>
      <w:shd w:val="clear" w:color="auto" w:fill="FFFFFF"/>
      <w:spacing w:after="300" w:line="0" w:lineRule="atLeast"/>
      <w:ind w:hanging="42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861993">
      <w:bodyDiv w:val="1"/>
      <w:marLeft w:val="0"/>
      <w:marRight w:val="0"/>
      <w:marTop w:val="0"/>
      <w:marBottom w:val="0"/>
      <w:divBdr>
        <w:top w:val="none" w:sz="0" w:space="0" w:color="auto"/>
        <w:left w:val="none" w:sz="0" w:space="0" w:color="auto"/>
        <w:bottom w:val="none" w:sz="0" w:space="0" w:color="auto"/>
        <w:right w:val="none" w:sz="0" w:space="0" w:color="auto"/>
      </w:divBdr>
    </w:div>
    <w:div w:id="929850706">
      <w:bodyDiv w:val="1"/>
      <w:marLeft w:val="0"/>
      <w:marRight w:val="0"/>
      <w:marTop w:val="0"/>
      <w:marBottom w:val="0"/>
      <w:divBdr>
        <w:top w:val="none" w:sz="0" w:space="0" w:color="auto"/>
        <w:left w:val="none" w:sz="0" w:space="0" w:color="auto"/>
        <w:bottom w:val="none" w:sz="0" w:space="0" w:color="auto"/>
        <w:right w:val="none" w:sz="0" w:space="0" w:color="auto"/>
      </w:divBdr>
    </w:div>
    <w:div w:id="116839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A1375-8713-4FCF-A711-A6B01A439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9</Pages>
  <Words>3340</Words>
  <Characters>20043</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Dejneka</dc:creator>
  <cp:keywords/>
  <dc:description/>
  <cp:lastModifiedBy>Artur Zwolski </cp:lastModifiedBy>
  <cp:revision>70</cp:revision>
  <cp:lastPrinted>2024-12-12T09:15:00Z</cp:lastPrinted>
  <dcterms:created xsi:type="dcterms:W3CDTF">2015-09-04T09:03:00Z</dcterms:created>
  <dcterms:modified xsi:type="dcterms:W3CDTF">2024-12-12T09:19:00Z</dcterms:modified>
</cp:coreProperties>
</file>