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BE" w:rsidRDefault="00A44ABE" w:rsidP="00A44A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2b do zapytania ofertowego</w:t>
      </w:r>
    </w:p>
    <w:p w:rsidR="00A44ABE" w:rsidRPr="006B1AA0" w:rsidRDefault="00A44ABE" w:rsidP="00A44ABE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106882">
        <w:rPr>
          <w:rFonts w:ascii="Arial" w:hAnsi="Arial" w:cs="Arial"/>
          <w:i/>
        </w:rPr>
        <w:tab/>
      </w:r>
    </w:p>
    <w:p w:rsidR="00A44ABE" w:rsidRPr="006B1AA0" w:rsidRDefault="00A44ABE" w:rsidP="00A44ABE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>(nazwa i adres Wykonawcy)</w:t>
      </w:r>
      <w:r w:rsidRPr="006B1AA0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(numer faksu/telefonu) 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(NIP)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(e – mail)</w:t>
      </w:r>
      <w:r w:rsidRPr="006B1AA0">
        <w:rPr>
          <w:rFonts w:ascii="Arial" w:eastAsia="Times New Roman" w:hAnsi="Arial" w:cs="Arial"/>
          <w:lang w:eastAsia="ar-SA"/>
        </w:rPr>
        <w:tab/>
      </w:r>
      <w:r w:rsidRPr="006B1AA0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A44ABE" w:rsidRPr="006B1AA0" w:rsidRDefault="00A44ABE" w:rsidP="00A44AB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A44ABE" w:rsidRPr="006B1AA0" w:rsidRDefault="00A44ABE" w:rsidP="00A44ABE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6B1AA0">
        <w:rPr>
          <w:rFonts w:ascii="Arial" w:eastAsia="Times New Roman" w:hAnsi="Arial" w:cs="Arial"/>
          <w:i/>
          <w:lang w:eastAsia="ar-SA"/>
        </w:rPr>
        <w:t>WZÓR</w:t>
      </w:r>
    </w:p>
    <w:p w:rsidR="00A44ABE" w:rsidRDefault="00A44ABE" w:rsidP="00A44AB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A44ABE" w:rsidRPr="006B1AA0" w:rsidRDefault="00A44ABE" w:rsidP="00A44ABE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>32</w:t>
      </w: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A44ABE" w:rsidRPr="006B1AA0" w:rsidRDefault="00A44ABE" w:rsidP="00A44ABE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B1AA0">
        <w:rPr>
          <w:rFonts w:ascii="Arial" w:eastAsia="Times New Roman" w:hAnsi="Arial" w:cs="Arial"/>
          <w:b/>
          <w:lang w:eastAsia="ar-SA"/>
        </w:rPr>
        <w:t>22-400 Zamość</w:t>
      </w:r>
    </w:p>
    <w:p w:rsidR="00A44ABE" w:rsidRDefault="00A44ABE" w:rsidP="00A44ABE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ul. Wojska Polskiego 2F</w:t>
      </w:r>
    </w:p>
    <w:p w:rsidR="00A44ABE" w:rsidRDefault="00A44ABE" w:rsidP="00A44ABE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A44ABE" w:rsidRDefault="00A44ABE" w:rsidP="00A44ABE">
      <w:pPr>
        <w:suppressAutoHyphens/>
        <w:spacing w:after="0"/>
        <w:jc w:val="center"/>
        <w:rPr>
          <w:rFonts w:ascii="Arial" w:eastAsia="Times New Roman" w:hAnsi="Arial" w:cs="Arial"/>
          <w:u w:val="single"/>
          <w:lang w:eastAsia="ar-SA"/>
        </w:rPr>
      </w:pPr>
      <w:r w:rsidRPr="009F6788">
        <w:rPr>
          <w:rFonts w:ascii="Arial" w:eastAsia="Times New Roman" w:hAnsi="Arial" w:cs="Arial"/>
          <w:u w:val="single"/>
          <w:lang w:eastAsia="ar-SA"/>
        </w:rPr>
        <w:t>w zakresie części</w:t>
      </w:r>
      <w:r>
        <w:rPr>
          <w:rFonts w:ascii="Arial" w:eastAsia="Times New Roman" w:hAnsi="Arial" w:cs="Arial"/>
          <w:u w:val="single"/>
          <w:lang w:eastAsia="ar-SA"/>
        </w:rPr>
        <w:t xml:space="preserve"> nr 2</w:t>
      </w:r>
    </w:p>
    <w:p w:rsidR="00A44ABE" w:rsidRPr="009F6788" w:rsidRDefault="00A44ABE" w:rsidP="00A44ABE">
      <w:pPr>
        <w:suppressAutoHyphens/>
        <w:spacing w:after="0"/>
        <w:jc w:val="center"/>
        <w:rPr>
          <w:rFonts w:ascii="Arial" w:eastAsia="Times New Roman" w:hAnsi="Arial" w:cs="Arial"/>
          <w:u w:val="single"/>
          <w:lang w:eastAsia="ar-SA"/>
        </w:rPr>
      </w:pPr>
    </w:p>
    <w:p w:rsidR="00A44ABE" w:rsidRDefault="00A44ABE" w:rsidP="00A44ABE">
      <w:pPr>
        <w:spacing w:after="0"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lang w:eastAsia="ar-SA"/>
        </w:rPr>
        <w:t xml:space="preserve">Odpowiadając na </w:t>
      </w:r>
      <w:r>
        <w:rPr>
          <w:rFonts w:ascii="Arial" w:hAnsi="Arial" w:cs="Arial"/>
          <w:lang w:eastAsia="ar-SA"/>
        </w:rPr>
        <w:t>zapytanie</w:t>
      </w:r>
      <w:r w:rsidRPr="001236AB">
        <w:rPr>
          <w:rFonts w:ascii="Arial" w:hAnsi="Arial" w:cs="Arial"/>
          <w:b/>
        </w:rPr>
        <w:t xml:space="preserve"> </w:t>
      </w:r>
      <w:r w:rsidRPr="00DC18F5"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 w:rsidRPr="001236AB">
        <w:rPr>
          <w:rFonts w:ascii="Arial" w:eastAsia="Calibri" w:hAnsi="Arial" w:cs="Arial"/>
          <w:snapToGrid w:val="0"/>
        </w:rPr>
        <w:t xml:space="preserve">w postępowaniu pod nazwą: </w:t>
      </w:r>
      <w:r>
        <w:rPr>
          <w:rFonts w:ascii="Arial" w:hAnsi="Arial" w:cs="Arial"/>
          <w:b/>
          <w:sz w:val="24"/>
          <w:szCs w:val="24"/>
        </w:rPr>
        <w:t xml:space="preserve"> dostawa szaf klasy A do przechowywania dokumentów niejawnych w ilości 17 sztuk oraz szaf stalowych jedno i dwudrzwiowych do przechowywania broni klasy S1 w ilości 10 sztuk</w:t>
      </w:r>
      <w:r>
        <w:rPr>
          <w:rFonts w:ascii="Arial" w:hAnsi="Arial" w:cs="Arial"/>
          <w:b/>
        </w:rPr>
        <w:t>. Nr sprawy: ZP/ZO/11/2022</w:t>
      </w:r>
      <w:r>
        <w:rPr>
          <w:rFonts w:ascii="Arial" w:hAnsi="Arial" w:cs="Arial"/>
          <w:b/>
          <w:sz w:val="24"/>
          <w:szCs w:val="24"/>
          <w:lang w:eastAsia="ar-SA"/>
        </w:rPr>
        <w:t>,</w:t>
      </w:r>
    </w:p>
    <w:p w:rsidR="00A44ABE" w:rsidRDefault="00A44ABE" w:rsidP="00A44ABE">
      <w:pPr>
        <w:contextualSpacing/>
        <w:jc w:val="both"/>
        <w:rPr>
          <w:rFonts w:ascii="Arial" w:hAnsi="Arial" w:cs="Arial"/>
          <w:b/>
        </w:rPr>
      </w:pPr>
    </w:p>
    <w:p w:rsidR="00A44ABE" w:rsidRDefault="00A44ABE" w:rsidP="00A44ABE">
      <w:pPr>
        <w:pStyle w:val="Akapitzlist"/>
        <w:numPr>
          <w:ilvl w:val="0"/>
          <w:numId w:val="2"/>
        </w:numPr>
        <w:spacing w:line="276" w:lineRule="auto"/>
        <w:ind w:hanging="862"/>
        <w:contextualSpacing/>
        <w:jc w:val="both"/>
        <w:rPr>
          <w:rFonts w:ascii="Arial" w:eastAsia="Calibri" w:hAnsi="Arial" w:cs="Arial"/>
          <w:snapToGrid w:val="0"/>
        </w:rPr>
      </w:pPr>
      <w:r w:rsidRPr="006B1AA0">
        <w:rPr>
          <w:rFonts w:ascii="Arial" w:hAnsi="Arial" w:cs="Arial"/>
          <w:b/>
          <w:sz w:val="22"/>
          <w:szCs w:val="22"/>
        </w:rPr>
        <w:t>Oferujemy  wykonanie  przedmiotu  zamówienia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0E3674">
        <w:rPr>
          <w:rFonts w:ascii="Arial" w:hAnsi="Arial" w:cs="Arial"/>
          <w:b/>
          <w:sz w:val="22"/>
          <w:szCs w:val="22"/>
          <w:u w:val="single"/>
        </w:rPr>
        <w:t>w zakresie części nr 2:</w:t>
      </w:r>
      <w:r>
        <w:rPr>
          <w:rFonts w:ascii="Arial" w:hAnsi="Arial" w:cs="Arial"/>
          <w:b/>
          <w:sz w:val="22"/>
          <w:szCs w:val="22"/>
        </w:rPr>
        <w:t xml:space="preserve"> dostawa </w:t>
      </w:r>
      <w:r>
        <w:rPr>
          <w:rFonts w:ascii="Arial" w:hAnsi="Arial" w:cs="Arial"/>
          <w:b/>
          <w:sz w:val="24"/>
          <w:szCs w:val="24"/>
        </w:rPr>
        <w:t>szaf stalowych jedno i dwudrzwiowych do przechowywania broni klasy S1 w ilości 10 sztuk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B1AA0">
        <w:rPr>
          <w:rFonts w:ascii="Arial" w:hAnsi="Arial" w:cs="Arial"/>
          <w:sz w:val="22"/>
          <w:szCs w:val="22"/>
        </w:rPr>
        <w:t>zgodnie z</w:t>
      </w:r>
      <w:r w:rsidRPr="006B1AA0">
        <w:rPr>
          <w:rFonts w:ascii="Arial" w:hAnsi="Arial" w:cs="Arial"/>
          <w:b/>
          <w:sz w:val="22"/>
          <w:szCs w:val="22"/>
        </w:rPr>
        <w:t xml:space="preserve">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publicznym 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zapytaniu ofertowym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>(ZO), a w szczególności ze Szczegółowym opisem przedmiotu zamówienia</w:t>
      </w:r>
      <w:r>
        <w:rPr>
          <w:rFonts w:ascii="Arial" w:eastAsia="Calibri" w:hAnsi="Arial" w:cs="Arial"/>
          <w:snapToGrid w:val="0"/>
        </w:rPr>
        <w:t>:</w:t>
      </w:r>
    </w:p>
    <w:p w:rsidR="00A44ABE" w:rsidRDefault="00A44ABE" w:rsidP="00A44ABE">
      <w:pPr>
        <w:contextualSpacing/>
        <w:jc w:val="both"/>
        <w:rPr>
          <w:rFonts w:ascii="Arial" w:eastAsia="Calibri" w:hAnsi="Arial" w:cs="Arial"/>
          <w:snapToGrid w:val="0"/>
        </w:rPr>
      </w:pPr>
    </w:p>
    <w:p w:rsidR="00A44ABE" w:rsidRPr="001236AB" w:rsidRDefault="00A44ABE" w:rsidP="00A44ABE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A44ABE" w:rsidRPr="001236AB" w:rsidRDefault="00A44ABE" w:rsidP="00A44ABE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A44ABE" w:rsidRPr="001236AB" w:rsidRDefault="00A44ABE" w:rsidP="00A44ABE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A44ABE" w:rsidRPr="001236AB" w:rsidRDefault="00A44ABE" w:rsidP="00A44ABE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A44ABE" w:rsidRPr="001236AB" w:rsidRDefault="00A44ABE" w:rsidP="00A44ABE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1236AB">
        <w:rPr>
          <w:rFonts w:ascii="Arial" w:eastAsia="Times New Roman" w:hAnsi="Arial" w:cs="Arial"/>
          <w:lang w:eastAsia="ar-SA"/>
        </w:rPr>
        <w:t xml:space="preserve"> </w:t>
      </w:r>
    </w:p>
    <w:p w:rsidR="00A44ABE" w:rsidRPr="001236AB" w:rsidRDefault="00A44ABE" w:rsidP="00A44ABE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w tym podatek VAT … %</w:t>
      </w:r>
    </w:p>
    <w:p w:rsidR="00A44ABE" w:rsidRPr="001236AB" w:rsidRDefault="00A44ABE" w:rsidP="00A44ABE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zgodnie z  Formularzem Cenowym – stanowiącym Załącznik do oferty.</w:t>
      </w:r>
    </w:p>
    <w:p w:rsidR="00A44ABE" w:rsidRPr="001236AB" w:rsidRDefault="00A44ABE" w:rsidP="00A44ABE">
      <w:pPr>
        <w:contextualSpacing/>
        <w:jc w:val="both"/>
        <w:rPr>
          <w:rFonts w:ascii="Arial" w:hAnsi="Arial" w:cs="Arial"/>
          <w:b/>
        </w:rPr>
      </w:pPr>
    </w:p>
    <w:p w:rsidR="00A44ABE" w:rsidRDefault="00A44ABE" w:rsidP="00A44ABE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042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D3604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6042">
        <w:rPr>
          <w:rFonts w:ascii="Arial" w:hAnsi="Arial" w:cs="Arial"/>
          <w:sz w:val="22"/>
          <w:szCs w:val="22"/>
        </w:rPr>
        <w:t xml:space="preserve">zawiera wszystkie koszty związane </w:t>
      </w:r>
      <w:r w:rsidRPr="00D36042">
        <w:rPr>
          <w:rFonts w:ascii="Arial" w:hAnsi="Arial" w:cs="Arial"/>
          <w:sz w:val="22"/>
          <w:szCs w:val="22"/>
        </w:rPr>
        <w:br/>
        <w:t xml:space="preserve">z wykonaniem przedmiotu zamówienia,  w tym między innymi: </w:t>
      </w:r>
      <w:r>
        <w:rPr>
          <w:rFonts w:ascii="Arial" w:hAnsi="Arial" w:cs="Arial"/>
          <w:sz w:val="22"/>
          <w:szCs w:val="22"/>
        </w:rPr>
        <w:t xml:space="preserve">koszty towaru, opakowań, transportu i rozładunku w magazynach Zamawiającego w miejscach dostaw (do wskazanego miejsca wdł. rozdzielnika). </w:t>
      </w:r>
    </w:p>
    <w:p w:rsidR="00A44ABE" w:rsidRPr="00D36042" w:rsidRDefault="00A44ABE" w:rsidP="00A44AB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A44ABE" w:rsidRDefault="00A44ABE" w:rsidP="00A44ABE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A44ABE" w:rsidRPr="004C263B" w:rsidRDefault="00A44ABE" w:rsidP="00A44ABE">
      <w:pPr>
        <w:pStyle w:val="Akapitzlist"/>
        <w:rPr>
          <w:rFonts w:ascii="Arial" w:hAnsi="Arial" w:cs="Arial"/>
          <w:b/>
          <w:bCs/>
          <w:iCs/>
          <w:sz w:val="22"/>
          <w:szCs w:val="22"/>
        </w:rPr>
      </w:pPr>
    </w:p>
    <w:p w:rsidR="00A44ABE" w:rsidRPr="00D3631A" w:rsidRDefault="00A44ABE" w:rsidP="00A44AB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631A">
        <w:rPr>
          <w:rFonts w:ascii="Arial" w:hAnsi="Arial" w:cs="Arial"/>
          <w:bCs/>
          <w:iCs/>
          <w:sz w:val="22"/>
          <w:szCs w:val="22"/>
        </w:rPr>
        <w:t>Rozpoczęcie: od daty zawarcia umowy;</w:t>
      </w:r>
    </w:p>
    <w:p w:rsidR="00A44ABE" w:rsidRPr="00D3631A" w:rsidRDefault="00A44ABE" w:rsidP="00A44ABE">
      <w:pPr>
        <w:pStyle w:val="Akapitzlist"/>
        <w:suppressAutoHyphens/>
        <w:spacing w:after="200" w:afterAutospacing="1"/>
        <w:ind w:left="-142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A44ABE" w:rsidRPr="00D3631A" w:rsidRDefault="00A44ABE" w:rsidP="00A44AB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bCs/>
          <w:iCs/>
          <w:sz w:val="22"/>
          <w:szCs w:val="22"/>
        </w:rPr>
        <w:t xml:space="preserve">Zakończenie: </w:t>
      </w:r>
      <w:r>
        <w:rPr>
          <w:rFonts w:ascii="Arial" w:hAnsi="Arial" w:cs="Arial"/>
          <w:bCs/>
          <w:iCs/>
          <w:sz w:val="22"/>
          <w:szCs w:val="22"/>
        </w:rPr>
        <w:t>do 60 dni kalendarzowych od daty zawarcia umowy</w:t>
      </w:r>
      <w:r w:rsidRPr="00D3631A">
        <w:rPr>
          <w:rFonts w:ascii="Arial" w:hAnsi="Arial" w:cs="Arial"/>
          <w:bCs/>
          <w:iCs/>
          <w:sz w:val="22"/>
          <w:szCs w:val="22"/>
        </w:rPr>
        <w:t>.</w:t>
      </w:r>
    </w:p>
    <w:p w:rsidR="00A44ABE" w:rsidRPr="004C263B" w:rsidRDefault="00A44ABE" w:rsidP="00A44ABE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44ABE" w:rsidRDefault="00A44ABE" w:rsidP="00A44ABE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sz w:val="22"/>
          <w:szCs w:val="22"/>
          <w:lang w:eastAsia="ar-SA"/>
        </w:rPr>
        <w:t xml:space="preserve">Warunki płatności – przelew w terminie </w:t>
      </w:r>
      <w:r>
        <w:rPr>
          <w:rFonts w:ascii="Arial" w:hAnsi="Arial" w:cs="Arial"/>
          <w:sz w:val="22"/>
          <w:szCs w:val="22"/>
          <w:lang w:eastAsia="ar-SA"/>
        </w:rPr>
        <w:t>21</w:t>
      </w:r>
      <w:r w:rsidRPr="00D3631A">
        <w:rPr>
          <w:rFonts w:ascii="Arial" w:hAnsi="Arial" w:cs="Arial"/>
          <w:sz w:val="22"/>
          <w:szCs w:val="22"/>
          <w:lang w:eastAsia="ar-SA"/>
        </w:rPr>
        <w:t xml:space="preserve"> dni od daty doręczenia</w:t>
      </w:r>
      <w:r w:rsidRPr="00D3631A">
        <w:rPr>
          <w:rFonts w:ascii="Arial" w:hAnsi="Arial" w:cs="Arial"/>
          <w:sz w:val="22"/>
          <w:szCs w:val="22"/>
        </w:rPr>
        <w:t xml:space="preserve"> Zamawiającemu faktury VAT.</w:t>
      </w:r>
    </w:p>
    <w:p w:rsidR="00A44ABE" w:rsidRDefault="00A44ABE" w:rsidP="00A44AB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A44ABE" w:rsidRPr="006B1AA0" w:rsidRDefault="00A44ABE" w:rsidP="00A44ABE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497C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</w:t>
      </w:r>
      <w:r>
        <w:rPr>
          <w:rFonts w:ascii="Arial" w:hAnsi="Arial" w:cs="Arial"/>
          <w:color w:val="000000" w:themeColor="text1"/>
          <w:sz w:val="22"/>
          <w:szCs w:val="22"/>
        </w:rPr>
        <w:t>zapytaniem ofertowym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 (w tym ze wzorem umowy) i nie wnosimy</w:t>
      </w:r>
      <w:r w:rsidRPr="006B1AA0">
        <w:rPr>
          <w:rFonts w:ascii="Arial" w:hAnsi="Arial" w:cs="Arial"/>
          <w:color w:val="000000" w:themeColor="text1"/>
          <w:sz w:val="22"/>
          <w:szCs w:val="22"/>
        </w:rPr>
        <w:t xml:space="preserve"> do niej zastrzeżeń oraz przyjmujemy warunki w niej zawarte.</w:t>
      </w:r>
    </w:p>
    <w:p w:rsidR="00A44ABE" w:rsidRPr="006B1AA0" w:rsidRDefault="00A44ABE" w:rsidP="00A44AB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44ABE" w:rsidRPr="006B1AA0" w:rsidRDefault="00A44ABE" w:rsidP="00A44ABE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6B1AA0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A44ABE" w:rsidRPr="006B1AA0" w:rsidRDefault="00A44ABE" w:rsidP="00A44AB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44ABE" w:rsidRPr="006B1AA0" w:rsidRDefault="00A44ABE" w:rsidP="00A44ABE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A44ABE" w:rsidRPr="006B1AA0" w:rsidRDefault="00A44ABE" w:rsidP="00A44ABE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A44ABE" w:rsidRPr="006B1AA0" w:rsidRDefault="00A44ABE" w:rsidP="00A44ABE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A44ABE" w:rsidRPr="006B1AA0" w:rsidRDefault="00A44ABE" w:rsidP="00A44AB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44ABE" w:rsidRPr="006B1AA0" w:rsidRDefault="00A44ABE" w:rsidP="00A44ABE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A44ABE" w:rsidRPr="006B1AA0" w:rsidRDefault="00A44ABE" w:rsidP="00A44AB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A44ABE" w:rsidRDefault="00A44ABE" w:rsidP="00A44AB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A106A9" w:rsidRDefault="00A106A9"/>
    <w:p w:rsidR="00A44ABE" w:rsidRDefault="00A44ABE"/>
    <w:p w:rsidR="00A44ABE" w:rsidRDefault="00A44ABE"/>
    <w:p w:rsidR="00A44ABE" w:rsidRDefault="00A44ABE"/>
    <w:p w:rsidR="00A44ABE" w:rsidRDefault="00A44ABE"/>
    <w:p w:rsidR="00A44ABE" w:rsidRDefault="00A44ABE"/>
    <w:p w:rsidR="00A44ABE" w:rsidRDefault="00A44ABE"/>
    <w:p w:rsidR="00A44ABE" w:rsidRDefault="00A44ABE"/>
    <w:p w:rsidR="00A44ABE" w:rsidRDefault="00A44ABE"/>
    <w:p w:rsidR="00A44ABE" w:rsidRDefault="00A44ABE"/>
    <w:p w:rsidR="00A44ABE" w:rsidRDefault="00A44ABE">
      <w:pPr>
        <w:sectPr w:rsidR="00A44A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4ABE" w:rsidRPr="00983E12" w:rsidRDefault="00A44ABE" w:rsidP="00A44ABE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Zał. nr 1</w:t>
      </w:r>
      <w:r w:rsidRPr="005D1A1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oferty 2b</w:t>
      </w:r>
    </w:p>
    <w:p w:rsidR="00A44ABE" w:rsidRPr="00983E12" w:rsidRDefault="00A44ABE" w:rsidP="00A44AB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983E12">
        <w:rPr>
          <w:rFonts w:ascii="Arial" w:eastAsia="Times New Roman" w:hAnsi="Arial" w:cs="Arial"/>
          <w:b/>
          <w:lang w:eastAsia="ar-SA"/>
        </w:rPr>
        <w:t>Formularz cenowy w zakresie części nr 2</w:t>
      </w:r>
    </w:p>
    <w:p w:rsidR="00A44ABE" w:rsidRPr="00983E12" w:rsidRDefault="00A44ABE" w:rsidP="00A44AB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A44ABE" w:rsidRPr="00983E12" w:rsidRDefault="00A44ABE" w:rsidP="00A44AB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A44ABE" w:rsidRPr="00983E12" w:rsidRDefault="00A44ABE" w:rsidP="00A44AB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223"/>
        <w:gridCol w:w="708"/>
        <w:gridCol w:w="709"/>
        <w:gridCol w:w="1418"/>
        <w:gridCol w:w="1134"/>
        <w:gridCol w:w="1134"/>
        <w:gridCol w:w="1701"/>
      </w:tblGrid>
      <w:tr w:rsidR="00A44ABE" w:rsidRPr="00983E12" w:rsidTr="00175495">
        <w:trPr>
          <w:trHeight w:val="690"/>
        </w:trPr>
        <w:tc>
          <w:tcPr>
            <w:tcW w:w="567" w:type="dxa"/>
            <w:shd w:val="clear" w:color="auto" w:fill="DBDBDB" w:themeFill="accent3" w:themeFillTint="66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DBDBDB" w:themeFill="accent3" w:themeFillTint="66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A44ABE" w:rsidRPr="00983E12" w:rsidTr="00175495">
        <w:trPr>
          <w:trHeight w:val="367"/>
        </w:trPr>
        <w:tc>
          <w:tcPr>
            <w:tcW w:w="567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3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E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E1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44ABE" w:rsidRPr="00983E12" w:rsidTr="00175495">
        <w:trPr>
          <w:trHeight w:val="2940"/>
        </w:trPr>
        <w:tc>
          <w:tcPr>
            <w:tcW w:w="567" w:type="dxa"/>
          </w:tcPr>
          <w:p w:rsidR="00A44ABE" w:rsidRPr="00983E12" w:rsidRDefault="00A44ABE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 xml:space="preserve">    1.</w:t>
            </w:r>
          </w:p>
          <w:p w:rsidR="00A44ABE" w:rsidRPr="00983E12" w:rsidRDefault="00A44ABE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3" w:type="dxa"/>
          </w:tcPr>
          <w:p w:rsidR="00A44ABE" w:rsidRPr="00983E12" w:rsidRDefault="00A44ABE" w:rsidP="0017549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ABE" w:rsidRPr="00983E12" w:rsidRDefault="00A44ABE" w:rsidP="00175495">
            <w:pPr>
              <w:ind w:left="7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3E12">
              <w:rPr>
                <w:rFonts w:ascii="Arial" w:hAnsi="Arial" w:cs="Arial"/>
                <w:b/>
                <w:sz w:val="24"/>
                <w:szCs w:val="24"/>
              </w:rPr>
              <w:t>Szafa stalowa jednodrzwiowa do przechowywania broni krótkiej, klasa S1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Spełniająca wymogi normy PN-EN 14450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Możliwość przechowywania minimum 50 sztuk broni krótkiej. Każda  broń w indywidualnym gnieździe, uchwycie na broń.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Wyposażona w 5 (pięć) regulowanych półek;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Korpus szafy wykonany z blachy o grubości 3mm;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Drzwi z blachy stalowej o grubości 3mm ryglowane na trzech krawędziach;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Szafa wyposażona w zamek kluczowy kl. A ( dwoma kluczami), zabezpieczony przed działaniem destrukcyjnym w tym przed przewierceniem;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 Krawędzie gniazda i spód wyściełane gumą lub innym materiałem zapobiegającym zarysowaniom przechowywanej broni;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 Dno szafy wyścielane filcem lub gumką;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 Otwory w spodzie sejfu do montażu do podłoża;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 Możliwość zmiany podłoża wysokości półek;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 </w:t>
            </w:r>
            <w:r w:rsidRPr="00983E12">
              <w:rPr>
                <w:rFonts w:ascii="Arial" w:hAnsi="Arial" w:cs="Arial"/>
                <w:b/>
              </w:rPr>
              <w:t xml:space="preserve">Wymiary: 1850x600x440mm </w:t>
            </w:r>
            <w:r w:rsidRPr="00983E12">
              <w:rPr>
                <w:rFonts w:ascii="Arial" w:hAnsi="Arial" w:cs="Arial"/>
              </w:rPr>
              <w:t>(±10);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 Kolor: RAL 7035 jasno-szary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 Uchwyty na drzwiach do plombowania za pomocą referentki </w:t>
            </w:r>
          </w:p>
          <w:p w:rsidR="00A44ABE" w:rsidRPr="00983E12" w:rsidRDefault="00A44ABE" w:rsidP="00A44ABE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 Certyfikat potwierdzający spełnienie norm – klasa S1 PN-EN 14450</w:t>
            </w:r>
          </w:p>
          <w:p w:rsidR="00A44ABE" w:rsidRPr="00983E12" w:rsidRDefault="00A44ABE" w:rsidP="00175495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ABE" w:rsidRPr="00983E12" w:rsidTr="00175495">
        <w:trPr>
          <w:trHeight w:val="450"/>
        </w:trPr>
        <w:tc>
          <w:tcPr>
            <w:tcW w:w="567" w:type="dxa"/>
          </w:tcPr>
          <w:p w:rsidR="00A44ABE" w:rsidRPr="00983E12" w:rsidRDefault="00A44ABE" w:rsidP="0017549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ABE" w:rsidRPr="00983E12" w:rsidRDefault="00A44ABE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 xml:space="preserve">    2.</w:t>
            </w:r>
          </w:p>
          <w:p w:rsidR="00A44ABE" w:rsidRPr="00983E12" w:rsidRDefault="00A44ABE" w:rsidP="0017549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3" w:type="dxa"/>
          </w:tcPr>
          <w:p w:rsidR="00A44ABE" w:rsidRPr="00983E12" w:rsidRDefault="00A44ABE" w:rsidP="00175495">
            <w:pPr>
              <w:ind w:left="7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3E12">
              <w:rPr>
                <w:rFonts w:ascii="Arial" w:hAnsi="Arial" w:cs="Arial"/>
                <w:b/>
                <w:sz w:val="24"/>
                <w:szCs w:val="24"/>
              </w:rPr>
              <w:t>Szafa stalowa dwudrzwiowa do przechowywania broni, klasa S1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Spełniająca wymogi normy PN-EN 14450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Wyposażona w 5 (pięć) regulowanych półek;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Korpus szafy wykonany z blachy o grubości 3mm;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Drzwi z blachy stalowej o grubości 3mm ryglowane na trzech krawędziach;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Szafa wyposażona w zamek kluczowy kl. A ( dwoma kluczami), zabezpieczony przed działaniem destrukcyjnym w tym przed przewierceniem;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Otwory w spodzie sejfu do montażu do podłoża;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Możliwość zmiany podłoża wysokości półek;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  <w:b/>
              </w:rPr>
              <w:t>Wymiary: 1850x1000x500mm</w:t>
            </w:r>
            <w:r w:rsidRPr="00983E12">
              <w:rPr>
                <w:rFonts w:ascii="Arial" w:hAnsi="Arial" w:cs="Arial"/>
              </w:rPr>
              <w:t xml:space="preserve"> (±10);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>Kolor: RAL 7035 jasno-szary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83E12">
              <w:rPr>
                <w:rFonts w:ascii="Arial" w:hAnsi="Arial" w:cs="Arial"/>
              </w:rPr>
              <w:t xml:space="preserve">Uchwyty na drzwiach do plombowania za pomocą referentki </w:t>
            </w:r>
          </w:p>
          <w:p w:rsidR="00A44ABE" w:rsidRPr="00983E12" w:rsidRDefault="00A44ABE" w:rsidP="00A44AB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E12">
              <w:rPr>
                <w:rFonts w:ascii="Arial" w:hAnsi="Arial" w:cs="Arial"/>
              </w:rPr>
              <w:t>Certyfikat potwierdzający spełnienie norm – klasa S1 PN-EN 14450</w:t>
            </w:r>
          </w:p>
          <w:p w:rsidR="00A44ABE" w:rsidRPr="00983E12" w:rsidRDefault="00A44ABE" w:rsidP="00175495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4ABE" w:rsidRPr="00983E12" w:rsidRDefault="00A44ABE" w:rsidP="00175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ABE" w:rsidRPr="00983E12" w:rsidRDefault="00A44ABE" w:rsidP="001754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ABE" w:rsidRPr="00983E12" w:rsidTr="00175495">
        <w:trPr>
          <w:trHeight w:val="386"/>
        </w:trPr>
        <w:tc>
          <w:tcPr>
            <w:tcW w:w="11625" w:type="dxa"/>
            <w:gridSpan w:val="5"/>
          </w:tcPr>
          <w:p w:rsidR="00A44ABE" w:rsidRPr="00983E12" w:rsidRDefault="00A44ABE" w:rsidP="00175495">
            <w:pPr>
              <w:tabs>
                <w:tab w:val="center" w:pos="5862"/>
                <w:tab w:val="left" w:pos="6849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983E1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E12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</w:tc>
        <w:tc>
          <w:tcPr>
            <w:tcW w:w="1701" w:type="dxa"/>
          </w:tcPr>
          <w:p w:rsidR="00A44ABE" w:rsidRPr="00983E12" w:rsidRDefault="00A44ABE" w:rsidP="0017549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4ABE" w:rsidRPr="00983E12" w:rsidRDefault="00A44ABE" w:rsidP="00A44AB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44ABE" w:rsidRPr="00983E12" w:rsidRDefault="00A44ABE" w:rsidP="00A44AB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44ABE" w:rsidRPr="00983E12" w:rsidRDefault="00A44ABE" w:rsidP="00A44ABE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A44ABE" w:rsidRPr="00983E12" w:rsidRDefault="00A44ABE" w:rsidP="00A44ABE">
      <w:pPr>
        <w:suppressAutoHyphens/>
        <w:spacing w:after="0"/>
        <w:ind w:left="8931"/>
        <w:jc w:val="both"/>
        <w:rPr>
          <w:rFonts w:ascii="Arial" w:eastAsia="Times New Roman" w:hAnsi="Arial" w:cs="Arial"/>
          <w:lang w:eastAsia="ar-SA"/>
        </w:rPr>
      </w:pPr>
    </w:p>
    <w:p w:rsidR="00A44ABE" w:rsidRPr="00983E12" w:rsidRDefault="00A44ABE" w:rsidP="00A44ABE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A44ABE" w:rsidRPr="00983E12" w:rsidRDefault="00A44ABE" w:rsidP="00A44ABE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A44ABE" w:rsidRPr="00983E12" w:rsidRDefault="00A44ABE" w:rsidP="00A44ABE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A44ABE" w:rsidRPr="00983E12" w:rsidRDefault="00A44ABE" w:rsidP="00A44ABE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 w:rsidRPr="00983E12">
        <w:rPr>
          <w:rFonts w:ascii="Arial" w:eastAsia="Times New Roman" w:hAnsi="Arial" w:cs="Arial"/>
          <w:lang w:eastAsia="ar-SA"/>
        </w:rPr>
        <w:t>…………………………………………….</w:t>
      </w:r>
    </w:p>
    <w:p w:rsidR="00A44ABE" w:rsidRPr="00983E12" w:rsidRDefault="00A44ABE" w:rsidP="00A44ABE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 w:rsidRPr="00983E1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Pr="00983E12">
        <w:rPr>
          <w:rFonts w:ascii="Arial" w:eastAsia="Times New Roman" w:hAnsi="Arial" w:cs="Arial"/>
          <w:i/>
          <w:lang w:eastAsia="ar-SA"/>
        </w:rPr>
        <w:t>(podpisy i pieczęci upoważnionych przedstawicieli Wykonawcy)</w:t>
      </w:r>
    </w:p>
    <w:p w:rsidR="00A44ABE" w:rsidRDefault="00A44ABE">
      <w:bookmarkStart w:id="0" w:name="_GoBack"/>
      <w:bookmarkEnd w:id="0"/>
    </w:p>
    <w:sectPr w:rsidR="00A44ABE" w:rsidSect="00A44A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BE" w:rsidRDefault="00A44ABE" w:rsidP="00A44ABE">
      <w:pPr>
        <w:spacing w:after="0" w:line="240" w:lineRule="auto"/>
      </w:pPr>
      <w:r>
        <w:separator/>
      </w:r>
    </w:p>
  </w:endnote>
  <w:endnote w:type="continuationSeparator" w:id="0">
    <w:p w:rsidR="00A44ABE" w:rsidRDefault="00A44ABE" w:rsidP="00A4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BE" w:rsidRDefault="00A44ABE" w:rsidP="00A44ABE">
      <w:pPr>
        <w:spacing w:after="0" w:line="240" w:lineRule="auto"/>
      </w:pPr>
      <w:r>
        <w:separator/>
      </w:r>
    </w:p>
  </w:footnote>
  <w:footnote w:type="continuationSeparator" w:id="0">
    <w:p w:rsidR="00A44ABE" w:rsidRDefault="00A44ABE" w:rsidP="00A4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75E5"/>
    <w:multiLevelType w:val="hybridMultilevel"/>
    <w:tmpl w:val="3EFCDA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FA95A43"/>
    <w:multiLevelType w:val="hybridMultilevel"/>
    <w:tmpl w:val="82543E74"/>
    <w:lvl w:ilvl="0" w:tplc="6FA466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0240"/>
    <w:multiLevelType w:val="hybridMultilevel"/>
    <w:tmpl w:val="2592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46B4"/>
    <w:multiLevelType w:val="hybridMultilevel"/>
    <w:tmpl w:val="444EB1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5"/>
    <w:rsid w:val="009D4945"/>
    <w:rsid w:val="00A106A9"/>
    <w:rsid w:val="00A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0EF8C"/>
  <w15:chartTrackingRefBased/>
  <w15:docId w15:val="{323863D6-ED52-4270-9B12-3FCD1BF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ABE"/>
  </w:style>
  <w:style w:type="paragraph" w:styleId="Stopka">
    <w:name w:val="footer"/>
    <w:basedOn w:val="Normalny"/>
    <w:link w:val="StopkaZnak"/>
    <w:uiPriority w:val="99"/>
    <w:unhideWhenUsed/>
    <w:rsid w:val="00A4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ABE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44AB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A44AB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E1132B3-3E08-44A9-BFC2-7ECED83F4A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2022-04-08T07:11:00Z</dcterms:created>
  <dcterms:modified xsi:type="dcterms:W3CDTF">2022-04-08T07:15:00Z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8dac5a5a-68cd-4ef8-9943-053fb6e1908a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