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56A8" w14:textId="4B63DE66" w:rsidR="0029631F" w:rsidRPr="00337ECE" w:rsidRDefault="0029631F" w:rsidP="002963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7ECE">
        <w:rPr>
          <w:rFonts w:cstheme="minorHAnsi"/>
          <w:b/>
          <w:bCs/>
          <w:sz w:val="24"/>
          <w:szCs w:val="24"/>
        </w:rPr>
        <w:t xml:space="preserve">Formularz 3.1 do </w:t>
      </w:r>
      <w:r w:rsidR="00733726">
        <w:rPr>
          <w:rFonts w:cstheme="minorHAnsi"/>
          <w:b/>
          <w:bCs/>
          <w:sz w:val="24"/>
          <w:szCs w:val="24"/>
        </w:rPr>
        <w:t>Zapytania ofertowego</w:t>
      </w:r>
    </w:p>
    <w:p w14:paraId="22A03596" w14:textId="77777777" w:rsidR="0029631F" w:rsidRDefault="0029631F" w:rsidP="0029631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7348B10" w14:textId="77777777" w:rsidR="0029631F" w:rsidRDefault="0029631F" w:rsidP="0029631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5C7E145" w14:textId="0EB8EE0B" w:rsidR="0029631F" w:rsidRDefault="0029631F" w:rsidP="0029631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  <w:r w:rsidRPr="006F66C2">
        <w:rPr>
          <w:rFonts w:cstheme="minorHAnsi"/>
          <w:b/>
          <w:bCs/>
          <w:sz w:val="20"/>
          <w:szCs w:val="20"/>
          <w:u w:val="single"/>
          <w:lang w:eastAsia="ar-SA"/>
        </w:rPr>
        <w:t>Wykonawca:</w:t>
      </w:r>
    </w:p>
    <w:p w14:paraId="6790D10B" w14:textId="39B083EA" w:rsidR="00882103" w:rsidRDefault="00882103" w:rsidP="0029631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43C17795" w14:textId="70156538" w:rsidR="00882103" w:rsidRDefault="00882103" w:rsidP="0029631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7FD90A3A" w14:textId="77777777" w:rsidR="00882103" w:rsidRPr="006F66C2" w:rsidRDefault="00882103" w:rsidP="0029631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5019E2AA" w14:textId="77777777" w:rsidR="0029631F" w:rsidRPr="006F66C2" w:rsidRDefault="0029631F" w:rsidP="0029631F">
      <w:pPr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  <w:r w:rsidRPr="006F66C2">
        <w:rPr>
          <w:rFonts w:cstheme="minorHAnsi"/>
          <w:b/>
          <w:bCs/>
          <w:sz w:val="20"/>
          <w:szCs w:val="20"/>
          <w:lang w:eastAsia="ar-SA"/>
        </w:rPr>
        <w:t>………………………………………….</w:t>
      </w:r>
    </w:p>
    <w:p w14:paraId="0C19825B" w14:textId="77777777" w:rsidR="0029631F" w:rsidRPr="006F66C2" w:rsidRDefault="0029631F" w:rsidP="0029631F">
      <w:pPr>
        <w:spacing w:after="0" w:line="276" w:lineRule="auto"/>
        <w:rPr>
          <w:rFonts w:cstheme="minorHAnsi"/>
          <w:bCs/>
          <w:sz w:val="20"/>
          <w:szCs w:val="20"/>
          <w:lang w:eastAsia="ar-SA"/>
        </w:rPr>
      </w:pPr>
      <w:r w:rsidRPr="006F66C2">
        <w:rPr>
          <w:rFonts w:cstheme="minorHAnsi"/>
          <w:bCs/>
          <w:sz w:val="20"/>
          <w:szCs w:val="20"/>
          <w:lang w:eastAsia="ar-SA"/>
        </w:rPr>
        <w:t>(</w:t>
      </w:r>
      <w:r w:rsidRPr="006F66C2">
        <w:rPr>
          <w:rFonts w:cstheme="minorHAnsi"/>
          <w:i/>
          <w:sz w:val="20"/>
          <w:szCs w:val="20"/>
        </w:rPr>
        <w:t>pełna nazwa/firma, adres</w:t>
      </w:r>
      <w:r w:rsidRPr="006F66C2">
        <w:rPr>
          <w:rFonts w:cstheme="minorHAnsi"/>
          <w:bCs/>
          <w:sz w:val="20"/>
          <w:szCs w:val="20"/>
          <w:lang w:eastAsia="ar-SA"/>
        </w:rPr>
        <w:t>)</w:t>
      </w:r>
    </w:p>
    <w:p w14:paraId="49AA946E" w14:textId="77777777" w:rsidR="0029631F" w:rsidRPr="006F66C2" w:rsidRDefault="0029631F" w:rsidP="0029631F">
      <w:pPr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</w:p>
    <w:p w14:paraId="3639E624" w14:textId="77777777" w:rsidR="00882103" w:rsidRDefault="00882103" w:rsidP="00882103">
      <w:pPr>
        <w:autoSpaceDE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  <w:lang w:eastAsia="ar-SA"/>
        </w:rPr>
      </w:pPr>
      <w:r w:rsidRPr="00337ECE">
        <w:rPr>
          <w:rFonts w:eastAsia="Calibri" w:cstheme="minorHAnsi"/>
          <w:b/>
          <w:bCs/>
          <w:sz w:val="24"/>
          <w:szCs w:val="24"/>
          <w:lang w:eastAsia="ar-SA"/>
        </w:rPr>
        <w:t xml:space="preserve">OŚWIADCZENIE GRUPA KAPITAŁOWA </w:t>
      </w:r>
    </w:p>
    <w:p w14:paraId="401A5E61" w14:textId="77777777" w:rsidR="00882103" w:rsidRDefault="00882103" w:rsidP="00882103">
      <w:pPr>
        <w:autoSpaceDE w:val="0"/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3FD860D2" w14:textId="317E7EF5" w:rsidR="0029631F" w:rsidRDefault="0029631F" w:rsidP="0029631F">
      <w:pPr>
        <w:autoSpaceDE w:val="0"/>
        <w:spacing w:after="0" w:line="276" w:lineRule="auto"/>
        <w:rPr>
          <w:rFonts w:cstheme="minorHAnsi"/>
          <w:b/>
          <w:bCs/>
        </w:rPr>
      </w:pPr>
      <w:r w:rsidRPr="00F874E9">
        <w:rPr>
          <w:rFonts w:cstheme="minorHAnsi"/>
          <w:b/>
          <w:bCs/>
        </w:rPr>
        <w:t xml:space="preserve">Nr postępowania: </w:t>
      </w:r>
      <w:r w:rsidR="00946300" w:rsidRPr="00946300">
        <w:rPr>
          <w:rFonts w:cstheme="minorHAnsi"/>
          <w:b/>
          <w:bCs/>
        </w:rPr>
        <w:t>KZB.360.1.</w:t>
      </w:r>
      <w:r w:rsidR="007231BF">
        <w:rPr>
          <w:rFonts w:cstheme="minorHAnsi"/>
          <w:b/>
          <w:bCs/>
        </w:rPr>
        <w:t>51</w:t>
      </w:r>
      <w:r w:rsidR="00946300" w:rsidRPr="00946300">
        <w:rPr>
          <w:rFonts w:cstheme="minorHAnsi"/>
          <w:b/>
          <w:bCs/>
        </w:rPr>
        <w:t>.2024</w:t>
      </w:r>
    </w:p>
    <w:p w14:paraId="23ED376E" w14:textId="77777777" w:rsidR="00946300" w:rsidRDefault="00946300" w:rsidP="0029631F">
      <w:pPr>
        <w:autoSpaceDE w:val="0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6B072CBC" w14:textId="53D2F930" w:rsidR="0029631F" w:rsidRDefault="0029631F" w:rsidP="0029631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prowadzonego w trybie </w:t>
      </w:r>
      <w:r w:rsidR="00143677" w:rsidRPr="00961766">
        <w:rPr>
          <w:rFonts w:cstheme="minorHAnsi"/>
        </w:rPr>
        <w:t xml:space="preserve">rozeznania rynku na podstawie Regulaminu udzielania zamówień wyłączonych spod stosowania </w:t>
      </w:r>
      <w:r w:rsidR="00095A61">
        <w:rPr>
          <w:rFonts w:cstheme="minorHAnsi"/>
        </w:rPr>
        <w:t>u</w:t>
      </w:r>
      <w:r w:rsidR="00143677" w:rsidRPr="00961766">
        <w:rPr>
          <w:rFonts w:cstheme="minorHAnsi"/>
        </w:rPr>
        <w:t>stawy</w:t>
      </w:r>
      <w:r w:rsidR="00946300">
        <w:rPr>
          <w:rFonts w:cstheme="minorHAnsi"/>
        </w:rPr>
        <w:br/>
      </w:r>
      <w:r w:rsidR="00143677" w:rsidRPr="00961766">
        <w:rPr>
          <w:rFonts w:cstheme="minorHAnsi"/>
        </w:rPr>
        <w:t xml:space="preserve">z dnia 11 września 2019 r. – Prawo </w:t>
      </w:r>
      <w:r w:rsidR="00095A61">
        <w:rPr>
          <w:rFonts w:cstheme="minorHAnsi"/>
        </w:rPr>
        <w:t>z</w:t>
      </w:r>
      <w:r w:rsidR="00143677" w:rsidRPr="00961766">
        <w:rPr>
          <w:rFonts w:cstheme="minorHAnsi"/>
        </w:rPr>
        <w:t xml:space="preserve">amówień </w:t>
      </w:r>
      <w:r w:rsidR="00095A61">
        <w:rPr>
          <w:rFonts w:cstheme="minorHAnsi"/>
        </w:rPr>
        <w:t>p</w:t>
      </w:r>
      <w:r w:rsidR="00143677" w:rsidRPr="00961766">
        <w:rPr>
          <w:rFonts w:cstheme="minorHAnsi"/>
        </w:rPr>
        <w:t>ublicznych przez Komunalny Zakład Budżetowy</w:t>
      </w:r>
      <w:r w:rsidR="00946300">
        <w:rPr>
          <w:rFonts w:cstheme="minorHAnsi"/>
        </w:rPr>
        <w:br/>
      </w:r>
      <w:r w:rsidR="00143677" w:rsidRPr="00961766">
        <w:rPr>
          <w:rFonts w:cstheme="minorHAnsi"/>
        </w:rPr>
        <w:t>w Dusznikach</w:t>
      </w:r>
      <w:r w:rsidRPr="00556A80">
        <w:rPr>
          <w:rFonts w:eastAsia="Times New Roman" w:cstheme="minorHAnsi"/>
          <w:lang w:eastAsia="pl-PL"/>
        </w:rPr>
        <w:t>.</w:t>
      </w:r>
    </w:p>
    <w:p w14:paraId="0D4C0DFA" w14:textId="79BE2949" w:rsidR="0029631F" w:rsidRDefault="0029631F" w:rsidP="0029631F">
      <w:pPr>
        <w:autoSpaceDE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6A80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B60C17" w:rsidRPr="00B60C17">
        <w:rPr>
          <w:rFonts w:eastAsia="Times New Roman" w:cstheme="minorHAnsi"/>
          <w:b/>
          <w:bCs/>
          <w:sz w:val="24"/>
          <w:szCs w:val="24"/>
          <w:lang w:eastAsia="pl-PL"/>
        </w:rPr>
        <w:t>Dostawa oleju napędowego do pojazdów KZB</w:t>
      </w:r>
      <w:r w:rsidR="007337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202</w:t>
      </w:r>
      <w:r w:rsidR="005C6850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7337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48AF5EC7" w14:textId="1A547C86" w:rsidR="0029631F" w:rsidRPr="00337ECE" w:rsidRDefault="0029631F" w:rsidP="0029631F">
      <w:pPr>
        <w:autoSpaceDE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  <w:lang w:eastAsia="ar-SA"/>
        </w:rPr>
      </w:pPr>
    </w:p>
    <w:p w14:paraId="0AD3C5FF" w14:textId="77777777" w:rsidR="0029631F" w:rsidRPr="00A7654F" w:rsidRDefault="0029631F" w:rsidP="0029631F">
      <w:pPr>
        <w:spacing w:after="0" w:line="276" w:lineRule="auto"/>
        <w:rPr>
          <w:rFonts w:eastAsia="Calibri" w:cstheme="minorHAnsi"/>
          <w:b/>
          <w:bCs/>
          <w:sz w:val="20"/>
          <w:szCs w:val="20"/>
        </w:rPr>
      </w:pPr>
    </w:p>
    <w:p w14:paraId="795F88F9" w14:textId="77777777" w:rsidR="0029631F" w:rsidRPr="00D276A2" w:rsidRDefault="0029631F" w:rsidP="0029631F">
      <w:pPr>
        <w:tabs>
          <w:tab w:val="left" w:pos="1134"/>
        </w:tabs>
        <w:spacing w:after="0" w:line="276" w:lineRule="auto"/>
        <w:contextualSpacing/>
        <w:rPr>
          <w:rFonts w:eastAsia="Calibri" w:cstheme="minorHAnsi"/>
        </w:rPr>
      </w:pPr>
      <w:r w:rsidRPr="00D276A2">
        <w:rPr>
          <w:rFonts w:eastAsia="Calibri" w:cstheme="minorHAnsi"/>
        </w:rPr>
        <w:t>Oświadczam/y, że ww. Wykonawca:</w:t>
      </w:r>
    </w:p>
    <w:p w14:paraId="6116A148" w14:textId="77777777" w:rsidR="0029631F" w:rsidRPr="00A7654F" w:rsidRDefault="0029631F" w:rsidP="0029631F">
      <w:pPr>
        <w:tabs>
          <w:tab w:val="left" w:pos="1134"/>
        </w:tabs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A7654F">
        <w:rPr>
          <w:rFonts w:eastAsia="Times New Roman" w:cstheme="minorHAnsi"/>
          <w:bCs/>
          <w:sz w:val="18"/>
          <w:szCs w:val="18"/>
        </w:rPr>
        <w:t>(oznaczyć znakiem x</w:t>
      </w:r>
      <w:r>
        <w:rPr>
          <w:rFonts w:eastAsia="Times New Roman" w:cstheme="minorHAnsi"/>
          <w:bCs/>
          <w:sz w:val="18"/>
          <w:szCs w:val="18"/>
        </w:rPr>
        <w:t>)</w:t>
      </w:r>
    </w:p>
    <w:p w14:paraId="3C36257E" w14:textId="77777777" w:rsidR="0029631F" w:rsidRPr="00A7654F" w:rsidRDefault="0029631F" w:rsidP="0029631F">
      <w:pPr>
        <w:spacing w:after="0" w:line="276" w:lineRule="auto"/>
        <w:rPr>
          <w:rFonts w:eastAsia="Calibri" w:cstheme="minorHAnsi"/>
          <w:sz w:val="21"/>
          <w:szCs w:val="21"/>
        </w:rPr>
      </w:pPr>
    </w:p>
    <w:p w14:paraId="0449208E" w14:textId="46CC1AD3" w:rsidR="0029631F" w:rsidRPr="00A7654F" w:rsidRDefault="00000000" w:rsidP="0029631F">
      <w:pPr>
        <w:spacing w:after="0" w:line="276" w:lineRule="auto"/>
        <w:ind w:left="284" w:hanging="284"/>
        <w:jc w:val="both"/>
        <w:rPr>
          <w:rFonts w:eastAsia="Calibri" w:cstheme="minorHAnsi"/>
          <w:b/>
          <w:sz w:val="21"/>
          <w:szCs w:val="21"/>
        </w:rPr>
      </w:pPr>
      <w:sdt>
        <w:sdtPr>
          <w:rPr>
            <w:rFonts w:eastAsia="Calibri" w:cstheme="minorHAnsi"/>
            <w:sz w:val="21"/>
            <w:szCs w:val="21"/>
          </w:rPr>
          <w:id w:val="11363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31F" w:rsidRPr="00A7654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631F" w:rsidRPr="00A7654F">
        <w:rPr>
          <w:rFonts w:eastAsia="Calibri" w:cstheme="minorHAnsi"/>
          <w:sz w:val="21"/>
          <w:szCs w:val="21"/>
        </w:rPr>
        <w:t xml:space="preserve"> nie należy do grupy kapitałowej, w rozumieniu ustawy z dnia 16 lutego 2007 r. o ochronie konkurencji </w:t>
      </w:r>
      <w:r w:rsidR="0029631F">
        <w:rPr>
          <w:rFonts w:eastAsia="Calibri" w:cstheme="minorHAnsi"/>
          <w:sz w:val="21"/>
          <w:szCs w:val="21"/>
        </w:rPr>
        <w:br/>
      </w:r>
      <w:r w:rsidR="0029631F" w:rsidRPr="00A7654F">
        <w:rPr>
          <w:rFonts w:eastAsia="Calibri" w:cstheme="minorHAnsi"/>
          <w:sz w:val="21"/>
          <w:szCs w:val="21"/>
        </w:rPr>
        <w:t>i konsumentów (</w:t>
      </w:r>
      <w:r w:rsidR="00095A61">
        <w:rPr>
          <w:rFonts w:eastAsia="Calibri" w:cstheme="minorHAnsi"/>
          <w:sz w:val="21"/>
          <w:szCs w:val="21"/>
        </w:rPr>
        <w:t xml:space="preserve">tj. </w:t>
      </w:r>
      <w:r w:rsidR="0029631F" w:rsidRPr="00A7654F">
        <w:rPr>
          <w:rFonts w:eastAsia="Calibri" w:cstheme="minorHAnsi"/>
          <w:color w:val="000000"/>
          <w:sz w:val="21"/>
          <w:szCs w:val="21"/>
        </w:rPr>
        <w:t>Dz. U. z 202</w:t>
      </w:r>
      <w:r w:rsidR="00095A61">
        <w:rPr>
          <w:rFonts w:eastAsia="Calibri" w:cstheme="minorHAnsi"/>
          <w:color w:val="000000"/>
          <w:sz w:val="21"/>
          <w:szCs w:val="21"/>
        </w:rPr>
        <w:t>3</w:t>
      </w:r>
      <w:r w:rsidR="0029631F" w:rsidRPr="00A7654F">
        <w:rPr>
          <w:rFonts w:eastAsia="Calibri" w:cstheme="minorHAnsi"/>
          <w:color w:val="000000"/>
          <w:sz w:val="21"/>
          <w:szCs w:val="21"/>
        </w:rPr>
        <w:t xml:space="preserve"> r. poz. </w:t>
      </w:r>
      <w:r w:rsidR="00095A61">
        <w:rPr>
          <w:rFonts w:eastAsia="Calibri" w:cstheme="minorHAnsi"/>
          <w:color w:val="000000"/>
          <w:sz w:val="21"/>
          <w:szCs w:val="21"/>
        </w:rPr>
        <w:t>1689 ze zm.</w:t>
      </w:r>
      <w:r w:rsidR="0029631F" w:rsidRPr="00A7654F">
        <w:rPr>
          <w:rFonts w:eastAsia="Calibri" w:cstheme="minorHAnsi"/>
          <w:sz w:val="21"/>
          <w:szCs w:val="21"/>
        </w:rPr>
        <w:t>), z żadnym z wykonawców, którzy złożyli ofertę</w:t>
      </w:r>
      <w:r w:rsidR="00946300">
        <w:rPr>
          <w:rFonts w:eastAsia="Calibri" w:cstheme="minorHAnsi"/>
          <w:sz w:val="21"/>
          <w:szCs w:val="21"/>
        </w:rPr>
        <w:br/>
      </w:r>
      <w:r w:rsidR="0029631F" w:rsidRPr="00A7654F">
        <w:rPr>
          <w:rFonts w:eastAsia="Calibri" w:cstheme="minorHAnsi"/>
          <w:sz w:val="21"/>
          <w:szCs w:val="21"/>
        </w:rPr>
        <w:t>w przedmiotowym postępowaniu.</w:t>
      </w:r>
    </w:p>
    <w:p w14:paraId="04728988" w14:textId="77777777" w:rsidR="0029631F" w:rsidRPr="00A7654F" w:rsidRDefault="0029631F" w:rsidP="0029631F">
      <w:pPr>
        <w:spacing w:after="0" w:line="276" w:lineRule="auto"/>
        <w:ind w:left="284" w:hanging="284"/>
        <w:jc w:val="both"/>
        <w:rPr>
          <w:rFonts w:eastAsia="Calibri" w:cstheme="minorHAnsi"/>
          <w:b/>
          <w:sz w:val="21"/>
          <w:szCs w:val="21"/>
        </w:rPr>
      </w:pPr>
    </w:p>
    <w:p w14:paraId="3912E4BF" w14:textId="3EBABEC2" w:rsidR="0029631F" w:rsidRPr="00A7654F" w:rsidRDefault="00000000" w:rsidP="0029631F">
      <w:pPr>
        <w:spacing w:after="0" w:line="276" w:lineRule="auto"/>
        <w:ind w:left="284" w:hanging="284"/>
        <w:jc w:val="both"/>
        <w:rPr>
          <w:rFonts w:eastAsia="Calibri" w:cstheme="minorHAnsi"/>
          <w:sz w:val="21"/>
          <w:szCs w:val="21"/>
        </w:rPr>
      </w:pPr>
      <w:sdt>
        <w:sdtPr>
          <w:rPr>
            <w:rFonts w:eastAsia="Calibri" w:cstheme="minorHAnsi"/>
            <w:sz w:val="21"/>
            <w:szCs w:val="21"/>
          </w:rPr>
          <w:id w:val="-126137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31F" w:rsidRPr="00A7654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9631F" w:rsidRPr="00A7654F">
        <w:rPr>
          <w:rFonts w:eastAsia="Calibri" w:cstheme="minorHAnsi"/>
          <w:sz w:val="21"/>
          <w:szCs w:val="21"/>
        </w:rPr>
        <w:t xml:space="preserve"> należy do grupy kapitałowej, w rozumieniu ustawy z dnia 16 lutego 2007 r. o ochronie konkurencji</w:t>
      </w:r>
      <w:r w:rsidR="00946300">
        <w:rPr>
          <w:rFonts w:eastAsia="Calibri" w:cstheme="minorHAnsi"/>
          <w:sz w:val="21"/>
          <w:szCs w:val="21"/>
        </w:rPr>
        <w:br/>
      </w:r>
      <w:r w:rsidR="0029631F" w:rsidRPr="00A7654F">
        <w:rPr>
          <w:rFonts w:eastAsia="Calibri" w:cstheme="minorHAnsi"/>
          <w:sz w:val="21"/>
          <w:szCs w:val="21"/>
        </w:rPr>
        <w:t>i konsumentów (</w:t>
      </w:r>
      <w:r w:rsidR="00095A61">
        <w:rPr>
          <w:rFonts w:eastAsia="Calibri" w:cstheme="minorHAnsi"/>
          <w:sz w:val="21"/>
          <w:szCs w:val="21"/>
        </w:rPr>
        <w:t xml:space="preserve">tj. </w:t>
      </w:r>
      <w:r w:rsidR="0029631F" w:rsidRPr="00A7654F">
        <w:rPr>
          <w:rFonts w:eastAsia="Calibri" w:cstheme="minorHAnsi"/>
          <w:color w:val="000000"/>
          <w:sz w:val="21"/>
          <w:szCs w:val="21"/>
        </w:rPr>
        <w:t>Dz. U. z 202</w:t>
      </w:r>
      <w:r w:rsidR="00095A61">
        <w:rPr>
          <w:rFonts w:eastAsia="Calibri" w:cstheme="minorHAnsi"/>
          <w:color w:val="000000"/>
          <w:sz w:val="21"/>
          <w:szCs w:val="21"/>
        </w:rPr>
        <w:t xml:space="preserve">3 </w:t>
      </w:r>
      <w:r w:rsidR="0029631F" w:rsidRPr="00A7654F">
        <w:rPr>
          <w:rFonts w:eastAsia="Calibri" w:cstheme="minorHAnsi"/>
          <w:color w:val="000000"/>
          <w:sz w:val="21"/>
          <w:szCs w:val="21"/>
        </w:rPr>
        <w:t xml:space="preserve">r. poz. </w:t>
      </w:r>
      <w:r w:rsidR="00095A61">
        <w:rPr>
          <w:rFonts w:eastAsia="Calibri" w:cstheme="minorHAnsi"/>
          <w:color w:val="000000"/>
          <w:sz w:val="21"/>
          <w:szCs w:val="21"/>
        </w:rPr>
        <w:t>1689 ze zm.</w:t>
      </w:r>
      <w:r w:rsidR="0029631F" w:rsidRPr="00A7654F">
        <w:rPr>
          <w:rFonts w:eastAsia="Calibri" w:cstheme="minorHAnsi"/>
          <w:sz w:val="21"/>
          <w:szCs w:val="21"/>
        </w:rPr>
        <w:t>), z następującymi wykonawcami, którzy złożyli ofertę w przedmiotowym postępowaniu:</w:t>
      </w:r>
    </w:p>
    <w:p w14:paraId="24DE5206" w14:textId="77777777" w:rsidR="0029631F" w:rsidRPr="00A7654F" w:rsidRDefault="0029631F" w:rsidP="0029631F">
      <w:pPr>
        <w:spacing w:after="0" w:line="276" w:lineRule="auto"/>
        <w:ind w:left="284"/>
        <w:rPr>
          <w:rFonts w:eastAsia="Calibri" w:cstheme="minorHAnsi"/>
          <w:sz w:val="21"/>
          <w:szCs w:val="24"/>
        </w:rPr>
      </w:pPr>
      <w:r w:rsidRPr="00A7654F">
        <w:rPr>
          <w:rFonts w:eastAsia="Calibri" w:cstheme="minorHAnsi"/>
          <w:sz w:val="21"/>
          <w:szCs w:val="24"/>
        </w:rPr>
        <w:t>……………………………………………………………………….………………………………………………..………………………………………………………………………………………………………………………………………………………………………………..…………………</w:t>
      </w:r>
    </w:p>
    <w:p w14:paraId="7FFD7376" w14:textId="77777777" w:rsidR="0029631F" w:rsidRPr="00A7654F" w:rsidRDefault="0029631F" w:rsidP="0029631F">
      <w:pPr>
        <w:spacing w:after="0" w:line="276" w:lineRule="auto"/>
        <w:ind w:left="284"/>
        <w:jc w:val="both"/>
        <w:rPr>
          <w:rFonts w:eastAsia="Calibri" w:cstheme="minorHAnsi"/>
          <w:b/>
          <w:sz w:val="28"/>
          <w:szCs w:val="24"/>
        </w:rPr>
      </w:pPr>
      <w:r w:rsidRPr="00A7654F">
        <w:rPr>
          <w:rFonts w:eastAsia="Calibri" w:cstheme="minorHAnsi"/>
          <w:sz w:val="21"/>
          <w:szCs w:val="18"/>
        </w:rPr>
        <w:t>(Wraz z niniejszym oświadczeniem należy przedstawić dowody (dokumenty lub inne informacje) potwierdzające, że przygotowanie oferty nastąpiło niezależnie od Wykonawcy należącego do tej samej grupy kapitałowej).</w:t>
      </w:r>
    </w:p>
    <w:p w14:paraId="39437A6B" w14:textId="77777777" w:rsidR="0029631F" w:rsidRDefault="0029631F" w:rsidP="0029631F">
      <w:pPr>
        <w:spacing w:after="0" w:line="276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14:paraId="6CBC1AC8" w14:textId="77777777" w:rsidR="0029631F" w:rsidRPr="00EF4EB0" w:rsidRDefault="0029631F" w:rsidP="0029631F">
      <w:pPr>
        <w:spacing w:after="0" w:line="276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14:paraId="075C688A" w14:textId="77777777" w:rsidR="0029631F" w:rsidRDefault="0029631F" w:rsidP="0029631F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 dnia __ __ ____ roku</w:t>
      </w:r>
    </w:p>
    <w:p w14:paraId="7F232F99" w14:textId="77777777" w:rsidR="0029631F" w:rsidRDefault="0029631F" w:rsidP="0029631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03E60D00" w14:textId="77777777" w:rsidR="0029631F" w:rsidRDefault="0029631F" w:rsidP="0029631F">
      <w:pPr>
        <w:jc w:val="right"/>
        <w:rPr>
          <w:rFonts w:cstheme="minorHAnsi"/>
          <w:i/>
          <w:iCs/>
          <w:sz w:val="20"/>
          <w:szCs w:val="20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</w:p>
    <w:p w14:paraId="59ABD527" w14:textId="77777777" w:rsidR="00237FA9" w:rsidRDefault="00237FA9"/>
    <w:sectPr w:rsidR="0023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9E"/>
    <w:rsid w:val="00095A61"/>
    <w:rsid w:val="00143677"/>
    <w:rsid w:val="001C6A9E"/>
    <w:rsid w:val="00237FA9"/>
    <w:rsid w:val="0029631F"/>
    <w:rsid w:val="005C6850"/>
    <w:rsid w:val="007231BF"/>
    <w:rsid w:val="00733726"/>
    <w:rsid w:val="0080424B"/>
    <w:rsid w:val="00825135"/>
    <w:rsid w:val="00882103"/>
    <w:rsid w:val="0094503B"/>
    <w:rsid w:val="00946300"/>
    <w:rsid w:val="00973F76"/>
    <w:rsid w:val="00B60C17"/>
    <w:rsid w:val="00C60E6E"/>
    <w:rsid w:val="00C87EE9"/>
    <w:rsid w:val="00CD7BC1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929E"/>
  <w15:chartTrackingRefBased/>
  <w15:docId w15:val="{23FBA9A5-2A85-4A78-B87C-4410CD9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16</cp:revision>
  <dcterms:created xsi:type="dcterms:W3CDTF">2022-11-15T11:23:00Z</dcterms:created>
  <dcterms:modified xsi:type="dcterms:W3CDTF">2024-11-28T13:56:00Z</dcterms:modified>
</cp:coreProperties>
</file>